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856" w:rsidRPr="0081338A" w:rsidRDefault="005F0D41" w:rsidP="0081338A">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61BC1" w:rsidRDefault="00361BC1" w:rsidP="00BC21BB">
                            <w:pPr>
                              <w:pStyle w:val="Ttulo1"/>
                              <w:ind w:left="142"/>
                              <w:jc w:val="center"/>
                              <w:rPr>
                                <w:rFonts w:ascii="Century Gothic" w:hAnsi="Century Gothic"/>
                                <w:szCs w:val="28"/>
                              </w:rPr>
                            </w:pPr>
                          </w:p>
                          <w:p w:rsidR="00361BC1" w:rsidRDefault="00361BC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61BC1" w:rsidRDefault="00361BC1" w:rsidP="00196858"/>
                          <w:p w:rsidR="00361BC1" w:rsidRPr="00196858" w:rsidRDefault="00361BC1" w:rsidP="00196858"/>
                          <w:p w:rsidR="00361BC1" w:rsidRDefault="00361BC1" w:rsidP="00BC21BB">
                            <w:pPr>
                              <w:ind w:left="142"/>
                              <w:jc w:val="center"/>
                              <w:rPr>
                                <w:rFonts w:ascii="Verdana" w:hAnsi="Verdana"/>
                                <w:b/>
                              </w:rPr>
                            </w:pPr>
                          </w:p>
                          <w:p w:rsidR="00361BC1" w:rsidRDefault="00361BC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61BC1" w:rsidRPr="00C825D4" w:rsidRDefault="00361BC1" w:rsidP="00FD4328">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361BC1" w:rsidRDefault="00361BC1" w:rsidP="00963B46">
                            <w:pPr>
                              <w:ind w:left="142"/>
                              <w:jc w:val="center"/>
                              <w:rPr>
                                <w:rFonts w:ascii="Century Gothic" w:hAnsi="Century Gothic" w:cs="Arial"/>
                                <w:b/>
                                <w:sz w:val="32"/>
                                <w:szCs w:val="32"/>
                                <w:lang w:val="es-MX"/>
                              </w:rPr>
                            </w:pPr>
                          </w:p>
                          <w:p w:rsidR="00361BC1" w:rsidRDefault="00361BC1" w:rsidP="00963B46">
                            <w:pPr>
                              <w:ind w:left="142"/>
                              <w:jc w:val="center"/>
                              <w:rPr>
                                <w:rFonts w:ascii="Century Gothic" w:hAnsi="Century Gothic" w:cs="Arial"/>
                                <w:b/>
                                <w:sz w:val="32"/>
                                <w:szCs w:val="32"/>
                                <w:lang w:val="es-MX"/>
                              </w:rPr>
                            </w:pPr>
                          </w:p>
                          <w:p w:rsidR="00361BC1" w:rsidRPr="00EE5138" w:rsidRDefault="00361BC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61BC1" w:rsidRDefault="00361BC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361BC1" w:rsidRPr="003F3DFD" w:rsidRDefault="00361BC1" w:rsidP="002C0306">
                            <w:pPr>
                              <w:rPr>
                                <w:rFonts w:ascii="Century Gothic" w:hAnsi="Century Gothic" w:cs="Arial"/>
                                <w:b/>
                                <w:sz w:val="32"/>
                                <w:szCs w:val="32"/>
                              </w:rPr>
                            </w:pPr>
                          </w:p>
                          <w:p w:rsidR="00361BC1" w:rsidRDefault="00361BC1" w:rsidP="00C64893">
                            <w:pPr>
                              <w:jc w:val="center"/>
                              <w:rPr>
                                <w:rFonts w:ascii="Century Gothic" w:hAnsi="Century Gothic"/>
                                <w:b/>
                                <w:sz w:val="32"/>
                                <w:szCs w:val="32"/>
                              </w:rPr>
                            </w:pPr>
                            <w:r>
                              <w:rPr>
                                <w:rFonts w:ascii="Century Gothic" w:hAnsi="Century Gothic"/>
                                <w:b/>
                                <w:sz w:val="32"/>
                                <w:szCs w:val="32"/>
                              </w:rPr>
                              <w:t>REGLAMENTO DE CONTRATACIONES DIRECTAS</w:t>
                            </w:r>
                          </w:p>
                          <w:p w:rsidR="00361BC1" w:rsidRDefault="00361BC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61BC1" w:rsidRPr="00C64893" w:rsidRDefault="00361BC1" w:rsidP="00BC21BB">
                            <w:pPr>
                              <w:ind w:left="142"/>
                              <w:jc w:val="center"/>
                              <w:rPr>
                                <w:rFonts w:ascii="Century Gothic" w:hAnsi="Century Gothic" w:cs="Arial"/>
                                <w:b/>
                                <w:sz w:val="32"/>
                                <w:szCs w:val="32"/>
                              </w:rPr>
                            </w:pPr>
                          </w:p>
                          <w:p w:rsidR="00361BC1" w:rsidRDefault="00361BC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61BC1" w:rsidRPr="000F16BE" w:rsidRDefault="00361BC1" w:rsidP="00716D3A">
                            <w:pPr>
                              <w:ind w:left="142"/>
                              <w:jc w:val="center"/>
                              <w:rPr>
                                <w:rFonts w:ascii="Century Gothic" w:hAnsi="Century Gothic" w:cs="Arial"/>
                                <w:b/>
                                <w:sz w:val="32"/>
                                <w:szCs w:val="32"/>
                                <w:lang w:val="es-MX"/>
                              </w:rPr>
                            </w:pPr>
                          </w:p>
                          <w:p w:rsidR="00361BC1" w:rsidRPr="00811D4C" w:rsidRDefault="00361BC1" w:rsidP="00BC21BB">
                            <w:pPr>
                              <w:ind w:left="142"/>
                              <w:rPr>
                                <w:rFonts w:ascii="Century Gothic" w:hAnsi="Century Gothic"/>
                                <w:b/>
                              </w:rPr>
                            </w:pPr>
                          </w:p>
                          <w:p w:rsidR="00361BC1" w:rsidRDefault="00361BC1"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HERRAMIENTAS PARA TALLER  EN BASE DE OPERACIONES DSP</w:t>
                            </w:r>
                          </w:p>
                          <w:p w:rsidR="00361BC1" w:rsidRDefault="00361BC1" w:rsidP="00EE5138">
                            <w:pPr>
                              <w:autoSpaceDE w:val="0"/>
                              <w:autoSpaceDN w:val="0"/>
                              <w:adjustRightInd w:val="0"/>
                              <w:ind w:left="142"/>
                              <w:jc w:val="center"/>
                              <w:rPr>
                                <w:rFonts w:ascii="Century Gothic" w:hAnsi="Century Gothic" w:cs="Century Gothic"/>
                                <w:b/>
                                <w:bCs/>
                                <w:color w:val="000000"/>
                                <w:sz w:val="32"/>
                                <w:szCs w:val="32"/>
                              </w:rPr>
                            </w:pPr>
                          </w:p>
                          <w:p w:rsidR="00361BC1" w:rsidRPr="00536091" w:rsidRDefault="00361BC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CDO-DSP-053-15</w:t>
                            </w:r>
                            <w:r w:rsidRPr="00010561">
                              <w:rPr>
                                <w:rFonts w:ascii="Century Gothic" w:hAnsi="Century Gothic" w:cs="Century Gothic"/>
                                <w:b/>
                                <w:bCs/>
                                <w:color w:val="000000"/>
                                <w:sz w:val="32"/>
                                <w:szCs w:val="32"/>
                              </w:rPr>
                              <w:t xml:space="preserve"> </w:t>
                            </w:r>
                          </w:p>
                          <w:p w:rsidR="00361BC1" w:rsidRDefault="00361BC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61BC1" w:rsidRPr="00574BFC" w:rsidRDefault="00361BC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61BC1" w:rsidRDefault="00361BC1" w:rsidP="00BC21BB">
                            <w:pPr>
                              <w:ind w:right="930"/>
                              <w:jc w:val="center"/>
                              <w:rPr>
                                <w:rFonts w:ascii="Century Gothic" w:hAnsi="Century Gothic"/>
                                <w:lang w:val="es-ES_tradnl"/>
                              </w:rPr>
                            </w:pPr>
                            <w:r>
                              <w:rPr>
                                <w:rFonts w:ascii="Century Gothic" w:hAnsi="Century Gothic"/>
                                <w:lang w:val="es-ES_tradnl"/>
                              </w:rPr>
                              <w:t xml:space="preserve">          </w:t>
                            </w:r>
                          </w:p>
                          <w:p w:rsidR="00361BC1" w:rsidRDefault="00361BC1" w:rsidP="00BC21BB">
                            <w:pPr>
                              <w:ind w:right="930"/>
                              <w:jc w:val="center"/>
                              <w:rPr>
                                <w:rFonts w:ascii="Century Gothic" w:hAnsi="Century Gothic"/>
                                <w:lang w:val="es-ES_tradnl"/>
                              </w:rPr>
                            </w:pPr>
                          </w:p>
                          <w:p w:rsidR="00361BC1" w:rsidRDefault="00361BC1" w:rsidP="00BC21BB">
                            <w:pPr>
                              <w:ind w:right="930"/>
                              <w:jc w:val="center"/>
                              <w:rPr>
                                <w:rFonts w:ascii="Century Gothic" w:hAnsi="Century Gothic"/>
                                <w:lang w:val="es-ES_tradnl"/>
                              </w:rPr>
                            </w:pPr>
                          </w:p>
                          <w:p w:rsidR="00361BC1" w:rsidRDefault="00361BC1" w:rsidP="00BC21BB">
                            <w:pPr>
                              <w:ind w:right="930"/>
                              <w:jc w:val="center"/>
                              <w:rPr>
                                <w:rFonts w:ascii="Century Gothic" w:hAnsi="Century Gothic"/>
                                <w:lang w:val="es-ES_tradnl"/>
                              </w:rPr>
                            </w:pPr>
                          </w:p>
                          <w:p w:rsidR="00361BC1" w:rsidRDefault="00361BC1" w:rsidP="00BC21BB">
                            <w:pPr>
                              <w:ind w:right="930"/>
                              <w:jc w:val="center"/>
                              <w:rPr>
                                <w:rFonts w:ascii="Century Gothic" w:hAnsi="Century Gothic"/>
                                <w:lang w:val="es-ES_tradnl"/>
                              </w:rPr>
                            </w:pPr>
                          </w:p>
                          <w:p w:rsidR="00361BC1" w:rsidRPr="009C5A35" w:rsidRDefault="00361BC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361BC1" w:rsidRDefault="00361BC1" w:rsidP="00BC21BB">
                      <w:pPr>
                        <w:pStyle w:val="Ttulo1"/>
                        <w:ind w:left="142"/>
                        <w:jc w:val="center"/>
                        <w:rPr>
                          <w:rFonts w:ascii="Century Gothic" w:hAnsi="Century Gothic"/>
                          <w:szCs w:val="28"/>
                        </w:rPr>
                      </w:pPr>
                    </w:p>
                    <w:p w:rsidR="00361BC1" w:rsidRDefault="00361BC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61BC1" w:rsidRDefault="00361BC1" w:rsidP="00196858"/>
                    <w:p w:rsidR="00361BC1" w:rsidRPr="00196858" w:rsidRDefault="00361BC1" w:rsidP="00196858"/>
                    <w:p w:rsidR="00361BC1" w:rsidRDefault="00361BC1" w:rsidP="00BC21BB">
                      <w:pPr>
                        <w:ind w:left="142"/>
                        <w:jc w:val="center"/>
                        <w:rPr>
                          <w:rFonts w:ascii="Verdana" w:hAnsi="Verdana"/>
                          <w:b/>
                        </w:rPr>
                      </w:pPr>
                    </w:p>
                    <w:p w:rsidR="00361BC1" w:rsidRDefault="00361BC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61BC1" w:rsidRPr="00C825D4" w:rsidRDefault="00361BC1" w:rsidP="00FD4328">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361BC1" w:rsidRDefault="00361BC1" w:rsidP="00963B46">
                      <w:pPr>
                        <w:ind w:left="142"/>
                        <w:jc w:val="center"/>
                        <w:rPr>
                          <w:rFonts w:ascii="Century Gothic" w:hAnsi="Century Gothic" w:cs="Arial"/>
                          <w:b/>
                          <w:sz w:val="32"/>
                          <w:szCs w:val="32"/>
                          <w:lang w:val="es-MX"/>
                        </w:rPr>
                      </w:pPr>
                    </w:p>
                    <w:p w:rsidR="00361BC1" w:rsidRDefault="00361BC1" w:rsidP="00963B46">
                      <w:pPr>
                        <w:ind w:left="142"/>
                        <w:jc w:val="center"/>
                        <w:rPr>
                          <w:rFonts w:ascii="Century Gothic" w:hAnsi="Century Gothic" w:cs="Arial"/>
                          <w:b/>
                          <w:sz w:val="32"/>
                          <w:szCs w:val="32"/>
                          <w:lang w:val="es-MX"/>
                        </w:rPr>
                      </w:pPr>
                    </w:p>
                    <w:p w:rsidR="00361BC1" w:rsidRPr="00EE5138" w:rsidRDefault="00361BC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61BC1" w:rsidRDefault="00361BC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361BC1" w:rsidRPr="003F3DFD" w:rsidRDefault="00361BC1" w:rsidP="002C0306">
                      <w:pPr>
                        <w:rPr>
                          <w:rFonts w:ascii="Century Gothic" w:hAnsi="Century Gothic" w:cs="Arial"/>
                          <w:b/>
                          <w:sz w:val="32"/>
                          <w:szCs w:val="32"/>
                        </w:rPr>
                      </w:pPr>
                    </w:p>
                    <w:p w:rsidR="00361BC1" w:rsidRDefault="00361BC1" w:rsidP="00C64893">
                      <w:pPr>
                        <w:jc w:val="center"/>
                        <w:rPr>
                          <w:rFonts w:ascii="Century Gothic" w:hAnsi="Century Gothic"/>
                          <w:b/>
                          <w:sz w:val="32"/>
                          <w:szCs w:val="32"/>
                        </w:rPr>
                      </w:pPr>
                      <w:r>
                        <w:rPr>
                          <w:rFonts w:ascii="Century Gothic" w:hAnsi="Century Gothic"/>
                          <w:b/>
                          <w:sz w:val="32"/>
                          <w:szCs w:val="32"/>
                        </w:rPr>
                        <w:t>REGLAMENTO DE CONTRATACIONES DIRECTAS</w:t>
                      </w:r>
                    </w:p>
                    <w:p w:rsidR="00361BC1" w:rsidRDefault="00361BC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61BC1" w:rsidRPr="00C64893" w:rsidRDefault="00361BC1" w:rsidP="00BC21BB">
                      <w:pPr>
                        <w:ind w:left="142"/>
                        <w:jc w:val="center"/>
                        <w:rPr>
                          <w:rFonts w:ascii="Century Gothic" w:hAnsi="Century Gothic" w:cs="Arial"/>
                          <w:b/>
                          <w:sz w:val="32"/>
                          <w:szCs w:val="32"/>
                        </w:rPr>
                      </w:pPr>
                    </w:p>
                    <w:p w:rsidR="00361BC1" w:rsidRDefault="00361BC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61BC1" w:rsidRPr="000F16BE" w:rsidRDefault="00361BC1" w:rsidP="00716D3A">
                      <w:pPr>
                        <w:ind w:left="142"/>
                        <w:jc w:val="center"/>
                        <w:rPr>
                          <w:rFonts w:ascii="Century Gothic" w:hAnsi="Century Gothic" w:cs="Arial"/>
                          <w:b/>
                          <w:sz w:val="32"/>
                          <w:szCs w:val="32"/>
                          <w:lang w:val="es-MX"/>
                        </w:rPr>
                      </w:pPr>
                    </w:p>
                    <w:p w:rsidR="00361BC1" w:rsidRPr="00811D4C" w:rsidRDefault="00361BC1" w:rsidP="00BC21BB">
                      <w:pPr>
                        <w:ind w:left="142"/>
                        <w:rPr>
                          <w:rFonts w:ascii="Century Gothic" w:hAnsi="Century Gothic"/>
                          <w:b/>
                        </w:rPr>
                      </w:pPr>
                    </w:p>
                    <w:p w:rsidR="00361BC1" w:rsidRDefault="00361BC1"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HERRAMIENTAS PARA TALLER  EN BASE DE OPERACIONES DSP</w:t>
                      </w:r>
                    </w:p>
                    <w:p w:rsidR="00361BC1" w:rsidRDefault="00361BC1" w:rsidP="00EE5138">
                      <w:pPr>
                        <w:autoSpaceDE w:val="0"/>
                        <w:autoSpaceDN w:val="0"/>
                        <w:adjustRightInd w:val="0"/>
                        <w:ind w:left="142"/>
                        <w:jc w:val="center"/>
                        <w:rPr>
                          <w:rFonts w:ascii="Century Gothic" w:hAnsi="Century Gothic" w:cs="Century Gothic"/>
                          <w:b/>
                          <w:bCs/>
                          <w:color w:val="000000"/>
                          <w:sz w:val="32"/>
                          <w:szCs w:val="32"/>
                        </w:rPr>
                      </w:pPr>
                    </w:p>
                    <w:p w:rsidR="00361BC1" w:rsidRPr="00536091" w:rsidRDefault="00361BC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CDO-DSP-053-15</w:t>
                      </w:r>
                      <w:r w:rsidRPr="00010561">
                        <w:rPr>
                          <w:rFonts w:ascii="Century Gothic" w:hAnsi="Century Gothic" w:cs="Century Gothic"/>
                          <w:b/>
                          <w:bCs/>
                          <w:color w:val="000000"/>
                          <w:sz w:val="32"/>
                          <w:szCs w:val="32"/>
                        </w:rPr>
                        <w:t xml:space="preserve"> </w:t>
                      </w:r>
                    </w:p>
                    <w:p w:rsidR="00361BC1" w:rsidRDefault="00361BC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61BC1" w:rsidRPr="00574BFC" w:rsidRDefault="00361BC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61BC1" w:rsidRDefault="00361BC1" w:rsidP="00BC21BB">
                      <w:pPr>
                        <w:ind w:right="930"/>
                        <w:jc w:val="center"/>
                        <w:rPr>
                          <w:rFonts w:ascii="Century Gothic" w:hAnsi="Century Gothic"/>
                          <w:lang w:val="es-ES_tradnl"/>
                        </w:rPr>
                      </w:pPr>
                      <w:r>
                        <w:rPr>
                          <w:rFonts w:ascii="Century Gothic" w:hAnsi="Century Gothic"/>
                          <w:lang w:val="es-ES_tradnl"/>
                        </w:rPr>
                        <w:t xml:space="preserve">          </w:t>
                      </w:r>
                    </w:p>
                    <w:p w:rsidR="00361BC1" w:rsidRDefault="00361BC1" w:rsidP="00BC21BB">
                      <w:pPr>
                        <w:ind w:right="930"/>
                        <w:jc w:val="center"/>
                        <w:rPr>
                          <w:rFonts w:ascii="Century Gothic" w:hAnsi="Century Gothic"/>
                          <w:lang w:val="es-ES_tradnl"/>
                        </w:rPr>
                      </w:pPr>
                    </w:p>
                    <w:p w:rsidR="00361BC1" w:rsidRDefault="00361BC1" w:rsidP="00BC21BB">
                      <w:pPr>
                        <w:ind w:right="930"/>
                        <w:jc w:val="center"/>
                        <w:rPr>
                          <w:rFonts w:ascii="Century Gothic" w:hAnsi="Century Gothic"/>
                          <w:lang w:val="es-ES_tradnl"/>
                        </w:rPr>
                      </w:pPr>
                    </w:p>
                    <w:p w:rsidR="00361BC1" w:rsidRDefault="00361BC1" w:rsidP="00BC21BB">
                      <w:pPr>
                        <w:ind w:right="930"/>
                        <w:jc w:val="center"/>
                        <w:rPr>
                          <w:rFonts w:ascii="Century Gothic" w:hAnsi="Century Gothic"/>
                          <w:lang w:val="es-ES_tradnl"/>
                        </w:rPr>
                      </w:pPr>
                    </w:p>
                    <w:p w:rsidR="00361BC1" w:rsidRDefault="00361BC1" w:rsidP="00BC21BB">
                      <w:pPr>
                        <w:ind w:right="930"/>
                        <w:jc w:val="center"/>
                        <w:rPr>
                          <w:rFonts w:ascii="Century Gothic" w:hAnsi="Century Gothic"/>
                          <w:lang w:val="es-ES_tradnl"/>
                        </w:rPr>
                      </w:pPr>
                    </w:p>
                    <w:p w:rsidR="00361BC1" w:rsidRPr="009C5A35" w:rsidRDefault="00361BC1"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EE5138" w:rsidRDefault="00EE5138" w:rsidP="00AF3856">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AF3856" w:rsidRPr="00AF3856" w:rsidRDefault="00AF3856" w:rsidP="00AF3856">
      <w:pPr>
        <w:jc w:val="center"/>
        <w:rPr>
          <w:rFonts w:asciiTheme="minorHAnsi" w:hAnsiTheme="minorHAnsi" w:cstheme="minorHAnsi"/>
          <w:b/>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AF3856">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AF3856">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AF3856">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45300F"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NO CORRESPONDE </w:t>
            </w:r>
          </w:p>
        </w:tc>
      </w:tr>
      <w:tr w:rsidR="00EE5138" w:rsidRPr="00232824" w:rsidTr="00AF3856">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AF3856">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1652FC">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1652FC" w:rsidP="001652FC">
            <w:pPr>
              <w:jc w:val="center"/>
              <w:rPr>
                <w:rFonts w:asciiTheme="minorHAnsi" w:hAnsiTheme="minorHAnsi" w:cstheme="minorHAnsi"/>
                <w:sz w:val="18"/>
                <w:szCs w:val="18"/>
              </w:rPr>
            </w:pPr>
            <w:r>
              <w:rPr>
                <w:rFonts w:asciiTheme="minorHAnsi" w:hAnsiTheme="minorHAnsi" w:cstheme="minorHAnsi"/>
                <w:sz w:val="18"/>
                <w:szCs w:val="18"/>
              </w:rPr>
              <w:t>03/11</w:t>
            </w:r>
            <w:r w:rsidR="0045300F">
              <w:rPr>
                <w:rFonts w:asciiTheme="minorHAnsi" w:hAnsiTheme="minorHAnsi" w:cstheme="minorHAnsi"/>
                <w:sz w:val="18"/>
                <w:szCs w:val="18"/>
              </w:rPr>
              <w:t>/2015</w:t>
            </w:r>
          </w:p>
        </w:tc>
        <w:tc>
          <w:tcPr>
            <w:tcW w:w="1089" w:type="dxa"/>
            <w:vAlign w:val="center"/>
          </w:tcPr>
          <w:p w:rsidR="00EE5138" w:rsidRDefault="00EE5138" w:rsidP="001652FC">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1652FC" w:rsidP="001652FC">
            <w:pPr>
              <w:jc w:val="center"/>
              <w:rPr>
                <w:rFonts w:asciiTheme="minorHAnsi" w:hAnsiTheme="minorHAnsi" w:cstheme="minorHAnsi"/>
                <w:sz w:val="18"/>
                <w:szCs w:val="18"/>
              </w:rPr>
            </w:pPr>
            <w:r>
              <w:rPr>
                <w:rFonts w:asciiTheme="minorHAnsi" w:hAnsiTheme="minorHAnsi" w:cstheme="minorHAnsi"/>
                <w:sz w:val="18"/>
                <w:szCs w:val="18"/>
              </w:rPr>
              <w:t>18:30</w:t>
            </w:r>
          </w:p>
        </w:tc>
        <w:tc>
          <w:tcPr>
            <w:tcW w:w="3344" w:type="dxa"/>
            <w:vAlign w:val="center"/>
          </w:tcPr>
          <w:p w:rsidR="00EE5138" w:rsidRPr="00232824" w:rsidRDefault="0045300F" w:rsidP="00973192">
            <w:pPr>
              <w:jc w:val="both"/>
              <w:rPr>
                <w:rFonts w:asciiTheme="minorHAnsi" w:hAnsiTheme="minorHAnsi" w:cstheme="minorHAnsi"/>
                <w:b/>
                <w:color w:val="000000"/>
                <w:sz w:val="18"/>
                <w:szCs w:val="18"/>
              </w:rPr>
            </w:pPr>
            <w:r>
              <w:rPr>
                <w:rFonts w:ascii="Calibri" w:hAnsi="Calibri" w:cs="Calibri"/>
                <w:sz w:val="18"/>
                <w:szCs w:val="18"/>
              </w:rPr>
              <w:t xml:space="preserve">Correo electrónico: </w:t>
            </w:r>
            <w:hyperlink r:id="rId9" w:history="1">
              <w:r w:rsidRPr="007E1452">
                <w:rPr>
                  <w:rStyle w:val="Hipervnculo"/>
                  <w:rFonts w:cs="Calibri"/>
                  <w:sz w:val="18"/>
                  <w:szCs w:val="18"/>
                </w:rPr>
                <w:t>ngamez@ypfb.gob.bo</w:t>
              </w:r>
            </w:hyperlink>
          </w:p>
        </w:tc>
      </w:tr>
      <w:tr w:rsidR="00EE5138" w:rsidRPr="00232824" w:rsidTr="00AF3856">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AF3856">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1652FC" w:rsidP="00973192">
            <w:pPr>
              <w:rPr>
                <w:rFonts w:asciiTheme="minorHAnsi" w:hAnsiTheme="minorHAnsi" w:cstheme="minorHAnsi"/>
                <w:sz w:val="18"/>
                <w:szCs w:val="18"/>
              </w:rPr>
            </w:pPr>
            <w:r>
              <w:rPr>
                <w:rFonts w:asciiTheme="minorHAnsi" w:hAnsiTheme="minorHAnsi" w:cstheme="minorHAnsi"/>
                <w:sz w:val="18"/>
                <w:szCs w:val="18"/>
              </w:rPr>
              <w:t>04/11</w:t>
            </w:r>
            <w:r w:rsidR="0045300F">
              <w:rPr>
                <w:rFonts w:asciiTheme="minorHAnsi" w:hAnsiTheme="minorHAnsi" w:cstheme="minorHAnsi"/>
                <w:sz w:val="18"/>
                <w:szCs w:val="18"/>
              </w:rPr>
              <w:t>/2015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1652FC" w:rsidP="001652FC">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tcPr>
          <w:p w:rsidR="00EE5138" w:rsidRPr="00AF3856" w:rsidRDefault="0045300F" w:rsidP="0045300F">
            <w:pPr>
              <w:jc w:val="both"/>
              <w:rPr>
                <w:rFonts w:ascii="Calibri" w:hAnsi="Calibri" w:cs="Calibri"/>
                <w:sz w:val="18"/>
                <w:szCs w:val="18"/>
              </w:rPr>
            </w:pPr>
            <w:r w:rsidRPr="00AF3856">
              <w:rPr>
                <w:rFonts w:ascii="Calibri" w:hAnsi="Calibri" w:cs="Calibri"/>
                <w:sz w:val="18"/>
                <w:szCs w:val="18"/>
              </w:rPr>
              <w:t xml:space="preserve">Lugar: Unidad de Contrataciones Distrito Comercial Santa Cruz, Av. Tte. Mamerto Cuellar (Final), atrás de </w:t>
            </w:r>
            <w:proofErr w:type="spellStart"/>
            <w:r w:rsidRPr="00AF3856">
              <w:rPr>
                <w:rFonts w:ascii="Calibri" w:hAnsi="Calibri" w:cs="Calibri"/>
                <w:sz w:val="18"/>
                <w:szCs w:val="18"/>
              </w:rPr>
              <w:t>Bolivision</w:t>
            </w:r>
            <w:proofErr w:type="spellEnd"/>
            <w:r w:rsidRPr="00AF3856">
              <w:rPr>
                <w:rFonts w:ascii="Calibri" w:hAnsi="Calibri" w:cs="Calibri"/>
                <w:sz w:val="18"/>
                <w:szCs w:val="18"/>
              </w:rPr>
              <w:t>/Batallón de Seguridad Física -  Santa Cruz - Bolivia.</w:t>
            </w:r>
          </w:p>
        </w:tc>
      </w:tr>
      <w:tr w:rsidR="00EE5138" w:rsidRPr="00232824" w:rsidTr="00AF3856">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AF3856" w:rsidRDefault="00EE5138" w:rsidP="00973192">
            <w:pPr>
              <w:rPr>
                <w:rFonts w:ascii="Calibri" w:hAnsi="Calibri" w:cs="Calibri"/>
                <w:sz w:val="18"/>
                <w:szCs w:val="18"/>
              </w:rPr>
            </w:pPr>
          </w:p>
        </w:tc>
      </w:tr>
      <w:tr w:rsidR="00EE5138" w:rsidRPr="00232824" w:rsidTr="00AF3856">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45300F" w:rsidP="00973192">
            <w:pPr>
              <w:rPr>
                <w:rFonts w:asciiTheme="minorHAnsi" w:hAnsiTheme="minorHAnsi" w:cstheme="minorHAnsi"/>
                <w:sz w:val="18"/>
                <w:szCs w:val="18"/>
              </w:rPr>
            </w:pPr>
            <w:r>
              <w:rPr>
                <w:rFonts w:asciiTheme="minorHAnsi" w:hAnsiTheme="minorHAnsi" w:cstheme="minorHAnsi"/>
                <w:sz w:val="18"/>
                <w:szCs w:val="18"/>
              </w:rPr>
              <w:t>10/11/2015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45300F" w:rsidP="001652FC">
            <w:pPr>
              <w:jc w:val="center"/>
              <w:rPr>
                <w:rFonts w:asciiTheme="minorHAnsi" w:hAnsiTheme="minorHAnsi" w:cstheme="minorHAnsi"/>
                <w:sz w:val="18"/>
                <w:szCs w:val="18"/>
              </w:rPr>
            </w:pPr>
            <w:r>
              <w:rPr>
                <w:rFonts w:asciiTheme="minorHAnsi" w:hAnsiTheme="minorHAnsi" w:cstheme="minorHAnsi"/>
                <w:sz w:val="18"/>
                <w:szCs w:val="18"/>
              </w:rPr>
              <w:t>09:30</w:t>
            </w:r>
          </w:p>
        </w:tc>
        <w:tc>
          <w:tcPr>
            <w:tcW w:w="3344" w:type="dxa"/>
          </w:tcPr>
          <w:p w:rsidR="00EE5138" w:rsidRPr="00AF3856" w:rsidRDefault="00AF3856" w:rsidP="00AF3856">
            <w:pPr>
              <w:jc w:val="both"/>
              <w:rPr>
                <w:rFonts w:ascii="Calibri" w:hAnsi="Calibri" w:cs="Calibri"/>
                <w:sz w:val="18"/>
                <w:szCs w:val="18"/>
              </w:rPr>
            </w:pPr>
            <w:r>
              <w:rPr>
                <w:rFonts w:ascii="Calibri" w:hAnsi="Calibri" w:cs="Calibri"/>
                <w:sz w:val="18"/>
                <w:szCs w:val="18"/>
              </w:rPr>
              <w:t>CAMPO FERIAL FEXPOCRUZ PABELLON GUARAYOS STAND YPFB CASA MATRIZ AV. ROCA Y CORONADO S/N</w:t>
            </w:r>
            <w:r w:rsidRPr="00264181">
              <w:rPr>
                <w:rFonts w:ascii="Calibri" w:hAnsi="Calibri" w:cs="Calibri"/>
                <w:sz w:val="18"/>
                <w:szCs w:val="18"/>
              </w:rPr>
              <w:t>, SANTA CRUZ – BOLIVIA</w:t>
            </w:r>
          </w:p>
        </w:tc>
      </w:tr>
      <w:tr w:rsidR="00EE5138" w:rsidRPr="00232824" w:rsidTr="00AF3856">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AF3856" w:rsidRDefault="00EE5138" w:rsidP="00973192">
            <w:pPr>
              <w:rPr>
                <w:rFonts w:ascii="Calibri" w:hAnsi="Calibri" w:cs="Calibri"/>
                <w:sz w:val="18"/>
                <w:szCs w:val="18"/>
              </w:rPr>
            </w:pPr>
          </w:p>
        </w:tc>
      </w:tr>
      <w:tr w:rsidR="00EE5138" w:rsidRPr="00232824" w:rsidTr="00E32560">
        <w:trPr>
          <w:trHeight w:val="708"/>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E32560" w:rsidRDefault="00EE5138" w:rsidP="00973192">
            <w:pPr>
              <w:rPr>
                <w:rFonts w:asciiTheme="minorHAnsi" w:hAnsiTheme="minorHAnsi" w:cstheme="minorHAnsi"/>
                <w:sz w:val="18"/>
                <w:szCs w:val="18"/>
              </w:rPr>
            </w:pPr>
            <w:r w:rsidRPr="00E32560">
              <w:rPr>
                <w:rFonts w:asciiTheme="minorHAnsi" w:hAnsiTheme="minorHAnsi" w:cstheme="minorHAnsi"/>
                <w:sz w:val="18"/>
                <w:szCs w:val="18"/>
              </w:rPr>
              <w:t>Fecha:</w:t>
            </w:r>
          </w:p>
          <w:p w:rsidR="00E32560" w:rsidRPr="00E32560" w:rsidRDefault="00E32560" w:rsidP="00973192">
            <w:pPr>
              <w:rPr>
                <w:rFonts w:asciiTheme="minorHAnsi" w:hAnsiTheme="minorHAnsi" w:cstheme="minorHAnsi"/>
                <w:sz w:val="18"/>
                <w:szCs w:val="18"/>
              </w:rPr>
            </w:pPr>
            <w:r w:rsidRPr="00E32560">
              <w:rPr>
                <w:rFonts w:asciiTheme="minorHAnsi" w:hAnsiTheme="minorHAnsi" w:cstheme="minorHAnsi"/>
                <w:sz w:val="18"/>
                <w:szCs w:val="18"/>
              </w:rPr>
              <w:t>10/11/2015</w:t>
            </w:r>
          </w:p>
          <w:p w:rsidR="00EE5138" w:rsidRPr="00E32560" w:rsidRDefault="00EE5138" w:rsidP="00973192">
            <w:pPr>
              <w:rPr>
                <w:rFonts w:asciiTheme="minorHAnsi" w:hAnsiTheme="minorHAnsi" w:cstheme="minorHAnsi"/>
                <w:sz w:val="18"/>
                <w:szCs w:val="18"/>
              </w:rPr>
            </w:pPr>
          </w:p>
        </w:tc>
        <w:tc>
          <w:tcPr>
            <w:tcW w:w="1139" w:type="dxa"/>
            <w:gridSpan w:val="2"/>
            <w:vAlign w:val="center"/>
          </w:tcPr>
          <w:p w:rsidR="00EE5138" w:rsidRPr="00E32560" w:rsidRDefault="00EE5138" w:rsidP="00973192">
            <w:pPr>
              <w:jc w:val="center"/>
              <w:rPr>
                <w:rFonts w:asciiTheme="minorHAnsi" w:hAnsiTheme="minorHAnsi" w:cstheme="minorHAnsi"/>
                <w:sz w:val="18"/>
                <w:szCs w:val="18"/>
              </w:rPr>
            </w:pPr>
            <w:r w:rsidRPr="00E32560">
              <w:rPr>
                <w:rFonts w:asciiTheme="minorHAnsi" w:hAnsiTheme="minorHAnsi" w:cstheme="minorHAnsi"/>
                <w:sz w:val="18"/>
                <w:szCs w:val="18"/>
              </w:rPr>
              <w:t>Hora:</w:t>
            </w:r>
          </w:p>
          <w:p w:rsidR="00E32560" w:rsidRPr="00E32560" w:rsidRDefault="00E32560" w:rsidP="00973192">
            <w:pPr>
              <w:jc w:val="center"/>
              <w:rPr>
                <w:rFonts w:asciiTheme="minorHAnsi" w:hAnsiTheme="minorHAnsi" w:cstheme="minorHAnsi"/>
                <w:sz w:val="18"/>
                <w:szCs w:val="18"/>
              </w:rPr>
            </w:pPr>
            <w:r w:rsidRPr="00E32560">
              <w:rPr>
                <w:rFonts w:asciiTheme="minorHAnsi" w:hAnsiTheme="minorHAnsi" w:cstheme="minorHAnsi"/>
                <w:sz w:val="18"/>
                <w:szCs w:val="18"/>
              </w:rPr>
              <w:t>10:00</w:t>
            </w:r>
          </w:p>
          <w:p w:rsidR="00EE5138" w:rsidRPr="00E32560" w:rsidRDefault="00EE5138" w:rsidP="00973192">
            <w:pPr>
              <w:rPr>
                <w:rFonts w:asciiTheme="minorHAnsi" w:hAnsiTheme="minorHAnsi" w:cstheme="minorHAnsi"/>
                <w:sz w:val="18"/>
                <w:szCs w:val="18"/>
              </w:rPr>
            </w:pPr>
          </w:p>
        </w:tc>
        <w:tc>
          <w:tcPr>
            <w:tcW w:w="3344" w:type="dxa"/>
            <w:vAlign w:val="center"/>
          </w:tcPr>
          <w:p w:rsidR="00EE5138" w:rsidRPr="00E32560" w:rsidRDefault="00AF3856" w:rsidP="00AF3856">
            <w:pPr>
              <w:jc w:val="both"/>
              <w:rPr>
                <w:rFonts w:ascii="Calibri" w:hAnsi="Calibri" w:cs="Calibri"/>
                <w:sz w:val="18"/>
                <w:szCs w:val="18"/>
              </w:rPr>
            </w:pPr>
            <w:r w:rsidRPr="00E32560">
              <w:rPr>
                <w:rFonts w:ascii="Calibri" w:hAnsi="Calibri" w:cs="Calibri"/>
                <w:sz w:val="18"/>
                <w:szCs w:val="18"/>
              </w:rPr>
              <w:t>CAMPO FERIAL FEXPOCRUZ PABELLON GUARAYOS STAND YPFB CASA MATRIZ AV. ROCA Y CORONADO S/N, SANTA CRUZ – BOLIVIA</w:t>
            </w:r>
            <w:r w:rsidR="00E9568C" w:rsidRPr="00E32560">
              <w:rPr>
                <w:rFonts w:ascii="Calibri" w:hAnsi="Calibri" w:cs="Calibri"/>
                <w:sz w:val="18"/>
                <w:szCs w:val="18"/>
              </w:rPr>
              <w:t xml:space="preserve">  </w:t>
            </w:r>
          </w:p>
        </w:tc>
      </w:tr>
    </w:tbl>
    <w:p w:rsidR="00AF3856" w:rsidRPr="00C75BEC" w:rsidRDefault="00AF3856" w:rsidP="00AF3856">
      <w:pP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AF385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AF385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POR LOTES </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AF385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AF3856" w:rsidRDefault="00EE5138" w:rsidP="00AF3856">
      <w:pPr>
        <w:tabs>
          <w:tab w:val="left" w:pos="7401"/>
        </w:tabs>
        <w:rPr>
          <w:rFonts w:asciiTheme="minorHAnsi" w:hAnsiTheme="minorHAnsi" w:cstheme="minorHAnsi"/>
          <w:b/>
          <w:sz w:val="18"/>
          <w:szCs w:val="18"/>
        </w:rPr>
      </w:pPr>
      <w:r>
        <w:rPr>
          <w:rFonts w:asciiTheme="minorHAnsi" w:hAnsiTheme="minorHAnsi" w:cstheme="minorHAnsi"/>
          <w:b/>
          <w:sz w:val="18"/>
          <w:szCs w:val="18"/>
        </w:rPr>
        <w:tab/>
      </w:r>
    </w:p>
    <w:tbl>
      <w:tblPr>
        <w:tblW w:w="9072" w:type="dxa"/>
        <w:jc w:val="center"/>
        <w:tblCellMar>
          <w:left w:w="70" w:type="dxa"/>
          <w:right w:w="70" w:type="dxa"/>
        </w:tblCellMar>
        <w:tblLook w:val="04A0" w:firstRow="1" w:lastRow="0" w:firstColumn="1" w:lastColumn="0" w:noHBand="0" w:noVBand="1"/>
      </w:tblPr>
      <w:tblGrid>
        <w:gridCol w:w="554"/>
        <w:gridCol w:w="2823"/>
        <w:gridCol w:w="1448"/>
        <w:gridCol w:w="1136"/>
        <w:gridCol w:w="1339"/>
        <w:gridCol w:w="1772"/>
      </w:tblGrid>
      <w:tr w:rsidR="00EE5138" w:rsidRPr="00C75BEC" w:rsidTr="00FB0F0B">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B0F0B" w:rsidRPr="00C75BEC" w:rsidTr="00E670FE">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82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44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B0F0B" w:rsidRPr="0096776D"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B0F0B" w:rsidRPr="0096776D"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FB0F0B" w:rsidRPr="00C75BEC" w:rsidTr="00E670F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B0F0B" w:rsidRPr="00C75BEC" w:rsidRDefault="00AF385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823" w:type="dxa"/>
            <w:tcBorders>
              <w:top w:val="nil"/>
              <w:left w:val="nil"/>
              <w:bottom w:val="single" w:sz="8" w:space="0" w:color="auto"/>
              <w:right w:val="single" w:sz="8" w:space="0" w:color="auto"/>
            </w:tcBorders>
            <w:shd w:val="clear" w:color="000000" w:fill="FFFFFF"/>
            <w:vAlign w:val="center"/>
          </w:tcPr>
          <w:p w:rsidR="00FB0F0B" w:rsidRPr="00AF3856" w:rsidRDefault="00AF3856" w:rsidP="00AF3856">
            <w:pPr>
              <w:jc w:val="both"/>
              <w:rPr>
                <w:rFonts w:asciiTheme="minorHAnsi" w:hAnsiTheme="minorHAnsi" w:cstheme="minorHAnsi"/>
                <w:color w:val="000000"/>
                <w:sz w:val="18"/>
                <w:szCs w:val="18"/>
                <w:lang w:val="es-BO" w:eastAsia="es-BO"/>
              </w:rPr>
            </w:pPr>
            <w:r w:rsidRPr="00AF3856">
              <w:rPr>
                <w:rFonts w:asciiTheme="minorHAnsi" w:hAnsiTheme="minorHAnsi" w:cstheme="minorHAnsi"/>
                <w:bCs/>
                <w:color w:val="000000"/>
                <w:sz w:val="18"/>
                <w:szCs w:val="18"/>
                <w:lang w:val="es-BO" w:eastAsia="es-BO"/>
              </w:rPr>
              <w:t>HERRAMIENTAS DE MANTENIMIENTO ELÉCTRICO- MATRIZ – INCLUYE HERRAMIENTAS PRIMARIAS Y SECUNDARIAS DE 167 PIEZAS POR JUEGO  (146 HERRAMIENTAS  DIFERENTES)</w:t>
            </w:r>
          </w:p>
        </w:tc>
        <w:tc>
          <w:tcPr>
            <w:tcW w:w="1448" w:type="dxa"/>
            <w:tcBorders>
              <w:top w:val="nil"/>
              <w:left w:val="nil"/>
              <w:bottom w:val="single" w:sz="8" w:space="0" w:color="auto"/>
              <w:right w:val="single" w:sz="8" w:space="0" w:color="auto"/>
            </w:tcBorders>
            <w:shd w:val="clear" w:color="auto" w:fill="auto"/>
            <w:noWrap/>
            <w:vAlign w:val="center"/>
          </w:tcPr>
          <w:p w:rsidR="00FB0F0B" w:rsidRPr="00C75BEC" w:rsidRDefault="00AF385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JUEGO</w:t>
            </w:r>
          </w:p>
        </w:tc>
        <w:tc>
          <w:tcPr>
            <w:tcW w:w="1136" w:type="dxa"/>
            <w:tcBorders>
              <w:top w:val="nil"/>
              <w:left w:val="nil"/>
              <w:bottom w:val="single" w:sz="8" w:space="0" w:color="auto"/>
              <w:right w:val="single" w:sz="4" w:space="0" w:color="auto"/>
            </w:tcBorders>
            <w:shd w:val="clear" w:color="auto" w:fill="auto"/>
            <w:vAlign w:val="center"/>
          </w:tcPr>
          <w:p w:rsidR="00FB0F0B" w:rsidRPr="00C75BEC" w:rsidRDefault="00AF3856" w:rsidP="00AF385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339" w:type="dxa"/>
            <w:tcBorders>
              <w:top w:val="nil"/>
              <w:left w:val="single" w:sz="4" w:space="0" w:color="auto"/>
              <w:bottom w:val="single" w:sz="8" w:space="0" w:color="auto"/>
              <w:right w:val="single" w:sz="8" w:space="0" w:color="auto"/>
            </w:tcBorders>
            <w:shd w:val="clear" w:color="auto" w:fill="auto"/>
            <w:vAlign w:val="center"/>
          </w:tcPr>
          <w:p w:rsidR="00FB0F0B" w:rsidRPr="00C75BEC" w:rsidRDefault="00AF3856" w:rsidP="00AF385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23.385,00</w:t>
            </w:r>
          </w:p>
        </w:tc>
        <w:tc>
          <w:tcPr>
            <w:tcW w:w="1772" w:type="dxa"/>
            <w:tcBorders>
              <w:top w:val="nil"/>
              <w:left w:val="nil"/>
              <w:bottom w:val="single" w:sz="8" w:space="0" w:color="auto"/>
              <w:right w:val="single" w:sz="8" w:space="0" w:color="auto"/>
            </w:tcBorders>
            <w:shd w:val="clear" w:color="auto" w:fill="auto"/>
            <w:noWrap/>
            <w:vAlign w:val="center"/>
          </w:tcPr>
          <w:p w:rsidR="00FB0F0B" w:rsidRPr="00C75BEC" w:rsidRDefault="0081338A" w:rsidP="00AF385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46.770</w:t>
            </w:r>
            <w:r w:rsidR="00AF3856">
              <w:rPr>
                <w:rFonts w:asciiTheme="minorHAnsi" w:hAnsiTheme="minorHAnsi" w:cstheme="minorHAnsi"/>
                <w:color w:val="000000"/>
                <w:sz w:val="18"/>
                <w:szCs w:val="18"/>
                <w:lang w:val="es-BO" w:eastAsia="es-BO"/>
              </w:rPr>
              <w:t>,00</w:t>
            </w:r>
          </w:p>
        </w:tc>
      </w:tr>
      <w:tr w:rsidR="00AF3856" w:rsidRPr="00C75BEC" w:rsidTr="00E670FE">
        <w:trPr>
          <w:trHeight w:val="330"/>
          <w:jc w:val="center"/>
        </w:trPr>
        <w:tc>
          <w:tcPr>
            <w:tcW w:w="554" w:type="dxa"/>
            <w:tcBorders>
              <w:top w:val="nil"/>
              <w:left w:val="single" w:sz="8" w:space="0" w:color="auto"/>
              <w:bottom w:val="single" w:sz="4" w:space="0" w:color="auto"/>
              <w:right w:val="single" w:sz="8" w:space="0" w:color="auto"/>
            </w:tcBorders>
            <w:shd w:val="clear" w:color="auto" w:fill="auto"/>
            <w:noWrap/>
            <w:vAlign w:val="center"/>
          </w:tcPr>
          <w:p w:rsidR="00AF3856" w:rsidRDefault="00AF385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823" w:type="dxa"/>
            <w:tcBorders>
              <w:top w:val="nil"/>
              <w:left w:val="nil"/>
              <w:bottom w:val="single" w:sz="4" w:space="0" w:color="auto"/>
              <w:right w:val="single" w:sz="8" w:space="0" w:color="auto"/>
            </w:tcBorders>
            <w:shd w:val="clear" w:color="000000" w:fill="FFFFFF"/>
            <w:vAlign w:val="center"/>
          </w:tcPr>
          <w:p w:rsidR="00AF3856" w:rsidRPr="00C75BEC" w:rsidRDefault="00AF3856" w:rsidP="00AF3856">
            <w:pPr>
              <w:jc w:val="both"/>
              <w:rPr>
                <w:rFonts w:asciiTheme="minorHAnsi" w:hAnsiTheme="minorHAnsi" w:cstheme="minorHAnsi"/>
                <w:color w:val="000000"/>
                <w:sz w:val="18"/>
                <w:szCs w:val="18"/>
                <w:lang w:val="es-BO" w:eastAsia="es-BO"/>
              </w:rPr>
            </w:pPr>
            <w:r w:rsidRPr="00AF3856">
              <w:rPr>
                <w:rFonts w:asciiTheme="minorHAnsi" w:hAnsiTheme="minorHAnsi" w:cstheme="minorHAnsi"/>
                <w:bCs/>
                <w:color w:val="000000"/>
                <w:sz w:val="18"/>
                <w:szCs w:val="18"/>
                <w:lang w:val="es-BO" w:eastAsia="es-BO"/>
              </w:rPr>
              <w:t>HERRAMIENTAS DE MANTENIMIENTO ELÉCTRICO SECUNDARIO DE 19 PZAS POR JUEGO DOBLE AISLACIÓN A 1000VOLTS INCLUYE MALETÍN DIELÉCTRICO (19 HERRAMIENTAS DIFERENTES)</w:t>
            </w:r>
          </w:p>
        </w:tc>
        <w:tc>
          <w:tcPr>
            <w:tcW w:w="1448" w:type="dxa"/>
            <w:tcBorders>
              <w:top w:val="nil"/>
              <w:left w:val="nil"/>
              <w:bottom w:val="single" w:sz="4" w:space="0" w:color="auto"/>
              <w:right w:val="single" w:sz="8" w:space="0" w:color="auto"/>
            </w:tcBorders>
            <w:shd w:val="clear" w:color="auto" w:fill="auto"/>
            <w:noWrap/>
            <w:vAlign w:val="center"/>
          </w:tcPr>
          <w:p w:rsidR="00AF3856" w:rsidRPr="00C75BEC" w:rsidRDefault="00AF385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JUEGO</w:t>
            </w:r>
          </w:p>
        </w:tc>
        <w:tc>
          <w:tcPr>
            <w:tcW w:w="1136" w:type="dxa"/>
            <w:tcBorders>
              <w:top w:val="nil"/>
              <w:left w:val="nil"/>
              <w:bottom w:val="single" w:sz="4" w:space="0" w:color="auto"/>
              <w:right w:val="single" w:sz="4" w:space="0" w:color="auto"/>
            </w:tcBorders>
            <w:shd w:val="clear" w:color="auto" w:fill="auto"/>
            <w:vAlign w:val="center"/>
          </w:tcPr>
          <w:p w:rsidR="00AF3856" w:rsidRPr="00C75BEC" w:rsidRDefault="00AF3856" w:rsidP="00AF385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339" w:type="dxa"/>
            <w:tcBorders>
              <w:top w:val="nil"/>
              <w:left w:val="single" w:sz="4" w:space="0" w:color="auto"/>
              <w:bottom w:val="single" w:sz="4" w:space="0" w:color="auto"/>
              <w:right w:val="single" w:sz="8" w:space="0" w:color="auto"/>
            </w:tcBorders>
            <w:shd w:val="clear" w:color="auto" w:fill="auto"/>
            <w:vAlign w:val="center"/>
          </w:tcPr>
          <w:p w:rsidR="00AF3856" w:rsidRPr="00C75BEC" w:rsidRDefault="00AF3856" w:rsidP="00AF385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14.783,00</w:t>
            </w:r>
          </w:p>
        </w:tc>
        <w:tc>
          <w:tcPr>
            <w:tcW w:w="1772" w:type="dxa"/>
            <w:tcBorders>
              <w:top w:val="nil"/>
              <w:left w:val="nil"/>
              <w:bottom w:val="single" w:sz="4" w:space="0" w:color="auto"/>
              <w:right w:val="single" w:sz="8" w:space="0" w:color="auto"/>
            </w:tcBorders>
            <w:shd w:val="clear" w:color="auto" w:fill="auto"/>
            <w:noWrap/>
            <w:vAlign w:val="center"/>
          </w:tcPr>
          <w:p w:rsidR="00AF3856" w:rsidRPr="00C75BEC" w:rsidRDefault="00AF3856" w:rsidP="00AF385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29.566,00</w:t>
            </w:r>
          </w:p>
        </w:tc>
      </w:tr>
      <w:tr w:rsidR="00AF3856" w:rsidRPr="00C75BEC" w:rsidTr="00E670FE">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3856" w:rsidRDefault="00AF3856"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lastRenderedPageBreak/>
              <w:t>3</w:t>
            </w:r>
          </w:p>
        </w:tc>
        <w:tc>
          <w:tcPr>
            <w:tcW w:w="2823" w:type="dxa"/>
            <w:tcBorders>
              <w:top w:val="single" w:sz="4" w:space="0" w:color="auto"/>
              <w:left w:val="single" w:sz="4" w:space="0" w:color="auto"/>
              <w:bottom w:val="single" w:sz="4" w:space="0" w:color="auto"/>
              <w:right w:val="single" w:sz="4" w:space="0" w:color="auto"/>
            </w:tcBorders>
            <w:shd w:val="clear" w:color="000000" w:fill="FFFFFF"/>
            <w:vAlign w:val="center"/>
          </w:tcPr>
          <w:p w:rsidR="00AF3856" w:rsidRPr="0081338A" w:rsidRDefault="00AF3856" w:rsidP="00AF3856">
            <w:pPr>
              <w:jc w:val="both"/>
              <w:rPr>
                <w:rFonts w:asciiTheme="minorHAnsi" w:hAnsiTheme="minorHAnsi" w:cstheme="minorHAnsi"/>
                <w:bCs/>
                <w:color w:val="000000"/>
                <w:sz w:val="18"/>
                <w:szCs w:val="18"/>
                <w:lang w:val="es-BO" w:eastAsia="es-BO"/>
              </w:rPr>
            </w:pPr>
            <w:r w:rsidRPr="00AF3856">
              <w:rPr>
                <w:rFonts w:asciiTheme="minorHAnsi" w:hAnsiTheme="minorHAnsi" w:cstheme="minorHAnsi"/>
                <w:bCs/>
                <w:color w:val="000000"/>
                <w:sz w:val="18"/>
                <w:szCs w:val="18"/>
                <w:lang w:val="es-BO" w:eastAsia="es-BO"/>
              </w:rPr>
              <w:t>SOCKETS DIELÉCTRICOS AISLADOS A 1000VOLT INCLUYE ACCESORI</w:t>
            </w:r>
            <w:r w:rsidR="00E670FE">
              <w:rPr>
                <w:rFonts w:asciiTheme="minorHAnsi" w:hAnsiTheme="minorHAnsi" w:cstheme="minorHAnsi"/>
                <w:bCs/>
                <w:color w:val="000000"/>
                <w:sz w:val="18"/>
                <w:szCs w:val="18"/>
                <w:lang w:val="es-BO" w:eastAsia="es-BO"/>
              </w:rPr>
              <w:t>OS Y MALETÍN DE TRANSPORTE DE 14 PIEZAS POR JUEGO  (12</w:t>
            </w:r>
            <w:r w:rsidRPr="00AF3856">
              <w:rPr>
                <w:rFonts w:asciiTheme="minorHAnsi" w:hAnsiTheme="minorHAnsi" w:cstheme="minorHAnsi"/>
                <w:bCs/>
                <w:color w:val="000000"/>
                <w:sz w:val="18"/>
                <w:szCs w:val="18"/>
                <w:lang w:val="es-BO" w:eastAsia="es-BO"/>
              </w:rPr>
              <w:t xml:space="preserve"> HERRAMIENTAS DIFERENTES) INCLUYE MANTA DIELÉCTRIC</w:t>
            </w:r>
            <w:r w:rsidR="00414B0E">
              <w:rPr>
                <w:rFonts w:asciiTheme="minorHAnsi" w:hAnsiTheme="minorHAnsi" w:cstheme="minorHAnsi"/>
                <w:bCs/>
                <w:color w:val="000000"/>
                <w:sz w:val="18"/>
                <w:szCs w:val="18"/>
                <w:lang w:val="es-BO" w:eastAsia="es-BO"/>
              </w:rPr>
              <w:t xml:space="preserve">A HASTA 5000 VOLT   </w:t>
            </w:r>
          </w:p>
        </w:tc>
        <w:tc>
          <w:tcPr>
            <w:tcW w:w="1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3856" w:rsidRPr="00C75BEC" w:rsidRDefault="00AF3856"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JUEGO</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AF3856" w:rsidRPr="00C75BEC" w:rsidRDefault="00AF3856"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AF3856" w:rsidRPr="00C75BEC" w:rsidRDefault="00AF3856"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20.525,00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3856" w:rsidRPr="00C75BEC" w:rsidRDefault="00AF3856"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41.050,00</w:t>
            </w:r>
          </w:p>
        </w:tc>
      </w:tr>
      <w:tr w:rsidR="0081338A" w:rsidRPr="00C75BEC" w:rsidTr="00E670FE">
        <w:trPr>
          <w:trHeight w:val="330"/>
          <w:jc w:val="center"/>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81338A"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2823" w:type="dxa"/>
            <w:tcBorders>
              <w:top w:val="single" w:sz="4" w:space="0" w:color="auto"/>
              <w:left w:val="nil"/>
              <w:bottom w:val="single" w:sz="8" w:space="0" w:color="auto"/>
              <w:right w:val="single" w:sz="8" w:space="0" w:color="auto"/>
            </w:tcBorders>
            <w:shd w:val="clear" w:color="000000" w:fill="FFFFFF"/>
            <w:vAlign w:val="center"/>
          </w:tcPr>
          <w:p w:rsidR="0081338A" w:rsidRPr="0081338A" w:rsidRDefault="0081338A" w:rsidP="0081338A">
            <w:pPr>
              <w:spacing w:before="60" w:after="60"/>
              <w:jc w:val="both"/>
              <w:rPr>
                <w:rFonts w:asciiTheme="minorHAnsi" w:hAnsiTheme="minorHAnsi" w:cstheme="minorHAnsi"/>
                <w:bCs/>
                <w:color w:val="000000"/>
                <w:sz w:val="18"/>
                <w:szCs w:val="18"/>
                <w:lang w:val="es-BO" w:eastAsia="es-BO"/>
              </w:rPr>
            </w:pPr>
            <w:r w:rsidRPr="0081338A">
              <w:rPr>
                <w:rFonts w:asciiTheme="minorHAnsi" w:hAnsiTheme="minorHAnsi" w:cstheme="minorHAnsi"/>
                <w:bCs/>
                <w:color w:val="000000"/>
                <w:sz w:val="18"/>
                <w:szCs w:val="18"/>
                <w:lang w:val="es-BO" w:eastAsia="es-BO"/>
              </w:rPr>
              <w:t>MAESTRO DE HERRAMIENTAS OIL FIELD  281 PIEZAS POR JUEGO,   PARA MANTENIMIENTO (97 HERRAMIENTAS DIFERENTES)</w:t>
            </w:r>
          </w:p>
        </w:tc>
        <w:tc>
          <w:tcPr>
            <w:tcW w:w="1448" w:type="dxa"/>
            <w:tcBorders>
              <w:top w:val="single" w:sz="4" w:space="0" w:color="auto"/>
              <w:left w:val="nil"/>
              <w:bottom w:val="single" w:sz="8" w:space="0" w:color="auto"/>
              <w:right w:val="single" w:sz="8" w:space="0" w:color="auto"/>
            </w:tcBorders>
            <w:shd w:val="clear" w:color="auto" w:fill="auto"/>
            <w:noWrap/>
            <w:vAlign w:val="center"/>
          </w:tcPr>
          <w:p w:rsidR="0081338A" w:rsidRPr="00C75BEC"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JUEGO</w:t>
            </w:r>
          </w:p>
        </w:tc>
        <w:tc>
          <w:tcPr>
            <w:tcW w:w="1136" w:type="dxa"/>
            <w:tcBorders>
              <w:top w:val="single" w:sz="4" w:space="0" w:color="auto"/>
              <w:left w:val="nil"/>
              <w:bottom w:val="single" w:sz="8" w:space="0" w:color="auto"/>
              <w:right w:val="single" w:sz="4" w:space="0" w:color="auto"/>
            </w:tcBorders>
            <w:shd w:val="clear" w:color="auto" w:fill="auto"/>
            <w:vAlign w:val="center"/>
          </w:tcPr>
          <w:p w:rsidR="0081338A" w:rsidRPr="00C75BEC"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339" w:type="dxa"/>
            <w:tcBorders>
              <w:top w:val="single" w:sz="4" w:space="0" w:color="auto"/>
              <w:left w:val="single" w:sz="4" w:space="0" w:color="auto"/>
              <w:bottom w:val="single" w:sz="8" w:space="0" w:color="auto"/>
              <w:right w:val="single" w:sz="8" w:space="0" w:color="auto"/>
            </w:tcBorders>
            <w:shd w:val="clear" w:color="auto" w:fill="auto"/>
            <w:vAlign w:val="center"/>
          </w:tcPr>
          <w:p w:rsidR="0081338A" w:rsidRPr="00C75BEC"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54.845,00</w:t>
            </w:r>
          </w:p>
        </w:tc>
        <w:tc>
          <w:tcPr>
            <w:tcW w:w="1772" w:type="dxa"/>
            <w:tcBorders>
              <w:top w:val="single" w:sz="4" w:space="0" w:color="auto"/>
              <w:left w:val="nil"/>
              <w:bottom w:val="single" w:sz="8" w:space="0" w:color="auto"/>
              <w:right w:val="single" w:sz="8" w:space="0" w:color="auto"/>
            </w:tcBorders>
            <w:shd w:val="clear" w:color="auto" w:fill="auto"/>
            <w:noWrap/>
            <w:vAlign w:val="center"/>
          </w:tcPr>
          <w:p w:rsidR="0081338A" w:rsidRPr="00C75BEC"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109.690,00</w:t>
            </w:r>
          </w:p>
        </w:tc>
      </w:tr>
      <w:tr w:rsidR="0081338A" w:rsidRPr="00C75BEC" w:rsidTr="00E670F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1338A"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2823" w:type="dxa"/>
            <w:tcBorders>
              <w:top w:val="nil"/>
              <w:left w:val="nil"/>
              <w:bottom w:val="single" w:sz="8" w:space="0" w:color="auto"/>
              <w:right w:val="single" w:sz="8" w:space="0" w:color="auto"/>
            </w:tcBorders>
            <w:shd w:val="clear" w:color="000000" w:fill="FFFFFF"/>
            <w:vAlign w:val="center"/>
          </w:tcPr>
          <w:p w:rsidR="0081338A" w:rsidRPr="0081338A" w:rsidRDefault="0081338A" w:rsidP="0081338A">
            <w:pPr>
              <w:spacing w:before="60" w:after="60"/>
              <w:jc w:val="both"/>
              <w:rPr>
                <w:rFonts w:asciiTheme="minorHAnsi" w:hAnsiTheme="minorHAnsi" w:cstheme="minorHAnsi"/>
                <w:bCs/>
                <w:color w:val="000000"/>
                <w:sz w:val="18"/>
                <w:szCs w:val="18"/>
                <w:lang w:val="es-BO" w:eastAsia="es-BO"/>
              </w:rPr>
            </w:pPr>
            <w:r w:rsidRPr="0081338A">
              <w:rPr>
                <w:rFonts w:asciiTheme="minorHAnsi" w:hAnsiTheme="minorHAnsi" w:cstheme="minorHAnsi"/>
                <w:bCs/>
                <w:color w:val="000000"/>
                <w:sz w:val="18"/>
                <w:szCs w:val="18"/>
                <w:lang w:val="es-BO" w:eastAsia="es-BO"/>
              </w:rPr>
              <w:t>CAJA RODANTE PARA ESTUCHES DOBLE PARED METÁLICA FABRICADA EN ACERO CLASE I, DE 7 CAJONES.</w:t>
            </w:r>
          </w:p>
        </w:tc>
        <w:tc>
          <w:tcPr>
            <w:tcW w:w="1448" w:type="dxa"/>
            <w:tcBorders>
              <w:top w:val="nil"/>
              <w:left w:val="nil"/>
              <w:bottom w:val="single" w:sz="8" w:space="0" w:color="auto"/>
              <w:right w:val="single" w:sz="8" w:space="0" w:color="auto"/>
            </w:tcBorders>
            <w:shd w:val="clear" w:color="auto" w:fill="auto"/>
            <w:noWrap/>
            <w:vAlign w:val="center"/>
          </w:tcPr>
          <w:p w:rsidR="0081338A" w:rsidRPr="00C75BEC"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81338A" w:rsidRPr="00C75BEC"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339" w:type="dxa"/>
            <w:tcBorders>
              <w:top w:val="nil"/>
              <w:left w:val="single" w:sz="4" w:space="0" w:color="auto"/>
              <w:bottom w:val="single" w:sz="8" w:space="0" w:color="auto"/>
              <w:right w:val="single" w:sz="8" w:space="0" w:color="auto"/>
            </w:tcBorders>
            <w:shd w:val="clear" w:color="auto" w:fill="auto"/>
            <w:vAlign w:val="center"/>
          </w:tcPr>
          <w:p w:rsidR="0081338A" w:rsidRPr="00C75BEC"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17.762,00</w:t>
            </w:r>
          </w:p>
        </w:tc>
        <w:tc>
          <w:tcPr>
            <w:tcW w:w="1772" w:type="dxa"/>
            <w:tcBorders>
              <w:top w:val="nil"/>
              <w:left w:val="nil"/>
              <w:bottom w:val="single" w:sz="8" w:space="0" w:color="auto"/>
              <w:right w:val="single" w:sz="8" w:space="0" w:color="auto"/>
            </w:tcBorders>
            <w:shd w:val="clear" w:color="auto" w:fill="auto"/>
            <w:noWrap/>
            <w:vAlign w:val="center"/>
          </w:tcPr>
          <w:p w:rsidR="0081338A" w:rsidRPr="00C75BEC"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71.048,00</w:t>
            </w:r>
          </w:p>
        </w:tc>
      </w:tr>
      <w:tr w:rsidR="0081338A" w:rsidRPr="00C75BEC" w:rsidTr="00E670F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1338A"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2823" w:type="dxa"/>
            <w:tcBorders>
              <w:top w:val="nil"/>
              <w:left w:val="nil"/>
              <w:bottom w:val="single" w:sz="8" w:space="0" w:color="auto"/>
              <w:right w:val="single" w:sz="8" w:space="0" w:color="auto"/>
            </w:tcBorders>
            <w:shd w:val="clear" w:color="000000" w:fill="FFFFFF"/>
            <w:vAlign w:val="center"/>
          </w:tcPr>
          <w:p w:rsidR="0081338A" w:rsidRPr="0081338A" w:rsidRDefault="0081338A" w:rsidP="0081338A">
            <w:pPr>
              <w:spacing w:before="60" w:after="60"/>
              <w:jc w:val="both"/>
              <w:rPr>
                <w:rFonts w:asciiTheme="minorHAnsi" w:hAnsiTheme="minorHAnsi" w:cstheme="minorHAnsi"/>
                <w:bCs/>
                <w:color w:val="000000"/>
                <w:sz w:val="18"/>
                <w:szCs w:val="18"/>
                <w:lang w:val="es-BO" w:eastAsia="es-BO"/>
              </w:rPr>
            </w:pPr>
            <w:r w:rsidRPr="0081338A">
              <w:rPr>
                <w:rFonts w:asciiTheme="minorHAnsi" w:hAnsiTheme="minorHAnsi" w:cstheme="minorHAnsi"/>
                <w:bCs/>
                <w:color w:val="000000"/>
                <w:sz w:val="18"/>
                <w:szCs w:val="18"/>
                <w:lang w:val="es-BO" w:eastAsia="es-BO"/>
              </w:rPr>
              <w:t>MAESTRO DE HERRAMIENTAS OIL FIELD DE 172 PIEZAS POR JUEGO PARA EQUIPO PESADO INCLUYE HERRAMIENTA PRIMARIA Y SECUNDARIA PARA MONTAJE DE EQUIPOS FIJOS. (29 HERRAMIENTAS DIFERENTES)</w:t>
            </w:r>
          </w:p>
        </w:tc>
        <w:tc>
          <w:tcPr>
            <w:tcW w:w="1448" w:type="dxa"/>
            <w:tcBorders>
              <w:top w:val="nil"/>
              <w:left w:val="nil"/>
              <w:bottom w:val="single" w:sz="8" w:space="0" w:color="auto"/>
              <w:right w:val="single" w:sz="8" w:space="0" w:color="auto"/>
            </w:tcBorders>
            <w:shd w:val="clear" w:color="auto" w:fill="auto"/>
            <w:noWrap/>
            <w:vAlign w:val="center"/>
          </w:tcPr>
          <w:p w:rsidR="0081338A" w:rsidRPr="00C75BEC"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JUEGO</w:t>
            </w:r>
          </w:p>
        </w:tc>
        <w:tc>
          <w:tcPr>
            <w:tcW w:w="1136" w:type="dxa"/>
            <w:tcBorders>
              <w:top w:val="nil"/>
              <w:left w:val="nil"/>
              <w:bottom w:val="single" w:sz="8" w:space="0" w:color="auto"/>
              <w:right w:val="single" w:sz="4" w:space="0" w:color="auto"/>
            </w:tcBorders>
            <w:shd w:val="clear" w:color="auto" w:fill="auto"/>
            <w:vAlign w:val="center"/>
          </w:tcPr>
          <w:p w:rsidR="0081338A" w:rsidRPr="00C75BEC"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339" w:type="dxa"/>
            <w:tcBorders>
              <w:top w:val="nil"/>
              <w:left w:val="single" w:sz="4" w:space="0" w:color="auto"/>
              <w:bottom w:val="single" w:sz="8" w:space="0" w:color="auto"/>
              <w:right w:val="single" w:sz="8" w:space="0" w:color="auto"/>
            </w:tcBorders>
            <w:shd w:val="clear" w:color="auto" w:fill="auto"/>
            <w:vAlign w:val="center"/>
          </w:tcPr>
          <w:p w:rsidR="0081338A" w:rsidRPr="00C75BEC"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28.779,50</w:t>
            </w:r>
          </w:p>
        </w:tc>
        <w:tc>
          <w:tcPr>
            <w:tcW w:w="1772" w:type="dxa"/>
            <w:tcBorders>
              <w:top w:val="nil"/>
              <w:left w:val="nil"/>
              <w:bottom w:val="single" w:sz="8" w:space="0" w:color="auto"/>
              <w:right w:val="single" w:sz="8" w:space="0" w:color="auto"/>
            </w:tcBorders>
            <w:shd w:val="clear" w:color="auto" w:fill="auto"/>
            <w:noWrap/>
            <w:vAlign w:val="center"/>
          </w:tcPr>
          <w:p w:rsidR="0081338A" w:rsidRPr="00C75BEC"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57.559,00</w:t>
            </w:r>
          </w:p>
        </w:tc>
      </w:tr>
      <w:tr w:rsidR="0081338A" w:rsidRPr="00C75BEC" w:rsidTr="00E670F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1338A"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2823" w:type="dxa"/>
            <w:tcBorders>
              <w:top w:val="nil"/>
              <w:left w:val="nil"/>
              <w:bottom w:val="single" w:sz="8" w:space="0" w:color="auto"/>
              <w:right w:val="single" w:sz="8" w:space="0" w:color="auto"/>
            </w:tcBorders>
            <w:shd w:val="clear" w:color="000000" w:fill="FFFFFF"/>
            <w:vAlign w:val="center"/>
          </w:tcPr>
          <w:p w:rsidR="0081338A" w:rsidRPr="0081338A" w:rsidRDefault="0081338A" w:rsidP="0081338A">
            <w:pPr>
              <w:spacing w:before="60" w:after="60"/>
              <w:jc w:val="both"/>
              <w:rPr>
                <w:rFonts w:asciiTheme="minorHAnsi" w:hAnsiTheme="minorHAnsi" w:cstheme="minorHAnsi"/>
                <w:bCs/>
                <w:color w:val="000000"/>
                <w:sz w:val="18"/>
                <w:szCs w:val="18"/>
                <w:lang w:val="es-BO" w:eastAsia="es-BO"/>
              </w:rPr>
            </w:pPr>
            <w:r w:rsidRPr="0081338A">
              <w:rPr>
                <w:rFonts w:asciiTheme="minorHAnsi" w:hAnsiTheme="minorHAnsi" w:cstheme="minorHAnsi"/>
                <w:bCs/>
                <w:color w:val="000000"/>
                <w:sz w:val="18"/>
                <w:szCs w:val="18"/>
                <w:lang w:val="es-BO" w:eastAsia="es-BO"/>
              </w:rPr>
              <w:t>HERRAMIENTA BASICO MECANICO  PARA MANTENIMIENTO PRIMARIO BASICO DE 39 PIEZAS  POR JUEGO (25 HERRAMIENTAS DIFERENTES).</w:t>
            </w:r>
          </w:p>
        </w:tc>
        <w:tc>
          <w:tcPr>
            <w:tcW w:w="1448" w:type="dxa"/>
            <w:tcBorders>
              <w:top w:val="nil"/>
              <w:left w:val="nil"/>
              <w:bottom w:val="single" w:sz="8" w:space="0" w:color="auto"/>
              <w:right w:val="single" w:sz="8" w:space="0" w:color="auto"/>
            </w:tcBorders>
            <w:shd w:val="clear" w:color="auto" w:fill="auto"/>
            <w:noWrap/>
            <w:vAlign w:val="center"/>
          </w:tcPr>
          <w:p w:rsidR="0081338A" w:rsidRPr="00C75BEC"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JUEGO</w:t>
            </w:r>
          </w:p>
        </w:tc>
        <w:tc>
          <w:tcPr>
            <w:tcW w:w="1136" w:type="dxa"/>
            <w:tcBorders>
              <w:top w:val="nil"/>
              <w:left w:val="nil"/>
              <w:bottom w:val="single" w:sz="8" w:space="0" w:color="auto"/>
              <w:right w:val="single" w:sz="4" w:space="0" w:color="auto"/>
            </w:tcBorders>
            <w:shd w:val="clear" w:color="auto" w:fill="auto"/>
            <w:vAlign w:val="center"/>
          </w:tcPr>
          <w:p w:rsidR="0081338A" w:rsidRPr="00C75BEC"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339" w:type="dxa"/>
            <w:tcBorders>
              <w:top w:val="nil"/>
              <w:left w:val="single" w:sz="4" w:space="0" w:color="auto"/>
              <w:bottom w:val="single" w:sz="8" w:space="0" w:color="auto"/>
              <w:right w:val="single" w:sz="8" w:space="0" w:color="auto"/>
            </w:tcBorders>
            <w:shd w:val="clear" w:color="auto" w:fill="auto"/>
            <w:vAlign w:val="center"/>
          </w:tcPr>
          <w:p w:rsidR="0081338A" w:rsidRPr="00C75BEC"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4.712,00</w:t>
            </w:r>
          </w:p>
        </w:tc>
        <w:tc>
          <w:tcPr>
            <w:tcW w:w="1772" w:type="dxa"/>
            <w:tcBorders>
              <w:top w:val="nil"/>
              <w:left w:val="nil"/>
              <w:bottom w:val="single" w:sz="8" w:space="0" w:color="auto"/>
              <w:right w:val="single" w:sz="8" w:space="0" w:color="auto"/>
            </w:tcBorders>
            <w:shd w:val="clear" w:color="auto" w:fill="auto"/>
            <w:noWrap/>
            <w:vAlign w:val="center"/>
          </w:tcPr>
          <w:p w:rsidR="0081338A" w:rsidRPr="00C75BEC"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18.848,00</w:t>
            </w:r>
          </w:p>
        </w:tc>
      </w:tr>
      <w:tr w:rsidR="0081338A" w:rsidRPr="00C75BEC" w:rsidTr="00FB0F0B">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1338A" w:rsidRPr="00C75BEC" w:rsidRDefault="0081338A" w:rsidP="0081338A">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rsidR="0081338A" w:rsidRPr="00C75BEC" w:rsidRDefault="0081338A" w:rsidP="0081338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374.531,00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81338A" w:rsidRDefault="0081338A"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81338A" w:rsidRDefault="0081338A" w:rsidP="00FF659D">
      <w:pPr>
        <w:ind w:left="567"/>
        <w:jc w:val="both"/>
        <w:rPr>
          <w:rFonts w:asciiTheme="minorHAnsi" w:hAnsiTheme="minorHAnsi" w:cstheme="minorHAnsi"/>
          <w:color w:val="000000" w:themeColor="text1"/>
        </w:rPr>
      </w:pPr>
    </w:p>
    <w:p w:rsidR="0081338A" w:rsidRPr="00286B08" w:rsidRDefault="0081338A" w:rsidP="00FF659D">
      <w:pPr>
        <w:ind w:left="567"/>
        <w:jc w:val="both"/>
        <w:rPr>
          <w:rFonts w:asciiTheme="minorHAnsi" w:hAnsiTheme="minorHAnsi" w:cstheme="minorHAnsi"/>
          <w:color w:val="000000" w:themeColor="text1"/>
        </w:rPr>
      </w:pP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81338A" w:rsidRDefault="0081338A" w:rsidP="00FF659D">
      <w:pPr>
        <w:tabs>
          <w:tab w:val="num" w:pos="993"/>
        </w:tabs>
        <w:ind w:left="567"/>
        <w:jc w:val="both"/>
        <w:rPr>
          <w:rFonts w:asciiTheme="minorHAnsi" w:hAnsiTheme="minorHAnsi" w:cstheme="minorHAnsi"/>
          <w:b/>
        </w:rPr>
      </w:pPr>
      <w:r w:rsidRPr="0081338A">
        <w:rPr>
          <w:rFonts w:asciiTheme="minorHAnsi" w:hAnsiTheme="minorHAnsi" w:cstheme="minorHAnsi"/>
          <w:b/>
          <w:highlight w:val="yellow"/>
        </w:rPr>
        <w:t>NO APLICA</w:t>
      </w:r>
    </w:p>
    <w:p w:rsidR="0081338A" w:rsidRPr="00286B08" w:rsidRDefault="0081338A" w:rsidP="00FF659D">
      <w:pPr>
        <w:tabs>
          <w:tab w:val="num" w:pos="993"/>
        </w:tabs>
        <w:ind w:left="567"/>
        <w:jc w:val="both"/>
        <w:rPr>
          <w:rFonts w:asciiTheme="minorHAnsi" w:hAnsiTheme="minorHAnsi" w:cstheme="minorHAnsi"/>
        </w:rPr>
      </w:pPr>
    </w:p>
    <w:p w:rsidR="00900663" w:rsidRPr="0081338A" w:rsidRDefault="00900663" w:rsidP="00335F35">
      <w:pPr>
        <w:pStyle w:val="Prrafodelista"/>
        <w:numPr>
          <w:ilvl w:val="0"/>
          <w:numId w:val="3"/>
        </w:numPr>
        <w:ind w:left="426" w:hanging="426"/>
        <w:jc w:val="both"/>
        <w:rPr>
          <w:rFonts w:asciiTheme="minorHAnsi" w:hAnsiTheme="minorHAnsi" w:cstheme="minorHAnsi"/>
          <w:highlight w:val="yellow"/>
        </w:rPr>
      </w:pPr>
      <w:r w:rsidRPr="0081338A">
        <w:rPr>
          <w:rFonts w:asciiTheme="minorHAnsi" w:hAnsiTheme="minorHAnsi" w:cstheme="minorHAnsi"/>
          <w:b/>
          <w:bCs/>
          <w:color w:val="000000"/>
          <w:kern w:val="28"/>
          <w:highlight w:val="yellow"/>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E26CDE">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E26CDE">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E26CDE">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E26CDE">
      <w:pPr>
        <w:pStyle w:val="Prrafodelista"/>
        <w:numPr>
          <w:ilvl w:val="0"/>
          <w:numId w:val="15"/>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CE4536" w:rsidRPr="0081338A" w:rsidRDefault="0081338A" w:rsidP="00EE690B">
      <w:pPr>
        <w:pStyle w:val="Prrafodelista"/>
        <w:ind w:left="426"/>
        <w:jc w:val="both"/>
        <w:rPr>
          <w:rFonts w:asciiTheme="minorHAnsi" w:hAnsiTheme="minorHAnsi" w:cstheme="minorHAnsi"/>
          <w:b/>
          <w:bCs/>
          <w:color w:val="000000"/>
          <w:kern w:val="28"/>
          <w:lang w:val="es-ES_tradnl"/>
        </w:rPr>
      </w:pPr>
      <w:r w:rsidRPr="0081338A">
        <w:rPr>
          <w:rFonts w:asciiTheme="minorHAnsi" w:hAnsiTheme="minorHAnsi" w:cstheme="minorHAnsi"/>
          <w:b/>
          <w:bCs/>
          <w:color w:val="000000"/>
          <w:kern w:val="28"/>
          <w:highlight w:val="yellow"/>
          <w:lang w:val="es-ES_tradnl"/>
        </w:rPr>
        <w:t>NO APLICA</w:t>
      </w:r>
    </w:p>
    <w:p w:rsidR="0081338A" w:rsidRPr="00286B08" w:rsidRDefault="0081338A"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Default="00D90794" w:rsidP="00D90794">
      <w:pPr>
        <w:pStyle w:val="Prrafodelista"/>
        <w:ind w:left="426"/>
        <w:jc w:val="both"/>
        <w:rPr>
          <w:rFonts w:asciiTheme="minorHAnsi" w:hAnsiTheme="minorHAnsi" w:cstheme="minorHAnsi"/>
          <w:bCs/>
          <w:color w:val="000000"/>
          <w:kern w:val="28"/>
          <w:lang w:val="es-BO"/>
        </w:rPr>
      </w:pPr>
    </w:p>
    <w:p w:rsidR="0081338A" w:rsidRPr="0081338A" w:rsidRDefault="0081338A" w:rsidP="00D90794">
      <w:pPr>
        <w:pStyle w:val="Prrafodelista"/>
        <w:ind w:left="426"/>
        <w:jc w:val="both"/>
        <w:rPr>
          <w:rFonts w:asciiTheme="minorHAnsi" w:hAnsiTheme="minorHAnsi" w:cstheme="minorHAnsi"/>
          <w:b/>
          <w:bCs/>
          <w:color w:val="000000"/>
          <w:kern w:val="28"/>
          <w:lang w:val="es-BO"/>
        </w:rPr>
      </w:pPr>
      <w:r w:rsidRPr="0081338A">
        <w:rPr>
          <w:rFonts w:asciiTheme="minorHAnsi" w:hAnsiTheme="minorHAnsi" w:cstheme="minorHAnsi"/>
          <w:b/>
          <w:bCs/>
          <w:color w:val="000000"/>
          <w:kern w:val="28"/>
          <w:highlight w:val="yellow"/>
          <w:lang w:val="es-BO"/>
        </w:rPr>
        <w:t>NO APLICA</w:t>
      </w:r>
    </w:p>
    <w:p w:rsidR="0081338A" w:rsidRDefault="0081338A"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APLICA</w:t>
      </w:r>
      <w:r w:rsidR="00A5667D" w:rsidRPr="00286B08">
        <w:rPr>
          <w:rFonts w:asciiTheme="minorHAnsi" w:hAnsiTheme="minorHAnsi" w:cstheme="minorHAnsi"/>
          <w:i/>
          <w:highlight w:val="yellow"/>
          <w:lang w:val="es-ES_tradnl"/>
        </w:rPr>
        <w:t>)</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A5667D" w:rsidRPr="00286B08" w:rsidRDefault="00A5667D" w:rsidP="00A5667D">
      <w:pPr>
        <w:tabs>
          <w:tab w:val="num" w:pos="993"/>
        </w:tabs>
        <w:ind w:left="426"/>
        <w:jc w:val="both"/>
        <w:rPr>
          <w:rFonts w:asciiTheme="minorHAnsi" w:hAnsiTheme="minorHAnsi" w:cstheme="minorHAnsi"/>
          <w:b/>
          <w:i/>
        </w:rPr>
      </w:pP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E26CDE">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E26CDE">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E26CDE">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EA2426" w:rsidRDefault="00EA2426" w:rsidP="00EA2426">
                  <w:pPr>
                    <w:jc w:val="center"/>
                    <w:rPr>
                      <w:rFonts w:asciiTheme="minorHAnsi" w:eastAsia="Calibri" w:hAnsiTheme="minorHAnsi" w:cstheme="minorHAnsi"/>
                      <w:b/>
                      <w:sz w:val="18"/>
                      <w:szCs w:val="18"/>
                    </w:rPr>
                  </w:pPr>
                  <w:r w:rsidRPr="00EA2426">
                    <w:rPr>
                      <w:rFonts w:asciiTheme="minorHAnsi" w:eastAsia="Calibri" w:hAnsiTheme="minorHAnsi" w:cstheme="minorHAnsi"/>
                      <w:b/>
                      <w:sz w:val="18"/>
                      <w:szCs w:val="18"/>
                    </w:rPr>
                    <w:t>CDO-DSP-053-15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FB0F0B" w:rsidRPr="00C75BEC" w:rsidRDefault="00FB0F0B"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r w:rsidR="00EA2426">
              <w:rPr>
                <w:rFonts w:asciiTheme="minorHAnsi" w:eastAsia="Calibri" w:hAnsiTheme="minorHAnsi" w:cstheme="minorHAnsi"/>
                <w:b/>
                <w:sz w:val="18"/>
                <w:szCs w:val="18"/>
              </w:rPr>
              <w:t>ADQUISICION DE HERRAMIENTAS PARA TALLER EN BASE DE OPERACIONES DSP</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E26CDE">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E26CDE">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E26CDE">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81338A" w:rsidRDefault="0081338A" w:rsidP="0062797D">
      <w:pPr>
        <w:jc w:val="center"/>
        <w:rPr>
          <w:rFonts w:asciiTheme="minorHAnsi" w:hAnsiTheme="minorHAnsi" w:cstheme="minorHAnsi"/>
          <w:b/>
        </w:rPr>
      </w:pPr>
    </w:p>
    <w:p w:rsidR="0081338A" w:rsidRDefault="0081338A" w:rsidP="0062797D">
      <w:pPr>
        <w:jc w:val="center"/>
        <w:rPr>
          <w:rFonts w:asciiTheme="minorHAnsi" w:hAnsiTheme="minorHAnsi" w:cstheme="minorHAnsi"/>
          <w:b/>
        </w:rPr>
      </w:pPr>
    </w:p>
    <w:p w:rsidR="0081338A" w:rsidRDefault="0081338A" w:rsidP="0062797D">
      <w:pPr>
        <w:jc w:val="center"/>
        <w:rPr>
          <w:rFonts w:asciiTheme="minorHAnsi" w:hAnsiTheme="minorHAnsi" w:cstheme="minorHAnsi"/>
          <w:b/>
        </w:rPr>
      </w:pPr>
    </w:p>
    <w:p w:rsidR="0081338A" w:rsidRDefault="0081338A" w:rsidP="0062797D">
      <w:pPr>
        <w:jc w:val="center"/>
        <w:rPr>
          <w:rFonts w:asciiTheme="minorHAnsi" w:hAnsiTheme="minorHAnsi" w:cstheme="minorHAnsi"/>
          <w:b/>
        </w:rPr>
      </w:pPr>
    </w:p>
    <w:p w:rsidR="0081338A" w:rsidRDefault="0081338A" w:rsidP="0062797D">
      <w:pPr>
        <w:jc w:val="center"/>
        <w:rPr>
          <w:rFonts w:asciiTheme="minorHAnsi" w:hAnsiTheme="minorHAnsi" w:cstheme="minorHAnsi"/>
          <w:b/>
        </w:rPr>
      </w:pPr>
    </w:p>
    <w:p w:rsidR="003A34C5" w:rsidRDefault="003A34C5" w:rsidP="005F4D6E">
      <w:pPr>
        <w:rPr>
          <w:rFonts w:asciiTheme="minorHAnsi" w:hAnsiTheme="minorHAnsi" w:cstheme="minorHAnsi"/>
          <w:b/>
        </w:rPr>
      </w:pPr>
    </w:p>
    <w:p w:rsidR="005F4D6E" w:rsidRDefault="005F4D6E" w:rsidP="005F4D6E">
      <w:pPr>
        <w:rPr>
          <w:rFonts w:asciiTheme="minorHAnsi" w:hAnsiTheme="minorHAnsi" w:cstheme="minorHAnsi"/>
          <w:b/>
        </w:rPr>
      </w:pPr>
    </w:p>
    <w:p w:rsidR="00301A48" w:rsidRDefault="00301A48" w:rsidP="005F4D6E">
      <w:pPr>
        <w:rPr>
          <w:rFonts w:asciiTheme="minorHAnsi" w:hAnsiTheme="minorHAnsi" w:cstheme="minorHAnsi"/>
          <w:b/>
        </w:rPr>
      </w:pPr>
    </w:p>
    <w:p w:rsidR="00301A48" w:rsidRDefault="00301A48" w:rsidP="005F4D6E">
      <w:pPr>
        <w:rPr>
          <w:rFonts w:asciiTheme="minorHAnsi" w:hAnsiTheme="minorHAnsi" w:cstheme="minorHAnsi"/>
          <w:b/>
        </w:rPr>
      </w:pPr>
    </w:p>
    <w:p w:rsidR="00301A48" w:rsidRDefault="00301A48" w:rsidP="005F4D6E">
      <w:pPr>
        <w:rPr>
          <w:rFonts w:asciiTheme="minorHAnsi" w:hAnsiTheme="minorHAnsi" w:cstheme="minorHAnsi"/>
          <w:b/>
        </w:rPr>
      </w:pPr>
    </w:p>
    <w:p w:rsidR="00301A48" w:rsidRDefault="00301A48" w:rsidP="005F4D6E">
      <w:pPr>
        <w:rPr>
          <w:rFonts w:asciiTheme="minorHAnsi" w:hAnsiTheme="minorHAnsi" w:cstheme="minorHAnsi"/>
          <w:b/>
        </w:rPr>
      </w:pPr>
    </w:p>
    <w:p w:rsidR="00301A48" w:rsidRDefault="00301A48" w:rsidP="005F4D6E">
      <w:pPr>
        <w:rPr>
          <w:rFonts w:asciiTheme="minorHAnsi" w:hAnsiTheme="minorHAnsi" w:cstheme="minorHAnsi"/>
          <w:b/>
        </w:rPr>
      </w:pPr>
    </w:p>
    <w:p w:rsidR="00301A48" w:rsidRDefault="00301A48" w:rsidP="005F4D6E">
      <w:pPr>
        <w:rPr>
          <w:rFonts w:asciiTheme="minorHAnsi" w:hAnsiTheme="minorHAnsi" w:cstheme="minorHAnsi"/>
          <w:b/>
        </w:rPr>
      </w:pPr>
    </w:p>
    <w:p w:rsidR="00301A48" w:rsidRDefault="00301A48" w:rsidP="005F4D6E">
      <w:pPr>
        <w:rPr>
          <w:rFonts w:asciiTheme="minorHAnsi" w:hAnsiTheme="minorHAnsi" w:cstheme="minorHAnsi"/>
          <w:b/>
        </w:rPr>
      </w:pPr>
    </w:p>
    <w:p w:rsidR="00301A48" w:rsidRPr="00286B08" w:rsidRDefault="00301A48" w:rsidP="005F4D6E">
      <w:pP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5F4D6E" w:rsidRPr="00E62992" w:rsidRDefault="005F4D6E" w:rsidP="005F4D6E">
      <w:pPr>
        <w:jc w:val="center"/>
        <w:rPr>
          <w:rFonts w:ascii="Verdana" w:hAnsi="Verdana" w:cs="Arial"/>
          <w:b/>
          <w:szCs w:val="18"/>
          <w:u w:val="single"/>
        </w:rPr>
      </w:pPr>
      <w:bookmarkStart w:id="0" w:name="_Toc71629437"/>
      <w:bookmarkStart w:id="1" w:name="_Toc287523215"/>
      <w:bookmarkStart w:id="2" w:name="_Toc275355323"/>
      <w:r w:rsidRPr="00E62992">
        <w:rPr>
          <w:rFonts w:ascii="Verdana" w:hAnsi="Verdana" w:cs="Arial"/>
          <w:b/>
          <w:szCs w:val="18"/>
          <w:u w:val="single"/>
        </w:rPr>
        <w:t>ESPECIFICACIONES TÉCNICAS DE BIENES</w:t>
      </w:r>
    </w:p>
    <w:p w:rsidR="005F4D6E" w:rsidRPr="00FD291B" w:rsidRDefault="005F4D6E" w:rsidP="005F4D6E">
      <w:pPr>
        <w:jc w:val="center"/>
        <w:rPr>
          <w:rFonts w:ascii="Verdana" w:hAnsi="Verdana" w:cs="Calibri"/>
          <w:b/>
          <w:sz w:val="18"/>
          <w:szCs w:val="18"/>
          <w:u w:val="single"/>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5F4D6E" w:rsidRPr="009F3F0A" w:rsidTr="005F4D6E">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N° LOTE</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CANTIDAD</w:t>
            </w:r>
          </w:p>
        </w:tc>
      </w:tr>
      <w:tr w:rsidR="005F4D6E" w:rsidRPr="009F3F0A" w:rsidTr="009F3F0A">
        <w:trPr>
          <w:trHeight w:val="1385"/>
          <w:jc w:val="center"/>
        </w:trPr>
        <w:tc>
          <w:tcPr>
            <w:tcW w:w="684" w:type="dxa"/>
            <w:tcBorders>
              <w:top w:val="single" w:sz="4" w:space="0" w:color="auto"/>
              <w:left w:val="single" w:sz="4" w:space="0" w:color="auto"/>
              <w:bottom w:val="single" w:sz="4" w:space="0" w:color="auto"/>
              <w:right w:val="single" w:sz="4" w:space="0" w:color="000000"/>
            </w:tcBorders>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F4D6E" w:rsidRPr="009F3F0A" w:rsidRDefault="005F4D6E" w:rsidP="005F4D6E">
            <w:pPr>
              <w:spacing w:before="60" w:after="60"/>
              <w:jc w:val="both"/>
              <w:rPr>
                <w:rFonts w:ascii="Verdana" w:hAnsi="Verdana" w:cs="Calibri"/>
                <w:sz w:val="16"/>
                <w:szCs w:val="16"/>
                <w:lang w:val="es-BO"/>
              </w:rPr>
            </w:pPr>
            <w:r w:rsidRPr="009F3F0A">
              <w:rPr>
                <w:rFonts w:ascii="Verdana" w:hAnsi="Verdana" w:cs="Calibri"/>
                <w:sz w:val="16"/>
                <w:szCs w:val="16"/>
                <w:lang w:val="es-BO"/>
              </w:rPr>
              <w:t>HERRAMIENTAS DE MANTENIMIENTO ELÉCTRICO- MATRIZ – INCLUYE HERRAMIENTAS PRIMARIAS Y SECUNDARIAS DE 167 PIEZAS POR JUEGO  (146 HERRAMIENTAS  DIFERENTES)</w:t>
            </w:r>
          </w:p>
        </w:tc>
        <w:tc>
          <w:tcPr>
            <w:tcW w:w="1418" w:type="dxa"/>
            <w:tcBorders>
              <w:top w:val="single" w:sz="4" w:space="0" w:color="auto"/>
              <w:left w:val="single" w:sz="4" w:space="0" w:color="auto"/>
              <w:bottom w:val="single" w:sz="4" w:space="0" w:color="auto"/>
              <w:right w:val="single" w:sz="4" w:space="0" w:color="auto"/>
            </w:tcBorders>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Juego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2</w:t>
            </w:r>
          </w:p>
        </w:tc>
      </w:tr>
      <w:tr w:rsidR="005F4D6E" w:rsidRPr="009F3F0A" w:rsidTr="009F3F0A">
        <w:trPr>
          <w:trHeight w:val="1263"/>
          <w:jc w:val="center"/>
        </w:trPr>
        <w:tc>
          <w:tcPr>
            <w:tcW w:w="684" w:type="dxa"/>
            <w:tcBorders>
              <w:top w:val="single" w:sz="4" w:space="0" w:color="auto"/>
              <w:left w:val="single" w:sz="4" w:space="0" w:color="auto"/>
              <w:bottom w:val="single" w:sz="4" w:space="0" w:color="auto"/>
              <w:right w:val="single" w:sz="4" w:space="0" w:color="000000"/>
            </w:tcBorders>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F4D6E" w:rsidRPr="009F3F0A" w:rsidRDefault="005F4D6E" w:rsidP="005F4D6E">
            <w:pPr>
              <w:spacing w:before="60" w:after="60"/>
              <w:jc w:val="both"/>
              <w:rPr>
                <w:rFonts w:ascii="Verdana" w:hAnsi="Verdana" w:cs="Calibri"/>
                <w:sz w:val="16"/>
                <w:szCs w:val="16"/>
                <w:lang w:val="es-BO"/>
              </w:rPr>
            </w:pPr>
            <w:r w:rsidRPr="009F3F0A">
              <w:rPr>
                <w:rFonts w:ascii="Verdana" w:hAnsi="Verdana" w:cs="Calibri"/>
                <w:sz w:val="16"/>
                <w:szCs w:val="16"/>
                <w:lang w:val="es-BO"/>
              </w:rPr>
              <w:t>HERRAMIENTAS DE MANTENIMIENTO ELÉCTRICO SECUNDARIO DE 19 PZAS POR JUEGO DOBLE AISLACIÓN A 1000VOLTS INCLUYE MALETÍN DIELÉCTRICO (19 HERRAMIENTAS DIFERENTES)</w:t>
            </w:r>
          </w:p>
        </w:tc>
        <w:tc>
          <w:tcPr>
            <w:tcW w:w="1418" w:type="dxa"/>
            <w:tcBorders>
              <w:top w:val="single" w:sz="4" w:space="0" w:color="auto"/>
              <w:left w:val="single" w:sz="4" w:space="0" w:color="auto"/>
              <w:bottom w:val="single" w:sz="4" w:space="0" w:color="auto"/>
              <w:right w:val="single" w:sz="4" w:space="0" w:color="auto"/>
            </w:tcBorders>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Juego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2</w:t>
            </w:r>
          </w:p>
        </w:tc>
      </w:tr>
      <w:tr w:rsidR="005F4D6E" w:rsidRPr="009F3F0A" w:rsidTr="009F3F0A">
        <w:trPr>
          <w:trHeight w:val="1551"/>
          <w:jc w:val="center"/>
        </w:trPr>
        <w:tc>
          <w:tcPr>
            <w:tcW w:w="684" w:type="dxa"/>
            <w:tcBorders>
              <w:top w:val="single" w:sz="4" w:space="0" w:color="auto"/>
              <w:left w:val="single" w:sz="4" w:space="0" w:color="auto"/>
              <w:bottom w:val="single" w:sz="4" w:space="0" w:color="auto"/>
              <w:right w:val="single" w:sz="4" w:space="0" w:color="000000"/>
            </w:tcBorders>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F4D6E" w:rsidRPr="009F3F0A" w:rsidRDefault="005F4D6E" w:rsidP="005F4D6E">
            <w:pPr>
              <w:spacing w:before="60" w:after="60"/>
              <w:jc w:val="both"/>
              <w:rPr>
                <w:rFonts w:ascii="Verdana" w:hAnsi="Verdana" w:cs="Calibri"/>
                <w:sz w:val="16"/>
                <w:szCs w:val="16"/>
                <w:lang w:val="es-BO"/>
              </w:rPr>
            </w:pPr>
            <w:r w:rsidRPr="009F3F0A">
              <w:rPr>
                <w:rFonts w:ascii="Verdana" w:hAnsi="Verdana" w:cs="Calibri"/>
                <w:sz w:val="16"/>
                <w:szCs w:val="16"/>
                <w:lang w:val="es-BO"/>
              </w:rPr>
              <w:t xml:space="preserve">SOCKETS DIELÉCTRICOS AISLADOS A 1000VOLT INCLUYE ACCESORIOS Y MALETÍN DE TRANSPORTE DE 14 PIEZAS POR JUEGO  (12 HERRAMIENTAS DIFERENTES) INCLUYE MANTA DIELÉCTRICA HASTA 5000 VOLT     </w:t>
            </w:r>
          </w:p>
        </w:tc>
        <w:tc>
          <w:tcPr>
            <w:tcW w:w="1418" w:type="dxa"/>
            <w:tcBorders>
              <w:top w:val="single" w:sz="4" w:space="0" w:color="auto"/>
              <w:left w:val="single" w:sz="4" w:space="0" w:color="auto"/>
              <w:bottom w:val="single" w:sz="4" w:space="0" w:color="auto"/>
              <w:right w:val="single" w:sz="4" w:space="0" w:color="auto"/>
            </w:tcBorders>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Juego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2</w:t>
            </w:r>
          </w:p>
        </w:tc>
      </w:tr>
      <w:tr w:rsidR="005F4D6E" w:rsidRPr="009F3F0A" w:rsidTr="009F3F0A">
        <w:trPr>
          <w:trHeight w:val="1261"/>
          <w:jc w:val="center"/>
        </w:trPr>
        <w:tc>
          <w:tcPr>
            <w:tcW w:w="684" w:type="dxa"/>
            <w:tcBorders>
              <w:top w:val="single" w:sz="4" w:space="0" w:color="auto"/>
              <w:left w:val="single" w:sz="4" w:space="0" w:color="auto"/>
              <w:bottom w:val="single" w:sz="4" w:space="0" w:color="auto"/>
              <w:right w:val="single" w:sz="4" w:space="0" w:color="000000"/>
            </w:tcBorders>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F4D6E" w:rsidRPr="009F3F0A" w:rsidRDefault="005F4D6E" w:rsidP="005F4D6E">
            <w:pPr>
              <w:spacing w:before="60" w:after="60"/>
              <w:jc w:val="both"/>
              <w:rPr>
                <w:rFonts w:ascii="Verdana" w:hAnsi="Verdana" w:cs="Calibri"/>
                <w:sz w:val="16"/>
                <w:szCs w:val="16"/>
                <w:lang w:val="es-BO"/>
              </w:rPr>
            </w:pPr>
            <w:r w:rsidRPr="009F3F0A">
              <w:rPr>
                <w:rFonts w:ascii="Verdana" w:hAnsi="Verdana" w:cs="Calibri"/>
                <w:sz w:val="16"/>
                <w:szCs w:val="16"/>
                <w:lang w:val="es-BO"/>
              </w:rPr>
              <w:t>MAESTRO DE HERRAMIENTAS OIL FIELD  281 PIEZAS POR JUEGO,   PARA MANTENIMIENTO (97 HERRAMIENTAS DIFERENTES)</w:t>
            </w:r>
          </w:p>
        </w:tc>
        <w:tc>
          <w:tcPr>
            <w:tcW w:w="1418" w:type="dxa"/>
            <w:tcBorders>
              <w:top w:val="single" w:sz="4" w:space="0" w:color="auto"/>
              <w:left w:val="single" w:sz="4" w:space="0" w:color="auto"/>
              <w:bottom w:val="single" w:sz="4" w:space="0" w:color="auto"/>
              <w:right w:val="single" w:sz="4" w:space="0" w:color="auto"/>
            </w:tcBorders>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Juego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2</w:t>
            </w:r>
          </w:p>
        </w:tc>
      </w:tr>
      <w:tr w:rsidR="005F4D6E" w:rsidRPr="009F3F0A" w:rsidTr="009F3F0A">
        <w:trPr>
          <w:trHeight w:val="1123"/>
          <w:jc w:val="center"/>
        </w:trPr>
        <w:tc>
          <w:tcPr>
            <w:tcW w:w="684" w:type="dxa"/>
            <w:tcBorders>
              <w:top w:val="single" w:sz="4" w:space="0" w:color="auto"/>
              <w:left w:val="single" w:sz="4" w:space="0" w:color="auto"/>
              <w:bottom w:val="single" w:sz="4" w:space="0" w:color="auto"/>
              <w:right w:val="single" w:sz="4" w:space="0" w:color="000000"/>
            </w:tcBorders>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F4D6E" w:rsidRPr="009F3F0A" w:rsidRDefault="005F4D6E" w:rsidP="005F4D6E">
            <w:pPr>
              <w:spacing w:before="60" w:after="60"/>
              <w:jc w:val="both"/>
              <w:rPr>
                <w:rFonts w:ascii="Verdana" w:hAnsi="Verdana" w:cs="Calibri"/>
                <w:sz w:val="16"/>
                <w:szCs w:val="16"/>
                <w:lang w:val="es-BO"/>
              </w:rPr>
            </w:pPr>
            <w:r w:rsidRPr="009F3F0A">
              <w:rPr>
                <w:rFonts w:ascii="Verdana" w:hAnsi="Verdana" w:cs="Calibri"/>
                <w:sz w:val="16"/>
                <w:szCs w:val="16"/>
                <w:lang w:val="es-BO"/>
              </w:rPr>
              <w:t>CAJA RODANTE PARA ESTUCHES DOBLE PARED METÁLICA FABRICADA EN ACERO CLASE I, DE 7 CAJONES.</w:t>
            </w:r>
          </w:p>
        </w:tc>
        <w:tc>
          <w:tcPr>
            <w:tcW w:w="1418" w:type="dxa"/>
            <w:tcBorders>
              <w:top w:val="single" w:sz="4" w:space="0" w:color="auto"/>
              <w:left w:val="single" w:sz="4" w:space="0" w:color="auto"/>
              <w:bottom w:val="single" w:sz="4" w:space="0" w:color="auto"/>
              <w:right w:val="single" w:sz="4" w:space="0" w:color="auto"/>
            </w:tcBorders>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4</w:t>
            </w:r>
          </w:p>
        </w:tc>
      </w:tr>
      <w:tr w:rsidR="005F4D6E" w:rsidRPr="009F3F0A" w:rsidTr="009F3F0A">
        <w:trPr>
          <w:trHeight w:val="1409"/>
          <w:jc w:val="center"/>
        </w:trPr>
        <w:tc>
          <w:tcPr>
            <w:tcW w:w="684" w:type="dxa"/>
            <w:tcBorders>
              <w:top w:val="single" w:sz="4" w:space="0" w:color="auto"/>
              <w:left w:val="single" w:sz="4" w:space="0" w:color="auto"/>
              <w:bottom w:val="single" w:sz="4" w:space="0" w:color="auto"/>
              <w:right w:val="single" w:sz="4" w:space="0" w:color="000000"/>
            </w:tcBorders>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6</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F4D6E" w:rsidRPr="009F3F0A" w:rsidRDefault="005F4D6E" w:rsidP="005F4D6E">
            <w:pPr>
              <w:spacing w:before="60" w:after="60"/>
              <w:jc w:val="both"/>
              <w:rPr>
                <w:rFonts w:ascii="Verdana" w:hAnsi="Verdana" w:cs="Calibri"/>
                <w:sz w:val="16"/>
                <w:szCs w:val="16"/>
                <w:lang w:val="es-BO"/>
              </w:rPr>
            </w:pPr>
            <w:r w:rsidRPr="009F3F0A">
              <w:rPr>
                <w:rFonts w:ascii="Verdana" w:hAnsi="Verdana" w:cs="Calibri"/>
                <w:sz w:val="16"/>
                <w:szCs w:val="16"/>
                <w:lang w:val="es-BO"/>
              </w:rPr>
              <w:t>MAESTRO DE HERRAMIENTAS OIL FIELD DE 172 PIEZAS POR JUEGO PARA EQUIPO PESADO INCLUYE HERRAMIENTA PRIMARIA Y SECUNDARIA PARA MONTAJE DE EQUIPOS FIJOS. (29 HERRAMIENTAS DIFERENTES)</w:t>
            </w:r>
          </w:p>
        </w:tc>
        <w:tc>
          <w:tcPr>
            <w:tcW w:w="1418" w:type="dxa"/>
            <w:tcBorders>
              <w:top w:val="single" w:sz="4" w:space="0" w:color="auto"/>
              <w:left w:val="single" w:sz="4" w:space="0" w:color="auto"/>
              <w:bottom w:val="single" w:sz="4" w:space="0" w:color="auto"/>
              <w:right w:val="single" w:sz="4" w:space="0" w:color="auto"/>
            </w:tcBorders>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 xml:space="preserve">Juego </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2</w:t>
            </w:r>
          </w:p>
        </w:tc>
      </w:tr>
      <w:tr w:rsidR="005F4D6E" w:rsidRPr="009F3F0A" w:rsidTr="009F3F0A">
        <w:trPr>
          <w:trHeight w:val="1131"/>
          <w:jc w:val="center"/>
        </w:trPr>
        <w:tc>
          <w:tcPr>
            <w:tcW w:w="684" w:type="dxa"/>
            <w:tcBorders>
              <w:top w:val="single" w:sz="4" w:space="0" w:color="auto"/>
              <w:left w:val="single" w:sz="4" w:space="0" w:color="auto"/>
              <w:bottom w:val="single" w:sz="4" w:space="0" w:color="auto"/>
              <w:right w:val="single" w:sz="4" w:space="0" w:color="000000"/>
            </w:tcBorders>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7</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F4D6E" w:rsidRPr="009F3F0A" w:rsidRDefault="005F4D6E" w:rsidP="005F4D6E">
            <w:pPr>
              <w:spacing w:before="60" w:after="60"/>
              <w:jc w:val="both"/>
              <w:rPr>
                <w:rFonts w:ascii="Verdana" w:hAnsi="Verdana" w:cs="Calibri"/>
                <w:sz w:val="16"/>
                <w:szCs w:val="16"/>
                <w:lang w:val="es-BO"/>
              </w:rPr>
            </w:pPr>
            <w:r w:rsidRPr="009F3F0A">
              <w:rPr>
                <w:rFonts w:ascii="Verdana" w:hAnsi="Verdana" w:cs="Calibri"/>
                <w:sz w:val="16"/>
                <w:szCs w:val="16"/>
                <w:lang w:val="es-BO"/>
              </w:rPr>
              <w:t>HERRAMIENTA BASICO MECANICO  PARA MANTENIMIENTO PRIMARIO BASICO DE 39 PIEZAS  POR JUEGO (25 HERRAMIENTAS DIFERENTES).</w:t>
            </w:r>
          </w:p>
        </w:tc>
        <w:tc>
          <w:tcPr>
            <w:tcW w:w="1418" w:type="dxa"/>
            <w:tcBorders>
              <w:top w:val="single" w:sz="4" w:space="0" w:color="auto"/>
              <w:left w:val="single" w:sz="4" w:space="0" w:color="auto"/>
              <w:bottom w:val="single" w:sz="4" w:space="0" w:color="auto"/>
              <w:right w:val="single" w:sz="4" w:space="0" w:color="auto"/>
            </w:tcBorders>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Juego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4D6E" w:rsidRPr="009F3F0A" w:rsidRDefault="005F4D6E" w:rsidP="005F4D6E">
            <w:pPr>
              <w:spacing w:before="60" w:after="60"/>
              <w:jc w:val="center"/>
              <w:rPr>
                <w:rFonts w:ascii="Verdana" w:hAnsi="Verdana" w:cs="Calibri"/>
                <w:b/>
                <w:bCs/>
                <w:sz w:val="16"/>
                <w:szCs w:val="16"/>
                <w:lang w:val="es-BO"/>
              </w:rPr>
            </w:pPr>
            <w:r w:rsidRPr="009F3F0A">
              <w:rPr>
                <w:rFonts w:ascii="Verdana" w:hAnsi="Verdana" w:cs="Calibri"/>
                <w:b/>
                <w:bCs/>
                <w:sz w:val="16"/>
                <w:szCs w:val="16"/>
                <w:lang w:val="es-BO"/>
              </w:rPr>
              <w:t>4</w:t>
            </w:r>
          </w:p>
        </w:tc>
      </w:tr>
    </w:tbl>
    <w:p w:rsidR="005F4D6E" w:rsidRDefault="005F4D6E" w:rsidP="005F4D6E">
      <w:pPr>
        <w:jc w:val="both"/>
        <w:rPr>
          <w:rFonts w:ascii="Verdana" w:hAnsi="Verdana" w:cs="Verdana"/>
          <w:b/>
          <w:bCs/>
          <w:color w:val="000000"/>
          <w:sz w:val="18"/>
          <w:szCs w:val="18"/>
        </w:rPr>
      </w:pPr>
    </w:p>
    <w:p w:rsidR="005F4D6E" w:rsidRPr="00FD291B" w:rsidRDefault="005F4D6E" w:rsidP="005F4D6E">
      <w:pPr>
        <w:jc w:val="both"/>
        <w:rPr>
          <w:rFonts w:ascii="Verdana" w:hAnsi="Verdana" w:cs="Verdana"/>
          <w:b/>
          <w:bCs/>
          <w:color w:val="000000"/>
          <w:sz w:val="18"/>
          <w:szCs w:val="18"/>
        </w:rPr>
      </w:pPr>
    </w:p>
    <w:p w:rsidR="005F4D6E" w:rsidRPr="00FD291B" w:rsidRDefault="005F4D6E" w:rsidP="002D32F6">
      <w:pPr>
        <w:pStyle w:val="Prrafodelista"/>
        <w:numPr>
          <w:ilvl w:val="0"/>
          <w:numId w:val="41"/>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5F4D6E" w:rsidRPr="00FD291B" w:rsidRDefault="005F4D6E" w:rsidP="005F4D6E">
      <w:pPr>
        <w:pStyle w:val="Prrafodelista"/>
        <w:jc w:val="both"/>
        <w:rPr>
          <w:rFonts w:ascii="Verdana" w:hAnsi="Verdana" w:cs="Calibri"/>
          <w:b/>
          <w:bCs/>
          <w:sz w:val="18"/>
          <w:szCs w:val="18"/>
          <w:lang w:eastAsia="es-BO"/>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65"/>
      </w:tblGrid>
      <w:tr w:rsidR="005F4D6E" w:rsidRPr="00FD291B" w:rsidTr="005F4D6E">
        <w:trPr>
          <w:trHeight w:val="479"/>
        </w:trPr>
        <w:tc>
          <w:tcPr>
            <w:tcW w:w="10065" w:type="dxa"/>
            <w:shd w:val="clear" w:color="auto" w:fill="B8CCE4"/>
            <w:vAlign w:val="center"/>
          </w:tcPr>
          <w:p w:rsidR="005F4D6E" w:rsidRPr="00FD291B" w:rsidRDefault="005F4D6E" w:rsidP="005F4D6E">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5F4D6E" w:rsidRPr="00FD291B" w:rsidTr="009F3F0A">
        <w:trPr>
          <w:trHeight w:val="693"/>
        </w:trPr>
        <w:tc>
          <w:tcPr>
            <w:tcW w:w="10065" w:type="dxa"/>
            <w:shd w:val="clear" w:color="auto" w:fill="FFFFFF" w:themeFill="background1"/>
            <w:vAlign w:val="center"/>
          </w:tcPr>
          <w:p w:rsidR="005F4D6E" w:rsidRDefault="005F4D6E" w:rsidP="005F4D6E">
            <w:pPr>
              <w:autoSpaceDE w:val="0"/>
              <w:autoSpaceDN w:val="0"/>
              <w:adjustRightInd w:val="0"/>
              <w:jc w:val="both"/>
              <w:rPr>
                <w:rFonts w:ascii="Verdana" w:hAnsi="Verdana" w:cs="Calibri"/>
                <w:sz w:val="18"/>
                <w:szCs w:val="18"/>
              </w:rPr>
            </w:pPr>
            <w:r w:rsidRPr="00433F23">
              <w:rPr>
                <w:rFonts w:ascii="Verdana" w:hAnsi="Verdana" w:cs="Calibri"/>
                <w:sz w:val="18"/>
                <w:szCs w:val="18"/>
              </w:rPr>
              <w:t>YPFB-DSP requiere</w:t>
            </w:r>
            <w:r>
              <w:rPr>
                <w:rFonts w:ascii="Verdana" w:hAnsi="Verdana" w:cs="Calibri"/>
                <w:sz w:val="18"/>
                <w:szCs w:val="18"/>
              </w:rPr>
              <w:t xml:space="preserve"> herramientas mecánicas/eléctricas para cumplir con los mantenimientos programados en cada equipo de perforación que se encuentran a su cargo, YPFB-01, YPFB-02, YPFB-03.</w:t>
            </w:r>
          </w:p>
          <w:p w:rsidR="005F4D6E" w:rsidRDefault="005F4D6E" w:rsidP="005F4D6E">
            <w:pPr>
              <w:autoSpaceDE w:val="0"/>
              <w:autoSpaceDN w:val="0"/>
              <w:adjustRightInd w:val="0"/>
              <w:jc w:val="both"/>
              <w:rPr>
                <w:rFonts w:ascii="Verdana" w:hAnsi="Verdana" w:cs="Calibri"/>
                <w:sz w:val="18"/>
                <w:szCs w:val="18"/>
              </w:rPr>
            </w:pPr>
            <w:r>
              <w:rPr>
                <w:rFonts w:ascii="Verdana" w:hAnsi="Verdana" w:cs="Calibri"/>
                <w:sz w:val="18"/>
                <w:szCs w:val="18"/>
              </w:rPr>
              <w:t>Por esta razón las herramientas a adquirir deben tener las siguientes características:</w:t>
            </w:r>
          </w:p>
          <w:p w:rsidR="005F4D6E" w:rsidRPr="00FD291B" w:rsidRDefault="005F4D6E" w:rsidP="005F4D6E">
            <w:pPr>
              <w:autoSpaceDE w:val="0"/>
              <w:autoSpaceDN w:val="0"/>
              <w:adjustRightInd w:val="0"/>
              <w:rPr>
                <w:rFonts w:ascii="Verdana" w:hAnsi="Verdana" w:cs="Calibri"/>
                <w:b/>
                <w:bCs/>
                <w:sz w:val="18"/>
                <w:szCs w:val="18"/>
              </w:rPr>
            </w:pPr>
          </w:p>
        </w:tc>
      </w:tr>
      <w:tr w:rsidR="005F4D6E" w:rsidRPr="00FD291B" w:rsidTr="005F4D6E">
        <w:trPr>
          <w:trHeight w:val="81"/>
        </w:trPr>
        <w:tc>
          <w:tcPr>
            <w:tcW w:w="10065" w:type="dxa"/>
            <w:shd w:val="clear" w:color="auto" w:fill="auto"/>
            <w:vAlign w:val="center"/>
          </w:tcPr>
          <w:p w:rsidR="005F4D6E" w:rsidRDefault="005F4D6E" w:rsidP="005F4D6E">
            <w:pPr>
              <w:spacing w:before="60" w:after="60"/>
              <w:rPr>
                <w:rFonts w:ascii="Verdana" w:hAnsi="Verdana" w:cs="Calibri"/>
                <w:b/>
                <w:sz w:val="18"/>
                <w:szCs w:val="18"/>
              </w:rPr>
            </w:pPr>
            <w:r>
              <w:rPr>
                <w:rFonts w:ascii="Verdana" w:hAnsi="Verdana" w:cs="Calibri"/>
                <w:b/>
                <w:sz w:val="18"/>
                <w:szCs w:val="18"/>
              </w:rPr>
              <w:t>LOTE Nº 1</w:t>
            </w:r>
          </w:p>
          <w:p w:rsidR="005F4D6E" w:rsidRPr="0060421A" w:rsidRDefault="005F4D6E" w:rsidP="005F4D6E">
            <w:pPr>
              <w:spacing w:before="60" w:after="60"/>
              <w:jc w:val="both"/>
              <w:rPr>
                <w:rFonts w:ascii="Verdana" w:hAnsi="Verdana" w:cs="Calibri"/>
                <w:b/>
                <w:sz w:val="18"/>
                <w:szCs w:val="18"/>
                <w:lang w:val="es-BO"/>
              </w:rPr>
            </w:pPr>
            <w:r w:rsidRPr="0060421A">
              <w:rPr>
                <w:rFonts w:ascii="Verdana" w:hAnsi="Verdana" w:cs="Calibri"/>
                <w:b/>
                <w:sz w:val="18"/>
                <w:szCs w:val="18"/>
                <w:lang w:val="es-BO"/>
              </w:rPr>
              <w:t>HERRAMIENTAS DE MANTENIMIENTO ELÉCTRICO- MATRIZ – INCLUYE HERRAMIENTAS PRIMARIAS Y SECUNDARIAS DE 167 PIEZAS POR JUEGO  (146 HERRAMIENTAS  DIFERENTES)</w:t>
            </w:r>
          </w:p>
          <w:p w:rsidR="005F4D6E" w:rsidRDefault="005F4D6E" w:rsidP="005F4D6E">
            <w:pPr>
              <w:spacing w:before="60" w:after="60"/>
              <w:rPr>
                <w:rFonts w:ascii="Verdana" w:hAnsi="Verdana" w:cs="Calibri"/>
                <w:sz w:val="18"/>
                <w:szCs w:val="18"/>
                <w:lang w:val="es-BO"/>
              </w:rPr>
            </w:pPr>
          </w:p>
          <w:p w:rsidR="005F4D6E" w:rsidRDefault="005F4D6E" w:rsidP="005F4D6E">
            <w:pPr>
              <w:spacing w:before="60" w:after="60"/>
              <w:rPr>
                <w:rFonts w:ascii="Verdana" w:hAnsi="Verdana" w:cs="Calibri"/>
                <w:sz w:val="18"/>
                <w:szCs w:val="18"/>
                <w:lang w:val="es-BO"/>
              </w:rPr>
            </w:pPr>
            <w:r>
              <w:rPr>
                <w:rFonts w:ascii="Verdana" w:hAnsi="Verdana" w:cs="Calibri"/>
                <w:sz w:val="18"/>
                <w:szCs w:val="18"/>
                <w:lang w:val="es-BO"/>
              </w:rPr>
              <w:t>Las herramientas correspondientes a este juego tienen como características técnicas:</w:t>
            </w:r>
          </w:p>
          <w:p w:rsidR="005F4D6E" w:rsidRDefault="005F4D6E" w:rsidP="005F4D6E">
            <w:pPr>
              <w:spacing w:before="60" w:after="60"/>
              <w:rPr>
                <w:rFonts w:ascii="Verdana" w:hAnsi="Verdana" w:cs="Calibri"/>
                <w:sz w:val="18"/>
                <w:szCs w:val="18"/>
                <w:lang w:val="es-BO"/>
              </w:rPr>
            </w:pP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Fabricadas con Acero Tratado superficialmente con Cromo-Vanadio, acabado fino</w:t>
            </w: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Los Sockets</w:t>
            </w:r>
            <w:r w:rsidRPr="006F3AA1">
              <w:rPr>
                <w:rFonts w:ascii="Verdana" w:hAnsi="Verdana" w:cs="Calibri"/>
                <w:sz w:val="18"/>
                <w:szCs w:val="18"/>
                <w:lang w:val="es-BO"/>
              </w:rPr>
              <w:t xml:space="preserve"> cuentan con aberturas lobulares para una mayor potencia de giro</w:t>
            </w:r>
            <w:r>
              <w:rPr>
                <w:rFonts w:ascii="Verdana" w:hAnsi="Verdana" w:cs="Calibri"/>
                <w:sz w:val="18"/>
                <w:szCs w:val="18"/>
                <w:lang w:val="es-BO"/>
              </w:rPr>
              <w:t>.</w:t>
            </w: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Herramientas revestidas con polietileno resistente de alta densidad</w:t>
            </w: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Acabado satinado al cromo lo cual proporciona energía de agarre extra.</w:t>
            </w:r>
          </w:p>
          <w:p w:rsidR="005F4D6E" w:rsidRPr="006F3AA1" w:rsidRDefault="005F4D6E" w:rsidP="005F4D6E">
            <w:pPr>
              <w:pStyle w:val="Prrafodelista"/>
              <w:spacing w:before="60" w:after="60"/>
              <w:ind w:left="420"/>
              <w:rPr>
                <w:rFonts w:ascii="Verdana" w:hAnsi="Verdana" w:cs="Calibri"/>
                <w:sz w:val="18"/>
                <w:szCs w:val="18"/>
                <w:lang w:val="es-BO"/>
              </w:rPr>
            </w:pPr>
          </w:p>
          <w:p w:rsidR="005F4D6E" w:rsidRDefault="005F4D6E" w:rsidP="005F4D6E">
            <w:pPr>
              <w:spacing w:before="60" w:after="60"/>
              <w:rPr>
                <w:rFonts w:ascii="Verdana" w:hAnsi="Verdana" w:cs="Calibri"/>
                <w:b/>
                <w:sz w:val="18"/>
                <w:szCs w:val="18"/>
                <w:lang w:val="es-BO"/>
              </w:rPr>
            </w:pPr>
            <w:r w:rsidRPr="006B6EF4">
              <w:rPr>
                <w:rFonts w:ascii="Verdana" w:hAnsi="Verdana" w:cs="Calibri"/>
                <w:b/>
                <w:sz w:val="18"/>
                <w:szCs w:val="18"/>
                <w:lang w:val="es-BO"/>
              </w:rPr>
              <w:t>El desglose del juego de Herramientas es el siguiente:</w:t>
            </w:r>
          </w:p>
          <w:p w:rsidR="005F4D6E" w:rsidRPr="006B6EF4" w:rsidRDefault="005F4D6E" w:rsidP="005F4D6E">
            <w:pPr>
              <w:spacing w:before="60" w:after="60"/>
              <w:rPr>
                <w:rFonts w:ascii="Verdana" w:hAnsi="Verdana" w:cs="Calibri"/>
                <w:b/>
                <w:sz w:val="18"/>
                <w:szCs w:val="18"/>
                <w:lang w:val="es-BO"/>
              </w:rPr>
            </w:pPr>
          </w:p>
          <w:tbl>
            <w:tblPr>
              <w:tblW w:w="10297" w:type="dxa"/>
              <w:jc w:val="center"/>
              <w:tblLayout w:type="fixed"/>
              <w:tblCellMar>
                <w:left w:w="70" w:type="dxa"/>
                <w:right w:w="70" w:type="dxa"/>
              </w:tblCellMar>
              <w:tblLook w:val="04A0" w:firstRow="1" w:lastRow="0" w:firstColumn="1" w:lastColumn="0" w:noHBand="0" w:noVBand="1"/>
            </w:tblPr>
            <w:tblGrid>
              <w:gridCol w:w="9712"/>
              <w:gridCol w:w="425"/>
              <w:gridCol w:w="160"/>
            </w:tblGrid>
            <w:tr w:rsidR="005F4D6E" w:rsidTr="005F4D6E">
              <w:trPr>
                <w:trHeight w:val="641"/>
                <w:jc w:val="center"/>
              </w:trPr>
              <w:tc>
                <w:tcPr>
                  <w:tcW w:w="9712" w:type="dxa"/>
                  <w:tcBorders>
                    <w:top w:val="nil"/>
                    <w:left w:val="nil"/>
                    <w:right w:val="nil"/>
                  </w:tcBorders>
                  <w:shd w:val="clear" w:color="auto" w:fill="auto"/>
                  <w:noWrap/>
                  <w:vAlign w:val="center"/>
                </w:tcPr>
                <w:tbl>
                  <w:tblPr>
                    <w:tblW w:w="7106" w:type="dxa"/>
                    <w:tblInd w:w="1283" w:type="dxa"/>
                    <w:tblLayout w:type="fixed"/>
                    <w:tblCellMar>
                      <w:left w:w="70" w:type="dxa"/>
                      <w:right w:w="70" w:type="dxa"/>
                    </w:tblCellMar>
                    <w:tblLook w:val="04A0" w:firstRow="1" w:lastRow="0" w:firstColumn="1" w:lastColumn="0" w:noHBand="0" w:noVBand="1"/>
                  </w:tblPr>
                  <w:tblGrid>
                    <w:gridCol w:w="1044"/>
                    <w:gridCol w:w="4494"/>
                    <w:gridCol w:w="1568"/>
                  </w:tblGrid>
                  <w:tr w:rsidR="005F4D6E" w:rsidTr="005F4D6E">
                    <w:trPr>
                      <w:trHeight w:val="427"/>
                    </w:trPr>
                    <w:tc>
                      <w:tcPr>
                        <w:tcW w:w="1044"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 xml:space="preserve">Nº </w:t>
                        </w:r>
                      </w:p>
                    </w:tc>
                    <w:tc>
                      <w:tcPr>
                        <w:tcW w:w="4494"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 xml:space="preserve">DESCCRIPCION DE HERAMIENTAS </w:t>
                        </w:r>
                      </w:p>
                    </w:tc>
                    <w:tc>
                      <w:tcPr>
                        <w:tcW w:w="1568" w:type="dxa"/>
                        <w:vMerge w:val="restart"/>
                        <w:tcBorders>
                          <w:top w:val="single" w:sz="4" w:space="0" w:color="auto"/>
                          <w:left w:val="single" w:sz="4" w:space="0" w:color="auto"/>
                          <w:bottom w:val="single" w:sz="4" w:space="0" w:color="000000"/>
                          <w:right w:val="single" w:sz="4" w:space="0" w:color="auto"/>
                        </w:tcBorders>
                        <w:shd w:val="clear" w:color="auto" w:fill="C4BC96" w:themeFill="background2" w:themeFillShade="BF"/>
                        <w:vAlign w:val="center"/>
                        <w:hideMark/>
                      </w:tcPr>
                      <w:p w:rsidR="005F4D6E" w:rsidRDefault="005F4D6E" w:rsidP="005F4D6E">
                        <w:pPr>
                          <w:ind w:right="216"/>
                          <w:jc w:val="center"/>
                          <w:rPr>
                            <w:rFonts w:ascii="Verdana" w:hAnsi="Verdana" w:cs="Calibri"/>
                            <w:b/>
                            <w:bCs/>
                            <w:color w:val="000000"/>
                            <w:sz w:val="18"/>
                            <w:szCs w:val="18"/>
                          </w:rPr>
                        </w:pPr>
                        <w:r>
                          <w:rPr>
                            <w:rFonts w:ascii="Verdana" w:hAnsi="Verdana" w:cs="Calibri"/>
                            <w:b/>
                            <w:bCs/>
                            <w:color w:val="000000"/>
                            <w:sz w:val="18"/>
                            <w:szCs w:val="18"/>
                          </w:rPr>
                          <w:t>CANTIDAD PIEZAS</w:t>
                        </w:r>
                      </w:p>
                    </w:tc>
                  </w:tr>
                  <w:tr w:rsidR="005F4D6E" w:rsidTr="005F4D6E">
                    <w:trPr>
                      <w:trHeight w:val="285"/>
                    </w:trPr>
                    <w:tc>
                      <w:tcPr>
                        <w:tcW w:w="1044"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5F4D6E" w:rsidRDefault="005F4D6E" w:rsidP="005F4D6E">
                        <w:pPr>
                          <w:rPr>
                            <w:rFonts w:ascii="Verdana" w:hAnsi="Verdana" w:cs="Calibri"/>
                            <w:b/>
                            <w:bCs/>
                            <w:color w:val="000000"/>
                            <w:sz w:val="18"/>
                            <w:szCs w:val="18"/>
                          </w:rPr>
                        </w:pPr>
                      </w:p>
                    </w:tc>
                    <w:tc>
                      <w:tcPr>
                        <w:tcW w:w="4494"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5F4D6E" w:rsidRDefault="005F4D6E" w:rsidP="005F4D6E">
                        <w:pPr>
                          <w:rPr>
                            <w:rFonts w:ascii="Verdana" w:hAnsi="Verdana" w:cs="Calibri"/>
                            <w:b/>
                            <w:bCs/>
                            <w:color w:val="000000"/>
                            <w:sz w:val="18"/>
                            <w:szCs w:val="18"/>
                          </w:rPr>
                        </w:pPr>
                      </w:p>
                    </w:tc>
                    <w:tc>
                      <w:tcPr>
                        <w:tcW w:w="1568" w:type="dxa"/>
                        <w:vMerge/>
                        <w:tcBorders>
                          <w:top w:val="single" w:sz="4" w:space="0" w:color="auto"/>
                          <w:left w:val="single" w:sz="4" w:space="0" w:color="auto"/>
                          <w:bottom w:val="single" w:sz="4" w:space="0" w:color="000000"/>
                          <w:right w:val="single" w:sz="4" w:space="0" w:color="auto"/>
                        </w:tcBorders>
                        <w:shd w:val="clear" w:color="auto" w:fill="C4BC96" w:themeFill="background2" w:themeFillShade="BF"/>
                        <w:vAlign w:val="center"/>
                        <w:hideMark/>
                      </w:tcPr>
                      <w:p w:rsidR="005F4D6E" w:rsidRDefault="005F4D6E" w:rsidP="005F4D6E">
                        <w:pPr>
                          <w:rPr>
                            <w:rFonts w:ascii="Verdana" w:hAnsi="Verdana" w:cs="Calibri"/>
                            <w:b/>
                            <w:bCs/>
                            <w:color w:val="000000"/>
                            <w:sz w:val="18"/>
                            <w:szCs w:val="18"/>
                          </w:rPr>
                        </w:pP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de boca fija 3/16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de boca fija 13/64</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 Llave de boca fija 7/32</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de boca fija 15/64</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de boca fija ¼</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 Llave de boca fija 9/32</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de boca fija 5/16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de boca fija 11/32</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de boca fija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10</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de boca fija 7/16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11</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de boca fija ½</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12</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de boca fija 9/16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13</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de boca fija 5/8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14</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Llave combinada tipo </w:t>
                        </w:r>
                        <w:proofErr w:type="spellStart"/>
                        <w:r>
                          <w:rPr>
                            <w:rFonts w:ascii="Verdana" w:hAnsi="Verdana" w:cs="Calibri"/>
                            <w:color w:val="000000"/>
                            <w:sz w:val="18"/>
                            <w:szCs w:val="18"/>
                          </w:rPr>
                          <w:t>ratchet</w:t>
                        </w:r>
                        <w:proofErr w:type="spellEnd"/>
                        <w:r>
                          <w:rPr>
                            <w:rFonts w:ascii="Verdana" w:hAnsi="Verdana" w:cs="Calibri"/>
                            <w:color w:val="000000"/>
                            <w:sz w:val="18"/>
                            <w:szCs w:val="18"/>
                          </w:rPr>
                          <w:t xml:space="preserve"> de 5/16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15</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Llave combinada tipo </w:t>
                        </w:r>
                        <w:proofErr w:type="spellStart"/>
                        <w:r>
                          <w:rPr>
                            <w:rFonts w:ascii="Verdana" w:hAnsi="Verdana" w:cs="Calibri"/>
                            <w:color w:val="000000"/>
                            <w:sz w:val="18"/>
                            <w:szCs w:val="18"/>
                          </w:rPr>
                          <w:t>ratchet</w:t>
                        </w:r>
                        <w:proofErr w:type="spellEnd"/>
                        <w:r>
                          <w:rPr>
                            <w:rFonts w:ascii="Verdana" w:hAnsi="Verdana" w:cs="Calibri"/>
                            <w:color w:val="000000"/>
                            <w:sz w:val="18"/>
                            <w:szCs w:val="18"/>
                          </w:rPr>
                          <w:t xml:space="preserve"> de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16</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Llave combinada tipo </w:t>
                        </w:r>
                        <w:proofErr w:type="spellStart"/>
                        <w:r>
                          <w:rPr>
                            <w:rFonts w:ascii="Verdana" w:hAnsi="Verdana" w:cs="Calibri"/>
                            <w:color w:val="000000"/>
                            <w:sz w:val="18"/>
                            <w:szCs w:val="18"/>
                          </w:rPr>
                          <w:t>ratchet</w:t>
                        </w:r>
                        <w:proofErr w:type="spellEnd"/>
                        <w:r>
                          <w:rPr>
                            <w:rFonts w:ascii="Verdana" w:hAnsi="Verdana" w:cs="Calibri"/>
                            <w:color w:val="000000"/>
                            <w:sz w:val="18"/>
                            <w:szCs w:val="18"/>
                          </w:rPr>
                          <w:t xml:space="preserve"> de 7/16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17</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Llave combinada tipo </w:t>
                        </w:r>
                        <w:proofErr w:type="spellStart"/>
                        <w:r>
                          <w:rPr>
                            <w:rFonts w:ascii="Verdana" w:hAnsi="Verdana" w:cs="Calibri"/>
                            <w:color w:val="000000"/>
                            <w:sz w:val="18"/>
                            <w:szCs w:val="18"/>
                          </w:rPr>
                          <w:t>ratchet</w:t>
                        </w:r>
                        <w:proofErr w:type="spellEnd"/>
                        <w:r>
                          <w:rPr>
                            <w:rFonts w:ascii="Verdana" w:hAnsi="Verdana" w:cs="Calibri"/>
                            <w:color w:val="000000"/>
                            <w:sz w:val="18"/>
                            <w:szCs w:val="18"/>
                          </w:rPr>
                          <w:t xml:space="preserve"> de 1/2</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18</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Llave combinada tipo </w:t>
                        </w:r>
                        <w:proofErr w:type="spellStart"/>
                        <w:r>
                          <w:rPr>
                            <w:rFonts w:ascii="Verdana" w:hAnsi="Verdana" w:cs="Calibri"/>
                            <w:color w:val="000000"/>
                            <w:sz w:val="18"/>
                            <w:szCs w:val="18"/>
                          </w:rPr>
                          <w:t>ratchet</w:t>
                        </w:r>
                        <w:proofErr w:type="spellEnd"/>
                        <w:r>
                          <w:rPr>
                            <w:rFonts w:ascii="Verdana" w:hAnsi="Verdana" w:cs="Calibri"/>
                            <w:color w:val="000000"/>
                            <w:sz w:val="18"/>
                            <w:szCs w:val="18"/>
                          </w:rPr>
                          <w:t xml:space="preserve"> de 9/16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19</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Llave combinada tipo </w:t>
                        </w:r>
                        <w:proofErr w:type="spellStart"/>
                        <w:r>
                          <w:rPr>
                            <w:rFonts w:ascii="Verdana" w:hAnsi="Verdana" w:cs="Calibri"/>
                            <w:color w:val="000000"/>
                            <w:sz w:val="18"/>
                            <w:szCs w:val="18"/>
                          </w:rPr>
                          <w:t>ratchet</w:t>
                        </w:r>
                        <w:proofErr w:type="spellEnd"/>
                        <w:r>
                          <w:rPr>
                            <w:rFonts w:ascii="Verdana" w:hAnsi="Verdana" w:cs="Calibri"/>
                            <w:color w:val="000000"/>
                            <w:sz w:val="18"/>
                            <w:szCs w:val="18"/>
                          </w:rPr>
                          <w:t xml:space="preserve"> de 5/8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20</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Llave combinada tipo </w:t>
                        </w:r>
                        <w:proofErr w:type="spellStart"/>
                        <w:r>
                          <w:rPr>
                            <w:rFonts w:ascii="Verdana" w:hAnsi="Verdana" w:cs="Calibri"/>
                            <w:color w:val="000000"/>
                            <w:sz w:val="18"/>
                            <w:szCs w:val="18"/>
                          </w:rPr>
                          <w:t>ratchet</w:t>
                        </w:r>
                        <w:proofErr w:type="spellEnd"/>
                        <w:r>
                          <w:rPr>
                            <w:rFonts w:ascii="Verdana" w:hAnsi="Verdana" w:cs="Calibri"/>
                            <w:color w:val="000000"/>
                            <w:sz w:val="18"/>
                            <w:szCs w:val="18"/>
                          </w:rPr>
                          <w:t xml:space="preserve"> de 11/16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21</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Llave combinada tipo </w:t>
                        </w:r>
                        <w:proofErr w:type="spellStart"/>
                        <w:r>
                          <w:rPr>
                            <w:rFonts w:ascii="Verdana" w:hAnsi="Verdana" w:cs="Calibri"/>
                            <w:color w:val="000000"/>
                            <w:sz w:val="18"/>
                            <w:szCs w:val="18"/>
                          </w:rPr>
                          <w:t>ratchet</w:t>
                        </w:r>
                        <w:proofErr w:type="spellEnd"/>
                        <w:r>
                          <w:rPr>
                            <w:rFonts w:ascii="Verdana" w:hAnsi="Verdana" w:cs="Calibri"/>
                            <w:color w:val="000000"/>
                            <w:sz w:val="18"/>
                            <w:szCs w:val="18"/>
                          </w:rPr>
                          <w:t xml:space="preserve"> de 3/4</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22</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inglesa ajustable de 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23</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Martillo de uña de 20 oz.</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24</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Martillo de bola de 16 oz.</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25</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de corte diagonal de 6 ¼”</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26</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de corte diagonal de 7”</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27</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de corte diagonal de 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28</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de presión ,mordiente curvo</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29</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de presión con mordaza larga</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30</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combinado pelacables con prensa terminal L.8 ¼</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31</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combinado pelacables con prensa terminal L.6 ¼</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32</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Alicate doble de pelacables y cortador 12-2 </w:t>
                        </w:r>
                        <w:proofErr w:type="spellStart"/>
                        <w:r>
                          <w:rPr>
                            <w:rFonts w:ascii="Verdana" w:hAnsi="Verdana" w:cs="Calibri"/>
                            <w:color w:val="000000"/>
                            <w:sz w:val="18"/>
                            <w:szCs w:val="18"/>
                          </w:rPr>
                          <w:t>awg</w:t>
                        </w:r>
                        <w:proofErr w:type="spellEnd"/>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33</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Alicate doble de pelacables y cortador 10-2 </w:t>
                        </w:r>
                        <w:proofErr w:type="spellStart"/>
                        <w:r>
                          <w:rPr>
                            <w:rFonts w:ascii="Verdana" w:hAnsi="Verdana" w:cs="Calibri"/>
                            <w:color w:val="000000"/>
                            <w:sz w:val="18"/>
                            <w:szCs w:val="18"/>
                          </w:rPr>
                          <w:t>awg</w:t>
                        </w:r>
                        <w:proofErr w:type="spellEnd"/>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34</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Alicate pelacables 22-30 </w:t>
                        </w:r>
                        <w:proofErr w:type="spellStart"/>
                        <w:r>
                          <w:rPr>
                            <w:rFonts w:ascii="Verdana" w:hAnsi="Verdana" w:cs="Calibri"/>
                            <w:color w:val="000000"/>
                            <w:sz w:val="18"/>
                            <w:szCs w:val="18"/>
                          </w:rPr>
                          <w:t>awg</w:t>
                        </w:r>
                        <w:proofErr w:type="spellEnd"/>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35</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cortador de cables 4 en 1</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36</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pelacables coaxial RG6/RG59</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37</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Alicate pelacables con tijera de corte 10-18 </w:t>
                        </w:r>
                        <w:proofErr w:type="spellStart"/>
                        <w:r>
                          <w:rPr>
                            <w:rFonts w:ascii="Verdana" w:hAnsi="Verdana" w:cs="Calibri"/>
                            <w:color w:val="000000"/>
                            <w:sz w:val="18"/>
                            <w:szCs w:val="18"/>
                          </w:rPr>
                          <w:t>awg</w:t>
                        </w:r>
                        <w:proofErr w:type="spellEnd"/>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38</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Alicate pelacables con tijera de corte 20-30 </w:t>
                        </w:r>
                        <w:proofErr w:type="spellStart"/>
                        <w:r>
                          <w:rPr>
                            <w:rFonts w:ascii="Verdana" w:hAnsi="Verdana" w:cs="Calibri"/>
                            <w:color w:val="000000"/>
                            <w:sz w:val="18"/>
                            <w:szCs w:val="18"/>
                          </w:rPr>
                          <w:t>awg</w:t>
                        </w:r>
                        <w:proofErr w:type="spellEnd"/>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39</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mini cortacables</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40</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mini pelacables</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41</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mini prensa cables</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42</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punta larga curvo</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43</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tuercas 3/16 x 3</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44</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tuercas ¼ x 3</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45</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tuercas 5/16 x 3</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46</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tuercas 11 /32 x 3</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47</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tuercas 3/8 x 3</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608"/>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48</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tuercas 7/16 x 3</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49</w:t>
                        </w:r>
                      </w:p>
                    </w:tc>
                    <w:tc>
                      <w:tcPr>
                        <w:tcW w:w="4494" w:type="dxa"/>
                        <w:tcBorders>
                          <w:top w:val="nil"/>
                          <w:left w:val="nil"/>
                          <w:bottom w:val="single" w:sz="4" w:space="0" w:color="auto"/>
                          <w:right w:val="single" w:sz="4" w:space="0" w:color="auto"/>
                        </w:tcBorders>
                        <w:shd w:val="clear" w:color="auto" w:fill="auto"/>
                        <w:noWrap/>
                        <w:vAlign w:val="center"/>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tuercas ½ x 3</w:t>
                        </w:r>
                      </w:p>
                    </w:tc>
                    <w:tc>
                      <w:tcPr>
                        <w:tcW w:w="1568" w:type="dxa"/>
                        <w:tcBorders>
                          <w:top w:val="nil"/>
                          <w:left w:val="nil"/>
                          <w:bottom w:val="single" w:sz="4" w:space="0" w:color="auto"/>
                          <w:right w:val="single" w:sz="4" w:space="0" w:color="auto"/>
                        </w:tcBorders>
                        <w:shd w:val="clear" w:color="auto" w:fill="auto"/>
                        <w:noWrap/>
                        <w:vAlign w:val="center"/>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50</w:t>
                        </w:r>
                      </w:p>
                    </w:tc>
                    <w:tc>
                      <w:tcPr>
                        <w:tcW w:w="4494" w:type="dxa"/>
                        <w:tcBorders>
                          <w:top w:val="nil"/>
                          <w:left w:val="nil"/>
                          <w:bottom w:val="single" w:sz="4" w:space="0" w:color="auto"/>
                          <w:right w:val="single" w:sz="4" w:space="0" w:color="auto"/>
                        </w:tcBorders>
                        <w:shd w:val="clear" w:color="auto" w:fill="auto"/>
                        <w:noWrap/>
                        <w:vAlign w:val="center"/>
                      </w:tcPr>
                      <w:p w:rsidR="005F4D6E" w:rsidRDefault="005F4D6E" w:rsidP="005F4D6E">
                        <w:pPr>
                          <w:rPr>
                            <w:rFonts w:ascii="Verdana" w:hAnsi="Verdana" w:cs="Calibri"/>
                            <w:color w:val="000000"/>
                            <w:sz w:val="18"/>
                            <w:szCs w:val="18"/>
                          </w:rPr>
                        </w:pPr>
                        <w:r>
                          <w:rPr>
                            <w:rFonts w:ascii="Verdana" w:hAnsi="Verdana" w:cs="Calibri"/>
                            <w:color w:val="000000"/>
                            <w:sz w:val="18"/>
                            <w:szCs w:val="18"/>
                          </w:rPr>
                          <w:t>Cortador de cables de 5/8</w:t>
                        </w:r>
                      </w:p>
                    </w:tc>
                    <w:tc>
                      <w:tcPr>
                        <w:tcW w:w="1568" w:type="dxa"/>
                        <w:tcBorders>
                          <w:top w:val="nil"/>
                          <w:left w:val="nil"/>
                          <w:bottom w:val="single" w:sz="4" w:space="0" w:color="auto"/>
                          <w:right w:val="single" w:sz="4" w:space="0" w:color="auto"/>
                        </w:tcBorders>
                        <w:shd w:val="clear" w:color="auto" w:fill="auto"/>
                        <w:noWrap/>
                        <w:vAlign w:val="center"/>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51</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combinado de punta larga</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52</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combinado de 7”</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53</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combinado de 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54</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Serrucho de 14”</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55</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Arco de sierra de 12”</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56</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Sierra de perforación de 7/8”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57</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Sierra de perforación de 1 1/8”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58</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Sierra de perforación de 1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59</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Sierra de perforación de 1 3/4”</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60</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Sierra de perforación de 2”</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61</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Sierra de perforación de 2 1/2”</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62</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Cenador de sierra de perforación 1 ¼ a 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5</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63</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Cenador de sierra de perforación 9/16 a 1 3/16”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6</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64</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Sierra de perforación externa</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65</w:t>
                        </w:r>
                      </w:p>
                    </w:tc>
                    <w:tc>
                      <w:tcPr>
                        <w:tcW w:w="4494" w:type="dxa"/>
                        <w:tcBorders>
                          <w:top w:val="nil"/>
                          <w:left w:val="nil"/>
                          <w:bottom w:val="single" w:sz="4" w:space="0" w:color="auto"/>
                          <w:right w:val="single" w:sz="4" w:space="0" w:color="auto"/>
                        </w:tcBorders>
                        <w:shd w:val="clear" w:color="auto" w:fill="auto"/>
                        <w:noWrap/>
                        <w:vAlign w:val="center"/>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punta fina 5-3/4''</w:t>
                        </w:r>
                      </w:p>
                    </w:tc>
                    <w:tc>
                      <w:tcPr>
                        <w:tcW w:w="1568" w:type="dxa"/>
                        <w:tcBorders>
                          <w:top w:val="nil"/>
                          <w:left w:val="nil"/>
                          <w:bottom w:val="single" w:sz="4" w:space="0" w:color="auto"/>
                          <w:right w:val="single" w:sz="4" w:space="0" w:color="auto"/>
                        </w:tcBorders>
                        <w:shd w:val="clear" w:color="auto" w:fill="auto"/>
                        <w:noWrap/>
                        <w:vAlign w:val="center"/>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66</w:t>
                        </w:r>
                      </w:p>
                    </w:tc>
                    <w:tc>
                      <w:tcPr>
                        <w:tcW w:w="4494" w:type="dxa"/>
                        <w:tcBorders>
                          <w:top w:val="nil"/>
                          <w:left w:val="nil"/>
                          <w:bottom w:val="single" w:sz="4" w:space="0" w:color="auto"/>
                          <w:right w:val="single" w:sz="4" w:space="0" w:color="auto"/>
                        </w:tcBorders>
                        <w:shd w:val="clear" w:color="auto" w:fill="auto"/>
                        <w:noWrap/>
                        <w:vAlign w:val="center"/>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Punta Curva 6-1/4''</w:t>
                        </w:r>
                      </w:p>
                    </w:tc>
                    <w:tc>
                      <w:tcPr>
                        <w:tcW w:w="1568" w:type="dxa"/>
                        <w:tcBorders>
                          <w:top w:val="nil"/>
                          <w:left w:val="nil"/>
                          <w:bottom w:val="single" w:sz="4" w:space="0" w:color="auto"/>
                          <w:right w:val="single" w:sz="4" w:space="0" w:color="auto"/>
                        </w:tcBorders>
                        <w:shd w:val="clear" w:color="auto" w:fill="auto"/>
                        <w:noWrap/>
                        <w:vAlign w:val="center"/>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67</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Hoja de sierra mecánica</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3</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68</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Cuchillo industrial retráctil de carga automática</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69</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Cuchillo industrial plegable</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70</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Juego dispensador de hojas de cuchillo </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3</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71</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Herramienta magnética telescópica</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72</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Set de cuatro piezas por distintos punzones</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4</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73</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de juntura ajustable de 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74</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de juntura ajustable de 10”</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75</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Flexómetro</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76</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Extensión de 3” para  llave de dado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77</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hexagonal de ¼ con punta de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78</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de 5/16 con punta de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79</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de 3/8 con punta de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80</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de 7/16 con punta de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81</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de ½ con punta de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82</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de 9/16 con punta de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83</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de 5/8 con punta de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84</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de 11/16 con punta de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85</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de ¾ con punta de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86</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Matraca encastre de dados de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87</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hexagonal con extensión larga de 5/16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88</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hexagonal con extensión larga de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89</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hexagonal con extensión larga de 1/8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90</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hexagonal con extensión larga de 5/32</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91</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hexagonal con extensión larga de 3/16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92</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hexagonal con extensión larga de 7/32</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93</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hexagonal con extensión larga de ¼</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94</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negro pentagonal de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95</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ranura aislada 7-3x1/8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96</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6-2x1/8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97</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8-3/4x4x5/32</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98</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ranura aislado de 8-4x4x5/32</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99</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ranura aislada 13 -1/2x7x1/4</w:t>
                        </w:r>
                      </w:p>
                      <w:p w:rsidR="005F4D6E" w:rsidRDefault="005F4D6E" w:rsidP="005F4D6E">
                        <w:pPr>
                          <w:rPr>
                            <w:rFonts w:ascii="Verdana" w:hAnsi="Verdana" w:cs="Calibri"/>
                            <w:color w:val="000000"/>
                            <w:sz w:val="18"/>
                            <w:szCs w:val="18"/>
                          </w:rPr>
                        </w:pP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100</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4x7/32x tipo 8 ¾”</w:t>
                        </w:r>
                      </w:p>
                      <w:p w:rsidR="005F4D6E" w:rsidRDefault="005F4D6E" w:rsidP="005F4D6E">
                        <w:pPr>
                          <w:rPr>
                            <w:rFonts w:ascii="Verdana" w:hAnsi="Verdana" w:cs="Calibri"/>
                            <w:color w:val="000000"/>
                            <w:sz w:val="18"/>
                            <w:szCs w:val="18"/>
                          </w:rPr>
                        </w:pP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101</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9-3/4x5x1/4</w:t>
                        </w:r>
                      </w:p>
                      <w:p w:rsidR="005F4D6E" w:rsidRDefault="005F4D6E" w:rsidP="005F4D6E">
                        <w:pPr>
                          <w:rPr>
                            <w:rFonts w:ascii="Verdana" w:hAnsi="Verdana" w:cs="Calibri"/>
                            <w:color w:val="000000"/>
                            <w:sz w:val="18"/>
                            <w:szCs w:val="18"/>
                          </w:rPr>
                        </w:pP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102</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Destornillador de ranura aislada de </w:t>
                        </w:r>
                      </w:p>
                      <w:p w:rsidR="005F4D6E" w:rsidRDefault="005F4D6E" w:rsidP="005F4D6E">
                        <w:pPr>
                          <w:rPr>
                            <w:rFonts w:ascii="Verdana" w:hAnsi="Verdana" w:cs="Calibri"/>
                            <w:color w:val="000000"/>
                            <w:sz w:val="18"/>
                            <w:szCs w:val="18"/>
                          </w:rPr>
                        </w:pPr>
                        <w:r>
                          <w:rPr>
                            <w:rFonts w:ascii="Verdana" w:hAnsi="Verdana" w:cs="Calibri"/>
                            <w:color w:val="000000"/>
                            <w:sz w:val="18"/>
                            <w:szCs w:val="18"/>
                          </w:rPr>
                          <w:t>9-3/4x5x1/8</w:t>
                        </w:r>
                      </w:p>
                      <w:p w:rsidR="005F4D6E" w:rsidRDefault="005F4D6E" w:rsidP="005F4D6E">
                        <w:pPr>
                          <w:rPr>
                            <w:rFonts w:ascii="Verdana" w:hAnsi="Verdana" w:cs="Calibri"/>
                            <w:color w:val="000000"/>
                            <w:sz w:val="18"/>
                            <w:szCs w:val="18"/>
                          </w:rPr>
                        </w:pP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103</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ranura aislada de 10 ¾”</w:t>
                        </w:r>
                      </w:p>
                      <w:p w:rsidR="005F4D6E" w:rsidRDefault="005F4D6E" w:rsidP="005F4D6E">
                        <w:pPr>
                          <w:rPr>
                            <w:rFonts w:ascii="Verdana" w:hAnsi="Verdana" w:cs="Calibri"/>
                            <w:color w:val="000000"/>
                            <w:sz w:val="18"/>
                            <w:szCs w:val="18"/>
                          </w:rPr>
                        </w:pPr>
                      </w:p>
                      <w:p w:rsidR="005F4D6E" w:rsidRDefault="005F4D6E" w:rsidP="005F4D6E">
                        <w:pPr>
                          <w:rPr>
                            <w:rFonts w:ascii="Verdana" w:hAnsi="Verdana" w:cs="Calibri"/>
                            <w:color w:val="000000"/>
                            <w:sz w:val="18"/>
                            <w:szCs w:val="18"/>
                          </w:rPr>
                        </w:pP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104</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ranura aislada punta Philips</w:t>
                        </w:r>
                      </w:p>
                      <w:p w:rsidR="005F4D6E" w:rsidRDefault="005F4D6E" w:rsidP="005F4D6E">
                        <w:pPr>
                          <w:rPr>
                            <w:rFonts w:ascii="Verdana" w:hAnsi="Verdana" w:cs="Calibri"/>
                            <w:color w:val="000000"/>
                            <w:sz w:val="18"/>
                            <w:szCs w:val="18"/>
                          </w:rPr>
                        </w:pP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105</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punta Philips 1 -7 ¾”</w:t>
                        </w:r>
                      </w:p>
                      <w:p w:rsidR="005F4D6E" w:rsidRDefault="005F4D6E" w:rsidP="005F4D6E">
                        <w:pPr>
                          <w:rPr>
                            <w:rFonts w:ascii="Verdana" w:hAnsi="Verdana" w:cs="Calibri"/>
                            <w:color w:val="000000"/>
                            <w:sz w:val="18"/>
                            <w:szCs w:val="18"/>
                          </w:rPr>
                        </w:pP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427"/>
                    </w:trPr>
                    <w:tc>
                      <w:tcPr>
                        <w:tcW w:w="10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106</w:t>
                        </w:r>
                      </w:p>
                    </w:tc>
                    <w:tc>
                      <w:tcPr>
                        <w:tcW w:w="4494" w:type="dxa"/>
                        <w:vMerge w:val="restart"/>
                        <w:tcBorders>
                          <w:top w:val="nil"/>
                          <w:left w:val="single" w:sz="4" w:space="0" w:color="auto"/>
                          <w:bottom w:val="single" w:sz="4" w:space="0" w:color="000000"/>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ranura aislada de 8”  CATIV ,punta Philips</w:t>
                        </w:r>
                      </w:p>
                      <w:p w:rsidR="005F4D6E" w:rsidRDefault="005F4D6E" w:rsidP="005F4D6E">
                        <w:pPr>
                          <w:rPr>
                            <w:rFonts w:ascii="Verdana" w:hAnsi="Verdana" w:cs="Calibri"/>
                            <w:color w:val="000000"/>
                            <w:sz w:val="18"/>
                            <w:szCs w:val="18"/>
                          </w:rPr>
                        </w:pPr>
                      </w:p>
                    </w:tc>
                    <w:tc>
                      <w:tcPr>
                        <w:tcW w:w="156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19"/>
                    </w:trPr>
                    <w:tc>
                      <w:tcPr>
                        <w:tcW w:w="1044"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4494" w:type="dxa"/>
                        <w:vMerge/>
                        <w:tcBorders>
                          <w:top w:val="nil"/>
                          <w:left w:val="single" w:sz="4" w:space="0" w:color="auto"/>
                          <w:bottom w:val="single" w:sz="4" w:space="0" w:color="000000"/>
                          <w:right w:val="single" w:sz="4" w:space="0" w:color="auto"/>
                        </w:tcBorders>
                        <w:vAlign w:val="center"/>
                        <w:hideMark/>
                      </w:tcPr>
                      <w:p w:rsidR="005F4D6E" w:rsidRDefault="005F4D6E" w:rsidP="005F4D6E">
                        <w:pPr>
                          <w:rPr>
                            <w:rFonts w:ascii="Verdana" w:hAnsi="Verdana" w:cs="Calibri"/>
                            <w:color w:val="000000"/>
                            <w:sz w:val="18"/>
                            <w:szCs w:val="18"/>
                          </w:rPr>
                        </w:pPr>
                      </w:p>
                    </w:tc>
                    <w:tc>
                      <w:tcPr>
                        <w:tcW w:w="1568"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color w:val="000000"/>
                            <w:sz w:val="18"/>
                            <w:szCs w:val="18"/>
                          </w:rPr>
                        </w:pP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107</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punta Philips 2- 8 ¾”</w:t>
                        </w:r>
                      </w:p>
                      <w:p w:rsidR="005F4D6E" w:rsidRDefault="005F4D6E" w:rsidP="005F4D6E">
                        <w:pPr>
                          <w:rPr>
                            <w:rFonts w:ascii="Verdana" w:hAnsi="Verdana" w:cs="Calibri"/>
                            <w:color w:val="000000"/>
                            <w:sz w:val="18"/>
                            <w:szCs w:val="18"/>
                          </w:rPr>
                        </w:pP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28"/>
                    </w:trPr>
                    <w:tc>
                      <w:tcPr>
                        <w:tcW w:w="10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108</w:t>
                        </w:r>
                      </w:p>
                    </w:tc>
                    <w:tc>
                      <w:tcPr>
                        <w:tcW w:w="4494" w:type="dxa"/>
                        <w:vMerge w:val="restart"/>
                        <w:tcBorders>
                          <w:top w:val="nil"/>
                          <w:left w:val="single" w:sz="4" w:space="0" w:color="auto"/>
                          <w:bottom w:val="single" w:sz="4" w:space="0" w:color="000000"/>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Destornillador de ranura aislada de 8 ¾”  </w:t>
                        </w:r>
                        <w:proofErr w:type="spellStart"/>
                        <w:r>
                          <w:rPr>
                            <w:rFonts w:ascii="Verdana" w:hAnsi="Verdana" w:cs="Calibri"/>
                            <w:color w:val="000000"/>
                            <w:sz w:val="18"/>
                            <w:szCs w:val="18"/>
                          </w:rPr>
                          <w:t>CATIV,punta</w:t>
                        </w:r>
                        <w:proofErr w:type="spellEnd"/>
                        <w:r>
                          <w:rPr>
                            <w:rFonts w:ascii="Verdana" w:hAnsi="Verdana" w:cs="Calibri"/>
                            <w:color w:val="000000"/>
                            <w:sz w:val="18"/>
                            <w:szCs w:val="18"/>
                          </w:rPr>
                          <w:t xml:space="preserve"> Philips</w:t>
                        </w:r>
                      </w:p>
                    </w:tc>
                    <w:tc>
                      <w:tcPr>
                        <w:tcW w:w="156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19"/>
                    </w:trPr>
                    <w:tc>
                      <w:tcPr>
                        <w:tcW w:w="1044"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4494" w:type="dxa"/>
                        <w:vMerge/>
                        <w:tcBorders>
                          <w:top w:val="nil"/>
                          <w:left w:val="single" w:sz="4" w:space="0" w:color="auto"/>
                          <w:bottom w:val="single" w:sz="4" w:space="0" w:color="000000"/>
                          <w:right w:val="single" w:sz="4" w:space="0" w:color="auto"/>
                        </w:tcBorders>
                        <w:vAlign w:val="center"/>
                        <w:hideMark/>
                      </w:tcPr>
                      <w:p w:rsidR="005F4D6E" w:rsidRDefault="005F4D6E" w:rsidP="005F4D6E">
                        <w:pPr>
                          <w:rPr>
                            <w:rFonts w:ascii="Verdana" w:hAnsi="Verdana" w:cs="Calibri"/>
                            <w:color w:val="000000"/>
                            <w:sz w:val="18"/>
                            <w:szCs w:val="18"/>
                          </w:rPr>
                        </w:pPr>
                      </w:p>
                    </w:tc>
                    <w:tc>
                      <w:tcPr>
                        <w:tcW w:w="1568"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color w:val="000000"/>
                            <w:sz w:val="18"/>
                            <w:szCs w:val="18"/>
                          </w:rPr>
                        </w:pP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109</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ranura aislada punta Philips  11 ¾</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110</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ranura aislada punta Philips 14 ¼</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111</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hexagonal tipo L de 0.50</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112</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hexagonal tipo L de 1/16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113</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hexagonal tipo L de ¼</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114</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hexagonal tipo L de 1/8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115</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hexagonal tipo L de 3/16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116</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hexagonal tipo L de 3/32</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117</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hexagonal tipo L de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118</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hexagonal tipo L de 5/16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119</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hexagonal tipo L de 5/32</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120</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hexagonal tipo L de 5/64</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121</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hexagonal tipo L de 7/32</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122</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hexagonal tipo L de 7/64</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123</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hexagonal tipo L de 9/64</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124</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Martillo  de golpe muerto de 24 oz.</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125</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Extensión de dado de ¼ de cuadro</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126</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Extensión de dado tipo destornillador de ¼ de cuadro</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127</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Junta universal de dados de ¼</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128</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Extensión de dados con  chicharra</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129</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sextavado de 1/8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130</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sextavado de 5/32</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131</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sextavado de 3/16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132</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sextavado de 7/32</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133</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sextavado de ¼</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134</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sextavado de 9/32</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135</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sextavado de 5/16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136</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sextavado de 11/32</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137</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sextavado de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138</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sextavado de 7/16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139</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sextavado de ½</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140</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sextavado de 9/16</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141</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Adaptador de encastre de dados de ¼ a 3/8</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6</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142</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Sierra de mano tipo puñal</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143</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de juntura ajustable anti deslizable</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144</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de prestaciones estándar</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145</w:t>
                        </w:r>
                      </w:p>
                    </w:tc>
                    <w:tc>
                      <w:tcPr>
                        <w:tcW w:w="4494"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Caja de herramientas con gavetas individuales</w:t>
                        </w:r>
                      </w:p>
                    </w:tc>
                    <w:tc>
                      <w:tcPr>
                        <w:tcW w:w="1568"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85"/>
                    </w:trPr>
                    <w:tc>
                      <w:tcPr>
                        <w:tcW w:w="1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146</w:t>
                        </w:r>
                      </w:p>
                    </w:tc>
                    <w:tc>
                      <w:tcPr>
                        <w:tcW w:w="4494" w:type="dxa"/>
                        <w:tcBorders>
                          <w:top w:val="single" w:sz="4" w:space="0" w:color="auto"/>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Destornillador </w:t>
                        </w:r>
                        <w:proofErr w:type="spellStart"/>
                        <w:r>
                          <w:rPr>
                            <w:rFonts w:ascii="Verdana" w:hAnsi="Verdana" w:cs="Calibri"/>
                            <w:color w:val="000000"/>
                            <w:sz w:val="18"/>
                            <w:szCs w:val="18"/>
                          </w:rPr>
                          <w:t>multioperacion</w:t>
                        </w:r>
                        <w:proofErr w:type="spellEnd"/>
                        <w:r>
                          <w:rPr>
                            <w:rFonts w:ascii="Verdana" w:hAnsi="Verdana" w:cs="Calibri"/>
                            <w:color w:val="000000"/>
                            <w:sz w:val="18"/>
                            <w:szCs w:val="18"/>
                          </w:rPr>
                          <w:t xml:space="preserve"> con puntas cambiables</w:t>
                        </w:r>
                      </w:p>
                    </w:tc>
                    <w:tc>
                      <w:tcPr>
                        <w:tcW w:w="1568" w:type="dxa"/>
                        <w:tcBorders>
                          <w:top w:val="single" w:sz="4" w:space="0" w:color="auto"/>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448"/>
                    </w:trPr>
                    <w:tc>
                      <w:tcPr>
                        <w:tcW w:w="1044" w:type="dxa"/>
                        <w:tcBorders>
                          <w:top w:val="single" w:sz="4" w:space="0" w:color="auto"/>
                          <w:right w:val="single" w:sz="4" w:space="0" w:color="auto"/>
                        </w:tcBorders>
                        <w:shd w:val="clear" w:color="auto" w:fill="auto"/>
                        <w:noWrap/>
                        <w:vAlign w:val="bottom"/>
                        <w:hideMark/>
                      </w:tcPr>
                      <w:p w:rsidR="005F4D6E" w:rsidRDefault="005F4D6E" w:rsidP="005F4D6E">
                        <w:pPr>
                          <w:jc w:val="center"/>
                          <w:rPr>
                            <w:rFonts w:ascii="Calibri" w:hAnsi="Calibri" w:cs="Calibri"/>
                            <w:b/>
                            <w:bCs/>
                            <w:color w:val="000000"/>
                            <w:sz w:val="22"/>
                            <w:szCs w:val="22"/>
                          </w:rPr>
                        </w:pPr>
                        <w:r>
                          <w:rPr>
                            <w:rFonts w:ascii="Calibri" w:hAnsi="Calibri" w:cs="Calibri"/>
                            <w:b/>
                            <w:bCs/>
                            <w:color w:val="000000"/>
                            <w:sz w:val="22"/>
                            <w:szCs w:val="22"/>
                          </w:rPr>
                          <w:t> </w:t>
                        </w:r>
                      </w:p>
                    </w:tc>
                    <w:tc>
                      <w:tcPr>
                        <w:tcW w:w="4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4D6E" w:rsidRDefault="005F4D6E" w:rsidP="005F4D6E">
                        <w:pPr>
                          <w:jc w:val="center"/>
                          <w:rPr>
                            <w:rFonts w:ascii="Calibri" w:hAnsi="Calibri" w:cs="Calibri"/>
                            <w:b/>
                            <w:bCs/>
                            <w:color w:val="000000"/>
                            <w:sz w:val="22"/>
                            <w:szCs w:val="22"/>
                          </w:rPr>
                        </w:pPr>
                        <w:r>
                          <w:rPr>
                            <w:rFonts w:ascii="Calibri" w:hAnsi="Calibri" w:cs="Calibri"/>
                            <w:b/>
                            <w:bCs/>
                            <w:color w:val="000000"/>
                            <w:sz w:val="22"/>
                            <w:szCs w:val="22"/>
                          </w:rPr>
                          <w:t>TOTAL DE PIEZAS</w:t>
                        </w:r>
                      </w:p>
                    </w:tc>
                    <w:tc>
                      <w:tcPr>
                        <w:tcW w:w="1568" w:type="dxa"/>
                        <w:tcBorders>
                          <w:top w:val="single" w:sz="4" w:space="0" w:color="auto"/>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167</w:t>
                        </w:r>
                      </w:p>
                    </w:tc>
                  </w:tr>
                </w:tbl>
                <w:p w:rsidR="005F4D6E" w:rsidRDefault="005F4D6E" w:rsidP="005F4D6E">
                  <w:pPr>
                    <w:jc w:val="center"/>
                    <w:rPr>
                      <w:rFonts w:ascii="Verdana" w:hAnsi="Verdana" w:cs="Calibri"/>
                      <w:b/>
                      <w:bCs/>
                      <w:color w:val="000000"/>
                      <w:sz w:val="18"/>
                      <w:szCs w:val="18"/>
                    </w:rPr>
                  </w:pPr>
                </w:p>
              </w:tc>
              <w:tc>
                <w:tcPr>
                  <w:tcW w:w="425" w:type="dxa"/>
                  <w:tcBorders>
                    <w:top w:val="nil"/>
                    <w:left w:val="nil"/>
                    <w:bottom w:val="nil"/>
                    <w:right w:val="nil"/>
                  </w:tcBorders>
                  <w:shd w:val="clear" w:color="auto" w:fill="auto"/>
                  <w:noWrap/>
                  <w:vAlign w:val="center"/>
                </w:tcPr>
                <w:p w:rsidR="005F4D6E" w:rsidRDefault="005F4D6E" w:rsidP="005F4D6E">
                  <w:pPr>
                    <w:jc w:val="center"/>
                    <w:rPr>
                      <w:rFonts w:ascii="Verdana" w:hAnsi="Verdana" w:cs="Calibri"/>
                      <w:b/>
                      <w:bCs/>
                      <w:color w:val="000000"/>
                      <w:sz w:val="18"/>
                      <w:szCs w:val="18"/>
                    </w:rPr>
                  </w:pPr>
                </w:p>
              </w:tc>
              <w:tc>
                <w:tcPr>
                  <w:tcW w:w="160" w:type="dxa"/>
                  <w:tcBorders>
                    <w:top w:val="nil"/>
                    <w:left w:val="nil"/>
                    <w:bottom w:val="nil"/>
                    <w:right w:val="nil"/>
                  </w:tcBorders>
                  <w:shd w:val="clear" w:color="auto" w:fill="auto"/>
                  <w:vAlign w:val="bottom"/>
                </w:tcPr>
                <w:p w:rsidR="005F4D6E" w:rsidRDefault="005F4D6E" w:rsidP="005F4D6E">
                  <w:pPr>
                    <w:jc w:val="center"/>
                    <w:rPr>
                      <w:rFonts w:ascii="Verdana" w:hAnsi="Verdana" w:cs="Calibri"/>
                      <w:b/>
                      <w:bCs/>
                      <w:color w:val="000000"/>
                      <w:sz w:val="18"/>
                      <w:szCs w:val="18"/>
                    </w:rPr>
                  </w:pPr>
                </w:p>
              </w:tc>
            </w:tr>
            <w:tr w:rsidR="005F4D6E" w:rsidTr="005F4D6E">
              <w:trPr>
                <w:trHeight w:val="285"/>
                <w:jc w:val="center"/>
              </w:trPr>
              <w:tc>
                <w:tcPr>
                  <w:tcW w:w="9712" w:type="dxa"/>
                  <w:tcBorders>
                    <w:top w:val="nil"/>
                    <w:left w:val="nil"/>
                    <w:bottom w:val="nil"/>
                    <w:right w:val="nil"/>
                  </w:tcBorders>
                  <w:shd w:val="clear" w:color="auto" w:fill="auto"/>
                  <w:noWrap/>
                  <w:vAlign w:val="center"/>
                </w:tcPr>
                <w:p w:rsidR="005F4D6E" w:rsidRDefault="005F4D6E" w:rsidP="005F4D6E">
                  <w:pPr>
                    <w:jc w:val="center"/>
                    <w:rPr>
                      <w:rFonts w:ascii="Verdana" w:hAnsi="Verdana" w:cs="Calibri"/>
                      <w:b/>
                      <w:bCs/>
                      <w:color w:val="000000"/>
                      <w:sz w:val="18"/>
                      <w:szCs w:val="18"/>
                    </w:rPr>
                  </w:pPr>
                </w:p>
              </w:tc>
              <w:tc>
                <w:tcPr>
                  <w:tcW w:w="425" w:type="dxa"/>
                  <w:tcBorders>
                    <w:top w:val="nil"/>
                    <w:left w:val="nil"/>
                    <w:bottom w:val="nil"/>
                    <w:right w:val="nil"/>
                  </w:tcBorders>
                  <w:shd w:val="clear" w:color="auto" w:fill="auto"/>
                  <w:noWrap/>
                  <w:vAlign w:val="center"/>
                </w:tcPr>
                <w:p w:rsidR="005F4D6E" w:rsidRDefault="005F4D6E" w:rsidP="005F4D6E">
                  <w:pPr>
                    <w:rPr>
                      <w:rFonts w:ascii="Verdana" w:hAnsi="Verdana" w:cs="Calibri"/>
                      <w:color w:val="000000"/>
                      <w:sz w:val="18"/>
                      <w:szCs w:val="18"/>
                    </w:rPr>
                  </w:pPr>
                </w:p>
              </w:tc>
              <w:tc>
                <w:tcPr>
                  <w:tcW w:w="160" w:type="dxa"/>
                  <w:tcBorders>
                    <w:top w:val="nil"/>
                    <w:left w:val="nil"/>
                    <w:bottom w:val="nil"/>
                    <w:right w:val="nil"/>
                  </w:tcBorders>
                  <w:shd w:val="clear" w:color="auto" w:fill="auto"/>
                  <w:noWrap/>
                  <w:vAlign w:val="bottom"/>
                </w:tcPr>
                <w:p w:rsidR="005F4D6E" w:rsidRDefault="005F4D6E" w:rsidP="005F4D6E">
                  <w:pPr>
                    <w:jc w:val="center"/>
                    <w:rPr>
                      <w:rFonts w:ascii="Verdana" w:hAnsi="Verdana" w:cs="Calibri"/>
                      <w:color w:val="000000"/>
                      <w:sz w:val="18"/>
                      <w:szCs w:val="18"/>
                    </w:rPr>
                  </w:pPr>
                </w:p>
              </w:tc>
            </w:tr>
            <w:tr w:rsidR="005F4D6E" w:rsidTr="005F4D6E">
              <w:trPr>
                <w:trHeight w:val="285"/>
                <w:jc w:val="center"/>
              </w:trPr>
              <w:tc>
                <w:tcPr>
                  <w:tcW w:w="9712" w:type="dxa"/>
                  <w:tcBorders>
                    <w:top w:val="nil"/>
                    <w:left w:val="nil"/>
                    <w:bottom w:val="nil"/>
                    <w:right w:val="nil"/>
                  </w:tcBorders>
                  <w:shd w:val="clear" w:color="auto" w:fill="auto"/>
                  <w:noWrap/>
                  <w:vAlign w:val="center"/>
                </w:tcPr>
                <w:p w:rsidR="005F4D6E" w:rsidRDefault="005F4D6E" w:rsidP="005F4D6E">
                  <w:pPr>
                    <w:spacing w:before="60" w:after="60"/>
                    <w:ind w:firstLine="188"/>
                    <w:rPr>
                      <w:rFonts w:ascii="Verdana" w:hAnsi="Verdana" w:cs="Calibri"/>
                      <w:b/>
                      <w:sz w:val="18"/>
                      <w:szCs w:val="18"/>
                    </w:rPr>
                  </w:pPr>
                  <w:r>
                    <w:rPr>
                      <w:rFonts w:ascii="Verdana" w:hAnsi="Verdana" w:cs="Calibri"/>
                      <w:b/>
                      <w:sz w:val="18"/>
                      <w:szCs w:val="18"/>
                    </w:rPr>
                    <w:t>LOTE Nº 2</w:t>
                  </w:r>
                  <w:r w:rsidRPr="006B6EF4">
                    <w:rPr>
                      <w:rFonts w:ascii="Verdana" w:hAnsi="Verdana" w:cs="Calibri"/>
                      <w:b/>
                      <w:sz w:val="18"/>
                      <w:szCs w:val="18"/>
                    </w:rPr>
                    <w:t xml:space="preserve">.- </w:t>
                  </w:r>
                </w:p>
                <w:p w:rsidR="005F4D6E" w:rsidRPr="008C081F" w:rsidRDefault="005F4D6E" w:rsidP="005F4D6E">
                  <w:pPr>
                    <w:spacing w:before="60" w:after="60"/>
                    <w:ind w:left="188"/>
                    <w:jc w:val="both"/>
                    <w:rPr>
                      <w:rFonts w:ascii="Verdana" w:hAnsi="Verdana" w:cs="Calibri"/>
                      <w:b/>
                      <w:sz w:val="18"/>
                      <w:szCs w:val="18"/>
                    </w:rPr>
                  </w:pPr>
                  <w:r w:rsidRPr="008C081F">
                    <w:rPr>
                      <w:rFonts w:ascii="Verdana" w:hAnsi="Verdana" w:cs="Calibri"/>
                      <w:b/>
                      <w:sz w:val="18"/>
                      <w:szCs w:val="18"/>
                      <w:lang w:val="es-BO"/>
                    </w:rPr>
                    <w:t>HERRAMIENTAS DE MANTENIMIENTO ELÉCTRICO SECUNDARIO DE 19 PZAS POR JUEGO DOBLE AISLACIÓN A 1000VOLTS INCLUYE MALETÍN DIELÉCTRICO (19 HERRAMIENTAS DIFERENTES)</w:t>
                  </w:r>
                </w:p>
              </w:tc>
              <w:tc>
                <w:tcPr>
                  <w:tcW w:w="425" w:type="dxa"/>
                  <w:tcBorders>
                    <w:top w:val="nil"/>
                    <w:left w:val="nil"/>
                    <w:bottom w:val="nil"/>
                    <w:right w:val="nil"/>
                  </w:tcBorders>
                  <w:shd w:val="clear" w:color="auto" w:fill="auto"/>
                  <w:noWrap/>
                  <w:vAlign w:val="center"/>
                </w:tcPr>
                <w:p w:rsidR="005F4D6E" w:rsidRDefault="005F4D6E" w:rsidP="005F4D6E">
                  <w:pPr>
                    <w:rPr>
                      <w:rFonts w:ascii="Verdana" w:hAnsi="Verdana" w:cs="Calibri"/>
                      <w:color w:val="000000"/>
                      <w:sz w:val="18"/>
                      <w:szCs w:val="18"/>
                    </w:rPr>
                  </w:pPr>
                </w:p>
              </w:tc>
              <w:tc>
                <w:tcPr>
                  <w:tcW w:w="160" w:type="dxa"/>
                  <w:tcBorders>
                    <w:top w:val="nil"/>
                    <w:left w:val="nil"/>
                    <w:bottom w:val="nil"/>
                    <w:right w:val="nil"/>
                  </w:tcBorders>
                  <w:shd w:val="clear" w:color="auto" w:fill="auto"/>
                  <w:noWrap/>
                  <w:vAlign w:val="bottom"/>
                </w:tcPr>
                <w:p w:rsidR="005F4D6E" w:rsidRDefault="005F4D6E" w:rsidP="005F4D6E">
                  <w:pPr>
                    <w:jc w:val="center"/>
                    <w:rPr>
                      <w:rFonts w:ascii="Verdana" w:hAnsi="Verdana" w:cs="Calibri"/>
                      <w:color w:val="000000"/>
                      <w:sz w:val="18"/>
                      <w:szCs w:val="18"/>
                    </w:rPr>
                  </w:pPr>
                </w:p>
              </w:tc>
            </w:tr>
          </w:tbl>
          <w:p w:rsidR="005F4D6E" w:rsidRDefault="005F4D6E" w:rsidP="005F4D6E">
            <w:pPr>
              <w:spacing w:before="60" w:after="60"/>
              <w:rPr>
                <w:rFonts w:ascii="Verdana" w:hAnsi="Verdana" w:cs="Calibri"/>
                <w:sz w:val="18"/>
                <w:szCs w:val="18"/>
                <w:lang w:val="es-BO"/>
              </w:rPr>
            </w:pPr>
            <w:r>
              <w:rPr>
                <w:rFonts w:ascii="Verdana" w:hAnsi="Verdana" w:cs="Calibri"/>
                <w:sz w:val="18"/>
                <w:szCs w:val="18"/>
                <w:lang w:val="es-BO"/>
              </w:rPr>
              <w:t>Las herramientas correspondientes a este juego tienen como características técnicas:</w:t>
            </w:r>
          </w:p>
          <w:p w:rsidR="005F4D6E" w:rsidRDefault="005F4D6E" w:rsidP="005F4D6E">
            <w:pPr>
              <w:spacing w:before="60" w:after="60"/>
              <w:rPr>
                <w:rFonts w:ascii="Verdana" w:hAnsi="Verdana" w:cs="Calibri"/>
                <w:sz w:val="18"/>
                <w:szCs w:val="18"/>
                <w:lang w:val="es-BO"/>
              </w:rPr>
            </w:pP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Fabricadas con Acero Tratado superficialmente con Cromo-Vanadio</w:t>
            </w: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Los Sockets</w:t>
            </w:r>
            <w:r w:rsidRPr="006F3AA1">
              <w:rPr>
                <w:rFonts w:ascii="Verdana" w:hAnsi="Verdana" w:cs="Calibri"/>
                <w:sz w:val="18"/>
                <w:szCs w:val="18"/>
                <w:lang w:val="es-BO"/>
              </w:rPr>
              <w:t xml:space="preserve"> cuentan con aberturas lobulares para una mayor potencia de giro</w:t>
            </w:r>
            <w:r>
              <w:rPr>
                <w:rFonts w:ascii="Verdana" w:hAnsi="Verdana" w:cs="Calibri"/>
                <w:sz w:val="18"/>
                <w:szCs w:val="18"/>
                <w:lang w:val="es-BO"/>
              </w:rPr>
              <w:t>.</w:t>
            </w: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Herramientas revestidas con polietileno resistente de alta densidad</w:t>
            </w: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Acabado satinado al cromo lo cual proporciona energía de agarre extra.</w:t>
            </w:r>
          </w:p>
          <w:p w:rsidR="005F4D6E" w:rsidRPr="006F3AA1"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Aislación eléctrica a 1000 Volts</w:t>
            </w:r>
          </w:p>
          <w:p w:rsidR="005F4D6E" w:rsidRPr="006B6EF4" w:rsidRDefault="005F4D6E" w:rsidP="005F4D6E">
            <w:pPr>
              <w:spacing w:before="60" w:after="60"/>
              <w:rPr>
                <w:rFonts w:ascii="Verdana" w:hAnsi="Verdana" w:cs="Calibri"/>
                <w:b/>
                <w:sz w:val="18"/>
                <w:szCs w:val="18"/>
                <w:lang w:val="es-BO"/>
              </w:rPr>
            </w:pPr>
          </w:p>
          <w:p w:rsidR="005F4D6E" w:rsidRDefault="005F4D6E" w:rsidP="005F4D6E">
            <w:pPr>
              <w:spacing w:before="60" w:after="60"/>
              <w:rPr>
                <w:rFonts w:ascii="Verdana" w:hAnsi="Verdana" w:cs="Calibri"/>
                <w:b/>
                <w:sz w:val="18"/>
                <w:szCs w:val="18"/>
                <w:lang w:val="es-BO"/>
              </w:rPr>
            </w:pPr>
            <w:r w:rsidRPr="006B6EF4">
              <w:rPr>
                <w:rFonts w:ascii="Verdana" w:hAnsi="Verdana" w:cs="Calibri"/>
                <w:b/>
                <w:sz w:val="18"/>
                <w:szCs w:val="18"/>
                <w:lang w:val="es-BO"/>
              </w:rPr>
              <w:t xml:space="preserve">El desglose del juego de Herramientas </w:t>
            </w:r>
            <w:r>
              <w:rPr>
                <w:rFonts w:ascii="Verdana" w:hAnsi="Verdana" w:cs="Calibri"/>
                <w:b/>
                <w:sz w:val="18"/>
                <w:szCs w:val="18"/>
                <w:lang w:val="es-BO"/>
              </w:rPr>
              <w:t xml:space="preserve">(equivalente a un juego) </w:t>
            </w:r>
            <w:r w:rsidRPr="006B6EF4">
              <w:rPr>
                <w:rFonts w:ascii="Verdana" w:hAnsi="Verdana" w:cs="Calibri"/>
                <w:b/>
                <w:sz w:val="18"/>
                <w:szCs w:val="18"/>
                <w:lang w:val="es-BO"/>
              </w:rPr>
              <w:t>es el siguiente:</w:t>
            </w:r>
          </w:p>
          <w:p w:rsidR="005F4D6E" w:rsidRDefault="005F4D6E" w:rsidP="005F4D6E">
            <w:pPr>
              <w:spacing w:before="60" w:after="60"/>
              <w:rPr>
                <w:rFonts w:ascii="Verdana" w:hAnsi="Verdana" w:cs="Calibri"/>
                <w:b/>
                <w:sz w:val="18"/>
                <w:szCs w:val="18"/>
                <w:lang w:val="es-BO"/>
              </w:rPr>
            </w:pPr>
          </w:p>
          <w:tbl>
            <w:tblPr>
              <w:tblW w:w="9940" w:type="dxa"/>
              <w:tblLayout w:type="fixed"/>
              <w:tblCellMar>
                <w:left w:w="70" w:type="dxa"/>
                <w:right w:w="70" w:type="dxa"/>
              </w:tblCellMar>
              <w:tblLook w:val="04A0" w:firstRow="1" w:lastRow="0" w:firstColumn="1" w:lastColumn="0" w:noHBand="0" w:noVBand="1"/>
            </w:tblPr>
            <w:tblGrid>
              <w:gridCol w:w="1000"/>
              <w:gridCol w:w="7289"/>
              <w:gridCol w:w="1651"/>
            </w:tblGrid>
            <w:tr w:rsidR="005F4D6E" w:rsidTr="005F4D6E">
              <w:trPr>
                <w:trHeight w:val="450"/>
              </w:trPr>
              <w:tc>
                <w:tcPr>
                  <w:tcW w:w="1000"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Nº</w:t>
                  </w:r>
                </w:p>
              </w:tc>
              <w:tc>
                <w:tcPr>
                  <w:tcW w:w="7289"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 xml:space="preserve">DESCRIPCION DE HERRAMIENTAS </w:t>
                  </w:r>
                </w:p>
              </w:tc>
              <w:tc>
                <w:tcPr>
                  <w:tcW w:w="1651"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CANTIDAD PIEZAS</w:t>
                  </w:r>
                </w:p>
              </w:tc>
            </w:tr>
            <w:tr w:rsidR="005F4D6E" w:rsidTr="005F4D6E">
              <w:trPr>
                <w:trHeight w:val="300"/>
              </w:trPr>
              <w:tc>
                <w:tcPr>
                  <w:tcW w:w="1000"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5F4D6E" w:rsidRDefault="005F4D6E" w:rsidP="005F4D6E">
                  <w:pPr>
                    <w:rPr>
                      <w:rFonts w:ascii="Verdana" w:hAnsi="Verdana" w:cs="Calibri"/>
                      <w:b/>
                      <w:bCs/>
                      <w:color w:val="000000"/>
                      <w:sz w:val="18"/>
                      <w:szCs w:val="18"/>
                    </w:rPr>
                  </w:pPr>
                </w:p>
              </w:tc>
              <w:tc>
                <w:tcPr>
                  <w:tcW w:w="7289"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5F4D6E" w:rsidRDefault="005F4D6E" w:rsidP="005F4D6E">
                  <w:pPr>
                    <w:rPr>
                      <w:rFonts w:ascii="Verdana" w:hAnsi="Verdana" w:cs="Calibri"/>
                      <w:b/>
                      <w:bCs/>
                      <w:color w:val="000000"/>
                      <w:sz w:val="18"/>
                      <w:szCs w:val="18"/>
                    </w:rPr>
                  </w:pPr>
                </w:p>
              </w:tc>
              <w:tc>
                <w:tcPr>
                  <w:tcW w:w="1651"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5F4D6E" w:rsidRDefault="005F4D6E" w:rsidP="005F4D6E">
                  <w:pPr>
                    <w:rPr>
                      <w:rFonts w:ascii="Verdana" w:hAnsi="Verdana" w:cs="Calibri"/>
                      <w:b/>
                      <w:bCs/>
                      <w:color w:val="000000"/>
                      <w:sz w:val="18"/>
                      <w:szCs w:val="18"/>
                    </w:rPr>
                  </w:pP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Alicate eléctrico de corte diagonal CATIV ,con revestimiento de tres capas </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Alicate eléctrico tipo estándar  CATIV  ,con revestimiento de tres capas </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Alicate eléctrico modelo punta larga  CATIV  ,con revestimiento de tres capas </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Alicate eléctrico modelo </w:t>
                  </w:r>
                  <w:proofErr w:type="spellStart"/>
                  <w:r>
                    <w:rPr>
                      <w:rFonts w:ascii="Verdana" w:hAnsi="Verdana" w:cs="Calibri"/>
                      <w:color w:val="000000"/>
                      <w:sz w:val="18"/>
                      <w:szCs w:val="18"/>
                    </w:rPr>
                    <w:t>stripping</w:t>
                  </w:r>
                  <w:proofErr w:type="spellEnd"/>
                  <w:r>
                    <w:rPr>
                      <w:rFonts w:ascii="Verdana" w:hAnsi="Verdana" w:cs="Calibri"/>
                      <w:color w:val="000000"/>
                      <w:sz w:val="18"/>
                      <w:szCs w:val="18"/>
                    </w:rPr>
                    <w:t xml:space="preserve">  CATIV  ,con revestimiento de tres capas </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ranura aislada de 9”  CATIV</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ranura aislada de 8 ¾”  CATIV, TIP 5/32</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ranura aislada de 8 ¾”  CATIV, TIP 7/32</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ranura aislada de 10 ¾”  CATIV</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ranura aislada de 8”  CATIV , punta Philips</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10</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de ranura aislada de 8 ¾”  CATIV ,punta Philips</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11</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Cuchillo industrial eléctrico ,CATIV</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12</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Tijera industrial eléctrica, CATIV</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13</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inglesa de boca fija para eléctrico CATIV, apertura de boca de 10mm</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14</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inglesa de boca fija para eléctrico CATIV, apertura de boca de 11mm</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15</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inglesa de boca fija para eléctrico CATIV, apertura de boca de 12mm</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16</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inglesa de boca fija para eléctrico CATIV, apertura de boca de 13mm</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17</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inglesa de boca fija para eléctrico CATIV, apertura de boca de 14mm</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18</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inglesa de boca fija para eléctrico CATIV, apertura de boca de 18mm</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19</w:t>
                  </w:r>
                </w:p>
              </w:tc>
              <w:tc>
                <w:tcPr>
                  <w:tcW w:w="7289"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inglesa de boca fija para eléctrico CATIV, apertura de boca de 19mm</w:t>
                  </w:r>
                </w:p>
              </w:tc>
              <w:tc>
                <w:tcPr>
                  <w:tcW w:w="1651"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trPr>
              <w:tc>
                <w:tcPr>
                  <w:tcW w:w="1000" w:type="dxa"/>
                  <w:vMerge w:val="restart"/>
                  <w:tcBorders>
                    <w:top w:val="nil"/>
                    <w:left w:val="nil"/>
                    <w:bottom w:val="nil"/>
                    <w:right w:val="single" w:sz="4" w:space="0" w:color="auto"/>
                  </w:tcBorders>
                  <w:shd w:val="clear" w:color="auto" w:fill="auto"/>
                  <w:vAlign w:val="bottom"/>
                  <w:hideMark/>
                </w:tcPr>
                <w:p w:rsidR="005F4D6E" w:rsidRDefault="005F4D6E" w:rsidP="005F4D6E">
                  <w:pPr>
                    <w:jc w:val="center"/>
                    <w:rPr>
                      <w:rFonts w:ascii="Calibri" w:hAnsi="Calibri" w:cs="Calibri"/>
                      <w:color w:val="000000"/>
                      <w:sz w:val="22"/>
                      <w:szCs w:val="22"/>
                    </w:rPr>
                  </w:pPr>
                  <w:r>
                    <w:rPr>
                      <w:rFonts w:ascii="Calibri" w:hAnsi="Calibri" w:cs="Calibri"/>
                      <w:color w:val="000000"/>
                      <w:sz w:val="22"/>
                      <w:szCs w:val="22"/>
                    </w:rPr>
                    <w:t> </w:t>
                  </w:r>
                </w:p>
              </w:tc>
              <w:tc>
                <w:tcPr>
                  <w:tcW w:w="72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TOTAL DE PIEZAS</w:t>
                  </w:r>
                </w:p>
              </w:tc>
              <w:tc>
                <w:tcPr>
                  <w:tcW w:w="1651" w:type="dxa"/>
                  <w:vMerge w:val="restart"/>
                  <w:tcBorders>
                    <w:top w:val="nil"/>
                    <w:left w:val="single" w:sz="4" w:space="0" w:color="auto"/>
                    <w:bottom w:val="single" w:sz="4" w:space="0" w:color="auto"/>
                    <w:right w:val="single" w:sz="4" w:space="0" w:color="auto"/>
                  </w:tcBorders>
                  <w:shd w:val="clear" w:color="auto" w:fill="auto"/>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19</w:t>
                  </w:r>
                </w:p>
              </w:tc>
            </w:tr>
            <w:tr w:rsidR="005F4D6E" w:rsidTr="005F4D6E">
              <w:trPr>
                <w:trHeight w:val="300"/>
              </w:trPr>
              <w:tc>
                <w:tcPr>
                  <w:tcW w:w="1000" w:type="dxa"/>
                  <w:vMerge/>
                  <w:tcBorders>
                    <w:top w:val="nil"/>
                    <w:left w:val="nil"/>
                    <w:bottom w:val="nil"/>
                    <w:right w:val="single" w:sz="4" w:space="0" w:color="auto"/>
                  </w:tcBorders>
                  <w:vAlign w:val="center"/>
                  <w:hideMark/>
                </w:tcPr>
                <w:p w:rsidR="005F4D6E" w:rsidRDefault="005F4D6E" w:rsidP="005F4D6E">
                  <w:pPr>
                    <w:rPr>
                      <w:rFonts w:ascii="Calibri" w:hAnsi="Calibri" w:cs="Calibri"/>
                      <w:color w:val="000000"/>
                      <w:sz w:val="22"/>
                      <w:szCs w:val="22"/>
                    </w:rPr>
                  </w:pPr>
                </w:p>
              </w:tc>
              <w:tc>
                <w:tcPr>
                  <w:tcW w:w="7289"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1651"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r>
          </w:tbl>
          <w:p w:rsidR="005F4D6E" w:rsidRDefault="005F4D6E" w:rsidP="005F4D6E">
            <w:pPr>
              <w:spacing w:before="60" w:after="60"/>
              <w:rPr>
                <w:rFonts w:ascii="Verdana" w:hAnsi="Verdana" w:cs="Calibri"/>
                <w:b/>
                <w:sz w:val="18"/>
                <w:szCs w:val="18"/>
              </w:rPr>
            </w:pPr>
          </w:p>
          <w:p w:rsidR="005F4D6E" w:rsidRDefault="005F4D6E" w:rsidP="005F4D6E">
            <w:pPr>
              <w:spacing w:before="60" w:after="60"/>
              <w:rPr>
                <w:rFonts w:ascii="Verdana" w:hAnsi="Verdana" w:cs="Calibri"/>
                <w:b/>
                <w:sz w:val="18"/>
                <w:szCs w:val="18"/>
              </w:rPr>
            </w:pPr>
            <w:r>
              <w:rPr>
                <w:rFonts w:ascii="Verdana" w:hAnsi="Verdana" w:cs="Calibri"/>
                <w:b/>
                <w:sz w:val="18"/>
                <w:szCs w:val="18"/>
              </w:rPr>
              <w:t>LOTE 3</w:t>
            </w:r>
          </w:p>
          <w:p w:rsidR="005F4D6E" w:rsidRPr="00F71B36" w:rsidRDefault="005F4D6E" w:rsidP="005F4D6E">
            <w:pPr>
              <w:spacing w:before="60" w:after="60"/>
              <w:jc w:val="both"/>
              <w:rPr>
                <w:rFonts w:ascii="Verdana" w:hAnsi="Verdana" w:cs="Calibri"/>
                <w:b/>
                <w:sz w:val="18"/>
                <w:szCs w:val="18"/>
              </w:rPr>
            </w:pPr>
            <w:r w:rsidRPr="00F71B36">
              <w:rPr>
                <w:rFonts w:ascii="Verdana" w:hAnsi="Verdana" w:cs="Calibri"/>
                <w:b/>
                <w:sz w:val="18"/>
                <w:szCs w:val="18"/>
                <w:lang w:val="es-BO"/>
              </w:rPr>
              <w:t>SOCKETS DIELÉCTRICOS AISLADOS A 1000VOLT INCLUYE ACCESORI</w:t>
            </w:r>
            <w:r>
              <w:rPr>
                <w:rFonts w:ascii="Verdana" w:hAnsi="Verdana" w:cs="Calibri"/>
                <w:b/>
                <w:sz w:val="18"/>
                <w:szCs w:val="18"/>
                <w:lang w:val="es-BO"/>
              </w:rPr>
              <w:t>OS Y MALETÍN DE TRANSPORTE DE 14 PIEZAS POR JUEGO  (12</w:t>
            </w:r>
            <w:r w:rsidRPr="00F71B36">
              <w:rPr>
                <w:rFonts w:ascii="Verdana" w:hAnsi="Verdana" w:cs="Calibri"/>
                <w:b/>
                <w:sz w:val="18"/>
                <w:szCs w:val="18"/>
                <w:lang w:val="es-BO"/>
              </w:rPr>
              <w:t xml:space="preserve"> HERRAMIENTAS DIFERENTES) INCLUYE MANTA </w:t>
            </w:r>
            <w:r>
              <w:rPr>
                <w:rFonts w:ascii="Verdana" w:hAnsi="Verdana" w:cs="Calibri"/>
                <w:b/>
                <w:sz w:val="18"/>
                <w:szCs w:val="18"/>
                <w:lang w:val="es-BO"/>
              </w:rPr>
              <w:t xml:space="preserve">DIELÉCTRICA HASTA 5000 VOLT  </w:t>
            </w:r>
          </w:p>
          <w:p w:rsidR="005F4D6E" w:rsidRDefault="005F4D6E" w:rsidP="005F4D6E">
            <w:pPr>
              <w:spacing w:before="60" w:after="60"/>
              <w:rPr>
                <w:rFonts w:ascii="Verdana" w:hAnsi="Verdana" w:cs="Calibri"/>
                <w:b/>
                <w:sz w:val="18"/>
                <w:szCs w:val="18"/>
              </w:rPr>
            </w:pPr>
          </w:p>
          <w:p w:rsidR="005F4D6E" w:rsidRDefault="005F4D6E" w:rsidP="005F4D6E">
            <w:pPr>
              <w:spacing w:before="60" w:after="60"/>
              <w:rPr>
                <w:rFonts w:ascii="Verdana" w:hAnsi="Verdana" w:cs="Calibri"/>
                <w:sz w:val="18"/>
                <w:szCs w:val="18"/>
                <w:lang w:val="es-BO"/>
              </w:rPr>
            </w:pPr>
            <w:r>
              <w:rPr>
                <w:rFonts w:ascii="Verdana" w:hAnsi="Verdana" w:cs="Calibri"/>
                <w:sz w:val="18"/>
                <w:szCs w:val="18"/>
                <w:lang w:val="es-BO"/>
              </w:rPr>
              <w:t>Las herramientas correspondientes a este juego tienen como características técnicas:</w:t>
            </w:r>
          </w:p>
          <w:p w:rsidR="005F4D6E" w:rsidRDefault="005F4D6E" w:rsidP="005F4D6E">
            <w:pPr>
              <w:spacing w:before="60" w:after="60"/>
              <w:rPr>
                <w:rFonts w:ascii="Verdana" w:hAnsi="Verdana" w:cs="Calibri"/>
                <w:sz w:val="18"/>
                <w:szCs w:val="18"/>
                <w:lang w:val="es-BO"/>
              </w:rPr>
            </w:pP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Fabricadas con Acero Tratado superficialmente con Cromo-Vanadio</w:t>
            </w: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Los Sockets</w:t>
            </w:r>
            <w:r w:rsidRPr="006F3AA1">
              <w:rPr>
                <w:rFonts w:ascii="Verdana" w:hAnsi="Verdana" w:cs="Calibri"/>
                <w:sz w:val="18"/>
                <w:szCs w:val="18"/>
                <w:lang w:val="es-BO"/>
              </w:rPr>
              <w:t xml:space="preserve"> cuentan con aberturas lobulares para una mayor potencia de giro</w:t>
            </w:r>
            <w:r>
              <w:rPr>
                <w:rFonts w:ascii="Verdana" w:hAnsi="Verdana" w:cs="Calibri"/>
                <w:sz w:val="18"/>
                <w:szCs w:val="18"/>
                <w:lang w:val="es-BO"/>
              </w:rPr>
              <w:t>.</w:t>
            </w: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Herramientas revestidas con polietileno resistente de alta densidad</w:t>
            </w: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Acabado satinado al cromo lo cual proporciona energía de agarre extra.</w:t>
            </w:r>
          </w:p>
          <w:p w:rsidR="005F4D6E" w:rsidRPr="00F462EB" w:rsidRDefault="005F4D6E" w:rsidP="005F4D6E">
            <w:pPr>
              <w:pStyle w:val="Prrafodelista"/>
              <w:numPr>
                <w:ilvl w:val="0"/>
                <w:numId w:val="30"/>
              </w:numPr>
              <w:spacing w:before="60" w:after="60"/>
              <w:rPr>
                <w:rFonts w:ascii="Verdana" w:hAnsi="Verdana" w:cs="Calibri"/>
                <w:sz w:val="18"/>
                <w:szCs w:val="18"/>
                <w:lang w:val="es-BO"/>
              </w:rPr>
            </w:pPr>
            <w:r w:rsidRPr="00F462EB">
              <w:rPr>
                <w:rFonts w:ascii="Verdana" w:hAnsi="Verdana" w:cs="Calibri"/>
                <w:sz w:val="18"/>
                <w:szCs w:val="18"/>
                <w:lang w:val="es-BO"/>
              </w:rPr>
              <w:t>La manta eléctrica es válida para su uso hasta 5000 VAC</w:t>
            </w:r>
          </w:p>
          <w:p w:rsidR="005F4D6E" w:rsidRDefault="005F4D6E" w:rsidP="005F4D6E">
            <w:pPr>
              <w:spacing w:before="60" w:after="60"/>
              <w:ind w:left="420"/>
              <w:rPr>
                <w:rFonts w:ascii="Verdana" w:hAnsi="Verdana" w:cs="Calibri"/>
                <w:sz w:val="18"/>
                <w:szCs w:val="18"/>
                <w:lang w:val="es-BO"/>
              </w:rPr>
            </w:pPr>
            <w:r w:rsidRPr="003B197E">
              <w:rPr>
                <w:rFonts w:ascii="Verdana" w:hAnsi="Verdana" w:cs="Calibri"/>
                <w:sz w:val="18"/>
                <w:szCs w:val="18"/>
                <w:lang w:val="es-BO"/>
              </w:rPr>
              <w:t>Para subirse en ella y evitar la conexión a tie</w:t>
            </w:r>
            <w:r>
              <w:rPr>
                <w:rFonts w:ascii="Verdana" w:hAnsi="Verdana" w:cs="Calibri"/>
                <w:sz w:val="18"/>
                <w:szCs w:val="18"/>
                <w:lang w:val="es-BO"/>
              </w:rPr>
              <w:t>rra al operar los sistemas energizados</w:t>
            </w:r>
          </w:p>
          <w:p w:rsidR="005F4D6E" w:rsidRPr="00F462EB" w:rsidRDefault="005F4D6E" w:rsidP="005F4D6E">
            <w:pPr>
              <w:spacing w:before="60" w:after="60"/>
              <w:rPr>
                <w:rFonts w:ascii="Verdana" w:hAnsi="Verdana" w:cs="Calibri"/>
                <w:sz w:val="18"/>
                <w:szCs w:val="18"/>
                <w:lang w:val="es-BO"/>
              </w:rPr>
            </w:pPr>
          </w:p>
          <w:p w:rsidR="005F4D6E" w:rsidRDefault="005F4D6E" w:rsidP="005F4D6E">
            <w:pPr>
              <w:spacing w:before="60" w:after="60"/>
              <w:rPr>
                <w:rFonts w:ascii="Verdana" w:hAnsi="Verdana" w:cs="Calibri"/>
                <w:b/>
                <w:sz w:val="18"/>
                <w:szCs w:val="18"/>
                <w:lang w:val="es-BO"/>
              </w:rPr>
            </w:pPr>
            <w:r w:rsidRPr="006B6EF4">
              <w:rPr>
                <w:rFonts w:ascii="Verdana" w:hAnsi="Verdana" w:cs="Calibri"/>
                <w:b/>
                <w:sz w:val="18"/>
                <w:szCs w:val="18"/>
                <w:lang w:val="es-BO"/>
              </w:rPr>
              <w:t>El desglose del juego de Herramientas</w:t>
            </w:r>
            <w:r>
              <w:rPr>
                <w:rFonts w:ascii="Verdana" w:hAnsi="Verdana" w:cs="Calibri"/>
                <w:b/>
                <w:sz w:val="18"/>
                <w:szCs w:val="18"/>
                <w:lang w:val="es-BO"/>
              </w:rPr>
              <w:t xml:space="preserve"> (equivalente a un juego) </w:t>
            </w:r>
            <w:r w:rsidRPr="006B6EF4">
              <w:rPr>
                <w:rFonts w:ascii="Verdana" w:hAnsi="Verdana" w:cs="Calibri"/>
                <w:b/>
                <w:sz w:val="18"/>
                <w:szCs w:val="18"/>
                <w:lang w:val="es-BO"/>
              </w:rPr>
              <w:t xml:space="preserve"> es el siguiente:</w:t>
            </w:r>
          </w:p>
          <w:p w:rsidR="005F4D6E" w:rsidRDefault="005F4D6E" w:rsidP="005F4D6E">
            <w:pPr>
              <w:spacing w:before="60" w:after="60"/>
              <w:rPr>
                <w:rFonts w:ascii="Verdana" w:hAnsi="Verdana" w:cs="Calibri"/>
                <w:b/>
                <w:sz w:val="18"/>
                <w:szCs w:val="18"/>
                <w:lang w:val="es-BO"/>
              </w:rPr>
            </w:pPr>
          </w:p>
          <w:p w:rsidR="005F4D6E" w:rsidRPr="006B6EF4" w:rsidRDefault="005F4D6E" w:rsidP="005F4D6E">
            <w:pPr>
              <w:spacing w:before="60" w:after="60"/>
              <w:rPr>
                <w:rFonts w:ascii="Verdana" w:hAnsi="Verdana" w:cs="Calibri"/>
                <w:b/>
                <w:sz w:val="18"/>
                <w:szCs w:val="18"/>
                <w:lang w:val="es-BO"/>
              </w:rPr>
            </w:pPr>
          </w:p>
          <w:tbl>
            <w:tblPr>
              <w:tblW w:w="8506" w:type="dxa"/>
              <w:jc w:val="center"/>
              <w:tblLayout w:type="fixed"/>
              <w:tblCellMar>
                <w:left w:w="70" w:type="dxa"/>
                <w:right w:w="70" w:type="dxa"/>
              </w:tblCellMar>
              <w:tblLook w:val="04A0" w:firstRow="1" w:lastRow="0" w:firstColumn="1" w:lastColumn="0" w:noHBand="0" w:noVBand="1"/>
            </w:tblPr>
            <w:tblGrid>
              <w:gridCol w:w="1233"/>
              <w:gridCol w:w="6040"/>
              <w:gridCol w:w="1233"/>
            </w:tblGrid>
            <w:tr w:rsidR="005F4D6E" w:rsidTr="005F4D6E">
              <w:trPr>
                <w:trHeight w:val="445"/>
                <w:jc w:val="center"/>
              </w:trPr>
              <w:tc>
                <w:tcPr>
                  <w:tcW w:w="1233"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Nº</w:t>
                  </w:r>
                </w:p>
              </w:tc>
              <w:tc>
                <w:tcPr>
                  <w:tcW w:w="6040"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 xml:space="preserve">DESCRIPCION DE HERRAMIENTAS </w:t>
                  </w:r>
                </w:p>
              </w:tc>
              <w:tc>
                <w:tcPr>
                  <w:tcW w:w="1233"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5F4D6E" w:rsidRDefault="005F4D6E" w:rsidP="005F4D6E">
                  <w:pPr>
                    <w:ind w:right="-113"/>
                    <w:jc w:val="center"/>
                    <w:rPr>
                      <w:rFonts w:ascii="Verdana" w:hAnsi="Verdana" w:cs="Calibri"/>
                      <w:b/>
                      <w:bCs/>
                      <w:color w:val="000000"/>
                      <w:sz w:val="18"/>
                      <w:szCs w:val="18"/>
                    </w:rPr>
                  </w:pPr>
                  <w:r>
                    <w:rPr>
                      <w:rFonts w:ascii="Verdana" w:hAnsi="Verdana" w:cs="Calibri"/>
                      <w:b/>
                      <w:bCs/>
                      <w:color w:val="000000"/>
                      <w:sz w:val="18"/>
                      <w:szCs w:val="18"/>
                    </w:rPr>
                    <w:t>CANTIDAD PIEZAS</w:t>
                  </w:r>
                </w:p>
              </w:tc>
            </w:tr>
            <w:tr w:rsidR="005F4D6E" w:rsidTr="005F4D6E">
              <w:trPr>
                <w:trHeight w:val="297"/>
                <w:jc w:val="center"/>
              </w:trPr>
              <w:tc>
                <w:tcPr>
                  <w:tcW w:w="1233"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5F4D6E" w:rsidRDefault="005F4D6E" w:rsidP="005F4D6E">
                  <w:pPr>
                    <w:rPr>
                      <w:rFonts w:ascii="Verdana" w:hAnsi="Verdana" w:cs="Calibri"/>
                      <w:b/>
                      <w:bCs/>
                      <w:color w:val="000000"/>
                      <w:sz w:val="18"/>
                      <w:szCs w:val="18"/>
                    </w:rPr>
                  </w:pPr>
                </w:p>
              </w:tc>
              <w:tc>
                <w:tcPr>
                  <w:tcW w:w="6040"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5F4D6E" w:rsidRDefault="005F4D6E" w:rsidP="005F4D6E">
                  <w:pPr>
                    <w:rPr>
                      <w:rFonts w:ascii="Verdana" w:hAnsi="Verdana" w:cs="Calibri"/>
                      <w:b/>
                      <w:bCs/>
                      <w:color w:val="000000"/>
                      <w:sz w:val="18"/>
                      <w:szCs w:val="18"/>
                    </w:rPr>
                  </w:pPr>
                </w:p>
              </w:tc>
              <w:tc>
                <w:tcPr>
                  <w:tcW w:w="1233"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5F4D6E" w:rsidRDefault="005F4D6E" w:rsidP="005F4D6E">
                  <w:pPr>
                    <w:rPr>
                      <w:rFonts w:ascii="Verdana" w:hAnsi="Verdana" w:cs="Calibri"/>
                      <w:b/>
                      <w:bCs/>
                      <w:color w:val="000000"/>
                      <w:sz w:val="18"/>
                      <w:szCs w:val="18"/>
                    </w:rPr>
                  </w:pPr>
                </w:p>
              </w:tc>
            </w:tr>
            <w:tr w:rsidR="005F4D6E" w:rsidTr="005F4D6E">
              <w:trPr>
                <w:trHeight w:val="297"/>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w:t>
                  </w:r>
                </w:p>
              </w:tc>
              <w:tc>
                <w:tcPr>
                  <w:tcW w:w="60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Matraca chicharra para dados ,para electricista CATIV</w:t>
                  </w:r>
                </w:p>
              </w:tc>
              <w:tc>
                <w:tcPr>
                  <w:tcW w:w="1233"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97"/>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w:t>
                  </w:r>
                </w:p>
              </w:tc>
              <w:tc>
                <w:tcPr>
                  <w:tcW w:w="60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Extensión tipo T de dados ,para electricista CATIV</w:t>
                  </w:r>
                </w:p>
              </w:tc>
              <w:tc>
                <w:tcPr>
                  <w:tcW w:w="1233"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97"/>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w:t>
                  </w:r>
                </w:p>
              </w:tc>
              <w:tc>
                <w:tcPr>
                  <w:tcW w:w="60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Extensión estándar de dados ,para electricista CATIV</w:t>
                  </w:r>
                </w:p>
              </w:tc>
              <w:tc>
                <w:tcPr>
                  <w:tcW w:w="1233"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97"/>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w:t>
                  </w:r>
                </w:p>
              </w:tc>
              <w:tc>
                <w:tcPr>
                  <w:tcW w:w="60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con ranura aislada para electricista CATIV</w:t>
                  </w:r>
                </w:p>
              </w:tc>
              <w:tc>
                <w:tcPr>
                  <w:tcW w:w="1233"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97"/>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w:t>
                  </w:r>
                </w:p>
              </w:tc>
              <w:tc>
                <w:tcPr>
                  <w:tcW w:w="60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mecánico con aislamiento eléctrico CATIV , de 10mm</w:t>
                  </w:r>
                </w:p>
              </w:tc>
              <w:tc>
                <w:tcPr>
                  <w:tcW w:w="1233"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97"/>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w:t>
                  </w:r>
                </w:p>
              </w:tc>
              <w:tc>
                <w:tcPr>
                  <w:tcW w:w="60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mecánico con aislamiento eléctrico CATIV , de 11mm</w:t>
                  </w:r>
                </w:p>
              </w:tc>
              <w:tc>
                <w:tcPr>
                  <w:tcW w:w="1233"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97"/>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w:t>
                  </w:r>
                </w:p>
              </w:tc>
              <w:tc>
                <w:tcPr>
                  <w:tcW w:w="60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mecánico con aislamiento eléctrico CATIV , de 13mm</w:t>
                  </w:r>
                </w:p>
              </w:tc>
              <w:tc>
                <w:tcPr>
                  <w:tcW w:w="1233"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97"/>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w:t>
                  </w:r>
                </w:p>
              </w:tc>
              <w:tc>
                <w:tcPr>
                  <w:tcW w:w="60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mecánico con aislamiento eléctrico CATIV , de 17mm</w:t>
                  </w:r>
                </w:p>
              </w:tc>
              <w:tc>
                <w:tcPr>
                  <w:tcW w:w="1233"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97"/>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w:t>
                  </w:r>
                </w:p>
              </w:tc>
              <w:tc>
                <w:tcPr>
                  <w:tcW w:w="60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mecánico con aislamiento eléctrico CATIV , de 19mm</w:t>
                  </w:r>
                </w:p>
              </w:tc>
              <w:tc>
                <w:tcPr>
                  <w:tcW w:w="1233"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97"/>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10</w:t>
                  </w:r>
                </w:p>
              </w:tc>
              <w:tc>
                <w:tcPr>
                  <w:tcW w:w="60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mecánico con aislamiento eléctrico CATIV , de 20mm</w:t>
                  </w:r>
                </w:p>
              </w:tc>
              <w:tc>
                <w:tcPr>
                  <w:tcW w:w="1233"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97"/>
                <w:jc w:val="center"/>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11</w:t>
                  </w:r>
                </w:p>
              </w:tc>
              <w:tc>
                <w:tcPr>
                  <w:tcW w:w="60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Dado mecánico con aislamiento eléctrico CATIV , de 22mm</w:t>
                  </w:r>
                </w:p>
              </w:tc>
              <w:tc>
                <w:tcPr>
                  <w:tcW w:w="1233"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97"/>
                <w:jc w:val="center"/>
              </w:trPr>
              <w:tc>
                <w:tcPr>
                  <w:tcW w:w="1233" w:type="dxa"/>
                  <w:tcBorders>
                    <w:top w:val="nil"/>
                    <w:left w:val="single" w:sz="4" w:space="0" w:color="auto"/>
                    <w:bottom w:val="single" w:sz="4" w:space="0" w:color="auto"/>
                    <w:right w:val="single" w:sz="4" w:space="0" w:color="auto"/>
                  </w:tcBorders>
                  <w:shd w:val="clear" w:color="auto" w:fill="auto"/>
                  <w:noWrap/>
                  <w:vAlign w:val="center"/>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12</w:t>
                  </w:r>
                </w:p>
              </w:tc>
              <w:tc>
                <w:tcPr>
                  <w:tcW w:w="6040" w:type="dxa"/>
                  <w:tcBorders>
                    <w:top w:val="nil"/>
                    <w:left w:val="nil"/>
                    <w:bottom w:val="single" w:sz="4" w:space="0" w:color="auto"/>
                    <w:right w:val="single" w:sz="4" w:space="0" w:color="auto"/>
                  </w:tcBorders>
                  <w:shd w:val="clear" w:color="auto" w:fill="auto"/>
                  <w:noWrap/>
                  <w:vAlign w:val="center"/>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Manta dieléctrica hasta 5000 volt doble Aislación </w:t>
                  </w:r>
                </w:p>
              </w:tc>
              <w:tc>
                <w:tcPr>
                  <w:tcW w:w="1233" w:type="dxa"/>
                  <w:tcBorders>
                    <w:top w:val="nil"/>
                    <w:left w:val="nil"/>
                    <w:bottom w:val="single" w:sz="4" w:space="0" w:color="auto"/>
                    <w:right w:val="single" w:sz="4" w:space="0" w:color="auto"/>
                  </w:tcBorders>
                  <w:shd w:val="clear" w:color="auto" w:fill="auto"/>
                  <w:noWrap/>
                  <w:vAlign w:val="center"/>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3</w:t>
                  </w:r>
                </w:p>
              </w:tc>
            </w:tr>
            <w:tr w:rsidR="005F4D6E" w:rsidTr="005F4D6E">
              <w:trPr>
                <w:trHeight w:val="297"/>
                <w:jc w:val="center"/>
              </w:trPr>
              <w:tc>
                <w:tcPr>
                  <w:tcW w:w="1233" w:type="dxa"/>
                  <w:vMerge w:val="restart"/>
                  <w:tcBorders>
                    <w:top w:val="nil"/>
                    <w:left w:val="nil"/>
                    <w:bottom w:val="nil"/>
                    <w:right w:val="single" w:sz="4" w:space="0" w:color="auto"/>
                  </w:tcBorders>
                  <w:shd w:val="clear" w:color="auto" w:fill="auto"/>
                  <w:vAlign w:val="bottom"/>
                  <w:hideMark/>
                </w:tcPr>
                <w:p w:rsidR="005F4D6E" w:rsidRDefault="005F4D6E" w:rsidP="005F4D6E">
                  <w:pPr>
                    <w:jc w:val="center"/>
                    <w:rPr>
                      <w:rFonts w:ascii="Calibri" w:hAnsi="Calibri" w:cs="Calibri"/>
                      <w:color w:val="000000"/>
                      <w:sz w:val="22"/>
                      <w:szCs w:val="22"/>
                    </w:rPr>
                  </w:pPr>
                  <w:r>
                    <w:rPr>
                      <w:rFonts w:ascii="Calibri" w:hAnsi="Calibri" w:cs="Calibri"/>
                      <w:color w:val="000000"/>
                      <w:sz w:val="22"/>
                      <w:szCs w:val="22"/>
                    </w:rPr>
                    <w:t> </w:t>
                  </w:r>
                </w:p>
              </w:tc>
              <w:tc>
                <w:tcPr>
                  <w:tcW w:w="60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TOTAL DE PIEZAS</w:t>
                  </w:r>
                </w:p>
              </w:tc>
              <w:tc>
                <w:tcPr>
                  <w:tcW w:w="1233" w:type="dxa"/>
                  <w:vMerge w:val="restart"/>
                  <w:tcBorders>
                    <w:top w:val="nil"/>
                    <w:left w:val="single" w:sz="4" w:space="0" w:color="auto"/>
                    <w:bottom w:val="single" w:sz="4" w:space="0" w:color="000000"/>
                    <w:right w:val="single" w:sz="4" w:space="0" w:color="auto"/>
                  </w:tcBorders>
                  <w:shd w:val="clear" w:color="auto" w:fill="auto"/>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14</w:t>
                  </w:r>
                </w:p>
              </w:tc>
            </w:tr>
            <w:tr w:rsidR="005F4D6E" w:rsidTr="005F4D6E">
              <w:trPr>
                <w:trHeight w:val="297"/>
                <w:jc w:val="center"/>
              </w:trPr>
              <w:tc>
                <w:tcPr>
                  <w:tcW w:w="1233" w:type="dxa"/>
                  <w:vMerge/>
                  <w:tcBorders>
                    <w:top w:val="nil"/>
                    <w:left w:val="nil"/>
                    <w:bottom w:val="nil"/>
                    <w:right w:val="single" w:sz="4" w:space="0" w:color="auto"/>
                  </w:tcBorders>
                  <w:vAlign w:val="center"/>
                  <w:hideMark/>
                </w:tcPr>
                <w:p w:rsidR="005F4D6E" w:rsidRDefault="005F4D6E" w:rsidP="005F4D6E">
                  <w:pPr>
                    <w:rPr>
                      <w:rFonts w:ascii="Calibri" w:hAnsi="Calibri" w:cs="Calibri"/>
                      <w:color w:val="000000"/>
                      <w:sz w:val="22"/>
                      <w:szCs w:val="22"/>
                    </w:rPr>
                  </w:pPr>
                </w:p>
              </w:tc>
              <w:tc>
                <w:tcPr>
                  <w:tcW w:w="6040"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1233" w:type="dxa"/>
                  <w:vMerge/>
                  <w:tcBorders>
                    <w:top w:val="nil"/>
                    <w:left w:val="single" w:sz="4" w:space="0" w:color="auto"/>
                    <w:bottom w:val="single" w:sz="4" w:space="0" w:color="000000"/>
                    <w:right w:val="single" w:sz="4" w:space="0" w:color="auto"/>
                  </w:tcBorders>
                  <w:vAlign w:val="center"/>
                  <w:hideMark/>
                </w:tcPr>
                <w:p w:rsidR="005F4D6E" w:rsidRDefault="005F4D6E" w:rsidP="005F4D6E">
                  <w:pPr>
                    <w:rPr>
                      <w:rFonts w:ascii="Verdana" w:hAnsi="Verdana" w:cs="Calibri"/>
                      <w:b/>
                      <w:bCs/>
                      <w:color w:val="000000"/>
                      <w:sz w:val="18"/>
                      <w:szCs w:val="18"/>
                    </w:rPr>
                  </w:pPr>
                </w:p>
              </w:tc>
            </w:tr>
          </w:tbl>
          <w:p w:rsidR="005F4D6E" w:rsidRPr="006B6EF4" w:rsidRDefault="005F4D6E" w:rsidP="005F4D6E">
            <w:pPr>
              <w:spacing w:before="60" w:after="60"/>
              <w:jc w:val="center"/>
              <w:rPr>
                <w:rFonts w:ascii="Verdana" w:hAnsi="Verdana" w:cs="Calibri"/>
                <w:b/>
                <w:sz w:val="18"/>
                <w:szCs w:val="18"/>
                <w:lang w:val="es-BO"/>
              </w:rPr>
            </w:pPr>
          </w:p>
          <w:p w:rsidR="005F4D6E" w:rsidRDefault="005F4D6E" w:rsidP="005F4D6E">
            <w:pPr>
              <w:spacing w:before="60" w:after="60"/>
              <w:rPr>
                <w:rFonts w:ascii="Verdana" w:hAnsi="Verdana" w:cs="Calibri"/>
                <w:b/>
                <w:sz w:val="18"/>
                <w:szCs w:val="18"/>
                <w:lang w:val="es-BO"/>
              </w:rPr>
            </w:pPr>
            <w:r>
              <w:rPr>
                <w:rFonts w:ascii="Verdana" w:hAnsi="Verdana" w:cs="Calibri"/>
                <w:b/>
                <w:sz w:val="18"/>
                <w:szCs w:val="18"/>
                <w:lang w:val="es-BO"/>
              </w:rPr>
              <w:t>LOTE 4</w:t>
            </w:r>
          </w:p>
          <w:p w:rsidR="005F4D6E" w:rsidRPr="00244777" w:rsidRDefault="005F4D6E" w:rsidP="005F4D6E">
            <w:pPr>
              <w:spacing w:before="60" w:after="60"/>
              <w:jc w:val="both"/>
              <w:rPr>
                <w:rFonts w:ascii="Verdana" w:hAnsi="Verdana" w:cs="Calibri"/>
                <w:b/>
                <w:sz w:val="18"/>
                <w:szCs w:val="18"/>
                <w:lang w:val="es-BO"/>
              </w:rPr>
            </w:pPr>
            <w:r w:rsidRPr="00244777">
              <w:rPr>
                <w:rFonts w:ascii="Verdana" w:hAnsi="Verdana" w:cs="Calibri"/>
                <w:b/>
                <w:sz w:val="18"/>
                <w:szCs w:val="18"/>
                <w:lang w:val="es-BO"/>
              </w:rPr>
              <w:t>MAESTRO DE HERRAMIENTAS OIL FIELD  281 PIEZAS</w:t>
            </w:r>
            <w:r>
              <w:rPr>
                <w:rFonts w:ascii="Verdana" w:hAnsi="Verdana" w:cs="Calibri"/>
                <w:b/>
                <w:sz w:val="18"/>
                <w:szCs w:val="18"/>
                <w:lang w:val="es-BO"/>
              </w:rPr>
              <w:t xml:space="preserve"> POR JUEGO,</w:t>
            </w:r>
            <w:r w:rsidRPr="00244777">
              <w:rPr>
                <w:rFonts w:ascii="Verdana" w:hAnsi="Verdana" w:cs="Calibri"/>
                <w:b/>
                <w:sz w:val="18"/>
                <w:szCs w:val="18"/>
                <w:lang w:val="es-BO"/>
              </w:rPr>
              <w:t xml:space="preserve"> PARA MANTENIMIENTO (97 HERRAMIENTAS DIFERENTES)</w:t>
            </w:r>
          </w:p>
          <w:p w:rsidR="005F4D6E" w:rsidRDefault="005F4D6E" w:rsidP="005F4D6E">
            <w:pPr>
              <w:spacing w:before="60" w:after="60"/>
              <w:rPr>
                <w:rFonts w:ascii="Verdana" w:hAnsi="Verdana" w:cs="Calibri"/>
                <w:b/>
                <w:sz w:val="18"/>
                <w:szCs w:val="18"/>
                <w:lang w:val="es-BO"/>
              </w:rPr>
            </w:pPr>
          </w:p>
          <w:p w:rsidR="005F4D6E" w:rsidRDefault="005F4D6E" w:rsidP="005F4D6E">
            <w:pPr>
              <w:spacing w:before="60" w:after="60"/>
              <w:rPr>
                <w:rFonts w:ascii="Verdana" w:hAnsi="Verdana" w:cs="Calibri"/>
                <w:sz w:val="18"/>
                <w:szCs w:val="18"/>
                <w:lang w:val="es-BO"/>
              </w:rPr>
            </w:pPr>
            <w:r>
              <w:rPr>
                <w:rFonts w:ascii="Verdana" w:hAnsi="Verdana" w:cs="Calibri"/>
                <w:sz w:val="18"/>
                <w:szCs w:val="18"/>
                <w:lang w:val="es-BO"/>
              </w:rPr>
              <w:t>Las herramientas correspondientes a este juego tienen como características técnicas:</w:t>
            </w:r>
          </w:p>
          <w:p w:rsidR="005F4D6E" w:rsidRDefault="005F4D6E" w:rsidP="005F4D6E">
            <w:pPr>
              <w:spacing w:before="60" w:after="60"/>
              <w:rPr>
                <w:rFonts w:ascii="Verdana" w:hAnsi="Verdana" w:cs="Calibri"/>
                <w:sz w:val="18"/>
                <w:szCs w:val="18"/>
                <w:lang w:val="es-BO"/>
              </w:rPr>
            </w:pP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Fabricadas con Acero Tratado superficialmente con Cromo-Vanadio</w:t>
            </w: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Los Sockets</w:t>
            </w:r>
            <w:r w:rsidRPr="006F3AA1">
              <w:rPr>
                <w:rFonts w:ascii="Verdana" w:hAnsi="Verdana" w:cs="Calibri"/>
                <w:sz w:val="18"/>
                <w:szCs w:val="18"/>
                <w:lang w:val="es-BO"/>
              </w:rPr>
              <w:t xml:space="preserve"> cuentan con aberturas lobulares para una mayor potencia de giro</w:t>
            </w:r>
            <w:r>
              <w:rPr>
                <w:rFonts w:ascii="Verdana" w:hAnsi="Verdana" w:cs="Calibri"/>
                <w:sz w:val="18"/>
                <w:szCs w:val="18"/>
                <w:lang w:val="es-BO"/>
              </w:rPr>
              <w:t>.</w:t>
            </w: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Herramientas revestidas con polietileno resistente de alta densidad</w:t>
            </w:r>
          </w:p>
          <w:p w:rsidR="005F4D6E" w:rsidRPr="009F3F0A"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Acabado satinado al cromo lo cual proporciona energía de agarre extra.</w:t>
            </w:r>
          </w:p>
          <w:p w:rsidR="005F4D6E" w:rsidRDefault="005F4D6E" w:rsidP="005F4D6E">
            <w:pPr>
              <w:spacing w:before="60" w:after="60"/>
              <w:rPr>
                <w:rFonts w:ascii="Verdana" w:hAnsi="Verdana" w:cs="Calibri"/>
                <w:b/>
                <w:sz w:val="18"/>
                <w:szCs w:val="18"/>
                <w:lang w:val="es-BO"/>
              </w:rPr>
            </w:pPr>
          </w:p>
          <w:p w:rsidR="005F4D6E" w:rsidRDefault="005F4D6E" w:rsidP="005F4D6E">
            <w:pPr>
              <w:spacing w:before="60" w:after="60"/>
              <w:rPr>
                <w:rFonts w:ascii="Verdana" w:hAnsi="Verdana" w:cs="Calibri"/>
                <w:b/>
                <w:sz w:val="18"/>
                <w:szCs w:val="18"/>
                <w:lang w:val="es-BO"/>
              </w:rPr>
            </w:pPr>
            <w:r w:rsidRPr="006B6EF4">
              <w:rPr>
                <w:rFonts w:ascii="Verdana" w:hAnsi="Verdana" w:cs="Calibri"/>
                <w:b/>
                <w:sz w:val="18"/>
                <w:szCs w:val="18"/>
                <w:lang w:val="es-BO"/>
              </w:rPr>
              <w:t>El desglose del juego de Herramientas</w:t>
            </w:r>
            <w:r>
              <w:rPr>
                <w:rFonts w:ascii="Verdana" w:hAnsi="Verdana" w:cs="Calibri"/>
                <w:b/>
                <w:sz w:val="18"/>
                <w:szCs w:val="18"/>
                <w:lang w:val="es-BO"/>
              </w:rPr>
              <w:t xml:space="preserve"> (equivalente a un juego) </w:t>
            </w:r>
            <w:r w:rsidRPr="006B6EF4">
              <w:rPr>
                <w:rFonts w:ascii="Verdana" w:hAnsi="Verdana" w:cs="Calibri"/>
                <w:b/>
                <w:sz w:val="18"/>
                <w:szCs w:val="18"/>
                <w:lang w:val="es-BO"/>
              </w:rPr>
              <w:t xml:space="preserve"> es el siguiente:</w:t>
            </w:r>
          </w:p>
          <w:p w:rsidR="005F4D6E" w:rsidRDefault="005F4D6E" w:rsidP="005F4D6E">
            <w:pPr>
              <w:spacing w:before="60" w:after="60"/>
              <w:rPr>
                <w:rFonts w:ascii="Verdana" w:hAnsi="Verdana" w:cs="Calibri"/>
                <w:b/>
                <w:sz w:val="18"/>
                <w:szCs w:val="18"/>
                <w:lang w:val="es-BO"/>
              </w:rPr>
            </w:pPr>
          </w:p>
          <w:tbl>
            <w:tblPr>
              <w:tblW w:w="7900" w:type="dxa"/>
              <w:jc w:val="center"/>
              <w:tblLayout w:type="fixed"/>
              <w:tblCellMar>
                <w:left w:w="70" w:type="dxa"/>
                <w:right w:w="70" w:type="dxa"/>
              </w:tblCellMar>
              <w:tblLook w:val="04A0" w:firstRow="1" w:lastRow="0" w:firstColumn="1" w:lastColumn="0" w:noHBand="0" w:noVBand="1"/>
            </w:tblPr>
            <w:tblGrid>
              <w:gridCol w:w="1200"/>
              <w:gridCol w:w="5440"/>
              <w:gridCol w:w="1260"/>
            </w:tblGrid>
            <w:tr w:rsidR="005F4D6E" w:rsidTr="005F4D6E">
              <w:trPr>
                <w:trHeight w:val="450"/>
                <w:jc w:val="center"/>
              </w:trPr>
              <w:tc>
                <w:tcPr>
                  <w:tcW w:w="1200" w:type="dxa"/>
                  <w:vMerge w:val="restart"/>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Nº</w:t>
                  </w:r>
                </w:p>
              </w:tc>
              <w:tc>
                <w:tcPr>
                  <w:tcW w:w="5440" w:type="dxa"/>
                  <w:vMerge w:val="restart"/>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 xml:space="preserve">DESCRIPCION DE HERRAMIENTAS </w:t>
                  </w:r>
                </w:p>
              </w:tc>
              <w:tc>
                <w:tcPr>
                  <w:tcW w:w="1260" w:type="dxa"/>
                  <w:vMerge w:val="restart"/>
                  <w:tcBorders>
                    <w:top w:val="single" w:sz="4" w:space="0" w:color="auto"/>
                    <w:left w:val="single" w:sz="4" w:space="0" w:color="auto"/>
                    <w:bottom w:val="single" w:sz="4" w:space="0" w:color="auto"/>
                    <w:right w:val="single" w:sz="4" w:space="0" w:color="auto"/>
                  </w:tcBorders>
                  <w:shd w:val="clear" w:color="000000" w:fill="DDD9C4"/>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CANTIDAD PIEZAS</w:t>
                  </w:r>
                </w:p>
              </w:tc>
            </w:tr>
            <w:tr w:rsidR="005F4D6E" w:rsidTr="005F4D6E">
              <w:trPr>
                <w:trHeight w:val="30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5440" w:type="dxa"/>
                  <w:vMerge/>
                  <w:tcBorders>
                    <w:top w:val="single" w:sz="4" w:space="0" w:color="auto"/>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combinada de 12 puntos 5/16''</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combinada de 12 puntos 3/8''</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combinada de 12 puntos 7/16''</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combinada de 12 puntos 1/2''</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Juego de 9 llaves Hexagonales milimétricas tipo L</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9</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Juego de 5 llaves de boca abocinada 9-21 mm</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5</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Juego de 13 llaves hexagonales en pulgadas tipo L</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13</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regulable de aluminio para tubos de 18"</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regulable de aluminio para tubos de 24"</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10</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Set de dos pieza de destornilladores </w:t>
                  </w:r>
                  <w:proofErr w:type="spellStart"/>
                  <w:r>
                    <w:rPr>
                      <w:rFonts w:ascii="Verdana" w:hAnsi="Verdana" w:cs="Calibri"/>
                      <w:color w:val="000000"/>
                      <w:sz w:val="18"/>
                      <w:szCs w:val="18"/>
                    </w:rPr>
                    <w:t>bimolde</w:t>
                  </w:r>
                  <w:proofErr w:type="spellEnd"/>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2</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11</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de junta ajustable anti deslizable 9-3/4"</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12</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de junta ajustable anti deslizable 11-3/4"</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13</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de junta ajustable anti deslizable 15-3/4"</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14</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de presión ,mordiente curvo</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15</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de presión  de 7"</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16</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combinado pelacables con prensa terminal L.8 ¼</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17</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Juego de siete piezas de destornilladores de tuercas </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7</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18</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Tijera de corte </w:t>
                  </w:r>
                  <w:proofErr w:type="spellStart"/>
                  <w:r>
                    <w:rPr>
                      <w:rFonts w:ascii="Verdana" w:hAnsi="Verdana" w:cs="Calibri"/>
                      <w:color w:val="000000"/>
                      <w:sz w:val="18"/>
                      <w:szCs w:val="18"/>
                    </w:rPr>
                    <w:t>bimolde</w:t>
                  </w:r>
                  <w:proofErr w:type="spellEnd"/>
                  <w:r>
                    <w:rPr>
                      <w:rFonts w:ascii="Verdana" w:hAnsi="Verdana" w:cs="Calibri"/>
                      <w:color w:val="000000"/>
                      <w:sz w:val="18"/>
                      <w:szCs w:val="18"/>
                    </w:rPr>
                    <w:t xml:space="preserve">  para hojalata</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19</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Tijera de corte </w:t>
                  </w:r>
                  <w:proofErr w:type="spellStart"/>
                  <w:r>
                    <w:rPr>
                      <w:rFonts w:ascii="Verdana" w:hAnsi="Verdana" w:cs="Calibri"/>
                      <w:color w:val="000000"/>
                      <w:sz w:val="18"/>
                      <w:szCs w:val="18"/>
                    </w:rPr>
                    <w:t>bimolde</w:t>
                  </w:r>
                  <w:proofErr w:type="spellEnd"/>
                  <w:r>
                    <w:rPr>
                      <w:rFonts w:ascii="Verdana" w:hAnsi="Verdana" w:cs="Calibri"/>
                      <w:color w:val="000000"/>
                      <w:sz w:val="18"/>
                      <w:szCs w:val="18"/>
                    </w:rPr>
                    <w:t xml:space="preserve">  para hojalata , L7"</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20</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Cincel extractor</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21</w:t>
                  </w:r>
                </w:p>
              </w:tc>
              <w:tc>
                <w:tcPr>
                  <w:tcW w:w="5440" w:type="dxa"/>
                  <w:tcBorders>
                    <w:top w:val="nil"/>
                    <w:left w:val="nil"/>
                    <w:bottom w:val="single" w:sz="4" w:space="0" w:color="auto"/>
                    <w:right w:val="single" w:sz="4" w:space="0" w:color="auto"/>
                  </w:tcBorders>
                  <w:shd w:val="clear" w:color="000000" w:fill="FFFFFF"/>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Adaptador de encastre de dados 3/4''  a  1/2''</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10</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22</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Destornillador con punta de espátula</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23</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Cuchillo industrial plegable</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24</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Herramienta magnética telescópica</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25</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Extractor regulable de 10T , rosca 5 - 1/2''</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26</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p>
                <w:p w:rsidR="005F4D6E" w:rsidRDefault="005F4D6E" w:rsidP="005F4D6E">
                  <w:pPr>
                    <w:rPr>
                      <w:rFonts w:ascii="Verdana" w:hAnsi="Verdana" w:cs="Calibri"/>
                      <w:color w:val="000000"/>
                      <w:sz w:val="18"/>
                      <w:szCs w:val="18"/>
                    </w:rPr>
                  </w:pPr>
                  <w:r>
                    <w:rPr>
                      <w:rFonts w:ascii="Verdana" w:hAnsi="Verdana" w:cs="Calibri"/>
                      <w:color w:val="000000"/>
                      <w:sz w:val="18"/>
                      <w:szCs w:val="18"/>
                    </w:rPr>
                    <w:t>Juego de 8 piezas de destornilladores mixtos</w:t>
                  </w:r>
                </w:p>
                <w:p w:rsidR="005F4D6E" w:rsidRDefault="005F4D6E" w:rsidP="005F4D6E">
                  <w:pPr>
                    <w:rPr>
                      <w:rFonts w:ascii="Verdana" w:hAnsi="Verdana" w:cs="Calibri"/>
                      <w:color w:val="000000"/>
                      <w:sz w:val="18"/>
                      <w:szCs w:val="18"/>
                    </w:rPr>
                  </w:pP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8</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27</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Juego de 4 piezas de llaves inglesas cromadas</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4</w:t>
                  </w:r>
                </w:p>
              </w:tc>
            </w:tr>
            <w:tr w:rsidR="005F4D6E" w:rsidTr="005F4D6E">
              <w:trPr>
                <w:trHeight w:val="300"/>
                <w:jc w:val="center"/>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28</w:t>
                  </w:r>
                </w:p>
              </w:tc>
              <w:tc>
                <w:tcPr>
                  <w:tcW w:w="5440" w:type="dxa"/>
                  <w:vMerge w:val="restart"/>
                  <w:tcBorders>
                    <w:top w:val="nil"/>
                    <w:left w:val="single" w:sz="4" w:space="0" w:color="auto"/>
                    <w:bottom w:val="single" w:sz="4" w:space="0" w:color="000000"/>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Extensión de dados mecánicos de 3/8'' con regulación torque de 20-150 </w:t>
                  </w:r>
                  <w:proofErr w:type="spellStart"/>
                  <w:r>
                    <w:rPr>
                      <w:rFonts w:ascii="Verdana" w:hAnsi="Verdana" w:cs="Calibri"/>
                      <w:color w:val="000000"/>
                      <w:sz w:val="18"/>
                      <w:szCs w:val="18"/>
                    </w:rPr>
                    <w:t>pulg</w:t>
                  </w:r>
                  <w:proofErr w:type="spellEnd"/>
                  <w:r>
                    <w:rPr>
                      <w:rFonts w:ascii="Verdana" w:hAnsi="Verdana" w:cs="Calibri"/>
                      <w:color w:val="000000"/>
                      <w:sz w:val="18"/>
                      <w:szCs w:val="18"/>
                    </w:rPr>
                    <w:t xml:space="preserve"> * </w:t>
                  </w:r>
                  <w:proofErr w:type="spellStart"/>
                  <w:r>
                    <w:rPr>
                      <w:rFonts w:ascii="Verdana" w:hAnsi="Verdana" w:cs="Calibri"/>
                      <w:color w:val="000000"/>
                      <w:sz w:val="18"/>
                      <w:szCs w:val="18"/>
                    </w:rPr>
                    <w:t>libraF</w:t>
                  </w:r>
                  <w:proofErr w:type="spellEnd"/>
                </w:p>
              </w:tc>
              <w:tc>
                <w:tcPr>
                  <w:tcW w:w="12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4</w:t>
                  </w:r>
                </w:p>
              </w:tc>
            </w:tr>
            <w:tr w:rsidR="005F4D6E" w:rsidTr="005F4D6E">
              <w:trPr>
                <w:trHeight w:val="219"/>
                <w:jc w:val="center"/>
              </w:trPr>
              <w:tc>
                <w:tcPr>
                  <w:tcW w:w="1200"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5440" w:type="dxa"/>
                  <w:vMerge/>
                  <w:tcBorders>
                    <w:top w:val="nil"/>
                    <w:left w:val="single" w:sz="4" w:space="0" w:color="auto"/>
                    <w:bottom w:val="single" w:sz="4" w:space="0" w:color="000000"/>
                    <w:right w:val="single" w:sz="4" w:space="0" w:color="auto"/>
                  </w:tcBorders>
                  <w:vAlign w:val="center"/>
                  <w:hideMark/>
                </w:tcPr>
                <w:p w:rsidR="005F4D6E" w:rsidRDefault="005F4D6E" w:rsidP="005F4D6E">
                  <w:pPr>
                    <w:rPr>
                      <w:rFonts w:ascii="Verdana" w:hAnsi="Verdana" w:cs="Calibri"/>
                      <w:color w:val="000000"/>
                      <w:sz w:val="18"/>
                      <w:szCs w:val="18"/>
                    </w:rPr>
                  </w:pPr>
                </w:p>
              </w:tc>
              <w:tc>
                <w:tcPr>
                  <w:tcW w:w="1260"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color w:val="000000"/>
                      <w:sz w:val="18"/>
                      <w:szCs w:val="18"/>
                    </w:rPr>
                  </w:pPr>
                </w:p>
              </w:tc>
            </w:tr>
            <w:tr w:rsidR="005F4D6E" w:rsidTr="005F4D6E">
              <w:trPr>
                <w:trHeight w:val="405"/>
                <w:jc w:val="center"/>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29</w:t>
                  </w:r>
                </w:p>
              </w:tc>
              <w:tc>
                <w:tcPr>
                  <w:tcW w:w="5440" w:type="dxa"/>
                  <w:vMerge w:val="restart"/>
                  <w:tcBorders>
                    <w:top w:val="nil"/>
                    <w:left w:val="single" w:sz="4" w:space="0" w:color="auto"/>
                    <w:bottom w:val="single" w:sz="4" w:space="0" w:color="000000"/>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Extensión de dados mecánicos de 1/2'' con regulación torque de 30-250 </w:t>
                  </w:r>
                  <w:proofErr w:type="spellStart"/>
                  <w:r>
                    <w:rPr>
                      <w:rFonts w:ascii="Verdana" w:hAnsi="Verdana" w:cs="Calibri"/>
                      <w:color w:val="000000"/>
                      <w:sz w:val="18"/>
                      <w:szCs w:val="18"/>
                    </w:rPr>
                    <w:t>pulg</w:t>
                  </w:r>
                  <w:proofErr w:type="spellEnd"/>
                  <w:r>
                    <w:rPr>
                      <w:rFonts w:ascii="Verdana" w:hAnsi="Verdana" w:cs="Calibri"/>
                      <w:color w:val="000000"/>
                      <w:sz w:val="18"/>
                      <w:szCs w:val="18"/>
                    </w:rPr>
                    <w:t xml:space="preserve"> * </w:t>
                  </w:r>
                  <w:proofErr w:type="spellStart"/>
                  <w:r>
                    <w:rPr>
                      <w:rFonts w:ascii="Verdana" w:hAnsi="Verdana" w:cs="Calibri"/>
                      <w:color w:val="000000"/>
                      <w:sz w:val="18"/>
                      <w:szCs w:val="18"/>
                    </w:rPr>
                    <w:t>libraF</w:t>
                  </w:r>
                  <w:proofErr w:type="spellEnd"/>
                </w:p>
              </w:tc>
              <w:tc>
                <w:tcPr>
                  <w:tcW w:w="12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4</w:t>
                  </w:r>
                </w:p>
              </w:tc>
            </w:tr>
            <w:tr w:rsidR="005F4D6E" w:rsidTr="005F4D6E">
              <w:trPr>
                <w:trHeight w:val="219"/>
                <w:jc w:val="center"/>
              </w:trPr>
              <w:tc>
                <w:tcPr>
                  <w:tcW w:w="1200"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5440" w:type="dxa"/>
                  <w:vMerge/>
                  <w:tcBorders>
                    <w:top w:val="nil"/>
                    <w:left w:val="single" w:sz="4" w:space="0" w:color="auto"/>
                    <w:bottom w:val="single" w:sz="4" w:space="0" w:color="000000"/>
                    <w:right w:val="single" w:sz="4" w:space="0" w:color="auto"/>
                  </w:tcBorders>
                  <w:vAlign w:val="center"/>
                  <w:hideMark/>
                </w:tcPr>
                <w:p w:rsidR="005F4D6E" w:rsidRDefault="005F4D6E" w:rsidP="005F4D6E">
                  <w:pPr>
                    <w:rPr>
                      <w:rFonts w:ascii="Verdana" w:hAnsi="Verdana" w:cs="Calibri"/>
                      <w:color w:val="000000"/>
                      <w:sz w:val="18"/>
                      <w:szCs w:val="18"/>
                    </w:rPr>
                  </w:pPr>
                </w:p>
              </w:tc>
              <w:tc>
                <w:tcPr>
                  <w:tcW w:w="1260"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color w:val="000000"/>
                      <w:sz w:val="18"/>
                      <w:szCs w:val="18"/>
                    </w:rPr>
                  </w:pP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30</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corona de dados de 1/2'' x  9/16''</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31</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corona de dados de 5/8'' x 11/16''</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32</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corona de dados de 11/16'' x 3/16''</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33</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corona de dados de 3/4'' x 7/8''</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34</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Extensión de 3” para  llave de dado   3/8''</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35</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Extensión de 6” para  llave de dado   3/8''</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36</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Extensión de 1 - 1/2” para  llave de dado   3/8''</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37</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Extensión de 18” para  llave de dado   3/8''</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38</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Junta  universal para encastre  llave de dado   3/8''</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39</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Mango </w:t>
                  </w:r>
                  <w:proofErr w:type="spellStart"/>
                  <w:r>
                    <w:rPr>
                      <w:rFonts w:ascii="Verdana" w:hAnsi="Verdana" w:cs="Calibri"/>
                      <w:color w:val="000000"/>
                      <w:sz w:val="18"/>
                      <w:szCs w:val="18"/>
                    </w:rPr>
                    <w:t>berbiqui</w:t>
                  </w:r>
                  <w:proofErr w:type="spellEnd"/>
                  <w:r>
                    <w:rPr>
                      <w:rFonts w:ascii="Verdana" w:hAnsi="Verdana" w:cs="Calibri"/>
                      <w:color w:val="000000"/>
                      <w:sz w:val="18"/>
                      <w:szCs w:val="18"/>
                    </w:rPr>
                    <w:t xml:space="preserve"> para dados mecánicos</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4</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40</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Mango deslizante T para dados mecánicos</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4</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41</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Matraca encastre de dados de 3/8''</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42</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Adaptador de encastre de dados de 3/8'' a 1/4''</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43</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Adaptador de encastre de dados de 3/8'' a 5/16''</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44</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Adaptador de encastre de dados de 3/8'' </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45</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Cincel de 3/8''</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46</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Cincel de 7/16''</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47</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Cincel de 5/16''</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48</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Cincel de punta diamante de 1/4''</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49</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Barra antivuelco de 16"</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50</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Cincel de 1/4</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51</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Barra de esfuerzo tipo punta 7/8,18"</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52</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Barra de esfuerzo tipo punta 1,29 3/4"</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53</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Prensa  tipo C</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54</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de Cadena 11''</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6</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55</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Juego de extractores de tornillos de 1/8'' a 15/32''</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6</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56</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Juego Galgas Calibradoras</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57</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Martillo punta de Bola de 16 oz</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58</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Martillo punta de Bola de 32 oz</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59</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Martillo de Latón 1-1/2 oz</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60</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Martillo </w:t>
                  </w:r>
                  <w:proofErr w:type="spellStart"/>
                  <w:r>
                    <w:rPr>
                      <w:rFonts w:ascii="Verdana" w:hAnsi="Verdana" w:cs="Calibri"/>
                      <w:color w:val="000000"/>
                      <w:sz w:val="18"/>
                      <w:szCs w:val="18"/>
                    </w:rPr>
                    <w:t>DeadBlow</w:t>
                  </w:r>
                  <w:proofErr w:type="spellEnd"/>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61</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Extensión Drive 1/4'' Largo 2''</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62</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Extensión manual Drive 1/4'' Largo 6''</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63</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Extensión Drive 1/4'' Largo 6''</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64</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Junta Universal Drive 1/4''</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65</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Extensión manual Flex Drive 1/4'' Largo 5-3/4''</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66</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Trinquete Cabeza incluida 5 - 1/4''</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67</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Juego  Sockets Drive 1/2'', 12 puntos de 10mm a 24mm</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15</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68</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Punzón Solido 3/32''</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69</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Punzón Solido 1/8''</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70</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Punzón Solido 3/16''</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71</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Punzón Central de 3/8''</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72</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Punzón Pin 1/4''</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73</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punta fina 5-3/4''</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74</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Punta Curva 6-1/4''</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75</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Punta Corta</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76</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Pinza de corte Final 7-1/2''</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77</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Industrial Eléctrico 7''</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78</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corte diagonal 7''</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2</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79</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Snap Ring Set</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80</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Alicate Corte Diagonal </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81</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Accesorio Manual de 13-5/8''</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82</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Accesorio Junta universal Drive 1/2''</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83</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Manija cabeza flexible drive 1/2''</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84</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Manija cabeza flexible 10-3/8''</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85</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Set de Llaves combinadas de 5/16'' a 3/4'' </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8</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86</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Set de llaves combinadas de 3/8'' a 3/4''</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15</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87</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Set De llaves boca-boca de 1/4'' a 1-1/8''</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10</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88</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Set de Sockets Drive 3/8'' 12 puntos de 5/16'' a 7/8''</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10</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89</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Set de Sockets Drive 3/8'' 12 puntos universal</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7</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90</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Set de Sockets DEEP 12 puntos universal</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7</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91</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Set de Sockets Hexagonal 12 puntos universal</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9</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92</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Caja de Herramientas </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93</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Set de Sockets Drive 1/4'' 6 puntos universal</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94</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Set de Sockets Deep Drive 1/4'' 6 puntos universal</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10</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95</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Set de Sockets Drive 1/2'' 12 puntos universal</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15</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96</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Set de Extensiones de Sockets Drive 1/2'' </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3</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97</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Set de Extensiones de Hexagonales Drive 1/2'' </w:t>
                  </w:r>
                </w:p>
              </w:tc>
              <w:tc>
                <w:tcPr>
                  <w:tcW w:w="12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4</w:t>
                  </w:r>
                </w:p>
              </w:tc>
            </w:tr>
            <w:tr w:rsidR="005F4D6E" w:rsidTr="005F4D6E">
              <w:trPr>
                <w:trHeight w:val="300"/>
                <w:jc w:val="center"/>
              </w:trPr>
              <w:tc>
                <w:tcPr>
                  <w:tcW w:w="1200" w:type="dxa"/>
                  <w:tcBorders>
                    <w:top w:val="nil"/>
                    <w:left w:val="nil"/>
                    <w:bottom w:val="nil"/>
                    <w:right w:val="nil"/>
                  </w:tcBorders>
                  <w:shd w:val="clear" w:color="auto" w:fill="auto"/>
                  <w:noWrap/>
                  <w:vAlign w:val="bottom"/>
                  <w:hideMark/>
                </w:tcPr>
                <w:p w:rsidR="005F4D6E" w:rsidRDefault="005F4D6E" w:rsidP="005F4D6E">
                  <w:pPr>
                    <w:rPr>
                      <w:rFonts w:ascii="Calibri" w:hAnsi="Calibri" w:cs="Calibri"/>
                      <w:color w:val="000000"/>
                      <w:sz w:val="22"/>
                      <w:szCs w:val="22"/>
                    </w:rPr>
                  </w:pPr>
                </w:p>
              </w:tc>
              <w:tc>
                <w:tcPr>
                  <w:tcW w:w="5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TOTAL DE PIEZAS</w:t>
                  </w:r>
                </w:p>
              </w:tc>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281</w:t>
                  </w:r>
                </w:p>
              </w:tc>
            </w:tr>
            <w:tr w:rsidR="005F4D6E" w:rsidTr="005F4D6E">
              <w:trPr>
                <w:trHeight w:val="300"/>
                <w:jc w:val="center"/>
              </w:trPr>
              <w:tc>
                <w:tcPr>
                  <w:tcW w:w="1200" w:type="dxa"/>
                  <w:tcBorders>
                    <w:top w:val="nil"/>
                    <w:left w:val="nil"/>
                    <w:bottom w:val="nil"/>
                    <w:right w:val="nil"/>
                  </w:tcBorders>
                  <w:shd w:val="clear" w:color="auto" w:fill="auto"/>
                  <w:noWrap/>
                  <w:vAlign w:val="bottom"/>
                  <w:hideMark/>
                </w:tcPr>
                <w:p w:rsidR="005F4D6E" w:rsidRDefault="005F4D6E" w:rsidP="005F4D6E">
                  <w:pPr>
                    <w:rPr>
                      <w:rFonts w:ascii="Calibri" w:hAnsi="Calibri" w:cs="Calibri"/>
                      <w:color w:val="000000"/>
                      <w:sz w:val="22"/>
                      <w:szCs w:val="22"/>
                    </w:rPr>
                  </w:pPr>
                </w:p>
              </w:tc>
              <w:tc>
                <w:tcPr>
                  <w:tcW w:w="5440"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1260" w:type="dxa"/>
                  <w:vMerge/>
                  <w:tcBorders>
                    <w:top w:val="nil"/>
                    <w:left w:val="single" w:sz="4" w:space="0" w:color="auto"/>
                    <w:bottom w:val="single" w:sz="4" w:space="0" w:color="000000"/>
                    <w:right w:val="single" w:sz="4" w:space="0" w:color="auto"/>
                  </w:tcBorders>
                  <w:vAlign w:val="center"/>
                  <w:hideMark/>
                </w:tcPr>
                <w:p w:rsidR="005F4D6E" w:rsidRDefault="005F4D6E" w:rsidP="005F4D6E">
                  <w:pPr>
                    <w:rPr>
                      <w:rFonts w:ascii="Verdana" w:hAnsi="Verdana" w:cs="Calibri"/>
                      <w:b/>
                      <w:bCs/>
                      <w:color w:val="000000"/>
                      <w:sz w:val="18"/>
                      <w:szCs w:val="18"/>
                    </w:rPr>
                  </w:pPr>
                </w:p>
              </w:tc>
            </w:tr>
          </w:tbl>
          <w:p w:rsidR="005F4D6E" w:rsidRDefault="005F4D6E" w:rsidP="005F4D6E">
            <w:pPr>
              <w:spacing w:before="60" w:after="60"/>
              <w:rPr>
                <w:rFonts w:ascii="Verdana" w:hAnsi="Verdana" w:cs="Calibri"/>
                <w:b/>
                <w:sz w:val="18"/>
                <w:szCs w:val="18"/>
                <w:lang w:val="es-BO"/>
              </w:rPr>
            </w:pPr>
            <w:r>
              <w:rPr>
                <w:rFonts w:ascii="Verdana" w:hAnsi="Verdana" w:cs="Calibri"/>
                <w:b/>
                <w:sz w:val="18"/>
                <w:szCs w:val="18"/>
                <w:lang w:val="es-BO"/>
              </w:rPr>
              <w:t>LOTE 5</w:t>
            </w:r>
          </w:p>
          <w:p w:rsidR="005F4D6E" w:rsidRPr="00131A1F" w:rsidRDefault="005F4D6E" w:rsidP="005F4D6E">
            <w:pPr>
              <w:spacing w:before="60" w:after="60"/>
              <w:rPr>
                <w:rFonts w:ascii="Verdana" w:hAnsi="Verdana" w:cs="Calibri"/>
                <w:b/>
                <w:sz w:val="18"/>
                <w:szCs w:val="18"/>
                <w:lang w:val="es-BO"/>
              </w:rPr>
            </w:pPr>
            <w:r w:rsidRPr="00592FED">
              <w:rPr>
                <w:rFonts w:ascii="Verdana" w:hAnsi="Verdana" w:cs="Calibri"/>
                <w:b/>
                <w:sz w:val="18"/>
                <w:szCs w:val="18"/>
                <w:lang w:val="es-BO"/>
              </w:rPr>
              <w:t>CAJA RODANTE PARA ESTUCHES DOBLE PARED METÁLICA FABRICADA EN ACERO CLASE I, DE 7 CAJONES</w:t>
            </w:r>
            <w:r>
              <w:rPr>
                <w:rFonts w:ascii="Verdana" w:hAnsi="Verdana" w:cs="Calibri"/>
                <w:sz w:val="18"/>
                <w:szCs w:val="18"/>
                <w:lang w:val="es-BO"/>
              </w:rPr>
              <w:t>.</w:t>
            </w:r>
          </w:p>
          <w:tbl>
            <w:tblPr>
              <w:tblW w:w="6240" w:type="dxa"/>
              <w:jc w:val="center"/>
              <w:tblLayout w:type="fixed"/>
              <w:tblCellMar>
                <w:left w:w="70" w:type="dxa"/>
                <w:right w:w="70" w:type="dxa"/>
              </w:tblCellMar>
              <w:tblLook w:val="04A0" w:firstRow="1" w:lastRow="0" w:firstColumn="1" w:lastColumn="0" w:noHBand="0" w:noVBand="1"/>
            </w:tblPr>
            <w:tblGrid>
              <w:gridCol w:w="1200"/>
              <w:gridCol w:w="3840"/>
              <w:gridCol w:w="1200"/>
            </w:tblGrid>
            <w:tr w:rsidR="005F4D6E" w:rsidTr="005F4D6E">
              <w:trPr>
                <w:trHeight w:val="300"/>
                <w:jc w:val="center"/>
              </w:trPr>
              <w:tc>
                <w:tcPr>
                  <w:tcW w:w="1200" w:type="dxa"/>
                  <w:vMerge w:val="restart"/>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5F4D6E" w:rsidRPr="00C67DA5" w:rsidRDefault="005F4D6E" w:rsidP="005F4D6E">
                  <w:pPr>
                    <w:jc w:val="center"/>
                    <w:rPr>
                      <w:rFonts w:ascii="Verdana" w:hAnsi="Verdana" w:cs="Calibri"/>
                      <w:b/>
                      <w:bCs/>
                      <w:color w:val="000000"/>
                      <w:sz w:val="16"/>
                      <w:szCs w:val="16"/>
                    </w:rPr>
                  </w:pPr>
                  <w:r w:rsidRPr="00C67DA5">
                    <w:rPr>
                      <w:rFonts w:ascii="Verdana" w:hAnsi="Verdana" w:cs="Calibri"/>
                      <w:b/>
                      <w:bCs/>
                      <w:color w:val="000000"/>
                      <w:sz w:val="16"/>
                      <w:szCs w:val="16"/>
                    </w:rPr>
                    <w:t>Nº</w:t>
                  </w:r>
                </w:p>
              </w:tc>
              <w:tc>
                <w:tcPr>
                  <w:tcW w:w="3840" w:type="dxa"/>
                  <w:vMerge w:val="restart"/>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5F4D6E" w:rsidRPr="00C67DA5" w:rsidRDefault="005F4D6E" w:rsidP="005F4D6E">
                  <w:pPr>
                    <w:jc w:val="center"/>
                    <w:rPr>
                      <w:rFonts w:ascii="Verdana" w:hAnsi="Verdana" w:cs="Calibri"/>
                      <w:b/>
                      <w:bCs/>
                      <w:color w:val="000000"/>
                      <w:sz w:val="16"/>
                      <w:szCs w:val="16"/>
                      <w:highlight w:val="yellow"/>
                    </w:rPr>
                  </w:pPr>
                  <w:r w:rsidRPr="00C67DA5">
                    <w:rPr>
                      <w:rFonts w:ascii="Verdana" w:hAnsi="Verdana" w:cs="Calibri"/>
                      <w:b/>
                      <w:bCs/>
                      <w:color w:val="000000"/>
                      <w:sz w:val="16"/>
                      <w:szCs w:val="16"/>
                      <w:highlight w:val="yellow"/>
                    </w:rPr>
                    <w:t xml:space="preserve">DESCRIPCION DE HERRAMIENTAS </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DDD9C4"/>
                  <w:vAlign w:val="center"/>
                  <w:hideMark/>
                </w:tcPr>
                <w:p w:rsidR="005F4D6E" w:rsidRPr="00C67DA5" w:rsidRDefault="005F4D6E" w:rsidP="005F4D6E">
                  <w:pPr>
                    <w:jc w:val="center"/>
                    <w:rPr>
                      <w:rFonts w:ascii="Verdana" w:hAnsi="Verdana" w:cs="Calibri"/>
                      <w:b/>
                      <w:bCs/>
                      <w:color w:val="000000"/>
                      <w:sz w:val="16"/>
                      <w:szCs w:val="16"/>
                    </w:rPr>
                  </w:pPr>
                  <w:r w:rsidRPr="00C67DA5">
                    <w:rPr>
                      <w:rFonts w:ascii="Verdana" w:hAnsi="Verdana" w:cs="Calibri"/>
                      <w:b/>
                      <w:bCs/>
                      <w:color w:val="000000"/>
                      <w:sz w:val="16"/>
                      <w:szCs w:val="16"/>
                    </w:rPr>
                    <w:t>CANTIDAD PIEZAS</w:t>
                  </w:r>
                </w:p>
              </w:tc>
            </w:tr>
            <w:tr w:rsidR="005F4D6E" w:rsidTr="005F4D6E">
              <w:trPr>
                <w:trHeight w:val="30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3840" w:type="dxa"/>
                  <w:vMerge/>
                  <w:tcBorders>
                    <w:top w:val="single" w:sz="4" w:space="0" w:color="auto"/>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r>
            <w:tr w:rsidR="005F4D6E" w:rsidTr="005F4D6E">
              <w:trPr>
                <w:trHeight w:val="165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w:t>
                  </w:r>
                </w:p>
              </w:tc>
              <w:tc>
                <w:tcPr>
                  <w:tcW w:w="3840" w:type="dxa"/>
                  <w:tcBorders>
                    <w:top w:val="nil"/>
                    <w:left w:val="nil"/>
                    <w:bottom w:val="single" w:sz="4" w:space="0" w:color="auto"/>
                    <w:right w:val="single" w:sz="4" w:space="0" w:color="auto"/>
                  </w:tcBorders>
                  <w:shd w:val="clear" w:color="auto" w:fill="auto"/>
                  <w:hideMark/>
                </w:tcPr>
                <w:p w:rsidR="005F4D6E" w:rsidRDefault="005F4D6E" w:rsidP="005F4D6E">
                  <w:pPr>
                    <w:spacing w:after="240"/>
                    <w:jc w:val="both"/>
                    <w:rPr>
                      <w:rFonts w:ascii="Verdana" w:hAnsi="Verdana" w:cs="Calibri"/>
                      <w:color w:val="000000"/>
                      <w:sz w:val="18"/>
                      <w:szCs w:val="18"/>
                    </w:rPr>
                  </w:pPr>
                  <w:r>
                    <w:rPr>
                      <w:rFonts w:ascii="Verdana" w:hAnsi="Verdana" w:cs="Calibri"/>
                      <w:color w:val="000000"/>
                      <w:sz w:val="18"/>
                      <w:szCs w:val="18"/>
                    </w:rPr>
                    <w:t>Caja Rodante Para Estuches Doble Pared Metálica Fabricada En Acero Clase I, de 7 Cajones</w:t>
                  </w:r>
                </w:p>
                <w:p w:rsidR="005F4D6E" w:rsidRDefault="005F4D6E" w:rsidP="005F4D6E">
                  <w:pPr>
                    <w:spacing w:after="240"/>
                    <w:jc w:val="both"/>
                    <w:rPr>
                      <w:rFonts w:ascii="Verdana" w:hAnsi="Verdana" w:cs="Calibri"/>
                      <w:color w:val="000000"/>
                      <w:sz w:val="18"/>
                      <w:szCs w:val="18"/>
                    </w:rPr>
                  </w:pPr>
                  <w:r>
                    <w:rPr>
                      <w:rFonts w:ascii="Verdana" w:hAnsi="Verdana" w:cs="Calibri"/>
                      <w:color w:val="000000"/>
                      <w:sz w:val="18"/>
                      <w:szCs w:val="18"/>
                    </w:rPr>
                    <w:t xml:space="preserve">Dimensiones de los Armarios 40’’ X 19’’ X 37’’ </w:t>
                  </w:r>
                </w:p>
                <w:p w:rsidR="005F4D6E" w:rsidRDefault="005F4D6E" w:rsidP="005F4D6E">
                  <w:pPr>
                    <w:spacing w:after="240"/>
                    <w:jc w:val="both"/>
                    <w:rPr>
                      <w:rFonts w:ascii="Verdana" w:hAnsi="Verdana" w:cs="Calibri"/>
                      <w:color w:val="000000"/>
                      <w:sz w:val="18"/>
                      <w:szCs w:val="18"/>
                    </w:rPr>
                  </w:pPr>
                  <w:r>
                    <w:rPr>
                      <w:rFonts w:ascii="Verdana" w:hAnsi="Verdana" w:cs="Calibri"/>
                      <w:color w:val="000000"/>
                      <w:sz w:val="18"/>
                      <w:szCs w:val="18"/>
                    </w:rPr>
                    <w:t xml:space="preserve">Capacidad de 75 Lb por división </w:t>
                  </w:r>
                </w:p>
              </w:tc>
              <w:tc>
                <w:tcPr>
                  <w:tcW w:w="120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4</w:t>
                  </w:r>
                </w:p>
              </w:tc>
            </w:tr>
            <w:tr w:rsidR="005F4D6E" w:rsidTr="005F4D6E">
              <w:trPr>
                <w:trHeight w:val="300"/>
                <w:jc w:val="center"/>
              </w:trPr>
              <w:tc>
                <w:tcPr>
                  <w:tcW w:w="1200" w:type="dxa"/>
                  <w:vMerge w:val="restart"/>
                  <w:tcBorders>
                    <w:top w:val="nil"/>
                    <w:left w:val="nil"/>
                    <w:bottom w:val="nil"/>
                    <w:right w:val="single" w:sz="4" w:space="0" w:color="auto"/>
                  </w:tcBorders>
                  <w:shd w:val="clear" w:color="auto" w:fill="auto"/>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 </w:t>
                  </w:r>
                </w:p>
              </w:tc>
              <w:tc>
                <w:tcPr>
                  <w:tcW w:w="38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TOTAL DE PIEZAS</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w:t>
                  </w:r>
                </w:p>
              </w:tc>
            </w:tr>
            <w:tr w:rsidR="005F4D6E" w:rsidTr="005F4D6E">
              <w:trPr>
                <w:trHeight w:val="300"/>
                <w:jc w:val="center"/>
              </w:trPr>
              <w:tc>
                <w:tcPr>
                  <w:tcW w:w="1200" w:type="dxa"/>
                  <w:vMerge/>
                  <w:tcBorders>
                    <w:top w:val="nil"/>
                    <w:left w:val="nil"/>
                    <w:bottom w:val="nil"/>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3840"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1200" w:type="dxa"/>
                  <w:vMerge/>
                  <w:tcBorders>
                    <w:top w:val="nil"/>
                    <w:left w:val="single" w:sz="4" w:space="0" w:color="auto"/>
                    <w:bottom w:val="single" w:sz="4" w:space="0" w:color="000000"/>
                    <w:right w:val="single" w:sz="4" w:space="0" w:color="auto"/>
                  </w:tcBorders>
                  <w:vAlign w:val="center"/>
                  <w:hideMark/>
                </w:tcPr>
                <w:p w:rsidR="005F4D6E" w:rsidRDefault="005F4D6E" w:rsidP="005F4D6E">
                  <w:pPr>
                    <w:rPr>
                      <w:rFonts w:ascii="Verdana" w:hAnsi="Verdana" w:cs="Calibri"/>
                      <w:b/>
                      <w:bCs/>
                      <w:color w:val="000000"/>
                      <w:sz w:val="18"/>
                      <w:szCs w:val="18"/>
                    </w:rPr>
                  </w:pPr>
                </w:p>
              </w:tc>
            </w:tr>
          </w:tbl>
          <w:p w:rsidR="005F4D6E" w:rsidRDefault="005F4D6E" w:rsidP="005F4D6E">
            <w:pPr>
              <w:spacing w:before="60" w:after="60"/>
              <w:rPr>
                <w:rFonts w:ascii="Verdana" w:hAnsi="Verdana" w:cs="Calibri"/>
                <w:b/>
                <w:sz w:val="18"/>
                <w:szCs w:val="18"/>
                <w:lang w:val="es-BO"/>
              </w:rPr>
            </w:pPr>
          </w:p>
          <w:p w:rsidR="009F3F0A" w:rsidRDefault="009F3F0A" w:rsidP="005F4D6E">
            <w:pPr>
              <w:spacing w:before="60" w:after="60"/>
              <w:rPr>
                <w:rFonts w:ascii="Verdana" w:hAnsi="Verdana" w:cs="Calibri"/>
                <w:b/>
                <w:sz w:val="18"/>
                <w:szCs w:val="18"/>
                <w:lang w:val="es-BO"/>
              </w:rPr>
            </w:pPr>
          </w:p>
          <w:p w:rsidR="005F4D6E" w:rsidRPr="00017376" w:rsidRDefault="005F4D6E" w:rsidP="005F4D6E">
            <w:pPr>
              <w:spacing w:before="60" w:after="60"/>
              <w:rPr>
                <w:rFonts w:ascii="Verdana" w:hAnsi="Verdana" w:cs="Calibri"/>
                <w:b/>
                <w:sz w:val="18"/>
                <w:szCs w:val="18"/>
                <w:lang w:val="es-BO"/>
              </w:rPr>
            </w:pPr>
            <w:r>
              <w:rPr>
                <w:rFonts w:ascii="Verdana" w:hAnsi="Verdana" w:cs="Calibri"/>
                <w:b/>
                <w:sz w:val="18"/>
                <w:szCs w:val="18"/>
                <w:lang w:val="es-BO"/>
              </w:rPr>
              <w:t>LOTE 6</w:t>
            </w:r>
          </w:p>
          <w:p w:rsidR="005F4D6E" w:rsidRPr="00017376" w:rsidRDefault="005F4D6E" w:rsidP="005F4D6E">
            <w:pPr>
              <w:spacing w:before="60" w:after="60"/>
              <w:jc w:val="both"/>
              <w:rPr>
                <w:rFonts w:ascii="Verdana" w:hAnsi="Verdana" w:cs="Calibri"/>
                <w:b/>
                <w:sz w:val="18"/>
                <w:szCs w:val="18"/>
                <w:lang w:val="es-BO"/>
              </w:rPr>
            </w:pPr>
            <w:r w:rsidRPr="00017376">
              <w:rPr>
                <w:rFonts w:ascii="Verdana" w:hAnsi="Verdana" w:cs="Calibri"/>
                <w:b/>
                <w:sz w:val="18"/>
                <w:szCs w:val="18"/>
                <w:lang w:val="es-BO"/>
              </w:rPr>
              <w:t>MAESTRO DE HERRAMIENTAS OIL FIELD DE 172 PIEZAS POR JUEGO PARA EQUIPO PESADO INCLUYE HERRAMIENTA PRIMARIA Y SECUNDARIA PARA MONTAJE DE EQUIPOS FIJOS. (29 HERRAMIENTAS DIFERENTES)</w:t>
            </w:r>
          </w:p>
          <w:p w:rsidR="005F4D6E" w:rsidRDefault="005F4D6E" w:rsidP="005F4D6E">
            <w:pPr>
              <w:spacing w:before="60" w:after="60"/>
              <w:rPr>
                <w:rFonts w:ascii="Verdana" w:hAnsi="Verdana" w:cs="Calibri"/>
                <w:sz w:val="18"/>
                <w:szCs w:val="18"/>
                <w:lang w:val="es-BO"/>
              </w:rPr>
            </w:pPr>
            <w:r>
              <w:rPr>
                <w:rFonts w:ascii="Verdana" w:hAnsi="Verdana" w:cs="Calibri"/>
                <w:sz w:val="18"/>
                <w:szCs w:val="18"/>
                <w:lang w:val="es-BO"/>
              </w:rPr>
              <w:t>Las herramientas correspondientes a este juego tienen como características técnicas:</w:t>
            </w:r>
          </w:p>
          <w:p w:rsidR="005F4D6E" w:rsidRDefault="005F4D6E" w:rsidP="005F4D6E">
            <w:pPr>
              <w:spacing w:before="60" w:after="60"/>
              <w:rPr>
                <w:rFonts w:ascii="Verdana" w:hAnsi="Verdana" w:cs="Calibri"/>
                <w:sz w:val="18"/>
                <w:szCs w:val="18"/>
                <w:lang w:val="es-BO"/>
              </w:rPr>
            </w:pP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Fabricadas con Acero Tratado superficialmente con Cromo-Vanadio</w:t>
            </w: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Los Sockets</w:t>
            </w:r>
            <w:r w:rsidRPr="006F3AA1">
              <w:rPr>
                <w:rFonts w:ascii="Verdana" w:hAnsi="Verdana" w:cs="Calibri"/>
                <w:sz w:val="18"/>
                <w:szCs w:val="18"/>
                <w:lang w:val="es-BO"/>
              </w:rPr>
              <w:t xml:space="preserve"> cuentan con aberturas lobulares para una mayor potencia de giro</w:t>
            </w:r>
            <w:r>
              <w:rPr>
                <w:rFonts w:ascii="Verdana" w:hAnsi="Verdana" w:cs="Calibri"/>
                <w:sz w:val="18"/>
                <w:szCs w:val="18"/>
                <w:lang w:val="es-BO"/>
              </w:rPr>
              <w:t>.</w:t>
            </w: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Herramientas revestidas con polietileno resistente de alta densidad</w:t>
            </w: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Acabado satinado al cromo lo cual proporciona energía de agarre extra.</w:t>
            </w:r>
          </w:p>
          <w:p w:rsidR="005F4D6E" w:rsidRPr="006F3AA1" w:rsidRDefault="005F4D6E" w:rsidP="005F4D6E">
            <w:pPr>
              <w:pStyle w:val="Prrafodelista"/>
              <w:spacing w:before="60" w:after="60"/>
              <w:ind w:left="420"/>
              <w:rPr>
                <w:rFonts w:ascii="Verdana" w:hAnsi="Verdana" w:cs="Calibri"/>
                <w:sz w:val="18"/>
                <w:szCs w:val="18"/>
                <w:lang w:val="es-BO"/>
              </w:rPr>
            </w:pPr>
          </w:p>
          <w:p w:rsidR="005F4D6E" w:rsidRDefault="005F4D6E" w:rsidP="005F4D6E">
            <w:pPr>
              <w:spacing w:before="60" w:after="60"/>
              <w:rPr>
                <w:rFonts w:ascii="Verdana" w:hAnsi="Verdana" w:cs="Calibri"/>
                <w:b/>
                <w:sz w:val="18"/>
                <w:szCs w:val="18"/>
                <w:lang w:val="es-BO"/>
              </w:rPr>
            </w:pPr>
            <w:r>
              <w:rPr>
                <w:rFonts w:ascii="Verdana" w:hAnsi="Verdana" w:cs="Calibri"/>
                <w:b/>
                <w:sz w:val="18"/>
                <w:szCs w:val="18"/>
                <w:lang w:val="es-BO"/>
              </w:rPr>
              <w:t xml:space="preserve">El desglose por </w:t>
            </w:r>
            <w:r w:rsidRPr="006B6EF4">
              <w:rPr>
                <w:rFonts w:ascii="Verdana" w:hAnsi="Verdana" w:cs="Calibri"/>
                <w:b/>
                <w:sz w:val="18"/>
                <w:szCs w:val="18"/>
                <w:lang w:val="es-BO"/>
              </w:rPr>
              <w:t xml:space="preserve"> juego de Herramientas es el siguiente:</w:t>
            </w:r>
          </w:p>
          <w:p w:rsidR="005F4D6E" w:rsidRDefault="005F4D6E" w:rsidP="005F4D6E">
            <w:pPr>
              <w:spacing w:before="60" w:after="60"/>
              <w:rPr>
                <w:rFonts w:ascii="Verdana" w:hAnsi="Verdana" w:cs="Calibri"/>
                <w:b/>
                <w:sz w:val="18"/>
                <w:szCs w:val="18"/>
                <w:lang w:val="es-BO"/>
              </w:rPr>
            </w:pPr>
          </w:p>
          <w:tbl>
            <w:tblPr>
              <w:tblW w:w="7560" w:type="dxa"/>
              <w:jc w:val="center"/>
              <w:tblLayout w:type="fixed"/>
              <w:tblCellMar>
                <w:left w:w="70" w:type="dxa"/>
                <w:right w:w="70" w:type="dxa"/>
              </w:tblCellMar>
              <w:tblLook w:val="04A0" w:firstRow="1" w:lastRow="0" w:firstColumn="1" w:lastColumn="0" w:noHBand="0" w:noVBand="1"/>
            </w:tblPr>
            <w:tblGrid>
              <w:gridCol w:w="1200"/>
              <w:gridCol w:w="5000"/>
              <w:gridCol w:w="1360"/>
            </w:tblGrid>
            <w:tr w:rsidR="005F4D6E" w:rsidTr="005F4D6E">
              <w:trPr>
                <w:trHeight w:val="450"/>
                <w:jc w:val="center"/>
              </w:trPr>
              <w:tc>
                <w:tcPr>
                  <w:tcW w:w="1200" w:type="dxa"/>
                  <w:vMerge w:val="restart"/>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 xml:space="preserve">Nº </w:t>
                  </w:r>
                </w:p>
              </w:tc>
              <w:tc>
                <w:tcPr>
                  <w:tcW w:w="5000" w:type="dxa"/>
                  <w:vMerge w:val="restart"/>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 xml:space="preserve">DESCRIPCION DE HERRAMIENTAS </w:t>
                  </w:r>
                </w:p>
              </w:tc>
              <w:tc>
                <w:tcPr>
                  <w:tcW w:w="1360" w:type="dxa"/>
                  <w:vMerge w:val="restart"/>
                  <w:tcBorders>
                    <w:top w:val="single" w:sz="4" w:space="0" w:color="auto"/>
                    <w:left w:val="single" w:sz="4" w:space="0" w:color="auto"/>
                    <w:bottom w:val="single" w:sz="4" w:space="0" w:color="000000"/>
                    <w:right w:val="single" w:sz="4" w:space="0" w:color="auto"/>
                  </w:tcBorders>
                  <w:shd w:val="clear" w:color="000000" w:fill="DDD9C4"/>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CANTIDAD PIEZAS</w:t>
                  </w:r>
                </w:p>
              </w:tc>
            </w:tr>
            <w:tr w:rsidR="005F4D6E" w:rsidTr="005F4D6E">
              <w:trPr>
                <w:trHeight w:val="30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5000" w:type="dxa"/>
                  <w:vMerge/>
                  <w:tcBorders>
                    <w:top w:val="single" w:sz="4" w:space="0" w:color="auto"/>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rsidR="005F4D6E" w:rsidRDefault="005F4D6E" w:rsidP="005F4D6E">
                  <w:pPr>
                    <w:rPr>
                      <w:rFonts w:ascii="Verdana" w:hAnsi="Verdana" w:cs="Calibri"/>
                      <w:b/>
                      <w:bCs/>
                      <w:color w:val="000000"/>
                      <w:sz w:val="18"/>
                      <w:szCs w:val="18"/>
                    </w:rPr>
                  </w:pP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w:t>
                  </w:r>
                </w:p>
              </w:tc>
              <w:tc>
                <w:tcPr>
                  <w:tcW w:w="500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Punzón De 3/32'' a 1/4''</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17</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w:t>
                  </w:r>
                </w:p>
              </w:tc>
              <w:tc>
                <w:tcPr>
                  <w:tcW w:w="500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Punzón Tipo C 6-1/2''</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w:t>
                  </w:r>
                </w:p>
              </w:tc>
              <w:tc>
                <w:tcPr>
                  <w:tcW w:w="500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Punzón Tipo C 12-3/8''</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w:t>
                  </w:r>
                </w:p>
              </w:tc>
              <w:tc>
                <w:tcPr>
                  <w:tcW w:w="500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Martillo Ergonómico 48 oz</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w:t>
                  </w:r>
                </w:p>
              </w:tc>
              <w:tc>
                <w:tcPr>
                  <w:tcW w:w="500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Martillo de Potencia 64 oz</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w:t>
                  </w:r>
                </w:p>
              </w:tc>
              <w:tc>
                <w:tcPr>
                  <w:tcW w:w="500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Martillo de Potencia 48 oz</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w:t>
                  </w:r>
                </w:p>
              </w:tc>
              <w:tc>
                <w:tcPr>
                  <w:tcW w:w="500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Martillo Cabeza de Bola 32 oz</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w:t>
                  </w:r>
                </w:p>
              </w:tc>
              <w:tc>
                <w:tcPr>
                  <w:tcW w:w="500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Martillo De perforación 32 oz</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w:t>
                  </w:r>
                </w:p>
              </w:tc>
              <w:tc>
                <w:tcPr>
                  <w:tcW w:w="500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Martillo Cruz 32 oz</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10</w:t>
                  </w:r>
                </w:p>
              </w:tc>
              <w:tc>
                <w:tcPr>
                  <w:tcW w:w="500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Juego Calibrador  </w:t>
                  </w:r>
                  <w:proofErr w:type="spellStart"/>
                  <w:r>
                    <w:rPr>
                      <w:rFonts w:ascii="Verdana" w:hAnsi="Verdana" w:cs="Calibri"/>
                      <w:color w:val="000000"/>
                      <w:sz w:val="18"/>
                      <w:szCs w:val="18"/>
                    </w:rPr>
                    <w:t>Lainas</w:t>
                  </w:r>
                  <w:proofErr w:type="spellEnd"/>
                  <w:r>
                    <w:rPr>
                      <w:rFonts w:ascii="Verdana" w:hAnsi="Verdana" w:cs="Calibri"/>
                      <w:color w:val="000000"/>
                      <w:sz w:val="18"/>
                      <w:szCs w:val="18"/>
                    </w:rPr>
                    <w:t xml:space="preserve"> mm/</w:t>
                  </w:r>
                  <w:proofErr w:type="spellStart"/>
                  <w:r>
                    <w:rPr>
                      <w:rFonts w:ascii="Verdana" w:hAnsi="Verdana" w:cs="Calibri"/>
                      <w:color w:val="000000"/>
                      <w:sz w:val="18"/>
                      <w:szCs w:val="18"/>
                    </w:rPr>
                    <w:t>pulg</w:t>
                  </w:r>
                  <w:proofErr w:type="spellEnd"/>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2</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11</w:t>
                  </w:r>
                </w:p>
              </w:tc>
              <w:tc>
                <w:tcPr>
                  <w:tcW w:w="500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Juego Sockets 12 puntos De 19mm a 60mm</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30</w:t>
                  </w:r>
                </w:p>
              </w:tc>
            </w:tr>
            <w:tr w:rsidR="005F4D6E" w:rsidTr="005F4D6E">
              <w:trPr>
                <w:trHeight w:val="40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12</w:t>
                  </w:r>
                </w:p>
              </w:tc>
              <w:tc>
                <w:tcPr>
                  <w:tcW w:w="5000" w:type="dxa"/>
                  <w:tcBorders>
                    <w:top w:val="nil"/>
                    <w:left w:val="nil"/>
                    <w:bottom w:val="single" w:sz="4" w:space="0" w:color="auto"/>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Juego Sockets 12 puntos en pulgadas De 7/8'' a 2''</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22</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13</w:t>
                  </w:r>
                </w:p>
              </w:tc>
              <w:tc>
                <w:tcPr>
                  <w:tcW w:w="500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Accesorios para juego de sockets</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3</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14</w:t>
                  </w:r>
                </w:p>
              </w:tc>
              <w:tc>
                <w:tcPr>
                  <w:tcW w:w="5000" w:type="dxa"/>
                  <w:tcBorders>
                    <w:top w:val="nil"/>
                    <w:left w:val="nil"/>
                    <w:bottom w:val="single" w:sz="4" w:space="0" w:color="auto"/>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Juego combinado de Alicates de Fuerza</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8</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15</w:t>
                  </w:r>
                </w:p>
              </w:tc>
              <w:tc>
                <w:tcPr>
                  <w:tcW w:w="500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Trinquete de Liberación rápida</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2</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16</w:t>
                  </w:r>
                </w:p>
              </w:tc>
              <w:tc>
                <w:tcPr>
                  <w:tcW w:w="500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Trinquete ultra fino </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3</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17</w:t>
                  </w:r>
                </w:p>
              </w:tc>
              <w:tc>
                <w:tcPr>
                  <w:tcW w:w="500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Trinquete mango flexible</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2</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18</w:t>
                  </w:r>
                </w:p>
              </w:tc>
              <w:tc>
                <w:tcPr>
                  <w:tcW w:w="500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Adaptadores para Trinquetes</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10</w:t>
                  </w:r>
                </w:p>
              </w:tc>
            </w:tr>
            <w:tr w:rsidR="005F4D6E" w:rsidTr="005F4D6E">
              <w:trPr>
                <w:trHeight w:val="45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19</w:t>
                  </w:r>
                </w:p>
              </w:tc>
              <w:tc>
                <w:tcPr>
                  <w:tcW w:w="5000" w:type="dxa"/>
                  <w:tcBorders>
                    <w:top w:val="nil"/>
                    <w:left w:val="nil"/>
                    <w:bottom w:val="single" w:sz="4" w:space="0" w:color="auto"/>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Juego combinado ergonómico  desarmadores tipo Plano/Estrella</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10</w:t>
                  </w:r>
                </w:p>
              </w:tc>
            </w:tr>
            <w:tr w:rsidR="005F4D6E" w:rsidTr="005F4D6E">
              <w:trPr>
                <w:trHeight w:val="45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20</w:t>
                  </w:r>
                </w:p>
              </w:tc>
              <w:tc>
                <w:tcPr>
                  <w:tcW w:w="5000" w:type="dxa"/>
                  <w:tcBorders>
                    <w:top w:val="nil"/>
                    <w:left w:val="nil"/>
                    <w:bottom w:val="single" w:sz="4" w:space="0" w:color="auto"/>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Dimensiones 40'' X 20'' de 7 cajones con ruedas para su desplazamiento</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6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21</w:t>
                  </w:r>
                </w:p>
              </w:tc>
              <w:tc>
                <w:tcPr>
                  <w:tcW w:w="5000" w:type="dxa"/>
                  <w:tcBorders>
                    <w:top w:val="nil"/>
                    <w:left w:val="nil"/>
                    <w:bottom w:val="single" w:sz="4" w:space="0" w:color="auto"/>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Llaves Combinadas  de 12 puntos De 6mm a 36mm</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26</w:t>
                  </w:r>
                </w:p>
              </w:tc>
            </w:tr>
            <w:tr w:rsidR="005F4D6E" w:rsidTr="005F4D6E">
              <w:trPr>
                <w:trHeight w:val="45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22</w:t>
                  </w:r>
                </w:p>
              </w:tc>
              <w:tc>
                <w:tcPr>
                  <w:tcW w:w="5000" w:type="dxa"/>
                  <w:tcBorders>
                    <w:top w:val="nil"/>
                    <w:left w:val="nil"/>
                    <w:bottom w:val="single" w:sz="4" w:space="0" w:color="auto"/>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Llaves Combinadas de cabeza  flexible en Pulgadas De 5/16'' a 3/4''</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8</w:t>
                  </w:r>
                </w:p>
              </w:tc>
            </w:tr>
            <w:tr w:rsidR="005F4D6E" w:rsidTr="005F4D6E">
              <w:trPr>
                <w:trHeight w:val="450"/>
                <w:jc w:val="center"/>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23</w:t>
                  </w:r>
                </w:p>
              </w:tc>
              <w:tc>
                <w:tcPr>
                  <w:tcW w:w="5000" w:type="dxa"/>
                  <w:vMerge w:val="restart"/>
                  <w:tcBorders>
                    <w:top w:val="nil"/>
                    <w:left w:val="single" w:sz="4" w:space="0" w:color="auto"/>
                    <w:bottom w:val="single" w:sz="4" w:space="0" w:color="000000"/>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Llaves Combinadas de cabeza flexible en Milímetros De 8mm a 19mm</w:t>
                  </w:r>
                </w:p>
              </w:tc>
              <w:tc>
                <w:tcPr>
                  <w:tcW w:w="13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12</w:t>
                  </w:r>
                </w:p>
              </w:tc>
            </w:tr>
            <w:tr w:rsidR="005F4D6E" w:rsidTr="005F4D6E">
              <w:trPr>
                <w:trHeight w:val="219"/>
                <w:jc w:val="center"/>
              </w:trPr>
              <w:tc>
                <w:tcPr>
                  <w:tcW w:w="1200"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5000" w:type="dxa"/>
                  <w:vMerge/>
                  <w:tcBorders>
                    <w:top w:val="nil"/>
                    <w:left w:val="single" w:sz="4" w:space="0" w:color="auto"/>
                    <w:bottom w:val="single" w:sz="4" w:space="0" w:color="000000"/>
                    <w:right w:val="single" w:sz="4" w:space="0" w:color="auto"/>
                  </w:tcBorders>
                  <w:vAlign w:val="center"/>
                  <w:hideMark/>
                </w:tcPr>
                <w:p w:rsidR="005F4D6E" w:rsidRDefault="005F4D6E" w:rsidP="005F4D6E">
                  <w:pPr>
                    <w:rPr>
                      <w:rFonts w:ascii="Verdana" w:hAnsi="Verdana" w:cs="Calibri"/>
                      <w:color w:val="000000"/>
                      <w:sz w:val="18"/>
                      <w:szCs w:val="18"/>
                    </w:rPr>
                  </w:pPr>
                </w:p>
              </w:tc>
              <w:tc>
                <w:tcPr>
                  <w:tcW w:w="1360"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color w:val="000000"/>
                      <w:sz w:val="18"/>
                      <w:szCs w:val="18"/>
                    </w:rPr>
                  </w:pP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24</w:t>
                  </w:r>
                </w:p>
              </w:tc>
              <w:tc>
                <w:tcPr>
                  <w:tcW w:w="5000" w:type="dxa"/>
                  <w:tcBorders>
                    <w:top w:val="nil"/>
                    <w:left w:val="nil"/>
                    <w:bottom w:val="single" w:sz="4" w:space="0" w:color="auto"/>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Llaves ergonómicas ajustables  6''</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25</w:t>
                  </w:r>
                </w:p>
              </w:tc>
              <w:tc>
                <w:tcPr>
                  <w:tcW w:w="5000" w:type="dxa"/>
                  <w:tcBorders>
                    <w:top w:val="nil"/>
                    <w:left w:val="nil"/>
                    <w:bottom w:val="single" w:sz="4" w:space="0" w:color="auto"/>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Llaves ergonómicas ajustables 10''</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26</w:t>
                  </w:r>
                </w:p>
              </w:tc>
              <w:tc>
                <w:tcPr>
                  <w:tcW w:w="5000" w:type="dxa"/>
                  <w:tcBorders>
                    <w:top w:val="nil"/>
                    <w:left w:val="nil"/>
                    <w:bottom w:val="single" w:sz="4" w:space="0" w:color="auto"/>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Llaves ergonómicas ajustables 15''</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27</w:t>
                  </w:r>
                </w:p>
              </w:tc>
              <w:tc>
                <w:tcPr>
                  <w:tcW w:w="5000" w:type="dxa"/>
                  <w:tcBorders>
                    <w:top w:val="nil"/>
                    <w:left w:val="nil"/>
                    <w:bottom w:val="single" w:sz="4" w:space="0" w:color="auto"/>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Llaves ergonómicas ajustables 18''</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28</w:t>
                  </w:r>
                </w:p>
              </w:tc>
              <w:tc>
                <w:tcPr>
                  <w:tcW w:w="5000" w:type="dxa"/>
                  <w:tcBorders>
                    <w:top w:val="nil"/>
                    <w:left w:val="nil"/>
                    <w:bottom w:val="single" w:sz="4" w:space="0" w:color="auto"/>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Llaves ergonómicas ajustables 24''</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2</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29</w:t>
                  </w:r>
                </w:p>
              </w:tc>
              <w:tc>
                <w:tcPr>
                  <w:tcW w:w="5000" w:type="dxa"/>
                  <w:tcBorders>
                    <w:top w:val="nil"/>
                    <w:left w:val="nil"/>
                    <w:bottom w:val="single" w:sz="4" w:space="0" w:color="auto"/>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Llaves ergonómicas ajustables 30''</w:t>
                  </w:r>
                </w:p>
              </w:tc>
              <w:tc>
                <w:tcPr>
                  <w:tcW w:w="136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2</w:t>
                  </w:r>
                </w:p>
              </w:tc>
            </w:tr>
            <w:tr w:rsidR="005F4D6E" w:rsidTr="005F4D6E">
              <w:trPr>
                <w:trHeight w:val="300"/>
                <w:jc w:val="center"/>
              </w:trPr>
              <w:tc>
                <w:tcPr>
                  <w:tcW w:w="1200" w:type="dxa"/>
                  <w:tcBorders>
                    <w:top w:val="nil"/>
                    <w:left w:val="nil"/>
                    <w:bottom w:val="nil"/>
                    <w:right w:val="nil"/>
                  </w:tcBorders>
                  <w:shd w:val="clear" w:color="auto" w:fill="auto"/>
                  <w:noWrap/>
                  <w:vAlign w:val="bottom"/>
                  <w:hideMark/>
                </w:tcPr>
                <w:p w:rsidR="005F4D6E" w:rsidRDefault="005F4D6E" w:rsidP="005F4D6E">
                  <w:pPr>
                    <w:rPr>
                      <w:rFonts w:ascii="Calibri" w:hAnsi="Calibri" w:cs="Calibri"/>
                      <w:color w:val="000000"/>
                      <w:sz w:val="22"/>
                      <w:szCs w:val="22"/>
                    </w:rPr>
                  </w:pPr>
                </w:p>
              </w:tc>
              <w:tc>
                <w:tcPr>
                  <w:tcW w:w="50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TOTAL DE PIEZAS</w:t>
                  </w:r>
                </w:p>
              </w:tc>
              <w:tc>
                <w:tcPr>
                  <w:tcW w:w="1360" w:type="dxa"/>
                  <w:vMerge w:val="restart"/>
                  <w:tcBorders>
                    <w:top w:val="nil"/>
                    <w:left w:val="single" w:sz="4" w:space="0" w:color="auto"/>
                    <w:bottom w:val="single" w:sz="4" w:space="0" w:color="000000"/>
                    <w:right w:val="single" w:sz="4" w:space="0" w:color="auto"/>
                  </w:tcBorders>
                  <w:shd w:val="clear" w:color="auto" w:fill="auto"/>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172</w:t>
                  </w:r>
                </w:p>
              </w:tc>
            </w:tr>
            <w:tr w:rsidR="005F4D6E" w:rsidTr="005F4D6E">
              <w:trPr>
                <w:trHeight w:val="300"/>
                <w:jc w:val="center"/>
              </w:trPr>
              <w:tc>
                <w:tcPr>
                  <w:tcW w:w="1200" w:type="dxa"/>
                  <w:tcBorders>
                    <w:top w:val="nil"/>
                    <w:left w:val="nil"/>
                    <w:bottom w:val="nil"/>
                    <w:right w:val="nil"/>
                  </w:tcBorders>
                  <w:shd w:val="clear" w:color="auto" w:fill="auto"/>
                  <w:noWrap/>
                  <w:vAlign w:val="bottom"/>
                  <w:hideMark/>
                </w:tcPr>
                <w:p w:rsidR="005F4D6E" w:rsidRDefault="005F4D6E" w:rsidP="005F4D6E">
                  <w:pPr>
                    <w:rPr>
                      <w:rFonts w:ascii="Calibri" w:hAnsi="Calibri" w:cs="Calibri"/>
                      <w:color w:val="000000"/>
                      <w:sz w:val="22"/>
                      <w:szCs w:val="22"/>
                    </w:rPr>
                  </w:pPr>
                </w:p>
              </w:tc>
              <w:tc>
                <w:tcPr>
                  <w:tcW w:w="5000"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1360" w:type="dxa"/>
                  <w:vMerge/>
                  <w:tcBorders>
                    <w:top w:val="nil"/>
                    <w:left w:val="single" w:sz="4" w:space="0" w:color="auto"/>
                    <w:bottom w:val="single" w:sz="4" w:space="0" w:color="000000"/>
                    <w:right w:val="single" w:sz="4" w:space="0" w:color="auto"/>
                  </w:tcBorders>
                  <w:vAlign w:val="center"/>
                  <w:hideMark/>
                </w:tcPr>
                <w:p w:rsidR="005F4D6E" w:rsidRDefault="005F4D6E" w:rsidP="005F4D6E">
                  <w:pPr>
                    <w:rPr>
                      <w:rFonts w:ascii="Verdana" w:hAnsi="Verdana" w:cs="Calibri"/>
                      <w:b/>
                      <w:bCs/>
                      <w:color w:val="000000"/>
                      <w:sz w:val="18"/>
                      <w:szCs w:val="18"/>
                    </w:rPr>
                  </w:pPr>
                </w:p>
              </w:tc>
            </w:tr>
          </w:tbl>
          <w:p w:rsidR="005F4D6E" w:rsidRPr="00EE7AA2" w:rsidRDefault="005F4D6E" w:rsidP="005F4D6E">
            <w:pPr>
              <w:spacing w:before="60" w:after="60"/>
              <w:rPr>
                <w:rFonts w:ascii="Verdana" w:hAnsi="Verdana" w:cs="Calibri"/>
                <w:b/>
                <w:sz w:val="18"/>
                <w:szCs w:val="18"/>
              </w:rPr>
            </w:pPr>
          </w:p>
          <w:p w:rsidR="005F4D6E" w:rsidRDefault="005F4D6E" w:rsidP="005F4D6E">
            <w:pPr>
              <w:spacing w:before="60" w:after="60"/>
              <w:rPr>
                <w:rFonts w:ascii="Verdana" w:hAnsi="Verdana" w:cs="Calibri"/>
                <w:b/>
                <w:sz w:val="18"/>
                <w:szCs w:val="18"/>
                <w:lang w:val="es-BO"/>
              </w:rPr>
            </w:pPr>
            <w:r>
              <w:rPr>
                <w:rFonts w:ascii="Verdana" w:hAnsi="Verdana" w:cs="Calibri"/>
                <w:b/>
                <w:sz w:val="18"/>
                <w:szCs w:val="18"/>
                <w:lang w:val="es-BO"/>
              </w:rPr>
              <w:t>LOTE 7</w:t>
            </w:r>
          </w:p>
          <w:p w:rsidR="005F4D6E" w:rsidRPr="00017376" w:rsidRDefault="005F4D6E" w:rsidP="005F4D6E">
            <w:pPr>
              <w:spacing w:before="60" w:after="60"/>
              <w:rPr>
                <w:rFonts w:ascii="Verdana" w:hAnsi="Verdana" w:cs="Calibri"/>
                <w:b/>
                <w:sz w:val="18"/>
                <w:szCs w:val="18"/>
                <w:lang w:val="es-BO"/>
              </w:rPr>
            </w:pPr>
            <w:r w:rsidRPr="00017376">
              <w:rPr>
                <w:rFonts w:ascii="Verdana" w:hAnsi="Verdana" w:cs="Calibri"/>
                <w:b/>
                <w:sz w:val="18"/>
                <w:szCs w:val="18"/>
                <w:lang w:val="es-BO"/>
              </w:rPr>
              <w:t xml:space="preserve">HERRAMIENTA BASICO MECANICO  PARA MANTENIMIENTO PRIMARIO BASICO </w:t>
            </w:r>
            <w:r>
              <w:rPr>
                <w:rFonts w:ascii="Verdana" w:hAnsi="Verdana" w:cs="Calibri"/>
                <w:b/>
                <w:sz w:val="18"/>
                <w:szCs w:val="18"/>
                <w:lang w:val="es-BO"/>
              </w:rPr>
              <w:t>DE 39</w:t>
            </w:r>
            <w:r w:rsidRPr="003F76CD">
              <w:rPr>
                <w:rFonts w:ascii="Verdana" w:hAnsi="Verdana" w:cs="Calibri"/>
                <w:b/>
                <w:sz w:val="18"/>
                <w:szCs w:val="18"/>
                <w:lang w:val="es-BO"/>
              </w:rPr>
              <w:t xml:space="preserve"> PIEZAS  POR JUEGO (25 HERRAMIENTAS DIFERENTES).</w:t>
            </w:r>
          </w:p>
          <w:p w:rsidR="005F4D6E" w:rsidRDefault="005F4D6E" w:rsidP="005F4D6E">
            <w:pPr>
              <w:spacing w:before="60" w:after="60"/>
              <w:rPr>
                <w:rFonts w:ascii="Verdana" w:hAnsi="Verdana" w:cs="Calibri"/>
                <w:b/>
                <w:sz w:val="18"/>
                <w:szCs w:val="18"/>
                <w:lang w:val="es-BO"/>
              </w:rPr>
            </w:pPr>
          </w:p>
          <w:p w:rsidR="005F4D6E" w:rsidRDefault="005F4D6E" w:rsidP="005F4D6E">
            <w:pPr>
              <w:spacing w:before="60" w:after="60"/>
              <w:rPr>
                <w:rFonts w:ascii="Verdana" w:hAnsi="Verdana" w:cs="Calibri"/>
                <w:sz w:val="18"/>
                <w:szCs w:val="18"/>
                <w:lang w:val="es-BO"/>
              </w:rPr>
            </w:pPr>
            <w:r>
              <w:rPr>
                <w:rFonts w:ascii="Verdana" w:hAnsi="Verdana" w:cs="Calibri"/>
                <w:sz w:val="18"/>
                <w:szCs w:val="18"/>
                <w:lang w:val="es-BO"/>
              </w:rPr>
              <w:t>Las herramientas correspondientes a este juego tienen como características técnicas:</w:t>
            </w:r>
          </w:p>
          <w:p w:rsidR="005F4D6E" w:rsidRDefault="005F4D6E" w:rsidP="005F4D6E">
            <w:pPr>
              <w:spacing w:before="60" w:after="60"/>
              <w:rPr>
                <w:rFonts w:ascii="Verdana" w:hAnsi="Verdana" w:cs="Calibri"/>
                <w:sz w:val="18"/>
                <w:szCs w:val="18"/>
                <w:lang w:val="es-BO"/>
              </w:rPr>
            </w:pP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Fabricadas con Acero Tratado superficialmente con Cromo-Vanadio</w:t>
            </w: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Los Sockets</w:t>
            </w:r>
            <w:r w:rsidRPr="006F3AA1">
              <w:rPr>
                <w:rFonts w:ascii="Verdana" w:hAnsi="Verdana" w:cs="Calibri"/>
                <w:sz w:val="18"/>
                <w:szCs w:val="18"/>
                <w:lang w:val="es-BO"/>
              </w:rPr>
              <w:t xml:space="preserve"> cuentan con aberturas lobulares para una mayor potencia de giro</w:t>
            </w:r>
            <w:r>
              <w:rPr>
                <w:rFonts w:ascii="Verdana" w:hAnsi="Verdana" w:cs="Calibri"/>
                <w:sz w:val="18"/>
                <w:szCs w:val="18"/>
                <w:lang w:val="es-BO"/>
              </w:rPr>
              <w:t>.</w:t>
            </w: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Herramientas revestidas con polietileno resistente de alta densidad</w:t>
            </w: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Acabado satinado al cromo lo cual proporciona energía de agarre extra.</w:t>
            </w:r>
          </w:p>
          <w:p w:rsidR="005F4D6E" w:rsidRDefault="005F4D6E" w:rsidP="005F4D6E">
            <w:pPr>
              <w:pStyle w:val="Prrafodelista"/>
              <w:numPr>
                <w:ilvl w:val="0"/>
                <w:numId w:val="30"/>
              </w:numPr>
              <w:spacing w:before="60" w:after="60"/>
              <w:rPr>
                <w:rFonts w:ascii="Verdana" w:hAnsi="Verdana" w:cs="Calibri"/>
                <w:sz w:val="18"/>
                <w:szCs w:val="18"/>
                <w:lang w:val="es-BO"/>
              </w:rPr>
            </w:pPr>
            <w:r>
              <w:rPr>
                <w:rFonts w:ascii="Verdana" w:hAnsi="Verdana" w:cs="Calibri"/>
                <w:sz w:val="18"/>
                <w:szCs w:val="18"/>
                <w:lang w:val="es-BO"/>
              </w:rPr>
              <w:t>El maletín de herramientas es de la capacidad necesaria para transportar todas las herramientas del juego de herramientas de referencia.</w:t>
            </w:r>
          </w:p>
          <w:p w:rsidR="005F4D6E" w:rsidRPr="006F3AA1" w:rsidRDefault="005F4D6E" w:rsidP="005F4D6E">
            <w:pPr>
              <w:pStyle w:val="Prrafodelista"/>
              <w:spacing w:before="60" w:after="60"/>
              <w:ind w:left="420"/>
              <w:rPr>
                <w:rFonts w:ascii="Verdana" w:hAnsi="Verdana" w:cs="Calibri"/>
                <w:sz w:val="18"/>
                <w:szCs w:val="18"/>
                <w:lang w:val="es-BO"/>
              </w:rPr>
            </w:pPr>
          </w:p>
          <w:p w:rsidR="005F4D6E" w:rsidRDefault="005F4D6E" w:rsidP="005F4D6E">
            <w:pPr>
              <w:spacing w:before="60" w:after="60"/>
              <w:rPr>
                <w:rFonts w:ascii="Verdana" w:hAnsi="Verdana" w:cs="Calibri"/>
                <w:b/>
                <w:sz w:val="18"/>
                <w:szCs w:val="18"/>
                <w:lang w:val="es-BO"/>
              </w:rPr>
            </w:pPr>
            <w:r>
              <w:rPr>
                <w:rFonts w:ascii="Verdana" w:hAnsi="Verdana" w:cs="Calibri"/>
                <w:b/>
                <w:sz w:val="18"/>
                <w:szCs w:val="18"/>
                <w:lang w:val="es-BO"/>
              </w:rPr>
              <w:t>El desglose, equivalente a un</w:t>
            </w:r>
            <w:r w:rsidRPr="006B6EF4">
              <w:rPr>
                <w:rFonts w:ascii="Verdana" w:hAnsi="Verdana" w:cs="Calibri"/>
                <w:b/>
                <w:sz w:val="18"/>
                <w:szCs w:val="18"/>
                <w:lang w:val="es-BO"/>
              </w:rPr>
              <w:t xml:space="preserve"> juego de Herramientas es el siguiente:</w:t>
            </w:r>
          </w:p>
          <w:p w:rsidR="005F4D6E" w:rsidRDefault="005F4D6E" w:rsidP="005F4D6E">
            <w:pPr>
              <w:spacing w:before="60" w:after="60"/>
              <w:rPr>
                <w:rFonts w:ascii="Verdana" w:hAnsi="Verdana" w:cs="Calibri"/>
                <w:sz w:val="18"/>
                <w:szCs w:val="18"/>
                <w:lang w:eastAsia="es-BO"/>
              </w:rPr>
            </w:pPr>
          </w:p>
          <w:tbl>
            <w:tblPr>
              <w:tblW w:w="8060" w:type="dxa"/>
              <w:jc w:val="center"/>
              <w:tblLayout w:type="fixed"/>
              <w:tblCellMar>
                <w:left w:w="70" w:type="dxa"/>
                <w:right w:w="70" w:type="dxa"/>
              </w:tblCellMar>
              <w:tblLook w:val="04A0" w:firstRow="1" w:lastRow="0" w:firstColumn="1" w:lastColumn="0" w:noHBand="0" w:noVBand="1"/>
            </w:tblPr>
            <w:tblGrid>
              <w:gridCol w:w="1200"/>
              <w:gridCol w:w="5440"/>
              <w:gridCol w:w="1420"/>
            </w:tblGrid>
            <w:tr w:rsidR="005F4D6E" w:rsidTr="005F4D6E">
              <w:trPr>
                <w:trHeight w:val="450"/>
                <w:jc w:val="center"/>
              </w:trPr>
              <w:tc>
                <w:tcPr>
                  <w:tcW w:w="1200" w:type="dxa"/>
                  <w:vMerge w:val="restart"/>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Nº</w:t>
                  </w:r>
                </w:p>
              </w:tc>
              <w:tc>
                <w:tcPr>
                  <w:tcW w:w="5440" w:type="dxa"/>
                  <w:vMerge w:val="restart"/>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 xml:space="preserve">DESCRIPCION DE HERRAMIENTAS </w:t>
                  </w:r>
                </w:p>
              </w:tc>
              <w:tc>
                <w:tcPr>
                  <w:tcW w:w="1420" w:type="dxa"/>
                  <w:vMerge w:val="restart"/>
                  <w:tcBorders>
                    <w:top w:val="single" w:sz="4" w:space="0" w:color="auto"/>
                    <w:left w:val="single" w:sz="4" w:space="0" w:color="auto"/>
                    <w:bottom w:val="single" w:sz="4" w:space="0" w:color="000000"/>
                    <w:right w:val="single" w:sz="4" w:space="0" w:color="auto"/>
                  </w:tcBorders>
                  <w:shd w:val="clear" w:color="000000" w:fill="DDD9C4"/>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CANTIDAD PIEZAS</w:t>
                  </w:r>
                </w:p>
              </w:tc>
            </w:tr>
            <w:tr w:rsidR="005F4D6E" w:rsidTr="005F4D6E">
              <w:trPr>
                <w:trHeight w:val="300"/>
                <w:jc w:val="center"/>
              </w:trPr>
              <w:tc>
                <w:tcPr>
                  <w:tcW w:w="1200" w:type="dxa"/>
                  <w:vMerge/>
                  <w:tcBorders>
                    <w:top w:val="single" w:sz="4" w:space="0" w:color="auto"/>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5440" w:type="dxa"/>
                  <w:vMerge/>
                  <w:tcBorders>
                    <w:top w:val="single" w:sz="4" w:space="0" w:color="auto"/>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5F4D6E" w:rsidRDefault="005F4D6E" w:rsidP="005F4D6E">
                  <w:pPr>
                    <w:rPr>
                      <w:rFonts w:ascii="Verdana" w:hAnsi="Verdana" w:cs="Calibri"/>
                      <w:b/>
                      <w:bCs/>
                      <w:color w:val="000000"/>
                      <w:sz w:val="18"/>
                      <w:szCs w:val="18"/>
                    </w:rPr>
                  </w:pP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Punzón Extra largo 14''</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Cincel Punta de Diamante 7''</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Punzón Solido 1/4'' x 5''</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4</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De Potencia 48 oz</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5</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Juego Sockets 6 puntos De 6mm a 19 mm</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14</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6</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Split - Junta 10''</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7</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Linier Grado Industrial 8-1/2''</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8</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Alicate de corte Diagonal 6''</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9</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Trinquete de Liberación rápida</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10</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 xml:space="preserve">Trinquete ultra fino </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11</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Trinquete mango flexible</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12</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Adaptadores para trinquete</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2</w:t>
                  </w:r>
                </w:p>
              </w:tc>
            </w:tr>
            <w:tr w:rsidR="005F4D6E" w:rsidTr="005F4D6E">
              <w:trPr>
                <w:trHeight w:val="450"/>
                <w:jc w:val="center"/>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13</w:t>
                  </w:r>
                </w:p>
              </w:tc>
              <w:tc>
                <w:tcPr>
                  <w:tcW w:w="5440" w:type="dxa"/>
                  <w:vMerge w:val="restart"/>
                  <w:tcBorders>
                    <w:top w:val="nil"/>
                    <w:left w:val="single" w:sz="4" w:space="0" w:color="auto"/>
                    <w:bottom w:val="single" w:sz="4" w:space="0" w:color="000000"/>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Juego combinado ergonómico desarmadores tipo Plano/Estrella, 9-3/4'', 7-3/4'', 8-3/4''</w:t>
                  </w:r>
                </w:p>
              </w:tc>
              <w:tc>
                <w:tcPr>
                  <w:tcW w:w="14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219"/>
                <w:jc w:val="center"/>
              </w:trPr>
              <w:tc>
                <w:tcPr>
                  <w:tcW w:w="1200"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5440" w:type="dxa"/>
                  <w:vMerge/>
                  <w:tcBorders>
                    <w:top w:val="nil"/>
                    <w:left w:val="single" w:sz="4" w:space="0" w:color="auto"/>
                    <w:bottom w:val="single" w:sz="4" w:space="0" w:color="000000"/>
                    <w:right w:val="single" w:sz="4" w:space="0" w:color="auto"/>
                  </w:tcBorders>
                  <w:vAlign w:val="center"/>
                  <w:hideMark/>
                </w:tcPr>
                <w:p w:rsidR="005F4D6E" w:rsidRDefault="005F4D6E" w:rsidP="005F4D6E">
                  <w:pPr>
                    <w:rPr>
                      <w:rFonts w:ascii="Verdana" w:hAnsi="Verdana" w:cs="Calibri"/>
                      <w:color w:val="000000"/>
                      <w:sz w:val="18"/>
                      <w:szCs w:val="18"/>
                    </w:rPr>
                  </w:pPr>
                </w:p>
              </w:tc>
              <w:tc>
                <w:tcPr>
                  <w:tcW w:w="1420"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color w:val="000000"/>
                      <w:sz w:val="18"/>
                      <w:szCs w:val="18"/>
                    </w:rPr>
                  </w:pPr>
                </w:p>
              </w:tc>
            </w:tr>
            <w:tr w:rsidR="005F4D6E" w:rsidTr="005F4D6E">
              <w:trPr>
                <w:trHeight w:val="45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14</w:t>
                  </w:r>
                </w:p>
              </w:tc>
              <w:tc>
                <w:tcPr>
                  <w:tcW w:w="5440" w:type="dxa"/>
                  <w:tcBorders>
                    <w:top w:val="nil"/>
                    <w:left w:val="nil"/>
                    <w:bottom w:val="single" w:sz="4" w:space="0" w:color="auto"/>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Trinquete de  Desplazamiento Reversible 1/4 ''x 5/16 ''</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43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15</w:t>
                  </w:r>
                </w:p>
              </w:tc>
              <w:tc>
                <w:tcPr>
                  <w:tcW w:w="5440" w:type="dxa"/>
                  <w:tcBorders>
                    <w:top w:val="nil"/>
                    <w:left w:val="nil"/>
                    <w:bottom w:val="single" w:sz="4" w:space="0" w:color="auto"/>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Trinquete de  Desplazamiento Reversible 3/8''  x 7/16''</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51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16</w:t>
                  </w:r>
                </w:p>
              </w:tc>
              <w:tc>
                <w:tcPr>
                  <w:tcW w:w="5440" w:type="dxa"/>
                  <w:tcBorders>
                    <w:top w:val="nil"/>
                    <w:left w:val="nil"/>
                    <w:bottom w:val="single" w:sz="4" w:space="0" w:color="auto"/>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Trinquete de  Desplazamiento Reversible 1/2 '' x 9/16 ''</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52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17</w:t>
                  </w:r>
                </w:p>
              </w:tc>
              <w:tc>
                <w:tcPr>
                  <w:tcW w:w="5440" w:type="dxa"/>
                  <w:tcBorders>
                    <w:top w:val="nil"/>
                    <w:left w:val="nil"/>
                    <w:bottom w:val="single" w:sz="4" w:space="0" w:color="auto"/>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Trinquete de  Desplazamiento Reversible 5/8 '' x 11/16''</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52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18</w:t>
                  </w:r>
                </w:p>
              </w:tc>
              <w:tc>
                <w:tcPr>
                  <w:tcW w:w="5440" w:type="dxa"/>
                  <w:tcBorders>
                    <w:top w:val="nil"/>
                    <w:left w:val="nil"/>
                    <w:bottom w:val="single" w:sz="4" w:space="0" w:color="auto"/>
                    <w:right w:val="single" w:sz="4" w:space="0" w:color="auto"/>
                  </w:tcBorders>
                  <w:shd w:val="clear" w:color="auto" w:fill="auto"/>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Trinquete de  Desplazamiento Reversible 3/4 '' x 7/8''</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19</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Ajustable 6''</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20</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Ajustable 8''</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21</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Ajustable 10''</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22</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Ajustable 12''</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23</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Ajustable tipo Lagarto 8''</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24</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Llave Ajustable ergonómica 12''</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25</w:t>
                  </w:r>
                </w:p>
              </w:tc>
              <w:tc>
                <w:tcPr>
                  <w:tcW w:w="544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rPr>
                      <w:rFonts w:ascii="Verdana" w:hAnsi="Verdana" w:cs="Calibri"/>
                      <w:color w:val="000000"/>
                      <w:sz w:val="18"/>
                      <w:szCs w:val="18"/>
                    </w:rPr>
                  </w:pPr>
                  <w:r>
                    <w:rPr>
                      <w:rFonts w:ascii="Verdana" w:hAnsi="Verdana" w:cs="Calibri"/>
                      <w:color w:val="000000"/>
                      <w:sz w:val="18"/>
                      <w:szCs w:val="18"/>
                    </w:rPr>
                    <w:t>Caja de Herramientas 3 cajones con tapa</w:t>
                  </w:r>
                </w:p>
              </w:tc>
              <w:tc>
                <w:tcPr>
                  <w:tcW w:w="1420" w:type="dxa"/>
                  <w:tcBorders>
                    <w:top w:val="nil"/>
                    <w:left w:val="nil"/>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color w:val="000000"/>
                      <w:sz w:val="18"/>
                      <w:szCs w:val="18"/>
                    </w:rPr>
                  </w:pPr>
                  <w:r>
                    <w:rPr>
                      <w:rFonts w:ascii="Verdana" w:hAnsi="Verdana" w:cs="Calibri"/>
                      <w:color w:val="000000"/>
                      <w:sz w:val="18"/>
                      <w:szCs w:val="18"/>
                    </w:rPr>
                    <w:t>1</w:t>
                  </w:r>
                </w:p>
              </w:tc>
            </w:tr>
            <w:tr w:rsidR="005F4D6E" w:rsidTr="005F4D6E">
              <w:trPr>
                <w:trHeight w:val="300"/>
                <w:jc w:val="center"/>
              </w:trPr>
              <w:tc>
                <w:tcPr>
                  <w:tcW w:w="1200" w:type="dxa"/>
                  <w:tcBorders>
                    <w:top w:val="nil"/>
                    <w:left w:val="nil"/>
                    <w:bottom w:val="nil"/>
                    <w:right w:val="nil"/>
                  </w:tcBorders>
                  <w:shd w:val="clear" w:color="auto" w:fill="auto"/>
                  <w:noWrap/>
                  <w:vAlign w:val="center"/>
                  <w:hideMark/>
                </w:tcPr>
                <w:p w:rsidR="005F4D6E" w:rsidRDefault="005F4D6E" w:rsidP="005F4D6E">
                  <w:pPr>
                    <w:rPr>
                      <w:rFonts w:ascii="Verdana" w:hAnsi="Verdana" w:cs="Calibri"/>
                      <w:b/>
                      <w:bCs/>
                      <w:color w:val="000000"/>
                      <w:sz w:val="18"/>
                      <w:szCs w:val="18"/>
                    </w:rPr>
                  </w:pPr>
                </w:p>
              </w:tc>
              <w:tc>
                <w:tcPr>
                  <w:tcW w:w="5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TOTAL DE PIEZAS</w:t>
                  </w:r>
                </w:p>
              </w:tc>
              <w:tc>
                <w:tcPr>
                  <w:tcW w:w="14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F4D6E" w:rsidRDefault="005F4D6E" w:rsidP="005F4D6E">
                  <w:pPr>
                    <w:jc w:val="center"/>
                    <w:rPr>
                      <w:rFonts w:ascii="Verdana" w:hAnsi="Verdana" w:cs="Calibri"/>
                      <w:b/>
                      <w:bCs/>
                      <w:color w:val="000000"/>
                      <w:sz w:val="18"/>
                      <w:szCs w:val="18"/>
                    </w:rPr>
                  </w:pPr>
                  <w:r>
                    <w:rPr>
                      <w:rFonts w:ascii="Verdana" w:hAnsi="Verdana" w:cs="Calibri"/>
                      <w:b/>
                      <w:bCs/>
                      <w:color w:val="000000"/>
                      <w:sz w:val="18"/>
                      <w:szCs w:val="18"/>
                    </w:rPr>
                    <w:t>39</w:t>
                  </w:r>
                </w:p>
              </w:tc>
            </w:tr>
            <w:tr w:rsidR="005F4D6E" w:rsidTr="005F4D6E">
              <w:trPr>
                <w:trHeight w:val="300"/>
                <w:jc w:val="center"/>
              </w:trPr>
              <w:tc>
                <w:tcPr>
                  <w:tcW w:w="1200" w:type="dxa"/>
                  <w:tcBorders>
                    <w:top w:val="nil"/>
                    <w:left w:val="nil"/>
                    <w:bottom w:val="nil"/>
                    <w:right w:val="nil"/>
                  </w:tcBorders>
                  <w:shd w:val="clear" w:color="auto" w:fill="auto"/>
                  <w:noWrap/>
                  <w:vAlign w:val="bottom"/>
                  <w:hideMark/>
                </w:tcPr>
                <w:p w:rsidR="005F4D6E" w:rsidRDefault="005F4D6E" w:rsidP="005F4D6E">
                  <w:pPr>
                    <w:rPr>
                      <w:rFonts w:ascii="Calibri" w:hAnsi="Calibri" w:cs="Calibri"/>
                      <w:color w:val="000000"/>
                      <w:sz w:val="22"/>
                      <w:szCs w:val="22"/>
                    </w:rPr>
                  </w:pPr>
                </w:p>
              </w:tc>
              <w:tc>
                <w:tcPr>
                  <w:tcW w:w="5440" w:type="dxa"/>
                  <w:vMerge/>
                  <w:tcBorders>
                    <w:top w:val="nil"/>
                    <w:left w:val="single" w:sz="4" w:space="0" w:color="auto"/>
                    <w:bottom w:val="single" w:sz="4" w:space="0" w:color="auto"/>
                    <w:right w:val="single" w:sz="4" w:space="0" w:color="auto"/>
                  </w:tcBorders>
                  <w:vAlign w:val="center"/>
                  <w:hideMark/>
                </w:tcPr>
                <w:p w:rsidR="005F4D6E" w:rsidRDefault="005F4D6E" w:rsidP="005F4D6E">
                  <w:pPr>
                    <w:rPr>
                      <w:rFonts w:ascii="Verdana" w:hAnsi="Verdana" w:cs="Calibri"/>
                      <w:b/>
                      <w:bCs/>
                      <w:color w:val="000000"/>
                      <w:sz w:val="18"/>
                      <w:szCs w:val="18"/>
                    </w:rPr>
                  </w:pPr>
                </w:p>
              </w:tc>
              <w:tc>
                <w:tcPr>
                  <w:tcW w:w="1420" w:type="dxa"/>
                  <w:vMerge/>
                  <w:tcBorders>
                    <w:top w:val="nil"/>
                    <w:left w:val="single" w:sz="4" w:space="0" w:color="auto"/>
                    <w:bottom w:val="single" w:sz="4" w:space="0" w:color="000000"/>
                    <w:right w:val="single" w:sz="4" w:space="0" w:color="auto"/>
                  </w:tcBorders>
                  <w:vAlign w:val="center"/>
                  <w:hideMark/>
                </w:tcPr>
                <w:p w:rsidR="005F4D6E" w:rsidRDefault="005F4D6E" w:rsidP="005F4D6E">
                  <w:pPr>
                    <w:rPr>
                      <w:rFonts w:ascii="Verdana" w:hAnsi="Verdana" w:cs="Calibri"/>
                      <w:b/>
                      <w:bCs/>
                      <w:color w:val="000000"/>
                      <w:sz w:val="18"/>
                      <w:szCs w:val="18"/>
                    </w:rPr>
                  </w:pPr>
                </w:p>
              </w:tc>
            </w:tr>
          </w:tbl>
          <w:p w:rsidR="005F4D6E" w:rsidRDefault="005F4D6E" w:rsidP="005F4D6E">
            <w:pPr>
              <w:spacing w:before="60" w:after="60"/>
              <w:rPr>
                <w:rFonts w:ascii="Verdana" w:hAnsi="Verdana" w:cs="Calibri"/>
                <w:sz w:val="18"/>
                <w:szCs w:val="18"/>
                <w:lang w:eastAsia="es-BO"/>
              </w:rPr>
            </w:pPr>
          </w:p>
          <w:p w:rsidR="005F4D6E" w:rsidRPr="00FD291B" w:rsidRDefault="005F4D6E" w:rsidP="005F4D6E">
            <w:pPr>
              <w:spacing w:before="60" w:after="60"/>
              <w:rPr>
                <w:rFonts w:ascii="Verdana" w:hAnsi="Verdana" w:cs="Calibri"/>
                <w:sz w:val="18"/>
                <w:szCs w:val="18"/>
                <w:lang w:eastAsia="es-BO"/>
              </w:rPr>
            </w:pPr>
          </w:p>
        </w:tc>
      </w:tr>
      <w:tr w:rsidR="005F4D6E" w:rsidRPr="00FD291B" w:rsidTr="005F4D6E">
        <w:trPr>
          <w:trHeight w:val="499"/>
        </w:trPr>
        <w:tc>
          <w:tcPr>
            <w:tcW w:w="10065" w:type="dxa"/>
            <w:shd w:val="clear" w:color="auto" w:fill="B8CCE4" w:themeFill="accent1" w:themeFillTint="66"/>
            <w:vAlign w:val="center"/>
          </w:tcPr>
          <w:p w:rsidR="005F4D6E" w:rsidRPr="00FD291B" w:rsidRDefault="005F4D6E" w:rsidP="005F4D6E">
            <w:pPr>
              <w:rPr>
                <w:rFonts w:ascii="Verdana" w:hAnsi="Verdana" w:cs="Calibri"/>
                <w:sz w:val="18"/>
                <w:szCs w:val="18"/>
                <w:lang w:eastAsia="es-BO"/>
              </w:rPr>
            </w:pPr>
            <w:r w:rsidRPr="00FD291B">
              <w:rPr>
                <w:rFonts w:ascii="Verdana" w:hAnsi="Verdana" w:cs="Calibri"/>
                <w:b/>
                <w:bCs/>
                <w:sz w:val="18"/>
                <w:szCs w:val="18"/>
              </w:rPr>
              <w:t>PLAZO DE ENTREGA</w:t>
            </w:r>
          </w:p>
        </w:tc>
      </w:tr>
      <w:tr w:rsidR="005F4D6E" w:rsidRPr="00FD291B" w:rsidTr="009F3F0A">
        <w:trPr>
          <w:trHeight w:val="693"/>
        </w:trPr>
        <w:tc>
          <w:tcPr>
            <w:tcW w:w="10065" w:type="dxa"/>
            <w:shd w:val="clear" w:color="auto" w:fill="auto"/>
            <w:vAlign w:val="center"/>
          </w:tcPr>
          <w:p w:rsidR="005F4D6E" w:rsidRDefault="005F4D6E" w:rsidP="005F4D6E">
            <w:pPr>
              <w:autoSpaceDE w:val="0"/>
              <w:autoSpaceDN w:val="0"/>
              <w:adjustRightInd w:val="0"/>
              <w:jc w:val="both"/>
              <w:rPr>
                <w:rFonts w:ascii="Verdana" w:hAnsi="Verdana" w:cs="Calibri"/>
                <w:sz w:val="18"/>
                <w:szCs w:val="18"/>
              </w:rPr>
            </w:pPr>
          </w:p>
          <w:p w:rsidR="005F4D6E" w:rsidRDefault="005F4D6E" w:rsidP="005F4D6E">
            <w:pPr>
              <w:autoSpaceDE w:val="0"/>
              <w:autoSpaceDN w:val="0"/>
              <w:adjustRightInd w:val="0"/>
              <w:jc w:val="both"/>
              <w:rPr>
                <w:rFonts w:ascii="Verdana" w:hAnsi="Verdana" w:cs="Calibri"/>
                <w:sz w:val="18"/>
                <w:szCs w:val="18"/>
              </w:rPr>
            </w:pPr>
            <w:r w:rsidRPr="00433F23">
              <w:rPr>
                <w:rFonts w:ascii="Verdana" w:hAnsi="Verdana" w:cs="Calibri"/>
                <w:sz w:val="18"/>
                <w:szCs w:val="18"/>
              </w:rPr>
              <w:t xml:space="preserve">El plazo de entrega de </w:t>
            </w:r>
            <w:r>
              <w:rPr>
                <w:rFonts w:ascii="Verdana" w:hAnsi="Verdana" w:cs="Calibri"/>
                <w:sz w:val="18"/>
                <w:szCs w:val="18"/>
              </w:rPr>
              <w:t>las herramientas será de acuerdo al siguiente detalle:</w:t>
            </w:r>
          </w:p>
          <w:p w:rsidR="005F4D6E" w:rsidRDefault="005F4D6E" w:rsidP="005F4D6E">
            <w:pPr>
              <w:autoSpaceDE w:val="0"/>
              <w:autoSpaceDN w:val="0"/>
              <w:adjustRightInd w:val="0"/>
              <w:jc w:val="both"/>
              <w:rPr>
                <w:rFonts w:ascii="Verdana" w:hAnsi="Verdana" w:cs="Calibri"/>
                <w:sz w:val="18"/>
                <w:szCs w:val="18"/>
              </w:rPr>
            </w:pPr>
          </w:p>
          <w:tbl>
            <w:tblPr>
              <w:tblW w:w="8957"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878"/>
              <w:gridCol w:w="3934"/>
              <w:gridCol w:w="4145"/>
            </w:tblGrid>
            <w:tr w:rsidR="005F4D6E" w:rsidRPr="007F055C" w:rsidTr="005F4D6E">
              <w:trPr>
                <w:trHeight w:val="259"/>
                <w:jc w:val="center"/>
              </w:trPr>
              <w:tc>
                <w:tcPr>
                  <w:tcW w:w="490"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5F4D6E" w:rsidRPr="00C67DA5" w:rsidRDefault="005F4D6E" w:rsidP="005F4D6E">
                  <w:pPr>
                    <w:jc w:val="center"/>
                    <w:rPr>
                      <w:rFonts w:ascii="Verdana" w:hAnsi="Verdana" w:cs="Calibri"/>
                      <w:b/>
                      <w:sz w:val="16"/>
                      <w:szCs w:val="16"/>
                      <w:lang w:val="es-BO"/>
                    </w:rPr>
                  </w:pPr>
                  <w:r w:rsidRPr="00C67DA5">
                    <w:rPr>
                      <w:rFonts w:ascii="Verdana" w:hAnsi="Verdana" w:cs="Calibri"/>
                      <w:b/>
                      <w:sz w:val="16"/>
                      <w:szCs w:val="16"/>
                      <w:lang w:val="es-BO"/>
                    </w:rPr>
                    <w:t>LOTE</w:t>
                  </w:r>
                </w:p>
              </w:tc>
              <w:tc>
                <w:tcPr>
                  <w:tcW w:w="2196"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5F4D6E" w:rsidRPr="00C67DA5" w:rsidRDefault="005F4D6E" w:rsidP="005F4D6E">
                  <w:pPr>
                    <w:autoSpaceDE w:val="0"/>
                    <w:autoSpaceDN w:val="0"/>
                    <w:adjustRightInd w:val="0"/>
                    <w:jc w:val="center"/>
                    <w:rPr>
                      <w:rFonts w:ascii="Verdana" w:hAnsi="Verdana" w:cs="Calibri"/>
                      <w:b/>
                      <w:sz w:val="16"/>
                      <w:szCs w:val="16"/>
                      <w:lang w:val="es-BO"/>
                    </w:rPr>
                  </w:pPr>
                  <w:r w:rsidRPr="00C67DA5">
                    <w:rPr>
                      <w:rFonts w:ascii="Verdana" w:hAnsi="Verdana" w:cs="Calibri"/>
                      <w:b/>
                      <w:sz w:val="16"/>
                      <w:szCs w:val="16"/>
                      <w:lang w:val="es-BO"/>
                    </w:rPr>
                    <w:t>PLAZO DE ENTREGA</w:t>
                  </w:r>
                </w:p>
              </w:tc>
              <w:tc>
                <w:tcPr>
                  <w:tcW w:w="2314"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5F4D6E" w:rsidRPr="00C67DA5" w:rsidRDefault="005F4D6E" w:rsidP="005F4D6E">
                  <w:pPr>
                    <w:autoSpaceDE w:val="0"/>
                    <w:autoSpaceDN w:val="0"/>
                    <w:adjustRightInd w:val="0"/>
                    <w:jc w:val="center"/>
                    <w:rPr>
                      <w:rFonts w:ascii="Agency FB" w:eastAsia="Arial Unicode MS" w:hAnsi="Agency FB"/>
                      <w:b/>
                      <w:bCs/>
                      <w:color w:val="FFFFFF"/>
                      <w:sz w:val="16"/>
                      <w:szCs w:val="16"/>
                      <w:lang w:val="es-BO"/>
                    </w:rPr>
                  </w:pPr>
                  <w:r w:rsidRPr="00C67DA5">
                    <w:rPr>
                      <w:rFonts w:ascii="Verdana" w:hAnsi="Verdana" w:cs="Calibri"/>
                      <w:b/>
                      <w:sz w:val="16"/>
                      <w:szCs w:val="16"/>
                      <w:lang w:val="es-BO"/>
                    </w:rPr>
                    <w:t>NOMBRE DEL LOTE</w:t>
                  </w:r>
                </w:p>
              </w:tc>
            </w:tr>
            <w:tr w:rsidR="005F4D6E" w:rsidRPr="007F055C" w:rsidTr="005F4D6E">
              <w:trPr>
                <w:trHeight w:val="284"/>
                <w:jc w:val="center"/>
              </w:trPr>
              <w:tc>
                <w:tcPr>
                  <w:tcW w:w="490" w:type="pct"/>
                  <w:tcBorders>
                    <w:top w:val="single" w:sz="4" w:space="0" w:color="auto"/>
                    <w:left w:val="single" w:sz="4" w:space="0" w:color="auto"/>
                    <w:bottom w:val="single" w:sz="4" w:space="0" w:color="auto"/>
                    <w:right w:val="single" w:sz="4" w:space="0" w:color="auto"/>
                  </w:tcBorders>
                  <w:shd w:val="clear" w:color="auto" w:fill="FFFFFF"/>
                  <w:vAlign w:val="center"/>
                </w:tcPr>
                <w:p w:rsidR="005F4D6E" w:rsidRPr="00C67DA5" w:rsidRDefault="005F4D6E" w:rsidP="005F4D6E">
                  <w:pPr>
                    <w:jc w:val="center"/>
                    <w:rPr>
                      <w:rFonts w:ascii="Verdana" w:hAnsi="Verdana" w:cs="Calibri"/>
                      <w:b/>
                      <w:sz w:val="16"/>
                      <w:szCs w:val="16"/>
                      <w:lang w:val="es-BO"/>
                    </w:rPr>
                  </w:pPr>
                  <w:r w:rsidRPr="00C67DA5">
                    <w:rPr>
                      <w:rFonts w:ascii="Verdana" w:hAnsi="Verdana" w:cs="Calibri"/>
                      <w:b/>
                      <w:sz w:val="16"/>
                      <w:szCs w:val="16"/>
                      <w:lang w:val="es-BO"/>
                    </w:rPr>
                    <w:t>1</w:t>
                  </w:r>
                </w:p>
              </w:tc>
              <w:tc>
                <w:tcPr>
                  <w:tcW w:w="2196" w:type="pct"/>
                  <w:tcBorders>
                    <w:top w:val="single" w:sz="4" w:space="0" w:color="auto"/>
                    <w:left w:val="single" w:sz="4" w:space="0" w:color="auto"/>
                    <w:bottom w:val="single" w:sz="4" w:space="0" w:color="auto"/>
                    <w:right w:val="single" w:sz="4" w:space="0" w:color="auto"/>
                  </w:tcBorders>
                  <w:shd w:val="clear" w:color="auto" w:fill="auto"/>
                  <w:vAlign w:val="center"/>
                </w:tcPr>
                <w:p w:rsidR="005F4D6E" w:rsidRPr="00C67DA5" w:rsidRDefault="005F4D6E" w:rsidP="005F4D6E">
                  <w:pPr>
                    <w:autoSpaceDE w:val="0"/>
                    <w:autoSpaceDN w:val="0"/>
                    <w:adjustRightInd w:val="0"/>
                    <w:jc w:val="both"/>
                    <w:rPr>
                      <w:rFonts w:ascii="Verdana" w:hAnsi="Verdana" w:cs="Calibri"/>
                      <w:sz w:val="16"/>
                      <w:szCs w:val="16"/>
                      <w:lang w:val="es-BO"/>
                    </w:rPr>
                  </w:pPr>
                  <w:r w:rsidRPr="00C67DA5">
                    <w:rPr>
                      <w:rFonts w:ascii="Verdana" w:hAnsi="Verdana" w:cs="Calibri"/>
                      <w:b/>
                      <w:sz w:val="16"/>
                      <w:szCs w:val="16"/>
                      <w:lang w:val="es-BO"/>
                    </w:rPr>
                    <w:t>30 DÍAS CALENDARIO</w:t>
                  </w:r>
                  <w:r w:rsidRPr="00C67DA5">
                    <w:rPr>
                      <w:rFonts w:ascii="Verdana" w:hAnsi="Verdana" w:cs="Calibri"/>
                      <w:sz w:val="16"/>
                      <w:szCs w:val="16"/>
                      <w:lang w:val="es-BO"/>
                    </w:rPr>
                    <w:t xml:space="preserve"> COMPUTABLE A PARTIR DE LA INSTRUCCIÓN DE LA UNIDAD SOLICITANTE</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rsidR="005F4D6E" w:rsidRPr="00C67DA5" w:rsidRDefault="005F4D6E" w:rsidP="005F4D6E">
                  <w:pPr>
                    <w:spacing w:before="60" w:after="60"/>
                    <w:jc w:val="both"/>
                    <w:rPr>
                      <w:rFonts w:ascii="Verdana" w:hAnsi="Verdana" w:cs="Calibri"/>
                      <w:sz w:val="16"/>
                      <w:szCs w:val="16"/>
                      <w:lang w:val="es-BO"/>
                    </w:rPr>
                  </w:pPr>
                  <w:r w:rsidRPr="00C67DA5">
                    <w:rPr>
                      <w:rFonts w:ascii="Verdana" w:hAnsi="Verdana" w:cs="Calibri"/>
                      <w:sz w:val="16"/>
                      <w:szCs w:val="16"/>
                      <w:lang w:val="es-BO"/>
                    </w:rPr>
                    <w:t>HERRAMIENTAS DE MANTENIMIENTO ELÉCTRICO- MATRIZ – INCLUYE HERRAMIENTAS PRIMARIAS Y SECUNDARIAS DE 167 PIEZAS POR JUEGO  (146 HERRAMIENTAS  DIFERENTES)</w:t>
                  </w:r>
                </w:p>
              </w:tc>
            </w:tr>
            <w:tr w:rsidR="005F4D6E" w:rsidRPr="007F055C" w:rsidTr="005F4D6E">
              <w:trPr>
                <w:trHeight w:val="284"/>
                <w:jc w:val="center"/>
              </w:trPr>
              <w:tc>
                <w:tcPr>
                  <w:tcW w:w="490" w:type="pct"/>
                  <w:tcBorders>
                    <w:top w:val="single" w:sz="4" w:space="0" w:color="auto"/>
                    <w:left w:val="single" w:sz="4" w:space="0" w:color="auto"/>
                    <w:bottom w:val="single" w:sz="4" w:space="0" w:color="auto"/>
                    <w:right w:val="single" w:sz="4" w:space="0" w:color="auto"/>
                  </w:tcBorders>
                  <w:shd w:val="clear" w:color="auto" w:fill="FFFFFF"/>
                  <w:vAlign w:val="center"/>
                </w:tcPr>
                <w:p w:rsidR="005F4D6E" w:rsidRPr="00C67DA5" w:rsidRDefault="005F4D6E" w:rsidP="005F4D6E">
                  <w:pPr>
                    <w:jc w:val="center"/>
                    <w:rPr>
                      <w:rFonts w:ascii="Verdana" w:hAnsi="Verdana" w:cs="Calibri"/>
                      <w:b/>
                      <w:sz w:val="16"/>
                      <w:szCs w:val="16"/>
                      <w:lang w:val="es-BO"/>
                    </w:rPr>
                  </w:pPr>
                  <w:r w:rsidRPr="00C67DA5">
                    <w:rPr>
                      <w:rFonts w:ascii="Verdana" w:hAnsi="Verdana" w:cs="Calibri"/>
                      <w:b/>
                      <w:sz w:val="16"/>
                      <w:szCs w:val="16"/>
                      <w:lang w:val="es-BO"/>
                    </w:rPr>
                    <w:t>2</w:t>
                  </w:r>
                </w:p>
              </w:tc>
              <w:tc>
                <w:tcPr>
                  <w:tcW w:w="2196" w:type="pct"/>
                  <w:tcBorders>
                    <w:top w:val="single" w:sz="4" w:space="0" w:color="auto"/>
                    <w:left w:val="single" w:sz="4" w:space="0" w:color="auto"/>
                    <w:bottom w:val="single" w:sz="4" w:space="0" w:color="auto"/>
                    <w:right w:val="single" w:sz="4" w:space="0" w:color="auto"/>
                  </w:tcBorders>
                  <w:shd w:val="clear" w:color="auto" w:fill="auto"/>
                  <w:vAlign w:val="center"/>
                </w:tcPr>
                <w:p w:rsidR="005F4D6E" w:rsidRPr="00C67DA5" w:rsidRDefault="005F4D6E" w:rsidP="005F4D6E">
                  <w:pPr>
                    <w:autoSpaceDE w:val="0"/>
                    <w:autoSpaceDN w:val="0"/>
                    <w:adjustRightInd w:val="0"/>
                    <w:jc w:val="both"/>
                    <w:rPr>
                      <w:rFonts w:ascii="Verdana" w:hAnsi="Verdana" w:cs="Calibri"/>
                      <w:sz w:val="16"/>
                      <w:szCs w:val="16"/>
                      <w:lang w:val="es-BO"/>
                    </w:rPr>
                  </w:pPr>
                  <w:r w:rsidRPr="00C67DA5">
                    <w:rPr>
                      <w:rFonts w:ascii="Verdana" w:hAnsi="Verdana" w:cs="Calibri"/>
                      <w:b/>
                      <w:sz w:val="16"/>
                      <w:szCs w:val="16"/>
                      <w:lang w:val="es-BO"/>
                    </w:rPr>
                    <w:t>30 DÍAS CALENDARIO</w:t>
                  </w:r>
                  <w:r w:rsidRPr="00C67DA5">
                    <w:rPr>
                      <w:rFonts w:ascii="Verdana" w:hAnsi="Verdana" w:cs="Calibri"/>
                      <w:sz w:val="16"/>
                      <w:szCs w:val="16"/>
                      <w:lang w:val="es-BO"/>
                    </w:rPr>
                    <w:t xml:space="preserve"> COMPUTABLE A PARTIR DE LA INSTRUCCIÓN DE LA UNIDAD SOLICITANTE</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rsidR="005F4D6E" w:rsidRPr="00C67DA5" w:rsidRDefault="005F4D6E" w:rsidP="005F4D6E">
                  <w:pPr>
                    <w:spacing w:before="60" w:after="60"/>
                    <w:jc w:val="both"/>
                    <w:rPr>
                      <w:rFonts w:ascii="Verdana" w:hAnsi="Verdana" w:cs="Calibri"/>
                      <w:sz w:val="16"/>
                      <w:szCs w:val="16"/>
                      <w:lang w:val="es-BO"/>
                    </w:rPr>
                  </w:pPr>
                  <w:r w:rsidRPr="00C67DA5">
                    <w:rPr>
                      <w:rFonts w:ascii="Verdana" w:hAnsi="Verdana" w:cs="Calibri"/>
                      <w:sz w:val="16"/>
                      <w:szCs w:val="16"/>
                      <w:lang w:val="es-BO"/>
                    </w:rPr>
                    <w:t>HERRAMIENTAS DE MANTENIMIENTO ELÉCTRICO SECUNDARIO DE 19 PZAS POR JUEGO DOBLE AISLACIÓN A 1000VOLTS INCLUYE MALETÍN DIELÉCTRICO (19 HERRAMIENTAS DIFERENTES)</w:t>
                  </w:r>
                </w:p>
              </w:tc>
            </w:tr>
            <w:tr w:rsidR="005F4D6E" w:rsidRPr="007F055C" w:rsidTr="005F4D6E">
              <w:trPr>
                <w:trHeight w:val="284"/>
                <w:jc w:val="center"/>
              </w:trPr>
              <w:tc>
                <w:tcPr>
                  <w:tcW w:w="490" w:type="pct"/>
                  <w:tcBorders>
                    <w:top w:val="single" w:sz="4" w:space="0" w:color="auto"/>
                    <w:left w:val="single" w:sz="4" w:space="0" w:color="auto"/>
                    <w:bottom w:val="single" w:sz="4" w:space="0" w:color="auto"/>
                    <w:right w:val="single" w:sz="4" w:space="0" w:color="auto"/>
                  </w:tcBorders>
                  <w:shd w:val="clear" w:color="auto" w:fill="FFFFFF"/>
                  <w:vAlign w:val="center"/>
                </w:tcPr>
                <w:p w:rsidR="005F4D6E" w:rsidRPr="00C67DA5" w:rsidRDefault="005F4D6E" w:rsidP="005F4D6E">
                  <w:pPr>
                    <w:jc w:val="center"/>
                    <w:rPr>
                      <w:rFonts w:ascii="Verdana" w:hAnsi="Verdana" w:cs="Calibri"/>
                      <w:b/>
                      <w:sz w:val="16"/>
                      <w:szCs w:val="16"/>
                      <w:lang w:val="es-BO"/>
                    </w:rPr>
                  </w:pPr>
                  <w:r w:rsidRPr="00C67DA5">
                    <w:rPr>
                      <w:rFonts w:ascii="Verdana" w:hAnsi="Verdana" w:cs="Calibri"/>
                      <w:b/>
                      <w:sz w:val="16"/>
                      <w:szCs w:val="16"/>
                      <w:lang w:val="es-BO"/>
                    </w:rPr>
                    <w:t>3</w:t>
                  </w:r>
                </w:p>
              </w:tc>
              <w:tc>
                <w:tcPr>
                  <w:tcW w:w="2196" w:type="pct"/>
                  <w:tcBorders>
                    <w:top w:val="single" w:sz="4" w:space="0" w:color="auto"/>
                    <w:left w:val="single" w:sz="4" w:space="0" w:color="auto"/>
                    <w:bottom w:val="single" w:sz="4" w:space="0" w:color="auto"/>
                    <w:right w:val="single" w:sz="4" w:space="0" w:color="auto"/>
                  </w:tcBorders>
                  <w:shd w:val="clear" w:color="auto" w:fill="auto"/>
                  <w:vAlign w:val="center"/>
                </w:tcPr>
                <w:p w:rsidR="005F4D6E" w:rsidRPr="00C67DA5" w:rsidRDefault="005F4D6E" w:rsidP="005F4D6E">
                  <w:pPr>
                    <w:autoSpaceDE w:val="0"/>
                    <w:autoSpaceDN w:val="0"/>
                    <w:adjustRightInd w:val="0"/>
                    <w:jc w:val="both"/>
                    <w:rPr>
                      <w:rFonts w:ascii="Verdana" w:hAnsi="Verdana" w:cs="Calibri"/>
                      <w:sz w:val="16"/>
                      <w:szCs w:val="16"/>
                      <w:lang w:val="es-BO"/>
                    </w:rPr>
                  </w:pPr>
                  <w:r w:rsidRPr="00C67DA5">
                    <w:rPr>
                      <w:rFonts w:ascii="Verdana" w:hAnsi="Verdana" w:cs="Calibri"/>
                      <w:b/>
                      <w:sz w:val="16"/>
                      <w:szCs w:val="16"/>
                      <w:lang w:val="es-BO"/>
                    </w:rPr>
                    <w:t>30 DÍAS CALENDARIO</w:t>
                  </w:r>
                  <w:r w:rsidRPr="00C67DA5">
                    <w:rPr>
                      <w:rFonts w:ascii="Verdana" w:hAnsi="Verdana" w:cs="Calibri"/>
                      <w:sz w:val="16"/>
                      <w:szCs w:val="16"/>
                      <w:lang w:val="es-BO"/>
                    </w:rPr>
                    <w:t xml:space="preserve"> COMPUTABLE A PARTIR DE LA INSTRUCCIÓN DE LA UNIDAD SOLICITANTE</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rsidR="005F4D6E" w:rsidRPr="00C67DA5" w:rsidRDefault="005F4D6E" w:rsidP="005F4D6E">
                  <w:pPr>
                    <w:spacing w:before="60" w:after="60"/>
                    <w:jc w:val="both"/>
                    <w:rPr>
                      <w:rFonts w:ascii="Verdana" w:hAnsi="Verdana" w:cs="Calibri"/>
                      <w:sz w:val="16"/>
                      <w:szCs w:val="16"/>
                      <w:lang w:val="es-BO"/>
                    </w:rPr>
                  </w:pPr>
                  <w:r w:rsidRPr="00C67DA5">
                    <w:rPr>
                      <w:rFonts w:ascii="Verdana" w:hAnsi="Verdana" w:cs="Calibri"/>
                      <w:sz w:val="16"/>
                      <w:szCs w:val="16"/>
                      <w:lang w:val="es-BO"/>
                    </w:rPr>
                    <w:t>SOCKETS DIELÉCTRICOS AISLADOS A 1000VOLT INCLUYE ACCESORI</w:t>
                  </w:r>
                  <w:r>
                    <w:rPr>
                      <w:rFonts w:ascii="Verdana" w:hAnsi="Verdana" w:cs="Calibri"/>
                      <w:sz w:val="16"/>
                      <w:szCs w:val="16"/>
                      <w:lang w:val="es-BO"/>
                    </w:rPr>
                    <w:t>OS Y MALETÍN DE TRANSPORTE DE 14</w:t>
                  </w:r>
                  <w:r w:rsidRPr="00C67DA5">
                    <w:rPr>
                      <w:rFonts w:ascii="Verdana" w:hAnsi="Verdana" w:cs="Calibri"/>
                      <w:sz w:val="16"/>
                      <w:szCs w:val="16"/>
                      <w:lang w:val="es-BO"/>
                    </w:rPr>
                    <w:t xml:space="preserve"> PIEZAS POR JUEGO  (1</w:t>
                  </w:r>
                  <w:r>
                    <w:rPr>
                      <w:rFonts w:ascii="Verdana" w:hAnsi="Verdana" w:cs="Calibri"/>
                      <w:sz w:val="16"/>
                      <w:szCs w:val="16"/>
                      <w:lang w:val="es-BO"/>
                    </w:rPr>
                    <w:t>2</w:t>
                  </w:r>
                  <w:r w:rsidRPr="00C67DA5">
                    <w:rPr>
                      <w:rFonts w:ascii="Verdana" w:hAnsi="Verdana" w:cs="Calibri"/>
                      <w:sz w:val="16"/>
                      <w:szCs w:val="16"/>
                      <w:lang w:val="es-BO"/>
                    </w:rPr>
                    <w:t xml:space="preserve"> HERRAMIENTAS DIFERENTES) INCLUYE MANTA DIELÉCTRICA HASTA 5000 VOLT     </w:t>
                  </w:r>
                </w:p>
              </w:tc>
            </w:tr>
            <w:tr w:rsidR="005F4D6E" w:rsidRPr="007F055C" w:rsidTr="005F4D6E">
              <w:trPr>
                <w:trHeight w:val="284"/>
                <w:jc w:val="center"/>
              </w:trPr>
              <w:tc>
                <w:tcPr>
                  <w:tcW w:w="490" w:type="pct"/>
                  <w:tcBorders>
                    <w:top w:val="single" w:sz="4" w:space="0" w:color="auto"/>
                    <w:left w:val="single" w:sz="4" w:space="0" w:color="auto"/>
                    <w:bottom w:val="single" w:sz="4" w:space="0" w:color="auto"/>
                    <w:right w:val="single" w:sz="4" w:space="0" w:color="auto"/>
                  </w:tcBorders>
                  <w:shd w:val="clear" w:color="auto" w:fill="FFFFFF"/>
                  <w:vAlign w:val="center"/>
                </w:tcPr>
                <w:p w:rsidR="005F4D6E" w:rsidRPr="00C67DA5" w:rsidRDefault="005F4D6E" w:rsidP="005F4D6E">
                  <w:pPr>
                    <w:jc w:val="center"/>
                    <w:rPr>
                      <w:rFonts w:ascii="Verdana" w:hAnsi="Verdana" w:cs="Calibri"/>
                      <w:b/>
                      <w:sz w:val="16"/>
                      <w:szCs w:val="16"/>
                      <w:lang w:val="es-BO"/>
                    </w:rPr>
                  </w:pPr>
                  <w:r w:rsidRPr="00C67DA5">
                    <w:rPr>
                      <w:rFonts w:ascii="Verdana" w:hAnsi="Verdana" w:cs="Calibri"/>
                      <w:b/>
                      <w:sz w:val="16"/>
                      <w:szCs w:val="16"/>
                      <w:lang w:val="es-BO"/>
                    </w:rPr>
                    <w:t>4</w:t>
                  </w:r>
                </w:p>
              </w:tc>
              <w:tc>
                <w:tcPr>
                  <w:tcW w:w="2196" w:type="pct"/>
                  <w:tcBorders>
                    <w:top w:val="single" w:sz="4" w:space="0" w:color="auto"/>
                    <w:left w:val="single" w:sz="4" w:space="0" w:color="auto"/>
                    <w:bottom w:val="single" w:sz="4" w:space="0" w:color="auto"/>
                    <w:right w:val="single" w:sz="4" w:space="0" w:color="auto"/>
                  </w:tcBorders>
                  <w:shd w:val="clear" w:color="auto" w:fill="auto"/>
                  <w:vAlign w:val="center"/>
                </w:tcPr>
                <w:p w:rsidR="005F4D6E" w:rsidRPr="00C67DA5" w:rsidRDefault="005F4D6E" w:rsidP="005F4D6E">
                  <w:pPr>
                    <w:autoSpaceDE w:val="0"/>
                    <w:autoSpaceDN w:val="0"/>
                    <w:adjustRightInd w:val="0"/>
                    <w:jc w:val="both"/>
                    <w:rPr>
                      <w:rFonts w:ascii="Verdana" w:hAnsi="Verdana" w:cs="Calibri"/>
                      <w:sz w:val="16"/>
                      <w:szCs w:val="16"/>
                      <w:lang w:val="es-BO"/>
                    </w:rPr>
                  </w:pPr>
                  <w:r w:rsidRPr="00C67DA5">
                    <w:rPr>
                      <w:rFonts w:ascii="Verdana" w:hAnsi="Verdana" w:cs="Calibri"/>
                      <w:b/>
                      <w:sz w:val="16"/>
                      <w:szCs w:val="16"/>
                      <w:lang w:val="es-BO"/>
                    </w:rPr>
                    <w:t>30 DÍAS CALENDARIO</w:t>
                  </w:r>
                  <w:r w:rsidRPr="00C67DA5">
                    <w:rPr>
                      <w:rFonts w:ascii="Verdana" w:hAnsi="Verdana" w:cs="Calibri"/>
                      <w:sz w:val="16"/>
                      <w:szCs w:val="16"/>
                      <w:lang w:val="es-BO"/>
                    </w:rPr>
                    <w:t xml:space="preserve"> COMPUTABLE A PARTIR DE LA INSTRUCCIÓN DE LA UNIDAD SOLICITANTE</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rsidR="005F4D6E" w:rsidRPr="00C67DA5" w:rsidRDefault="005F4D6E" w:rsidP="005F4D6E">
                  <w:pPr>
                    <w:spacing w:before="60" w:after="60"/>
                    <w:jc w:val="both"/>
                    <w:rPr>
                      <w:rFonts w:ascii="Verdana" w:hAnsi="Verdana" w:cs="Calibri"/>
                      <w:sz w:val="16"/>
                      <w:szCs w:val="16"/>
                      <w:lang w:val="es-BO"/>
                    </w:rPr>
                  </w:pPr>
                  <w:r w:rsidRPr="00C67DA5">
                    <w:rPr>
                      <w:rFonts w:ascii="Verdana" w:hAnsi="Verdana" w:cs="Calibri"/>
                      <w:sz w:val="16"/>
                      <w:szCs w:val="16"/>
                      <w:lang w:val="es-BO"/>
                    </w:rPr>
                    <w:t>MAESTRO DE HERRAMIENTAS OIL FIELD  281 PIEZAS POR JUEGO,   PARA MANTENIMIENTO (97 HERRAMIENTAS DIFERENTES)</w:t>
                  </w:r>
                </w:p>
              </w:tc>
            </w:tr>
            <w:tr w:rsidR="005F4D6E" w:rsidRPr="007F055C" w:rsidTr="005F4D6E">
              <w:trPr>
                <w:trHeight w:val="284"/>
                <w:jc w:val="center"/>
              </w:trPr>
              <w:tc>
                <w:tcPr>
                  <w:tcW w:w="490" w:type="pct"/>
                  <w:tcBorders>
                    <w:top w:val="single" w:sz="4" w:space="0" w:color="auto"/>
                    <w:left w:val="single" w:sz="4" w:space="0" w:color="auto"/>
                    <w:bottom w:val="single" w:sz="4" w:space="0" w:color="auto"/>
                    <w:right w:val="single" w:sz="4" w:space="0" w:color="auto"/>
                  </w:tcBorders>
                  <w:shd w:val="clear" w:color="auto" w:fill="FFFFFF"/>
                  <w:vAlign w:val="center"/>
                </w:tcPr>
                <w:p w:rsidR="005F4D6E" w:rsidRPr="00C67DA5" w:rsidRDefault="005F4D6E" w:rsidP="005F4D6E">
                  <w:pPr>
                    <w:jc w:val="center"/>
                    <w:rPr>
                      <w:rFonts w:ascii="Verdana" w:hAnsi="Verdana" w:cs="Calibri"/>
                      <w:b/>
                      <w:sz w:val="16"/>
                      <w:szCs w:val="16"/>
                      <w:lang w:val="es-BO"/>
                    </w:rPr>
                  </w:pPr>
                  <w:r w:rsidRPr="00C67DA5">
                    <w:rPr>
                      <w:rFonts w:ascii="Verdana" w:hAnsi="Verdana" w:cs="Calibri"/>
                      <w:b/>
                      <w:sz w:val="16"/>
                      <w:szCs w:val="16"/>
                      <w:lang w:val="es-BO"/>
                    </w:rPr>
                    <w:t>5</w:t>
                  </w:r>
                </w:p>
              </w:tc>
              <w:tc>
                <w:tcPr>
                  <w:tcW w:w="2196" w:type="pct"/>
                  <w:tcBorders>
                    <w:top w:val="single" w:sz="4" w:space="0" w:color="auto"/>
                    <w:left w:val="single" w:sz="4" w:space="0" w:color="auto"/>
                    <w:bottom w:val="single" w:sz="4" w:space="0" w:color="auto"/>
                    <w:right w:val="single" w:sz="4" w:space="0" w:color="auto"/>
                  </w:tcBorders>
                  <w:shd w:val="clear" w:color="auto" w:fill="auto"/>
                  <w:vAlign w:val="center"/>
                </w:tcPr>
                <w:p w:rsidR="005F4D6E" w:rsidRPr="00C67DA5" w:rsidRDefault="005F4D6E" w:rsidP="005F4D6E">
                  <w:pPr>
                    <w:autoSpaceDE w:val="0"/>
                    <w:autoSpaceDN w:val="0"/>
                    <w:adjustRightInd w:val="0"/>
                    <w:jc w:val="both"/>
                    <w:rPr>
                      <w:rFonts w:ascii="Verdana" w:hAnsi="Verdana" w:cs="Calibri"/>
                      <w:sz w:val="16"/>
                      <w:szCs w:val="16"/>
                      <w:lang w:val="es-BO"/>
                    </w:rPr>
                  </w:pPr>
                  <w:r w:rsidRPr="00C67DA5">
                    <w:rPr>
                      <w:rFonts w:ascii="Verdana" w:hAnsi="Verdana" w:cs="Calibri"/>
                      <w:b/>
                      <w:sz w:val="16"/>
                      <w:szCs w:val="16"/>
                      <w:lang w:val="es-BO"/>
                    </w:rPr>
                    <w:t>30 DÍAS CALENDARIO</w:t>
                  </w:r>
                  <w:r w:rsidRPr="00C67DA5">
                    <w:rPr>
                      <w:rFonts w:ascii="Verdana" w:hAnsi="Verdana" w:cs="Calibri"/>
                      <w:sz w:val="16"/>
                      <w:szCs w:val="16"/>
                      <w:lang w:val="es-BO"/>
                    </w:rPr>
                    <w:t xml:space="preserve"> COMPUTABLE A PARTIR DE LA INSTRUCCIÓN DE LA UNIDAD SOLICITANTE</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rsidR="005F4D6E" w:rsidRPr="00C67DA5" w:rsidRDefault="005F4D6E" w:rsidP="005F4D6E">
                  <w:pPr>
                    <w:spacing w:before="60" w:after="60"/>
                    <w:jc w:val="both"/>
                    <w:rPr>
                      <w:rFonts w:ascii="Verdana" w:hAnsi="Verdana" w:cs="Calibri"/>
                      <w:sz w:val="16"/>
                      <w:szCs w:val="16"/>
                      <w:lang w:val="es-BO"/>
                    </w:rPr>
                  </w:pPr>
                  <w:r w:rsidRPr="00677190">
                    <w:rPr>
                      <w:rFonts w:ascii="Verdana" w:hAnsi="Verdana" w:cs="Calibri"/>
                      <w:sz w:val="16"/>
                      <w:szCs w:val="16"/>
                      <w:lang w:val="es-BO"/>
                    </w:rPr>
                    <w:t>CAJA RODANTE PARA ESTUCHES DOBLE PARED METÁLICA FABRICADA EN ACERO CLASE I, DE 7 CAJONES.</w:t>
                  </w:r>
                </w:p>
              </w:tc>
            </w:tr>
            <w:tr w:rsidR="005F4D6E" w:rsidRPr="007F055C" w:rsidTr="005F4D6E">
              <w:trPr>
                <w:trHeight w:val="284"/>
                <w:jc w:val="center"/>
              </w:trPr>
              <w:tc>
                <w:tcPr>
                  <w:tcW w:w="490" w:type="pct"/>
                  <w:tcBorders>
                    <w:top w:val="single" w:sz="4" w:space="0" w:color="auto"/>
                    <w:left w:val="single" w:sz="4" w:space="0" w:color="auto"/>
                    <w:bottom w:val="single" w:sz="4" w:space="0" w:color="auto"/>
                    <w:right w:val="single" w:sz="4" w:space="0" w:color="auto"/>
                  </w:tcBorders>
                  <w:shd w:val="clear" w:color="auto" w:fill="FFFFFF"/>
                  <w:vAlign w:val="center"/>
                </w:tcPr>
                <w:p w:rsidR="005F4D6E" w:rsidRPr="00C67DA5" w:rsidRDefault="005F4D6E" w:rsidP="005F4D6E">
                  <w:pPr>
                    <w:jc w:val="center"/>
                    <w:rPr>
                      <w:rFonts w:ascii="Verdana" w:hAnsi="Verdana" w:cs="Calibri"/>
                      <w:b/>
                      <w:sz w:val="16"/>
                      <w:szCs w:val="16"/>
                      <w:lang w:val="es-BO"/>
                    </w:rPr>
                  </w:pPr>
                  <w:r w:rsidRPr="00C67DA5">
                    <w:rPr>
                      <w:rFonts w:ascii="Verdana" w:hAnsi="Verdana" w:cs="Calibri"/>
                      <w:b/>
                      <w:sz w:val="16"/>
                      <w:szCs w:val="16"/>
                      <w:lang w:val="es-BO"/>
                    </w:rPr>
                    <w:t>6</w:t>
                  </w:r>
                </w:p>
              </w:tc>
              <w:tc>
                <w:tcPr>
                  <w:tcW w:w="2196" w:type="pct"/>
                  <w:tcBorders>
                    <w:top w:val="single" w:sz="4" w:space="0" w:color="auto"/>
                    <w:left w:val="single" w:sz="4" w:space="0" w:color="auto"/>
                    <w:bottom w:val="single" w:sz="4" w:space="0" w:color="auto"/>
                    <w:right w:val="single" w:sz="4" w:space="0" w:color="auto"/>
                  </w:tcBorders>
                  <w:shd w:val="clear" w:color="auto" w:fill="auto"/>
                  <w:vAlign w:val="center"/>
                </w:tcPr>
                <w:p w:rsidR="005F4D6E" w:rsidRPr="00C67DA5" w:rsidRDefault="005F4D6E" w:rsidP="005F4D6E">
                  <w:pPr>
                    <w:autoSpaceDE w:val="0"/>
                    <w:autoSpaceDN w:val="0"/>
                    <w:adjustRightInd w:val="0"/>
                    <w:jc w:val="both"/>
                    <w:rPr>
                      <w:rFonts w:ascii="Verdana" w:hAnsi="Verdana" w:cs="Calibri"/>
                      <w:sz w:val="16"/>
                      <w:szCs w:val="16"/>
                      <w:lang w:val="es-BO"/>
                    </w:rPr>
                  </w:pPr>
                  <w:r w:rsidRPr="00C67DA5">
                    <w:rPr>
                      <w:rFonts w:ascii="Verdana" w:hAnsi="Verdana" w:cs="Calibri"/>
                      <w:b/>
                      <w:sz w:val="16"/>
                      <w:szCs w:val="16"/>
                      <w:lang w:val="es-BO"/>
                    </w:rPr>
                    <w:t>30 DÍAS CALENDARIO</w:t>
                  </w:r>
                  <w:r w:rsidRPr="00C67DA5">
                    <w:rPr>
                      <w:rFonts w:ascii="Verdana" w:hAnsi="Verdana" w:cs="Calibri"/>
                      <w:sz w:val="16"/>
                      <w:szCs w:val="16"/>
                      <w:lang w:val="es-BO"/>
                    </w:rPr>
                    <w:t xml:space="preserve"> COMPUTABLE A PARTIR DE LA INSTRUCCIÓN DE LA UNIDAD SOLICITANTE</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rsidR="005F4D6E" w:rsidRPr="00C67DA5" w:rsidRDefault="005F4D6E" w:rsidP="005F4D6E">
                  <w:pPr>
                    <w:spacing w:before="60" w:after="60"/>
                    <w:jc w:val="both"/>
                    <w:rPr>
                      <w:rFonts w:ascii="Verdana" w:hAnsi="Verdana" w:cs="Calibri"/>
                      <w:sz w:val="16"/>
                      <w:szCs w:val="16"/>
                      <w:lang w:val="es-BO"/>
                    </w:rPr>
                  </w:pPr>
                  <w:r w:rsidRPr="00C67DA5">
                    <w:rPr>
                      <w:rFonts w:ascii="Verdana" w:hAnsi="Verdana" w:cs="Calibri"/>
                      <w:sz w:val="16"/>
                      <w:szCs w:val="16"/>
                      <w:lang w:val="es-BO"/>
                    </w:rPr>
                    <w:t>MAESTRO DE HERRAMIENTAS OIL FIELD DE 172 PIEZAS POR JUEGO PARA EQUIPO PESADO INCLUYE HERRAMIENTA PRIMARIA Y SECUNDARIA PARA MONTAJE DE EQUIPOS FIJOS. (29 HERRAMIENTAS DIFERENTES)</w:t>
                  </w:r>
                </w:p>
              </w:tc>
            </w:tr>
            <w:tr w:rsidR="005F4D6E" w:rsidRPr="007F055C" w:rsidTr="005F4D6E">
              <w:trPr>
                <w:trHeight w:val="284"/>
                <w:jc w:val="center"/>
              </w:trPr>
              <w:tc>
                <w:tcPr>
                  <w:tcW w:w="490" w:type="pct"/>
                  <w:tcBorders>
                    <w:top w:val="single" w:sz="4" w:space="0" w:color="auto"/>
                    <w:left w:val="single" w:sz="4" w:space="0" w:color="auto"/>
                    <w:bottom w:val="single" w:sz="4" w:space="0" w:color="auto"/>
                    <w:right w:val="single" w:sz="4" w:space="0" w:color="auto"/>
                  </w:tcBorders>
                  <w:shd w:val="clear" w:color="auto" w:fill="FFFFFF"/>
                  <w:vAlign w:val="center"/>
                </w:tcPr>
                <w:p w:rsidR="005F4D6E" w:rsidRPr="00C67DA5" w:rsidRDefault="005F4D6E" w:rsidP="005F4D6E">
                  <w:pPr>
                    <w:jc w:val="center"/>
                    <w:rPr>
                      <w:rFonts w:ascii="Verdana" w:hAnsi="Verdana" w:cs="Calibri"/>
                      <w:b/>
                      <w:sz w:val="16"/>
                      <w:szCs w:val="16"/>
                      <w:lang w:val="es-BO"/>
                    </w:rPr>
                  </w:pPr>
                  <w:r w:rsidRPr="00C67DA5">
                    <w:rPr>
                      <w:rFonts w:ascii="Verdana" w:hAnsi="Verdana" w:cs="Calibri"/>
                      <w:b/>
                      <w:sz w:val="16"/>
                      <w:szCs w:val="16"/>
                      <w:lang w:val="es-BO"/>
                    </w:rPr>
                    <w:t>7</w:t>
                  </w:r>
                </w:p>
              </w:tc>
              <w:tc>
                <w:tcPr>
                  <w:tcW w:w="2196" w:type="pct"/>
                  <w:tcBorders>
                    <w:top w:val="single" w:sz="4" w:space="0" w:color="auto"/>
                    <w:left w:val="single" w:sz="4" w:space="0" w:color="auto"/>
                    <w:bottom w:val="single" w:sz="4" w:space="0" w:color="auto"/>
                    <w:right w:val="single" w:sz="4" w:space="0" w:color="auto"/>
                  </w:tcBorders>
                  <w:shd w:val="clear" w:color="auto" w:fill="auto"/>
                  <w:vAlign w:val="center"/>
                </w:tcPr>
                <w:p w:rsidR="005F4D6E" w:rsidRPr="00C67DA5" w:rsidRDefault="005F4D6E" w:rsidP="005F4D6E">
                  <w:pPr>
                    <w:autoSpaceDE w:val="0"/>
                    <w:autoSpaceDN w:val="0"/>
                    <w:adjustRightInd w:val="0"/>
                    <w:jc w:val="both"/>
                    <w:rPr>
                      <w:rFonts w:ascii="Verdana" w:hAnsi="Verdana" w:cs="Calibri"/>
                      <w:sz w:val="16"/>
                      <w:szCs w:val="16"/>
                      <w:lang w:val="es-BO"/>
                    </w:rPr>
                  </w:pPr>
                  <w:r w:rsidRPr="00C67DA5">
                    <w:rPr>
                      <w:rFonts w:ascii="Verdana" w:hAnsi="Verdana" w:cs="Calibri"/>
                      <w:b/>
                      <w:sz w:val="16"/>
                      <w:szCs w:val="16"/>
                      <w:lang w:val="es-BO"/>
                    </w:rPr>
                    <w:t>30 DÍAS CALENDARIO</w:t>
                  </w:r>
                  <w:r w:rsidRPr="00C67DA5">
                    <w:rPr>
                      <w:rFonts w:ascii="Verdana" w:hAnsi="Verdana" w:cs="Calibri"/>
                      <w:sz w:val="16"/>
                      <w:szCs w:val="16"/>
                      <w:lang w:val="es-BO"/>
                    </w:rPr>
                    <w:t xml:space="preserve"> COMPUTABLE A PARTIR DE LA INSTRUCCIÓN DE LA UNIDAD SOLICITANTE</w:t>
                  </w:r>
                </w:p>
              </w:tc>
              <w:tc>
                <w:tcPr>
                  <w:tcW w:w="2314" w:type="pct"/>
                  <w:tcBorders>
                    <w:top w:val="single" w:sz="4" w:space="0" w:color="auto"/>
                    <w:left w:val="single" w:sz="4" w:space="0" w:color="auto"/>
                    <w:bottom w:val="single" w:sz="4" w:space="0" w:color="auto"/>
                    <w:right w:val="single" w:sz="4" w:space="0" w:color="auto"/>
                  </w:tcBorders>
                  <w:shd w:val="clear" w:color="auto" w:fill="FFFFFF"/>
                  <w:vAlign w:val="center"/>
                </w:tcPr>
                <w:p w:rsidR="005F4D6E" w:rsidRPr="00C67DA5" w:rsidRDefault="005F4D6E" w:rsidP="005F4D6E">
                  <w:pPr>
                    <w:spacing w:before="60" w:after="60"/>
                    <w:jc w:val="both"/>
                    <w:rPr>
                      <w:rFonts w:ascii="Verdana" w:hAnsi="Verdana" w:cs="Calibri"/>
                      <w:sz w:val="16"/>
                      <w:szCs w:val="16"/>
                      <w:lang w:val="es-BO"/>
                    </w:rPr>
                  </w:pPr>
                  <w:r w:rsidRPr="00C67DA5">
                    <w:rPr>
                      <w:rFonts w:ascii="Verdana" w:hAnsi="Verdana" w:cs="Calibri"/>
                      <w:sz w:val="16"/>
                      <w:szCs w:val="16"/>
                      <w:lang w:val="es-BO"/>
                    </w:rPr>
                    <w:t>HERRAMIENTA BASICO MECANICO  PARA MAN</w:t>
                  </w:r>
                  <w:r>
                    <w:rPr>
                      <w:rFonts w:ascii="Verdana" w:hAnsi="Verdana" w:cs="Calibri"/>
                      <w:sz w:val="16"/>
                      <w:szCs w:val="16"/>
                      <w:lang w:val="es-BO"/>
                    </w:rPr>
                    <w:t>TENIMIENTO PRIMARIO BASICO DE 39</w:t>
                  </w:r>
                  <w:r w:rsidRPr="00C67DA5">
                    <w:rPr>
                      <w:rFonts w:ascii="Verdana" w:hAnsi="Verdana" w:cs="Calibri"/>
                      <w:sz w:val="16"/>
                      <w:szCs w:val="16"/>
                      <w:lang w:val="es-BO"/>
                    </w:rPr>
                    <w:t xml:space="preserve"> PIEZAS  POR JUEGO (25 HERRAMIENTAS DIFERENTES).</w:t>
                  </w:r>
                </w:p>
              </w:tc>
            </w:tr>
          </w:tbl>
          <w:p w:rsidR="005F4D6E" w:rsidRPr="00236D1F" w:rsidRDefault="005F4D6E" w:rsidP="005F4D6E">
            <w:pPr>
              <w:autoSpaceDE w:val="0"/>
              <w:autoSpaceDN w:val="0"/>
              <w:adjustRightInd w:val="0"/>
              <w:jc w:val="both"/>
              <w:rPr>
                <w:rFonts w:ascii="Verdana" w:hAnsi="Verdana" w:cs="Calibri"/>
                <w:sz w:val="18"/>
                <w:szCs w:val="18"/>
              </w:rPr>
            </w:pPr>
          </w:p>
        </w:tc>
      </w:tr>
      <w:tr w:rsidR="005F4D6E" w:rsidRPr="00FD291B" w:rsidTr="005F4D6E">
        <w:trPr>
          <w:trHeight w:val="346"/>
        </w:trPr>
        <w:tc>
          <w:tcPr>
            <w:tcW w:w="10065" w:type="dxa"/>
            <w:shd w:val="clear" w:color="auto" w:fill="B8CCE4" w:themeFill="accent1" w:themeFillTint="66"/>
            <w:vAlign w:val="center"/>
          </w:tcPr>
          <w:p w:rsidR="005F4D6E" w:rsidRPr="00FD291B" w:rsidRDefault="005F4D6E" w:rsidP="005F4D6E">
            <w:pPr>
              <w:jc w:val="both"/>
              <w:rPr>
                <w:rFonts w:ascii="Verdana" w:hAnsi="Verdana" w:cs="Calibri"/>
                <w:b/>
                <w:bCs/>
                <w:sz w:val="18"/>
                <w:szCs w:val="18"/>
                <w:lang w:eastAsia="es-BO"/>
              </w:rPr>
            </w:pPr>
            <w:r w:rsidRPr="00FD291B">
              <w:rPr>
                <w:rFonts w:ascii="Verdana" w:hAnsi="Verdana" w:cs="Calibri"/>
                <w:b/>
                <w:bCs/>
                <w:sz w:val="18"/>
                <w:szCs w:val="18"/>
              </w:rPr>
              <w:t xml:space="preserve">GARANTÍA TÉCNICA </w:t>
            </w:r>
          </w:p>
        </w:tc>
      </w:tr>
      <w:tr w:rsidR="005F4D6E" w:rsidRPr="00FD291B" w:rsidTr="005F4D6E">
        <w:trPr>
          <w:trHeight w:val="1502"/>
        </w:trPr>
        <w:tc>
          <w:tcPr>
            <w:tcW w:w="10065" w:type="dxa"/>
            <w:shd w:val="clear" w:color="auto" w:fill="auto"/>
            <w:vAlign w:val="center"/>
          </w:tcPr>
          <w:p w:rsidR="005F4D6E" w:rsidRPr="00433F23" w:rsidRDefault="005F4D6E" w:rsidP="005F4D6E">
            <w:pPr>
              <w:autoSpaceDE w:val="0"/>
              <w:autoSpaceDN w:val="0"/>
              <w:adjustRightInd w:val="0"/>
              <w:jc w:val="both"/>
              <w:rPr>
                <w:rFonts w:ascii="Verdana" w:hAnsi="Verdana" w:cs="Calibri"/>
                <w:sz w:val="18"/>
                <w:szCs w:val="18"/>
              </w:rPr>
            </w:pPr>
            <w:r w:rsidRPr="00433F23">
              <w:rPr>
                <w:rFonts w:ascii="Verdana" w:hAnsi="Verdana" w:cs="Calibri"/>
                <w:sz w:val="18"/>
                <w:szCs w:val="18"/>
              </w:rPr>
              <w:t xml:space="preserve">- </w:t>
            </w:r>
            <w:r w:rsidRPr="00433F23">
              <w:rPr>
                <w:rFonts w:ascii="Verdana" w:hAnsi="Verdana" w:cs="Calibri"/>
                <w:b/>
                <w:bCs/>
                <w:sz w:val="18"/>
                <w:szCs w:val="18"/>
              </w:rPr>
              <w:t>Alcance de la garantía</w:t>
            </w:r>
            <w:r w:rsidRPr="00433F23">
              <w:rPr>
                <w:rFonts w:ascii="Verdana" w:hAnsi="Verdana" w:cs="Calibri"/>
                <w:sz w:val="18"/>
                <w:szCs w:val="18"/>
              </w:rPr>
              <w:t>: Contra defectos de fabricación.</w:t>
            </w:r>
          </w:p>
          <w:p w:rsidR="005F4D6E" w:rsidRPr="00433F23" w:rsidRDefault="005F4D6E" w:rsidP="005F4D6E">
            <w:pPr>
              <w:autoSpaceDE w:val="0"/>
              <w:autoSpaceDN w:val="0"/>
              <w:adjustRightInd w:val="0"/>
              <w:jc w:val="both"/>
              <w:rPr>
                <w:rFonts w:ascii="Verdana" w:hAnsi="Verdana" w:cs="Calibri"/>
                <w:sz w:val="18"/>
                <w:szCs w:val="18"/>
              </w:rPr>
            </w:pPr>
            <w:r w:rsidRPr="00433F23">
              <w:rPr>
                <w:rFonts w:ascii="Verdana" w:hAnsi="Verdana" w:cs="Calibri"/>
                <w:b/>
                <w:bCs/>
                <w:sz w:val="18"/>
                <w:szCs w:val="18"/>
              </w:rPr>
              <w:t>- Período de garantía:</w:t>
            </w:r>
            <w:r w:rsidRPr="00433F23">
              <w:rPr>
                <w:rFonts w:ascii="Verdana" w:hAnsi="Verdana" w:cs="Calibri"/>
                <w:sz w:val="18"/>
                <w:szCs w:val="18"/>
              </w:rPr>
              <w:t xml:space="preserve"> </w:t>
            </w:r>
            <w:r>
              <w:rPr>
                <w:rFonts w:ascii="Verdana" w:hAnsi="Verdana" w:cs="Calibri"/>
                <w:sz w:val="18"/>
                <w:szCs w:val="18"/>
              </w:rPr>
              <w:t>De por vida donde corresponda</w:t>
            </w:r>
            <w:r w:rsidRPr="00433F23">
              <w:rPr>
                <w:rFonts w:ascii="Verdana" w:hAnsi="Verdana" w:cs="Calibri"/>
                <w:sz w:val="18"/>
                <w:szCs w:val="18"/>
              </w:rPr>
              <w:t>.</w:t>
            </w:r>
          </w:p>
          <w:p w:rsidR="005F4D6E" w:rsidRPr="00FD291B" w:rsidRDefault="005F4D6E" w:rsidP="005F4D6E">
            <w:pPr>
              <w:autoSpaceDE w:val="0"/>
              <w:autoSpaceDN w:val="0"/>
              <w:adjustRightInd w:val="0"/>
              <w:jc w:val="both"/>
              <w:rPr>
                <w:rFonts w:ascii="Verdana" w:hAnsi="Verdana" w:cs="Calibri"/>
                <w:b/>
                <w:bCs/>
                <w:sz w:val="18"/>
                <w:szCs w:val="18"/>
                <w:lang w:eastAsia="es-BO"/>
              </w:rPr>
            </w:pPr>
            <w:r w:rsidRPr="00433F23">
              <w:rPr>
                <w:rFonts w:ascii="Verdana" w:hAnsi="Verdana" w:cs="Calibri"/>
                <w:b/>
                <w:bCs/>
                <w:sz w:val="18"/>
                <w:szCs w:val="18"/>
              </w:rPr>
              <w:t>- Inicio del cómputo del período de garantía:</w:t>
            </w:r>
            <w:r w:rsidRPr="00433F23">
              <w:rPr>
                <w:rFonts w:ascii="Verdana" w:hAnsi="Verdana" w:cs="Calibri"/>
                <w:sz w:val="18"/>
                <w:szCs w:val="18"/>
              </w:rPr>
              <w:t xml:space="preserve"> A partir de la fecha en la que se otorgó la conformidad de recepción del bien.</w:t>
            </w:r>
          </w:p>
        </w:tc>
      </w:tr>
      <w:tr w:rsidR="005F4D6E" w:rsidRPr="00FD291B" w:rsidTr="005F4D6E">
        <w:trPr>
          <w:trHeight w:val="421"/>
        </w:trPr>
        <w:tc>
          <w:tcPr>
            <w:tcW w:w="10065" w:type="dxa"/>
            <w:shd w:val="clear" w:color="auto" w:fill="B8CCE4" w:themeFill="accent1" w:themeFillTint="66"/>
            <w:vAlign w:val="center"/>
          </w:tcPr>
          <w:p w:rsidR="005F4D6E" w:rsidRPr="00FD291B" w:rsidRDefault="005F4D6E" w:rsidP="005F4D6E">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tc>
      </w:tr>
      <w:tr w:rsidR="005F4D6E" w:rsidRPr="00FD291B" w:rsidTr="005F4D6E">
        <w:trPr>
          <w:trHeight w:val="679"/>
        </w:trPr>
        <w:tc>
          <w:tcPr>
            <w:tcW w:w="10065" w:type="dxa"/>
            <w:shd w:val="clear" w:color="auto" w:fill="auto"/>
            <w:vAlign w:val="center"/>
          </w:tcPr>
          <w:p w:rsidR="005F4D6E" w:rsidRDefault="005F4D6E" w:rsidP="005F4D6E">
            <w:pPr>
              <w:autoSpaceDE w:val="0"/>
              <w:autoSpaceDN w:val="0"/>
              <w:adjustRightInd w:val="0"/>
              <w:jc w:val="both"/>
              <w:rPr>
                <w:rFonts w:ascii="Verdana" w:hAnsi="Verdana" w:cs="Calibri"/>
                <w:sz w:val="18"/>
                <w:szCs w:val="18"/>
              </w:rPr>
            </w:pPr>
          </w:p>
          <w:p w:rsidR="005F4D6E" w:rsidRDefault="005F4D6E" w:rsidP="005F4D6E">
            <w:pPr>
              <w:autoSpaceDE w:val="0"/>
              <w:autoSpaceDN w:val="0"/>
              <w:adjustRightInd w:val="0"/>
              <w:jc w:val="both"/>
              <w:rPr>
                <w:rFonts w:ascii="Verdana" w:hAnsi="Verdana" w:cs="Calibri"/>
                <w:sz w:val="18"/>
                <w:szCs w:val="18"/>
              </w:rPr>
            </w:pPr>
            <w:r w:rsidRPr="00236D1F">
              <w:rPr>
                <w:rFonts w:ascii="Verdana" w:hAnsi="Verdana" w:cs="Calibri"/>
                <w:sz w:val="18"/>
                <w:szCs w:val="18"/>
              </w:rPr>
              <w:t>El proponente deberá</w:t>
            </w:r>
            <w:r>
              <w:rPr>
                <w:rFonts w:ascii="Verdana" w:hAnsi="Verdana" w:cs="Calibri"/>
                <w:sz w:val="18"/>
                <w:szCs w:val="18"/>
              </w:rPr>
              <w:t xml:space="preserve"> contar con un servicio técnico especializado para realizar todas las reparaciones y calibraciones, g</w:t>
            </w:r>
            <w:r w:rsidRPr="00236D1F">
              <w:rPr>
                <w:rFonts w:ascii="Verdana" w:hAnsi="Verdana" w:cs="Calibri"/>
                <w:sz w:val="18"/>
                <w:szCs w:val="18"/>
              </w:rPr>
              <w:t>arantizar la provisión de repuestos de la marca ofertada</w:t>
            </w:r>
            <w:r>
              <w:rPr>
                <w:rFonts w:ascii="Verdana" w:hAnsi="Verdana" w:cs="Calibri"/>
                <w:sz w:val="18"/>
                <w:szCs w:val="18"/>
              </w:rPr>
              <w:t xml:space="preserve"> mientras dure el periodo de garantía.</w:t>
            </w:r>
          </w:p>
          <w:p w:rsidR="005F4D6E" w:rsidRDefault="005F4D6E" w:rsidP="005F4D6E">
            <w:pPr>
              <w:autoSpaceDE w:val="0"/>
              <w:autoSpaceDN w:val="0"/>
              <w:adjustRightInd w:val="0"/>
              <w:jc w:val="both"/>
              <w:rPr>
                <w:rFonts w:ascii="Verdana" w:hAnsi="Verdana" w:cs="Calibri"/>
                <w:sz w:val="18"/>
                <w:szCs w:val="18"/>
              </w:rPr>
            </w:pPr>
          </w:p>
          <w:p w:rsidR="005F4D6E" w:rsidRDefault="005F4D6E" w:rsidP="005F4D6E">
            <w:pPr>
              <w:autoSpaceDE w:val="0"/>
              <w:autoSpaceDN w:val="0"/>
              <w:adjustRightInd w:val="0"/>
              <w:jc w:val="both"/>
              <w:rPr>
                <w:rFonts w:ascii="Verdana" w:hAnsi="Verdana" w:cs="Calibri"/>
                <w:sz w:val="18"/>
                <w:szCs w:val="18"/>
              </w:rPr>
            </w:pPr>
            <w:r w:rsidRPr="00236D1F">
              <w:rPr>
                <w:rFonts w:ascii="Verdana" w:hAnsi="Verdana" w:cs="Calibri"/>
                <w:sz w:val="18"/>
                <w:szCs w:val="18"/>
              </w:rPr>
              <w:t>La empresa deberá brindar los servicios de asistencia técnica en Santa Cruz – Bolivia.</w:t>
            </w:r>
          </w:p>
          <w:p w:rsidR="005F4D6E" w:rsidRPr="00B740D0" w:rsidRDefault="005F4D6E" w:rsidP="005F4D6E">
            <w:pPr>
              <w:autoSpaceDE w:val="0"/>
              <w:autoSpaceDN w:val="0"/>
              <w:adjustRightInd w:val="0"/>
              <w:jc w:val="both"/>
              <w:rPr>
                <w:rFonts w:ascii="Verdana" w:hAnsi="Verdana" w:cs="Calibri"/>
                <w:sz w:val="18"/>
                <w:szCs w:val="18"/>
              </w:rPr>
            </w:pPr>
          </w:p>
        </w:tc>
      </w:tr>
      <w:tr w:rsidR="005F4D6E" w:rsidRPr="00FD291B" w:rsidTr="005F4D6E">
        <w:trPr>
          <w:trHeight w:val="421"/>
        </w:trPr>
        <w:tc>
          <w:tcPr>
            <w:tcW w:w="10065" w:type="dxa"/>
            <w:shd w:val="clear" w:color="auto" w:fill="B8CCE4" w:themeFill="accent1" w:themeFillTint="66"/>
            <w:vAlign w:val="center"/>
          </w:tcPr>
          <w:p w:rsidR="005F4D6E" w:rsidRPr="00FD291B" w:rsidRDefault="005F4D6E" w:rsidP="005F4D6E">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lang w:eastAsia="es-BO"/>
              </w:rPr>
              <w:t>LUGAR DONDE SE PRESTAN LOS SERVICIOS DE ASISTENCIA TÉCNICA</w:t>
            </w:r>
          </w:p>
        </w:tc>
      </w:tr>
      <w:tr w:rsidR="005F4D6E" w:rsidRPr="00B740D0" w:rsidTr="005F4D6E">
        <w:trPr>
          <w:trHeight w:val="679"/>
        </w:trPr>
        <w:tc>
          <w:tcPr>
            <w:tcW w:w="10065" w:type="dxa"/>
            <w:shd w:val="clear" w:color="auto" w:fill="auto"/>
            <w:vAlign w:val="center"/>
          </w:tcPr>
          <w:p w:rsidR="005F4D6E" w:rsidRDefault="005F4D6E" w:rsidP="005F4D6E">
            <w:pPr>
              <w:autoSpaceDE w:val="0"/>
              <w:autoSpaceDN w:val="0"/>
              <w:adjustRightInd w:val="0"/>
              <w:jc w:val="both"/>
              <w:rPr>
                <w:rFonts w:ascii="Verdana" w:hAnsi="Verdana" w:cs="Calibri"/>
                <w:sz w:val="18"/>
                <w:szCs w:val="18"/>
              </w:rPr>
            </w:pPr>
          </w:p>
          <w:p w:rsidR="005F4D6E" w:rsidRDefault="005F4D6E" w:rsidP="005F4D6E">
            <w:pPr>
              <w:autoSpaceDE w:val="0"/>
              <w:autoSpaceDN w:val="0"/>
              <w:adjustRightInd w:val="0"/>
              <w:jc w:val="both"/>
              <w:rPr>
                <w:rFonts w:ascii="Verdana" w:hAnsi="Verdana" w:cs="Calibri"/>
                <w:sz w:val="18"/>
                <w:szCs w:val="18"/>
              </w:rPr>
            </w:pPr>
            <w:r>
              <w:rPr>
                <w:rFonts w:ascii="Verdana" w:hAnsi="Verdana" w:cs="Calibri"/>
                <w:sz w:val="18"/>
                <w:szCs w:val="18"/>
              </w:rPr>
              <w:t>El proveedor debe tener una oficina o taller de reparaciones y calibraciones en la ciudad de Santa Cruz de la Sierra, donde presten estos servicios, personal certificado por el representante de la marca de las herramientas.</w:t>
            </w:r>
          </w:p>
          <w:p w:rsidR="005F4D6E" w:rsidRPr="00B740D0" w:rsidRDefault="005F4D6E" w:rsidP="005F4D6E">
            <w:pPr>
              <w:autoSpaceDE w:val="0"/>
              <w:autoSpaceDN w:val="0"/>
              <w:adjustRightInd w:val="0"/>
              <w:jc w:val="both"/>
              <w:rPr>
                <w:rFonts w:ascii="Verdana" w:hAnsi="Verdana" w:cs="Calibri"/>
                <w:sz w:val="18"/>
                <w:szCs w:val="18"/>
              </w:rPr>
            </w:pPr>
          </w:p>
        </w:tc>
      </w:tr>
      <w:tr w:rsidR="005F4D6E" w:rsidRPr="00FD291B" w:rsidTr="005F4D6E">
        <w:trPr>
          <w:trHeight w:val="615"/>
        </w:trPr>
        <w:tc>
          <w:tcPr>
            <w:tcW w:w="10065" w:type="dxa"/>
            <w:shd w:val="clear" w:color="auto" w:fill="B8CCE4" w:themeFill="accent1" w:themeFillTint="66"/>
            <w:vAlign w:val="center"/>
          </w:tcPr>
          <w:p w:rsidR="005F4D6E" w:rsidRPr="00567DA8" w:rsidRDefault="005F4D6E" w:rsidP="005F4D6E">
            <w:pPr>
              <w:jc w:val="both"/>
              <w:rPr>
                <w:rFonts w:ascii="Verdana" w:hAnsi="Verdana" w:cs="Calibri"/>
                <w:b/>
                <w:bCs/>
                <w:sz w:val="18"/>
                <w:szCs w:val="18"/>
                <w:lang w:eastAsia="es-BO"/>
              </w:rPr>
            </w:pPr>
            <w:r w:rsidRPr="00567DA8">
              <w:rPr>
                <w:rFonts w:ascii="Verdana" w:hAnsi="Verdana" w:cs="Calibri"/>
                <w:b/>
                <w:bCs/>
                <w:sz w:val="18"/>
                <w:szCs w:val="18"/>
              </w:rPr>
              <w:t>CONDICIONES DE ENTREGA</w:t>
            </w:r>
          </w:p>
        </w:tc>
      </w:tr>
      <w:tr w:rsidR="005F4D6E" w:rsidRPr="00FD291B" w:rsidTr="005F4D6E">
        <w:trPr>
          <w:trHeight w:val="783"/>
        </w:trPr>
        <w:tc>
          <w:tcPr>
            <w:tcW w:w="10065" w:type="dxa"/>
            <w:shd w:val="clear" w:color="auto" w:fill="auto"/>
            <w:vAlign w:val="center"/>
          </w:tcPr>
          <w:p w:rsidR="005F4D6E" w:rsidRDefault="005F4D6E" w:rsidP="005F4D6E">
            <w:pPr>
              <w:autoSpaceDE w:val="0"/>
              <w:autoSpaceDN w:val="0"/>
              <w:adjustRightInd w:val="0"/>
              <w:jc w:val="both"/>
              <w:rPr>
                <w:rFonts w:ascii="Verdana" w:hAnsi="Verdana" w:cs="Calibri"/>
                <w:sz w:val="18"/>
                <w:szCs w:val="18"/>
              </w:rPr>
            </w:pPr>
          </w:p>
          <w:p w:rsidR="005F4D6E" w:rsidRDefault="005F4D6E" w:rsidP="005F4D6E">
            <w:pPr>
              <w:autoSpaceDE w:val="0"/>
              <w:autoSpaceDN w:val="0"/>
              <w:adjustRightInd w:val="0"/>
              <w:jc w:val="both"/>
              <w:rPr>
                <w:rFonts w:ascii="Verdana" w:hAnsi="Verdana" w:cs="Calibri"/>
                <w:sz w:val="18"/>
                <w:szCs w:val="18"/>
              </w:rPr>
            </w:pPr>
            <w:r w:rsidRPr="00567DA8">
              <w:rPr>
                <w:rFonts w:ascii="Verdana" w:hAnsi="Verdana" w:cs="Calibri"/>
                <w:sz w:val="18"/>
                <w:szCs w:val="18"/>
              </w:rPr>
              <w:t xml:space="preserve">Las herramientas  deberán estar en perfecto estado, externo como interno, se realizara una revisión exhaustiva al momento de la recepción. De encontrarse una </w:t>
            </w:r>
            <w:r>
              <w:rPr>
                <w:rFonts w:ascii="Verdana" w:hAnsi="Verdana" w:cs="Calibri"/>
                <w:sz w:val="18"/>
                <w:szCs w:val="18"/>
              </w:rPr>
              <w:t xml:space="preserve">irregularidad, el proveedor deberá realizar el cambio deberá ser 72 </w:t>
            </w:r>
            <w:proofErr w:type="spellStart"/>
            <w:r>
              <w:rPr>
                <w:rFonts w:ascii="Verdana" w:hAnsi="Verdana" w:cs="Calibri"/>
                <w:sz w:val="18"/>
                <w:szCs w:val="18"/>
              </w:rPr>
              <w:t>hrs</w:t>
            </w:r>
            <w:proofErr w:type="spellEnd"/>
            <w:r>
              <w:rPr>
                <w:rFonts w:ascii="Verdana" w:hAnsi="Verdana" w:cs="Calibri"/>
                <w:sz w:val="18"/>
                <w:szCs w:val="18"/>
              </w:rPr>
              <w:t xml:space="preserve"> después de haber sido</w:t>
            </w:r>
            <w:r w:rsidRPr="00567DA8">
              <w:rPr>
                <w:rFonts w:ascii="Verdana" w:hAnsi="Verdana" w:cs="Calibri"/>
                <w:sz w:val="18"/>
                <w:szCs w:val="18"/>
              </w:rPr>
              <w:t xml:space="preserve"> notificada la irregularidad.</w:t>
            </w:r>
          </w:p>
          <w:p w:rsidR="005F4D6E" w:rsidRPr="00567DA8" w:rsidRDefault="005F4D6E" w:rsidP="005F4D6E">
            <w:pPr>
              <w:autoSpaceDE w:val="0"/>
              <w:autoSpaceDN w:val="0"/>
              <w:adjustRightInd w:val="0"/>
              <w:jc w:val="both"/>
              <w:rPr>
                <w:rFonts w:ascii="Verdana" w:hAnsi="Verdana" w:cs="Calibri"/>
                <w:sz w:val="18"/>
                <w:szCs w:val="18"/>
                <w:lang w:eastAsia="es-BO"/>
              </w:rPr>
            </w:pPr>
          </w:p>
        </w:tc>
      </w:tr>
      <w:tr w:rsidR="005F4D6E" w:rsidRPr="00FD291B" w:rsidTr="005F4D6E">
        <w:trPr>
          <w:trHeight w:val="568"/>
        </w:trPr>
        <w:tc>
          <w:tcPr>
            <w:tcW w:w="10065" w:type="dxa"/>
            <w:shd w:val="clear" w:color="auto" w:fill="B8CCE4" w:themeFill="accent1" w:themeFillTint="66"/>
            <w:vAlign w:val="center"/>
          </w:tcPr>
          <w:p w:rsidR="005F4D6E" w:rsidRPr="00FD291B" w:rsidRDefault="005F4D6E" w:rsidP="005F4D6E">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5F4D6E" w:rsidRPr="00FD291B" w:rsidTr="005F4D6E">
        <w:trPr>
          <w:trHeight w:val="406"/>
        </w:trPr>
        <w:tc>
          <w:tcPr>
            <w:tcW w:w="10065" w:type="dxa"/>
            <w:shd w:val="clear" w:color="auto" w:fill="auto"/>
            <w:vAlign w:val="center"/>
          </w:tcPr>
          <w:p w:rsidR="005F4D6E" w:rsidRDefault="005F4D6E" w:rsidP="005F4D6E">
            <w:pPr>
              <w:autoSpaceDE w:val="0"/>
              <w:autoSpaceDN w:val="0"/>
              <w:adjustRightInd w:val="0"/>
              <w:jc w:val="both"/>
              <w:rPr>
                <w:rFonts w:ascii="Verdana" w:hAnsi="Verdana" w:cs="Calibri"/>
                <w:sz w:val="18"/>
                <w:szCs w:val="18"/>
              </w:rPr>
            </w:pPr>
          </w:p>
          <w:p w:rsidR="005F4D6E" w:rsidRPr="009F3F0A" w:rsidRDefault="005F4D6E" w:rsidP="005F4D6E">
            <w:pPr>
              <w:autoSpaceDE w:val="0"/>
              <w:autoSpaceDN w:val="0"/>
              <w:adjustRightInd w:val="0"/>
              <w:jc w:val="both"/>
              <w:rPr>
                <w:rFonts w:ascii="Verdana" w:hAnsi="Verdana" w:cs="Calibri"/>
                <w:sz w:val="18"/>
                <w:szCs w:val="18"/>
              </w:rPr>
            </w:pPr>
            <w:r>
              <w:rPr>
                <w:rFonts w:ascii="Verdana" w:hAnsi="Verdana" w:cs="Calibri"/>
                <w:sz w:val="18"/>
                <w:szCs w:val="18"/>
              </w:rPr>
              <w:t>La documentación de manuales de mantenimiento y operación deben entregarse en formato digital (CD) y-o impresos, en idioma castellano o su defecto inglés, contando mínimamente con 1 ejemplar, los mismos  deberán ser entregados a la recepción de los bienes.</w:t>
            </w:r>
          </w:p>
          <w:p w:rsidR="005F4D6E" w:rsidRPr="00FD291B" w:rsidRDefault="005F4D6E" w:rsidP="005F4D6E">
            <w:pPr>
              <w:autoSpaceDE w:val="0"/>
              <w:autoSpaceDN w:val="0"/>
              <w:adjustRightInd w:val="0"/>
              <w:jc w:val="both"/>
              <w:rPr>
                <w:rFonts w:ascii="Verdana" w:hAnsi="Verdana" w:cs="Calibri"/>
                <w:b/>
                <w:bCs/>
                <w:sz w:val="18"/>
                <w:szCs w:val="18"/>
                <w:lang w:eastAsia="es-BO"/>
              </w:rPr>
            </w:pPr>
          </w:p>
        </w:tc>
      </w:tr>
      <w:tr w:rsidR="005F4D6E" w:rsidRPr="00FD291B" w:rsidTr="005F4D6E">
        <w:trPr>
          <w:trHeight w:val="406"/>
        </w:trPr>
        <w:tc>
          <w:tcPr>
            <w:tcW w:w="10065" w:type="dxa"/>
            <w:shd w:val="clear" w:color="auto" w:fill="B8CCE4" w:themeFill="accent1" w:themeFillTint="66"/>
            <w:vAlign w:val="bottom"/>
          </w:tcPr>
          <w:p w:rsidR="005F4D6E" w:rsidRPr="00614224" w:rsidRDefault="005F4D6E" w:rsidP="005F4D6E">
            <w:pPr>
              <w:autoSpaceDE w:val="0"/>
              <w:autoSpaceDN w:val="0"/>
              <w:adjustRightInd w:val="0"/>
              <w:rPr>
                <w:rFonts w:ascii="Verdana" w:hAnsi="Verdana" w:cs="Calibri"/>
                <w:sz w:val="18"/>
                <w:szCs w:val="18"/>
              </w:rPr>
            </w:pPr>
            <w:r>
              <w:rPr>
                <w:rFonts w:ascii="Verdana" w:hAnsi="Verdana" w:cs="Calibri"/>
                <w:b/>
                <w:bCs/>
                <w:sz w:val="18"/>
                <w:szCs w:val="18"/>
              </w:rPr>
              <w:t>PRECIO REFERENCIAL</w:t>
            </w:r>
          </w:p>
        </w:tc>
      </w:tr>
      <w:tr w:rsidR="005F4D6E" w:rsidRPr="004B53FB" w:rsidTr="005F4D6E">
        <w:trPr>
          <w:trHeight w:val="406"/>
        </w:trPr>
        <w:tc>
          <w:tcPr>
            <w:tcW w:w="10065" w:type="dxa"/>
            <w:shd w:val="clear" w:color="auto" w:fill="auto"/>
            <w:vAlign w:val="bottom"/>
          </w:tcPr>
          <w:p w:rsidR="005F4D6E" w:rsidRDefault="005F4D6E" w:rsidP="005F4D6E">
            <w:pPr>
              <w:jc w:val="both"/>
              <w:rPr>
                <w:rFonts w:ascii="Calibri" w:hAnsi="Calibri" w:cs="Arial"/>
                <w:color w:val="FFFFFF" w:themeColor="background1"/>
                <w:sz w:val="22"/>
                <w:szCs w:val="22"/>
              </w:rPr>
            </w:pPr>
            <w:r>
              <w:rPr>
                <w:rFonts w:ascii="Calibri" w:hAnsi="Calibri" w:cs="Arial"/>
                <w:color w:val="FFFFFF" w:themeColor="background1"/>
                <w:sz w:val="22"/>
                <w:szCs w:val="22"/>
              </w:rPr>
              <w:t>E</w:t>
            </w:r>
          </w:p>
          <w:p w:rsidR="005F4D6E" w:rsidRPr="00A92195" w:rsidRDefault="005F4D6E" w:rsidP="005F4D6E">
            <w:pPr>
              <w:jc w:val="both"/>
              <w:rPr>
                <w:rFonts w:ascii="Calibri" w:hAnsi="Calibri" w:cs="Arial"/>
                <w:sz w:val="22"/>
                <w:szCs w:val="22"/>
              </w:rPr>
            </w:pPr>
            <w:r w:rsidRPr="00A92195">
              <w:rPr>
                <w:rFonts w:ascii="Calibri" w:hAnsi="Calibri" w:cs="Arial"/>
                <w:sz w:val="22"/>
                <w:szCs w:val="22"/>
              </w:rPr>
              <w:t>El</w:t>
            </w:r>
            <w:r>
              <w:rPr>
                <w:rFonts w:ascii="Calibri" w:hAnsi="Calibri" w:cs="Arial"/>
                <w:sz w:val="22"/>
                <w:szCs w:val="22"/>
              </w:rPr>
              <w:t xml:space="preserve"> precio referencial para el presente proceso es de acuerdo al siguiente detalle:</w:t>
            </w:r>
          </w:p>
          <w:tbl>
            <w:tblPr>
              <w:tblStyle w:val="Tablaconcuadrcula1"/>
              <w:tblW w:w="9318" w:type="dxa"/>
              <w:jc w:val="center"/>
              <w:tblLayout w:type="fixed"/>
              <w:tblLook w:val="04A0" w:firstRow="1" w:lastRow="0" w:firstColumn="1" w:lastColumn="0" w:noHBand="0" w:noVBand="1"/>
            </w:tblPr>
            <w:tblGrid>
              <w:gridCol w:w="762"/>
              <w:gridCol w:w="2977"/>
              <w:gridCol w:w="1106"/>
              <w:gridCol w:w="1178"/>
              <w:gridCol w:w="1261"/>
              <w:gridCol w:w="2034"/>
            </w:tblGrid>
            <w:tr w:rsidR="005F4D6E" w:rsidRPr="004B53FB" w:rsidTr="005F4D6E">
              <w:trPr>
                <w:trHeight w:val="502"/>
                <w:jc w:val="center"/>
              </w:trPr>
              <w:tc>
                <w:tcPr>
                  <w:tcW w:w="762" w:type="dxa"/>
                  <w:shd w:val="clear" w:color="auto" w:fill="95B3D7" w:themeFill="accent1" w:themeFillTint="99"/>
                </w:tcPr>
                <w:p w:rsidR="005F4D6E" w:rsidRPr="004B53FB" w:rsidRDefault="005F4D6E" w:rsidP="005F4D6E">
                  <w:pPr>
                    <w:spacing w:before="60" w:after="60"/>
                    <w:jc w:val="center"/>
                    <w:rPr>
                      <w:rFonts w:ascii="Verdana" w:hAnsi="Verdana" w:cs="Calibri"/>
                      <w:b/>
                      <w:bCs/>
                      <w:sz w:val="16"/>
                      <w:szCs w:val="16"/>
                      <w:lang w:val="es-BO"/>
                    </w:rPr>
                  </w:pPr>
                  <w:r w:rsidRPr="004B53FB">
                    <w:rPr>
                      <w:rFonts w:ascii="Verdana" w:hAnsi="Verdana" w:cs="Calibri"/>
                      <w:b/>
                      <w:bCs/>
                      <w:sz w:val="16"/>
                      <w:szCs w:val="16"/>
                      <w:lang w:val="es-BO"/>
                    </w:rPr>
                    <w:t>N° LOTE</w:t>
                  </w:r>
                </w:p>
              </w:tc>
              <w:tc>
                <w:tcPr>
                  <w:tcW w:w="2977" w:type="dxa"/>
                  <w:shd w:val="clear" w:color="auto" w:fill="95B3D7" w:themeFill="accent1" w:themeFillTint="99"/>
                  <w:noWrap/>
                  <w:hideMark/>
                </w:tcPr>
                <w:p w:rsidR="005F4D6E" w:rsidRPr="004B53FB" w:rsidRDefault="005F4D6E" w:rsidP="005F4D6E">
                  <w:pPr>
                    <w:spacing w:before="60" w:after="60"/>
                    <w:jc w:val="center"/>
                    <w:rPr>
                      <w:rFonts w:ascii="Verdana" w:hAnsi="Verdana" w:cs="Calibri"/>
                      <w:b/>
                      <w:bCs/>
                      <w:sz w:val="16"/>
                      <w:szCs w:val="16"/>
                      <w:lang w:val="es-BO"/>
                    </w:rPr>
                  </w:pPr>
                  <w:r w:rsidRPr="004B53FB">
                    <w:rPr>
                      <w:rFonts w:ascii="Verdana" w:hAnsi="Verdana" w:cs="Calibri"/>
                      <w:b/>
                      <w:bCs/>
                      <w:sz w:val="16"/>
                      <w:szCs w:val="16"/>
                      <w:lang w:val="es-BO"/>
                    </w:rPr>
                    <w:t xml:space="preserve">DESCRIPCIÓN DETALLADA DEL BIEN </w:t>
                  </w:r>
                </w:p>
              </w:tc>
              <w:tc>
                <w:tcPr>
                  <w:tcW w:w="1106" w:type="dxa"/>
                  <w:shd w:val="clear" w:color="auto" w:fill="95B3D7" w:themeFill="accent1" w:themeFillTint="99"/>
                </w:tcPr>
                <w:p w:rsidR="005F4D6E" w:rsidRPr="004B53FB" w:rsidRDefault="005F4D6E" w:rsidP="005F4D6E">
                  <w:pPr>
                    <w:spacing w:before="60" w:after="60"/>
                    <w:jc w:val="center"/>
                    <w:rPr>
                      <w:rFonts w:ascii="Verdana" w:hAnsi="Verdana" w:cs="Calibri"/>
                      <w:b/>
                      <w:bCs/>
                      <w:sz w:val="16"/>
                      <w:szCs w:val="16"/>
                      <w:lang w:val="es-BO"/>
                    </w:rPr>
                  </w:pPr>
                  <w:r w:rsidRPr="004B53FB">
                    <w:rPr>
                      <w:rFonts w:ascii="Verdana" w:hAnsi="Verdana" w:cs="Calibri"/>
                      <w:b/>
                      <w:bCs/>
                      <w:sz w:val="16"/>
                      <w:szCs w:val="16"/>
                      <w:lang w:val="es-BO"/>
                    </w:rPr>
                    <w:t>UNIDAD DE MEDIDA</w:t>
                  </w:r>
                </w:p>
              </w:tc>
              <w:tc>
                <w:tcPr>
                  <w:tcW w:w="1178" w:type="dxa"/>
                  <w:shd w:val="clear" w:color="auto" w:fill="95B3D7" w:themeFill="accent1" w:themeFillTint="99"/>
                  <w:noWrap/>
                  <w:hideMark/>
                </w:tcPr>
                <w:p w:rsidR="005F4D6E" w:rsidRPr="004B53FB" w:rsidRDefault="005F4D6E" w:rsidP="005F4D6E">
                  <w:pPr>
                    <w:spacing w:before="60" w:after="60"/>
                    <w:jc w:val="center"/>
                    <w:rPr>
                      <w:rFonts w:ascii="Verdana" w:hAnsi="Verdana" w:cs="Calibri"/>
                      <w:b/>
                      <w:bCs/>
                      <w:sz w:val="16"/>
                      <w:szCs w:val="16"/>
                      <w:lang w:val="es-BO"/>
                    </w:rPr>
                  </w:pPr>
                  <w:r w:rsidRPr="004B53FB">
                    <w:rPr>
                      <w:rFonts w:ascii="Verdana" w:hAnsi="Verdana" w:cs="Calibri"/>
                      <w:b/>
                      <w:bCs/>
                      <w:sz w:val="16"/>
                      <w:szCs w:val="16"/>
                      <w:lang w:val="es-BO"/>
                    </w:rPr>
                    <w:t>CANTIDAD</w:t>
                  </w:r>
                </w:p>
              </w:tc>
              <w:tc>
                <w:tcPr>
                  <w:tcW w:w="1261" w:type="dxa"/>
                  <w:shd w:val="clear" w:color="auto" w:fill="95B3D7" w:themeFill="accent1" w:themeFillTint="99"/>
                </w:tcPr>
                <w:p w:rsidR="005F4D6E" w:rsidRPr="004B53FB" w:rsidRDefault="005F4D6E" w:rsidP="005F4D6E">
                  <w:pPr>
                    <w:jc w:val="center"/>
                    <w:rPr>
                      <w:rFonts w:ascii="Verdana" w:hAnsi="Verdana" w:cs="Calibri"/>
                      <w:b/>
                      <w:bCs/>
                      <w:sz w:val="16"/>
                      <w:szCs w:val="16"/>
                      <w:lang w:val="es-ES_tradnl" w:eastAsia="es-BO"/>
                    </w:rPr>
                  </w:pPr>
                  <w:r w:rsidRPr="004B53FB">
                    <w:rPr>
                      <w:rFonts w:ascii="Verdana" w:hAnsi="Verdana" w:cs="Calibri"/>
                      <w:b/>
                      <w:bCs/>
                      <w:sz w:val="16"/>
                      <w:szCs w:val="16"/>
                      <w:lang w:val="es-ES_tradnl" w:eastAsia="es-BO"/>
                    </w:rPr>
                    <w:t xml:space="preserve">PRECIO UNITARIO </w:t>
                  </w:r>
                </w:p>
                <w:p w:rsidR="005F4D6E" w:rsidRPr="004B53FB" w:rsidRDefault="005F4D6E" w:rsidP="005F4D6E">
                  <w:pPr>
                    <w:jc w:val="center"/>
                    <w:rPr>
                      <w:rFonts w:ascii="Verdana" w:hAnsi="Verdana" w:cs="Calibri"/>
                      <w:b/>
                      <w:bCs/>
                      <w:sz w:val="16"/>
                      <w:szCs w:val="16"/>
                      <w:lang w:val="es-ES_tradnl" w:eastAsia="es-BO"/>
                    </w:rPr>
                  </w:pPr>
                  <w:r w:rsidRPr="004B53FB">
                    <w:rPr>
                      <w:rFonts w:ascii="Verdana" w:hAnsi="Verdana" w:cs="Calibri"/>
                      <w:b/>
                      <w:bCs/>
                      <w:sz w:val="16"/>
                      <w:szCs w:val="16"/>
                      <w:lang w:val="es-ES_tradnl" w:eastAsia="es-BO"/>
                    </w:rPr>
                    <w:t xml:space="preserve"> </w:t>
                  </w:r>
                  <w:r w:rsidRPr="004B53FB">
                    <w:rPr>
                      <w:rFonts w:ascii="Verdana" w:hAnsi="Verdana" w:cs="Calibri"/>
                      <w:b/>
                      <w:bCs/>
                      <w:sz w:val="16"/>
                      <w:szCs w:val="16"/>
                      <w:lang w:eastAsia="es-BO"/>
                    </w:rPr>
                    <w:t xml:space="preserve">(Bs.) </w:t>
                  </w:r>
                </w:p>
              </w:tc>
              <w:tc>
                <w:tcPr>
                  <w:tcW w:w="2034" w:type="dxa"/>
                  <w:shd w:val="clear" w:color="auto" w:fill="95B3D7" w:themeFill="accent1" w:themeFillTint="99"/>
                </w:tcPr>
                <w:p w:rsidR="005F4D6E" w:rsidRPr="004B53FB" w:rsidRDefault="005F4D6E" w:rsidP="005F4D6E">
                  <w:pPr>
                    <w:jc w:val="center"/>
                    <w:rPr>
                      <w:rFonts w:ascii="Verdana" w:hAnsi="Verdana" w:cs="Calibri"/>
                      <w:b/>
                      <w:bCs/>
                      <w:sz w:val="16"/>
                      <w:szCs w:val="16"/>
                      <w:lang w:val="es-ES_tradnl" w:eastAsia="es-BO"/>
                    </w:rPr>
                  </w:pPr>
                  <w:r w:rsidRPr="004B53FB">
                    <w:rPr>
                      <w:rFonts w:ascii="Verdana" w:hAnsi="Verdana" w:cs="Calibri"/>
                      <w:b/>
                      <w:bCs/>
                      <w:sz w:val="16"/>
                      <w:szCs w:val="16"/>
                      <w:lang w:val="es-ES_tradnl" w:eastAsia="es-BO"/>
                    </w:rPr>
                    <w:t>PRECIO TOTAL</w:t>
                  </w:r>
                </w:p>
                <w:p w:rsidR="005F4D6E" w:rsidRPr="004B53FB" w:rsidRDefault="005F4D6E" w:rsidP="005F4D6E">
                  <w:pPr>
                    <w:jc w:val="center"/>
                    <w:rPr>
                      <w:rFonts w:ascii="Verdana" w:hAnsi="Verdana" w:cs="Calibri"/>
                      <w:b/>
                      <w:bCs/>
                      <w:sz w:val="16"/>
                      <w:szCs w:val="16"/>
                      <w:lang w:val="es-ES_tradnl" w:eastAsia="es-BO"/>
                    </w:rPr>
                  </w:pPr>
                  <w:r w:rsidRPr="004B53FB">
                    <w:rPr>
                      <w:rFonts w:ascii="Verdana" w:hAnsi="Verdana" w:cs="Calibri"/>
                      <w:b/>
                      <w:bCs/>
                      <w:sz w:val="16"/>
                      <w:szCs w:val="16"/>
                      <w:lang w:eastAsia="es-BO"/>
                    </w:rPr>
                    <w:t>(Bs.)</w:t>
                  </w:r>
                </w:p>
              </w:tc>
            </w:tr>
            <w:tr w:rsidR="005F4D6E" w:rsidRPr="004B53FB" w:rsidTr="005F4D6E">
              <w:trPr>
                <w:trHeight w:val="1065"/>
                <w:jc w:val="center"/>
              </w:trPr>
              <w:tc>
                <w:tcPr>
                  <w:tcW w:w="762" w:type="dxa"/>
                </w:tcPr>
                <w:p w:rsidR="005F4D6E" w:rsidRPr="00BC1DDD" w:rsidRDefault="005F4D6E" w:rsidP="005F4D6E">
                  <w:pPr>
                    <w:spacing w:before="60" w:after="60"/>
                    <w:jc w:val="center"/>
                    <w:rPr>
                      <w:rFonts w:ascii="Verdana" w:hAnsi="Verdana" w:cs="Calibri"/>
                      <w:b/>
                      <w:bCs/>
                      <w:sz w:val="16"/>
                      <w:szCs w:val="16"/>
                      <w:lang w:val="es-BO"/>
                    </w:rPr>
                  </w:pPr>
                  <w:r w:rsidRPr="00BC1DDD">
                    <w:rPr>
                      <w:rFonts w:ascii="Verdana" w:hAnsi="Verdana" w:cs="Calibri"/>
                      <w:b/>
                      <w:bCs/>
                      <w:sz w:val="16"/>
                      <w:szCs w:val="16"/>
                      <w:lang w:val="es-BO"/>
                    </w:rPr>
                    <w:t>1</w:t>
                  </w:r>
                </w:p>
              </w:tc>
              <w:tc>
                <w:tcPr>
                  <w:tcW w:w="2977" w:type="dxa"/>
                  <w:noWrap/>
                  <w:vAlign w:val="center"/>
                </w:tcPr>
                <w:p w:rsidR="005F4D6E" w:rsidRPr="00BC1DDD" w:rsidRDefault="005F4D6E" w:rsidP="005F4D6E">
                  <w:pPr>
                    <w:spacing w:before="60" w:after="60"/>
                    <w:jc w:val="both"/>
                    <w:rPr>
                      <w:rFonts w:ascii="Verdana" w:hAnsi="Verdana" w:cs="Calibri"/>
                      <w:sz w:val="16"/>
                      <w:szCs w:val="16"/>
                      <w:lang w:val="es-BO"/>
                    </w:rPr>
                  </w:pPr>
                  <w:r w:rsidRPr="00BC1DDD">
                    <w:rPr>
                      <w:rFonts w:ascii="Verdana" w:hAnsi="Verdana" w:cs="Calibri"/>
                      <w:sz w:val="16"/>
                      <w:szCs w:val="16"/>
                      <w:lang w:val="es-BO"/>
                    </w:rPr>
                    <w:t>HERRAMIENTAS DE MANTENIMIENTO ELÉCTRICO- MATRIZ – INCLUYE HERRAMIENTAS PRIMARIAS Y SECUNDARIAS DE 167 PIEZAS POR JUEGO  (146 HERRAMIENTAS  DIFERENTES)</w:t>
                  </w:r>
                </w:p>
              </w:tc>
              <w:tc>
                <w:tcPr>
                  <w:tcW w:w="1106" w:type="dxa"/>
                </w:tcPr>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r w:rsidRPr="004B53FB">
                    <w:rPr>
                      <w:rFonts w:ascii="Verdana" w:hAnsi="Verdana" w:cs="Calibri"/>
                      <w:b/>
                      <w:bCs/>
                      <w:sz w:val="16"/>
                      <w:szCs w:val="16"/>
                      <w:lang w:val="es-BO"/>
                    </w:rPr>
                    <w:t>Juego</w:t>
                  </w:r>
                </w:p>
              </w:tc>
              <w:tc>
                <w:tcPr>
                  <w:tcW w:w="1178" w:type="dxa"/>
                  <w:noWrap/>
                </w:tcPr>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r w:rsidRPr="004B53FB">
                    <w:rPr>
                      <w:rFonts w:ascii="Verdana" w:hAnsi="Verdana" w:cs="Calibri"/>
                      <w:b/>
                      <w:bCs/>
                      <w:sz w:val="16"/>
                      <w:szCs w:val="16"/>
                      <w:lang w:val="es-BO"/>
                    </w:rPr>
                    <w:t>2</w:t>
                  </w:r>
                </w:p>
              </w:tc>
              <w:tc>
                <w:tcPr>
                  <w:tcW w:w="1261" w:type="dxa"/>
                </w:tcPr>
                <w:p w:rsidR="005F4D6E" w:rsidRPr="004B53FB" w:rsidRDefault="005F4D6E" w:rsidP="005F4D6E">
                  <w:pPr>
                    <w:autoSpaceDE w:val="0"/>
                    <w:autoSpaceDN w:val="0"/>
                    <w:adjustRightInd w:val="0"/>
                    <w:jc w:val="center"/>
                    <w:rPr>
                      <w:rFonts w:ascii="Verdana" w:eastAsia="Calibri" w:hAnsi="Verdana" w:cs="Arial"/>
                      <w:color w:val="000000"/>
                      <w:sz w:val="16"/>
                      <w:szCs w:val="16"/>
                    </w:rPr>
                  </w:pPr>
                </w:p>
                <w:tbl>
                  <w:tblPr>
                    <w:tblW w:w="0" w:type="auto"/>
                    <w:tblBorders>
                      <w:top w:val="nil"/>
                      <w:left w:val="nil"/>
                      <w:bottom w:val="nil"/>
                      <w:right w:val="nil"/>
                    </w:tblBorders>
                    <w:tblLayout w:type="fixed"/>
                    <w:tblLook w:val="0000" w:firstRow="0" w:lastRow="0" w:firstColumn="0" w:lastColumn="0" w:noHBand="0" w:noVBand="0"/>
                  </w:tblPr>
                  <w:tblGrid>
                    <w:gridCol w:w="1589"/>
                  </w:tblGrid>
                  <w:tr w:rsidR="005F4D6E" w:rsidRPr="004B53FB" w:rsidTr="005F4D6E">
                    <w:trPr>
                      <w:trHeight w:val="60"/>
                    </w:trPr>
                    <w:tc>
                      <w:tcPr>
                        <w:tcW w:w="1589" w:type="dxa"/>
                      </w:tcPr>
                      <w:p w:rsidR="005F4D6E" w:rsidRPr="004B53FB" w:rsidRDefault="005F4D6E" w:rsidP="005F4D6E">
                        <w:pPr>
                          <w:autoSpaceDE w:val="0"/>
                          <w:autoSpaceDN w:val="0"/>
                          <w:adjustRightInd w:val="0"/>
                          <w:jc w:val="center"/>
                          <w:rPr>
                            <w:rFonts w:ascii="Verdana" w:eastAsia="Calibri" w:hAnsi="Verdana" w:cs="Arial"/>
                            <w:color w:val="000000"/>
                            <w:sz w:val="16"/>
                            <w:szCs w:val="16"/>
                          </w:rPr>
                        </w:pPr>
                      </w:p>
                      <w:p w:rsidR="005F4D6E" w:rsidRPr="004B53FB" w:rsidRDefault="005F4D6E" w:rsidP="005F4D6E">
                        <w:pPr>
                          <w:autoSpaceDE w:val="0"/>
                          <w:autoSpaceDN w:val="0"/>
                          <w:adjustRightInd w:val="0"/>
                          <w:jc w:val="center"/>
                          <w:rPr>
                            <w:rFonts w:ascii="Verdana" w:eastAsia="Calibri" w:hAnsi="Verdana" w:cs="Arial"/>
                            <w:color w:val="000000"/>
                            <w:sz w:val="16"/>
                            <w:szCs w:val="16"/>
                          </w:rPr>
                        </w:pPr>
                      </w:p>
                      <w:p w:rsidR="005F4D6E" w:rsidRPr="004B53FB" w:rsidRDefault="005F4D6E" w:rsidP="005F4D6E">
                        <w:pPr>
                          <w:autoSpaceDE w:val="0"/>
                          <w:autoSpaceDN w:val="0"/>
                          <w:adjustRightInd w:val="0"/>
                          <w:rPr>
                            <w:rFonts w:ascii="Verdana" w:eastAsia="Calibri" w:hAnsi="Verdana" w:cs="Arial"/>
                            <w:color w:val="000000"/>
                            <w:sz w:val="16"/>
                            <w:szCs w:val="16"/>
                          </w:rPr>
                        </w:pPr>
                        <w:r w:rsidRPr="004B53FB">
                          <w:rPr>
                            <w:rFonts w:ascii="Verdana" w:eastAsia="Calibri" w:hAnsi="Verdana" w:cs="Arial"/>
                            <w:color w:val="000000"/>
                            <w:sz w:val="16"/>
                            <w:szCs w:val="16"/>
                          </w:rPr>
                          <w:t>23.385,00</w:t>
                        </w:r>
                      </w:p>
                    </w:tc>
                  </w:tr>
                </w:tbl>
                <w:p w:rsidR="005F4D6E" w:rsidRPr="004B53FB" w:rsidRDefault="005F4D6E" w:rsidP="005F4D6E">
                  <w:pPr>
                    <w:jc w:val="center"/>
                    <w:rPr>
                      <w:rFonts w:ascii="Verdana" w:hAnsi="Verdana" w:cs="Calibri"/>
                      <w:color w:val="000000"/>
                      <w:sz w:val="16"/>
                      <w:szCs w:val="16"/>
                      <w:lang w:eastAsia="es-BO"/>
                    </w:rPr>
                  </w:pPr>
                </w:p>
              </w:tc>
              <w:tc>
                <w:tcPr>
                  <w:tcW w:w="2034" w:type="dxa"/>
                </w:tcPr>
                <w:p w:rsidR="005F4D6E" w:rsidRPr="004B53FB" w:rsidRDefault="005F4D6E" w:rsidP="005F4D6E">
                  <w:pPr>
                    <w:autoSpaceDE w:val="0"/>
                    <w:autoSpaceDN w:val="0"/>
                    <w:adjustRightInd w:val="0"/>
                    <w:jc w:val="center"/>
                    <w:rPr>
                      <w:rFonts w:ascii="Verdana" w:eastAsia="Calibri" w:hAnsi="Verdana" w:cs="Arial"/>
                      <w:color w:val="000000"/>
                      <w:sz w:val="16"/>
                      <w:szCs w:val="16"/>
                    </w:rPr>
                  </w:pPr>
                </w:p>
                <w:tbl>
                  <w:tblPr>
                    <w:tblW w:w="1818" w:type="dxa"/>
                    <w:tblBorders>
                      <w:top w:val="nil"/>
                      <w:left w:val="nil"/>
                      <w:bottom w:val="nil"/>
                      <w:right w:val="nil"/>
                    </w:tblBorders>
                    <w:tblLayout w:type="fixed"/>
                    <w:tblLook w:val="0000" w:firstRow="0" w:lastRow="0" w:firstColumn="0" w:lastColumn="0" w:noHBand="0" w:noVBand="0"/>
                  </w:tblPr>
                  <w:tblGrid>
                    <w:gridCol w:w="1818"/>
                  </w:tblGrid>
                  <w:tr w:rsidR="005F4D6E" w:rsidRPr="004B53FB" w:rsidTr="005F4D6E">
                    <w:trPr>
                      <w:trHeight w:val="56"/>
                    </w:trPr>
                    <w:tc>
                      <w:tcPr>
                        <w:tcW w:w="1818" w:type="dxa"/>
                      </w:tcPr>
                      <w:p w:rsidR="005F4D6E" w:rsidRPr="004B53FB" w:rsidRDefault="005F4D6E" w:rsidP="005F4D6E">
                        <w:pPr>
                          <w:autoSpaceDE w:val="0"/>
                          <w:autoSpaceDN w:val="0"/>
                          <w:adjustRightInd w:val="0"/>
                          <w:rPr>
                            <w:rFonts w:ascii="Verdana" w:eastAsia="Calibri" w:hAnsi="Verdana" w:cs="Arial"/>
                            <w:color w:val="000000"/>
                            <w:sz w:val="16"/>
                            <w:szCs w:val="16"/>
                          </w:rPr>
                        </w:pPr>
                      </w:p>
                      <w:p w:rsidR="005F4D6E" w:rsidRPr="004B53FB" w:rsidRDefault="005F4D6E" w:rsidP="005F4D6E">
                        <w:pPr>
                          <w:autoSpaceDE w:val="0"/>
                          <w:autoSpaceDN w:val="0"/>
                          <w:adjustRightInd w:val="0"/>
                          <w:rPr>
                            <w:rFonts w:ascii="Verdana" w:eastAsia="Calibri" w:hAnsi="Verdana" w:cs="Arial"/>
                            <w:color w:val="000000"/>
                            <w:sz w:val="16"/>
                            <w:szCs w:val="16"/>
                          </w:rPr>
                        </w:pPr>
                      </w:p>
                      <w:p w:rsidR="005F4D6E" w:rsidRPr="004B53FB" w:rsidRDefault="005F4D6E" w:rsidP="005F4D6E">
                        <w:pPr>
                          <w:autoSpaceDE w:val="0"/>
                          <w:autoSpaceDN w:val="0"/>
                          <w:adjustRightInd w:val="0"/>
                          <w:jc w:val="center"/>
                          <w:rPr>
                            <w:rFonts w:ascii="Verdana" w:eastAsia="Calibri" w:hAnsi="Verdana" w:cs="Arial"/>
                            <w:color w:val="000000"/>
                            <w:sz w:val="16"/>
                            <w:szCs w:val="16"/>
                          </w:rPr>
                        </w:pPr>
                        <w:r w:rsidRPr="004B53FB">
                          <w:rPr>
                            <w:rFonts w:ascii="Verdana" w:eastAsia="Calibri" w:hAnsi="Verdana" w:cs="Arial"/>
                            <w:color w:val="000000"/>
                            <w:sz w:val="16"/>
                            <w:szCs w:val="16"/>
                          </w:rPr>
                          <w:t>46.770,00</w:t>
                        </w:r>
                      </w:p>
                    </w:tc>
                  </w:tr>
                </w:tbl>
                <w:p w:rsidR="005F4D6E" w:rsidRPr="004B53FB" w:rsidRDefault="005F4D6E" w:rsidP="005F4D6E">
                  <w:pPr>
                    <w:jc w:val="center"/>
                    <w:rPr>
                      <w:rFonts w:ascii="Verdana" w:hAnsi="Verdana" w:cs="Calibri"/>
                      <w:color w:val="000000"/>
                      <w:sz w:val="16"/>
                      <w:szCs w:val="16"/>
                      <w:lang w:eastAsia="es-BO"/>
                    </w:rPr>
                  </w:pPr>
                </w:p>
              </w:tc>
            </w:tr>
            <w:tr w:rsidR="005F4D6E" w:rsidRPr="004B53FB" w:rsidTr="005F4D6E">
              <w:trPr>
                <w:trHeight w:val="1250"/>
                <w:jc w:val="center"/>
              </w:trPr>
              <w:tc>
                <w:tcPr>
                  <w:tcW w:w="762" w:type="dxa"/>
                </w:tcPr>
                <w:p w:rsidR="005F4D6E" w:rsidRPr="00BC1DDD" w:rsidRDefault="005F4D6E" w:rsidP="005F4D6E">
                  <w:pPr>
                    <w:spacing w:before="60" w:after="60"/>
                    <w:jc w:val="center"/>
                    <w:rPr>
                      <w:rFonts w:ascii="Verdana" w:hAnsi="Verdana" w:cs="Calibri"/>
                      <w:b/>
                      <w:bCs/>
                      <w:sz w:val="16"/>
                      <w:szCs w:val="16"/>
                      <w:lang w:val="es-BO"/>
                    </w:rPr>
                  </w:pPr>
                </w:p>
                <w:p w:rsidR="005F4D6E" w:rsidRPr="00BC1DDD" w:rsidRDefault="005F4D6E" w:rsidP="005F4D6E">
                  <w:pPr>
                    <w:spacing w:before="60" w:after="60"/>
                    <w:jc w:val="center"/>
                    <w:rPr>
                      <w:rFonts w:ascii="Verdana" w:hAnsi="Verdana" w:cs="Calibri"/>
                      <w:b/>
                      <w:bCs/>
                      <w:sz w:val="16"/>
                      <w:szCs w:val="16"/>
                      <w:lang w:val="es-BO"/>
                    </w:rPr>
                  </w:pPr>
                </w:p>
                <w:p w:rsidR="005F4D6E" w:rsidRPr="00BC1DDD" w:rsidRDefault="005F4D6E" w:rsidP="005F4D6E">
                  <w:pPr>
                    <w:spacing w:before="60" w:after="60"/>
                    <w:jc w:val="center"/>
                    <w:rPr>
                      <w:rFonts w:ascii="Verdana" w:hAnsi="Verdana" w:cs="Calibri"/>
                      <w:b/>
                      <w:bCs/>
                      <w:sz w:val="16"/>
                      <w:szCs w:val="16"/>
                      <w:lang w:val="es-BO"/>
                    </w:rPr>
                  </w:pPr>
                  <w:r w:rsidRPr="00BC1DDD">
                    <w:rPr>
                      <w:rFonts w:ascii="Verdana" w:hAnsi="Verdana" w:cs="Calibri"/>
                      <w:b/>
                      <w:bCs/>
                      <w:sz w:val="16"/>
                      <w:szCs w:val="16"/>
                      <w:lang w:val="es-BO"/>
                    </w:rPr>
                    <w:t>2</w:t>
                  </w:r>
                </w:p>
              </w:tc>
              <w:tc>
                <w:tcPr>
                  <w:tcW w:w="2977" w:type="dxa"/>
                  <w:noWrap/>
                  <w:vAlign w:val="center"/>
                </w:tcPr>
                <w:p w:rsidR="005F4D6E" w:rsidRPr="00BC1DDD" w:rsidRDefault="005F4D6E" w:rsidP="005F4D6E">
                  <w:pPr>
                    <w:spacing w:before="60" w:after="60"/>
                    <w:jc w:val="both"/>
                    <w:rPr>
                      <w:rFonts w:ascii="Verdana" w:hAnsi="Verdana" w:cs="Calibri"/>
                      <w:sz w:val="16"/>
                      <w:szCs w:val="16"/>
                      <w:lang w:val="es-BO"/>
                    </w:rPr>
                  </w:pPr>
                  <w:r w:rsidRPr="00BC1DDD">
                    <w:rPr>
                      <w:rFonts w:ascii="Verdana" w:hAnsi="Verdana" w:cs="Calibri"/>
                      <w:sz w:val="16"/>
                      <w:szCs w:val="16"/>
                      <w:lang w:val="es-BO"/>
                    </w:rPr>
                    <w:t>HERRAMIENTAS DE MANTENIMIENTO ELÉCTRICO SECUNDARIO DE 19 PZAS POR JUEGO DOBLE AISLACIÓN A 1000VOLTS INCLUYE MALETÍN DIELÉCTRICO (19 HERRAMIENTAS DIFERENTES)</w:t>
                  </w:r>
                </w:p>
              </w:tc>
              <w:tc>
                <w:tcPr>
                  <w:tcW w:w="1106" w:type="dxa"/>
                </w:tcPr>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r w:rsidRPr="004B53FB">
                    <w:rPr>
                      <w:rFonts w:ascii="Verdana" w:hAnsi="Verdana" w:cs="Calibri"/>
                      <w:b/>
                      <w:bCs/>
                      <w:sz w:val="16"/>
                      <w:szCs w:val="16"/>
                      <w:lang w:val="es-BO"/>
                    </w:rPr>
                    <w:t>Juego</w:t>
                  </w:r>
                </w:p>
              </w:tc>
              <w:tc>
                <w:tcPr>
                  <w:tcW w:w="1178" w:type="dxa"/>
                  <w:noWrap/>
                </w:tcPr>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r w:rsidRPr="004B53FB">
                    <w:rPr>
                      <w:rFonts w:ascii="Verdana" w:hAnsi="Verdana" w:cs="Calibri"/>
                      <w:b/>
                      <w:bCs/>
                      <w:sz w:val="16"/>
                      <w:szCs w:val="16"/>
                      <w:lang w:val="es-BO"/>
                    </w:rPr>
                    <w:t>2</w:t>
                  </w:r>
                </w:p>
              </w:tc>
              <w:tc>
                <w:tcPr>
                  <w:tcW w:w="1261" w:type="dxa"/>
                </w:tcPr>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r w:rsidRPr="004B53FB">
                    <w:rPr>
                      <w:rFonts w:ascii="Verdana" w:hAnsi="Verdana" w:cs="Calibri"/>
                      <w:color w:val="000000"/>
                      <w:sz w:val="16"/>
                      <w:szCs w:val="16"/>
                      <w:lang w:eastAsia="es-BO"/>
                    </w:rPr>
                    <w:t>14.783,00</w:t>
                  </w:r>
                </w:p>
              </w:tc>
              <w:tc>
                <w:tcPr>
                  <w:tcW w:w="2034" w:type="dxa"/>
                </w:tcPr>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r w:rsidRPr="004B53FB">
                    <w:rPr>
                      <w:rFonts w:ascii="Verdana" w:hAnsi="Verdana" w:cs="Calibri"/>
                      <w:color w:val="000000"/>
                      <w:sz w:val="16"/>
                      <w:szCs w:val="16"/>
                      <w:lang w:eastAsia="es-BO"/>
                    </w:rPr>
                    <w:t>29.566,00</w:t>
                  </w:r>
                </w:p>
              </w:tc>
            </w:tr>
            <w:tr w:rsidR="005F4D6E" w:rsidRPr="004B53FB" w:rsidTr="005F4D6E">
              <w:trPr>
                <w:trHeight w:val="1368"/>
                <w:jc w:val="center"/>
              </w:trPr>
              <w:tc>
                <w:tcPr>
                  <w:tcW w:w="762" w:type="dxa"/>
                </w:tcPr>
                <w:p w:rsidR="005F4D6E" w:rsidRPr="00BC1DDD" w:rsidRDefault="005F4D6E" w:rsidP="005F4D6E">
                  <w:pPr>
                    <w:spacing w:before="60" w:after="60"/>
                    <w:jc w:val="center"/>
                    <w:rPr>
                      <w:rFonts w:ascii="Verdana" w:hAnsi="Verdana" w:cs="Calibri"/>
                      <w:b/>
                      <w:bCs/>
                      <w:sz w:val="16"/>
                      <w:szCs w:val="16"/>
                      <w:lang w:val="es-BO"/>
                    </w:rPr>
                  </w:pPr>
                </w:p>
                <w:p w:rsidR="005F4D6E" w:rsidRPr="00BC1DDD" w:rsidRDefault="005F4D6E" w:rsidP="005F4D6E">
                  <w:pPr>
                    <w:spacing w:before="60" w:after="60"/>
                    <w:jc w:val="center"/>
                    <w:rPr>
                      <w:rFonts w:ascii="Verdana" w:hAnsi="Verdana" w:cs="Calibri"/>
                      <w:b/>
                      <w:bCs/>
                      <w:sz w:val="16"/>
                      <w:szCs w:val="16"/>
                      <w:lang w:val="es-BO"/>
                    </w:rPr>
                  </w:pPr>
                </w:p>
                <w:p w:rsidR="005F4D6E" w:rsidRPr="00BC1DDD" w:rsidRDefault="005F4D6E" w:rsidP="005F4D6E">
                  <w:pPr>
                    <w:spacing w:before="60" w:after="60"/>
                    <w:jc w:val="center"/>
                    <w:rPr>
                      <w:rFonts w:ascii="Verdana" w:hAnsi="Verdana" w:cs="Calibri"/>
                      <w:b/>
                      <w:bCs/>
                      <w:sz w:val="16"/>
                      <w:szCs w:val="16"/>
                      <w:lang w:val="es-BO"/>
                    </w:rPr>
                  </w:pPr>
                  <w:r w:rsidRPr="00BC1DDD">
                    <w:rPr>
                      <w:rFonts w:ascii="Verdana" w:hAnsi="Verdana" w:cs="Calibri"/>
                      <w:b/>
                      <w:bCs/>
                      <w:sz w:val="16"/>
                      <w:szCs w:val="16"/>
                      <w:lang w:val="es-BO"/>
                    </w:rPr>
                    <w:t>3</w:t>
                  </w:r>
                </w:p>
              </w:tc>
              <w:tc>
                <w:tcPr>
                  <w:tcW w:w="2977" w:type="dxa"/>
                  <w:noWrap/>
                  <w:vAlign w:val="center"/>
                </w:tcPr>
                <w:p w:rsidR="005F4D6E" w:rsidRPr="00BC1DDD" w:rsidRDefault="005F4D6E" w:rsidP="005F4D6E">
                  <w:pPr>
                    <w:spacing w:before="60" w:after="60"/>
                    <w:jc w:val="both"/>
                    <w:rPr>
                      <w:rFonts w:ascii="Verdana" w:hAnsi="Verdana" w:cs="Calibri"/>
                      <w:sz w:val="16"/>
                      <w:szCs w:val="16"/>
                      <w:lang w:val="es-BO"/>
                    </w:rPr>
                  </w:pPr>
                  <w:r w:rsidRPr="00BC1DDD">
                    <w:rPr>
                      <w:rFonts w:ascii="Verdana" w:hAnsi="Verdana" w:cs="Calibri"/>
                      <w:sz w:val="16"/>
                      <w:szCs w:val="16"/>
                      <w:lang w:val="es-BO"/>
                    </w:rPr>
                    <w:t>SOCKETS DIELÉCTRICOS AISLADOS A 1000VOLT INCLUYE ACCESORIOS Y MALETÍN DE TRANSPORTE DE 1</w:t>
                  </w:r>
                  <w:r>
                    <w:rPr>
                      <w:rFonts w:ascii="Verdana" w:hAnsi="Verdana" w:cs="Calibri"/>
                      <w:sz w:val="16"/>
                      <w:szCs w:val="16"/>
                      <w:lang w:val="es-BO"/>
                    </w:rPr>
                    <w:t>4</w:t>
                  </w:r>
                  <w:r w:rsidRPr="00BC1DDD">
                    <w:rPr>
                      <w:rFonts w:ascii="Verdana" w:hAnsi="Verdana" w:cs="Calibri"/>
                      <w:sz w:val="16"/>
                      <w:szCs w:val="16"/>
                      <w:lang w:val="es-BO"/>
                    </w:rPr>
                    <w:t xml:space="preserve"> PIEZAS POR JUEGO  (1</w:t>
                  </w:r>
                  <w:r>
                    <w:rPr>
                      <w:rFonts w:ascii="Verdana" w:hAnsi="Verdana" w:cs="Calibri"/>
                      <w:sz w:val="16"/>
                      <w:szCs w:val="16"/>
                      <w:lang w:val="es-BO"/>
                    </w:rPr>
                    <w:t>2</w:t>
                  </w:r>
                  <w:r w:rsidRPr="00BC1DDD">
                    <w:rPr>
                      <w:rFonts w:ascii="Verdana" w:hAnsi="Verdana" w:cs="Calibri"/>
                      <w:sz w:val="16"/>
                      <w:szCs w:val="16"/>
                      <w:lang w:val="es-BO"/>
                    </w:rPr>
                    <w:t xml:space="preserve"> HERRAMIENTAS DIFERENTES) INCLUYE MANTA DIELÉCTRICA HASTA 5000 VOLT     </w:t>
                  </w:r>
                </w:p>
              </w:tc>
              <w:tc>
                <w:tcPr>
                  <w:tcW w:w="1106" w:type="dxa"/>
                </w:tcPr>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r w:rsidRPr="004B53FB">
                    <w:rPr>
                      <w:rFonts w:ascii="Verdana" w:hAnsi="Verdana" w:cs="Calibri"/>
                      <w:b/>
                      <w:bCs/>
                      <w:sz w:val="16"/>
                      <w:szCs w:val="16"/>
                      <w:lang w:val="es-BO"/>
                    </w:rPr>
                    <w:t>Juego</w:t>
                  </w:r>
                </w:p>
              </w:tc>
              <w:tc>
                <w:tcPr>
                  <w:tcW w:w="1178" w:type="dxa"/>
                  <w:noWrap/>
                </w:tcPr>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r w:rsidRPr="004B53FB">
                    <w:rPr>
                      <w:rFonts w:ascii="Verdana" w:hAnsi="Verdana" w:cs="Calibri"/>
                      <w:b/>
                      <w:bCs/>
                      <w:sz w:val="16"/>
                      <w:szCs w:val="16"/>
                      <w:lang w:val="es-BO"/>
                    </w:rPr>
                    <w:t>2</w:t>
                  </w:r>
                </w:p>
              </w:tc>
              <w:tc>
                <w:tcPr>
                  <w:tcW w:w="1261" w:type="dxa"/>
                </w:tcPr>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r w:rsidRPr="004B53FB">
                    <w:rPr>
                      <w:rFonts w:ascii="Verdana" w:hAnsi="Verdana" w:cs="Calibri"/>
                      <w:color w:val="000000"/>
                      <w:sz w:val="16"/>
                      <w:szCs w:val="16"/>
                      <w:lang w:eastAsia="es-BO"/>
                    </w:rPr>
                    <w:t>20.525,00</w:t>
                  </w:r>
                </w:p>
              </w:tc>
              <w:tc>
                <w:tcPr>
                  <w:tcW w:w="2034" w:type="dxa"/>
                </w:tcPr>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r w:rsidRPr="004B53FB">
                    <w:rPr>
                      <w:rFonts w:ascii="Verdana" w:hAnsi="Verdana" w:cs="Calibri"/>
                      <w:color w:val="000000"/>
                      <w:sz w:val="16"/>
                      <w:szCs w:val="16"/>
                      <w:lang w:eastAsia="es-BO"/>
                    </w:rPr>
                    <w:t>41.050,00</w:t>
                  </w:r>
                </w:p>
              </w:tc>
            </w:tr>
            <w:tr w:rsidR="005F4D6E" w:rsidRPr="004B53FB" w:rsidTr="005F4D6E">
              <w:trPr>
                <w:trHeight w:val="865"/>
                <w:jc w:val="center"/>
              </w:trPr>
              <w:tc>
                <w:tcPr>
                  <w:tcW w:w="762" w:type="dxa"/>
                </w:tcPr>
                <w:p w:rsidR="005F4D6E" w:rsidRPr="00BC1DDD" w:rsidRDefault="005F4D6E" w:rsidP="005F4D6E">
                  <w:pPr>
                    <w:spacing w:before="60" w:after="60"/>
                    <w:jc w:val="center"/>
                    <w:rPr>
                      <w:rFonts w:ascii="Verdana" w:hAnsi="Verdana" w:cs="Calibri"/>
                      <w:b/>
                      <w:bCs/>
                      <w:sz w:val="16"/>
                      <w:szCs w:val="16"/>
                      <w:lang w:val="es-BO"/>
                    </w:rPr>
                  </w:pPr>
                  <w:r w:rsidRPr="00BC1DDD">
                    <w:rPr>
                      <w:rFonts w:ascii="Verdana" w:hAnsi="Verdana" w:cs="Calibri"/>
                      <w:b/>
                      <w:bCs/>
                      <w:sz w:val="16"/>
                      <w:szCs w:val="16"/>
                      <w:lang w:val="es-BO"/>
                    </w:rPr>
                    <w:t>4</w:t>
                  </w:r>
                </w:p>
              </w:tc>
              <w:tc>
                <w:tcPr>
                  <w:tcW w:w="2977" w:type="dxa"/>
                  <w:noWrap/>
                  <w:vAlign w:val="center"/>
                </w:tcPr>
                <w:p w:rsidR="005F4D6E" w:rsidRPr="00BC1DDD" w:rsidRDefault="005F4D6E" w:rsidP="005F4D6E">
                  <w:pPr>
                    <w:spacing w:before="60" w:after="60"/>
                    <w:jc w:val="both"/>
                    <w:rPr>
                      <w:rFonts w:ascii="Verdana" w:hAnsi="Verdana" w:cs="Calibri"/>
                      <w:sz w:val="16"/>
                      <w:szCs w:val="16"/>
                      <w:lang w:val="es-BO"/>
                    </w:rPr>
                  </w:pPr>
                  <w:r w:rsidRPr="00BC1DDD">
                    <w:rPr>
                      <w:rFonts w:ascii="Verdana" w:hAnsi="Verdana" w:cs="Calibri"/>
                      <w:sz w:val="16"/>
                      <w:szCs w:val="16"/>
                      <w:lang w:val="es-BO"/>
                    </w:rPr>
                    <w:t>MAESTRO DE HERRAMIENTAS OIL FIELD  281 PIEZAS POR JUEGO,   PARA MANTENIMIENTO (97 HERRAMIENTAS DIFERENTES)</w:t>
                  </w:r>
                </w:p>
              </w:tc>
              <w:tc>
                <w:tcPr>
                  <w:tcW w:w="1106" w:type="dxa"/>
                </w:tcPr>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r w:rsidRPr="004B53FB">
                    <w:rPr>
                      <w:rFonts w:ascii="Verdana" w:hAnsi="Verdana" w:cs="Calibri"/>
                      <w:b/>
                      <w:bCs/>
                      <w:sz w:val="16"/>
                      <w:szCs w:val="16"/>
                      <w:lang w:val="es-BO"/>
                    </w:rPr>
                    <w:t>Juego</w:t>
                  </w:r>
                </w:p>
              </w:tc>
              <w:tc>
                <w:tcPr>
                  <w:tcW w:w="1178" w:type="dxa"/>
                  <w:noWrap/>
                </w:tcPr>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r w:rsidRPr="004B53FB">
                    <w:rPr>
                      <w:rFonts w:ascii="Verdana" w:hAnsi="Verdana" w:cs="Calibri"/>
                      <w:b/>
                      <w:bCs/>
                      <w:sz w:val="16"/>
                      <w:szCs w:val="16"/>
                      <w:lang w:val="es-BO"/>
                    </w:rPr>
                    <w:t>2</w:t>
                  </w:r>
                </w:p>
              </w:tc>
              <w:tc>
                <w:tcPr>
                  <w:tcW w:w="1261" w:type="dxa"/>
                </w:tcPr>
                <w:p w:rsidR="005F4D6E" w:rsidRPr="004B53FB" w:rsidRDefault="005F4D6E" w:rsidP="005F4D6E">
                  <w:pPr>
                    <w:jc w:val="center"/>
                    <w:rPr>
                      <w:rFonts w:ascii="Verdana" w:hAnsi="Verdana" w:cs="Calibri"/>
                      <w:color w:val="000000"/>
                      <w:sz w:val="16"/>
                      <w:szCs w:val="16"/>
                      <w:lang w:eastAsia="es-BO"/>
                    </w:rPr>
                  </w:pPr>
                </w:p>
                <w:p w:rsidR="005F4D6E" w:rsidRDefault="005F4D6E" w:rsidP="005F4D6E">
                  <w:pP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r w:rsidRPr="004B53FB">
                    <w:rPr>
                      <w:rFonts w:ascii="Verdana" w:hAnsi="Verdana" w:cs="Calibri"/>
                      <w:color w:val="000000"/>
                      <w:sz w:val="16"/>
                      <w:szCs w:val="16"/>
                      <w:lang w:eastAsia="es-BO"/>
                    </w:rPr>
                    <w:t>54.845,00</w:t>
                  </w:r>
                </w:p>
              </w:tc>
              <w:tc>
                <w:tcPr>
                  <w:tcW w:w="2034" w:type="dxa"/>
                </w:tcPr>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r w:rsidRPr="004B53FB">
                    <w:rPr>
                      <w:rFonts w:ascii="Verdana" w:hAnsi="Verdana" w:cs="Calibri"/>
                      <w:color w:val="000000"/>
                      <w:sz w:val="16"/>
                      <w:szCs w:val="16"/>
                      <w:lang w:eastAsia="es-BO"/>
                    </w:rPr>
                    <w:t>109.690,00</w:t>
                  </w:r>
                </w:p>
              </w:tc>
            </w:tr>
            <w:tr w:rsidR="005F4D6E" w:rsidRPr="004B53FB" w:rsidTr="005F4D6E">
              <w:trPr>
                <w:trHeight w:val="821"/>
                <w:jc w:val="center"/>
              </w:trPr>
              <w:tc>
                <w:tcPr>
                  <w:tcW w:w="762" w:type="dxa"/>
                </w:tcPr>
                <w:p w:rsidR="005F4D6E" w:rsidRPr="00BC1DDD" w:rsidRDefault="005F4D6E" w:rsidP="005F4D6E">
                  <w:pPr>
                    <w:spacing w:before="60" w:after="60"/>
                    <w:jc w:val="center"/>
                    <w:rPr>
                      <w:rFonts w:ascii="Verdana" w:hAnsi="Verdana" w:cs="Calibri"/>
                      <w:b/>
                      <w:bCs/>
                      <w:sz w:val="16"/>
                      <w:szCs w:val="16"/>
                      <w:lang w:val="es-BO"/>
                    </w:rPr>
                  </w:pPr>
                </w:p>
                <w:p w:rsidR="005F4D6E" w:rsidRPr="00BC1DDD" w:rsidRDefault="005F4D6E" w:rsidP="005F4D6E">
                  <w:pPr>
                    <w:spacing w:before="60" w:after="60"/>
                    <w:jc w:val="center"/>
                    <w:rPr>
                      <w:rFonts w:ascii="Verdana" w:hAnsi="Verdana" w:cs="Calibri"/>
                      <w:b/>
                      <w:bCs/>
                      <w:sz w:val="16"/>
                      <w:szCs w:val="16"/>
                      <w:lang w:val="es-BO"/>
                    </w:rPr>
                  </w:pPr>
                  <w:r w:rsidRPr="00BC1DDD">
                    <w:rPr>
                      <w:rFonts w:ascii="Verdana" w:hAnsi="Verdana" w:cs="Calibri"/>
                      <w:b/>
                      <w:bCs/>
                      <w:sz w:val="16"/>
                      <w:szCs w:val="16"/>
                      <w:lang w:val="es-BO"/>
                    </w:rPr>
                    <w:t>5</w:t>
                  </w:r>
                </w:p>
              </w:tc>
              <w:tc>
                <w:tcPr>
                  <w:tcW w:w="2977" w:type="dxa"/>
                  <w:noWrap/>
                  <w:vAlign w:val="center"/>
                </w:tcPr>
                <w:p w:rsidR="005F4D6E" w:rsidRPr="00BC1DDD" w:rsidRDefault="005F4D6E" w:rsidP="005F4D6E">
                  <w:pPr>
                    <w:spacing w:before="60" w:after="60"/>
                    <w:jc w:val="both"/>
                    <w:rPr>
                      <w:rFonts w:ascii="Verdana" w:hAnsi="Verdana" w:cs="Calibri"/>
                      <w:sz w:val="16"/>
                      <w:szCs w:val="16"/>
                      <w:lang w:val="es-BO"/>
                    </w:rPr>
                  </w:pPr>
                  <w:r w:rsidRPr="00677190">
                    <w:rPr>
                      <w:rFonts w:ascii="Verdana" w:hAnsi="Verdana" w:cs="Calibri"/>
                      <w:sz w:val="16"/>
                      <w:szCs w:val="16"/>
                      <w:lang w:val="es-BO"/>
                    </w:rPr>
                    <w:t>CAJA RODANTE PARA ESTUCHES DOBLE PARED METÁLICA FABRICADA EN ACERO CLASE I, DE 7 CAJONES.</w:t>
                  </w:r>
                </w:p>
              </w:tc>
              <w:tc>
                <w:tcPr>
                  <w:tcW w:w="1106" w:type="dxa"/>
                </w:tcPr>
                <w:p w:rsidR="005F4D6E" w:rsidRDefault="005F4D6E" w:rsidP="005F4D6E">
                  <w:pPr>
                    <w:spacing w:before="60" w:after="60"/>
                    <w:jc w:val="center"/>
                    <w:rPr>
                      <w:rFonts w:ascii="Verdana" w:hAnsi="Verdana" w:cs="Calibri"/>
                      <w:b/>
                      <w:bCs/>
                      <w:sz w:val="16"/>
                      <w:szCs w:val="16"/>
                      <w:lang w:val="es-BO"/>
                    </w:rPr>
                  </w:pPr>
                </w:p>
                <w:p w:rsidR="005F4D6E" w:rsidRDefault="005F4D6E" w:rsidP="005F4D6E">
                  <w:pPr>
                    <w:spacing w:before="60" w:after="60"/>
                    <w:jc w:val="center"/>
                    <w:rPr>
                      <w:rFonts w:ascii="Verdana" w:hAnsi="Verdana" w:cs="Calibri"/>
                      <w:b/>
                      <w:bCs/>
                      <w:sz w:val="16"/>
                      <w:szCs w:val="16"/>
                      <w:lang w:val="es-BO"/>
                    </w:rPr>
                  </w:pPr>
                  <w:r w:rsidRPr="004B53FB">
                    <w:rPr>
                      <w:rFonts w:ascii="Verdana" w:hAnsi="Verdana" w:cs="Calibri"/>
                      <w:b/>
                      <w:bCs/>
                      <w:sz w:val="16"/>
                      <w:szCs w:val="16"/>
                      <w:lang w:val="es-BO"/>
                    </w:rPr>
                    <w:t>Pieza</w:t>
                  </w:r>
                </w:p>
                <w:p w:rsidR="005F4D6E" w:rsidRPr="004B53FB" w:rsidRDefault="005F4D6E" w:rsidP="005F4D6E">
                  <w:pPr>
                    <w:jc w:val="center"/>
                    <w:rPr>
                      <w:rFonts w:ascii="Verdana" w:hAnsi="Verdana" w:cs="Calibri"/>
                      <w:sz w:val="16"/>
                      <w:szCs w:val="16"/>
                      <w:lang w:val="es-BO"/>
                    </w:rPr>
                  </w:pPr>
                </w:p>
              </w:tc>
              <w:tc>
                <w:tcPr>
                  <w:tcW w:w="1178" w:type="dxa"/>
                  <w:noWrap/>
                </w:tcPr>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r w:rsidRPr="004B53FB">
                    <w:rPr>
                      <w:rFonts w:ascii="Verdana" w:hAnsi="Verdana" w:cs="Calibri"/>
                      <w:b/>
                      <w:bCs/>
                      <w:sz w:val="16"/>
                      <w:szCs w:val="16"/>
                      <w:lang w:val="es-BO"/>
                    </w:rPr>
                    <w:t>4</w:t>
                  </w:r>
                </w:p>
              </w:tc>
              <w:tc>
                <w:tcPr>
                  <w:tcW w:w="1261" w:type="dxa"/>
                </w:tcPr>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r w:rsidRPr="004B53FB">
                    <w:rPr>
                      <w:rFonts w:ascii="Verdana" w:hAnsi="Verdana" w:cs="Calibri"/>
                      <w:color w:val="000000"/>
                      <w:sz w:val="16"/>
                      <w:szCs w:val="16"/>
                      <w:lang w:eastAsia="es-BO"/>
                    </w:rPr>
                    <w:t>17.762,00</w:t>
                  </w:r>
                </w:p>
              </w:tc>
              <w:tc>
                <w:tcPr>
                  <w:tcW w:w="2034" w:type="dxa"/>
                </w:tcPr>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r w:rsidRPr="004B53FB">
                    <w:rPr>
                      <w:rFonts w:ascii="Verdana" w:hAnsi="Verdana" w:cs="Calibri"/>
                      <w:color w:val="000000"/>
                      <w:sz w:val="16"/>
                      <w:szCs w:val="16"/>
                      <w:lang w:eastAsia="es-BO"/>
                    </w:rPr>
                    <w:t>71.048,00</w:t>
                  </w:r>
                </w:p>
              </w:tc>
            </w:tr>
            <w:tr w:rsidR="005F4D6E" w:rsidRPr="004B53FB" w:rsidTr="005F4D6E">
              <w:trPr>
                <w:trHeight w:val="1059"/>
                <w:jc w:val="center"/>
              </w:trPr>
              <w:tc>
                <w:tcPr>
                  <w:tcW w:w="762" w:type="dxa"/>
                </w:tcPr>
                <w:p w:rsidR="005F4D6E" w:rsidRPr="00BC1DDD" w:rsidRDefault="005F4D6E" w:rsidP="005F4D6E">
                  <w:pPr>
                    <w:spacing w:before="60" w:after="60"/>
                    <w:jc w:val="center"/>
                    <w:rPr>
                      <w:rFonts w:ascii="Verdana" w:hAnsi="Verdana" w:cs="Calibri"/>
                      <w:b/>
                      <w:bCs/>
                      <w:sz w:val="16"/>
                      <w:szCs w:val="16"/>
                      <w:lang w:val="es-BO"/>
                    </w:rPr>
                  </w:pPr>
                </w:p>
                <w:p w:rsidR="005F4D6E" w:rsidRPr="00BC1DDD" w:rsidRDefault="005F4D6E" w:rsidP="005F4D6E">
                  <w:pPr>
                    <w:spacing w:before="60" w:after="60"/>
                    <w:jc w:val="center"/>
                    <w:rPr>
                      <w:rFonts w:ascii="Verdana" w:hAnsi="Verdana" w:cs="Calibri"/>
                      <w:b/>
                      <w:bCs/>
                      <w:sz w:val="16"/>
                      <w:szCs w:val="16"/>
                      <w:lang w:val="es-BO"/>
                    </w:rPr>
                  </w:pPr>
                </w:p>
                <w:p w:rsidR="005F4D6E" w:rsidRPr="00BC1DDD" w:rsidRDefault="005F4D6E" w:rsidP="005F4D6E">
                  <w:pPr>
                    <w:spacing w:before="60" w:after="60"/>
                    <w:jc w:val="center"/>
                    <w:rPr>
                      <w:rFonts w:ascii="Verdana" w:hAnsi="Verdana" w:cs="Calibri"/>
                      <w:b/>
                      <w:bCs/>
                      <w:sz w:val="16"/>
                      <w:szCs w:val="16"/>
                      <w:lang w:val="es-BO"/>
                    </w:rPr>
                  </w:pPr>
                  <w:r w:rsidRPr="00BC1DDD">
                    <w:rPr>
                      <w:rFonts w:ascii="Verdana" w:hAnsi="Verdana" w:cs="Calibri"/>
                      <w:b/>
                      <w:bCs/>
                      <w:sz w:val="16"/>
                      <w:szCs w:val="16"/>
                      <w:lang w:val="es-BO"/>
                    </w:rPr>
                    <w:t>6</w:t>
                  </w:r>
                </w:p>
              </w:tc>
              <w:tc>
                <w:tcPr>
                  <w:tcW w:w="2977" w:type="dxa"/>
                  <w:noWrap/>
                  <w:vAlign w:val="center"/>
                </w:tcPr>
                <w:p w:rsidR="005F4D6E" w:rsidRPr="00BC1DDD" w:rsidRDefault="005F4D6E" w:rsidP="005F4D6E">
                  <w:pPr>
                    <w:spacing w:before="60" w:after="60"/>
                    <w:jc w:val="both"/>
                    <w:rPr>
                      <w:rFonts w:ascii="Verdana" w:hAnsi="Verdana" w:cs="Calibri"/>
                      <w:sz w:val="16"/>
                      <w:szCs w:val="16"/>
                      <w:lang w:val="es-BO"/>
                    </w:rPr>
                  </w:pPr>
                  <w:r w:rsidRPr="00BC1DDD">
                    <w:rPr>
                      <w:rFonts w:ascii="Verdana" w:hAnsi="Verdana" w:cs="Calibri"/>
                      <w:sz w:val="16"/>
                      <w:szCs w:val="16"/>
                      <w:lang w:val="es-BO"/>
                    </w:rPr>
                    <w:t>MAESTRO DE HERRAMIENTAS OIL FIELD DE 172 PIEZAS POR JUEGO PARA EQUIPO PESADO INCLUYE HERRAMIENTA PRIMARIA Y SECUNDARIA PARA MONTAJE DE EQUIPOS FIJOS. (29 HERRAMIENTAS DIFERENTES)</w:t>
                  </w:r>
                </w:p>
              </w:tc>
              <w:tc>
                <w:tcPr>
                  <w:tcW w:w="1106" w:type="dxa"/>
                </w:tcPr>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r w:rsidRPr="004B53FB">
                    <w:rPr>
                      <w:rFonts w:ascii="Verdana" w:hAnsi="Verdana" w:cs="Calibri"/>
                      <w:b/>
                      <w:bCs/>
                      <w:sz w:val="16"/>
                      <w:szCs w:val="16"/>
                      <w:lang w:val="es-BO"/>
                    </w:rPr>
                    <w:t>Juego</w:t>
                  </w:r>
                </w:p>
              </w:tc>
              <w:tc>
                <w:tcPr>
                  <w:tcW w:w="1178" w:type="dxa"/>
                  <w:noWrap/>
                </w:tcPr>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r w:rsidRPr="004B53FB">
                    <w:rPr>
                      <w:rFonts w:ascii="Verdana" w:hAnsi="Verdana" w:cs="Calibri"/>
                      <w:b/>
                      <w:bCs/>
                      <w:sz w:val="16"/>
                      <w:szCs w:val="16"/>
                      <w:lang w:val="es-BO"/>
                    </w:rPr>
                    <w:t>2</w:t>
                  </w:r>
                </w:p>
              </w:tc>
              <w:tc>
                <w:tcPr>
                  <w:tcW w:w="1261" w:type="dxa"/>
                </w:tcPr>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r w:rsidRPr="004B53FB">
                    <w:rPr>
                      <w:rFonts w:ascii="Verdana" w:hAnsi="Verdana" w:cs="Calibri"/>
                      <w:color w:val="000000"/>
                      <w:sz w:val="16"/>
                      <w:szCs w:val="16"/>
                      <w:lang w:eastAsia="es-BO"/>
                    </w:rPr>
                    <w:t>28.779,50</w:t>
                  </w:r>
                </w:p>
              </w:tc>
              <w:tc>
                <w:tcPr>
                  <w:tcW w:w="2034" w:type="dxa"/>
                </w:tcPr>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r w:rsidRPr="004B53FB">
                    <w:rPr>
                      <w:rFonts w:ascii="Verdana" w:hAnsi="Verdana" w:cs="Calibri"/>
                      <w:color w:val="000000"/>
                      <w:sz w:val="16"/>
                      <w:szCs w:val="16"/>
                      <w:lang w:eastAsia="es-BO"/>
                    </w:rPr>
                    <w:t>57.559,00</w:t>
                  </w:r>
                </w:p>
              </w:tc>
            </w:tr>
            <w:tr w:rsidR="005F4D6E" w:rsidRPr="004B53FB" w:rsidTr="005F4D6E">
              <w:trPr>
                <w:trHeight w:val="1059"/>
                <w:jc w:val="center"/>
              </w:trPr>
              <w:tc>
                <w:tcPr>
                  <w:tcW w:w="762" w:type="dxa"/>
                </w:tcPr>
                <w:p w:rsidR="005F4D6E" w:rsidRPr="00BC1DDD" w:rsidRDefault="005F4D6E" w:rsidP="005F4D6E">
                  <w:pPr>
                    <w:spacing w:before="60" w:after="60"/>
                    <w:jc w:val="center"/>
                    <w:rPr>
                      <w:rFonts w:ascii="Verdana" w:hAnsi="Verdana" w:cs="Calibri"/>
                      <w:b/>
                      <w:bCs/>
                      <w:sz w:val="16"/>
                      <w:szCs w:val="16"/>
                      <w:lang w:val="es-BO"/>
                    </w:rPr>
                  </w:pPr>
                </w:p>
                <w:p w:rsidR="005F4D6E" w:rsidRPr="00BC1DDD" w:rsidRDefault="005F4D6E" w:rsidP="005F4D6E">
                  <w:pPr>
                    <w:spacing w:before="60" w:after="60"/>
                    <w:jc w:val="center"/>
                    <w:rPr>
                      <w:rFonts w:ascii="Verdana" w:hAnsi="Verdana" w:cs="Calibri"/>
                      <w:b/>
                      <w:bCs/>
                      <w:sz w:val="16"/>
                      <w:szCs w:val="16"/>
                      <w:lang w:val="es-BO"/>
                    </w:rPr>
                  </w:pPr>
                  <w:r w:rsidRPr="00BC1DDD">
                    <w:rPr>
                      <w:rFonts w:ascii="Verdana" w:hAnsi="Verdana" w:cs="Calibri"/>
                      <w:b/>
                      <w:bCs/>
                      <w:sz w:val="16"/>
                      <w:szCs w:val="16"/>
                      <w:lang w:val="es-BO"/>
                    </w:rPr>
                    <w:t>7</w:t>
                  </w:r>
                </w:p>
              </w:tc>
              <w:tc>
                <w:tcPr>
                  <w:tcW w:w="2977" w:type="dxa"/>
                  <w:noWrap/>
                  <w:vAlign w:val="center"/>
                </w:tcPr>
                <w:p w:rsidR="005F4D6E" w:rsidRPr="00BC1DDD" w:rsidRDefault="005F4D6E" w:rsidP="005F4D6E">
                  <w:pPr>
                    <w:spacing w:before="60" w:after="60"/>
                    <w:jc w:val="both"/>
                    <w:rPr>
                      <w:rFonts w:ascii="Verdana" w:hAnsi="Verdana" w:cs="Calibri"/>
                      <w:sz w:val="16"/>
                      <w:szCs w:val="16"/>
                      <w:lang w:val="es-BO"/>
                    </w:rPr>
                  </w:pPr>
                  <w:r w:rsidRPr="00BC1DDD">
                    <w:rPr>
                      <w:rFonts w:ascii="Verdana" w:hAnsi="Verdana" w:cs="Calibri"/>
                      <w:sz w:val="16"/>
                      <w:szCs w:val="16"/>
                      <w:lang w:val="es-BO"/>
                    </w:rPr>
                    <w:t>HERRAMIENTA BASICO MECANICO  PARA MAN</w:t>
                  </w:r>
                  <w:r>
                    <w:rPr>
                      <w:rFonts w:ascii="Verdana" w:hAnsi="Verdana" w:cs="Calibri"/>
                      <w:sz w:val="16"/>
                      <w:szCs w:val="16"/>
                      <w:lang w:val="es-BO"/>
                    </w:rPr>
                    <w:t>TENIMIENTO PRIMARIO BASICO DE 39</w:t>
                  </w:r>
                  <w:r w:rsidRPr="00BC1DDD">
                    <w:rPr>
                      <w:rFonts w:ascii="Verdana" w:hAnsi="Verdana" w:cs="Calibri"/>
                      <w:sz w:val="16"/>
                      <w:szCs w:val="16"/>
                      <w:lang w:val="es-BO"/>
                    </w:rPr>
                    <w:t xml:space="preserve"> PIEZAS  POR JUEGO (25 HERRAMIENTAS DIFERENTES).</w:t>
                  </w:r>
                </w:p>
              </w:tc>
              <w:tc>
                <w:tcPr>
                  <w:tcW w:w="1106" w:type="dxa"/>
                </w:tcPr>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r w:rsidRPr="004B53FB">
                    <w:rPr>
                      <w:rFonts w:ascii="Verdana" w:hAnsi="Verdana" w:cs="Calibri"/>
                      <w:b/>
                      <w:bCs/>
                      <w:sz w:val="16"/>
                      <w:szCs w:val="16"/>
                      <w:lang w:val="es-BO"/>
                    </w:rPr>
                    <w:t>Juego</w:t>
                  </w:r>
                </w:p>
              </w:tc>
              <w:tc>
                <w:tcPr>
                  <w:tcW w:w="1178" w:type="dxa"/>
                  <w:noWrap/>
                </w:tcPr>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p>
                <w:p w:rsidR="005F4D6E" w:rsidRPr="004B53FB" w:rsidRDefault="005F4D6E" w:rsidP="005F4D6E">
                  <w:pPr>
                    <w:spacing w:before="60" w:after="60"/>
                    <w:jc w:val="center"/>
                    <w:rPr>
                      <w:rFonts w:ascii="Verdana" w:hAnsi="Verdana" w:cs="Calibri"/>
                      <w:b/>
                      <w:bCs/>
                      <w:sz w:val="16"/>
                      <w:szCs w:val="16"/>
                      <w:lang w:val="es-BO"/>
                    </w:rPr>
                  </w:pPr>
                  <w:r w:rsidRPr="004B53FB">
                    <w:rPr>
                      <w:rFonts w:ascii="Verdana" w:hAnsi="Verdana" w:cs="Calibri"/>
                      <w:b/>
                      <w:bCs/>
                      <w:sz w:val="16"/>
                      <w:szCs w:val="16"/>
                      <w:lang w:val="es-BO"/>
                    </w:rPr>
                    <w:t>4</w:t>
                  </w:r>
                </w:p>
              </w:tc>
              <w:tc>
                <w:tcPr>
                  <w:tcW w:w="1261" w:type="dxa"/>
                </w:tcPr>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r w:rsidRPr="004B53FB">
                    <w:rPr>
                      <w:rFonts w:ascii="Verdana" w:hAnsi="Verdana" w:cs="Calibri"/>
                      <w:color w:val="000000"/>
                      <w:sz w:val="16"/>
                      <w:szCs w:val="16"/>
                      <w:lang w:eastAsia="es-BO"/>
                    </w:rPr>
                    <w:t>4.712,00</w:t>
                  </w:r>
                </w:p>
              </w:tc>
              <w:tc>
                <w:tcPr>
                  <w:tcW w:w="2034" w:type="dxa"/>
                </w:tcPr>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p>
                <w:p w:rsidR="005F4D6E" w:rsidRPr="004B53FB" w:rsidRDefault="005F4D6E" w:rsidP="005F4D6E">
                  <w:pPr>
                    <w:jc w:val="center"/>
                    <w:rPr>
                      <w:rFonts w:ascii="Verdana" w:hAnsi="Verdana" w:cs="Calibri"/>
                      <w:color w:val="000000"/>
                      <w:sz w:val="16"/>
                      <w:szCs w:val="16"/>
                      <w:lang w:eastAsia="es-BO"/>
                    </w:rPr>
                  </w:pPr>
                  <w:r w:rsidRPr="004B53FB">
                    <w:rPr>
                      <w:rFonts w:ascii="Verdana" w:hAnsi="Verdana" w:cs="Calibri"/>
                      <w:color w:val="000000"/>
                      <w:sz w:val="16"/>
                      <w:szCs w:val="16"/>
                      <w:lang w:eastAsia="es-BO"/>
                    </w:rPr>
                    <w:t>18.848,00</w:t>
                  </w:r>
                </w:p>
              </w:tc>
            </w:tr>
            <w:tr w:rsidR="005F4D6E" w:rsidRPr="004B53FB" w:rsidTr="005F4D6E">
              <w:trPr>
                <w:trHeight w:val="558"/>
                <w:jc w:val="center"/>
              </w:trPr>
              <w:tc>
                <w:tcPr>
                  <w:tcW w:w="6023" w:type="dxa"/>
                  <w:gridSpan w:val="4"/>
                </w:tcPr>
                <w:p w:rsidR="005F4D6E" w:rsidRPr="004B53FB" w:rsidRDefault="005F4D6E" w:rsidP="005F4D6E">
                  <w:pPr>
                    <w:spacing w:before="60" w:after="60"/>
                    <w:jc w:val="center"/>
                    <w:rPr>
                      <w:rFonts w:ascii="Verdana" w:hAnsi="Verdana" w:cs="Calibri"/>
                      <w:b/>
                      <w:bCs/>
                      <w:sz w:val="16"/>
                      <w:szCs w:val="16"/>
                      <w:lang w:val="es-BO"/>
                    </w:rPr>
                  </w:pPr>
                </w:p>
              </w:tc>
              <w:tc>
                <w:tcPr>
                  <w:tcW w:w="1261" w:type="dxa"/>
                </w:tcPr>
                <w:p w:rsidR="005F4D6E" w:rsidRPr="004B53FB" w:rsidRDefault="005F4D6E" w:rsidP="005F4D6E">
                  <w:pPr>
                    <w:jc w:val="center"/>
                    <w:rPr>
                      <w:rFonts w:ascii="Verdana" w:hAnsi="Verdana" w:cs="Calibri"/>
                      <w:b/>
                      <w:color w:val="000000"/>
                      <w:sz w:val="16"/>
                      <w:szCs w:val="16"/>
                      <w:lang w:eastAsia="es-BO"/>
                    </w:rPr>
                  </w:pPr>
                </w:p>
                <w:p w:rsidR="005F4D6E" w:rsidRPr="004B53FB" w:rsidRDefault="005F4D6E" w:rsidP="005F4D6E">
                  <w:pPr>
                    <w:rPr>
                      <w:rFonts w:ascii="Verdana" w:hAnsi="Verdana" w:cs="Calibri"/>
                      <w:b/>
                      <w:color w:val="000000"/>
                      <w:sz w:val="16"/>
                      <w:szCs w:val="16"/>
                      <w:lang w:eastAsia="es-BO"/>
                    </w:rPr>
                  </w:pPr>
                  <w:r w:rsidRPr="004B53FB">
                    <w:rPr>
                      <w:rFonts w:ascii="Verdana" w:hAnsi="Verdana" w:cs="Calibri"/>
                      <w:b/>
                      <w:color w:val="000000"/>
                      <w:sz w:val="16"/>
                      <w:szCs w:val="16"/>
                      <w:lang w:eastAsia="es-BO"/>
                    </w:rPr>
                    <w:t>TOTAL</w:t>
                  </w:r>
                </w:p>
              </w:tc>
              <w:tc>
                <w:tcPr>
                  <w:tcW w:w="2034" w:type="dxa"/>
                  <w:shd w:val="clear" w:color="auto" w:fill="FFFFFF" w:themeFill="background1"/>
                </w:tcPr>
                <w:p w:rsidR="005F4D6E" w:rsidRDefault="005F4D6E" w:rsidP="005F4D6E">
                  <w:pPr>
                    <w:rPr>
                      <w:rFonts w:ascii="Verdana" w:hAnsi="Verdana" w:cs="Calibri"/>
                      <w:b/>
                      <w:color w:val="000000"/>
                      <w:sz w:val="16"/>
                      <w:szCs w:val="16"/>
                      <w:lang w:eastAsia="es-BO"/>
                    </w:rPr>
                  </w:pPr>
                </w:p>
                <w:p w:rsidR="005F4D6E" w:rsidRPr="004B53FB" w:rsidRDefault="005F4D6E" w:rsidP="005F4D6E">
                  <w:pPr>
                    <w:jc w:val="center"/>
                    <w:rPr>
                      <w:rFonts w:ascii="Verdana" w:hAnsi="Verdana" w:cs="Calibri"/>
                      <w:b/>
                      <w:color w:val="000000"/>
                      <w:sz w:val="16"/>
                      <w:szCs w:val="16"/>
                      <w:lang w:eastAsia="es-BO"/>
                    </w:rPr>
                  </w:pPr>
                  <w:r w:rsidRPr="004B53FB">
                    <w:rPr>
                      <w:rFonts w:ascii="Verdana" w:hAnsi="Verdana" w:cs="Calibri"/>
                      <w:b/>
                      <w:color w:val="000000"/>
                      <w:sz w:val="16"/>
                      <w:szCs w:val="16"/>
                      <w:lang w:eastAsia="es-BO"/>
                    </w:rPr>
                    <w:t>374.531,00</w:t>
                  </w:r>
                </w:p>
              </w:tc>
            </w:tr>
          </w:tbl>
          <w:p w:rsidR="005F4D6E" w:rsidRPr="004B53FB" w:rsidRDefault="005F4D6E" w:rsidP="005F4D6E">
            <w:pPr>
              <w:autoSpaceDE w:val="0"/>
              <w:autoSpaceDN w:val="0"/>
              <w:adjustRightInd w:val="0"/>
              <w:rPr>
                <w:rFonts w:ascii="Verdana" w:hAnsi="Verdana" w:cs="Calibri"/>
                <w:sz w:val="18"/>
                <w:szCs w:val="18"/>
              </w:rPr>
            </w:pPr>
          </w:p>
        </w:tc>
      </w:tr>
    </w:tbl>
    <w:p w:rsidR="005F4D6E" w:rsidRDefault="005F4D6E" w:rsidP="005F4D6E">
      <w:pPr>
        <w:rPr>
          <w:rFonts w:ascii="Verdana" w:hAnsi="Verdana" w:cs="Calibri"/>
          <w:b/>
          <w:sz w:val="18"/>
          <w:szCs w:val="18"/>
        </w:rPr>
      </w:pPr>
    </w:p>
    <w:p w:rsidR="005F4D6E" w:rsidRPr="00FD291B" w:rsidRDefault="005F4D6E" w:rsidP="005F4D6E">
      <w:pPr>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5F4D6E" w:rsidRPr="00FD291B" w:rsidRDefault="005F4D6E" w:rsidP="005F4D6E">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F4D6E" w:rsidRPr="00FD291B" w:rsidTr="005F4D6E">
        <w:trPr>
          <w:trHeight w:val="397"/>
        </w:trPr>
        <w:tc>
          <w:tcPr>
            <w:tcW w:w="9640" w:type="dxa"/>
            <w:shd w:val="clear" w:color="auto" w:fill="B8CCE4" w:themeFill="accent1" w:themeFillTint="66"/>
            <w:vAlign w:val="center"/>
          </w:tcPr>
          <w:p w:rsidR="005F4D6E" w:rsidRPr="00FD291B" w:rsidRDefault="005F4D6E" w:rsidP="005F4D6E">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5F4D6E" w:rsidRPr="00FD291B" w:rsidTr="005F4D6E">
        <w:trPr>
          <w:trHeight w:val="789"/>
        </w:trPr>
        <w:tc>
          <w:tcPr>
            <w:tcW w:w="9640" w:type="dxa"/>
            <w:shd w:val="clear" w:color="auto" w:fill="auto"/>
            <w:vAlign w:val="center"/>
          </w:tcPr>
          <w:p w:rsidR="005F4D6E" w:rsidRDefault="005F4D6E" w:rsidP="005F4D6E">
            <w:pPr>
              <w:autoSpaceDE w:val="0"/>
              <w:autoSpaceDN w:val="0"/>
              <w:adjustRightInd w:val="0"/>
              <w:jc w:val="both"/>
              <w:rPr>
                <w:rFonts w:ascii="Verdana" w:hAnsi="Verdana" w:cs="Calibri"/>
                <w:sz w:val="18"/>
                <w:szCs w:val="18"/>
              </w:rPr>
            </w:pPr>
          </w:p>
          <w:p w:rsidR="005F4D6E" w:rsidRDefault="005F4D6E" w:rsidP="005F4D6E">
            <w:pPr>
              <w:autoSpaceDE w:val="0"/>
              <w:autoSpaceDN w:val="0"/>
              <w:adjustRightInd w:val="0"/>
              <w:jc w:val="both"/>
              <w:rPr>
                <w:rFonts w:ascii="Verdana" w:hAnsi="Verdana" w:cs="Calibri"/>
                <w:sz w:val="18"/>
                <w:szCs w:val="18"/>
              </w:rPr>
            </w:pPr>
            <w:r>
              <w:rPr>
                <w:rFonts w:ascii="Verdana" w:hAnsi="Verdana" w:cs="Calibri"/>
                <w:sz w:val="18"/>
                <w:szCs w:val="18"/>
              </w:rPr>
              <w:t>El proveedor</w:t>
            </w:r>
            <w:r w:rsidRPr="00433F23">
              <w:rPr>
                <w:rFonts w:ascii="Verdana" w:hAnsi="Verdana" w:cs="Calibri"/>
                <w:sz w:val="18"/>
                <w:szCs w:val="18"/>
              </w:rPr>
              <w:t xml:space="preserve"> deberá entregar </w:t>
            </w:r>
            <w:r>
              <w:rPr>
                <w:rFonts w:ascii="Verdana" w:hAnsi="Verdana" w:cs="Calibri"/>
                <w:sz w:val="18"/>
                <w:szCs w:val="18"/>
              </w:rPr>
              <w:t>las herramientas</w:t>
            </w:r>
            <w:r w:rsidRPr="00433F23">
              <w:rPr>
                <w:rFonts w:ascii="Verdana" w:hAnsi="Verdana" w:cs="Calibri"/>
                <w:sz w:val="18"/>
                <w:szCs w:val="18"/>
              </w:rPr>
              <w:t xml:space="preserve"> en el Distrito Comercial </w:t>
            </w:r>
            <w:r>
              <w:rPr>
                <w:rFonts w:ascii="Verdana" w:hAnsi="Verdana" w:cs="Calibri"/>
                <w:sz w:val="18"/>
                <w:szCs w:val="18"/>
              </w:rPr>
              <w:t>Santa Cruz</w:t>
            </w:r>
            <w:r w:rsidRPr="00433F23">
              <w:rPr>
                <w:rFonts w:ascii="Verdana" w:hAnsi="Verdana" w:cs="Calibri"/>
                <w:sz w:val="18"/>
                <w:szCs w:val="18"/>
              </w:rPr>
              <w:t xml:space="preserve">, ubicado en la </w:t>
            </w:r>
            <w:r>
              <w:rPr>
                <w:rFonts w:ascii="Verdana" w:hAnsi="Verdana" w:cs="Calibri"/>
                <w:sz w:val="18"/>
                <w:szCs w:val="18"/>
              </w:rPr>
              <w:t>Av.</w:t>
            </w:r>
            <w:r w:rsidRPr="00433F23">
              <w:rPr>
                <w:rFonts w:ascii="Verdana" w:hAnsi="Verdana" w:cs="Calibri"/>
                <w:sz w:val="18"/>
                <w:szCs w:val="18"/>
              </w:rPr>
              <w:t xml:space="preserve"> Teniente Mamerto Cuellar N° 700, base de operaciones de la DSP de la ciudad de Santa Cruz de la Sierra – Bolivia.</w:t>
            </w:r>
          </w:p>
          <w:p w:rsidR="005F4D6E" w:rsidRDefault="005F4D6E" w:rsidP="005F4D6E">
            <w:pPr>
              <w:autoSpaceDE w:val="0"/>
              <w:autoSpaceDN w:val="0"/>
              <w:adjustRightInd w:val="0"/>
              <w:jc w:val="both"/>
              <w:rPr>
                <w:rFonts w:ascii="Verdana" w:hAnsi="Verdana" w:cs="Calibri"/>
                <w:sz w:val="18"/>
                <w:szCs w:val="18"/>
              </w:rPr>
            </w:pPr>
          </w:p>
          <w:p w:rsidR="005F4D6E" w:rsidRDefault="005F4D6E" w:rsidP="005F4D6E">
            <w:pPr>
              <w:autoSpaceDE w:val="0"/>
              <w:autoSpaceDN w:val="0"/>
              <w:adjustRightInd w:val="0"/>
              <w:jc w:val="both"/>
              <w:rPr>
                <w:rFonts w:ascii="Verdana" w:hAnsi="Verdana" w:cs="Calibri"/>
                <w:sz w:val="18"/>
                <w:szCs w:val="18"/>
              </w:rPr>
            </w:pPr>
            <w:r>
              <w:rPr>
                <w:rFonts w:ascii="Verdana" w:hAnsi="Verdana" w:cs="Calibri"/>
                <w:sz w:val="18"/>
                <w:szCs w:val="18"/>
              </w:rPr>
              <w:t>El proveedor asumirá el costo de entrega en el lugar mencionado previa coordinación con el comité de recepción.</w:t>
            </w:r>
          </w:p>
          <w:p w:rsidR="005F4D6E" w:rsidRPr="00FD291B" w:rsidRDefault="005F4D6E" w:rsidP="005F4D6E">
            <w:pPr>
              <w:autoSpaceDE w:val="0"/>
              <w:autoSpaceDN w:val="0"/>
              <w:adjustRightInd w:val="0"/>
              <w:jc w:val="both"/>
              <w:rPr>
                <w:rFonts w:ascii="Verdana" w:hAnsi="Verdana" w:cs="Calibri"/>
                <w:sz w:val="18"/>
                <w:szCs w:val="18"/>
              </w:rPr>
            </w:pPr>
          </w:p>
        </w:tc>
      </w:tr>
      <w:tr w:rsidR="005F4D6E" w:rsidRPr="00FD291B" w:rsidTr="005F4D6E">
        <w:trPr>
          <w:trHeight w:val="349"/>
        </w:trPr>
        <w:tc>
          <w:tcPr>
            <w:tcW w:w="9640" w:type="dxa"/>
            <w:shd w:val="clear" w:color="auto" w:fill="B8CCE4" w:themeFill="accent1" w:themeFillTint="66"/>
            <w:vAlign w:val="center"/>
          </w:tcPr>
          <w:p w:rsidR="005F4D6E" w:rsidRPr="00FD291B" w:rsidRDefault="005F4D6E" w:rsidP="005F4D6E">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5F4D6E" w:rsidRPr="00FD291B" w:rsidTr="005F4D6E">
        <w:trPr>
          <w:trHeight w:val="2322"/>
        </w:trPr>
        <w:tc>
          <w:tcPr>
            <w:tcW w:w="9640" w:type="dxa"/>
            <w:tcBorders>
              <w:bottom w:val="single" w:sz="4" w:space="0" w:color="auto"/>
            </w:tcBorders>
            <w:shd w:val="clear" w:color="auto" w:fill="auto"/>
            <w:vAlign w:val="center"/>
          </w:tcPr>
          <w:p w:rsidR="005F4D6E" w:rsidRDefault="005F4D6E" w:rsidP="005F4D6E">
            <w:pPr>
              <w:autoSpaceDE w:val="0"/>
              <w:autoSpaceDN w:val="0"/>
              <w:adjustRightInd w:val="0"/>
              <w:jc w:val="both"/>
              <w:rPr>
                <w:rFonts w:ascii="Verdana" w:hAnsi="Verdana" w:cs="Calibri"/>
                <w:sz w:val="18"/>
                <w:szCs w:val="18"/>
              </w:rPr>
            </w:pPr>
          </w:p>
          <w:p w:rsidR="005F4D6E" w:rsidRPr="00433F23" w:rsidRDefault="005F4D6E" w:rsidP="005F4D6E">
            <w:pPr>
              <w:autoSpaceDE w:val="0"/>
              <w:autoSpaceDN w:val="0"/>
              <w:adjustRightInd w:val="0"/>
              <w:jc w:val="both"/>
              <w:rPr>
                <w:rFonts w:ascii="Verdana" w:hAnsi="Verdana" w:cs="Calibri"/>
                <w:sz w:val="18"/>
                <w:szCs w:val="18"/>
              </w:rPr>
            </w:pPr>
            <w:r>
              <w:rPr>
                <w:rFonts w:ascii="Verdana" w:hAnsi="Verdana" w:cs="Calibri"/>
                <w:sz w:val="18"/>
                <w:szCs w:val="18"/>
              </w:rPr>
              <w:t xml:space="preserve">El pago se efectuara vía SIGMA/SIGEP  una vez que el </w:t>
            </w:r>
            <w:r w:rsidRPr="00433F23">
              <w:rPr>
                <w:rFonts w:ascii="Verdana" w:hAnsi="Verdana" w:cs="Calibri"/>
                <w:sz w:val="18"/>
                <w:szCs w:val="18"/>
              </w:rPr>
              <w:t xml:space="preserve">que el comité de recepción </w:t>
            </w:r>
            <w:r>
              <w:rPr>
                <w:rFonts w:ascii="Verdana" w:hAnsi="Verdana" w:cs="Calibri"/>
                <w:sz w:val="18"/>
                <w:szCs w:val="18"/>
              </w:rPr>
              <w:t xml:space="preserve">emita </w:t>
            </w:r>
            <w:r w:rsidRPr="00433F23">
              <w:rPr>
                <w:rFonts w:ascii="Verdana" w:hAnsi="Verdana" w:cs="Calibri"/>
                <w:sz w:val="18"/>
                <w:szCs w:val="18"/>
              </w:rPr>
              <w:t>la conformidad respectiva</w:t>
            </w:r>
            <w:r>
              <w:rPr>
                <w:rFonts w:ascii="Verdana" w:hAnsi="Verdana" w:cs="Calibri"/>
                <w:sz w:val="18"/>
                <w:szCs w:val="18"/>
              </w:rPr>
              <w:t>, previa entrega de los bienes, con toda la documentación correspondiente, por parte de la empresa  contratada</w:t>
            </w:r>
            <w:r w:rsidRPr="00433F23">
              <w:rPr>
                <w:rFonts w:ascii="Verdana" w:hAnsi="Verdana" w:cs="Calibri"/>
                <w:sz w:val="18"/>
                <w:szCs w:val="18"/>
              </w:rPr>
              <w:t>.</w:t>
            </w:r>
          </w:p>
          <w:p w:rsidR="005F4D6E" w:rsidRPr="00433F23" w:rsidRDefault="005F4D6E" w:rsidP="005F4D6E">
            <w:pPr>
              <w:autoSpaceDE w:val="0"/>
              <w:autoSpaceDN w:val="0"/>
              <w:adjustRightInd w:val="0"/>
              <w:jc w:val="both"/>
              <w:rPr>
                <w:rFonts w:ascii="Verdana" w:hAnsi="Verdana" w:cs="Calibri"/>
                <w:sz w:val="18"/>
                <w:szCs w:val="18"/>
              </w:rPr>
            </w:pPr>
          </w:p>
          <w:p w:rsidR="005F4D6E" w:rsidRDefault="005F4D6E" w:rsidP="005F4D6E">
            <w:pPr>
              <w:autoSpaceDE w:val="0"/>
              <w:autoSpaceDN w:val="0"/>
              <w:adjustRightInd w:val="0"/>
              <w:jc w:val="both"/>
              <w:rPr>
                <w:rFonts w:ascii="Verdana" w:hAnsi="Verdana" w:cs="Calibri"/>
                <w:sz w:val="18"/>
                <w:szCs w:val="18"/>
              </w:rPr>
            </w:pPr>
            <w:r>
              <w:rPr>
                <w:rFonts w:ascii="Verdana" w:hAnsi="Verdana" w:cs="Calibri"/>
                <w:sz w:val="18"/>
                <w:szCs w:val="18"/>
              </w:rPr>
              <w:t>Documentos requeridos para pago</w:t>
            </w:r>
            <w:r w:rsidRPr="00433F23">
              <w:rPr>
                <w:rFonts w:ascii="Verdana" w:hAnsi="Verdana" w:cs="Calibri"/>
                <w:sz w:val="18"/>
                <w:szCs w:val="18"/>
              </w:rPr>
              <w:t>:</w:t>
            </w:r>
          </w:p>
          <w:p w:rsidR="005F4D6E" w:rsidRPr="00433F23" w:rsidRDefault="005F4D6E" w:rsidP="005F4D6E">
            <w:pPr>
              <w:autoSpaceDE w:val="0"/>
              <w:autoSpaceDN w:val="0"/>
              <w:adjustRightInd w:val="0"/>
              <w:jc w:val="both"/>
              <w:rPr>
                <w:rFonts w:ascii="Verdana" w:hAnsi="Verdana" w:cs="Calibri"/>
                <w:sz w:val="18"/>
                <w:szCs w:val="18"/>
              </w:rPr>
            </w:pPr>
          </w:p>
          <w:p w:rsidR="005F4D6E" w:rsidRPr="00433F23" w:rsidRDefault="005F4D6E" w:rsidP="005F4D6E">
            <w:pPr>
              <w:autoSpaceDE w:val="0"/>
              <w:autoSpaceDN w:val="0"/>
              <w:adjustRightInd w:val="0"/>
              <w:jc w:val="both"/>
              <w:rPr>
                <w:rFonts w:ascii="Verdana" w:hAnsi="Verdana" w:cs="Calibri"/>
                <w:sz w:val="18"/>
                <w:szCs w:val="18"/>
              </w:rPr>
            </w:pPr>
            <w:r w:rsidRPr="00433F23">
              <w:rPr>
                <w:rFonts w:ascii="Verdana" w:hAnsi="Verdana" w:cs="Calibri"/>
                <w:sz w:val="18"/>
                <w:szCs w:val="18"/>
              </w:rPr>
              <w:t>-</w:t>
            </w:r>
            <w:r w:rsidRPr="00433F23">
              <w:rPr>
                <w:rFonts w:ascii="Verdana" w:hAnsi="Verdana" w:cs="Calibri"/>
                <w:sz w:val="18"/>
                <w:szCs w:val="18"/>
              </w:rPr>
              <w:tab/>
              <w:t>Carta de Solicitud de Pago.</w:t>
            </w:r>
          </w:p>
          <w:p w:rsidR="005F4D6E" w:rsidRPr="00433F23" w:rsidRDefault="005F4D6E" w:rsidP="005F4D6E">
            <w:pPr>
              <w:autoSpaceDE w:val="0"/>
              <w:autoSpaceDN w:val="0"/>
              <w:adjustRightInd w:val="0"/>
              <w:jc w:val="both"/>
              <w:rPr>
                <w:rFonts w:ascii="Verdana" w:hAnsi="Verdana" w:cs="Calibri"/>
                <w:sz w:val="18"/>
                <w:szCs w:val="18"/>
              </w:rPr>
            </w:pPr>
            <w:r w:rsidRPr="00433F23">
              <w:rPr>
                <w:rFonts w:ascii="Verdana" w:hAnsi="Verdana" w:cs="Calibri"/>
                <w:sz w:val="18"/>
                <w:szCs w:val="18"/>
              </w:rPr>
              <w:t>-</w:t>
            </w:r>
            <w:r w:rsidRPr="00433F23">
              <w:rPr>
                <w:rFonts w:ascii="Verdana" w:hAnsi="Verdana" w:cs="Calibri"/>
                <w:sz w:val="18"/>
                <w:szCs w:val="18"/>
              </w:rPr>
              <w:tab/>
              <w:t xml:space="preserve">Fotocopia simple del NIT. </w:t>
            </w:r>
          </w:p>
          <w:p w:rsidR="005F4D6E" w:rsidRPr="00433F23" w:rsidRDefault="005F4D6E" w:rsidP="005F4D6E">
            <w:pPr>
              <w:autoSpaceDE w:val="0"/>
              <w:autoSpaceDN w:val="0"/>
              <w:adjustRightInd w:val="0"/>
              <w:jc w:val="both"/>
              <w:rPr>
                <w:rFonts w:ascii="Verdana" w:hAnsi="Verdana" w:cs="Calibri"/>
                <w:sz w:val="18"/>
                <w:szCs w:val="18"/>
              </w:rPr>
            </w:pPr>
            <w:r w:rsidRPr="00433F23">
              <w:rPr>
                <w:rFonts w:ascii="Verdana" w:hAnsi="Verdana" w:cs="Calibri"/>
                <w:sz w:val="18"/>
                <w:szCs w:val="18"/>
              </w:rPr>
              <w:t>-</w:t>
            </w:r>
            <w:r w:rsidRPr="00433F23">
              <w:rPr>
                <w:rFonts w:ascii="Verdana" w:hAnsi="Verdana" w:cs="Calibri"/>
                <w:sz w:val="18"/>
                <w:szCs w:val="18"/>
              </w:rPr>
              <w:tab/>
              <w:t>Fotocopia sim</w:t>
            </w:r>
            <w:r>
              <w:rPr>
                <w:rFonts w:ascii="Verdana" w:hAnsi="Verdana" w:cs="Calibri"/>
                <w:sz w:val="18"/>
                <w:szCs w:val="18"/>
              </w:rPr>
              <w:t xml:space="preserve">ple del registro SIGMA/SIGEP, cuenta bancaria habilitada en el Banco Unión </w:t>
            </w:r>
          </w:p>
          <w:p w:rsidR="005F4D6E" w:rsidRPr="00433F23" w:rsidRDefault="005F4D6E" w:rsidP="005F4D6E">
            <w:pPr>
              <w:autoSpaceDE w:val="0"/>
              <w:autoSpaceDN w:val="0"/>
              <w:adjustRightInd w:val="0"/>
              <w:jc w:val="both"/>
              <w:rPr>
                <w:rFonts w:ascii="Verdana" w:hAnsi="Verdana" w:cs="Calibri"/>
                <w:sz w:val="18"/>
                <w:szCs w:val="18"/>
              </w:rPr>
            </w:pPr>
            <w:r w:rsidRPr="00433F23">
              <w:rPr>
                <w:rFonts w:ascii="Verdana" w:hAnsi="Verdana" w:cs="Calibri"/>
                <w:sz w:val="18"/>
                <w:szCs w:val="18"/>
              </w:rPr>
              <w:t>-</w:t>
            </w:r>
            <w:r w:rsidRPr="00433F23">
              <w:rPr>
                <w:rFonts w:ascii="Verdana" w:hAnsi="Verdana" w:cs="Calibri"/>
                <w:sz w:val="18"/>
                <w:szCs w:val="18"/>
              </w:rPr>
              <w:tab/>
              <w:t>Factura Original a nombre de YPFB y NIT 1020269020.</w:t>
            </w:r>
          </w:p>
          <w:p w:rsidR="005F4D6E" w:rsidRPr="00433F23" w:rsidRDefault="005F4D6E" w:rsidP="005F4D6E">
            <w:pPr>
              <w:autoSpaceDE w:val="0"/>
              <w:autoSpaceDN w:val="0"/>
              <w:adjustRightInd w:val="0"/>
              <w:jc w:val="both"/>
              <w:rPr>
                <w:rFonts w:ascii="Verdana" w:hAnsi="Verdana" w:cs="Calibri"/>
                <w:sz w:val="18"/>
                <w:szCs w:val="18"/>
              </w:rPr>
            </w:pPr>
            <w:r w:rsidRPr="00433F23">
              <w:rPr>
                <w:rFonts w:ascii="Verdana" w:hAnsi="Verdana" w:cs="Calibri"/>
                <w:sz w:val="18"/>
                <w:szCs w:val="18"/>
              </w:rPr>
              <w:t>-</w:t>
            </w:r>
            <w:r w:rsidRPr="00433F23">
              <w:rPr>
                <w:rFonts w:ascii="Verdana" w:hAnsi="Verdana" w:cs="Calibri"/>
                <w:sz w:val="18"/>
                <w:szCs w:val="18"/>
              </w:rPr>
              <w:tab/>
              <w:t>Fotocopia de C.I.</w:t>
            </w:r>
          </w:p>
          <w:p w:rsidR="005F4D6E" w:rsidRDefault="005F4D6E" w:rsidP="005F4D6E">
            <w:pPr>
              <w:autoSpaceDE w:val="0"/>
              <w:autoSpaceDN w:val="0"/>
              <w:adjustRightInd w:val="0"/>
              <w:jc w:val="both"/>
              <w:rPr>
                <w:rFonts w:ascii="Verdana" w:hAnsi="Verdana" w:cs="Calibri"/>
                <w:sz w:val="18"/>
                <w:szCs w:val="18"/>
              </w:rPr>
            </w:pPr>
            <w:r w:rsidRPr="00433F23">
              <w:rPr>
                <w:rFonts w:ascii="Verdana" w:hAnsi="Verdana" w:cs="Calibri"/>
                <w:sz w:val="18"/>
                <w:szCs w:val="18"/>
              </w:rPr>
              <w:t>-</w:t>
            </w:r>
            <w:r w:rsidRPr="00433F23">
              <w:rPr>
                <w:rFonts w:ascii="Verdana" w:hAnsi="Verdana" w:cs="Calibri"/>
                <w:sz w:val="18"/>
                <w:szCs w:val="18"/>
              </w:rPr>
              <w:tab/>
              <w:t>Fotocopia de</w:t>
            </w:r>
            <w:r>
              <w:rPr>
                <w:rFonts w:ascii="Verdana" w:hAnsi="Verdana" w:cs="Calibri"/>
                <w:sz w:val="18"/>
                <w:szCs w:val="18"/>
              </w:rPr>
              <w:t>l contrato</w:t>
            </w:r>
          </w:p>
          <w:p w:rsidR="005F4D6E" w:rsidRPr="00D0255C" w:rsidRDefault="005F4D6E" w:rsidP="005F4D6E">
            <w:pPr>
              <w:autoSpaceDE w:val="0"/>
              <w:autoSpaceDN w:val="0"/>
              <w:adjustRightInd w:val="0"/>
              <w:jc w:val="both"/>
              <w:rPr>
                <w:rFonts w:ascii="Verdana" w:hAnsi="Verdana" w:cs="Calibri"/>
                <w:sz w:val="18"/>
                <w:szCs w:val="18"/>
              </w:rPr>
            </w:pPr>
          </w:p>
        </w:tc>
      </w:tr>
      <w:tr w:rsidR="005F4D6E" w:rsidRPr="00FD291B" w:rsidTr="005F4D6E">
        <w:trPr>
          <w:trHeight w:val="441"/>
        </w:trPr>
        <w:tc>
          <w:tcPr>
            <w:tcW w:w="9640" w:type="dxa"/>
            <w:shd w:val="clear" w:color="auto" w:fill="B8CCE4" w:themeFill="accent1" w:themeFillTint="66"/>
            <w:vAlign w:val="center"/>
          </w:tcPr>
          <w:p w:rsidR="005F4D6E" w:rsidRPr="00433F23" w:rsidRDefault="005F4D6E" w:rsidP="005F4D6E">
            <w:pPr>
              <w:autoSpaceDE w:val="0"/>
              <w:autoSpaceDN w:val="0"/>
              <w:adjustRightInd w:val="0"/>
              <w:rPr>
                <w:rFonts w:ascii="Verdana" w:hAnsi="Verdana" w:cs="Calibri"/>
                <w:sz w:val="18"/>
                <w:szCs w:val="18"/>
              </w:rPr>
            </w:pPr>
            <w:r w:rsidRPr="00433F23">
              <w:rPr>
                <w:rFonts w:ascii="Verdana" w:hAnsi="Verdana" w:cs="Calibri"/>
                <w:b/>
                <w:bCs/>
                <w:sz w:val="18"/>
                <w:szCs w:val="18"/>
              </w:rPr>
              <w:t>MULTAS</w:t>
            </w:r>
          </w:p>
        </w:tc>
      </w:tr>
      <w:tr w:rsidR="005F4D6E" w:rsidRPr="00FD291B" w:rsidTr="005F4D6E">
        <w:trPr>
          <w:trHeight w:val="709"/>
        </w:trPr>
        <w:tc>
          <w:tcPr>
            <w:tcW w:w="9640" w:type="dxa"/>
            <w:tcBorders>
              <w:bottom w:val="single" w:sz="4" w:space="0" w:color="auto"/>
            </w:tcBorders>
            <w:shd w:val="clear" w:color="auto" w:fill="auto"/>
            <w:vAlign w:val="bottom"/>
          </w:tcPr>
          <w:p w:rsidR="005F4D6E" w:rsidRDefault="005F4D6E" w:rsidP="005F4D6E">
            <w:pPr>
              <w:autoSpaceDE w:val="0"/>
              <w:autoSpaceDN w:val="0"/>
              <w:adjustRightInd w:val="0"/>
              <w:rPr>
                <w:rFonts w:ascii="Verdana" w:hAnsi="Verdana" w:cs="Calibri"/>
                <w:sz w:val="18"/>
                <w:szCs w:val="18"/>
              </w:rPr>
            </w:pPr>
          </w:p>
          <w:p w:rsidR="005F4D6E" w:rsidRDefault="005F4D6E" w:rsidP="005F4D6E">
            <w:pPr>
              <w:autoSpaceDE w:val="0"/>
              <w:autoSpaceDN w:val="0"/>
              <w:adjustRightInd w:val="0"/>
              <w:jc w:val="both"/>
              <w:rPr>
                <w:rFonts w:ascii="Verdana" w:hAnsi="Verdana" w:cs="Calibri"/>
                <w:sz w:val="18"/>
                <w:szCs w:val="18"/>
              </w:rPr>
            </w:pPr>
            <w:r>
              <w:rPr>
                <w:rFonts w:ascii="Verdana" w:hAnsi="Verdana" w:cs="Calibri"/>
                <w:sz w:val="18"/>
                <w:szCs w:val="18"/>
              </w:rPr>
              <w:t>El PROVEEDOR se obliga a cumplir el plazo de la entrega del bien, caso contrario será multado con el 1% (uno por ciento) sobre el importe total del contrato por cada día de retraso.</w:t>
            </w:r>
          </w:p>
          <w:p w:rsidR="005F4D6E" w:rsidRDefault="005F4D6E" w:rsidP="005F4D6E">
            <w:pPr>
              <w:autoSpaceDE w:val="0"/>
              <w:autoSpaceDN w:val="0"/>
              <w:adjustRightInd w:val="0"/>
              <w:jc w:val="both"/>
              <w:rPr>
                <w:rFonts w:ascii="Verdana" w:hAnsi="Verdana" w:cs="Calibri"/>
                <w:sz w:val="18"/>
                <w:szCs w:val="18"/>
              </w:rPr>
            </w:pPr>
          </w:p>
          <w:p w:rsidR="005F4D6E" w:rsidRDefault="005F4D6E" w:rsidP="005F4D6E">
            <w:pPr>
              <w:autoSpaceDE w:val="0"/>
              <w:autoSpaceDN w:val="0"/>
              <w:adjustRightInd w:val="0"/>
              <w:jc w:val="both"/>
              <w:rPr>
                <w:rFonts w:ascii="Verdana" w:hAnsi="Verdana" w:cs="Calibri"/>
                <w:sz w:val="18"/>
                <w:szCs w:val="18"/>
              </w:rPr>
            </w:pPr>
            <w:r>
              <w:rPr>
                <w:rFonts w:ascii="Verdana" w:hAnsi="Verdana" w:cs="Calibri"/>
                <w:sz w:val="18"/>
                <w:szCs w:val="18"/>
              </w:rPr>
              <w:t>En caso de llegar al 10% (diez por ciento) del monto total del contrato, YPFB podrá iniciar el proceso de resolución de contrato.</w:t>
            </w:r>
          </w:p>
          <w:p w:rsidR="005F4D6E" w:rsidRDefault="005F4D6E" w:rsidP="005F4D6E">
            <w:pPr>
              <w:autoSpaceDE w:val="0"/>
              <w:autoSpaceDN w:val="0"/>
              <w:adjustRightInd w:val="0"/>
              <w:jc w:val="both"/>
              <w:rPr>
                <w:rFonts w:ascii="Verdana" w:hAnsi="Verdana" w:cs="Calibri"/>
                <w:sz w:val="18"/>
                <w:szCs w:val="18"/>
              </w:rPr>
            </w:pPr>
          </w:p>
          <w:p w:rsidR="005F4D6E" w:rsidRDefault="005F4D6E" w:rsidP="005F4D6E">
            <w:pPr>
              <w:autoSpaceDE w:val="0"/>
              <w:autoSpaceDN w:val="0"/>
              <w:adjustRightInd w:val="0"/>
              <w:jc w:val="both"/>
              <w:rPr>
                <w:rFonts w:ascii="Verdana" w:hAnsi="Verdana" w:cs="Calibri"/>
                <w:sz w:val="18"/>
                <w:szCs w:val="18"/>
              </w:rPr>
            </w:pPr>
            <w:r>
              <w:rPr>
                <w:rFonts w:ascii="Verdana" w:hAnsi="Verdana" w:cs="Calibri"/>
                <w:sz w:val="18"/>
                <w:szCs w:val="18"/>
              </w:rPr>
              <w:t>En caso de llegar al 20% (Veinte por ciento) del monto total del contrato, YPFB deberá iniciar  el proceso de resolución de contrato y realizar las acciones legales y administrativas que correspondan.</w:t>
            </w:r>
          </w:p>
          <w:p w:rsidR="005F4D6E" w:rsidRPr="00433F23" w:rsidRDefault="005F4D6E" w:rsidP="005F4D6E">
            <w:pPr>
              <w:autoSpaceDE w:val="0"/>
              <w:autoSpaceDN w:val="0"/>
              <w:adjustRightInd w:val="0"/>
              <w:rPr>
                <w:rFonts w:ascii="Verdana" w:hAnsi="Verdana" w:cs="Calibri"/>
                <w:sz w:val="18"/>
                <w:szCs w:val="18"/>
              </w:rPr>
            </w:pPr>
          </w:p>
        </w:tc>
      </w:tr>
      <w:tr w:rsidR="005F4D6E" w:rsidRPr="00614224" w:rsidTr="005F4D6E">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rsidR="005F4D6E" w:rsidRDefault="005F4D6E" w:rsidP="005F4D6E">
            <w:pPr>
              <w:autoSpaceDE w:val="0"/>
              <w:autoSpaceDN w:val="0"/>
              <w:adjustRightInd w:val="0"/>
              <w:rPr>
                <w:rFonts w:ascii="Verdana" w:hAnsi="Verdana" w:cs="Calibri"/>
                <w:b/>
                <w:sz w:val="18"/>
                <w:szCs w:val="18"/>
              </w:rPr>
            </w:pPr>
            <w:r>
              <w:rPr>
                <w:rFonts w:ascii="Verdana" w:hAnsi="Verdana" w:cs="Calibri"/>
                <w:b/>
                <w:sz w:val="18"/>
                <w:szCs w:val="18"/>
              </w:rPr>
              <w:t>FACTURACION Y TRIBUTOS</w:t>
            </w:r>
          </w:p>
          <w:p w:rsidR="005F4D6E" w:rsidRPr="00EE7AA2" w:rsidRDefault="005F4D6E" w:rsidP="005F4D6E">
            <w:pPr>
              <w:autoSpaceDE w:val="0"/>
              <w:autoSpaceDN w:val="0"/>
              <w:adjustRightInd w:val="0"/>
              <w:rPr>
                <w:rFonts w:ascii="Verdana" w:hAnsi="Verdana" w:cs="Calibri"/>
                <w:b/>
                <w:sz w:val="18"/>
                <w:szCs w:val="18"/>
              </w:rPr>
            </w:pPr>
          </w:p>
        </w:tc>
      </w:tr>
      <w:tr w:rsidR="005F4D6E" w:rsidRPr="00614224" w:rsidTr="005F4D6E">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5F4D6E" w:rsidRDefault="005F4D6E" w:rsidP="005F4D6E">
            <w:pPr>
              <w:autoSpaceDE w:val="0"/>
              <w:autoSpaceDN w:val="0"/>
              <w:adjustRightInd w:val="0"/>
              <w:jc w:val="both"/>
              <w:rPr>
                <w:rFonts w:ascii="Verdana" w:hAnsi="Verdana" w:cs="Calibri"/>
                <w:sz w:val="18"/>
                <w:szCs w:val="18"/>
              </w:rPr>
            </w:pPr>
            <w:r>
              <w:rPr>
                <w:rFonts w:ascii="Verdana" w:hAnsi="Verdana" w:cs="Calibri"/>
                <w:sz w:val="18"/>
                <w:szCs w:val="18"/>
              </w:rPr>
              <w:t>La factura debe ser emitida de acuerdo a normativa vigente a nombre de Yacimientos Petrolíferos Fiscales Bolivianos consignado el número de Identificación Tributaria (NIT) 1020269020.</w:t>
            </w:r>
          </w:p>
          <w:p w:rsidR="005F4D6E" w:rsidRDefault="005F4D6E" w:rsidP="005F4D6E">
            <w:pPr>
              <w:autoSpaceDE w:val="0"/>
              <w:autoSpaceDN w:val="0"/>
              <w:adjustRightInd w:val="0"/>
              <w:jc w:val="both"/>
              <w:rPr>
                <w:rFonts w:ascii="Verdana" w:hAnsi="Verdana" w:cs="Calibri"/>
                <w:sz w:val="18"/>
                <w:szCs w:val="18"/>
              </w:rPr>
            </w:pPr>
          </w:p>
          <w:p w:rsidR="005F4D6E" w:rsidRDefault="005F4D6E" w:rsidP="005F4D6E">
            <w:pPr>
              <w:autoSpaceDE w:val="0"/>
              <w:autoSpaceDN w:val="0"/>
              <w:adjustRightInd w:val="0"/>
              <w:jc w:val="both"/>
              <w:rPr>
                <w:rFonts w:ascii="Verdana" w:hAnsi="Verdana" w:cs="Calibri"/>
                <w:sz w:val="18"/>
                <w:szCs w:val="18"/>
              </w:rPr>
            </w:pPr>
            <w:r>
              <w:rPr>
                <w:rFonts w:ascii="Verdana" w:hAnsi="Verdana" w:cs="Calibri"/>
                <w:sz w:val="18"/>
                <w:szCs w:val="18"/>
              </w:rPr>
              <w:t>El pago se efectuará previo informe de conformidad, emitido por los responsables designados, debiendo emitirse la correspondiente factura al momento de la recepción de la totalidad de los bienes.</w:t>
            </w:r>
          </w:p>
          <w:p w:rsidR="005F4D6E" w:rsidRDefault="005F4D6E" w:rsidP="005F4D6E">
            <w:pPr>
              <w:autoSpaceDE w:val="0"/>
              <w:autoSpaceDN w:val="0"/>
              <w:adjustRightInd w:val="0"/>
              <w:jc w:val="both"/>
              <w:rPr>
                <w:rFonts w:ascii="Verdana" w:hAnsi="Verdana" w:cs="Calibri"/>
                <w:sz w:val="18"/>
                <w:szCs w:val="18"/>
              </w:rPr>
            </w:pPr>
          </w:p>
          <w:p w:rsidR="005F4D6E" w:rsidRDefault="005F4D6E" w:rsidP="005F4D6E">
            <w:pPr>
              <w:autoSpaceDE w:val="0"/>
              <w:autoSpaceDN w:val="0"/>
              <w:adjustRightInd w:val="0"/>
              <w:jc w:val="both"/>
              <w:rPr>
                <w:rFonts w:ascii="Verdana" w:hAnsi="Verdana" w:cs="Calibri"/>
                <w:sz w:val="18"/>
                <w:szCs w:val="18"/>
              </w:rPr>
            </w:pPr>
            <w:r>
              <w:rPr>
                <w:rFonts w:ascii="Verdana" w:hAnsi="Verdana" w:cs="Calibri"/>
                <w:sz w:val="18"/>
                <w:szCs w:val="18"/>
              </w:rPr>
              <w:t>Las empresas proponentes, deberán presentar el certificado de inscripción en  el Padrón Nacional de Contribuyentes donde se verifique el Número de Identificación Tributaria y el domicilio fiscal como requisito necesario para su habilitación.</w:t>
            </w:r>
          </w:p>
          <w:p w:rsidR="005F4D6E" w:rsidRDefault="005F4D6E" w:rsidP="005F4D6E">
            <w:pPr>
              <w:autoSpaceDE w:val="0"/>
              <w:autoSpaceDN w:val="0"/>
              <w:adjustRightInd w:val="0"/>
              <w:jc w:val="both"/>
              <w:rPr>
                <w:rFonts w:ascii="Verdana" w:hAnsi="Verdana" w:cs="Calibri"/>
                <w:sz w:val="18"/>
                <w:szCs w:val="18"/>
              </w:rPr>
            </w:pPr>
          </w:p>
          <w:p w:rsidR="005F4D6E" w:rsidRDefault="005F4D6E" w:rsidP="005F4D6E">
            <w:pPr>
              <w:autoSpaceDE w:val="0"/>
              <w:autoSpaceDN w:val="0"/>
              <w:adjustRightInd w:val="0"/>
              <w:jc w:val="both"/>
              <w:rPr>
                <w:rFonts w:ascii="Verdana" w:hAnsi="Verdana" w:cs="Calibri"/>
                <w:sz w:val="18"/>
                <w:szCs w:val="18"/>
              </w:rPr>
            </w:pPr>
            <w:r>
              <w:rPr>
                <w:rFonts w:ascii="Verdana" w:hAnsi="Verdana" w:cs="Calibri"/>
                <w:sz w:val="18"/>
                <w:szCs w:val="18"/>
              </w:rPr>
              <w:t>Cuando se apliquen multas, las mismas serán deducidas del monto a pagar, no obstante la empresa contratada deberá emitir la factura por el total del precio convenido.</w:t>
            </w:r>
          </w:p>
          <w:p w:rsidR="005F4D6E" w:rsidRPr="00A92195" w:rsidRDefault="005F4D6E" w:rsidP="005F4D6E">
            <w:pPr>
              <w:autoSpaceDE w:val="0"/>
              <w:autoSpaceDN w:val="0"/>
              <w:adjustRightInd w:val="0"/>
              <w:jc w:val="both"/>
              <w:rPr>
                <w:rFonts w:ascii="Verdana" w:hAnsi="Verdana" w:cs="Calibri"/>
                <w:b/>
                <w:sz w:val="18"/>
                <w:szCs w:val="18"/>
              </w:rPr>
            </w:pPr>
          </w:p>
          <w:p w:rsidR="005F4D6E" w:rsidRPr="00A92195" w:rsidRDefault="005F4D6E" w:rsidP="005F4D6E">
            <w:pPr>
              <w:autoSpaceDE w:val="0"/>
              <w:autoSpaceDN w:val="0"/>
              <w:adjustRightInd w:val="0"/>
              <w:jc w:val="both"/>
              <w:rPr>
                <w:rFonts w:ascii="Verdana" w:hAnsi="Verdana" w:cs="Calibri"/>
                <w:b/>
                <w:sz w:val="18"/>
                <w:szCs w:val="18"/>
              </w:rPr>
            </w:pPr>
            <w:r w:rsidRPr="00A92195">
              <w:rPr>
                <w:rFonts w:ascii="Verdana" w:hAnsi="Verdana" w:cs="Calibri"/>
                <w:b/>
                <w:sz w:val="18"/>
                <w:szCs w:val="18"/>
              </w:rPr>
              <w:t>TRIBUTOS</w:t>
            </w:r>
          </w:p>
          <w:p w:rsidR="005F4D6E" w:rsidRDefault="005F4D6E" w:rsidP="005F4D6E">
            <w:pPr>
              <w:autoSpaceDE w:val="0"/>
              <w:autoSpaceDN w:val="0"/>
              <w:adjustRightInd w:val="0"/>
              <w:jc w:val="both"/>
              <w:rPr>
                <w:rFonts w:ascii="Verdana" w:hAnsi="Verdana" w:cs="Calibri"/>
                <w:sz w:val="18"/>
                <w:szCs w:val="18"/>
              </w:rPr>
            </w:pPr>
          </w:p>
          <w:p w:rsidR="005F4D6E" w:rsidRDefault="005F4D6E" w:rsidP="005F4D6E">
            <w:pPr>
              <w:autoSpaceDE w:val="0"/>
              <w:autoSpaceDN w:val="0"/>
              <w:adjustRightInd w:val="0"/>
              <w:jc w:val="both"/>
              <w:rPr>
                <w:rFonts w:ascii="Verdana" w:hAnsi="Verdana" w:cs="Calibri"/>
                <w:sz w:val="18"/>
                <w:szCs w:val="18"/>
              </w:rPr>
            </w:pPr>
            <w:r>
              <w:rPr>
                <w:rFonts w:ascii="Verdana" w:hAnsi="Verdana" w:cs="Calibri"/>
                <w:sz w:val="18"/>
                <w:szCs w:val="18"/>
              </w:rPr>
              <w:t>El proponente declara que todos los tributos que puedan originarse directa o indirectamente en aplicación del contrato, es de su responsabilidad, no correspondiendo ningún reclamo posterior.</w:t>
            </w:r>
          </w:p>
          <w:p w:rsidR="005F4D6E" w:rsidRPr="00614224" w:rsidRDefault="005F4D6E" w:rsidP="005F4D6E">
            <w:pPr>
              <w:autoSpaceDE w:val="0"/>
              <w:autoSpaceDN w:val="0"/>
              <w:adjustRightInd w:val="0"/>
              <w:rPr>
                <w:rFonts w:ascii="Verdana" w:hAnsi="Verdana" w:cs="Calibri"/>
                <w:sz w:val="18"/>
                <w:szCs w:val="18"/>
              </w:rPr>
            </w:pPr>
          </w:p>
        </w:tc>
      </w:tr>
    </w:tbl>
    <w:p w:rsidR="005F4D6E" w:rsidRDefault="005F4D6E" w:rsidP="005F4D6E">
      <w:pPr>
        <w:rPr>
          <w:rFonts w:ascii="Verdana" w:hAnsi="Verdana"/>
          <w:sz w:val="18"/>
          <w:szCs w:val="18"/>
        </w:rPr>
      </w:pPr>
    </w:p>
    <w:p w:rsidR="005F4D6E" w:rsidRPr="00FD291B" w:rsidRDefault="005F4D6E" w:rsidP="005F4D6E">
      <w:pPr>
        <w:jc w:val="both"/>
        <w:rPr>
          <w:rFonts w:ascii="Verdana" w:hAnsi="Verdana" w:cs="Verdana"/>
          <w:b/>
          <w:bCs/>
          <w:color w:val="000000"/>
          <w:sz w:val="18"/>
          <w:szCs w:val="18"/>
        </w:rPr>
      </w:pPr>
    </w:p>
    <w:p w:rsidR="005F4D6E" w:rsidRPr="005F4D6E" w:rsidRDefault="005F4D6E" w:rsidP="005F4D6E">
      <w:pPr>
        <w:rPr>
          <w:rFonts w:eastAsia="Arial Unicode MS"/>
        </w:rPr>
      </w:pPr>
    </w:p>
    <w:bookmarkEnd w:id="0"/>
    <w:bookmarkEnd w:id="1"/>
    <w:bookmarkEnd w:id="2"/>
    <w:p w:rsidR="0081338A" w:rsidRDefault="0081338A" w:rsidP="00E03F91">
      <w:pPr>
        <w:jc w:val="both"/>
        <w:rPr>
          <w:rFonts w:asciiTheme="minorHAnsi" w:hAnsiTheme="minorHAnsi" w:cstheme="minorHAnsi"/>
          <w:color w:val="000000"/>
        </w:rPr>
      </w:pPr>
    </w:p>
    <w:p w:rsidR="00E03F91" w:rsidRPr="0081338A" w:rsidRDefault="00E03F91" w:rsidP="00E03F91">
      <w:pPr>
        <w:jc w:val="both"/>
        <w:rPr>
          <w:rFonts w:asciiTheme="minorHAnsi" w:hAnsiTheme="minorHAnsi" w:cstheme="minorHAnsi"/>
          <w:sz w:val="22"/>
          <w:szCs w:val="18"/>
        </w:rPr>
      </w:pPr>
      <w:r w:rsidRPr="0081338A">
        <w:rPr>
          <w:rFonts w:asciiTheme="minorHAnsi" w:hAnsiTheme="minorHAnsi" w:cstheme="minorHAnsi"/>
          <w:snapToGrid w:val="0"/>
          <w:sz w:val="24"/>
          <w:szCs w:val="18"/>
        </w:rPr>
        <w:t>.</w:t>
      </w:r>
    </w:p>
    <w:p w:rsidR="0081338A" w:rsidRDefault="0081338A" w:rsidP="005F4D6E">
      <w:pPr>
        <w:rPr>
          <w:rFonts w:asciiTheme="minorHAnsi" w:hAnsiTheme="minorHAnsi" w:cstheme="minorHAnsi"/>
          <w:snapToGrid w:val="0"/>
          <w:sz w:val="24"/>
          <w:szCs w:val="18"/>
        </w:rPr>
      </w:pPr>
    </w:p>
    <w:p w:rsidR="005F4D6E" w:rsidRDefault="005F4D6E" w:rsidP="005F4D6E">
      <w:pP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9F3F0A" w:rsidRDefault="009F3F0A" w:rsidP="00AC6656">
      <w:pPr>
        <w:ind w:left="426"/>
        <w:jc w:val="center"/>
        <w:rPr>
          <w:rFonts w:asciiTheme="minorHAnsi" w:hAnsiTheme="minorHAnsi" w:cstheme="minorHAnsi"/>
          <w:b/>
          <w:color w:val="000000"/>
          <w:sz w:val="18"/>
          <w:szCs w:val="18"/>
        </w:rPr>
      </w:pPr>
    </w:p>
    <w:p w:rsidR="009F3F0A" w:rsidRDefault="009F3F0A"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E26CDE">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26CDE">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26CDE">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E26CDE">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26CDE">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E26CDE">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E26CDE">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E26CDE">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26CDE">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BD2C05" w:rsidRDefault="00E80263" w:rsidP="00E26CDE">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E26CDE">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26CDE">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E26CDE">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E26CDE">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E26CDE">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26CDE">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26CDE">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26CDE">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26CDE">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E26CDE">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E26CDE">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E26CDE">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E26CDE">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E26CDE">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E26CDE">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E26CDE">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E26CDE">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26CDE">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26CDE">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26CDE">
      <w:pPr>
        <w:numPr>
          <w:ilvl w:val="0"/>
          <w:numId w:val="23"/>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26CDE">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26CDE">
      <w:pPr>
        <w:numPr>
          <w:ilvl w:val="0"/>
          <w:numId w:val="2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E31A76" w:rsidRDefault="00E03F91" w:rsidP="00E26CDE">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E31A76" w:rsidRDefault="00E03F91" w:rsidP="00E31A7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26CDE">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E80263"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r w:rsidR="00850A9D" w:rsidRPr="00E80263">
        <w:rPr>
          <w:rFonts w:asciiTheme="minorHAnsi" w:hAnsiTheme="minorHAnsi" w:cstheme="minorHAnsi"/>
          <w:b/>
          <w:sz w:val="20"/>
          <w:lang w:val="es-BO"/>
        </w:rPr>
        <w:t xml:space="preserve">(Aplicar </w:t>
      </w:r>
      <w:r w:rsidR="00850A9D" w:rsidRPr="00E80263">
        <w:rPr>
          <w:rFonts w:asciiTheme="minorHAnsi" w:hAnsiTheme="minorHAnsi" w:cstheme="minorHAnsi"/>
          <w:b/>
          <w:i/>
          <w:sz w:val="20"/>
        </w:rPr>
        <w:t>cuando la Unidad Solicitante hubiese solicitado la evaluación de este requisito)</w:t>
      </w:r>
    </w:p>
    <w:p w:rsidR="002B6CBA" w:rsidRDefault="002B6CBA" w:rsidP="00E31A76">
      <w:pPr>
        <w:jc w:val="both"/>
        <w:rPr>
          <w:rFonts w:asciiTheme="minorHAnsi" w:hAnsiTheme="minorHAnsi" w:cstheme="minorHAnsi"/>
        </w:rPr>
      </w:pPr>
    </w:p>
    <w:p w:rsidR="00E9568C" w:rsidRDefault="00E9568C" w:rsidP="00E31A76">
      <w:pPr>
        <w:jc w:val="both"/>
        <w:rPr>
          <w:rFonts w:asciiTheme="minorHAnsi" w:hAnsiTheme="minorHAnsi" w:cstheme="minorHAnsi"/>
        </w:rPr>
      </w:pPr>
    </w:p>
    <w:p w:rsidR="00E9568C" w:rsidRDefault="00E9568C" w:rsidP="00E31A76">
      <w:pPr>
        <w:jc w:val="both"/>
        <w:rPr>
          <w:rFonts w:asciiTheme="minorHAnsi" w:hAnsiTheme="minorHAnsi" w:cstheme="minorHAnsi"/>
        </w:rPr>
      </w:pPr>
    </w:p>
    <w:p w:rsidR="00E9568C" w:rsidRPr="00C12EFE" w:rsidRDefault="00E9568C" w:rsidP="00E31A76">
      <w:pPr>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E26CDE">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E26CDE">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 xml:space="preserve">Número de Matrícula </w:t>
      </w:r>
      <w:r w:rsidR="00066B8C">
        <w:rPr>
          <w:rFonts w:ascii="Calibri" w:hAnsi="Calibri" w:cs="Calibri"/>
          <w:lang w:val="es-ES_tradnl"/>
        </w:rPr>
        <w:t>de Registro de Comercio Vigente</w:t>
      </w:r>
      <w:r w:rsidRPr="00BD2C05">
        <w:rPr>
          <w:rFonts w:ascii="Calibri" w:hAnsi="Calibri" w:cs="Calibri"/>
          <w:lang w:val="es-ES_tradnl"/>
        </w:rPr>
        <w:t>: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49191F" w:rsidRPr="00E9568C" w:rsidRDefault="007165E6" w:rsidP="00E9568C">
      <w:pPr>
        <w:keepNext/>
        <w:jc w:val="center"/>
        <w:outlineLvl w:val="2"/>
        <w:rPr>
          <w:rFonts w:ascii="Verdana" w:hAnsi="Verdana" w:cs="Arial"/>
          <w:b/>
          <w:sz w:val="18"/>
          <w:szCs w:val="18"/>
          <w:lang w:val="es-BO" w:eastAsia="es-ES"/>
        </w:rPr>
        <w:sectPr w:rsidR="0049191F" w:rsidRPr="00E9568C" w:rsidSect="00FB0F0B">
          <w:footerReference w:type="default" r:id="rId16"/>
          <w:pgSz w:w="12242" w:h="15842" w:code="1"/>
          <w:pgMar w:top="1418" w:right="1418" w:bottom="1418" w:left="1418" w:header="624" w:footer="851" w:gutter="0"/>
          <w:cols w:space="708"/>
          <w:titlePg/>
          <w:docGrid w:linePitch="360"/>
        </w:sectPr>
      </w:pPr>
      <w:r w:rsidRPr="00DA09B7">
        <w:rPr>
          <w:rFonts w:ascii="Calibri" w:hAnsi="Calibri" w:cs="Calibri"/>
          <w:b/>
        </w:rPr>
        <w:t>Nombre completo del Propietario o Representante Legal</w:t>
      </w:r>
      <w:r>
        <w:rPr>
          <w:rFonts w:ascii="Calibri" w:hAnsi="Calibri" w:cs="Calibri"/>
          <w:b/>
        </w:rPr>
        <w:t xml:space="preserve"> de la Empresa</w:t>
      </w:r>
    </w:p>
    <w:p w:rsidR="0049191F" w:rsidRDefault="0049191F" w:rsidP="009C32B4">
      <w:pPr>
        <w:jc w:val="center"/>
        <w:rPr>
          <w:rFonts w:asciiTheme="minorHAnsi" w:hAnsiTheme="minorHAnsi" w:cstheme="minorHAnsi"/>
          <w:b/>
        </w:rPr>
      </w:pPr>
    </w:p>
    <w:p w:rsidR="00B86292" w:rsidRDefault="00B86292" w:rsidP="00E31A76">
      <w:pPr>
        <w:jc w:val="center"/>
        <w:rPr>
          <w:rFonts w:asciiTheme="minorHAnsi" w:hAnsiTheme="minorHAnsi" w:cstheme="minorHAnsi"/>
          <w:b/>
        </w:rPr>
      </w:pPr>
    </w:p>
    <w:p w:rsidR="00E31A76" w:rsidRPr="00286B08" w:rsidRDefault="009C32B4" w:rsidP="00E31A76">
      <w:pPr>
        <w:jc w:val="center"/>
        <w:rPr>
          <w:rFonts w:asciiTheme="minorHAnsi" w:hAnsiTheme="minorHAnsi" w:cstheme="minorHAnsi"/>
          <w:b/>
        </w:rPr>
      </w:pPr>
      <w:r w:rsidRPr="00286B08">
        <w:rPr>
          <w:rFonts w:asciiTheme="minorHAnsi" w:hAnsiTheme="minorHAnsi" w:cstheme="minorHAnsi"/>
          <w:b/>
        </w:rPr>
        <w:t>FORMULARIO B-1</w:t>
      </w:r>
    </w:p>
    <w:p w:rsidR="00E9568C" w:rsidRDefault="009C32B4" w:rsidP="009C32B4">
      <w:pPr>
        <w:jc w:val="center"/>
        <w:rPr>
          <w:rFonts w:asciiTheme="minorHAnsi" w:hAnsiTheme="minorHAnsi" w:cstheme="minorHAnsi"/>
          <w:b/>
        </w:rPr>
      </w:pPr>
      <w:r w:rsidRPr="00286B08">
        <w:rPr>
          <w:rFonts w:asciiTheme="minorHAnsi" w:hAnsiTheme="minorHAnsi" w:cstheme="minorHAnsi"/>
          <w:b/>
        </w:rPr>
        <w:t>PROPUESTA ECONOMICA</w:t>
      </w:r>
      <w:r w:rsidR="00E80B78" w:rsidRPr="00E80B78">
        <w:rPr>
          <w:rFonts w:ascii="Calibri" w:hAnsi="Calibri" w:cs="Calibri"/>
          <w:b/>
          <w:szCs w:val="18"/>
        </w:rPr>
        <w:t xml:space="preserve"> </w:t>
      </w:r>
      <w:r w:rsidR="00E80B78">
        <w:rPr>
          <w:rFonts w:ascii="Calibri" w:hAnsi="Calibri" w:cs="Calibri"/>
          <w:b/>
          <w:szCs w:val="18"/>
        </w:rPr>
        <w:t>LOTE 1</w:t>
      </w:r>
    </w:p>
    <w:p w:rsidR="009C32B4" w:rsidRPr="00E9568C" w:rsidRDefault="009C32B4" w:rsidP="009C32B4">
      <w:pPr>
        <w:jc w:val="center"/>
        <w:rPr>
          <w:rFonts w:asciiTheme="minorHAnsi" w:hAnsiTheme="minorHAnsi" w:cstheme="minorHAnsi"/>
          <w:b/>
        </w:rPr>
      </w:pPr>
    </w:p>
    <w:tbl>
      <w:tblPr>
        <w:tblW w:w="5105" w:type="pct"/>
        <w:jc w:val="center"/>
        <w:tblLayout w:type="fixed"/>
        <w:tblCellMar>
          <w:left w:w="70" w:type="dxa"/>
          <w:right w:w="70" w:type="dxa"/>
        </w:tblCellMar>
        <w:tblLook w:val="04A0" w:firstRow="1" w:lastRow="0" w:firstColumn="1" w:lastColumn="0" w:noHBand="0" w:noVBand="1"/>
      </w:tblPr>
      <w:tblGrid>
        <w:gridCol w:w="539"/>
        <w:gridCol w:w="3799"/>
        <w:gridCol w:w="1156"/>
        <w:gridCol w:w="1303"/>
        <w:gridCol w:w="1303"/>
        <w:gridCol w:w="1204"/>
      </w:tblGrid>
      <w:tr w:rsidR="006243F9" w:rsidRPr="00C75BEC" w:rsidTr="00E9568C">
        <w:trPr>
          <w:trHeight w:val="293"/>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037CFC" w:rsidRPr="00C75BEC" w:rsidTr="00E9568C">
        <w:trPr>
          <w:trHeight w:val="747"/>
          <w:jc w:val="center"/>
        </w:trPr>
        <w:tc>
          <w:tcPr>
            <w:tcW w:w="290"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42"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21"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00"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700"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647"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E31A76">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Llave de boca fija 3/16</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037CF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E31A7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E31A76">
            <w:pPr>
              <w:jc w:val="both"/>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E31A76">
            <w:pPr>
              <w:jc w:val="both"/>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2</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E31A76">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Llave de boca fija 13/64</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037CF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E31A76">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E31A76">
            <w:pPr>
              <w:jc w:val="both"/>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E31A76">
            <w:pPr>
              <w:jc w:val="both"/>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3</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E31A76">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 xml:space="preserve"> Llave de boca fija 7/32</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037CF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037CF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037CFC">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037CFC">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4</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E31A76">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Llave de boca fija 15/64</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037CF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037CF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037CFC">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037CFC">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5</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Llave de boca fija ¼</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6</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 xml:space="preserve"> Llave de boca fija 9/32</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7</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Llave de boca fija 5/16</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8</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Llave de boca fija 11/32</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9</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Llave de boca fija 3/8</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10</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Llave de boca fija 7/16</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11</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Llave de boca fija ½</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12</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Llave de boca fija 9/16</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13</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Llave de boca fija 5/8</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14</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 xml:space="preserve">Llave combinada tipo </w:t>
            </w:r>
            <w:proofErr w:type="spellStart"/>
            <w:r w:rsidRPr="00E31A76">
              <w:rPr>
                <w:rFonts w:asciiTheme="minorHAnsi" w:hAnsiTheme="minorHAnsi" w:cstheme="minorHAnsi"/>
                <w:bCs/>
                <w:sz w:val="18"/>
                <w:szCs w:val="18"/>
                <w:lang w:val="es-BO" w:eastAsia="es-BO"/>
              </w:rPr>
              <w:t>ratchet</w:t>
            </w:r>
            <w:proofErr w:type="spellEnd"/>
            <w:r w:rsidRPr="00E31A76">
              <w:rPr>
                <w:rFonts w:asciiTheme="minorHAnsi" w:hAnsiTheme="minorHAnsi" w:cstheme="minorHAnsi"/>
                <w:bCs/>
                <w:sz w:val="18"/>
                <w:szCs w:val="18"/>
                <w:lang w:val="es-BO" w:eastAsia="es-BO"/>
              </w:rPr>
              <w:t xml:space="preserve"> de 5/16</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15</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 xml:space="preserve">Llave combinada tipo </w:t>
            </w:r>
            <w:proofErr w:type="spellStart"/>
            <w:r w:rsidRPr="00E31A76">
              <w:rPr>
                <w:rFonts w:asciiTheme="minorHAnsi" w:hAnsiTheme="minorHAnsi" w:cstheme="minorHAnsi"/>
                <w:bCs/>
                <w:sz w:val="18"/>
                <w:szCs w:val="18"/>
                <w:lang w:val="es-BO" w:eastAsia="es-BO"/>
              </w:rPr>
              <w:t>ratchet</w:t>
            </w:r>
            <w:proofErr w:type="spellEnd"/>
            <w:r w:rsidRPr="00E31A76">
              <w:rPr>
                <w:rFonts w:asciiTheme="minorHAnsi" w:hAnsiTheme="minorHAnsi" w:cstheme="minorHAnsi"/>
                <w:bCs/>
                <w:sz w:val="18"/>
                <w:szCs w:val="18"/>
                <w:lang w:val="es-BO" w:eastAsia="es-BO"/>
              </w:rPr>
              <w:t xml:space="preserve"> de 3/8</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16</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 xml:space="preserve">Llave combinada tipo </w:t>
            </w:r>
            <w:proofErr w:type="spellStart"/>
            <w:r w:rsidRPr="00E31A76">
              <w:rPr>
                <w:rFonts w:asciiTheme="minorHAnsi" w:hAnsiTheme="minorHAnsi" w:cstheme="minorHAnsi"/>
                <w:bCs/>
                <w:sz w:val="18"/>
                <w:szCs w:val="18"/>
                <w:lang w:val="es-BO" w:eastAsia="es-BO"/>
              </w:rPr>
              <w:t>ratchet</w:t>
            </w:r>
            <w:proofErr w:type="spellEnd"/>
            <w:r w:rsidRPr="00E31A76">
              <w:rPr>
                <w:rFonts w:asciiTheme="minorHAnsi" w:hAnsiTheme="minorHAnsi" w:cstheme="minorHAnsi"/>
                <w:bCs/>
                <w:sz w:val="18"/>
                <w:szCs w:val="18"/>
                <w:lang w:val="es-BO" w:eastAsia="es-BO"/>
              </w:rPr>
              <w:t xml:space="preserve"> de 7/16</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17</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 xml:space="preserve">Llave combinada tipo </w:t>
            </w:r>
            <w:proofErr w:type="spellStart"/>
            <w:r w:rsidRPr="00E31A76">
              <w:rPr>
                <w:rFonts w:asciiTheme="minorHAnsi" w:hAnsiTheme="minorHAnsi" w:cstheme="minorHAnsi"/>
                <w:bCs/>
                <w:sz w:val="18"/>
                <w:szCs w:val="18"/>
                <w:lang w:val="es-BO" w:eastAsia="es-BO"/>
              </w:rPr>
              <w:t>ratchet</w:t>
            </w:r>
            <w:proofErr w:type="spellEnd"/>
            <w:r w:rsidRPr="00E31A76">
              <w:rPr>
                <w:rFonts w:asciiTheme="minorHAnsi" w:hAnsiTheme="minorHAnsi" w:cstheme="minorHAnsi"/>
                <w:bCs/>
                <w:sz w:val="18"/>
                <w:szCs w:val="18"/>
                <w:lang w:val="es-BO" w:eastAsia="es-BO"/>
              </w:rPr>
              <w:t xml:space="preserve"> de 1/2</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18</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 xml:space="preserve">Llave combinada tipo </w:t>
            </w:r>
            <w:proofErr w:type="spellStart"/>
            <w:r w:rsidRPr="00E31A76">
              <w:rPr>
                <w:rFonts w:asciiTheme="minorHAnsi" w:hAnsiTheme="minorHAnsi" w:cstheme="minorHAnsi"/>
                <w:bCs/>
                <w:sz w:val="18"/>
                <w:szCs w:val="18"/>
                <w:lang w:val="es-BO" w:eastAsia="es-BO"/>
              </w:rPr>
              <w:t>ratchet</w:t>
            </w:r>
            <w:proofErr w:type="spellEnd"/>
            <w:r w:rsidRPr="00E31A76">
              <w:rPr>
                <w:rFonts w:asciiTheme="minorHAnsi" w:hAnsiTheme="minorHAnsi" w:cstheme="minorHAnsi"/>
                <w:bCs/>
                <w:sz w:val="18"/>
                <w:szCs w:val="18"/>
                <w:lang w:val="es-BO" w:eastAsia="es-BO"/>
              </w:rPr>
              <w:t xml:space="preserve"> de 9/16</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19</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 xml:space="preserve">Llave combinada tipo </w:t>
            </w:r>
            <w:proofErr w:type="spellStart"/>
            <w:r w:rsidRPr="00E31A76">
              <w:rPr>
                <w:rFonts w:asciiTheme="minorHAnsi" w:hAnsiTheme="minorHAnsi" w:cstheme="minorHAnsi"/>
                <w:bCs/>
                <w:sz w:val="18"/>
                <w:szCs w:val="18"/>
                <w:lang w:val="es-BO" w:eastAsia="es-BO"/>
              </w:rPr>
              <w:t>ratchet</w:t>
            </w:r>
            <w:proofErr w:type="spellEnd"/>
            <w:r w:rsidRPr="00E31A76">
              <w:rPr>
                <w:rFonts w:asciiTheme="minorHAnsi" w:hAnsiTheme="minorHAnsi" w:cstheme="minorHAnsi"/>
                <w:bCs/>
                <w:sz w:val="18"/>
                <w:szCs w:val="18"/>
                <w:lang w:val="es-BO" w:eastAsia="es-BO"/>
              </w:rPr>
              <w:t xml:space="preserve"> de 5/8</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20</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 xml:space="preserve">Llave combinada tipo </w:t>
            </w:r>
            <w:proofErr w:type="spellStart"/>
            <w:r w:rsidRPr="00E31A76">
              <w:rPr>
                <w:rFonts w:asciiTheme="minorHAnsi" w:hAnsiTheme="minorHAnsi" w:cstheme="minorHAnsi"/>
                <w:bCs/>
                <w:sz w:val="18"/>
                <w:szCs w:val="18"/>
                <w:lang w:val="es-BO" w:eastAsia="es-BO"/>
              </w:rPr>
              <w:t>ratchet</w:t>
            </w:r>
            <w:proofErr w:type="spellEnd"/>
            <w:r w:rsidRPr="00E31A76">
              <w:rPr>
                <w:rFonts w:asciiTheme="minorHAnsi" w:hAnsiTheme="minorHAnsi" w:cstheme="minorHAnsi"/>
                <w:bCs/>
                <w:sz w:val="18"/>
                <w:szCs w:val="18"/>
                <w:lang w:val="es-BO" w:eastAsia="es-BO"/>
              </w:rPr>
              <w:t xml:space="preserve"> de 11/16</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21</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 xml:space="preserve">Llave combinada tipo </w:t>
            </w:r>
            <w:proofErr w:type="spellStart"/>
            <w:r w:rsidRPr="00E31A76">
              <w:rPr>
                <w:rFonts w:asciiTheme="minorHAnsi" w:hAnsiTheme="minorHAnsi" w:cstheme="minorHAnsi"/>
                <w:bCs/>
                <w:sz w:val="18"/>
                <w:szCs w:val="18"/>
                <w:lang w:val="es-BO" w:eastAsia="es-BO"/>
              </w:rPr>
              <w:t>ratchet</w:t>
            </w:r>
            <w:proofErr w:type="spellEnd"/>
            <w:r w:rsidRPr="00E31A76">
              <w:rPr>
                <w:rFonts w:asciiTheme="minorHAnsi" w:hAnsiTheme="minorHAnsi" w:cstheme="minorHAnsi"/>
                <w:bCs/>
                <w:sz w:val="18"/>
                <w:szCs w:val="18"/>
                <w:lang w:val="es-BO" w:eastAsia="es-BO"/>
              </w:rPr>
              <w:t xml:space="preserve"> de 3/4</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22</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Llave inglesa ajustable de 6”</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23</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Martillo de uña de 20 oz.</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24</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Martillo de bola de 16 oz.</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25</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Alicate de corte diagonal de 6 ¼”</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26</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Alicate de corte diagonal de 7”</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27</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Alicate de corte diagonal de 8”</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28</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Alicate de presión ,mordiente curvo</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29</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Alicate de presión con mordaza larga</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30</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Alicate combinado pelacables con prensa terminal L.8 ¼</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31</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Alicate combinado pelacables con prensa terminal L.6 ¼</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32</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 xml:space="preserve">Alicate doble de pelacables y cortador 12-2 </w:t>
            </w:r>
            <w:proofErr w:type="spellStart"/>
            <w:r w:rsidRPr="00E31A76">
              <w:rPr>
                <w:rFonts w:asciiTheme="minorHAnsi" w:hAnsiTheme="minorHAnsi" w:cstheme="minorHAnsi"/>
                <w:bCs/>
                <w:sz w:val="18"/>
                <w:szCs w:val="18"/>
                <w:lang w:val="es-BO" w:eastAsia="es-BO"/>
              </w:rPr>
              <w:t>awg</w:t>
            </w:r>
            <w:proofErr w:type="spellEnd"/>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33</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 xml:space="preserve">Alicate doble de pelacables y cortador 10-2 </w:t>
            </w:r>
            <w:proofErr w:type="spellStart"/>
            <w:r w:rsidRPr="00E31A76">
              <w:rPr>
                <w:rFonts w:asciiTheme="minorHAnsi" w:hAnsiTheme="minorHAnsi" w:cstheme="minorHAnsi"/>
                <w:bCs/>
                <w:sz w:val="18"/>
                <w:szCs w:val="18"/>
                <w:lang w:val="es-BO" w:eastAsia="es-BO"/>
              </w:rPr>
              <w:t>awg</w:t>
            </w:r>
            <w:proofErr w:type="spellEnd"/>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34</w:t>
            </w:r>
          </w:p>
        </w:tc>
        <w:tc>
          <w:tcPr>
            <w:tcW w:w="2042"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 xml:space="preserve">Alicate pelacables 22-30 </w:t>
            </w:r>
            <w:proofErr w:type="spellStart"/>
            <w:r w:rsidRPr="00E31A76">
              <w:rPr>
                <w:rFonts w:asciiTheme="minorHAnsi" w:hAnsiTheme="minorHAnsi" w:cstheme="minorHAnsi"/>
                <w:bCs/>
                <w:sz w:val="18"/>
                <w:szCs w:val="18"/>
                <w:lang w:val="es-BO" w:eastAsia="es-BO"/>
              </w:rPr>
              <w:t>awg</w:t>
            </w:r>
            <w:proofErr w:type="spellEnd"/>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35</w:t>
            </w:r>
          </w:p>
        </w:tc>
        <w:tc>
          <w:tcPr>
            <w:tcW w:w="2042"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Alicate cortador de cables 4 en 1</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36</w:t>
            </w:r>
          </w:p>
        </w:tc>
        <w:tc>
          <w:tcPr>
            <w:tcW w:w="2042" w:type="pct"/>
            <w:tcBorders>
              <w:top w:val="single" w:sz="4" w:space="0" w:color="auto"/>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Alicate pelacables coaxial RG6/RG59</w:t>
            </w:r>
          </w:p>
        </w:tc>
        <w:tc>
          <w:tcPr>
            <w:tcW w:w="621" w:type="pct"/>
            <w:tcBorders>
              <w:top w:val="single" w:sz="4" w:space="0" w:color="auto"/>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single" w:sz="4" w:space="0" w:color="auto"/>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single" w:sz="4" w:space="0" w:color="auto"/>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single" w:sz="4" w:space="0" w:color="auto"/>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37</w:t>
            </w:r>
          </w:p>
        </w:tc>
        <w:tc>
          <w:tcPr>
            <w:tcW w:w="2042"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 xml:space="preserve">Alicate pelacables con tijera de corte 10-18 </w:t>
            </w:r>
            <w:proofErr w:type="spellStart"/>
            <w:r w:rsidRPr="00E31A76">
              <w:rPr>
                <w:rFonts w:asciiTheme="minorHAnsi" w:hAnsiTheme="minorHAnsi" w:cstheme="minorHAnsi"/>
                <w:bCs/>
                <w:sz w:val="18"/>
                <w:szCs w:val="18"/>
                <w:lang w:val="es-BO" w:eastAsia="es-BO"/>
              </w:rPr>
              <w:t>awg</w:t>
            </w:r>
            <w:proofErr w:type="spellEnd"/>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38</w:t>
            </w:r>
          </w:p>
        </w:tc>
        <w:tc>
          <w:tcPr>
            <w:tcW w:w="2042" w:type="pct"/>
            <w:tcBorders>
              <w:top w:val="single" w:sz="4" w:space="0" w:color="auto"/>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 xml:space="preserve">Alicate pelacables con tijera de corte 20-30 </w:t>
            </w:r>
            <w:proofErr w:type="spellStart"/>
            <w:r w:rsidRPr="00E31A76">
              <w:rPr>
                <w:rFonts w:asciiTheme="minorHAnsi" w:hAnsiTheme="minorHAnsi" w:cstheme="minorHAnsi"/>
                <w:bCs/>
                <w:sz w:val="18"/>
                <w:szCs w:val="18"/>
                <w:lang w:val="es-BO" w:eastAsia="es-BO"/>
              </w:rPr>
              <w:t>awg</w:t>
            </w:r>
            <w:proofErr w:type="spellEnd"/>
          </w:p>
        </w:tc>
        <w:tc>
          <w:tcPr>
            <w:tcW w:w="621" w:type="pct"/>
            <w:tcBorders>
              <w:top w:val="single" w:sz="4" w:space="0" w:color="auto"/>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single" w:sz="4" w:space="0" w:color="auto"/>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single" w:sz="4" w:space="0" w:color="auto"/>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single" w:sz="4" w:space="0" w:color="auto"/>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39</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Alicate mini cortacables</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40</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Alicate mini pelacables</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41</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Alicate mini prensa cables</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42</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Alicate punta larga curvo</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43</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Destornillador de tuercas 3/16 x 3</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44</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Destornillador de tuercas ¼ x 3</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45</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Destornillador de tuercas 5/16 x 3</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46</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Destornillador de tuercas 11 /32 x 3</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47</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Destornillador de tuercas 3/8 x 3</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48</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Destornillador de tuercas 7/16 x 3</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49</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Destornillador de tuercas ½ x 3</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50</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Cortador de cables de 5/8</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51</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Alicate combinado de punta larga</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52</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Alicate combinado de 7”</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53</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Alicate combinado de 8”</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54</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Serrucho de 14”</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55</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Arco de sierra de 12”</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56</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Sierra de perforación de 7/8”</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57</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Sierra de perforación de 1 1/8”</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58</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Sierra de perforación de 1 3/8”</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59</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Sierra de perforación de 1 3/4”</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307717"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307717" w:rsidRPr="00307717" w:rsidRDefault="00307717" w:rsidP="00A47078">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60</w:t>
            </w:r>
          </w:p>
        </w:tc>
        <w:tc>
          <w:tcPr>
            <w:tcW w:w="2042" w:type="pct"/>
            <w:tcBorders>
              <w:top w:val="nil"/>
              <w:left w:val="nil"/>
              <w:bottom w:val="single" w:sz="4" w:space="0" w:color="auto"/>
              <w:right w:val="single" w:sz="4" w:space="0" w:color="auto"/>
            </w:tcBorders>
            <w:shd w:val="clear" w:color="auto" w:fill="auto"/>
            <w:vAlign w:val="center"/>
          </w:tcPr>
          <w:p w:rsidR="00307717" w:rsidRPr="00E31A76" w:rsidRDefault="00307717" w:rsidP="008B2EDA">
            <w:pPr>
              <w:rPr>
                <w:rFonts w:asciiTheme="minorHAnsi" w:hAnsiTheme="minorHAnsi" w:cstheme="minorHAnsi"/>
                <w:bCs/>
                <w:sz w:val="18"/>
                <w:szCs w:val="18"/>
                <w:lang w:val="es-BO" w:eastAsia="es-BO"/>
              </w:rPr>
            </w:pPr>
            <w:r w:rsidRPr="00E31A76">
              <w:rPr>
                <w:rFonts w:asciiTheme="minorHAnsi" w:hAnsiTheme="minorHAnsi" w:cstheme="minorHAnsi"/>
                <w:bCs/>
                <w:sz w:val="18"/>
                <w:szCs w:val="18"/>
                <w:lang w:val="es-BO" w:eastAsia="es-BO"/>
              </w:rPr>
              <w:t>Sierra de perforación de 2”</w:t>
            </w:r>
          </w:p>
        </w:tc>
        <w:tc>
          <w:tcPr>
            <w:tcW w:w="621"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307717" w:rsidRPr="00C75BEC" w:rsidRDefault="00307717" w:rsidP="008B2EDA">
            <w:pPr>
              <w:jc w:val="center"/>
              <w:rPr>
                <w:rFonts w:asciiTheme="minorHAnsi" w:hAnsiTheme="minorHAnsi" w:cstheme="minorHAnsi"/>
                <w:color w:val="000000"/>
                <w:sz w:val="18"/>
                <w:szCs w:val="18"/>
                <w:lang w:val="es-BO" w:eastAsia="es-BO"/>
              </w:rPr>
            </w:pPr>
          </w:p>
        </w:tc>
      </w:tr>
      <w:tr w:rsidR="00236503"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236503" w:rsidRPr="00307717" w:rsidRDefault="00236503" w:rsidP="00236503">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61</w:t>
            </w:r>
          </w:p>
        </w:tc>
        <w:tc>
          <w:tcPr>
            <w:tcW w:w="2042" w:type="pct"/>
            <w:tcBorders>
              <w:top w:val="nil"/>
              <w:left w:val="nil"/>
              <w:bottom w:val="single" w:sz="4" w:space="0" w:color="auto"/>
              <w:right w:val="single" w:sz="4" w:space="0" w:color="auto"/>
            </w:tcBorders>
            <w:shd w:val="clear" w:color="auto" w:fill="auto"/>
            <w:vAlign w:val="center"/>
          </w:tcPr>
          <w:p w:rsidR="00236503" w:rsidRPr="00DD2FAD" w:rsidRDefault="00236503" w:rsidP="00236503">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Sierra de perforación de 2 1/2”</w:t>
            </w:r>
          </w:p>
        </w:tc>
        <w:tc>
          <w:tcPr>
            <w:tcW w:w="621" w:type="pct"/>
            <w:tcBorders>
              <w:top w:val="nil"/>
              <w:left w:val="nil"/>
              <w:bottom w:val="single" w:sz="4" w:space="0" w:color="auto"/>
              <w:right w:val="single" w:sz="4" w:space="0" w:color="auto"/>
            </w:tcBorders>
            <w:shd w:val="clear" w:color="auto" w:fill="auto"/>
            <w:vAlign w:val="center"/>
          </w:tcPr>
          <w:p w:rsidR="00236503" w:rsidRPr="00C75BEC" w:rsidRDefault="00236503" w:rsidP="0023650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236503" w:rsidRPr="00C75BEC" w:rsidRDefault="00236503" w:rsidP="0023650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236503" w:rsidRPr="00C75BEC" w:rsidRDefault="00236503" w:rsidP="00236503">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236503" w:rsidRPr="00C75BEC" w:rsidRDefault="00236503" w:rsidP="00236503">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62</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Cenador de sierra de perforación 1 ¼ a 6”</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5</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63</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Cenador de sierra de perforación 9/16 a 1 3/16”</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6</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64</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Sierra de perforación externa</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65</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Alicate punta fina 5-3/4''</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66</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Alicate Punta Curva 6-1/4''</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67</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Hoja de sierra mecánica</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3</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68</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Cuchillo industrial retráctil de carga automática</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69</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Cuchillo industrial plegable</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70</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 xml:space="preserve">Juego dispensador de hojas de cuchillo </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3</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71</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Herramienta magnética telescópica</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72</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Set de cuatro piezas por distintos punzones</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4</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73</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Alicate de juntura ajustable de 8”</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C95D1D">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74</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Alicate de juntura ajustable de 10”</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C95D1D">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75</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Flexómetro</w:t>
            </w:r>
          </w:p>
        </w:tc>
        <w:tc>
          <w:tcPr>
            <w:tcW w:w="621" w:type="pct"/>
            <w:tcBorders>
              <w:top w:val="single" w:sz="4" w:space="0" w:color="auto"/>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single" w:sz="4" w:space="0" w:color="auto"/>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single" w:sz="4" w:space="0" w:color="auto"/>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DD2FAD">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76</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Extensión de 3” para  llave de dado   3/8</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DD2FAD">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77</w:t>
            </w:r>
          </w:p>
        </w:tc>
        <w:tc>
          <w:tcPr>
            <w:tcW w:w="2042"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hexagonal de ¼ con punta de 3/8</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B86292">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78</w:t>
            </w:r>
          </w:p>
        </w:tc>
        <w:tc>
          <w:tcPr>
            <w:tcW w:w="2042" w:type="pct"/>
            <w:tcBorders>
              <w:top w:val="single" w:sz="4" w:space="0" w:color="auto"/>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de 5/16 con punta de 3/8</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single" w:sz="4" w:space="0" w:color="auto"/>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B86292">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79</w:t>
            </w:r>
          </w:p>
        </w:tc>
        <w:tc>
          <w:tcPr>
            <w:tcW w:w="2042"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de 3/8 con punta de 3/8</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B86292">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80</w:t>
            </w:r>
          </w:p>
        </w:tc>
        <w:tc>
          <w:tcPr>
            <w:tcW w:w="2042"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de 7/16 con punta de 3/8</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B86292">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81</w:t>
            </w:r>
          </w:p>
        </w:tc>
        <w:tc>
          <w:tcPr>
            <w:tcW w:w="2042" w:type="pct"/>
            <w:tcBorders>
              <w:top w:val="single" w:sz="4" w:space="0" w:color="auto"/>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de ½ con punta de 3/8</w:t>
            </w:r>
          </w:p>
        </w:tc>
        <w:tc>
          <w:tcPr>
            <w:tcW w:w="621" w:type="pct"/>
            <w:tcBorders>
              <w:top w:val="single" w:sz="4" w:space="0" w:color="auto"/>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single" w:sz="4" w:space="0" w:color="auto"/>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single" w:sz="4" w:space="0" w:color="auto"/>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single" w:sz="4" w:space="0" w:color="auto"/>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82</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de 9/16 con punta de 3/8</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83</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de 5/8 con punta de 3/8</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84</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de 11/16 con punta de 3/8</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85</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de ¾ con punta de 3/8</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86</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Matraca encastre de dados de 3/8</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87</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hexagonal con extensión larga de 5/16</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88</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hexagonal con extensión larga de 3/8</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89</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hexagonal con extensión larga de 1/8</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90</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hexagonal con extensión larga de 5/32</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91</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hexagonal con extensión larga de 3/16</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92</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hexagonal con extensión larga de 7/32</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93</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hexagonal con extensión larga de ¼</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94</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negro pentagonal de 3/8</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95</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Destornillador de ranura aislada 7-3x1/8</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96</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Destornillador de 6-2x1/8</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97</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Destornillador de 8-3/4x4x5/32</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98</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Destornillador de ranura aislado de 8-4x4x5/32</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99</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Destornillador de ranura aislada 13 -1/2x7x1/4</w:t>
            </w:r>
          </w:p>
          <w:p w:rsidR="00DD2FAD" w:rsidRPr="00DD2FAD" w:rsidRDefault="00DD2FAD" w:rsidP="00DD2FAD">
            <w:pPr>
              <w:rPr>
                <w:rFonts w:asciiTheme="minorHAnsi" w:hAnsiTheme="minorHAnsi" w:cstheme="minorHAnsi"/>
                <w:bCs/>
                <w:sz w:val="18"/>
                <w:szCs w:val="18"/>
                <w:lang w:val="es-BO" w:eastAsia="es-BO"/>
              </w:rPr>
            </w:pP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100</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Destornillador 4x7/32x tipo 8 ¾”</w:t>
            </w:r>
          </w:p>
          <w:p w:rsidR="00DD2FAD" w:rsidRPr="00DD2FAD" w:rsidRDefault="00DD2FAD" w:rsidP="00DD2FAD">
            <w:pPr>
              <w:rPr>
                <w:rFonts w:asciiTheme="minorHAnsi" w:hAnsiTheme="minorHAnsi" w:cstheme="minorHAnsi"/>
                <w:bCs/>
                <w:sz w:val="18"/>
                <w:szCs w:val="18"/>
                <w:lang w:val="es-BO" w:eastAsia="es-BO"/>
              </w:rPr>
            </w:pP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101</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Destornillador 9-3/4x5x1/4</w:t>
            </w:r>
          </w:p>
          <w:p w:rsidR="00DD2FAD" w:rsidRPr="00DD2FAD" w:rsidRDefault="00DD2FAD" w:rsidP="00DD2FAD">
            <w:pPr>
              <w:rPr>
                <w:rFonts w:asciiTheme="minorHAnsi" w:hAnsiTheme="minorHAnsi" w:cstheme="minorHAnsi"/>
                <w:bCs/>
                <w:sz w:val="18"/>
                <w:szCs w:val="18"/>
                <w:lang w:val="es-BO" w:eastAsia="es-BO"/>
              </w:rPr>
            </w:pP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102</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 xml:space="preserve">Destornillador de ranura aislada de </w:t>
            </w:r>
          </w:p>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9-3/4x5x1/8</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DD2FAD">
        <w:trPr>
          <w:trHeight w:val="244"/>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103</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Destornillador de ranura aislada de 10 ¾”</w:t>
            </w:r>
          </w:p>
          <w:p w:rsidR="00DD2FAD" w:rsidRPr="00DD2FAD" w:rsidRDefault="00DD2FAD" w:rsidP="00DD2FAD">
            <w:pPr>
              <w:rPr>
                <w:rFonts w:asciiTheme="minorHAnsi" w:hAnsiTheme="minorHAnsi" w:cstheme="minorHAnsi"/>
                <w:bCs/>
                <w:sz w:val="18"/>
                <w:szCs w:val="18"/>
                <w:lang w:val="es-BO" w:eastAsia="es-BO"/>
              </w:rPr>
            </w:pP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DD2FAD">
        <w:trPr>
          <w:trHeight w:val="222"/>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104</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Destornillador de ranura aislada punta Philips</w:t>
            </w:r>
          </w:p>
          <w:p w:rsidR="00DD2FAD" w:rsidRPr="00DD2FAD" w:rsidRDefault="00DD2FAD" w:rsidP="00DD2FAD">
            <w:pPr>
              <w:rPr>
                <w:rFonts w:asciiTheme="minorHAnsi" w:hAnsiTheme="minorHAnsi" w:cstheme="minorHAnsi"/>
                <w:bCs/>
                <w:sz w:val="18"/>
                <w:szCs w:val="18"/>
                <w:lang w:val="es-BO" w:eastAsia="es-BO"/>
              </w:rPr>
            </w:pP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105</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Destornillador punta Philips 1 -7 ¾”</w:t>
            </w:r>
          </w:p>
          <w:p w:rsidR="00DD2FAD" w:rsidRPr="00DD2FAD" w:rsidRDefault="00DD2FAD" w:rsidP="00DD2FAD">
            <w:pPr>
              <w:rPr>
                <w:rFonts w:asciiTheme="minorHAnsi" w:hAnsiTheme="minorHAnsi" w:cstheme="minorHAnsi"/>
                <w:bCs/>
                <w:sz w:val="18"/>
                <w:szCs w:val="18"/>
                <w:lang w:val="es-BO" w:eastAsia="es-BO"/>
              </w:rPr>
            </w:pP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DD2FAD">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106</w:t>
            </w:r>
          </w:p>
        </w:tc>
        <w:tc>
          <w:tcPr>
            <w:tcW w:w="2042" w:type="pct"/>
            <w:tcBorders>
              <w:top w:val="nil"/>
              <w:left w:val="single" w:sz="4" w:space="0" w:color="auto"/>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Destornillador de ranura aislada de 8”  CATIV ,punta Philips</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single" w:sz="4" w:space="0" w:color="auto"/>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DD2FAD">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107</w:t>
            </w:r>
          </w:p>
        </w:tc>
        <w:tc>
          <w:tcPr>
            <w:tcW w:w="2042" w:type="pct"/>
            <w:tcBorders>
              <w:top w:val="single" w:sz="4" w:space="0" w:color="auto"/>
              <w:left w:val="single" w:sz="4" w:space="0" w:color="auto"/>
              <w:bottom w:val="single" w:sz="4" w:space="0" w:color="auto"/>
              <w:right w:val="single" w:sz="4" w:space="0" w:color="auto"/>
            </w:tcBorders>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Destornillador punta Philips 2- 8 ¾”</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single" w:sz="4" w:space="0" w:color="auto"/>
              <w:left w:val="single" w:sz="4" w:space="0" w:color="auto"/>
              <w:bottom w:val="single" w:sz="4" w:space="0" w:color="auto"/>
              <w:right w:val="single" w:sz="4" w:space="0" w:color="auto"/>
            </w:tcBorders>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DD2FAD">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108</w:t>
            </w:r>
          </w:p>
        </w:tc>
        <w:tc>
          <w:tcPr>
            <w:tcW w:w="2042"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E31A76"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 xml:space="preserve">Destornillador de ranura aislada de 8 ¾”  </w:t>
            </w:r>
            <w:proofErr w:type="spellStart"/>
            <w:r w:rsidRPr="00DD2FAD">
              <w:rPr>
                <w:rFonts w:asciiTheme="minorHAnsi" w:hAnsiTheme="minorHAnsi" w:cstheme="minorHAnsi"/>
                <w:bCs/>
                <w:sz w:val="18"/>
                <w:szCs w:val="18"/>
                <w:lang w:val="es-BO" w:eastAsia="es-BO"/>
              </w:rPr>
              <w:t>CATIV,punta</w:t>
            </w:r>
            <w:proofErr w:type="spellEnd"/>
            <w:r w:rsidRPr="00DD2FAD">
              <w:rPr>
                <w:rFonts w:asciiTheme="minorHAnsi" w:hAnsiTheme="minorHAnsi" w:cstheme="minorHAnsi"/>
                <w:bCs/>
                <w:sz w:val="18"/>
                <w:szCs w:val="18"/>
                <w:lang w:val="es-BO" w:eastAsia="es-BO"/>
              </w:rPr>
              <w:t xml:space="preserve"> Philips</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C95D1D">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109</w:t>
            </w:r>
          </w:p>
        </w:tc>
        <w:tc>
          <w:tcPr>
            <w:tcW w:w="2042" w:type="pct"/>
            <w:tcBorders>
              <w:top w:val="single" w:sz="4" w:space="0" w:color="auto"/>
              <w:left w:val="nil"/>
              <w:bottom w:val="single" w:sz="4" w:space="0" w:color="auto"/>
              <w:right w:val="single" w:sz="4" w:space="0" w:color="auto"/>
            </w:tcBorders>
            <w:shd w:val="clear" w:color="auto" w:fill="auto"/>
            <w:vAlign w:val="center"/>
          </w:tcPr>
          <w:p w:rsidR="00DD2FAD" w:rsidRPr="00E31A76"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Destornillador de ranura aislada punta Philips  11 ¾</w:t>
            </w:r>
          </w:p>
        </w:tc>
        <w:tc>
          <w:tcPr>
            <w:tcW w:w="621" w:type="pct"/>
            <w:tcBorders>
              <w:top w:val="single" w:sz="4" w:space="0" w:color="auto"/>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single" w:sz="4" w:space="0" w:color="auto"/>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307717">
        <w:trPr>
          <w:trHeight w:val="362"/>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110</w:t>
            </w:r>
          </w:p>
        </w:tc>
        <w:tc>
          <w:tcPr>
            <w:tcW w:w="2042" w:type="pct"/>
            <w:tcBorders>
              <w:top w:val="nil"/>
              <w:left w:val="nil"/>
              <w:bottom w:val="single" w:sz="4" w:space="0" w:color="auto"/>
              <w:right w:val="single" w:sz="4" w:space="0" w:color="auto"/>
            </w:tcBorders>
            <w:shd w:val="clear" w:color="auto" w:fill="auto"/>
            <w:vAlign w:val="center"/>
          </w:tcPr>
          <w:p w:rsidR="00DD2FAD" w:rsidRPr="00E31A76"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Destornillador de ranura aislada punta Philips 14 ¼</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111</w:t>
            </w:r>
          </w:p>
        </w:tc>
        <w:tc>
          <w:tcPr>
            <w:tcW w:w="2042" w:type="pct"/>
            <w:tcBorders>
              <w:top w:val="nil"/>
              <w:left w:val="nil"/>
              <w:bottom w:val="single" w:sz="4" w:space="0" w:color="auto"/>
              <w:right w:val="single" w:sz="4" w:space="0" w:color="auto"/>
            </w:tcBorders>
            <w:shd w:val="clear" w:color="auto" w:fill="auto"/>
            <w:vAlign w:val="center"/>
          </w:tcPr>
          <w:p w:rsidR="00DD2FAD" w:rsidRPr="00E31A76"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Llave hexagonal tipo L de 0.50</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112</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Llave hexagonal tipo L de 1/16</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C95D1D">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113</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Llave hexagonal tipo L de ¼</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4B05D9">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114</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Llave hexagonal tipo L de 1/8</w:t>
            </w:r>
          </w:p>
        </w:tc>
        <w:tc>
          <w:tcPr>
            <w:tcW w:w="621" w:type="pct"/>
            <w:tcBorders>
              <w:top w:val="single" w:sz="4" w:space="0" w:color="auto"/>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single" w:sz="4" w:space="0" w:color="auto"/>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single" w:sz="4" w:space="0" w:color="auto"/>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4B05D9">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115</w:t>
            </w:r>
          </w:p>
        </w:tc>
        <w:tc>
          <w:tcPr>
            <w:tcW w:w="2042"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Llave hexagonal tipo L de 3/16</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4B05D9">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116</w:t>
            </w:r>
          </w:p>
        </w:tc>
        <w:tc>
          <w:tcPr>
            <w:tcW w:w="2042"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Llave hexagonal tipo L de 3/32</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B86292">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117</w:t>
            </w:r>
          </w:p>
        </w:tc>
        <w:tc>
          <w:tcPr>
            <w:tcW w:w="2042"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Llave hexagonal tipo L de 3/8</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5F4D6E">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118</w:t>
            </w:r>
          </w:p>
        </w:tc>
        <w:tc>
          <w:tcPr>
            <w:tcW w:w="2042" w:type="pct"/>
            <w:tcBorders>
              <w:top w:val="single" w:sz="4" w:space="0" w:color="auto"/>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Llave hexagonal tipo L de 5/16</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single" w:sz="4" w:space="0" w:color="auto"/>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C95D1D">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119</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Llave hexagonal tipo L de 5/32</w:t>
            </w:r>
          </w:p>
        </w:tc>
        <w:tc>
          <w:tcPr>
            <w:tcW w:w="621" w:type="pct"/>
            <w:tcBorders>
              <w:top w:val="single" w:sz="4" w:space="0" w:color="auto"/>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single" w:sz="4" w:space="0" w:color="auto"/>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single" w:sz="4" w:space="0" w:color="auto"/>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120</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Llave hexagonal tipo L de 5/64</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121</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Llave hexagonal tipo L de 7/32</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DD2FAD">
        <w:trPr>
          <w:trHeight w:val="394"/>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122</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Llave hexagonal tipo L de 7/64</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123</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Llave hexagonal tipo L de 9/64</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124</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Martillo  de golpe muerto de 24 oz.</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125</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Extensión de dado de ¼ de cuadro</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126</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Extensión de dado tipo destornillador de ¼ de cuadro</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127</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Junta universal de dados de ¼</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128</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Extensión de dados con  chicharra</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129</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sextavado de 1/8</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130</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sextavado de 5/32</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131</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sextavado de 3/16</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132</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sextavado de 7/32</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133</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sextavado de ¼</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134</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sextavado de 9/32</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135</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sextavado de 5/16</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136</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sextavado de 11/32</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137</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sextavado de 3/8</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138</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sextavado de 7/16</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jc w:val="center"/>
              <w:rPr>
                <w:rFonts w:asciiTheme="minorHAnsi" w:hAnsiTheme="minorHAnsi" w:cstheme="minorHAnsi"/>
                <w:color w:val="000000"/>
                <w:sz w:val="18"/>
                <w:szCs w:val="18"/>
                <w:lang w:val="es-BO" w:eastAsia="es-BO"/>
              </w:rPr>
            </w:pPr>
            <w:r w:rsidRPr="00DD2FAD">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139</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sextavado de ½</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140</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Dado sextavado de 9/16</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141</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Adaptador de encastre de dados de ¼ a 3/8</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142</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Sierra de mano tipo puñal</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143</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Alicate de juntura ajustable anti deslizable</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DD2FAD">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144</w:t>
            </w:r>
          </w:p>
        </w:tc>
        <w:tc>
          <w:tcPr>
            <w:tcW w:w="2042" w:type="pct"/>
            <w:tcBorders>
              <w:top w:val="nil"/>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Alicate de prestaciones estándar</w:t>
            </w:r>
          </w:p>
        </w:tc>
        <w:tc>
          <w:tcPr>
            <w:tcW w:w="621"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DD2FAD">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145</w:t>
            </w:r>
          </w:p>
        </w:tc>
        <w:tc>
          <w:tcPr>
            <w:tcW w:w="2042"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Caja de herramientas con gavetas individuales</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DD2FAD">
        <w:trPr>
          <w:trHeight w:val="293"/>
          <w:jc w:val="center"/>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146</w:t>
            </w:r>
          </w:p>
        </w:tc>
        <w:tc>
          <w:tcPr>
            <w:tcW w:w="2042" w:type="pct"/>
            <w:tcBorders>
              <w:top w:val="single" w:sz="4" w:space="0" w:color="auto"/>
              <w:left w:val="nil"/>
              <w:bottom w:val="single" w:sz="4" w:space="0" w:color="auto"/>
              <w:right w:val="single" w:sz="4" w:space="0" w:color="auto"/>
            </w:tcBorders>
            <w:shd w:val="clear" w:color="auto" w:fill="auto"/>
            <w:vAlign w:val="center"/>
          </w:tcPr>
          <w:p w:rsidR="00DD2FAD" w:rsidRPr="00DD2FAD" w:rsidRDefault="00DD2FAD" w:rsidP="00DD2FAD">
            <w:pPr>
              <w:rPr>
                <w:rFonts w:asciiTheme="minorHAnsi" w:hAnsiTheme="minorHAnsi" w:cstheme="minorHAnsi"/>
                <w:bCs/>
                <w:sz w:val="18"/>
                <w:szCs w:val="18"/>
                <w:lang w:val="es-BO" w:eastAsia="es-BO"/>
              </w:rPr>
            </w:pPr>
            <w:r w:rsidRPr="00DD2FAD">
              <w:rPr>
                <w:rFonts w:asciiTheme="minorHAnsi" w:hAnsiTheme="minorHAnsi" w:cstheme="minorHAnsi"/>
                <w:bCs/>
                <w:sz w:val="18"/>
                <w:szCs w:val="18"/>
                <w:lang w:val="es-BO" w:eastAsia="es-BO"/>
              </w:rPr>
              <w:t xml:space="preserve">Destornillador </w:t>
            </w:r>
            <w:proofErr w:type="spellStart"/>
            <w:r w:rsidRPr="00DD2FAD">
              <w:rPr>
                <w:rFonts w:asciiTheme="minorHAnsi" w:hAnsiTheme="minorHAnsi" w:cstheme="minorHAnsi"/>
                <w:bCs/>
                <w:sz w:val="18"/>
                <w:szCs w:val="18"/>
                <w:lang w:val="es-BO" w:eastAsia="es-BO"/>
              </w:rPr>
              <w:t>multioperacion</w:t>
            </w:r>
            <w:proofErr w:type="spellEnd"/>
            <w:r w:rsidRPr="00DD2FAD">
              <w:rPr>
                <w:rFonts w:asciiTheme="minorHAnsi" w:hAnsiTheme="minorHAnsi" w:cstheme="minorHAnsi"/>
                <w:bCs/>
                <w:sz w:val="18"/>
                <w:szCs w:val="18"/>
                <w:lang w:val="es-BO" w:eastAsia="es-BO"/>
              </w:rPr>
              <w:t xml:space="preserve"> con puntas cambiables</w:t>
            </w:r>
          </w:p>
        </w:tc>
        <w:tc>
          <w:tcPr>
            <w:tcW w:w="621" w:type="pct"/>
            <w:tcBorders>
              <w:top w:val="single" w:sz="4" w:space="0" w:color="auto"/>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single" w:sz="4" w:space="0" w:color="auto"/>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700" w:type="pct"/>
            <w:tcBorders>
              <w:top w:val="single" w:sz="4" w:space="0" w:color="auto"/>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c>
          <w:tcPr>
            <w:tcW w:w="647" w:type="pct"/>
            <w:tcBorders>
              <w:top w:val="single" w:sz="4" w:space="0" w:color="auto"/>
              <w:left w:val="nil"/>
              <w:bottom w:val="single" w:sz="4" w:space="0" w:color="auto"/>
              <w:right w:val="single" w:sz="4" w:space="0" w:color="auto"/>
            </w:tcBorders>
            <w:shd w:val="clear" w:color="auto" w:fill="auto"/>
            <w:vAlign w:val="center"/>
          </w:tcPr>
          <w:p w:rsidR="00DD2FAD" w:rsidRPr="00C75BEC" w:rsidRDefault="00DD2FAD" w:rsidP="00DD2FAD">
            <w:pPr>
              <w:jc w:val="center"/>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3653" w:type="pct"/>
            <w:gridSpan w:val="4"/>
            <w:tcBorders>
              <w:top w:val="nil"/>
              <w:left w:val="single" w:sz="4" w:space="0" w:color="auto"/>
              <w:bottom w:val="single" w:sz="4" w:space="0" w:color="auto"/>
              <w:right w:val="single" w:sz="4" w:space="0" w:color="auto"/>
            </w:tcBorders>
            <w:shd w:val="clear" w:color="auto" w:fill="auto"/>
            <w:vAlign w:val="center"/>
          </w:tcPr>
          <w:p w:rsidR="00DD2FAD" w:rsidRPr="00307717" w:rsidRDefault="00DD2FAD" w:rsidP="00DD2FAD">
            <w:pPr>
              <w:jc w:val="center"/>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 xml:space="preserve">                                                                                          </w:t>
            </w:r>
            <w:r>
              <w:rPr>
                <w:rFonts w:asciiTheme="minorHAnsi" w:hAnsiTheme="minorHAnsi" w:cstheme="minorHAnsi"/>
                <w:b/>
                <w:bCs/>
                <w:sz w:val="18"/>
                <w:szCs w:val="18"/>
                <w:lang w:val="es-BO" w:eastAsia="es-BO"/>
              </w:rPr>
              <w:t xml:space="preserve">               PIEZAS         </w:t>
            </w:r>
            <w:r w:rsidRPr="00307717">
              <w:rPr>
                <w:rFonts w:asciiTheme="minorHAnsi" w:hAnsiTheme="minorHAnsi" w:cstheme="minorHAnsi"/>
                <w:b/>
                <w:bCs/>
                <w:sz w:val="18"/>
                <w:szCs w:val="18"/>
                <w:lang w:val="es-BO" w:eastAsia="es-BO"/>
              </w:rPr>
              <w:t>167</w:t>
            </w:r>
            <w:r>
              <w:rPr>
                <w:rFonts w:asciiTheme="minorHAnsi" w:hAnsiTheme="minorHAnsi" w:cstheme="minorHAnsi"/>
                <w:b/>
                <w:bCs/>
                <w:sz w:val="18"/>
                <w:szCs w:val="18"/>
                <w:lang w:val="es-BO" w:eastAsia="es-BO"/>
              </w:rPr>
              <w:t xml:space="preserve">    </w:t>
            </w:r>
          </w:p>
        </w:tc>
        <w:tc>
          <w:tcPr>
            <w:tcW w:w="700" w:type="pct"/>
            <w:tcBorders>
              <w:top w:val="nil"/>
              <w:left w:val="nil"/>
              <w:bottom w:val="single" w:sz="4" w:space="0" w:color="auto"/>
              <w:right w:val="single" w:sz="4" w:space="0" w:color="auto"/>
            </w:tcBorders>
            <w:shd w:val="clear" w:color="auto" w:fill="auto"/>
            <w:vAlign w:val="center"/>
          </w:tcPr>
          <w:p w:rsidR="00DD2FAD" w:rsidRPr="00307717" w:rsidRDefault="00DD2FAD" w:rsidP="00DD2FAD">
            <w:pPr>
              <w:jc w:val="both"/>
              <w:rPr>
                <w:rFonts w:asciiTheme="minorHAnsi" w:hAnsiTheme="minorHAnsi" w:cstheme="minorHAnsi"/>
                <w:b/>
                <w:bCs/>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D2FAD" w:rsidRPr="00C75BEC" w:rsidRDefault="00DD2FAD" w:rsidP="00DD2FAD">
            <w:pPr>
              <w:jc w:val="both"/>
              <w:rPr>
                <w:rFonts w:asciiTheme="minorHAnsi" w:hAnsiTheme="minorHAnsi" w:cstheme="minorHAnsi"/>
                <w:color w:val="000000"/>
                <w:sz w:val="18"/>
                <w:szCs w:val="18"/>
                <w:lang w:val="es-BO" w:eastAsia="es-BO"/>
              </w:rPr>
            </w:pPr>
          </w:p>
        </w:tc>
      </w:tr>
      <w:tr w:rsidR="00DD2FAD" w:rsidRPr="00C75BEC" w:rsidTr="00E9568C">
        <w:trPr>
          <w:trHeight w:val="293"/>
          <w:jc w:val="center"/>
        </w:trPr>
        <w:tc>
          <w:tcPr>
            <w:tcW w:w="4353"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D2FAD" w:rsidRPr="00307717" w:rsidRDefault="00DD2FAD" w:rsidP="00DD2FAD">
            <w:pPr>
              <w:jc w:val="right"/>
              <w:rPr>
                <w:rFonts w:asciiTheme="minorHAnsi" w:hAnsiTheme="minorHAnsi" w:cstheme="minorHAnsi"/>
                <w:b/>
                <w:bCs/>
                <w:sz w:val="18"/>
                <w:szCs w:val="18"/>
                <w:lang w:val="es-BO" w:eastAsia="es-BO"/>
              </w:rPr>
            </w:pPr>
            <w:r w:rsidRPr="00307717">
              <w:rPr>
                <w:rFonts w:asciiTheme="minorHAnsi" w:hAnsiTheme="minorHAnsi" w:cstheme="minorHAnsi"/>
                <w:b/>
                <w:bCs/>
                <w:sz w:val="18"/>
                <w:szCs w:val="18"/>
                <w:lang w:val="es-BO" w:eastAsia="es-BO"/>
              </w:rPr>
              <w:t>TOTAL (Numeral)</w:t>
            </w:r>
          </w:p>
        </w:tc>
        <w:tc>
          <w:tcPr>
            <w:tcW w:w="647" w:type="pct"/>
            <w:tcBorders>
              <w:top w:val="nil"/>
              <w:left w:val="nil"/>
              <w:bottom w:val="single" w:sz="4" w:space="0" w:color="auto"/>
              <w:right w:val="single" w:sz="4" w:space="0" w:color="auto"/>
            </w:tcBorders>
            <w:shd w:val="clear" w:color="auto" w:fill="auto"/>
            <w:vAlign w:val="center"/>
            <w:hideMark/>
          </w:tcPr>
          <w:p w:rsidR="00DD2FAD" w:rsidRPr="00C75BEC" w:rsidRDefault="00DD2FAD" w:rsidP="00DD2FAD">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DD2FAD" w:rsidRPr="00C75BEC" w:rsidTr="00E9568C">
        <w:trPr>
          <w:trHeight w:val="293"/>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2FAD" w:rsidRPr="00C75BEC" w:rsidRDefault="00DD2FAD" w:rsidP="00DD2FAD">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DD2FAD" w:rsidRPr="00C75BEC" w:rsidTr="00E9568C">
        <w:trPr>
          <w:trHeight w:val="22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D2FAD" w:rsidRPr="00C75BEC" w:rsidRDefault="00DD2FAD" w:rsidP="00DD2FAD">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B86292" w:rsidRDefault="00B86292" w:rsidP="009C32B4">
      <w:pPr>
        <w:spacing w:line="276" w:lineRule="auto"/>
        <w:jc w:val="center"/>
        <w:rPr>
          <w:rFonts w:asciiTheme="minorHAnsi" w:hAnsiTheme="minorHAnsi" w:cstheme="minorHAnsi"/>
          <w:b/>
        </w:rPr>
      </w:pPr>
    </w:p>
    <w:p w:rsidR="00B86292" w:rsidRDefault="00B86292" w:rsidP="009C32B4">
      <w:pPr>
        <w:spacing w:line="276" w:lineRule="auto"/>
        <w:jc w:val="center"/>
        <w:rPr>
          <w:rFonts w:asciiTheme="minorHAnsi" w:hAnsiTheme="minorHAnsi" w:cstheme="minorHAnsi"/>
          <w:b/>
        </w:rPr>
      </w:pPr>
    </w:p>
    <w:p w:rsidR="00B86292" w:rsidRDefault="00B86292" w:rsidP="009C32B4">
      <w:pPr>
        <w:spacing w:line="276" w:lineRule="auto"/>
        <w:jc w:val="center"/>
        <w:rPr>
          <w:rFonts w:asciiTheme="minorHAnsi" w:hAnsiTheme="minorHAnsi" w:cstheme="minorHAnsi"/>
          <w:b/>
        </w:rPr>
      </w:pPr>
    </w:p>
    <w:p w:rsidR="00B86292" w:rsidRDefault="00B86292" w:rsidP="009C32B4">
      <w:pPr>
        <w:spacing w:line="276" w:lineRule="auto"/>
        <w:jc w:val="center"/>
        <w:rPr>
          <w:rFonts w:asciiTheme="minorHAnsi" w:hAnsiTheme="minorHAnsi" w:cstheme="minorHAnsi"/>
          <w:b/>
        </w:rPr>
      </w:pPr>
    </w:p>
    <w:p w:rsidR="00B86292" w:rsidRDefault="00B86292" w:rsidP="009C32B4">
      <w:pPr>
        <w:spacing w:line="276" w:lineRule="auto"/>
        <w:jc w:val="center"/>
        <w:rPr>
          <w:rFonts w:asciiTheme="minorHAnsi" w:hAnsiTheme="minorHAnsi" w:cstheme="minorHAnsi"/>
          <w:b/>
        </w:rPr>
      </w:pPr>
    </w:p>
    <w:p w:rsidR="00B86292" w:rsidRDefault="00B86292" w:rsidP="009C32B4">
      <w:pPr>
        <w:spacing w:line="276" w:lineRule="auto"/>
        <w:jc w:val="center"/>
        <w:rPr>
          <w:rFonts w:asciiTheme="minorHAnsi" w:hAnsiTheme="minorHAnsi" w:cstheme="minorHAnsi"/>
          <w:b/>
        </w:rPr>
      </w:pPr>
    </w:p>
    <w:p w:rsidR="009C32B4" w:rsidRPr="00E9568C" w:rsidRDefault="00B00651" w:rsidP="009C32B4">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62797D" w:rsidRPr="00C75BEC" w:rsidRDefault="0062797D" w:rsidP="005F4D6E">
      <w:pPr>
        <w:spacing w:line="276" w:lineRule="auto"/>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Default="007165E6" w:rsidP="007165E6">
      <w:pPr>
        <w:keepNext/>
        <w:jc w:val="center"/>
        <w:outlineLvl w:val="2"/>
        <w:rPr>
          <w:rFonts w:ascii="Calibri" w:hAnsi="Calibri" w:cs="Calibri"/>
          <w:b/>
        </w:rPr>
      </w:pPr>
      <w:r w:rsidRPr="00DA09B7">
        <w:rPr>
          <w:rFonts w:ascii="Calibri" w:hAnsi="Calibri" w:cs="Calibri"/>
          <w:b/>
        </w:rPr>
        <w:t>Nombre completo del Propietario o Representante Legal</w:t>
      </w:r>
      <w:r>
        <w:rPr>
          <w:rFonts w:ascii="Calibri" w:hAnsi="Calibri" w:cs="Calibri"/>
          <w:b/>
        </w:rPr>
        <w:t xml:space="preserve"> de la Empresa</w:t>
      </w:r>
    </w:p>
    <w:p w:rsidR="00E9568C" w:rsidRPr="00B335CD" w:rsidRDefault="00E9568C" w:rsidP="007165E6">
      <w:pPr>
        <w:keepNext/>
        <w:jc w:val="center"/>
        <w:outlineLvl w:val="2"/>
        <w:rPr>
          <w:rFonts w:ascii="Verdana" w:hAnsi="Verdana" w:cs="Arial"/>
          <w:b/>
          <w:sz w:val="18"/>
          <w:szCs w:val="18"/>
          <w:lang w:val="es-BO" w:eastAsia="es-ES"/>
        </w:rPr>
      </w:pPr>
    </w:p>
    <w:p w:rsidR="00E80B78" w:rsidRDefault="00E80B78" w:rsidP="00082EDF">
      <w:pPr>
        <w:spacing w:line="276" w:lineRule="auto"/>
        <w:rPr>
          <w:rFonts w:asciiTheme="minorHAnsi" w:hAnsiTheme="minorHAnsi" w:cstheme="minorHAnsi"/>
          <w:b/>
          <w:sz w:val="18"/>
          <w:szCs w:val="18"/>
          <w:lang w:val="es-BO"/>
        </w:rPr>
      </w:pPr>
    </w:p>
    <w:p w:rsidR="00E80B78" w:rsidRDefault="00E80B78"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B86292" w:rsidRDefault="00B86292" w:rsidP="0062797D">
      <w:pPr>
        <w:spacing w:line="276" w:lineRule="auto"/>
        <w:jc w:val="center"/>
        <w:rPr>
          <w:rFonts w:asciiTheme="minorHAnsi" w:hAnsiTheme="minorHAnsi" w:cstheme="minorHAnsi"/>
          <w:b/>
        </w:rPr>
      </w:pPr>
    </w:p>
    <w:p w:rsidR="00E80B78" w:rsidRPr="00286B08" w:rsidRDefault="00E80B78" w:rsidP="00E80B78">
      <w:pPr>
        <w:jc w:val="center"/>
        <w:rPr>
          <w:rFonts w:asciiTheme="minorHAnsi" w:hAnsiTheme="minorHAnsi" w:cstheme="minorHAnsi"/>
          <w:b/>
        </w:rPr>
      </w:pPr>
      <w:r w:rsidRPr="00286B08">
        <w:rPr>
          <w:rFonts w:asciiTheme="minorHAnsi" w:hAnsiTheme="minorHAnsi" w:cstheme="minorHAnsi"/>
          <w:b/>
        </w:rPr>
        <w:t>FORMULARIO B-1</w:t>
      </w:r>
    </w:p>
    <w:p w:rsidR="00E80B78" w:rsidRDefault="00E80B78" w:rsidP="00082EDF">
      <w:pPr>
        <w:jc w:val="center"/>
        <w:rPr>
          <w:rFonts w:ascii="Calibri" w:hAnsi="Calibri" w:cs="Calibri"/>
          <w:b/>
          <w:szCs w:val="18"/>
        </w:rPr>
      </w:pPr>
      <w:r w:rsidRPr="00286B08">
        <w:rPr>
          <w:rFonts w:asciiTheme="minorHAnsi" w:hAnsiTheme="minorHAnsi" w:cstheme="minorHAnsi"/>
          <w:b/>
        </w:rPr>
        <w:t>PROPUESTA ECONOMICA</w:t>
      </w:r>
      <w:r w:rsidRPr="00E80B78">
        <w:rPr>
          <w:rFonts w:ascii="Calibri" w:hAnsi="Calibri" w:cs="Calibri"/>
          <w:b/>
          <w:szCs w:val="18"/>
        </w:rPr>
        <w:t xml:space="preserve"> </w:t>
      </w:r>
      <w:r>
        <w:rPr>
          <w:rFonts w:ascii="Calibri" w:hAnsi="Calibri" w:cs="Calibri"/>
          <w:b/>
          <w:szCs w:val="18"/>
        </w:rPr>
        <w:t>LOTE 2</w:t>
      </w:r>
    </w:p>
    <w:p w:rsidR="00B86292" w:rsidRPr="00E9568C" w:rsidRDefault="00B86292" w:rsidP="00082EDF">
      <w:pPr>
        <w:jc w:val="center"/>
        <w:rPr>
          <w:rFonts w:asciiTheme="minorHAnsi" w:hAnsiTheme="minorHAnsi" w:cstheme="minorHAnsi"/>
          <w:b/>
        </w:rPr>
      </w:pPr>
    </w:p>
    <w:tbl>
      <w:tblPr>
        <w:tblW w:w="5105" w:type="pct"/>
        <w:jc w:val="center"/>
        <w:tblLayout w:type="fixed"/>
        <w:tblCellMar>
          <w:left w:w="70" w:type="dxa"/>
          <w:right w:w="70" w:type="dxa"/>
        </w:tblCellMar>
        <w:tblLook w:val="04A0" w:firstRow="1" w:lastRow="0" w:firstColumn="1" w:lastColumn="0" w:noHBand="0" w:noVBand="1"/>
      </w:tblPr>
      <w:tblGrid>
        <w:gridCol w:w="539"/>
        <w:gridCol w:w="3799"/>
        <w:gridCol w:w="1156"/>
        <w:gridCol w:w="1303"/>
        <w:gridCol w:w="1303"/>
        <w:gridCol w:w="1204"/>
      </w:tblGrid>
      <w:tr w:rsidR="00E80B78" w:rsidRPr="00C75BEC" w:rsidTr="00E80B78">
        <w:trPr>
          <w:trHeight w:val="293"/>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E80B78" w:rsidRPr="00C75BEC" w:rsidRDefault="00E80B78" w:rsidP="00E80B7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E80B78" w:rsidRPr="00C75BEC" w:rsidTr="00E80B78">
        <w:trPr>
          <w:trHeight w:val="747"/>
          <w:jc w:val="center"/>
        </w:trPr>
        <w:tc>
          <w:tcPr>
            <w:tcW w:w="290" w:type="pct"/>
            <w:tcBorders>
              <w:top w:val="nil"/>
              <w:left w:val="single" w:sz="4" w:space="0" w:color="auto"/>
              <w:bottom w:val="single" w:sz="4" w:space="0" w:color="auto"/>
              <w:right w:val="single" w:sz="4" w:space="0" w:color="auto"/>
            </w:tcBorders>
            <w:shd w:val="clear" w:color="000000" w:fill="DCE6F1"/>
            <w:vAlign w:val="center"/>
            <w:hideMark/>
          </w:tcPr>
          <w:p w:rsidR="00E80B78" w:rsidRPr="00C75BEC" w:rsidRDefault="00E80B78" w:rsidP="00E80B7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42" w:type="pct"/>
            <w:tcBorders>
              <w:top w:val="nil"/>
              <w:left w:val="nil"/>
              <w:bottom w:val="single" w:sz="4" w:space="0" w:color="auto"/>
              <w:right w:val="single" w:sz="4" w:space="0" w:color="auto"/>
            </w:tcBorders>
            <w:shd w:val="clear" w:color="000000" w:fill="DCE6F1"/>
            <w:vAlign w:val="center"/>
            <w:hideMark/>
          </w:tcPr>
          <w:p w:rsidR="00E80B78" w:rsidRPr="00C75BEC" w:rsidRDefault="00E80B78" w:rsidP="00E80B7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21" w:type="pct"/>
            <w:tcBorders>
              <w:top w:val="nil"/>
              <w:left w:val="nil"/>
              <w:bottom w:val="single" w:sz="4" w:space="0" w:color="auto"/>
              <w:right w:val="single" w:sz="4" w:space="0" w:color="auto"/>
            </w:tcBorders>
            <w:shd w:val="clear" w:color="000000" w:fill="DCE6F1"/>
            <w:vAlign w:val="center"/>
          </w:tcPr>
          <w:p w:rsidR="00E80B78" w:rsidRPr="00C75BEC" w:rsidRDefault="00E80B78" w:rsidP="00E80B78">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00" w:type="pct"/>
            <w:tcBorders>
              <w:top w:val="nil"/>
              <w:left w:val="nil"/>
              <w:bottom w:val="single" w:sz="4" w:space="0" w:color="auto"/>
              <w:right w:val="single" w:sz="4" w:space="0" w:color="auto"/>
            </w:tcBorders>
            <w:shd w:val="clear" w:color="000000" w:fill="DCE6F1"/>
            <w:vAlign w:val="center"/>
            <w:hideMark/>
          </w:tcPr>
          <w:p w:rsidR="00E80B78" w:rsidRPr="00C75BEC" w:rsidRDefault="00E80B78" w:rsidP="00E80B7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700" w:type="pct"/>
            <w:tcBorders>
              <w:top w:val="nil"/>
              <w:left w:val="nil"/>
              <w:bottom w:val="single" w:sz="4" w:space="0" w:color="auto"/>
              <w:right w:val="single" w:sz="4" w:space="0" w:color="auto"/>
            </w:tcBorders>
            <w:shd w:val="clear" w:color="000000" w:fill="DCE6F1"/>
            <w:vAlign w:val="center"/>
            <w:hideMark/>
          </w:tcPr>
          <w:p w:rsidR="00E80B78" w:rsidRPr="00C75BEC" w:rsidRDefault="00E80B78" w:rsidP="00E80B7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647" w:type="pct"/>
            <w:tcBorders>
              <w:top w:val="nil"/>
              <w:left w:val="nil"/>
              <w:bottom w:val="single" w:sz="4" w:space="0" w:color="auto"/>
              <w:right w:val="single" w:sz="4" w:space="0" w:color="auto"/>
            </w:tcBorders>
            <w:shd w:val="clear" w:color="000000" w:fill="DCE6F1"/>
            <w:vAlign w:val="center"/>
            <w:hideMark/>
          </w:tcPr>
          <w:p w:rsidR="00E80B78" w:rsidRPr="00C75BEC" w:rsidRDefault="00E80B78" w:rsidP="00E80B7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 xml:space="preserve">Alicate eléctrico de corte diagonal CATIV ,con revestimiento de tres capas </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both"/>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both"/>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2</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 xml:space="preserve">Alicate eléctrico tipo estándar  CATIV  ,con revestimiento de tres capas </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both"/>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both"/>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3</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 xml:space="preserve">Alicate eléctrico modelo punta larga  CATIV  ,con revestimiento de tres capas </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4</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 xml:space="preserve">Alicate eléctrico modelo </w:t>
            </w:r>
            <w:proofErr w:type="spellStart"/>
            <w:r w:rsidRPr="00E80B78">
              <w:rPr>
                <w:rFonts w:asciiTheme="minorHAnsi" w:hAnsiTheme="minorHAnsi" w:cstheme="minorHAnsi"/>
                <w:bCs/>
                <w:sz w:val="18"/>
                <w:szCs w:val="18"/>
                <w:lang w:val="es-BO" w:eastAsia="es-BO"/>
              </w:rPr>
              <w:t>stripping</w:t>
            </w:r>
            <w:proofErr w:type="spellEnd"/>
            <w:r w:rsidRPr="00E80B78">
              <w:rPr>
                <w:rFonts w:asciiTheme="minorHAnsi" w:hAnsiTheme="minorHAnsi" w:cstheme="minorHAnsi"/>
                <w:bCs/>
                <w:sz w:val="18"/>
                <w:szCs w:val="18"/>
                <w:lang w:val="es-BO" w:eastAsia="es-BO"/>
              </w:rPr>
              <w:t xml:space="preserve">  CATIV  ,con revestimiento de tres capas </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5</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Destornillador de ranura aislada de 9"  CATIV</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6</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Destornillador de ranura aislada de 8 3/4"  CATIV, TIP 5/32</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7</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Destornillador de ranura aislada de 8 3/4"  CATIV, TIP 7/32</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8</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Destornillador de ranura aislada de 10 3/4"  CATIV</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9</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Destornillador de ranura aislada de 8"  CATIV , punta Philips</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10</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Destornillador de ranura aislada de 8 3/4"  CATIV ,punta Philips</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11</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Cuchillo industrial eléctrico ,CATIV</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12</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Tijera industrial eléctrica, CATIV</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13</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Llave inglesa de boca fija para eléctrico CATIV, apertura de boca de 10mm</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14</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Llave inglesa de boca fija para eléctrico CATIV, apertura de boca de 11mm</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15</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Llave inglesa de boca fija para eléctrico CATIV, apertura de boca de 12mm</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16</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Llave inglesa de boca fija para eléctrico CATIV, apertura de boca de 13mm</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17</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Llave inglesa de boca fija para eléctrico CATIV, apertura de boca de 14mm</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18</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Llave inglesa de boca fija para eléctrico CATIV, apertura de boca de 18mm</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E80B78" w:rsidRPr="00E31A76" w:rsidRDefault="00E80B78" w:rsidP="00E80B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19</w:t>
            </w:r>
          </w:p>
        </w:tc>
        <w:tc>
          <w:tcPr>
            <w:tcW w:w="2042" w:type="pct"/>
            <w:tcBorders>
              <w:top w:val="nil"/>
              <w:left w:val="nil"/>
              <w:bottom w:val="single" w:sz="4" w:space="0" w:color="auto"/>
              <w:right w:val="single" w:sz="4" w:space="0" w:color="auto"/>
            </w:tcBorders>
            <w:shd w:val="clear" w:color="auto" w:fill="auto"/>
            <w:vAlign w:val="center"/>
          </w:tcPr>
          <w:p w:rsidR="00E80B78" w:rsidRPr="00E80B78" w:rsidRDefault="00E80B78" w:rsidP="00E80B78">
            <w:pPr>
              <w:rPr>
                <w:rFonts w:asciiTheme="minorHAnsi" w:hAnsiTheme="minorHAnsi" w:cstheme="minorHAnsi"/>
                <w:bCs/>
                <w:sz w:val="18"/>
                <w:szCs w:val="18"/>
                <w:lang w:val="es-BO" w:eastAsia="es-BO"/>
              </w:rPr>
            </w:pPr>
            <w:r w:rsidRPr="00E80B78">
              <w:rPr>
                <w:rFonts w:asciiTheme="minorHAnsi" w:hAnsiTheme="minorHAnsi" w:cstheme="minorHAnsi"/>
                <w:bCs/>
                <w:sz w:val="18"/>
                <w:szCs w:val="18"/>
                <w:lang w:val="es-BO" w:eastAsia="es-BO"/>
              </w:rPr>
              <w:t>Llave inglesa de boca fija para eléctrico CATIV, apertura de boca de 19mm</w:t>
            </w:r>
          </w:p>
        </w:tc>
        <w:tc>
          <w:tcPr>
            <w:tcW w:w="621"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E80B78" w:rsidRDefault="00E80B78" w:rsidP="00E80B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3653" w:type="pct"/>
            <w:gridSpan w:val="4"/>
            <w:tcBorders>
              <w:top w:val="nil"/>
              <w:left w:val="single" w:sz="4" w:space="0" w:color="auto"/>
              <w:bottom w:val="single" w:sz="4" w:space="0" w:color="auto"/>
              <w:right w:val="single" w:sz="4" w:space="0" w:color="auto"/>
            </w:tcBorders>
            <w:shd w:val="clear" w:color="auto" w:fill="auto"/>
            <w:vAlign w:val="center"/>
          </w:tcPr>
          <w:p w:rsidR="00E80B78" w:rsidRPr="00C75BEC" w:rsidRDefault="00E80B78" w:rsidP="00E80B78">
            <w:pPr>
              <w:jc w:val="center"/>
              <w:rPr>
                <w:rFonts w:asciiTheme="minorHAnsi" w:hAnsiTheme="minorHAnsi" w:cstheme="minorHAnsi"/>
                <w:color w:val="000000"/>
                <w:sz w:val="18"/>
                <w:szCs w:val="18"/>
                <w:lang w:val="es-BO" w:eastAsia="es-BO"/>
              </w:rPr>
            </w:pPr>
            <w:r w:rsidRPr="00082EDF">
              <w:rPr>
                <w:rFonts w:asciiTheme="minorHAnsi" w:hAnsiTheme="minorHAnsi" w:cstheme="minorHAnsi"/>
                <w:b/>
                <w:color w:val="000000"/>
                <w:sz w:val="18"/>
                <w:szCs w:val="18"/>
                <w:lang w:val="es-BO" w:eastAsia="es-BO"/>
              </w:rPr>
              <w:t xml:space="preserve">                                                                          </w:t>
            </w:r>
            <w:r w:rsidR="00082EDF">
              <w:rPr>
                <w:rFonts w:asciiTheme="minorHAnsi" w:hAnsiTheme="minorHAnsi" w:cstheme="minorHAnsi"/>
                <w:b/>
                <w:color w:val="000000"/>
                <w:sz w:val="18"/>
                <w:szCs w:val="18"/>
                <w:lang w:val="es-BO" w:eastAsia="es-BO"/>
              </w:rPr>
              <w:t xml:space="preserve">                           </w:t>
            </w:r>
            <w:r w:rsidRPr="00082EDF">
              <w:rPr>
                <w:rFonts w:asciiTheme="minorHAnsi" w:hAnsiTheme="minorHAnsi" w:cstheme="minorHAnsi"/>
                <w:b/>
                <w:color w:val="000000"/>
                <w:sz w:val="18"/>
                <w:szCs w:val="18"/>
                <w:lang w:val="es-BO" w:eastAsia="es-BO"/>
              </w:rPr>
              <w:t xml:space="preserve">   </w:t>
            </w:r>
            <w:r w:rsidR="00082EDF" w:rsidRPr="00082EDF">
              <w:rPr>
                <w:rFonts w:asciiTheme="minorHAnsi" w:hAnsiTheme="minorHAnsi" w:cstheme="minorHAnsi"/>
                <w:b/>
                <w:color w:val="000000"/>
                <w:sz w:val="18"/>
                <w:szCs w:val="18"/>
                <w:lang w:val="es-BO" w:eastAsia="es-BO"/>
              </w:rPr>
              <w:t>PIEZAS</w:t>
            </w:r>
            <w:r w:rsidR="00082EDF">
              <w:rPr>
                <w:rFonts w:asciiTheme="minorHAnsi" w:hAnsiTheme="minorHAnsi" w:cstheme="minorHAnsi"/>
                <w:color w:val="000000"/>
                <w:sz w:val="18"/>
                <w:szCs w:val="18"/>
                <w:lang w:val="es-BO" w:eastAsia="es-BO"/>
              </w:rPr>
              <w:t xml:space="preserve">      </w:t>
            </w:r>
            <w:r>
              <w:rPr>
                <w:rFonts w:asciiTheme="minorHAnsi" w:hAnsiTheme="minorHAnsi" w:cstheme="minorHAnsi"/>
                <w:color w:val="000000"/>
                <w:sz w:val="18"/>
                <w:szCs w:val="18"/>
                <w:lang w:val="es-BO" w:eastAsia="es-BO"/>
              </w:rPr>
              <w:t xml:space="preserve">     19</w:t>
            </w:r>
          </w:p>
        </w:tc>
        <w:tc>
          <w:tcPr>
            <w:tcW w:w="700"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both"/>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E80B78" w:rsidRPr="00C75BEC" w:rsidRDefault="00E80B78" w:rsidP="00E80B78">
            <w:pPr>
              <w:jc w:val="both"/>
              <w:rPr>
                <w:rFonts w:asciiTheme="minorHAnsi" w:hAnsiTheme="minorHAnsi" w:cstheme="minorHAnsi"/>
                <w:color w:val="000000"/>
                <w:sz w:val="18"/>
                <w:szCs w:val="18"/>
                <w:lang w:val="es-BO" w:eastAsia="es-BO"/>
              </w:rPr>
            </w:pPr>
          </w:p>
        </w:tc>
      </w:tr>
      <w:tr w:rsidR="00E80B78" w:rsidRPr="00C75BEC" w:rsidTr="00E80B78">
        <w:trPr>
          <w:trHeight w:val="293"/>
          <w:jc w:val="center"/>
        </w:trPr>
        <w:tc>
          <w:tcPr>
            <w:tcW w:w="4353"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80B78" w:rsidRPr="00C75BEC" w:rsidRDefault="00E80B78" w:rsidP="00E80B78">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647" w:type="pct"/>
            <w:tcBorders>
              <w:top w:val="nil"/>
              <w:left w:val="nil"/>
              <w:bottom w:val="single" w:sz="4" w:space="0" w:color="auto"/>
              <w:right w:val="single" w:sz="4" w:space="0" w:color="auto"/>
            </w:tcBorders>
            <w:shd w:val="clear" w:color="auto" w:fill="auto"/>
            <w:vAlign w:val="center"/>
            <w:hideMark/>
          </w:tcPr>
          <w:p w:rsidR="00E80B78" w:rsidRPr="00C75BEC" w:rsidRDefault="00E80B78" w:rsidP="00E80B78">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E80B78" w:rsidRPr="00C75BEC" w:rsidTr="00E80B78">
        <w:trPr>
          <w:trHeight w:val="293"/>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0B78" w:rsidRPr="00C75BEC" w:rsidRDefault="00E80B78" w:rsidP="00E80B78">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E80B78" w:rsidRPr="00C75BEC" w:rsidTr="00E80B78">
        <w:trPr>
          <w:trHeight w:val="22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E80B78" w:rsidRPr="00C75BEC" w:rsidRDefault="00E80B78" w:rsidP="00E80B78">
            <w:pPr>
              <w:rPr>
                <w:rFonts w:asciiTheme="minorHAnsi" w:hAnsiTheme="minorHAnsi" w:cstheme="minorHAnsi"/>
                <w:b/>
                <w:bCs/>
                <w:color w:val="000000"/>
                <w:sz w:val="18"/>
                <w:szCs w:val="18"/>
                <w:lang w:val="es-BO" w:eastAsia="es-BO"/>
              </w:rPr>
            </w:pPr>
          </w:p>
        </w:tc>
      </w:tr>
    </w:tbl>
    <w:p w:rsidR="00E80B78" w:rsidRPr="00C75BEC" w:rsidRDefault="00E80B78" w:rsidP="00E80B78">
      <w:pPr>
        <w:jc w:val="both"/>
        <w:rPr>
          <w:rFonts w:asciiTheme="minorHAnsi" w:hAnsiTheme="minorHAnsi" w:cstheme="minorHAnsi"/>
          <w:b/>
          <w:sz w:val="18"/>
          <w:szCs w:val="18"/>
        </w:rPr>
      </w:pPr>
    </w:p>
    <w:p w:rsidR="00B86292" w:rsidRPr="00B86292" w:rsidRDefault="00E80B78" w:rsidP="00B86292">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r w:rsidRPr="00C75BEC">
        <w:rPr>
          <w:rFonts w:asciiTheme="minorHAnsi" w:hAnsiTheme="minorHAnsi" w:cstheme="minorHAnsi"/>
          <w:b/>
          <w:sz w:val="18"/>
          <w:szCs w:val="18"/>
        </w:rPr>
        <w:t xml:space="preserve">  </w:t>
      </w:r>
    </w:p>
    <w:p w:rsidR="00E80B78" w:rsidRPr="00DA09B7" w:rsidRDefault="00E80B78" w:rsidP="00E80B78">
      <w:pPr>
        <w:jc w:val="center"/>
        <w:rPr>
          <w:rFonts w:ascii="Calibri" w:hAnsi="Calibri" w:cs="Calibri"/>
          <w:b/>
        </w:rPr>
      </w:pPr>
      <w:r w:rsidRPr="00DA09B7">
        <w:rPr>
          <w:rFonts w:ascii="Calibri" w:hAnsi="Calibri" w:cs="Calibri"/>
          <w:b/>
        </w:rPr>
        <w:t>-------------------------------------------------------------------------------</w:t>
      </w:r>
    </w:p>
    <w:p w:rsidR="00E80B78" w:rsidRPr="00DA09B7" w:rsidRDefault="00E80B78" w:rsidP="00E80B78">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E80B78" w:rsidRDefault="00E80B78" w:rsidP="00E80B78">
      <w:pPr>
        <w:keepNext/>
        <w:jc w:val="center"/>
        <w:outlineLvl w:val="2"/>
        <w:rPr>
          <w:rFonts w:ascii="Calibri" w:hAnsi="Calibri" w:cs="Calibri"/>
          <w:b/>
        </w:rPr>
      </w:pPr>
      <w:r w:rsidRPr="00DA09B7">
        <w:rPr>
          <w:rFonts w:ascii="Calibri" w:hAnsi="Calibri" w:cs="Calibri"/>
          <w:b/>
        </w:rPr>
        <w:t>Nombre completo del Propietario o Representante Legal</w:t>
      </w:r>
      <w:r>
        <w:rPr>
          <w:rFonts w:ascii="Calibri" w:hAnsi="Calibri" w:cs="Calibri"/>
          <w:b/>
        </w:rPr>
        <w:t xml:space="preserve"> de la Empresa</w:t>
      </w: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A06E7" w:rsidRPr="00286B08" w:rsidRDefault="00DA06E7" w:rsidP="00DA06E7">
      <w:pPr>
        <w:jc w:val="center"/>
        <w:rPr>
          <w:rFonts w:asciiTheme="minorHAnsi" w:hAnsiTheme="minorHAnsi" w:cstheme="minorHAnsi"/>
          <w:b/>
        </w:rPr>
      </w:pPr>
      <w:r w:rsidRPr="00286B08">
        <w:rPr>
          <w:rFonts w:asciiTheme="minorHAnsi" w:hAnsiTheme="minorHAnsi" w:cstheme="minorHAnsi"/>
          <w:b/>
        </w:rPr>
        <w:t>FORMULARIO B-1</w:t>
      </w:r>
    </w:p>
    <w:p w:rsidR="004E51EF" w:rsidRPr="00DA06E7" w:rsidRDefault="00DA06E7" w:rsidP="00DA06E7">
      <w:pPr>
        <w:jc w:val="center"/>
        <w:rPr>
          <w:rFonts w:asciiTheme="minorHAnsi" w:hAnsiTheme="minorHAnsi" w:cstheme="minorHAnsi"/>
          <w:b/>
        </w:rPr>
      </w:pPr>
      <w:r w:rsidRPr="00286B08">
        <w:rPr>
          <w:rFonts w:asciiTheme="minorHAnsi" w:hAnsiTheme="minorHAnsi" w:cstheme="minorHAnsi"/>
          <w:b/>
        </w:rPr>
        <w:t>PROPUESTA ECONOMICA</w:t>
      </w:r>
      <w:r w:rsidRPr="00E80B78">
        <w:rPr>
          <w:rFonts w:ascii="Calibri" w:hAnsi="Calibri" w:cs="Calibri"/>
          <w:b/>
          <w:szCs w:val="18"/>
        </w:rPr>
        <w:t xml:space="preserve"> </w:t>
      </w:r>
      <w:r>
        <w:rPr>
          <w:rFonts w:ascii="Calibri" w:hAnsi="Calibri" w:cs="Calibri"/>
          <w:b/>
          <w:szCs w:val="18"/>
        </w:rPr>
        <w:t>LOTE 3</w:t>
      </w:r>
    </w:p>
    <w:p w:rsidR="00D124D6" w:rsidRPr="00C75BEC" w:rsidRDefault="00D124D6" w:rsidP="0062797D">
      <w:pPr>
        <w:spacing w:line="276" w:lineRule="auto"/>
        <w:jc w:val="center"/>
        <w:rPr>
          <w:rFonts w:asciiTheme="minorHAnsi" w:hAnsiTheme="minorHAnsi" w:cstheme="minorHAnsi"/>
          <w:b/>
          <w:sz w:val="18"/>
          <w:szCs w:val="18"/>
        </w:rPr>
      </w:pPr>
    </w:p>
    <w:tbl>
      <w:tblPr>
        <w:tblW w:w="5105" w:type="pct"/>
        <w:jc w:val="center"/>
        <w:tblLayout w:type="fixed"/>
        <w:tblCellMar>
          <w:left w:w="70" w:type="dxa"/>
          <w:right w:w="70" w:type="dxa"/>
        </w:tblCellMar>
        <w:tblLook w:val="04A0" w:firstRow="1" w:lastRow="0" w:firstColumn="1" w:lastColumn="0" w:noHBand="0" w:noVBand="1"/>
      </w:tblPr>
      <w:tblGrid>
        <w:gridCol w:w="539"/>
        <w:gridCol w:w="3799"/>
        <w:gridCol w:w="1156"/>
        <w:gridCol w:w="1303"/>
        <w:gridCol w:w="1303"/>
        <w:gridCol w:w="1204"/>
      </w:tblGrid>
      <w:tr w:rsidR="00DA06E7" w:rsidRPr="00C75BEC" w:rsidTr="00A47078">
        <w:trPr>
          <w:trHeight w:val="293"/>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A06E7" w:rsidRPr="00C75BEC" w:rsidRDefault="00DA06E7" w:rsidP="00A4707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DA06E7" w:rsidRPr="00C75BEC" w:rsidTr="00A47078">
        <w:trPr>
          <w:trHeight w:val="747"/>
          <w:jc w:val="center"/>
        </w:trPr>
        <w:tc>
          <w:tcPr>
            <w:tcW w:w="290" w:type="pct"/>
            <w:tcBorders>
              <w:top w:val="nil"/>
              <w:left w:val="single" w:sz="4" w:space="0" w:color="auto"/>
              <w:bottom w:val="single" w:sz="4" w:space="0" w:color="auto"/>
              <w:right w:val="single" w:sz="4" w:space="0" w:color="auto"/>
            </w:tcBorders>
            <w:shd w:val="clear" w:color="000000" w:fill="DCE6F1"/>
            <w:vAlign w:val="center"/>
            <w:hideMark/>
          </w:tcPr>
          <w:p w:rsidR="00DA06E7" w:rsidRPr="00C75BEC" w:rsidRDefault="00DA06E7" w:rsidP="00A4707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42" w:type="pct"/>
            <w:tcBorders>
              <w:top w:val="nil"/>
              <w:left w:val="nil"/>
              <w:bottom w:val="single" w:sz="4" w:space="0" w:color="auto"/>
              <w:right w:val="single" w:sz="4" w:space="0" w:color="auto"/>
            </w:tcBorders>
            <w:shd w:val="clear" w:color="000000" w:fill="DCE6F1"/>
            <w:vAlign w:val="center"/>
            <w:hideMark/>
          </w:tcPr>
          <w:p w:rsidR="00DA06E7" w:rsidRPr="00C75BEC" w:rsidRDefault="00DA06E7" w:rsidP="00A4707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21" w:type="pct"/>
            <w:tcBorders>
              <w:top w:val="nil"/>
              <w:left w:val="nil"/>
              <w:bottom w:val="single" w:sz="4" w:space="0" w:color="auto"/>
              <w:right w:val="single" w:sz="4" w:space="0" w:color="auto"/>
            </w:tcBorders>
            <w:shd w:val="clear" w:color="000000" w:fill="DCE6F1"/>
            <w:vAlign w:val="center"/>
          </w:tcPr>
          <w:p w:rsidR="00DA06E7" w:rsidRPr="00C75BEC" w:rsidRDefault="00DA06E7" w:rsidP="00A47078">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00" w:type="pct"/>
            <w:tcBorders>
              <w:top w:val="nil"/>
              <w:left w:val="nil"/>
              <w:bottom w:val="single" w:sz="4" w:space="0" w:color="auto"/>
              <w:right w:val="single" w:sz="4" w:space="0" w:color="auto"/>
            </w:tcBorders>
            <w:shd w:val="clear" w:color="000000" w:fill="DCE6F1"/>
            <w:vAlign w:val="center"/>
            <w:hideMark/>
          </w:tcPr>
          <w:p w:rsidR="00DA06E7" w:rsidRPr="00C75BEC" w:rsidRDefault="00DA06E7" w:rsidP="00A4707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700" w:type="pct"/>
            <w:tcBorders>
              <w:top w:val="nil"/>
              <w:left w:val="nil"/>
              <w:bottom w:val="single" w:sz="4" w:space="0" w:color="auto"/>
              <w:right w:val="single" w:sz="4" w:space="0" w:color="auto"/>
            </w:tcBorders>
            <w:shd w:val="clear" w:color="000000" w:fill="DCE6F1"/>
            <w:vAlign w:val="center"/>
            <w:hideMark/>
          </w:tcPr>
          <w:p w:rsidR="00DA06E7" w:rsidRPr="00C75BEC" w:rsidRDefault="00DA06E7" w:rsidP="00A4707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647" w:type="pct"/>
            <w:tcBorders>
              <w:top w:val="nil"/>
              <w:left w:val="nil"/>
              <w:bottom w:val="single" w:sz="4" w:space="0" w:color="auto"/>
              <w:right w:val="single" w:sz="4" w:space="0" w:color="auto"/>
            </w:tcBorders>
            <w:shd w:val="clear" w:color="000000" w:fill="DCE6F1"/>
            <w:vAlign w:val="center"/>
            <w:hideMark/>
          </w:tcPr>
          <w:p w:rsidR="00DA06E7" w:rsidRPr="00C75BEC" w:rsidRDefault="00DA06E7" w:rsidP="00A4707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DA06E7" w:rsidRPr="00C75BEC" w:rsidTr="00A470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A06E7" w:rsidRPr="00E31A76" w:rsidRDefault="00DA06E7" w:rsidP="00A470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w:t>
            </w:r>
          </w:p>
        </w:tc>
        <w:tc>
          <w:tcPr>
            <w:tcW w:w="2042" w:type="pct"/>
            <w:tcBorders>
              <w:top w:val="nil"/>
              <w:left w:val="nil"/>
              <w:bottom w:val="single" w:sz="4" w:space="0" w:color="auto"/>
              <w:right w:val="single" w:sz="4" w:space="0" w:color="auto"/>
            </w:tcBorders>
            <w:shd w:val="clear" w:color="auto" w:fill="auto"/>
            <w:vAlign w:val="center"/>
          </w:tcPr>
          <w:p w:rsidR="00DA06E7" w:rsidRPr="00DA06E7" w:rsidRDefault="00DA06E7" w:rsidP="00A47078">
            <w:pPr>
              <w:rPr>
                <w:rFonts w:asciiTheme="minorHAnsi" w:hAnsiTheme="minorHAnsi" w:cstheme="minorHAnsi"/>
                <w:bCs/>
                <w:sz w:val="18"/>
                <w:szCs w:val="18"/>
                <w:lang w:val="es-BO" w:eastAsia="es-BO"/>
              </w:rPr>
            </w:pPr>
            <w:r w:rsidRPr="00DA06E7">
              <w:rPr>
                <w:rFonts w:asciiTheme="minorHAnsi" w:hAnsiTheme="minorHAnsi" w:cstheme="minorHAnsi"/>
                <w:bCs/>
                <w:sz w:val="18"/>
                <w:szCs w:val="18"/>
                <w:lang w:val="es-BO" w:eastAsia="es-BO"/>
              </w:rPr>
              <w:t>Matraca chicharra para dados ,para electricista CATIV</w:t>
            </w:r>
          </w:p>
        </w:tc>
        <w:tc>
          <w:tcPr>
            <w:tcW w:w="621"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A06E7" w:rsidRDefault="00DA06E7" w:rsidP="00A470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both"/>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both"/>
              <w:rPr>
                <w:rFonts w:asciiTheme="minorHAnsi" w:hAnsiTheme="minorHAnsi" w:cstheme="minorHAnsi"/>
                <w:color w:val="000000"/>
                <w:sz w:val="18"/>
                <w:szCs w:val="18"/>
                <w:lang w:val="es-BO" w:eastAsia="es-BO"/>
              </w:rPr>
            </w:pPr>
          </w:p>
        </w:tc>
      </w:tr>
      <w:tr w:rsidR="00DA06E7" w:rsidRPr="00C75BEC" w:rsidTr="00A470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A06E7" w:rsidRPr="00E31A76" w:rsidRDefault="00DA06E7" w:rsidP="00A470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2</w:t>
            </w:r>
          </w:p>
        </w:tc>
        <w:tc>
          <w:tcPr>
            <w:tcW w:w="2042" w:type="pct"/>
            <w:tcBorders>
              <w:top w:val="nil"/>
              <w:left w:val="nil"/>
              <w:bottom w:val="single" w:sz="4" w:space="0" w:color="auto"/>
              <w:right w:val="single" w:sz="4" w:space="0" w:color="auto"/>
            </w:tcBorders>
            <w:shd w:val="clear" w:color="auto" w:fill="auto"/>
            <w:vAlign w:val="center"/>
          </w:tcPr>
          <w:p w:rsidR="00DA06E7" w:rsidRPr="00DA06E7" w:rsidRDefault="00DA06E7" w:rsidP="00A47078">
            <w:pPr>
              <w:rPr>
                <w:rFonts w:asciiTheme="minorHAnsi" w:hAnsiTheme="minorHAnsi" w:cstheme="minorHAnsi"/>
                <w:bCs/>
                <w:sz w:val="18"/>
                <w:szCs w:val="18"/>
                <w:lang w:val="es-BO" w:eastAsia="es-BO"/>
              </w:rPr>
            </w:pPr>
            <w:r w:rsidRPr="00DA06E7">
              <w:rPr>
                <w:rFonts w:asciiTheme="minorHAnsi" w:hAnsiTheme="minorHAnsi" w:cstheme="minorHAnsi"/>
                <w:bCs/>
                <w:sz w:val="18"/>
                <w:szCs w:val="18"/>
                <w:lang w:val="es-BO" w:eastAsia="es-BO"/>
              </w:rPr>
              <w:t>Extensión tipo T de dados ,para electricista CATIV</w:t>
            </w:r>
          </w:p>
        </w:tc>
        <w:tc>
          <w:tcPr>
            <w:tcW w:w="621"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A06E7" w:rsidRDefault="00DA06E7" w:rsidP="00A470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both"/>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both"/>
              <w:rPr>
                <w:rFonts w:asciiTheme="minorHAnsi" w:hAnsiTheme="minorHAnsi" w:cstheme="minorHAnsi"/>
                <w:color w:val="000000"/>
                <w:sz w:val="18"/>
                <w:szCs w:val="18"/>
                <w:lang w:val="es-BO" w:eastAsia="es-BO"/>
              </w:rPr>
            </w:pPr>
          </w:p>
        </w:tc>
      </w:tr>
      <w:tr w:rsidR="00DA06E7" w:rsidRPr="00C75BEC" w:rsidTr="00A470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A06E7" w:rsidRPr="00E31A76" w:rsidRDefault="00DA06E7" w:rsidP="00A470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3</w:t>
            </w:r>
          </w:p>
        </w:tc>
        <w:tc>
          <w:tcPr>
            <w:tcW w:w="2042" w:type="pct"/>
            <w:tcBorders>
              <w:top w:val="nil"/>
              <w:left w:val="nil"/>
              <w:bottom w:val="single" w:sz="4" w:space="0" w:color="auto"/>
              <w:right w:val="single" w:sz="4" w:space="0" w:color="auto"/>
            </w:tcBorders>
            <w:shd w:val="clear" w:color="auto" w:fill="auto"/>
            <w:vAlign w:val="center"/>
          </w:tcPr>
          <w:p w:rsidR="00DA06E7" w:rsidRPr="00DA06E7" w:rsidRDefault="00DA06E7" w:rsidP="00A47078">
            <w:pPr>
              <w:rPr>
                <w:rFonts w:asciiTheme="minorHAnsi" w:hAnsiTheme="minorHAnsi" w:cstheme="minorHAnsi"/>
                <w:bCs/>
                <w:sz w:val="18"/>
                <w:szCs w:val="18"/>
                <w:lang w:val="es-BO" w:eastAsia="es-BO"/>
              </w:rPr>
            </w:pPr>
            <w:r w:rsidRPr="00DA06E7">
              <w:rPr>
                <w:rFonts w:asciiTheme="minorHAnsi" w:hAnsiTheme="minorHAnsi" w:cstheme="minorHAnsi"/>
                <w:bCs/>
                <w:sz w:val="18"/>
                <w:szCs w:val="18"/>
                <w:lang w:val="es-BO" w:eastAsia="es-BO"/>
              </w:rPr>
              <w:t>Extensión estándar de dados ,para electricista CATIV</w:t>
            </w:r>
          </w:p>
        </w:tc>
        <w:tc>
          <w:tcPr>
            <w:tcW w:w="621"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A06E7" w:rsidRDefault="00DA06E7" w:rsidP="00A470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r>
      <w:tr w:rsidR="00DA06E7" w:rsidRPr="00C75BEC" w:rsidTr="00A470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A06E7" w:rsidRPr="00E31A76" w:rsidRDefault="00DA06E7" w:rsidP="00A470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4</w:t>
            </w:r>
          </w:p>
        </w:tc>
        <w:tc>
          <w:tcPr>
            <w:tcW w:w="2042" w:type="pct"/>
            <w:tcBorders>
              <w:top w:val="nil"/>
              <w:left w:val="nil"/>
              <w:bottom w:val="single" w:sz="4" w:space="0" w:color="auto"/>
              <w:right w:val="single" w:sz="4" w:space="0" w:color="auto"/>
            </w:tcBorders>
            <w:shd w:val="clear" w:color="auto" w:fill="auto"/>
            <w:vAlign w:val="center"/>
          </w:tcPr>
          <w:p w:rsidR="00DA06E7" w:rsidRPr="00DA06E7" w:rsidRDefault="00DA06E7" w:rsidP="00A47078">
            <w:pPr>
              <w:rPr>
                <w:rFonts w:asciiTheme="minorHAnsi" w:hAnsiTheme="minorHAnsi" w:cstheme="minorHAnsi"/>
                <w:bCs/>
                <w:sz w:val="18"/>
                <w:szCs w:val="18"/>
                <w:lang w:val="es-BO" w:eastAsia="es-BO"/>
              </w:rPr>
            </w:pPr>
            <w:r w:rsidRPr="00DA06E7">
              <w:rPr>
                <w:rFonts w:asciiTheme="minorHAnsi" w:hAnsiTheme="minorHAnsi" w:cstheme="minorHAnsi"/>
                <w:bCs/>
                <w:sz w:val="18"/>
                <w:szCs w:val="18"/>
                <w:lang w:val="es-BO" w:eastAsia="es-BO"/>
              </w:rPr>
              <w:t>Destornillador con ranura aislada para electricista CATIV</w:t>
            </w:r>
          </w:p>
        </w:tc>
        <w:tc>
          <w:tcPr>
            <w:tcW w:w="621"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A06E7" w:rsidRDefault="00DA06E7" w:rsidP="00A470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r>
      <w:tr w:rsidR="00DA06E7" w:rsidRPr="00C75BEC" w:rsidTr="00A470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A06E7" w:rsidRPr="00E31A76" w:rsidRDefault="00DA06E7" w:rsidP="00A470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5</w:t>
            </w:r>
          </w:p>
        </w:tc>
        <w:tc>
          <w:tcPr>
            <w:tcW w:w="2042" w:type="pct"/>
            <w:tcBorders>
              <w:top w:val="nil"/>
              <w:left w:val="nil"/>
              <w:bottom w:val="single" w:sz="4" w:space="0" w:color="auto"/>
              <w:right w:val="single" w:sz="4" w:space="0" w:color="auto"/>
            </w:tcBorders>
            <w:shd w:val="clear" w:color="auto" w:fill="auto"/>
            <w:vAlign w:val="center"/>
          </w:tcPr>
          <w:p w:rsidR="00DA06E7" w:rsidRPr="00DA06E7" w:rsidRDefault="00DA06E7" w:rsidP="00A47078">
            <w:pPr>
              <w:rPr>
                <w:rFonts w:asciiTheme="minorHAnsi" w:hAnsiTheme="minorHAnsi" w:cstheme="minorHAnsi"/>
                <w:bCs/>
                <w:sz w:val="18"/>
                <w:szCs w:val="18"/>
                <w:lang w:val="es-BO" w:eastAsia="es-BO"/>
              </w:rPr>
            </w:pPr>
            <w:r w:rsidRPr="00DA06E7">
              <w:rPr>
                <w:rFonts w:asciiTheme="minorHAnsi" w:hAnsiTheme="minorHAnsi" w:cstheme="minorHAnsi"/>
                <w:bCs/>
                <w:sz w:val="18"/>
                <w:szCs w:val="18"/>
                <w:lang w:val="es-BO" w:eastAsia="es-BO"/>
              </w:rPr>
              <w:t>Dado mecánico con aislamiento eléctrico CATIV , de 10mm</w:t>
            </w:r>
          </w:p>
        </w:tc>
        <w:tc>
          <w:tcPr>
            <w:tcW w:w="621"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A06E7" w:rsidRDefault="00DA06E7" w:rsidP="00A470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r>
      <w:tr w:rsidR="00DA06E7" w:rsidRPr="00C75BEC" w:rsidTr="00A470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A06E7" w:rsidRPr="00E31A76" w:rsidRDefault="00DA06E7" w:rsidP="00A470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6</w:t>
            </w:r>
          </w:p>
        </w:tc>
        <w:tc>
          <w:tcPr>
            <w:tcW w:w="2042" w:type="pct"/>
            <w:tcBorders>
              <w:top w:val="nil"/>
              <w:left w:val="nil"/>
              <w:bottom w:val="single" w:sz="4" w:space="0" w:color="auto"/>
              <w:right w:val="single" w:sz="4" w:space="0" w:color="auto"/>
            </w:tcBorders>
            <w:shd w:val="clear" w:color="auto" w:fill="auto"/>
            <w:vAlign w:val="center"/>
          </w:tcPr>
          <w:p w:rsidR="00DA06E7" w:rsidRPr="00DA06E7" w:rsidRDefault="00DA06E7" w:rsidP="00A47078">
            <w:pPr>
              <w:rPr>
                <w:rFonts w:asciiTheme="minorHAnsi" w:hAnsiTheme="minorHAnsi" w:cstheme="minorHAnsi"/>
                <w:bCs/>
                <w:sz w:val="18"/>
                <w:szCs w:val="18"/>
                <w:lang w:val="es-BO" w:eastAsia="es-BO"/>
              </w:rPr>
            </w:pPr>
            <w:r w:rsidRPr="00DA06E7">
              <w:rPr>
                <w:rFonts w:asciiTheme="minorHAnsi" w:hAnsiTheme="minorHAnsi" w:cstheme="minorHAnsi"/>
                <w:bCs/>
                <w:sz w:val="18"/>
                <w:szCs w:val="18"/>
                <w:lang w:val="es-BO" w:eastAsia="es-BO"/>
              </w:rPr>
              <w:t>Dado mecánico con aislamiento eléctrico CATIV , de 11mm</w:t>
            </w:r>
          </w:p>
        </w:tc>
        <w:tc>
          <w:tcPr>
            <w:tcW w:w="621"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A06E7" w:rsidRDefault="00DA06E7" w:rsidP="00A470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r>
      <w:tr w:rsidR="00DA06E7" w:rsidRPr="00C75BEC" w:rsidTr="00A470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A06E7" w:rsidRPr="00E31A76" w:rsidRDefault="00DA06E7" w:rsidP="00A470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7</w:t>
            </w:r>
          </w:p>
        </w:tc>
        <w:tc>
          <w:tcPr>
            <w:tcW w:w="2042" w:type="pct"/>
            <w:tcBorders>
              <w:top w:val="nil"/>
              <w:left w:val="nil"/>
              <w:bottom w:val="single" w:sz="4" w:space="0" w:color="auto"/>
              <w:right w:val="single" w:sz="4" w:space="0" w:color="auto"/>
            </w:tcBorders>
            <w:shd w:val="clear" w:color="auto" w:fill="auto"/>
            <w:vAlign w:val="center"/>
          </w:tcPr>
          <w:p w:rsidR="00DA06E7" w:rsidRPr="00DA06E7" w:rsidRDefault="00DA06E7" w:rsidP="00A47078">
            <w:pPr>
              <w:rPr>
                <w:rFonts w:asciiTheme="minorHAnsi" w:hAnsiTheme="minorHAnsi" w:cstheme="minorHAnsi"/>
                <w:bCs/>
                <w:sz w:val="18"/>
                <w:szCs w:val="18"/>
                <w:lang w:val="es-BO" w:eastAsia="es-BO"/>
              </w:rPr>
            </w:pPr>
            <w:r w:rsidRPr="00DA06E7">
              <w:rPr>
                <w:rFonts w:asciiTheme="minorHAnsi" w:hAnsiTheme="minorHAnsi" w:cstheme="minorHAnsi"/>
                <w:bCs/>
                <w:sz w:val="18"/>
                <w:szCs w:val="18"/>
                <w:lang w:val="es-BO" w:eastAsia="es-BO"/>
              </w:rPr>
              <w:t>Dado mecánico con aislamiento eléctrico CATIV , de 13mm</w:t>
            </w:r>
          </w:p>
        </w:tc>
        <w:tc>
          <w:tcPr>
            <w:tcW w:w="621"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A06E7" w:rsidRDefault="00DA06E7" w:rsidP="00A470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r>
      <w:tr w:rsidR="00DA06E7" w:rsidRPr="00C75BEC" w:rsidTr="00A470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A06E7" w:rsidRPr="00E31A76" w:rsidRDefault="00DA06E7" w:rsidP="00A470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8</w:t>
            </w:r>
          </w:p>
        </w:tc>
        <w:tc>
          <w:tcPr>
            <w:tcW w:w="2042" w:type="pct"/>
            <w:tcBorders>
              <w:top w:val="nil"/>
              <w:left w:val="nil"/>
              <w:bottom w:val="single" w:sz="4" w:space="0" w:color="auto"/>
              <w:right w:val="single" w:sz="4" w:space="0" w:color="auto"/>
            </w:tcBorders>
            <w:shd w:val="clear" w:color="auto" w:fill="auto"/>
            <w:vAlign w:val="center"/>
          </w:tcPr>
          <w:p w:rsidR="00DA06E7" w:rsidRPr="00DA06E7" w:rsidRDefault="00DA06E7" w:rsidP="00A47078">
            <w:pPr>
              <w:rPr>
                <w:rFonts w:asciiTheme="minorHAnsi" w:hAnsiTheme="minorHAnsi" w:cstheme="minorHAnsi"/>
                <w:bCs/>
                <w:sz w:val="18"/>
                <w:szCs w:val="18"/>
                <w:lang w:val="es-BO" w:eastAsia="es-BO"/>
              </w:rPr>
            </w:pPr>
            <w:r w:rsidRPr="00DA06E7">
              <w:rPr>
                <w:rFonts w:asciiTheme="minorHAnsi" w:hAnsiTheme="minorHAnsi" w:cstheme="minorHAnsi"/>
                <w:bCs/>
                <w:sz w:val="18"/>
                <w:szCs w:val="18"/>
                <w:lang w:val="es-BO" w:eastAsia="es-BO"/>
              </w:rPr>
              <w:t>Dado mecánico con aislamiento eléctrico CATIV , de 17mm</w:t>
            </w:r>
          </w:p>
        </w:tc>
        <w:tc>
          <w:tcPr>
            <w:tcW w:w="621"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A06E7" w:rsidRDefault="00DA06E7" w:rsidP="00A470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r>
      <w:tr w:rsidR="00DA06E7" w:rsidRPr="00C75BEC" w:rsidTr="00A470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A06E7" w:rsidRPr="00E31A76" w:rsidRDefault="00DA06E7" w:rsidP="00A470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9</w:t>
            </w:r>
          </w:p>
        </w:tc>
        <w:tc>
          <w:tcPr>
            <w:tcW w:w="2042" w:type="pct"/>
            <w:tcBorders>
              <w:top w:val="nil"/>
              <w:left w:val="nil"/>
              <w:bottom w:val="single" w:sz="4" w:space="0" w:color="auto"/>
              <w:right w:val="single" w:sz="4" w:space="0" w:color="auto"/>
            </w:tcBorders>
            <w:shd w:val="clear" w:color="auto" w:fill="auto"/>
            <w:vAlign w:val="center"/>
          </w:tcPr>
          <w:p w:rsidR="00DA06E7" w:rsidRPr="00DA06E7" w:rsidRDefault="00DA06E7" w:rsidP="00A47078">
            <w:pPr>
              <w:rPr>
                <w:rFonts w:asciiTheme="minorHAnsi" w:hAnsiTheme="minorHAnsi" w:cstheme="minorHAnsi"/>
                <w:bCs/>
                <w:sz w:val="18"/>
                <w:szCs w:val="18"/>
                <w:lang w:val="es-BO" w:eastAsia="es-BO"/>
              </w:rPr>
            </w:pPr>
            <w:r w:rsidRPr="00DA06E7">
              <w:rPr>
                <w:rFonts w:asciiTheme="minorHAnsi" w:hAnsiTheme="minorHAnsi" w:cstheme="minorHAnsi"/>
                <w:bCs/>
                <w:sz w:val="18"/>
                <w:szCs w:val="18"/>
                <w:lang w:val="es-BO" w:eastAsia="es-BO"/>
              </w:rPr>
              <w:t>Dado mecánico con aislamiento eléctrico CATIV , de 19mm</w:t>
            </w:r>
          </w:p>
        </w:tc>
        <w:tc>
          <w:tcPr>
            <w:tcW w:w="621"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A06E7" w:rsidRDefault="00DA06E7" w:rsidP="00A470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r>
      <w:tr w:rsidR="00DA06E7" w:rsidRPr="00C75BEC" w:rsidTr="00A470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A06E7" w:rsidRPr="00E31A76" w:rsidRDefault="00DA06E7" w:rsidP="00A470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10</w:t>
            </w:r>
          </w:p>
        </w:tc>
        <w:tc>
          <w:tcPr>
            <w:tcW w:w="2042" w:type="pct"/>
            <w:tcBorders>
              <w:top w:val="nil"/>
              <w:left w:val="nil"/>
              <w:bottom w:val="single" w:sz="4" w:space="0" w:color="auto"/>
              <w:right w:val="single" w:sz="4" w:space="0" w:color="auto"/>
            </w:tcBorders>
            <w:shd w:val="clear" w:color="auto" w:fill="auto"/>
            <w:vAlign w:val="center"/>
          </w:tcPr>
          <w:p w:rsidR="00DA06E7" w:rsidRPr="00DA06E7" w:rsidRDefault="00DA06E7" w:rsidP="00A47078">
            <w:pPr>
              <w:rPr>
                <w:rFonts w:asciiTheme="minorHAnsi" w:hAnsiTheme="minorHAnsi" w:cstheme="minorHAnsi"/>
                <w:bCs/>
                <w:sz w:val="18"/>
                <w:szCs w:val="18"/>
                <w:lang w:val="es-BO" w:eastAsia="es-BO"/>
              </w:rPr>
            </w:pPr>
            <w:r w:rsidRPr="00DA06E7">
              <w:rPr>
                <w:rFonts w:asciiTheme="minorHAnsi" w:hAnsiTheme="minorHAnsi" w:cstheme="minorHAnsi"/>
                <w:bCs/>
                <w:sz w:val="18"/>
                <w:szCs w:val="18"/>
                <w:lang w:val="es-BO" w:eastAsia="es-BO"/>
              </w:rPr>
              <w:t>Dado mecánico con aislamiento eléctrico CATIV , de 20mm</w:t>
            </w:r>
          </w:p>
        </w:tc>
        <w:tc>
          <w:tcPr>
            <w:tcW w:w="621"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A06E7" w:rsidRDefault="00DA06E7" w:rsidP="00A470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r>
      <w:tr w:rsidR="00DA06E7" w:rsidRPr="00C75BEC" w:rsidTr="00A470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A06E7" w:rsidRPr="00E31A76" w:rsidRDefault="00DA06E7" w:rsidP="00A470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11</w:t>
            </w:r>
          </w:p>
        </w:tc>
        <w:tc>
          <w:tcPr>
            <w:tcW w:w="2042" w:type="pct"/>
            <w:tcBorders>
              <w:top w:val="nil"/>
              <w:left w:val="nil"/>
              <w:bottom w:val="single" w:sz="4" w:space="0" w:color="auto"/>
              <w:right w:val="single" w:sz="4" w:space="0" w:color="auto"/>
            </w:tcBorders>
            <w:shd w:val="clear" w:color="auto" w:fill="auto"/>
            <w:vAlign w:val="center"/>
          </w:tcPr>
          <w:p w:rsidR="00DA06E7" w:rsidRPr="00DA06E7" w:rsidRDefault="00DA06E7" w:rsidP="00A47078">
            <w:pPr>
              <w:rPr>
                <w:rFonts w:asciiTheme="minorHAnsi" w:hAnsiTheme="minorHAnsi" w:cstheme="minorHAnsi"/>
                <w:bCs/>
                <w:sz w:val="18"/>
                <w:szCs w:val="18"/>
                <w:lang w:val="es-BO" w:eastAsia="es-BO"/>
              </w:rPr>
            </w:pPr>
            <w:r w:rsidRPr="00DA06E7">
              <w:rPr>
                <w:rFonts w:asciiTheme="minorHAnsi" w:hAnsiTheme="minorHAnsi" w:cstheme="minorHAnsi"/>
                <w:bCs/>
                <w:sz w:val="18"/>
                <w:szCs w:val="18"/>
                <w:lang w:val="es-BO" w:eastAsia="es-BO"/>
              </w:rPr>
              <w:t>Dado mecánico con aislamiento eléctrico CATIV , de 22mm</w:t>
            </w:r>
          </w:p>
        </w:tc>
        <w:tc>
          <w:tcPr>
            <w:tcW w:w="621"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A06E7" w:rsidRDefault="00DA06E7" w:rsidP="00A47078">
            <w:pPr>
              <w:jc w:val="center"/>
              <w:rPr>
                <w:rFonts w:ascii="Verdana" w:hAnsi="Verdana" w:cs="Calibri"/>
                <w:color w:val="000000"/>
                <w:sz w:val="18"/>
                <w:szCs w:val="18"/>
              </w:rPr>
            </w:pPr>
            <w:r>
              <w:rPr>
                <w:rFonts w:ascii="Verdana" w:hAnsi="Verdana" w:cs="Calibri"/>
                <w:color w:val="000000"/>
                <w:sz w:val="18"/>
                <w:szCs w:val="18"/>
              </w:rPr>
              <w:t>1</w:t>
            </w:r>
          </w:p>
        </w:tc>
        <w:tc>
          <w:tcPr>
            <w:tcW w:w="700"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r>
      <w:tr w:rsidR="00DA06E7" w:rsidRPr="00C75BEC" w:rsidTr="00A47078">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DA06E7" w:rsidRPr="00E31A76" w:rsidRDefault="00DA06E7" w:rsidP="00A47078">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12</w:t>
            </w:r>
          </w:p>
        </w:tc>
        <w:tc>
          <w:tcPr>
            <w:tcW w:w="2042" w:type="pct"/>
            <w:tcBorders>
              <w:top w:val="nil"/>
              <w:left w:val="nil"/>
              <w:bottom w:val="single" w:sz="4" w:space="0" w:color="auto"/>
              <w:right w:val="single" w:sz="4" w:space="0" w:color="auto"/>
            </w:tcBorders>
            <w:shd w:val="clear" w:color="auto" w:fill="auto"/>
            <w:vAlign w:val="center"/>
          </w:tcPr>
          <w:p w:rsidR="00DA06E7" w:rsidRPr="00DA06E7" w:rsidRDefault="00DA06E7" w:rsidP="00A47078">
            <w:pPr>
              <w:rPr>
                <w:rFonts w:asciiTheme="minorHAnsi" w:hAnsiTheme="minorHAnsi" w:cstheme="minorHAnsi"/>
                <w:bCs/>
                <w:sz w:val="18"/>
                <w:szCs w:val="18"/>
                <w:lang w:val="es-BO" w:eastAsia="es-BO"/>
              </w:rPr>
            </w:pPr>
            <w:r w:rsidRPr="00DA06E7">
              <w:rPr>
                <w:rFonts w:asciiTheme="minorHAnsi" w:hAnsiTheme="minorHAnsi" w:cstheme="minorHAnsi"/>
                <w:bCs/>
                <w:sz w:val="18"/>
                <w:szCs w:val="18"/>
                <w:lang w:val="es-BO" w:eastAsia="es-BO"/>
              </w:rPr>
              <w:t xml:space="preserve">Manta dieléctrica hasta 5000 volt doble Aislación </w:t>
            </w:r>
          </w:p>
        </w:tc>
        <w:tc>
          <w:tcPr>
            <w:tcW w:w="621"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DA06E7" w:rsidRDefault="00301A48" w:rsidP="00A47078">
            <w:pPr>
              <w:jc w:val="center"/>
              <w:rPr>
                <w:rFonts w:ascii="Verdana" w:hAnsi="Verdana" w:cs="Calibri"/>
                <w:color w:val="000000"/>
                <w:sz w:val="18"/>
                <w:szCs w:val="18"/>
              </w:rPr>
            </w:pPr>
            <w:r>
              <w:rPr>
                <w:rFonts w:ascii="Verdana" w:hAnsi="Verdana" w:cs="Calibri"/>
                <w:color w:val="000000"/>
                <w:sz w:val="18"/>
                <w:szCs w:val="18"/>
              </w:rPr>
              <w:t>3</w:t>
            </w:r>
          </w:p>
        </w:tc>
        <w:tc>
          <w:tcPr>
            <w:tcW w:w="700"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p>
        </w:tc>
      </w:tr>
      <w:tr w:rsidR="00DA06E7" w:rsidRPr="00C75BEC" w:rsidTr="00A47078">
        <w:trPr>
          <w:trHeight w:val="293"/>
          <w:jc w:val="center"/>
        </w:trPr>
        <w:tc>
          <w:tcPr>
            <w:tcW w:w="3653" w:type="pct"/>
            <w:gridSpan w:val="4"/>
            <w:tcBorders>
              <w:top w:val="nil"/>
              <w:left w:val="single" w:sz="4" w:space="0" w:color="auto"/>
              <w:bottom w:val="single" w:sz="4" w:space="0" w:color="auto"/>
              <w:right w:val="single" w:sz="4" w:space="0" w:color="auto"/>
            </w:tcBorders>
            <w:shd w:val="clear" w:color="auto" w:fill="auto"/>
            <w:vAlign w:val="center"/>
          </w:tcPr>
          <w:p w:rsidR="00DA06E7" w:rsidRPr="00C75BEC" w:rsidRDefault="00DA06E7" w:rsidP="00A470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00082EDF">
              <w:rPr>
                <w:rFonts w:asciiTheme="minorHAnsi" w:hAnsiTheme="minorHAnsi" w:cstheme="minorHAnsi"/>
                <w:color w:val="000000"/>
                <w:sz w:val="18"/>
                <w:szCs w:val="18"/>
                <w:lang w:val="es-BO" w:eastAsia="es-BO"/>
              </w:rPr>
              <w:t xml:space="preserve">                               </w:t>
            </w:r>
            <w:r>
              <w:rPr>
                <w:rFonts w:asciiTheme="minorHAnsi" w:hAnsiTheme="minorHAnsi" w:cstheme="minorHAnsi"/>
                <w:color w:val="000000"/>
                <w:sz w:val="18"/>
                <w:szCs w:val="18"/>
                <w:lang w:val="es-BO" w:eastAsia="es-BO"/>
              </w:rPr>
              <w:t xml:space="preserve"> </w:t>
            </w:r>
            <w:r w:rsidRPr="00082EDF">
              <w:rPr>
                <w:rFonts w:asciiTheme="minorHAnsi" w:hAnsiTheme="minorHAnsi" w:cstheme="minorHAnsi"/>
                <w:b/>
                <w:color w:val="000000"/>
                <w:sz w:val="18"/>
                <w:szCs w:val="18"/>
                <w:lang w:val="es-BO" w:eastAsia="es-BO"/>
              </w:rPr>
              <w:t xml:space="preserve"> </w:t>
            </w:r>
            <w:r w:rsidR="00082EDF" w:rsidRPr="00082EDF">
              <w:rPr>
                <w:rFonts w:asciiTheme="minorHAnsi" w:hAnsiTheme="minorHAnsi" w:cstheme="minorHAnsi"/>
                <w:b/>
                <w:color w:val="000000"/>
                <w:sz w:val="18"/>
                <w:szCs w:val="18"/>
                <w:lang w:val="es-BO" w:eastAsia="es-BO"/>
              </w:rPr>
              <w:t>PIEZAS</w:t>
            </w:r>
            <w:r w:rsidR="00082EDF">
              <w:rPr>
                <w:rFonts w:asciiTheme="minorHAnsi" w:hAnsiTheme="minorHAnsi" w:cstheme="minorHAnsi"/>
                <w:color w:val="000000"/>
                <w:sz w:val="18"/>
                <w:szCs w:val="18"/>
                <w:lang w:val="es-BO" w:eastAsia="es-BO"/>
              </w:rPr>
              <w:t xml:space="preserve">    </w:t>
            </w:r>
            <w:r>
              <w:rPr>
                <w:rFonts w:asciiTheme="minorHAnsi" w:hAnsiTheme="minorHAnsi" w:cstheme="minorHAnsi"/>
                <w:color w:val="000000"/>
                <w:sz w:val="18"/>
                <w:szCs w:val="18"/>
                <w:lang w:val="es-BO" w:eastAsia="es-BO"/>
              </w:rPr>
              <w:t xml:space="preserve">      14</w:t>
            </w:r>
          </w:p>
        </w:tc>
        <w:tc>
          <w:tcPr>
            <w:tcW w:w="700"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both"/>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DA06E7" w:rsidRPr="00C75BEC" w:rsidRDefault="00DA06E7" w:rsidP="00A47078">
            <w:pPr>
              <w:jc w:val="both"/>
              <w:rPr>
                <w:rFonts w:asciiTheme="minorHAnsi" w:hAnsiTheme="minorHAnsi" w:cstheme="minorHAnsi"/>
                <w:color w:val="000000"/>
                <w:sz w:val="18"/>
                <w:szCs w:val="18"/>
                <w:lang w:val="es-BO" w:eastAsia="es-BO"/>
              </w:rPr>
            </w:pPr>
          </w:p>
        </w:tc>
      </w:tr>
      <w:tr w:rsidR="00DA06E7" w:rsidRPr="00C75BEC" w:rsidTr="00A47078">
        <w:trPr>
          <w:trHeight w:val="293"/>
          <w:jc w:val="center"/>
        </w:trPr>
        <w:tc>
          <w:tcPr>
            <w:tcW w:w="4353"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A06E7" w:rsidRPr="00C75BEC" w:rsidRDefault="00DA06E7" w:rsidP="00A47078">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647" w:type="pct"/>
            <w:tcBorders>
              <w:top w:val="nil"/>
              <w:left w:val="nil"/>
              <w:bottom w:val="single" w:sz="4" w:space="0" w:color="auto"/>
              <w:right w:val="single" w:sz="4" w:space="0" w:color="auto"/>
            </w:tcBorders>
            <w:shd w:val="clear" w:color="auto" w:fill="auto"/>
            <w:vAlign w:val="center"/>
            <w:hideMark/>
          </w:tcPr>
          <w:p w:rsidR="00DA06E7" w:rsidRPr="00C75BEC" w:rsidRDefault="00DA06E7" w:rsidP="00A47078">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DA06E7" w:rsidRPr="00C75BEC" w:rsidTr="00A47078">
        <w:trPr>
          <w:trHeight w:val="293"/>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A06E7" w:rsidRPr="00C75BEC" w:rsidRDefault="00DA06E7" w:rsidP="00A47078">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DA06E7" w:rsidRPr="00C75BEC" w:rsidTr="00A47078">
        <w:trPr>
          <w:trHeight w:val="22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A06E7" w:rsidRPr="00C75BEC" w:rsidRDefault="00DA06E7" w:rsidP="00A47078">
            <w:pPr>
              <w:rPr>
                <w:rFonts w:asciiTheme="minorHAnsi" w:hAnsiTheme="minorHAnsi" w:cstheme="minorHAnsi"/>
                <w:b/>
                <w:bCs/>
                <w:color w:val="000000"/>
                <w:sz w:val="18"/>
                <w:szCs w:val="18"/>
                <w:lang w:val="es-BO" w:eastAsia="es-BO"/>
              </w:rPr>
            </w:pPr>
          </w:p>
        </w:tc>
      </w:tr>
    </w:tbl>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A06E7" w:rsidRPr="00E9568C" w:rsidRDefault="00DA06E7" w:rsidP="00DA06E7">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5F4D6E" w:rsidRDefault="005F4D6E" w:rsidP="00DA06E7">
      <w:pPr>
        <w:spacing w:line="276" w:lineRule="auto"/>
        <w:jc w:val="center"/>
        <w:rPr>
          <w:rFonts w:asciiTheme="minorHAnsi" w:hAnsiTheme="minorHAnsi" w:cstheme="minorHAnsi"/>
          <w:b/>
          <w:sz w:val="18"/>
          <w:szCs w:val="18"/>
        </w:rPr>
      </w:pPr>
    </w:p>
    <w:p w:rsidR="005F4D6E" w:rsidRDefault="005F4D6E" w:rsidP="00DA06E7">
      <w:pPr>
        <w:spacing w:line="276" w:lineRule="auto"/>
        <w:jc w:val="center"/>
        <w:rPr>
          <w:rFonts w:asciiTheme="minorHAnsi" w:hAnsiTheme="minorHAnsi" w:cstheme="minorHAnsi"/>
          <w:b/>
          <w:sz w:val="18"/>
          <w:szCs w:val="18"/>
        </w:rPr>
      </w:pPr>
    </w:p>
    <w:p w:rsidR="00DA06E7" w:rsidRPr="00C75BEC" w:rsidRDefault="00DA06E7" w:rsidP="00DA06E7">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DA06E7" w:rsidRPr="00DA09B7" w:rsidRDefault="00DA06E7" w:rsidP="00DA06E7">
      <w:pPr>
        <w:jc w:val="center"/>
        <w:rPr>
          <w:rFonts w:ascii="Calibri" w:hAnsi="Calibri" w:cs="Calibri"/>
          <w:b/>
        </w:rPr>
      </w:pPr>
      <w:r w:rsidRPr="00DA09B7">
        <w:rPr>
          <w:rFonts w:ascii="Calibri" w:hAnsi="Calibri" w:cs="Calibri"/>
          <w:b/>
        </w:rPr>
        <w:t>-------------------------------------------------------------------------------</w:t>
      </w:r>
    </w:p>
    <w:p w:rsidR="00DA06E7" w:rsidRPr="00DA09B7" w:rsidRDefault="00DA06E7" w:rsidP="00DA06E7">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DA06E7" w:rsidRDefault="00DA06E7" w:rsidP="00DA06E7">
      <w:pPr>
        <w:keepNext/>
        <w:jc w:val="center"/>
        <w:outlineLvl w:val="2"/>
        <w:rPr>
          <w:rFonts w:ascii="Calibri" w:hAnsi="Calibri" w:cs="Calibri"/>
          <w:b/>
        </w:rPr>
      </w:pPr>
      <w:r w:rsidRPr="00DA09B7">
        <w:rPr>
          <w:rFonts w:ascii="Calibri" w:hAnsi="Calibri" w:cs="Calibri"/>
          <w:b/>
        </w:rPr>
        <w:t>Nombre completo del Propietario o Representante Legal</w:t>
      </w:r>
      <w:r>
        <w:rPr>
          <w:rFonts w:ascii="Calibri" w:hAnsi="Calibri" w:cs="Calibri"/>
          <w:b/>
        </w:rPr>
        <w:t xml:space="preserve"> de la Empresa</w:t>
      </w: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78D4" w:rsidRDefault="00A478D4"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A06E7" w:rsidRPr="00286B08" w:rsidRDefault="00DA06E7" w:rsidP="00DA06E7">
      <w:pPr>
        <w:jc w:val="center"/>
        <w:rPr>
          <w:rFonts w:asciiTheme="minorHAnsi" w:hAnsiTheme="minorHAnsi" w:cstheme="minorHAnsi"/>
          <w:b/>
        </w:rPr>
      </w:pPr>
      <w:r w:rsidRPr="00286B08">
        <w:rPr>
          <w:rFonts w:asciiTheme="minorHAnsi" w:hAnsiTheme="minorHAnsi" w:cstheme="minorHAnsi"/>
          <w:b/>
        </w:rPr>
        <w:t>FORMULARIO B-1</w:t>
      </w:r>
    </w:p>
    <w:p w:rsidR="00DA06E7" w:rsidRDefault="00DA06E7" w:rsidP="00DA06E7">
      <w:pPr>
        <w:jc w:val="center"/>
        <w:rPr>
          <w:rFonts w:asciiTheme="minorHAnsi" w:hAnsiTheme="minorHAnsi" w:cstheme="minorHAnsi"/>
          <w:b/>
        </w:rPr>
      </w:pPr>
      <w:r w:rsidRPr="00286B08">
        <w:rPr>
          <w:rFonts w:asciiTheme="minorHAnsi" w:hAnsiTheme="minorHAnsi" w:cstheme="minorHAnsi"/>
          <w:b/>
        </w:rPr>
        <w:t>PROPUESTA ECONOMICA</w:t>
      </w:r>
      <w:r w:rsidRPr="00E80B78">
        <w:rPr>
          <w:rFonts w:ascii="Calibri" w:hAnsi="Calibri" w:cs="Calibri"/>
          <w:b/>
          <w:szCs w:val="18"/>
        </w:rPr>
        <w:t xml:space="preserve"> </w:t>
      </w:r>
      <w:r>
        <w:rPr>
          <w:rFonts w:ascii="Calibri" w:hAnsi="Calibri" w:cs="Calibri"/>
          <w:b/>
          <w:szCs w:val="18"/>
        </w:rPr>
        <w:t>LOTE</w:t>
      </w:r>
      <w:r w:rsidR="00A478D4">
        <w:rPr>
          <w:rFonts w:ascii="Calibri" w:hAnsi="Calibri" w:cs="Calibri"/>
          <w:b/>
          <w:szCs w:val="18"/>
        </w:rPr>
        <w:t xml:space="preserve"> 4</w:t>
      </w:r>
      <w:r>
        <w:rPr>
          <w:rFonts w:ascii="Calibri" w:hAnsi="Calibri" w:cs="Calibri"/>
          <w:b/>
          <w:szCs w:val="18"/>
        </w:rPr>
        <w:t xml:space="preserve"> </w:t>
      </w:r>
    </w:p>
    <w:p w:rsidR="00DA06E7" w:rsidRPr="00E9568C" w:rsidRDefault="00DA06E7" w:rsidP="00DA06E7">
      <w:pPr>
        <w:jc w:val="center"/>
        <w:rPr>
          <w:rFonts w:asciiTheme="minorHAnsi" w:hAnsiTheme="minorHAnsi" w:cstheme="minorHAnsi"/>
          <w:b/>
        </w:rPr>
      </w:pPr>
    </w:p>
    <w:tbl>
      <w:tblPr>
        <w:tblW w:w="6466" w:type="pct"/>
        <w:tblInd w:w="-313" w:type="dxa"/>
        <w:tblLayout w:type="fixed"/>
        <w:tblCellMar>
          <w:left w:w="70" w:type="dxa"/>
          <w:right w:w="70" w:type="dxa"/>
        </w:tblCellMar>
        <w:tblLook w:val="04A0" w:firstRow="1" w:lastRow="0" w:firstColumn="1" w:lastColumn="0" w:noHBand="0" w:noVBand="1"/>
      </w:tblPr>
      <w:tblGrid>
        <w:gridCol w:w="541"/>
        <w:gridCol w:w="3802"/>
        <w:gridCol w:w="1155"/>
        <w:gridCol w:w="1303"/>
        <w:gridCol w:w="1303"/>
        <w:gridCol w:w="1204"/>
        <w:gridCol w:w="1240"/>
        <w:gridCol w:w="1237"/>
      </w:tblGrid>
      <w:tr w:rsidR="00DA06E7" w:rsidRPr="00C75BEC" w:rsidTr="00DF4A26">
        <w:trPr>
          <w:gridAfter w:val="2"/>
          <w:wAfter w:w="1051" w:type="pct"/>
          <w:trHeight w:val="293"/>
        </w:trPr>
        <w:tc>
          <w:tcPr>
            <w:tcW w:w="3949"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A06E7" w:rsidRPr="00C75BEC" w:rsidRDefault="00DA06E7" w:rsidP="00A4707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DA06E7" w:rsidRPr="00C75BEC" w:rsidTr="00DF4A26">
        <w:trPr>
          <w:gridAfter w:val="2"/>
          <w:wAfter w:w="1051" w:type="pct"/>
          <w:trHeight w:val="747"/>
        </w:trPr>
        <w:tc>
          <w:tcPr>
            <w:tcW w:w="229" w:type="pct"/>
            <w:tcBorders>
              <w:top w:val="nil"/>
              <w:left w:val="single" w:sz="4" w:space="0" w:color="auto"/>
              <w:bottom w:val="single" w:sz="4" w:space="0" w:color="auto"/>
              <w:right w:val="single" w:sz="4" w:space="0" w:color="auto"/>
            </w:tcBorders>
            <w:shd w:val="clear" w:color="000000" w:fill="DCE6F1"/>
            <w:vAlign w:val="center"/>
            <w:hideMark/>
          </w:tcPr>
          <w:p w:rsidR="00DA06E7" w:rsidRPr="00C75BEC" w:rsidRDefault="00DA06E7" w:rsidP="00A4707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613" w:type="pct"/>
            <w:tcBorders>
              <w:top w:val="nil"/>
              <w:left w:val="nil"/>
              <w:bottom w:val="single" w:sz="4" w:space="0" w:color="auto"/>
              <w:right w:val="single" w:sz="4" w:space="0" w:color="auto"/>
            </w:tcBorders>
            <w:shd w:val="clear" w:color="000000" w:fill="DCE6F1"/>
            <w:vAlign w:val="center"/>
            <w:hideMark/>
          </w:tcPr>
          <w:p w:rsidR="00DA06E7" w:rsidRPr="00C75BEC" w:rsidRDefault="00DA06E7" w:rsidP="00A4707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490" w:type="pct"/>
            <w:tcBorders>
              <w:top w:val="nil"/>
              <w:left w:val="nil"/>
              <w:bottom w:val="single" w:sz="4" w:space="0" w:color="auto"/>
              <w:right w:val="single" w:sz="4" w:space="0" w:color="auto"/>
            </w:tcBorders>
            <w:shd w:val="clear" w:color="000000" w:fill="DCE6F1"/>
            <w:vAlign w:val="center"/>
          </w:tcPr>
          <w:p w:rsidR="00DA06E7" w:rsidRPr="00C75BEC" w:rsidRDefault="00DA06E7" w:rsidP="00A47078">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553" w:type="pct"/>
            <w:tcBorders>
              <w:top w:val="nil"/>
              <w:left w:val="nil"/>
              <w:bottom w:val="single" w:sz="4" w:space="0" w:color="auto"/>
              <w:right w:val="single" w:sz="4" w:space="0" w:color="auto"/>
            </w:tcBorders>
            <w:shd w:val="clear" w:color="000000" w:fill="DCE6F1"/>
            <w:vAlign w:val="center"/>
            <w:hideMark/>
          </w:tcPr>
          <w:p w:rsidR="00DA06E7" w:rsidRPr="00C75BEC" w:rsidRDefault="00DA06E7" w:rsidP="00A4707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553" w:type="pct"/>
            <w:tcBorders>
              <w:top w:val="nil"/>
              <w:left w:val="nil"/>
              <w:bottom w:val="single" w:sz="4" w:space="0" w:color="auto"/>
              <w:right w:val="single" w:sz="4" w:space="0" w:color="auto"/>
            </w:tcBorders>
            <w:shd w:val="clear" w:color="000000" w:fill="DCE6F1"/>
            <w:vAlign w:val="center"/>
            <w:hideMark/>
          </w:tcPr>
          <w:p w:rsidR="00DA06E7" w:rsidRPr="00C75BEC" w:rsidRDefault="00DA06E7" w:rsidP="00A4707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511" w:type="pct"/>
            <w:tcBorders>
              <w:top w:val="nil"/>
              <w:left w:val="nil"/>
              <w:bottom w:val="single" w:sz="4" w:space="0" w:color="auto"/>
              <w:right w:val="single" w:sz="4" w:space="0" w:color="auto"/>
            </w:tcBorders>
            <w:shd w:val="clear" w:color="000000" w:fill="DCE6F1"/>
            <w:vAlign w:val="center"/>
            <w:hideMark/>
          </w:tcPr>
          <w:p w:rsidR="00DA06E7" w:rsidRPr="00C75BEC" w:rsidRDefault="00DA06E7" w:rsidP="00A4707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1</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Llave combinada de 12 puntos 5/16''</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both"/>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both"/>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2</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Llave combinada de 12 puntos 3/8''</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both"/>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both"/>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3</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Llave combinada de 12 puntos 7/16''</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4</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Llave combinada de 12 puntos 1/2''</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5</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Juego de 9 llaves Hexagonales milimétricas tipo L</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9</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6</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Juego de 5 llaves de boca abocinada 9-21 mm</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5</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7</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Juego de 13 llaves hexagonales en pulgadas tipo L</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13</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8</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Llave regulable de aluminio para tubos de 18"</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9</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Llave regulable de aluminio para tubos de 24"</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10</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 xml:space="preserve">Set de dos pieza de destornilladores </w:t>
            </w:r>
            <w:proofErr w:type="spellStart"/>
            <w:r w:rsidRPr="00DF4A26">
              <w:rPr>
                <w:rFonts w:asciiTheme="minorHAnsi" w:hAnsiTheme="minorHAnsi" w:cstheme="minorHAnsi"/>
                <w:bCs/>
                <w:sz w:val="18"/>
                <w:szCs w:val="18"/>
                <w:lang w:val="es-BO" w:eastAsia="es-BO"/>
              </w:rPr>
              <w:t>bimolde</w:t>
            </w:r>
            <w:proofErr w:type="spellEnd"/>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2</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11</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Alicate de junta ajustable anti deslizable 9-3/4"</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12</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Alicate de junta ajustable anti deslizable 11-3/4"</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13</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Alicate de junta ajustable anti deslizable 15-3/4"</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14</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Alicate de presión ,mordiente curvo</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15</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Alicate de presión  de 7"</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16</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Alicate combinado pelacables con prensa terminal L.8 ¼</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17</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 xml:space="preserve">Juego de siete piezas de destornilladores de tuercas </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7</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18</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 xml:space="preserve">Tijera de corte </w:t>
            </w:r>
            <w:proofErr w:type="spellStart"/>
            <w:r w:rsidRPr="00DF4A26">
              <w:rPr>
                <w:rFonts w:asciiTheme="minorHAnsi" w:hAnsiTheme="minorHAnsi" w:cstheme="minorHAnsi"/>
                <w:bCs/>
                <w:sz w:val="18"/>
                <w:szCs w:val="18"/>
                <w:lang w:val="es-BO" w:eastAsia="es-BO"/>
              </w:rPr>
              <w:t>bimolde</w:t>
            </w:r>
            <w:proofErr w:type="spellEnd"/>
            <w:r w:rsidRPr="00DF4A26">
              <w:rPr>
                <w:rFonts w:asciiTheme="minorHAnsi" w:hAnsiTheme="minorHAnsi" w:cstheme="minorHAnsi"/>
                <w:bCs/>
                <w:sz w:val="18"/>
                <w:szCs w:val="18"/>
                <w:lang w:val="es-BO" w:eastAsia="es-BO"/>
              </w:rPr>
              <w:t xml:space="preserve">  para hojalata</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19</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 xml:space="preserve">Tijera de corte </w:t>
            </w:r>
            <w:proofErr w:type="spellStart"/>
            <w:r w:rsidRPr="00DF4A26">
              <w:rPr>
                <w:rFonts w:asciiTheme="minorHAnsi" w:hAnsiTheme="minorHAnsi" w:cstheme="minorHAnsi"/>
                <w:bCs/>
                <w:sz w:val="18"/>
                <w:szCs w:val="18"/>
                <w:lang w:val="es-BO" w:eastAsia="es-BO"/>
              </w:rPr>
              <w:t>bimolde</w:t>
            </w:r>
            <w:proofErr w:type="spellEnd"/>
            <w:r w:rsidRPr="00DF4A26">
              <w:rPr>
                <w:rFonts w:asciiTheme="minorHAnsi" w:hAnsiTheme="minorHAnsi" w:cstheme="minorHAnsi"/>
                <w:bCs/>
                <w:sz w:val="18"/>
                <w:szCs w:val="18"/>
                <w:lang w:val="es-BO" w:eastAsia="es-BO"/>
              </w:rPr>
              <w:t xml:space="preserve">  para hojalata , L7"</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20</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Cincel extractor</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21</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Adaptador de encastre de dados 3/4''  a  1/2''</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10</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22</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Destornillador con punta de espátula</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23</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Cuchillo industrial plegable</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24</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Herramienta magnética telescópica</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25</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Extractor regulable de 10T , rosca 5 - 1/2''</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26</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Juego de 8 piezas de destornilladores mixtos</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8</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27</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Juego de 4 piezas de llaves inglesas cromadas</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4</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28</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 xml:space="preserve">Extensión de dados mecánicos de 3/8'' con regulación torque de 20-150 </w:t>
            </w:r>
            <w:proofErr w:type="spellStart"/>
            <w:r w:rsidRPr="00DF4A26">
              <w:rPr>
                <w:rFonts w:asciiTheme="minorHAnsi" w:hAnsiTheme="minorHAnsi" w:cstheme="minorHAnsi"/>
                <w:bCs/>
                <w:sz w:val="18"/>
                <w:szCs w:val="18"/>
                <w:lang w:val="es-BO" w:eastAsia="es-BO"/>
              </w:rPr>
              <w:t>pulg</w:t>
            </w:r>
            <w:proofErr w:type="spellEnd"/>
            <w:r w:rsidRPr="00DF4A26">
              <w:rPr>
                <w:rFonts w:asciiTheme="minorHAnsi" w:hAnsiTheme="minorHAnsi" w:cstheme="minorHAnsi"/>
                <w:bCs/>
                <w:sz w:val="18"/>
                <w:szCs w:val="18"/>
                <w:lang w:val="es-BO" w:eastAsia="es-BO"/>
              </w:rPr>
              <w:t xml:space="preserve"> * </w:t>
            </w:r>
            <w:proofErr w:type="spellStart"/>
            <w:r w:rsidRPr="00DF4A26">
              <w:rPr>
                <w:rFonts w:asciiTheme="minorHAnsi" w:hAnsiTheme="minorHAnsi" w:cstheme="minorHAnsi"/>
                <w:bCs/>
                <w:sz w:val="18"/>
                <w:szCs w:val="18"/>
                <w:lang w:val="es-BO" w:eastAsia="es-BO"/>
              </w:rPr>
              <w:t>libraF</w:t>
            </w:r>
            <w:proofErr w:type="spellEnd"/>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4</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29</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 xml:space="preserve">Extensión de dados mecánicos de 1/2'' con regulación torque de 30-250 </w:t>
            </w:r>
            <w:proofErr w:type="spellStart"/>
            <w:r w:rsidRPr="00DF4A26">
              <w:rPr>
                <w:rFonts w:asciiTheme="minorHAnsi" w:hAnsiTheme="minorHAnsi" w:cstheme="minorHAnsi"/>
                <w:bCs/>
                <w:sz w:val="18"/>
                <w:szCs w:val="18"/>
                <w:lang w:val="es-BO" w:eastAsia="es-BO"/>
              </w:rPr>
              <w:t>pulg</w:t>
            </w:r>
            <w:proofErr w:type="spellEnd"/>
            <w:r w:rsidRPr="00DF4A26">
              <w:rPr>
                <w:rFonts w:asciiTheme="minorHAnsi" w:hAnsiTheme="minorHAnsi" w:cstheme="minorHAnsi"/>
                <w:bCs/>
                <w:sz w:val="18"/>
                <w:szCs w:val="18"/>
                <w:lang w:val="es-BO" w:eastAsia="es-BO"/>
              </w:rPr>
              <w:t xml:space="preserve"> * </w:t>
            </w:r>
            <w:proofErr w:type="spellStart"/>
            <w:r w:rsidRPr="00DF4A26">
              <w:rPr>
                <w:rFonts w:asciiTheme="minorHAnsi" w:hAnsiTheme="minorHAnsi" w:cstheme="minorHAnsi"/>
                <w:bCs/>
                <w:sz w:val="18"/>
                <w:szCs w:val="18"/>
                <w:lang w:val="es-BO" w:eastAsia="es-BO"/>
              </w:rPr>
              <w:t>libraF</w:t>
            </w:r>
            <w:proofErr w:type="spellEnd"/>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4</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30</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Llave corona de dados de 1/2'' x  9/16''</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31</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Llave corona de dados de 5/8'' x 11/16''</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32</w:t>
            </w:r>
          </w:p>
        </w:tc>
        <w:tc>
          <w:tcPr>
            <w:tcW w:w="1613"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Llave corona de dados de 11/16'' x 3/16''</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33</w:t>
            </w:r>
          </w:p>
        </w:tc>
        <w:tc>
          <w:tcPr>
            <w:tcW w:w="1613"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Llave corona de dados de 3/4'' x 7/8''</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34</w:t>
            </w:r>
          </w:p>
        </w:tc>
        <w:tc>
          <w:tcPr>
            <w:tcW w:w="1613"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Extensión de 3” para  llave de dado   3/8''</w:t>
            </w:r>
          </w:p>
        </w:tc>
        <w:tc>
          <w:tcPr>
            <w:tcW w:w="490"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35</w:t>
            </w:r>
          </w:p>
        </w:tc>
        <w:tc>
          <w:tcPr>
            <w:tcW w:w="1613"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Extensión de 6” para  llave de dado   3/8''</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36</w:t>
            </w:r>
          </w:p>
        </w:tc>
        <w:tc>
          <w:tcPr>
            <w:tcW w:w="1613"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Extensión de 1 - 1/2” para  llave de dado   3/8''</w:t>
            </w:r>
          </w:p>
        </w:tc>
        <w:tc>
          <w:tcPr>
            <w:tcW w:w="490"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37</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Extensión de 18” para  llave de dado   3/8''</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38</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Junta  universal para encastre  llave de dado   3/8''</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39</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 xml:space="preserve">Mango </w:t>
            </w:r>
            <w:proofErr w:type="spellStart"/>
            <w:r w:rsidRPr="00DF4A26">
              <w:rPr>
                <w:rFonts w:asciiTheme="minorHAnsi" w:hAnsiTheme="minorHAnsi" w:cstheme="minorHAnsi"/>
                <w:bCs/>
                <w:sz w:val="18"/>
                <w:szCs w:val="18"/>
                <w:lang w:val="es-BO" w:eastAsia="es-BO"/>
              </w:rPr>
              <w:t>berbiqui</w:t>
            </w:r>
            <w:proofErr w:type="spellEnd"/>
            <w:r w:rsidRPr="00DF4A26">
              <w:rPr>
                <w:rFonts w:asciiTheme="minorHAnsi" w:hAnsiTheme="minorHAnsi" w:cstheme="minorHAnsi"/>
                <w:bCs/>
                <w:sz w:val="18"/>
                <w:szCs w:val="18"/>
                <w:lang w:val="es-BO" w:eastAsia="es-BO"/>
              </w:rPr>
              <w:t xml:space="preserve"> para dados mecánicos</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4</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40</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Mango deslizante T para dados mecánicos</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4</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41</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Matraca encastre de dados de 3/8''</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42</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Adaptador de encastre de dados de 3/8'' a 1/4''</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43</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Adaptador de encastre de dados de 3/8'' a 5/16''</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44</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 xml:space="preserve">Adaptador de encastre de dados de 3/8'' </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45</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Cincel de 3/8''</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46</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Cincel de 7/16''</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47</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Cincel de 5/16''</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48</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Cincel de punta diamante de 1/4''</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49</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Barra antivuelco de 16"</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50</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Cincel de 1/4</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51</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Barra de esfuerzo tipo punta 7/8,18"</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52</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Barra de esfuerzo tipo punta 1,29 3/4"</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53</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Prensa  tipo C</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54</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Llave de Cadena 11''</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6</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55</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Juego de extractores de tornillos de 1/8'' a 15/32''</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6</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56</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Juego Galgas Calibradoras</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57</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Martillo punta de Bola de 16 oz</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58</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Martillo punta de Bola de 32 oz</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59</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Martillo de Latón 1-1/2 oz</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60</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 xml:space="preserve">Martillo </w:t>
            </w:r>
            <w:proofErr w:type="spellStart"/>
            <w:r w:rsidRPr="00DF4A26">
              <w:rPr>
                <w:rFonts w:asciiTheme="minorHAnsi" w:hAnsiTheme="minorHAnsi" w:cstheme="minorHAnsi"/>
                <w:bCs/>
                <w:sz w:val="18"/>
                <w:szCs w:val="18"/>
                <w:lang w:val="es-BO" w:eastAsia="es-BO"/>
              </w:rPr>
              <w:t>DeadBlow</w:t>
            </w:r>
            <w:proofErr w:type="spellEnd"/>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61</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Extensión Drive 1/4'' Largo 2''</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62</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Extensión manual Drive 1/4'' Largo 6''</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63</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Extensión Drive 1/4'' Largo 6''</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64</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Junta Universal Drive 1/4''</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65</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Extensión manual Flex Drive 1/4'' Largo 5-3/4''</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66</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Trinquete Cabeza incluida 5 - 1/4''</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67</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Juego  Sockets Drive 1/2'', 12 puntos de 10mm a 24mm</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15</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68</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Punzón Solido 3/32''</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69</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Punzón Solido 1/8''</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70</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Punzón Solido 3/16''</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71</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Punzón Central de 3/8''</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72</w:t>
            </w:r>
          </w:p>
        </w:tc>
        <w:tc>
          <w:tcPr>
            <w:tcW w:w="1613"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Punzón Pin 1/4''</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73</w:t>
            </w:r>
          </w:p>
        </w:tc>
        <w:tc>
          <w:tcPr>
            <w:tcW w:w="1613"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Alicate punta fina 5-3/4''</w:t>
            </w:r>
          </w:p>
        </w:tc>
        <w:tc>
          <w:tcPr>
            <w:tcW w:w="490"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A478D4">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74</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Alicate Punta Curva 6-1/4''</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A478D4">
        <w:trPr>
          <w:gridAfter w:val="2"/>
          <w:wAfter w:w="1051" w:type="pct"/>
          <w:trHeight w:val="293"/>
        </w:trPr>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75</w:t>
            </w:r>
          </w:p>
        </w:tc>
        <w:tc>
          <w:tcPr>
            <w:tcW w:w="1613"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Alicate Punta Corta</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A478D4">
        <w:trPr>
          <w:gridAfter w:val="2"/>
          <w:wAfter w:w="1051" w:type="pct"/>
          <w:trHeight w:val="293"/>
        </w:trPr>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76</w:t>
            </w:r>
          </w:p>
        </w:tc>
        <w:tc>
          <w:tcPr>
            <w:tcW w:w="1613"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Pinza de corte Final 7-1/2''</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77</w:t>
            </w:r>
          </w:p>
        </w:tc>
        <w:tc>
          <w:tcPr>
            <w:tcW w:w="1613"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Alicate Industrial Eléctrico 7''</w:t>
            </w:r>
          </w:p>
        </w:tc>
        <w:tc>
          <w:tcPr>
            <w:tcW w:w="490"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single" w:sz="4" w:space="0" w:color="auto"/>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78</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Alicate corte diagonal 7''</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2</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79</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Alicate Snap Ring Set</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80</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 xml:space="preserve">Alicate Corte Diagonal </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81</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Accesorio Manual de 13-5/8''</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82</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Accesorio Junta universal Drive 1/2''</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83</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Manija cabeza flexible drive 1/2''</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84</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Manija cabeza flexible 10-3/8''</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85</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 xml:space="preserve">Set de Llaves combinadas de 5/16'' a 3/4'' </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8</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86</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Set de llaves combinadas de 3/8'' a 3/4''</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15</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87</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Set De llaves boca-boca de 1/4'' a 1-1/8''</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10</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88</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Set de Sockets Drive 3/8'' 12 puntos de 5/16'' a 7/8''</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10</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89</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Set de Sockets Drive 3/8'' 12 puntos universal</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7</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90</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Set de Sockets DEEP 12 puntos universal</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7</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91</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Set de Sockets Hexagonal 12 puntos universal</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9</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92</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 xml:space="preserve">Caja de Herramientas </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93</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Set de Sockets Drive 1/4'' 6 puntos universal</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11</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94</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Set de Sockets Deep Drive 1/4'' 6 puntos universal</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10</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95</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Set de Sockets Drive 1/2'' 12 puntos universal</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15</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96</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 xml:space="preserve">Set de Extensiones de Sockets Drive 1/2'' </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3</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DF4A26" w:rsidTr="00DF4A26">
        <w:trPr>
          <w:gridAfter w:val="2"/>
          <w:wAfter w:w="1051" w:type="pct"/>
          <w:trHeight w:val="293"/>
        </w:trPr>
        <w:tc>
          <w:tcPr>
            <w:tcW w:w="229" w:type="pct"/>
            <w:tcBorders>
              <w:top w:val="nil"/>
              <w:left w:val="single" w:sz="4" w:space="0" w:color="auto"/>
              <w:bottom w:val="single" w:sz="4" w:space="0" w:color="auto"/>
              <w:right w:val="single" w:sz="4" w:space="0" w:color="auto"/>
            </w:tcBorders>
            <w:shd w:val="clear" w:color="auto" w:fill="auto"/>
            <w:vAlign w:val="center"/>
          </w:tcPr>
          <w:p w:rsidR="00DF4A26" w:rsidRPr="00DF4A26" w:rsidRDefault="00DF4A26" w:rsidP="00C6337B">
            <w:pPr>
              <w:jc w:val="center"/>
              <w:rPr>
                <w:rFonts w:asciiTheme="minorHAnsi" w:hAnsiTheme="minorHAnsi" w:cstheme="minorHAnsi"/>
                <w:b/>
                <w:bCs/>
                <w:sz w:val="18"/>
                <w:szCs w:val="18"/>
                <w:lang w:val="es-BO" w:eastAsia="es-BO"/>
              </w:rPr>
            </w:pPr>
            <w:r w:rsidRPr="00DF4A26">
              <w:rPr>
                <w:rFonts w:asciiTheme="minorHAnsi" w:hAnsiTheme="minorHAnsi" w:cstheme="minorHAnsi"/>
                <w:b/>
                <w:bCs/>
                <w:sz w:val="18"/>
                <w:szCs w:val="18"/>
                <w:lang w:val="es-BO" w:eastAsia="es-BO"/>
              </w:rPr>
              <w:t>97</w:t>
            </w:r>
          </w:p>
        </w:tc>
        <w:tc>
          <w:tcPr>
            <w:tcW w:w="1613" w:type="pct"/>
            <w:tcBorders>
              <w:top w:val="nil"/>
              <w:left w:val="nil"/>
              <w:bottom w:val="single" w:sz="4" w:space="0" w:color="auto"/>
              <w:right w:val="single" w:sz="4" w:space="0" w:color="auto"/>
            </w:tcBorders>
            <w:shd w:val="clear" w:color="auto" w:fill="auto"/>
            <w:vAlign w:val="center"/>
          </w:tcPr>
          <w:p w:rsidR="00DF4A26" w:rsidRPr="00DF4A26" w:rsidRDefault="00DF4A26" w:rsidP="00C6337B">
            <w:pPr>
              <w:rPr>
                <w:rFonts w:asciiTheme="minorHAnsi" w:hAnsiTheme="minorHAnsi" w:cstheme="minorHAnsi"/>
                <w:bCs/>
                <w:sz w:val="18"/>
                <w:szCs w:val="18"/>
                <w:lang w:val="es-BO" w:eastAsia="es-BO"/>
              </w:rPr>
            </w:pPr>
            <w:r w:rsidRPr="00DF4A26">
              <w:rPr>
                <w:rFonts w:asciiTheme="minorHAnsi" w:hAnsiTheme="minorHAnsi" w:cstheme="minorHAnsi"/>
                <w:bCs/>
                <w:sz w:val="18"/>
                <w:szCs w:val="18"/>
                <w:lang w:val="es-BO" w:eastAsia="es-BO"/>
              </w:rPr>
              <w:t xml:space="preserve">Set de Extensiones de Hexagonales Drive 1/2'' </w:t>
            </w:r>
          </w:p>
        </w:tc>
        <w:tc>
          <w:tcPr>
            <w:tcW w:w="490"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PZA</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pPr>
              <w:jc w:val="center"/>
              <w:rPr>
                <w:rFonts w:asciiTheme="minorHAnsi" w:hAnsiTheme="minorHAnsi" w:cstheme="minorHAnsi"/>
                <w:color w:val="000000"/>
                <w:sz w:val="18"/>
                <w:szCs w:val="18"/>
                <w:lang w:val="es-BO" w:eastAsia="es-BO"/>
              </w:rPr>
            </w:pPr>
            <w:r w:rsidRPr="00DF4A26">
              <w:rPr>
                <w:rFonts w:asciiTheme="minorHAnsi" w:hAnsiTheme="minorHAnsi" w:cstheme="minorHAnsi"/>
                <w:color w:val="000000"/>
                <w:sz w:val="18"/>
                <w:szCs w:val="18"/>
                <w:lang w:val="es-BO" w:eastAsia="es-BO"/>
              </w:rPr>
              <w:t>4</w:t>
            </w:r>
          </w:p>
        </w:tc>
        <w:tc>
          <w:tcPr>
            <w:tcW w:w="553"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DF4A26" w:rsidRDefault="00DF4A26" w:rsidP="00A47078">
            <w:pPr>
              <w:jc w:val="center"/>
              <w:rPr>
                <w:rFonts w:asciiTheme="minorHAnsi" w:hAnsiTheme="minorHAnsi" w:cstheme="minorHAnsi"/>
                <w:color w:val="000000"/>
                <w:sz w:val="18"/>
                <w:szCs w:val="18"/>
                <w:lang w:val="es-BO" w:eastAsia="es-BO"/>
              </w:rPr>
            </w:pPr>
          </w:p>
        </w:tc>
      </w:tr>
      <w:tr w:rsidR="00DF4A26" w:rsidRPr="00C75BEC" w:rsidTr="00DF4A26">
        <w:trPr>
          <w:gridAfter w:val="1"/>
          <w:wAfter w:w="525" w:type="pct"/>
          <w:trHeight w:val="293"/>
        </w:trPr>
        <w:tc>
          <w:tcPr>
            <w:tcW w:w="2885" w:type="pct"/>
            <w:gridSpan w:val="4"/>
            <w:tcBorders>
              <w:top w:val="nil"/>
              <w:left w:val="single" w:sz="4" w:space="0" w:color="auto"/>
              <w:bottom w:val="single" w:sz="4" w:space="0" w:color="auto"/>
              <w:right w:val="single" w:sz="4" w:space="0" w:color="auto"/>
            </w:tcBorders>
            <w:shd w:val="clear" w:color="auto" w:fill="auto"/>
            <w:vAlign w:val="center"/>
          </w:tcPr>
          <w:p w:rsidR="00DF4A26" w:rsidRPr="00307717" w:rsidRDefault="00DF4A26" w:rsidP="00DF4A26">
            <w:pP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                                                                                                                           </w:t>
            </w:r>
            <w:r w:rsidR="00082EDF">
              <w:rPr>
                <w:rFonts w:asciiTheme="minorHAnsi" w:hAnsiTheme="minorHAnsi" w:cstheme="minorHAnsi"/>
                <w:b/>
                <w:bCs/>
                <w:sz w:val="18"/>
                <w:szCs w:val="18"/>
                <w:lang w:val="es-BO" w:eastAsia="es-BO"/>
              </w:rPr>
              <w:t xml:space="preserve">PIEZAS          </w:t>
            </w:r>
            <w:r>
              <w:rPr>
                <w:rFonts w:asciiTheme="minorHAnsi" w:hAnsiTheme="minorHAnsi" w:cstheme="minorHAnsi"/>
                <w:b/>
                <w:bCs/>
                <w:sz w:val="18"/>
                <w:szCs w:val="18"/>
                <w:lang w:val="es-BO" w:eastAsia="es-BO"/>
              </w:rPr>
              <w:t xml:space="preserve">    281</w:t>
            </w:r>
          </w:p>
        </w:tc>
        <w:tc>
          <w:tcPr>
            <w:tcW w:w="553" w:type="pct"/>
            <w:tcBorders>
              <w:top w:val="nil"/>
              <w:left w:val="nil"/>
              <w:bottom w:val="single" w:sz="4" w:space="0" w:color="auto"/>
              <w:right w:val="single" w:sz="4" w:space="0" w:color="auto"/>
            </w:tcBorders>
            <w:shd w:val="clear" w:color="auto" w:fill="auto"/>
            <w:vAlign w:val="center"/>
          </w:tcPr>
          <w:p w:rsidR="00DF4A26" w:rsidRPr="00C75BEC" w:rsidRDefault="00DF4A26" w:rsidP="00A47078">
            <w:pPr>
              <w:jc w:val="both"/>
              <w:rPr>
                <w:rFonts w:asciiTheme="minorHAnsi" w:hAnsiTheme="minorHAnsi" w:cstheme="minorHAnsi"/>
                <w:color w:val="000000"/>
                <w:sz w:val="18"/>
                <w:szCs w:val="18"/>
                <w:lang w:val="es-BO" w:eastAsia="es-BO"/>
              </w:rPr>
            </w:pPr>
          </w:p>
        </w:tc>
        <w:tc>
          <w:tcPr>
            <w:tcW w:w="511" w:type="pct"/>
            <w:tcBorders>
              <w:top w:val="nil"/>
              <w:left w:val="nil"/>
              <w:bottom w:val="single" w:sz="4" w:space="0" w:color="auto"/>
              <w:right w:val="single" w:sz="4" w:space="0" w:color="auto"/>
            </w:tcBorders>
            <w:shd w:val="clear" w:color="auto" w:fill="auto"/>
            <w:vAlign w:val="center"/>
          </w:tcPr>
          <w:p w:rsidR="00DF4A26" w:rsidRPr="00C75BEC" w:rsidRDefault="00DF4A26" w:rsidP="00A47078">
            <w:pPr>
              <w:jc w:val="both"/>
              <w:rPr>
                <w:rFonts w:asciiTheme="minorHAnsi" w:hAnsiTheme="minorHAnsi" w:cstheme="minorHAnsi"/>
                <w:color w:val="000000"/>
                <w:sz w:val="18"/>
                <w:szCs w:val="18"/>
                <w:lang w:val="es-BO" w:eastAsia="es-BO"/>
              </w:rPr>
            </w:pPr>
          </w:p>
        </w:tc>
        <w:tc>
          <w:tcPr>
            <w:tcW w:w="526" w:type="pct"/>
            <w:vAlign w:val="center"/>
          </w:tcPr>
          <w:p w:rsidR="00DF4A26" w:rsidRDefault="00DF4A26" w:rsidP="00C6337B">
            <w:pPr>
              <w:jc w:val="center"/>
              <w:rPr>
                <w:rFonts w:ascii="Verdana" w:hAnsi="Verdana" w:cs="Calibri"/>
                <w:color w:val="000000"/>
                <w:sz w:val="18"/>
                <w:szCs w:val="18"/>
              </w:rPr>
            </w:pPr>
          </w:p>
        </w:tc>
      </w:tr>
      <w:tr w:rsidR="00DF4A26" w:rsidRPr="00C75BEC" w:rsidTr="00DF4A26">
        <w:trPr>
          <w:trHeight w:val="293"/>
        </w:trPr>
        <w:tc>
          <w:tcPr>
            <w:tcW w:w="3438"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F4A26" w:rsidRPr="00C75BEC" w:rsidRDefault="00DF4A26" w:rsidP="00A47078">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511" w:type="pct"/>
            <w:tcBorders>
              <w:top w:val="nil"/>
              <w:left w:val="nil"/>
              <w:bottom w:val="single" w:sz="4" w:space="0" w:color="auto"/>
              <w:right w:val="single" w:sz="4" w:space="0" w:color="auto"/>
            </w:tcBorders>
            <w:shd w:val="clear" w:color="auto" w:fill="auto"/>
            <w:vAlign w:val="center"/>
            <w:hideMark/>
          </w:tcPr>
          <w:p w:rsidR="00DF4A26" w:rsidRPr="00C75BEC" w:rsidRDefault="00DF4A26" w:rsidP="00A47078">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c>
          <w:tcPr>
            <w:tcW w:w="526" w:type="pct"/>
          </w:tcPr>
          <w:p w:rsidR="00DF4A26" w:rsidRPr="00C75BEC" w:rsidRDefault="00DF4A26"/>
        </w:tc>
        <w:tc>
          <w:tcPr>
            <w:tcW w:w="525" w:type="pct"/>
            <w:vAlign w:val="center"/>
          </w:tcPr>
          <w:p w:rsidR="00DF4A26" w:rsidRDefault="00DF4A26" w:rsidP="00C6337B">
            <w:pPr>
              <w:jc w:val="center"/>
              <w:rPr>
                <w:rFonts w:ascii="Verdana" w:hAnsi="Verdana" w:cs="Calibri"/>
                <w:color w:val="000000"/>
                <w:sz w:val="18"/>
                <w:szCs w:val="18"/>
              </w:rPr>
            </w:pPr>
            <w:r>
              <w:rPr>
                <w:rFonts w:ascii="Verdana" w:hAnsi="Verdana" w:cs="Calibri"/>
                <w:color w:val="000000"/>
                <w:sz w:val="18"/>
                <w:szCs w:val="18"/>
              </w:rPr>
              <w:t>4</w:t>
            </w:r>
          </w:p>
        </w:tc>
      </w:tr>
      <w:tr w:rsidR="00DF4A26" w:rsidRPr="00C75BEC" w:rsidTr="00DF4A26">
        <w:trPr>
          <w:gridAfter w:val="2"/>
          <w:wAfter w:w="1051" w:type="pct"/>
          <w:trHeight w:val="293"/>
        </w:trPr>
        <w:tc>
          <w:tcPr>
            <w:tcW w:w="3949"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4A26" w:rsidRPr="00C75BEC" w:rsidRDefault="00DF4A26" w:rsidP="00A47078">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DF4A26" w:rsidRPr="00C75BEC" w:rsidTr="00DF4A26">
        <w:trPr>
          <w:gridAfter w:val="2"/>
          <w:wAfter w:w="1051" w:type="pct"/>
          <w:trHeight w:val="220"/>
        </w:trPr>
        <w:tc>
          <w:tcPr>
            <w:tcW w:w="3949" w:type="pct"/>
            <w:gridSpan w:val="6"/>
            <w:vMerge/>
            <w:tcBorders>
              <w:top w:val="single" w:sz="4" w:space="0" w:color="auto"/>
              <w:left w:val="single" w:sz="4" w:space="0" w:color="auto"/>
              <w:bottom w:val="single" w:sz="4" w:space="0" w:color="auto"/>
              <w:right w:val="single" w:sz="4" w:space="0" w:color="auto"/>
            </w:tcBorders>
            <w:vAlign w:val="center"/>
            <w:hideMark/>
          </w:tcPr>
          <w:p w:rsidR="00DF4A26" w:rsidRPr="00C75BEC" w:rsidRDefault="00DF4A26" w:rsidP="00A47078">
            <w:pPr>
              <w:rPr>
                <w:rFonts w:asciiTheme="minorHAnsi" w:hAnsiTheme="minorHAnsi" w:cstheme="minorHAnsi"/>
                <w:b/>
                <w:bCs/>
                <w:color w:val="000000"/>
                <w:sz w:val="18"/>
                <w:szCs w:val="18"/>
                <w:lang w:val="es-BO" w:eastAsia="es-BO"/>
              </w:rPr>
            </w:pPr>
          </w:p>
        </w:tc>
      </w:tr>
    </w:tbl>
    <w:p w:rsidR="00DA06E7" w:rsidRPr="00C75BEC" w:rsidRDefault="00DA06E7" w:rsidP="00DA06E7">
      <w:pPr>
        <w:jc w:val="both"/>
        <w:rPr>
          <w:rFonts w:asciiTheme="minorHAnsi" w:hAnsiTheme="minorHAnsi" w:cstheme="minorHAnsi"/>
          <w:b/>
          <w:sz w:val="18"/>
          <w:szCs w:val="18"/>
        </w:rPr>
      </w:pPr>
    </w:p>
    <w:p w:rsidR="00DA06E7" w:rsidRPr="00E9568C" w:rsidRDefault="00DA06E7" w:rsidP="00DA06E7">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DA06E7" w:rsidRPr="00286B08" w:rsidRDefault="00DA06E7" w:rsidP="00DA06E7">
      <w:pPr>
        <w:spacing w:line="276" w:lineRule="auto"/>
        <w:jc w:val="center"/>
        <w:rPr>
          <w:rFonts w:asciiTheme="minorHAnsi" w:hAnsiTheme="minorHAnsi" w:cstheme="minorHAnsi"/>
          <w:b/>
        </w:rPr>
      </w:pPr>
    </w:p>
    <w:p w:rsidR="00DA06E7" w:rsidRDefault="00DA06E7" w:rsidP="00DA06E7">
      <w:pPr>
        <w:spacing w:line="276" w:lineRule="auto"/>
        <w:jc w:val="center"/>
        <w:rPr>
          <w:rFonts w:asciiTheme="minorHAnsi" w:hAnsiTheme="minorHAnsi" w:cstheme="minorHAnsi"/>
          <w:b/>
        </w:rPr>
      </w:pPr>
    </w:p>
    <w:p w:rsidR="00DA06E7" w:rsidRPr="00286B08" w:rsidRDefault="00DA06E7" w:rsidP="00DA06E7">
      <w:pPr>
        <w:spacing w:line="276" w:lineRule="auto"/>
        <w:jc w:val="center"/>
        <w:rPr>
          <w:rFonts w:asciiTheme="minorHAnsi" w:hAnsiTheme="minorHAnsi" w:cstheme="minorHAnsi"/>
          <w:b/>
        </w:rPr>
      </w:pPr>
    </w:p>
    <w:p w:rsidR="00DA06E7" w:rsidRPr="00C75BEC" w:rsidRDefault="00DA06E7" w:rsidP="00DA06E7">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DA06E7" w:rsidRPr="00DA09B7" w:rsidRDefault="00DA06E7" w:rsidP="00DA06E7">
      <w:pPr>
        <w:jc w:val="center"/>
        <w:rPr>
          <w:rFonts w:ascii="Calibri" w:hAnsi="Calibri" w:cs="Calibri"/>
          <w:b/>
        </w:rPr>
      </w:pPr>
      <w:r w:rsidRPr="00DA09B7">
        <w:rPr>
          <w:rFonts w:ascii="Calibri" w:hAnsi="Calibri" w:cs="Calibri"/>
          <w:b/>
        </w:rPr>
        <w:t>-------------------------------------------------------------------------------</w:t>
      </w:r>
    </w:p>
    <w:p w:rsidR="00DA06E7" w:rsidRPr="00DA09B7" w:rsidRDefault="00DA06E7" w:rsidP="00DA06E7">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DA06E7" w:rsidRDefault="00DA06E7" w:rsidP="00DA06E7">
      <w:pPr>
        <w:keepNext/>
        <w:jc w:val="center"/>
        <w:outlineLvl w:val="2"/>
        <w:rPr>
          <w:rFonts w:ascii="Calibri" w:hAnsi="Calibri" w:cs="Calibri"/>
          <w:b/>
        </w:rPr>
      </w:pPr>
      <w:r w:rsidRPr="00DA09B7">
        <w:rPr>
          <w:rFonts w:ascii="Calibri" w:hAnsi="Calibri" w:cs="Calibri"/>
          <w:b/>
        </w:rPr>
        <w:t>Nombre completo del Propietario o Representante Legal</w:t>
      </w:r>
      <w:r>
        <w:rPr>
          <w:rFonts w:ascii="Calibri" w:hAnsi="Calibri" w:cs="Calibri"/>
          <w:b/>
        </w:rPr>
        <w:t xml:space="preserve"> de la Empresa</w:t>
      </w:r>
    </w:p>
    <w:p w:rsidR="00DA06E7" w:rsidRPr="00B335CD" w:rsidRDefault="00DA06E7" w:rsidP="00DA06E7">
      <w:pPr>
        <w:keepNext/>
        <w:jc w:val="center"/>
        <w:outlineLvl w:val="2"/>
        <w:rPr>
          <w:rFonts w:ascii="Verdana" w:hAnsi="Verdana" w:cs="Arial"/>
          <w:b/>
          <w:sz w:val="18"/>
          <w:szCs w:val="18"/>
          <w:lang w:val="es-BO" w:eastAsia="es-ES"/>
        </w:rPr>
      </w:pPr>
    </w:p>
    <w:p w:rsidR="00DA06E7" w:rsidRDefault="00DA06E7" w:rsidP="00DA06E7">
      <w:pPr>
        <w:spacing w:line="276" w:lineRule="auto"/>
        <w:jc w:val="center"/>
        <w:rPr>
          <w:rFonts w:asciiTheme="minorHAnsi" w:hAnsiTheme="minorHAnsi" w:cstheme="minorHAnsi"/>
          <w:b/>
          <w:sz w:val="18"/>
          <w:szCs w:val="18"/>
          <w:lang w:val="es-BO"/>
        </w:rPr>
      </w:pPr>
    </w:p>
    <w:p w:rsidR="00DA06E7" w:rsidRDefault="00DA06E7" w:rsidP="00DA06E7">
      <w:pPr>
        <w:spacing w:line="276" w:lineRule="auto"/>
        <w:jc w:val="center"/>
        <w:rPr>
          <w:rFonts w:asciiTheme="minorHAnsi" w:hAnsiTheme="minorHAnsi" w:cstheme="minorHAnsi"/>
          <w:b/>
          <w:sz w:val="18"/>
          <w:szCs w:val="18"/>
          <w:lang w:val="es-BO"/>
        </w:rPr>
      </w:pPr>
    </w:p>
    <w:p w:rsidR="00A478D4" w:rsidRDefault="00A478D4" w:rsidP="00DA06E7">
      <w:pPr>
        <w:spacing w:line="276" w:lineRule="auto"/>
        <w:jc w:val="center"/>
        <w:rPr>
          <w:rFonts w:asciiTheme="minorHAnsi" w:hAnsiTheme="minorHAnsi" w:cstheme="minorHAnsi"/>
          <w:b/>
          <w:sz w:val="18"/>
          <w:szCs w:val="18"/>
          <w:lang w:val="es-BO"/>
        </w:rPr>
      </w:pPr>
    </w:p>
    <w:p w:rsidR="00A478D4" w:rsidRDefault="00A478D4" w:rsidP="00DA06E7">
      <w:pPr>
        <w:spacing w:line="276" w:lineRule="auto"/>
        <w:jc w:val="center"/>
        <w:rPr>
          <w:rFonts w:asciiTheme="minorHAnsi" w:hAnsiTheme="minorHAnsi" w:cstheme="minorHAnsi"/>
          <w:b/>
          <w:sz w:val="18"/>
          <w:szCs w:val="18"/>
          <w:lang w:val="es-BO"/>
        </w:rPr>
      </w:pPr>
    </w:p>
    <w:p w:rsidR="00A478D4" w:rsidRDefault="00A478D4" w:rsidP="00DA06E7">
      <w:pPr>
        <w:spacing w:line="276" w:lineRule="auto"/>
        <w:jc w:val="center"/>
        <w:rPr>
          <w:rFonts w:asciiTheme="minorHAnsi" w:hAnsiTheme="minorHAnsi" w:cstheme="minorHAnsi"/>
          <w:b/>
          <w:sz w:val="18"/>
          <w:szCs w:val="18"/>
          <w:lang w:val="es-BO"/>
        </w:rPr>
      </w:pPr>
    </w:p>
    <w:p w:rsidR="005F4D6E" w:rsidRDefault="005F4D6E" w:rsidP="00DA06E7">
      <w:pPr>
        <w:spacing w:line="276" w:lineRule="auto"/>
        <w:jc w:val="center"/>
        <w:rPr>
          <w:rFonts w:asciiTheme="minorHAnsi" w:hAnsiTheme="minorHAnsi" w:cstheme="minorHAnsi"/>
          <w:b/>
          <w:sz w:val="18"/>
          <w:szCs w:val="18"/>
          <w:lang w:val="es-BO"/>
        </w:rPr>
      </w:pPr>
    </w:p>
    <w:p w:rsidR="005F4D6E" w:rsidRDefault="005F4D6E" w:rsidP="00DA06E7">
      <w:pPr>
        <w:spacing w:line="276" w:lineRule="auto"/>
        <w:jc w:val="center"/>
        <w:rPr>
          <w:rFonts w:asciiTheme="minorHAnsi" w:hAnsiTheme="minorHAnsi" w:cstheme="minorHAnsi"/>
          <w:b/>
          <w:sz w:val="18"/>
          <w:szCs w:val="18"/>
          <w:lang w:val="es-BO"/>
        </w:rPr>
      </w:pPr>
    </w:p>
    <w:p w:rsidR="005F4D6E" w:rsidRDefault="005F4D6E" w:rsidP="00DA06E7">
      <w:pPr>
        <w:spacing w:line="276" w:lineRule="auto"/>
        <w:jc w:val="center"/>
        <w:rPr>
          <w:rFonts w:asciiTheme="minorHAnsi" w:hAnsiTheme="minorHAnsi" w:cstheme="minorHAnsi"/>
          <w:b/>
          <w:sz w:val="18"/>
          <w:szCs w:val="18"/>
          <w:lang w:val="es-BO"/>
        </w:rPr>
      </w:pPr>
    </w:p>
    <w:p w:rsidR="00A478D4" w:rsidRDefault="00A478D4" w:rsidP="00DA06E7">
      <w:pPr>
        <w:spacing w:line="276" w:lineRule="auto"/>
        <w:jc w:val="center"/>
        <w:rPr>
          <w:rFonts w:asciiTheme="minorHAnsi" w:hAnsiTheme="minorHAnsi" w:cstheme="minorHAnsi"/>
          <w:b/>
          <w:sz w:val="18"/>
          <w:szCs w:val="18"/>
          <w:lang w:val="es-BO"/>
        </w:rPr>
      </w:pPr>
    </w:p>
    <w:p w:rsidR="00A478D4" w:rsidRPr="00286B08" w:rsidRDefault="00A478D4" w:rsidP="00A478D4">
      <w:pPr>
        <w:jc w:val="center"/>
        <w:rPr>
          <w:rFonts w:asciiTheme="minorHAnsi" w:hAnsiTheme="minorHAnsi" w:cstheme="minorHAnsi"/>
          <w:b/>
        </w:rPr>
      </w:pPr>
      <w:r w:rsidRPr="00286B08">
        <w:rPr>
          <w:rFonts w:asciiTheme="minorHAnsi" w:hAnsiTheme="minorHAnsi" w:cstheme="minorHAnsi"/>
          <w:b/>
        </w:rPr>
        <w:t>FORMULARIO B-1</w:t>
      </w:r>
    </w:p>
    <w:p w:rsidR="00A478D4" w:rsidRPr="00DA06E7" w:rsidRDefault="00A478D4" w:rsidP="00A478D4">
      <w:pPr>
        <w:jc w:val="center"/>
        <w:rPr>
          <w:rFonts w:asciiTheme="minorHAnsi" w:hAnsiTheme="minorHAnsi" w:cstheme="minorHAnsi"/>
          <w:b/>
        </w:rPr>
      </w:pPr>
      <w:r w:rsidRPr="00286B08">
        <w:rPr>
          <w:rFonts w:asciiTheme="minorHAnsi" w:hAnsiTheme="minorHAnsi" w:cstheme="minorHAnsi"/>
          <w:b/>
        </w:rPr>
        <w:t>PROPUESTA ECONOMICA</w:t>
      </w:r>
      <w:r w:rsidRPr="00E80B78">
        <w:rPr>
          <w:rFonts w:ascii="Calibri" w:hAnsi="Calibri" w:cs="Calibri"/>
          <w:b/>
          <w:szCs w:val="18"/>
        </w:rPr>
        <w:t xml:space="preserve"> </w:t>
      </w:r>
      <w:r>
        <w:rPr>
          <w:rFonts w:ascii="Calibri" w:hAnsi="Calibri" w:cs="Calibri"/>
          <w:b/>
          <w:szCs w:val="18"/>
        </w:rPr>
        <w:t>LOTE 5</w:t>
      </w:r>
    </w:p>
    <w:p w:rsidR="00A478D4" w:rsidRPr="00C75BEC" w:rsidRDefault="00A478D4" w:rsidP="00A478D4">
      <w:pPr>
        <w:spacing w:line="276" w:lineRule="auto"/>
        <w:jc w:val="center"/>
        <w:rPr>
          <w:rFonts w:asciiTheme="minorHAnsi" w:hAnsiTheme="minorHAnsi" w:cstheme="minorHAnsi"/>
          <w:b/>
          <w:sz w:val="18"/>
          <w:szCs w:val="18"/>
        </w:rPr>
      </w:pPr>
    </w:p>
    <w:tbl>
      <w:tblPr>
        <w:tblW w:w="5105" w:type="pct"/>
        <w:jc w:val="center"/>
        <w:tblLayout w:type="fixed"/>
        <w:tblCellMar>
          <w:left w:w="70" w:type="dxa"/>
          <w:right w:w="70" w:type="dxa"/>
        </w:tblCellMar>
        <w:tblLook w:val="04A0" w:firstRow="1" w:lastRow="0" w:firstColumn="1" w:lastColumn="0" w:noHBand="0" w:noVBand="1"/>
      </w:tblPr>
      <w:tblGrid>
        <w:gridCol w:w="539"/>
        <w:gridCol w:w="3799"/>
        <w:gridCol w:w="1156"/>
        <w:gridCol w:w="1303"/>
        <w:gridCol w:w="1303"/>
        <w:gridCol w:w="1204"/>
      </w:tblGrid>
      <w:tr w:rsidR="00A478D4" w:rsidRPr="00C75BEC" w:rsidTr="00C6337B">
        <w:trPr>
          <w:trHeight w:val="293"/>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A478D4" w:rsidRPr="00C75BEC" w:rsidRDefault="00A478D4" w:rsidP="00C633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A478D4" w:rsidRPr="00C75BEC" w:rsidTr="00C6337B">
        <w:trPr>
          <w:trHeight w:val="747"/>
          <w:jc w:val="center"/>
        </w:trPr>
        <w:tc>
          <w:tcPr>
            <w:tcW w:w="290" w:type="pct"/>
            <w:tcBorders>
              <w:top w:val="nil"/>
              <w:left w:val="single" w:sz="4" w:space="0" w:color="auto"/>
              <w:bottom w:val="single" w:sz="4" w:space="0" w:color="auto"/>
              <w:right w:val="single" w:sz="4" w:space="0" w:color="auto"/>
            </w:tcBorders>
            <w:shd w:val="clear" w:color="000000" w:fill="DCE6F1"/>
            <w:vAlign w:val="center"/>
            <w:hideMark/>
          </w:tcPr>
          <w:p w:rsidR="00A478D4" w:rsidRPr="00C75BEC" w:rsidRDefault="00A478D4" w:rsidP="00C633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42" w:type="pct"/>
            <w:tcBorders>
              <w:top w:val="nil"/>
              <w:left w:val="nil"/>
              <w:bottom w:val="single" w:sz="4" w:space="0" w:color="auto"/>
              <w:right w:val="single" w:sz="4" w:space="0" w:color="auto"/>
            </w:tcBorders>
            <w:shd w:val="clear" w:color="000000" w:fill="DCE6F1"/>
            <w:vAlign w:val="center"/>
            <w:hideMark/>
          </w:tcPr>
          <w:p w:rsidR="00A478D4" w:rsidRPr="00C75BEC" w:rsidRDefault="00A478D4" w:rsidP="00C633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21" w:type="pct"/>
            <w:tcBorders>
              <w:top w:val="nil"/>
              <w:left w:val="nil"/>
              <w:bottom w:val="single" w:sz="4" w:space="0" w:color="auto"/>
              <w:right w:val="single" w:sz="4" w:space="0" w:color="auto"/>
            </w:tcBorders>
            <w:shd w:val="clear" w:color="000000" w:fill="DCE6F1"/>
            <w:vAlign w:val="center"/>
          </w:tcPr>
          <w:p w:rsidR="00A478D4" w:rsidRPr="00C75BEC" w:rsidRDefault="00A478D4"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00" w:type="pct"/>
            <w:tcBorders>
              <w:top w:val="nil"/>
              <w:left w:val="nil"/>
              <w:bottom w:val="single" w:sz="4" w:space="0" w:color="auto"/>
              <w:right w:val="single" w:sz="4" w:space="0" w:color="auto"/>
            </w:tcBorders>
            <w:shd w:val="clear" w:color="000000" w:fill="DCE6F1"/>
            <w:vAlign w:val="center"/>
            <w:hideMark/>
          </w:tcPr>
          <w:p w:rsidR="00A478D4" w:rsidRPr="00C75BEC" w:rsidRDefault="00A478D4" w:rsidP="00C633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700" w:type="pct"/>
            <w:tcBorders>
              <w:top w:val="nil"/>
              <w:left w:val="nil"/>
              <w:bottom w:val="single" w:sz="4" w:space="0" w:color="auto"/>
              <w:right w:val="single" w:sz="4" w:space="0" w:color="auto"/>
            </w:tcBorders>
            <w:shd w:val="clear" w:color="000000" w:fill="DCE6F1"/>
            <w:vAlign w:val="center"/>
            <w:hideMark/>
          </w:tcPr>
          <w:p w:rsidR="00A478D4" w:rsidRPr="00C75BEC" w:rsidRDefault="00A478D4" w:rsidP="00C633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647" w:type="pct"/>
            <w:tcBorders>
              <w:top w:val="nil"/>
              <w:left w:val="nil"/>
              <w:bottom w:val="single" w:sz="4" w:space="0" w:color="auto"/>
              <w:right w:val="single" w:sz="4" w:space="0" w:color="auto"/>
            </w:tcBorders>
            <w:shd w:val="clear" w:color="000000" w:fill="DCE6F1"/>
            <w:vAlign w:val="center"/>
            <w:hideMark/>
          </w:tcPr>
          <w:p w:rsidR="00A478D4" w:rsidRPr="00C75BEC" w:rsidRDefault="00A478D4" w:rsidP="00C633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A478D4" w:rsidRPr="00C75BEC" w:rsidTr="00C6337B">
        <w:trPr>
          <w:trHeight w:val="293"/>
          <w:jc w:val="center"/>
        </w:trPr>
        <w:tc>
          <w:tcPr>
            <w:tcW w:w="290" w:type="pct"/>
            <w:tcBorders>
              <w:top w:val="nil"/>
              <w:left w:val="single" w:sz="4" w:space="0" w:color="auto"/>
              <w:bottom w:val="single" w:sz="4" w:space="0" w:color="auto"/>
              <w:right w:val="single" w:sz="4" w:space="0" w:color="auto"/>
            </w:tcBorders>
            <w:shd w:val="clear" w:color="auto" w:fill="auto"/>
            <w:vAlign w:val="center"/>
          </w:tcPr>
          <w:p w:rsidR="00A478D4" w:rsidRPr="00E31A76" w:rsidRDefault="00A478D4"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w:t>
            </w:r>
          </w:p>
        </w:tc>
        <w:tc>
          <w:tcPr>
            <w:tcW w:w="2042" w:type="pct"/>
            <w:tcBorders>
              <w:top w:val="nil"/>
              <w:left w:val="nil"/>
              <w:bottom w:val="single" w:sz="4" w:space="0" w:color="auto"/>
              <w:right w:val="single" w:sz="4" w:space="0" w:color="auto"/>
            </w:tcBorders>
            <w:shd w:val="clear" w:color="auto" w:fill="auto"/>
            <w:vAlign w:val="center"/>
          </w:tcPr>
          <w:p w:rsidR="00A478D4" w:rsidRDefault="00A478D4" w:rsidP="00C6337B">
            <w:pPr>
              <w:spacing w:after="240"/>
              <w:jc w:val="both"/>
              <w:rPr>
                <w:rFonts w:ascii="Verdana" w:hAnsi="Verdana" w:cs="Calibri"/>
                <w:color w:val="000000"/>
                <w:sz w:val="18"/>
                <w:szCs w:val="18"/>
              </w:rPr>
            </w:pPr>
            <w:r>
              <w:rPr>
                <w:rFonts w:ascii="Verdana" w:hAnsi="Verdana" w:cs="Calibri"/>
                <w:color w:val="000000"/>
                <w:sz w:val="18"/>
                <w:szCs w:val="18"/>
              </w:rPr>
              <w:t>Caja Rodante Para Estuches Doble Pared Metálica Fabricada En Acero Clase I, de 7 Cajones</w:t>
            </w:r>
          </w:p>
          <w:p w:rsidR="00A478D4" w:rsidRDefault="00A478D4" w:rsidP="00C6337B">
            <w:pPr>
              <w:spacing w:after="240"/>
              <w:jc w:val="both"/>
              <w:rPr>
                <w:rFonts w:ascii="Verdana" w:hAnsi="Verdana" w:cs="Calibri"/>
                <w:color w:val="000000"/>
                <w:sz w:val="18"/>
                <w:szCs w:val="18"/>
              </w:rPr>
            </w:pPr>
            <w:r>
              <w:rPr>
                <w:rFonts w:ascii="Verdana" w:hAnsi="Verdana" w:cs="Calibri"/>
                <w:color w:val="000000"/>
                <w:sz w:val="18"/>
                <w:szCs w:val="18"/>
              </w:rPr>
              <w:t xml:space="preserve">Dimensiones de los Armarios 40’’ X 19’’ X 37’’ </w:t>
            </w:r>
          </w:p>
          <w:p w:rsidR="00A478D4" w:rsidRPr="00DA06E7" w:rsidRDefault="00A478D4" w:rsidP="00C6337B">
            <w:pPr>
              <w:rPr>
                <w:rFonts w:asciiTheme="minorHAnsi" w:hAnsiTheme="minorHAnsi" w:cstheme="minorHAnsi"/>
                <w:bCs/>
                <w:sz w:val="18"/>
                <w:szCs w:val="18"/>
                <w:lang w:val="es-BO" w:eastAsia="es-BO"/>
              </w:rPr>
            </w:pPr>
            <w:r>
              <w:rPr>
                <w:rFonts w:ascii="Verdana" w:hAnsi="Verdana" w:cs="Calibri"/>
                <w:color w:val="000000"/>
                <w:sz w:val="18"/>
                <w:szCs w:val="18"/>
              </w:rPr>
              <w:t>Capacidad de 75 Lb por división</w:t>
            </w:r>
          </w:p>
        </w:tc>
        <w:tc>
          <w:tcPr>
            <w:tcW w:w="621" w:type="pct"/>
            <w:tcBorders>
              <w:top w:val="nil"/>
              <w:left w:val="nil"/>
              <w:bottom w:val="single" w:sz="4" w:space="0" w:color="auto"/>
              <w:right w:val="single" w:sz="4" w:space="0" w:color="auto"/>
            </w:tcBorders>
            <w:shd w:val="clear" w:color="auto" w:fill="auto"/>
            <w:vAlign w:val="center"/>
          </w:tcPr>
          <w:p w:rsidR="00A478D4" w:rsidRPr="00C75BEC" w:rsidRDefault="00A478D4"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700" w:type="pct"/>
            <w:tcBorders>
              <w:top w:val="nil"/>
              <w:left w:val="nil"/>
              <w:bottom w:val="single" w:sz="4" w:space="0" w:color="auto"/>
              <w:right w:val="single" w:sz="4" w:space="0" w:color="auto"/>
            </w:tcBorders>
            <w:shd w:val="clear" w:color="auto" w:fill="auto"/>
            <w:vAlign w:val="center"/>
          </w:tcPr>
          <w:p w:rsidR="00A478D4" w:rsidRDefault="00A478D4" w:rsidP="00C6337B">
            <w:pPr>
              <w:jc w:val="center"/>
              <w:rPr>
                <w:rFonts w:ascii="Verdana" w:hAnsi="Verdana" w:cs="Calibri"/>
                <w:color w:val="000000"/>
                <w:sz w:val="18"/>
                <w:szCs w:val="18"/>
              </w:rPr>
            </w:pPr>
            <w:r>
              <w:rPr>
                <w:rFonts w:ascii="Verdana" w:hAnsi="Verdana" w:cs="Calibri"/>
                <w:color w:val="000000"/>
                <w:sz w:val="18"/>
                <w:szCs w:val="18"/>
              </w:rPr>
              <w:t>4</w:t>
            </w:r>
          </w:p>
        </w:tc>
        <w:tc>
          <w:tcPr>
            <w:tcW w:w="700" w:type="pct"/>
            <w:tcBorders>
              <w:top w:val="nil"/>
              <w:left w:val="nil"/>
              <w:bottom w:val="single" w:sz="4" w:space="0" w:color="auto"/>
              <w:right w:val="single" w:sz="4" w:space="0" w:color="auto"/>
            </w:tcBorders>
            <w:shd w:val="clear" w:color="auto" w:fill="auto"/>
            <w:vAlign w:val="center"/>
          </w:tcPr>
          <w:p w:rsidR="00A478D4" w:rsidRPr="00C75BEC" w:rsidRDefault="00A478D4" w:rsidP="00C6337B">
            <w:pPr>
              <w:jc w:val="both"/>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A478D4" w:rsidRPr="00C75BEC" w:rsidRDefault="00A478D4" w:rsidP="00C6337B">
            <w:pPr>
              <w:jc w:val="both"/>
              <w:rPr>
                <w:rFonts w:asciiTheme="minorHAnsi" w:hAnsiTheme="minorHAnsi" w:cstheme="minorHAnsi"/>
                <w:color w:val="000000"/>
                <w:sz w:val="18"/>
                <w:szCs w:val="18"/>
                <w:lang w:val="es-BO" w:eastAsia="es-BO"/>
              </w:rPr>
            </w:pPr>
          </w:p>
        </w:tc>
      </w:tr>
      <w:tr w:rsidR="00A478D4" w:rsidRPr="00C75BEC" w:rsidTr="00C6337B">
        <w:trPr>
          <w:trHeight w:val="293"/>
          <w:jc w:val="center"/>
        </w:trPr>
        <w:tc>
          <w:tcPr>
            <w:tcW w:w="3653" w:type="pct"/>
            <w:gridSpan w:val="4"/>
            <w:tcBorders>
              <w:top w:val="nil"/>
              <w:left w:val="single" w:sz="4" w:space="0" w:color="auto"/>
              <w:bottom w:val="single" w:sz="4" w:space="0" w:color="auto"/>
              <w:right w:val="single" w:sz="4" w:space="0" w:color="auto"/>
            </w:tcBorders>
            <w:shd w:val="clear" w:color="auto" w:fill="auto"/>
            <w:vAlign w:val="center"/>
          </w:tcPr>
          <w:p w:rsidR="00A478D4" w:rsidRPr="00C75BEC" w:rsidRDefault="00A478D4"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00082EDF">
              <w:rPr>
                <w:rFonts w:asciiTheme="minorHAnsi" w:hAnsiTheme="minorHAnsi" w:cstheme="minorHAnsi"/>
                <w:color w:val="000000"/>
                <w:sz w:val="18"/>
                <w:szCs w:val="18"/>
                <w:lang w:val="es-BO" w:eastAsia="es-BO"/>
              </w:rPr>
              <w:t xml:space="preserve">                          </w:t>
            </w:r>
            <w:r>
              <w:rPr>
                <w:rFonts w:asciiTheme="minorHAnsi" w:hAnsiTheme="minorHAnsi" w:cstheme="minorHAnsi"/>
                <w:color w:val="000000"/>
                <w:sz w:val="18"/>
                <w:szCs w:val="18"/>
                <w:lang w:val="es-BO" w:eastAsia="es-BO"/>
              </w:rPr>
              <w:t xml:space="preserve"> </w:t>
            </w:r>
            <w:r w:rsidR="00082EDF" w:rsidRPr="00082EDF">
              <w:rPr>
                <w:rFonts w:asciiTheme="minorHAnsi" w:hAnsiTheme="minorHAnsi" w:cstheme="minorHAnsi"/>
                <w:b/>
                <w:color w:val="000000"/>
                <w:sz w:val="18"/>
                <w:szCs w:val="18"/>
                <w:lang w:val="es-BO" w:eastAsia="es-BO"/>
              </w:rPr>
              <w:t xml:space="preserve">PIEZAS </w:t>
            </w:r>
            <w:r w:rsidR="00082EDF">
              <w:rPr>
                <w:rFonts w:asciiTheme="minorHAnsi" w:hAnsiTheme="minorHAnsi" w:cstheme="minorHAnsi"/>
                <w:color w:val="000000"/>
                <w:sz w:val="18"/>
                <w:szCs w:val="18"/>
                <w:lang w:val="es-BO" w:eastAsia="es-BO"/>
              </w:rPr>
              <w:t xml:space="preserve">  </w:t>
            </w:r>
            <w:r>
              <w:rPr>
                <w:rFonts w:asciiTheme="minorHAnsi" w:hAnsiTheme="minorHAnsi" w:cstheme="minorHAnsi"/>
                <w:color w:val="000000"/>
                <w:sz w:val="18"/>
                <w:szCs w:val="18"/>
                <w:lang w:val="es-BO" w:eastAsia="es-BO"/>
              </w:rPr>
              <w:t xml:space="preserve">   4</w:t>
            </w:r>
          </w:p>
        </w:tc>
        <w:tc>
          <w:tcPr>
            <w:tcW w:w="700" w:type="pct"/>
            <w:tcBorders>
              <w:top w:val="nil"/>
              <w:left w:val="nil"/>
              <w:bottom w:val="single" w:sz="4" w:space="0" w:color="auto"/>
              <w:right w:val="single" w:sz="4" w:space="0" w:color="auto"/>
            </w:tcBorders>
            <w:shd w:val="clear" w:color="auto" w:fill="auto"/>
            <w:vAlign w:val="center"/>
          </w:tcPr>
          <w:p w:rsidR="00A478D4" w:rsidRPr="00C75BEC" w:rsidRDefault="00A478D4" w:rsidP="00C6337B">
            <w:pPr>
              <w:jc w:val="both"/>
              <w:rPr>
                <w:rFonts w:asciiTheme="minorHAnsi" w:hAnsiTheme="minorHAnsi" w:cstheme="minorHAnsi"/>
                <w:color w:val="000000"/>
                <w:sz w:val="18"/>
                <w:szCs w:val="18"/>
                <w:lang w:val="es-BO" w:eastAsia="es-BO"/>
              </w:rPr>
            </w:pPr>
          </w:p>
        </w:tc>
        <w:tc>
          <w:tcPr>
            <w:tcW w:w="647" w:type="pct"/>
            <w:tcBorders>
              <w:top w:val="nil"/>
              <w:left w:val="nil"/>
              <w:bottom w:val="single" w:sz="4" w:space="0" w:color="auto"/>
              <w:right w:val="single" w:sz="4" w:space="0" w:color="auto"/>
            </w:tcBorders>
            <w:shd w:val="clear" w:color="auto" w:fill="auto"/>
            <w:vAlign w:val="center"/>
          </w:tcPr>
          <w:p w:rsidR="00A478D4" w:rsidRPr="00C75BEC" w:rsidRDefault="00A478D4" w:rsidP="00C6337B">
            <w:pPr>
              <w:jc w:val="both"/>
              <w:rPr>
                <w:rFonts w:asciiTheme="minorHAnsi" w:hAnsiTheme="minorHAnsi" w:cstheme="minorHAnsi"/>
                <w:color w:val="000000"/>
                <w:sz w:val="18"/>
                <w:szCs w:val="18"/>
                <w:lang w:val="es-BO" w:eastAsia="es-BO"/>
              </w:rPr>
            </w:pPr>
          </w:p>
        </w:tc>
      </w:tr>
      <w:tr w:rsidR="00A478D4" w:rsidRPr="00C75BEC" w:rsidTr="00C6337B">
        <w:trPr>
          <w:trHeight w:val="293"/>
          <w:jc w:val="center"/>
        </w:trPr>
        <w:tc>
          <w:tcPr>
            <w:tcW w:w="4353"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478D4" w:rsidRPr="00C75BEC" w:rsidRDefault="00A478D4" w:rsidP="00C6337B">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647" w:type="pct"/>
            <w:tcBorders>
              <w:top w:val="nil"/>
              <w:left w:val="nil"/>
              <w:bottom w:val="single" w:sz="4" w:space="0" w:color="auto"/>
              <w:right w:val="single" w:sz="4" w:space="0" w:color="auto"/>
            </w:tcBorders>
            <w:shd w:val="clear" w:color="auto" w:fill="auto"/>
            <w:vAlign w:val="center"/>
            <w:hideMark/>
          </w:tcPr>
          <w:p w:rsidR="00A478D4" w:rsidRPr="00C75BEC" w:rsidRDefault="00A478D4" w:rsidP="00C6337B">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A478D4" w:rsidRPr="00C75BEC" w:rsidTr="00C6337B">
        <w:trPr>
          <w:trHeight w:val="293"/>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78D4" w:rsidRPr="00C75BEC" w:rsidRDefault="00A478D4" w:rsidP="00C6337B">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A478D4" w:rsidRPr="00C75BEC" w:rsidTr="00C6337B">
        <w:trPr>
          <w:trHeight w:val="22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A478D4" w:rsidRPr="00C75BEC" w:rsidRDefault="00A478D4" w:rsidP="00C6337B">
            <w:pPr>
              <w:rPr>
                <w:rFonts w:asciiTheme="minorHAnsi" w:hAnsiTheme="minorHAnsi" w:cstheme="minorHAnsi"/>
                <w:b/>
                <w:bCs/>
                <w:color w:val="000000"/>
                <w:sz w:val="18"/>
                <w:szCs w:val="18"/>
                <w:lang w:val="es-BO" w:eastAsia="es-BO"/>
              </w:rPr>
            </w:pPr>
          </w:p>
        </w:tc>
      </w:tr>
    </w:tbl>
    <w:p w:rsidR="00A478D4" w:rsidRPr="00C75BEC" w:rsidRDefault="00A478D4" w:rsidP="00A478D4">
      <w:pPr>
        <w:spacing w:line="276" w:lineRule="auto"/>
        <w:jc w:val="center"/>
        <w:rPr>
          <w:rFonts w:asciiTheme="minorHAnsi" w:hAnsiTheme="minorHAnsi" w:cstheme="minorHAnsi"/>
          <w:b/>
          <w:sz w:val="18"/>
          <w:szCs w:val="18"/>
        </w:rPr>
      </w:pPr>
    </w:p>
    <w:p w:rsidR="00A478D4" w:rsidRPr="00C75BEC" w:rsidRDefault="00A478D4" w:rsidP="00A478D4">
      <w:pPr>
        <w:spacing w:line="276" w:lineRule="auto"/>
        <w:jc w:val="center"/>
        <w:rPr>
          <w:rFonts w:asciiTheme="minorHAnsi" w:hAnsiTheme="minorHAnsi" w:cstheme="minorHAnsi"/>
          <w:b/>
          <w:sz w:val="18"/>
          <w:szCs w:val="18"/>
        </w:rPr>
      </w:pPr>
    </w:p>
    <w:p w:rsidR="00A478D4" w:rsidRPr="00C75BEC" w:rsidRDefault="00A478D4" w:rsidP="00A478D4">
      <w:pPr>
        <w:spacing w:line="276" w:lineRule="auto"/>
        <w:jc w:val="center"/>
        <w:rPr>
          <w:rFonts w:asciiTheme="minorHAnsi" w:hAnsiTheme="minorHAnsi" w:cstheme="minorHAnsi"/>
          <w:b/>
          <w:sz w:val="18"/>
          <w:szCs w:val="18"/>
        </w:rPr>
      </w:pPr>
    </w:p>
    <w:p w:rsidR="00A478D4" w:rsidRPr="00E9568C" w:rsidRDefault="00A478D4" w:rsidP="00A478D4">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A478D4" w:rsidRDefault="00A478D4" w:rsidP="00A478D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A478D4" w:rsidRDefault="00A478D4" w:rsidP="00A478D4">
      <w:pPr>
        <w:spacing w:line="276" w:lineRule="auto"/>
        <w:jc w:val="center"/>
        <w:rPr>
          <w:rFonts w:asciiTheme="minorHAnsi" w:hAnsiTheme="minorHAnsi" w:cstheme="minorHAnsi"/>
          <w:b/>
          <w:sz w:val="18"/>
          <w:szCs w:val="18"/>
        </w:rPr>
      </w:pPr>
    </w:p>
    <w:p w:rsidR="00A478D4" w:rsidRDefault="00A478D4" w:rsidP="00A478D4">
      <w:pPr>
        <w:spacing w:line="276" w:lineRule="auto"/>
        <w:jc w:val="center"/>
        <w:rPr>
          <w:rFonts w:asciiTheme="minorHAnsi" w:hAnsiTheme="minorHAnsi" w:cstheme="minorHAnsi"/>
          <w:b/>
          <w:sz w:val="18"/>
          <w:szCs w:val="18"/>
        </w:rPr>
      </w:pPr>
    </w:p>
    <w:p w:rsidR="00A478D4" w:rsidRDefault="00A478D4" w:rsidP="00A478D4">
      <w:pPr>
        <w:spacing w:line="276" w:lineRule="auto"/>
        <w:jc w:val="center"/>
        <w:rPr>
          <w:rFonts w:asciiTheme="minorHAnsi" w:hAnsiTheme="minorHAnsi" w:cstheme="minorHAnsi"/>
          <w:b/>
          <w:sz w:val="18"/>
          <w:szCs w:val="18"/>
        </w:rPr>
      </w:pPr>
    </w:p>
    <w:p w:rsidR="00A478D4" w:rsidRPr="00C75BEC" w:rsidRDefault="00A478D4" w:rsidP="00A478D4">
      <w:pPr>
        <w:spacing w:line="276" w:lineRule="auto"/>
        <w:jc w:val="center"/>
        <w:rPr>
          <w:rFonts w:asciiTheme="minorHAnsi" w:hAnsiTheme="minorHAnsi" w:cstheme="minorHAnsi"/>
          <w:b/>
          <w:sz w:val="18"/>
          <w:szCs w:val="18"/>
        </w:rPr>
      </w:pPr>
    </w:p>
    <w:p w:rsidR="00A478D4" w:rsidRPr="00DA09B7" w:rsidRDefault="00A478D4" w:rsidP="00A478D4">
      <w:pPr>
        <w:jc w:val="center"/>
        <w:rPr>
          <w:rFonts w:ascii="Calibri" w:hAnsi="Calibri" w:cs="Calibri"/>
          <w:b/>
        </w:rPr>
      </w:pPr>
      <w:r w:rsidRPr="00DA09B7">
        <w:rPr>
          <w:rFonts w:ascii="Calibri" w:hAnsi="Calibri" w:cs="Calibri"/>
          <w:b/>
        </w:rPr>
        <w:t>-------------------------------------------------------------------------------</w:t>
      </w:r>
    </w:p>
    <w:p w:rsidR="00A478D4" w:rsidRPr="00DA09B7" w:rsidRDefault="00A478D4" w:rsidP="00A478D4">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A478D4" w:rsidRDefault="00A478D4" w:rsidP="00A478D4">
      <w:pPr>
        <w:keepNext/>
        <w:jc w:val="center"/>
        <w:outlineLvl w:val="2"/>
        <w:rPr>
          <w:rFonts w:ascii="Calibri" w:hAnsi="Calibri" w:cs="Calibri"/>
          <w:b/>
        </w:rPr>
      </w:pPr>
      <w:r w:rsidRPr="00DA09B7">
        <w:rPr>
          <w:rFonts w:ascii="Calibri" w:hAnsi="Calibri" w:cs="Calibri"/>
          <w:b/>
        </w:rPr>
        <w:t>Nombre completo del Propietario o Representante Legal</w:t>
      </w:r>
      <w:r>
        <w:rPr>
          <w:rFonts w:ascii="Calibri" w:hAnsi="Calibri" w:cs="Calibri"/>
          <w:b/>
        </w:rPr>
        <w:t xml:space="preserve"> de la Empresa</w:t>
      </w:r>
    </w:p>
    <w:p w:rsidR="00A478D4" w:rsidRPr="00C75BEC" w:rsidRDefault="00A478D4" w:rsidP="00A478D4">
      <w:pPr>
        <w:spacing w:line="276" w:lineRule="auto"/>
        <w:jc w:val="center"/>
        <w:rPr>
          <w:rFonts w:asciiTheme="minorHAnsi" w:hAnsiTheme="minorHAnsi" w:cstheme="minorHAnsi"/>
          <w:b/>
          <w:sz w:val="18"/>
          <w:szCs w:val="18"/>
        </w:rPr>
      </w:pPr>
    </w:p>
    <w:p w:rsidR="00A478D4" w:rsidRPr="00C75BEC" w:rsidRDefault="00A478D4" w:rsidP="00A478D4">
      <w:pPr>
        <w:spacing w:line="276" w:lineRule="auto"/>
        <w:jc w:val="center"/>
        <w:rPr>
          <w:rFonts w:asciiTheme="minorHAnsi" w:hAnsiTheme="minorHAnsi" w:cstheme="minorHAnsi"/>
          <w:b/>
          <w:sz w:val="18"/>
          <w:szCs w:val="18"/>
        </w:rPr>
      </w:pPr>
    </w:p>
    <w:p w:rsidR="00A478D4" w:rsidRPr="00C75BEC" w:rsidRDefault="00A478D4" w:rsidP="00A478D4">
      <w:pPr>
        <w:spacing w:line="276" w:lineRule="auto"/>
        <w:jc w:val="center"/>
        <w:rPr>
          <w:rFonts w:asciiTheme="minorHAnsi" w:hAnsiTheme="minorHAnsi" w:cstheme="minorHAnsi"/>
          <w:b/>
          <w:sz w:val="18"/>
          <w:szCs w:val="18"/>
        </w:rPr>
      </w:pPr>
    </w:p>
    <w:p w:rsidR="00DA06E7" w:rsidRDefault="00DA06E7" w:rsidP="00DA06E7">
      <w:pPr>
        <w:spacing w:line="276" w:lineRule="auto"/>
        <w:jc w:val="center"/>
        <w:rPr>
          <w:rFonts w:asciiTheme="minorHAnsi" w:hAnsiTheme="minorHAnsi" w:cstheme="minorHAnsi"/>
          <w:b/>
        </w:rPr>
      </w:pPr>
    </w:p>
    <w:p w:rsidR="00132381" w:rsidRDefault="00132381" w:rsidP="0062797D">
      <w:pPr>
        <w:spacing w:line="276" w:lineRule="auto"/>
        <w:jc w:val="center"/>
        <w:rPr>
          <w:rFonts w:asciiTheme="minorHAnsi" w:hAnsiTheme="minorHAnsi" w:cstheme="minorHAnsi"/>
          <w:b/>
          <w:sz w:val="18"/>
          <w:szCs w:val="18"/>
        </w:rPr>
      </w:pPr>
    </w:p>
    <w:p w:rsidR="00DF4A26" w:rsidRDefault="00DF4A26" w:rsidP="0062797D">
      <w:pPr>
        <w:spacing w:line="276" w:lineRule="auto"/>
        <w:jc w:val="center"/>
        <w:rPr>
          <w:rFonts w:asciiTheme="minorHAnsi" w:hAnsiTheme="minorHAnsi" w:cstheme="minorHAnsi"/>
          <w:b/>
          <w:sz w:val="18"/>
          <w:szCs w:val="18"/>
        </w:rPr>
      </w:pPr>
    </w:p>
    <w:p w:rsidR="00DF4A26" w:rsidRDefault="00DF4A26" w:rsidP="0062797D">
      <w:pPr>
        <w:spacing w:line="276" w:lineRule="auto"/>
        <w:jc w:val="center"/>
        <w:rPr>
          <w:rFonts w:asciiTheme="minorHAnsi" w:hAnsiTheme="minorHAnsi" w:cstheme="minorHAnsi"/>
          <w:b/>
          <w:sz w:val="18"/>
          <w:szCs w:val="18"/>
        </w:rPr>
      </w:pPr>
    </w:p>
    <w:p w:rsidR="00DF4A26" w:rsidRDefault="00DF4A26" w:rsidP="0062797D">
      <w:pPr>
        <w:spacing w:line="276" w:lineRule="auto"/>
        <w:jc w:val="center"/>
        <w:rPr>
          <w:rFonts w:asciiTheme="minorHAnsi" w:hAnsiTheme="minorHAnsi" w:cstheme="minorHAnsi"/>
          <w:b/>
          <w:sz w:val="18"/>
          <w:szCs w:val="18"/>
        </w:rPr>
      </w:pPr>
    </w:p>
    <w:p w:rsidR="00D25B78" w:rsidRDefault="00D25B78" w:rsidP="0062797D">
      <w:pPr>
        <w:spacing w:line="276" w:lineRule="auto"/>
        <w:jc w:val="center"/>
        <w:rPr>
          <w:rFonts w:asciiTheme="minorHAnsi" w:hAnsiTheme="minorHAnsi" w:cstheme="minorHAnsi"/>
          <w:b/>
          <w:sz w:val="18"/>
          <w:szCs w:val="18"/>
        </w:rPr>
      </w:pPr>
    </w:p>
    <w:p w:rsidR="00D25B78" w:rsidRDefault="00D25B78" w:rsidP="0062797D">
      <w:pPr>
        <w:spacing w:line="276" w:lineRule="auto"/>
        <w:jc w:val="center"/>
        <w:rPr>
          <w:rFonts w:asciiTheme="minorHAnsi" w:hAnsiTheme="minorHAnsi" w:cstheme="minorHAnsi"/>
          <w:b/>
          <w:sz w:val="18"/>
          <w:szCs w:val="18"/>
        </w:rPr>
      </w:pPr>
    </w:p>
    <w:p w:rsidR="00D25B78" w:rsidRDefault="00D25B78" w:rsidP="0062797D">
      <w:pPr>
        <w:spacing w:line="276" w:lineRule="auto"/>
        <w:jc w:val="center"/>
        <w:rPr>
          <w:rFonts w:asciiTheme="minorHAnsi" w:hAnsiTheme="minorHAnsi" w:cstheme="minorHAnsi"/>
          <w:b/>
          <w:sz w:val="18"/>
          <w:szCs w:val="18"/>
        </w:rPr>
      </w:pPr>
    </w:p>
    <w:p w:rsidR="00D25B78" w:rsidRDefault="00D25B78" w:rsidP="0062797D">
      <w:pPr>
        <w:spacing w:line="276" w:lineRule="auto"/>
        <w:jc w:val="center"/>
        <w:rPr>
          <w:rFonts w:asciiTheme="minorHAnsi" w:hAnsiTheme="minorHAnsi" w:cstheme="minorHAnsi"/>
          <w:b/>
          <w:sz w:val="18"/>
          <w:szCs w:val="18"/>
        </w:rPr>
      </w:pPr>
    </w:p>
    <w:p w:rsidR="00D25B78" w:rsidRDefault="00D25B78" w:rsidP="0062797D">
      <w:pPr>
        <w:spacing w:line="276" w:lineRule="auto"/>
        <w:jc w:val="center"/>
        <w:rPr>
          <w:rFonts w:asciiTheme="minorHAnsi" w:hAnsiTheme="minorHAnsi" w:cstheme="minorHAnsi"/>
          <w:b/>
          <w:sz w:val="18"/>
          <w:szCs w:val="18"/>
        </w:rPr>
      </w:pPr>
    </w:p>
    <w:p w:rsidR="00D25B78" w:rsidRDefault="00D25B78" w:rsidP="0062797D">
      <w:pPr>
        <w:spacing w:line="276" w:lineRule="auto"/>
        <w:jc w:val="center"/>
        <w:rPr>
          <w:rFonts w:asciiTheme="minorHAnsi" w:hAnsiTheme="minorHAnsi" w:cstheme="minorHAnsi"/>
          <w:b/>
          <w:sz w:val="18"/>
          <w:szCs w:val="18"/>
        </w:rPr>
      </w:pPr>
    </w:p>
    <w:p w:rsidR="00D25B78" w:rsidRDefault="00D25B78" w:rsidP="0062797D">
      <w:pPr>
        <w:spacing w:line="276" w:lineRule="auto"/>
        <w:jc w:val="center"/>
        <w:rPr>
          <w:rFonts w:asciiTheme="minorHAnsi" w:hAnsiTheme="minorHAnsi" w:cstheme="minorHAnsi"/>
          <w:b/>
          <w:sz w:val="18"/>
          <w:szCs w:val="18"/>
        </w:rPr>
      </w:pPr>
    </w:p>
    <w:p w:rsidR="00D25B78" w:rsidRDefault="00D25B78" w:rsidP="0062797D">
      <w:pPr>
        <w:spacing w:line="276" w:lineRule="auto"/>
        <w:jc w:val="center"/>
        <w:rPr>
          <w:rFonts w:asciiTheme="minorHAnsi" w:hAnsiTheme="minorHAnsi" w:cstheme="minorHAnsi"/>
          <w:b/>
          <w:sz w:val="18"/>
          <w:szCs w:val="18"/>
        </w:rPr>
      </w:pPr>
    </w:p>
    <w:p w:rsidR="00D25B78" w:rsidRDefault="00D25B78" w:rsidP="0062797D">
      <w:pPr>
        <w:spacing w:line="276" w:lineRule="auto"/>
        <w:jc w:val="center"/>
        <w:rPr>
          <w:rFonts w:asciiTheme="minorHAnsi" w:hAnsiTheme="minorHAnsi" w:cstheme="minorHAnsi"/>
          <w:b/>
          <w:sz w:val="18"/>
          <w:szCs w:val="18"/>
        </w:rPr>
      </w:pPr>
    </w:p>
    <w:p w:rsidR="00D25B78" w:rsidRPr="00C75BEC" w:rsidRDefault="00D25B78" w:rsidP="0062797D">
      <w:pPr>
        <w:spacing w:line="276" w:lineRule="auto"/>
        <w:jc w:val="center"/>
        <w:rPr>
          <w:rFonts w:asciiTheme="minorHAnsi" w:hAnsiTheme="minorHAnsi" w:cstheme="minorHAnsi"/>
          <w:b/>
          <w:sz w:val="18"/>
          <w:szCs w:val="18"/>
        </w:rPr>
      </w:pPr>
    </w:p>
    <w:p w:rsidR="005F4D6E" w:rsidRDefault="005F4D6E" w:rsidP="00D25B78">
      <w:pPr>
        <w:jc w:val="center"/>
        <w:rPr>
          <w:rFonts w:asciiTheme="minorHAnsi" w:hAnsiTheme="minorHAnsi" w:cstheme="minorHAnsi"/>
          <w:b/>
        </w:rPr>
      </w:pPr>
    </w:p>
    <w:p w:rsidR="00D25B78" w:rsidRPr="00286B08" w:rsidRDefault="00D25B78" w:rsidP="00D25B78">
      <w:pPr>
        <w:jc w:val="center"/>
        <w:rPr>
          <w:rFonts w:asciiTheme="minorHAnsi" w:hAnsiTheme="minorHAnsi" w:cstheme="minorHAnsi"/>
          <w:b/>
        </w:rPr>
      </w:pPr>
      <w:r w:rsidRPr="00286B08">
        <w:rPr>
          <w:rFonts w:asciiTheme="minorHAnsi" w:hAnsiTheme="minorHAnsi" w:cstheme="minorHAnsi"/>
          <w:b/>
        </w:rPr>
        <w:t>FORMULARIO B-1</w:t>
      </w:r>
    </w:p>
    <w:p w:rsidR="00C6337B" w:rsidRDefault="00D25B78" w:rsidP="005F4D6E">
      <w:pPr>
        <w:jc w:val="center"/>
        <w:rPr>
          <w:rFonts w:asciiTheme="minorHAnsi" w:hAnsiTheme="minorHAnsi" w:cstheme="minorHAnsi"/>
          <w:b/>
        </w:rPr>
      </w:pPr>
      <w:r w:rsidRPr="00286B08">
        <w:rPr>
          <w:rFonts w:asciiTheme="minorHAnsi" w:hAnsiTheme="minorHAnsi" w:cstheme="minorHAnsi"/>
          <w:b/>
        </w:rPr>
        <w:t>PROPUESTA ECONOMICA</w:t>
      </w:r>
      <w:r w:rsidRPr="00E80B78">
        <w:rPr>
          <w:rFonts w:ascii="Calibri" w:hAnsi="Calibri" w:cs="Calibri"/>
          <w:b/>
          <w:szCs w:val="18"/>
        </w:rPr>
        <w:t xml:space="preserve"> </w:t>
      </w:r>
      <w:r>
        <w:rPr>
          <w:rFonts w:ascii="Calibri" w:hAnsi="Calibri" w:cs="Calibri"/>
          <w:b/>
          <w:szCs w:val="18"/>
        </w:rPr>
        <w:t>LOTE 6</w:t>
      </w:r>
    </w:p>
    <w:p w:rsidR="005F4D6E" w:rsidRPr="00E9568C" w:rsidRDefault="005F4D6E" w:rsidP="005F4D6E">
      <w:pPr>
        <w:jc w:val="center"/>
        <w:rPr>
          <w:rFonts w:asciiTheme="minorHAnsi" w:hAnsiTheme="minorHAnsi" w:cstheme="minorHAnsi"/>
          <w:b/>
        </w:rPr>
      </w:pPr>
    </w:p>
    <w:tbl>
      <w:tblPr>
        <w:tblW w:w="5159" w:type="pct"/>
        <w:jc w:val="center"/>
        <w:tblLayout w:type="fixed"/>
        <w:tblCellMar>
          <w:left w:w="70" w:type="dxa"/>
          <w:right w:w="70" w:type="dxa"/>
        </w:tblCellMar>
        <w:tblLook w:val="04A0" w:firstRow="1" w:lastRow="0" w:firstColumn="1" w:lastColumn="0" w:noHBand="0" w:noVBand="1"/>
      </w:tblPr>
      <w:tblGrid>
        <w:gridCol w:w="476"/>
        <w:gridCol w:w="3357"/>
        <w:gridCol w:w="1021"/>
        <w:gridCol w:w="1153"/>
        <w:gridCol w:w="1151"/>
        <w:gridCol w:w="1064"/>
        <w:gridCol w:w="1181"/>
      </w:tblGrid>
      <w:tr w:rsidR="00D25B78" w:rsidRPr="00C75BEC" w:rsidTr="00C6337B">
        <w:trPr>
          <w:gridAfter w:val="1"/>
          <w:wAfter w:w="628" w:type="pct"/>
          <w:trHeight w:val="290"/>
          <w:jc w:val="center"/>
        </w:trPr>
        <w:tc>
          <w:tcPr>
            <w:tcW w:w="4372"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25B78" w:rsidRPr="00C75BEC" w:rsidRDefault="00D25B78" w:rsidP="00C633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D25B78" w:rsidRPr="00C75BEC" w:rsidTr="00C6337B">
        <w:trPr>
          <w:gridAfter w:val="1"/>
          <w:wAfter w:w="628" w:type="pct"/>
          <w:trHeight w:val="740"/>
          <w:jc w:val="center"/>
        </w:trPr>
        <w:tc>
          <w:tcPr>
            <w:tcW w:w="253" w:type="pct"/>
            <w:tcBorders>
              <w:top w:val="nil"/>
              <w:left w:val="single" w:sz="4" w:space="0" w:color="auto"/>
              <w:bottom w:val="single" w:sz="4" w:space="0" w:color="auto"/>
              <w:right w:val="single" w:sz="4" w:space="0" w:color="auto"/>
            </w:tcBorders>
            <w:shd w:val="clear" w:color="000000" w:fill="DCE6F1"/>
            <w:vAlign w:val="center"/>
            <w:hideMark/>
          </w:tcPr>
          <w:p w:rsidR="00D25B78" w:rsidRPr="00C75BEC" w:rsidRDefault="00D25B78" w:rsidP="00C633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785" w:type="pct"/>
            <w:tcBorders>
              <w:top w:val="nil"/>
              <w:left w:val="nil"/>
              <w:bottom w:val="single" w:sz="4" w:space="0" w:color="auto"/>
              <w:right w:val="single" w:sz="4" w:space="0" w:color="auto"/>
            </w:tcBorders>
            <w:shd w:val="clear" w:color="000000" w:fill="DCE6F1"/>
            <w:vAlign w:val="center"/>
            <w:hideMark/>
          </w:tcPr>
          <w:p w:rsidR="00D25B78" w:rsidRPr="00C75BEC" w:rsidRDefault="00D25B78" w:rsidP="00C633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543" w:type="pct"/>
            <w:tcBorders>
              <w:top w:val="nil"/>
              <w:left w:val="nil"/>
              <w:bottom w:val="single" w:sz="4" w:space="0" w:color="auto"/>
              <w:right w:val="single" w:sz="4" w:space="0" w:color="auto"/>
            </w:tcBorders>
            <w:shd w:val="clear" w:color="000000" w:fill="DCE6F1"/>
            <w:vAlign w:val="center"/>
          </w:tcPr>
          <w:p w:rsidR="00D25B78" w:rsidRPr="00C75BEC" w:rsidRDefault="00D25B78"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613" w:type="pct"/>
            <w:tcBorders>
              <w:top w:val="nil"/>
              <w:left w:val="nil"/>
              <w:bottom w:val="single" w:sz="4" w:space="0" w:color="auto"/>
              <w:right w:val="single" w:sz="4" w:space="0" w:color="auto"/>
            </w:tcBorders>
            <w:shd w:val="clear" w:color="000000" w:fill="DCE6F1"/>
            <w:vAlign w:val="center"/>
            <w:hideMark/>
          </w:tcPr>
          <w:p w:rsidR="00D25B78" w:rsidRPr="00C75BEC" w:rsidRDefault="00D25B78" w:rsidP="00C633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612" w:type="pct"/>
            <w:tcBorders>
              <w:top w:val="nil"/>
              <w:left w:val="nil"/>
              <w:bottom w:val="single" w:sz="4" w:space="0" w:color="auto"/>
              <w:right w:val="single" w:sz="4" w:space="0" w:color="auto"/>
            </w:tcBorders>
            <w:shd w:val="clear" w:color="000000" w:fill="DCE6F1"/>
            <w:vAlign w:val="center"/>
            <w:hideMark/>
          </w:tcPr>
          <w:p w:rsidR="00D25B78" w:rsidRPr="00C75BEC" w:rsidRDefault="00D25B78" w:rsidP="00C633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566" w:type="pct"/>
            <w:tcBorders>
              <w:top w:val="nil"/>
              <w:left w:val="nil"/>
              <w:bottom w:val="single" w:sz="4" w:space="0" w:color="auto"/>
              <w:right w:val="single" w:sz="4" w:space="0" w:color="auto"/>
            </w:tcBorders>
            <w:shd w:val="clear" w:color="000000" w:fill="DCE6F1"/>
            <w:vAlign w:val="center"/>
            <w:hideMark/>
          </w:tcPr>
          <w:p w:rsidR="00D25B78" w:rsidRPr="00C75BEC" w:rsidRDefault="00D25B78" w:rsidP="00C633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Punzón De 3/32'' a 1/4''</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17</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both"/>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both"/>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2</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Punzón Tipo C 6-1/2''</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both"/>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both"/>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3</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Punzón Tipo C 12-3/8''</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4</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Martillo Ergonómico 48 oz</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5</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Martillo de Potencia 64 oz</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6</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Martillo de Potencia 48 oz</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7</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Martillo Cabeza de Bola 32 oz</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8</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Martillo De perforación 32 oz</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9</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Martillo Cruz 32 oz</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10</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 xml:space="preserve">Juego Calibrador  </w:t>
            </w:r>
            <w:proofErr w:type="spellStart"/>
            <w:r w:rsidRPr="00C6337B">
              <w:rPr>
                <w:rFonts w:asciiTheme="minorHAnsi" w:hAnsiTheme="minorHAnsi" w:cstheme="minorHAnsi"/>
                <w:bCs/>
                <w:sz w:val="18"/>
                <w:szCs w:val="18"/>
                <w:lang w:val="es-BO" w:eastAsia="es-BO"/>
              </w:rPr>
              <w:t>Lainas</w:t>
            </w:r>
            <w:proofErr w:type="spellEnd"/>
            <w:r w:rsidRPr="00C6337B">
              <w:rPr>
                <w:rFonts w:asciiTheme="minorHAnsi" w:hAnsiTheme="minorHAnsi" w:cstheme="minorHAnsi"/>
                <w:bCs/>
                <w:sz w:val="18"/>
                <w:szCs w:val="18"/>
                <w:lang w:val="es-BO" w:eastAsia="es-BO"/>
              </w:rPr>
              <w:t xml:space="preserve"> mm/</w:t>
            </w:r>
            <w:proofErr w:type="spellStart"/>
            <w:r w:rsidRPr="00C6337B">
              <w:rPr>
                <w:rFonts w:asciiTheme="minorHAnsi" w:hAnsiTheme="minorHAnsi" w:cstheme="minorHAnsi"/>
                <w:bCs/>
                <w:sz w:val="18"/>
                <w:szCs w:val="18"/>
                <w:lang w:val="es-BO" w:eastAsia="es-BO"/>
              </w:rPr>
              <w:t>pulg</w:t>
            </w:r>
            <w:proofErr w:type="spellEnd"/>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2</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11</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Juego Sockets 12 puntos De 19mm a 60mm</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30</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12</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Juego Sockets 12 puntos en pulgadas De 7/8'' a 2''</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22</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13</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Accesorios para juego de sockets</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3</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14</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Juego combinado de Alicates de Fuerza</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8</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15</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Trinquete de Liberación rápida</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2</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16</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 xml:space="preserve">Trinquete ultra fino </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3</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17</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Trinquete mango flexible</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2</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18</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Adaptadores para Trinquetes</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10</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19</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Juego combinado ergonómico  desarmadores tipo Plano/Estrella</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10</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20</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Dimensiones 40'' X 20'' de 7 cajones con ruedas para su desplazamiento</w:t>
            </w:r>
          </w:p>
        </w:tc>
        <w:tc>
          <w:tcPr>
            <w:tcW w:w="543" w:type="pct"/>
            <w:tcBorders>
              <w:top w:val="nil"/>
              <w:left w:val="nil"/>
              <w:bottom w:val="single" w:sz="4" w:space="0" w:color="auto"/>
              <w:right w:val="single" w:sz="4" w:space="0" w:color="auto"/>
            </w:tcBorders>
            <w:shd w:val="clear" w:color="auto" w:fill="auto"/>
            <w:vAlign w:val="center"/>
          </w:tcPr>
          <w:p w:rsid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21</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Llaves Combinadas  de 12 puntos De 6mm a 36mm</w:t>
            </w:r>
          </w:p>
        </w:tc>
        <w:tc>
          <w:tcPr>
            <w:tcW w:w="543" w:type="pct"/>
            <w:tcBorders>
              <w:top w:val="nil"/>
              <w:left w:val="nil"/>
              <w:bottom w:val="single" w:sz="4" w:space="0" w:color="auto"/>
              <w:right w:val="single" w:sz="4" w:space="0" w:color="auto"/>
            </w:tcBorders>
            <w:shd w:val="clear" w:color="auto" w:fill="auto"/>
            <w:vAlign w:val="center"/>
          </w:tcPr>
          <w:p w:rsid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26</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22</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Llaves Combinadas de cabeza  flexible en Pulgadas De 5/16'' a 3/4''</w:t>
            </w:r>
          </w:p>
        </w:tc>
        <w:tc>
          <w:tcPr>
            <w:tcW w:w="543" w:type="pct"/>
            <w:tcBorders>
              <w:top w:val="nil"/>
              <w:left w:val="nil"/>
              <w:bottom w:val="single" w:sz="4" w:space="0" w:color="auto"/>
              <w:right w:val="single" w:sz="4" w:space="0" w:color="auto"/>
            </w:tcBorders>
            <w:shd w:val="clear" w:color="auto" w:fill="auto"/>
            <w:vAlign w:val="center"/>
          </w:tcPr>
          <w:p w:rsid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8</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23</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Llaves Combinadas de cabeza flexible en Milímetros De 8mm a 19mm</w:t>
            </w:r>
          </w:p>
        </w:tc>
        <w:tc>
          <w:tcPr>
            <w:tcW w:w="543" w:type="pct"/>
            <w:tcBorders>
              <w:top w:val="nil"/>
              <w:left w:val="nil"/>
              <w:bottom w:val="single" w:sz="4" w:space="0" w:color="auto"/>
              <w:right w:val="single" w:sz="4" w:space="0" w:color="auto"/>
            </w:tcBorders>
            <w:shd w:val="clear" w:color="auto" w:fill="auto"/>
            <w:vAlign w:val="center"/>
          </w:tcPr>
          <w:p w:rsid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12</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24</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Llaves ergonómicas ajustables  6''</w:t>
            </w:r>
          </w:p>
        </w:tc>
        <w:tc>
          <w:tcPr>
            <w:tcW w:w="543" w:type="pct"/>
            <w:tcBorders>
              <w:top w:val="nil"/>
              <w:left w:val="nil"/>
              <w:bottom w:val="single" w:sz="4" w:space="0" w:color="auto"/>
              <w:right w:val="single" w:sz="4" w:space="0" w:color="auto"/>
            </w:tcBorders>
            <w:shd w:val="clear" w:color="auto" w:fill="auto"/>
            <w:vAlign w:val="center"/>
          </w:tcPr>
          <w:p w:rsid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25</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Llaves ergonómicas ajustables 10''</w:t>
            </w:r>
          </w:p>
        </w:tc>
        <w:tc>
          <w:tcPr>
            <w:tcW w:w="543" w:type="pct"/>
            <w:tcBorders>
              <w:top w:val="nil"/>
              <w:left w:val="nil"/>
              <w:bottom w:val="single" w:sz="4" w:space="0" w:color="auto"/>
              <w:right w:val="single" w:sz="4" w:space="0" w:color="auto"/>
            </w:tcBorders>
            <w:shd w:val="clear" w:color="auto" w:fill="auto"/>
            <w:vAlign w:val="center"/>
          </w:tcPr>
          <w:p w:rsid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26</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Llaves ergonómicas ajustables 15''</w:t>
            </w:r>
          </w:p>
        </w:tc>
        <w:tc>
          <w:tcPr>
            <w:tcW w:w="543" w:type="pct"/>
            <w:tcBorders>
              <w:top w:val="nil"/>
              <w:left w:val="nil"/>
              <w:bottom w:val="single" w:sz="4" w:space="0" w:color="auto"/>
              <w:right w:val="single" w:sz="4" w:space="0" w:color="auto"/>
            </w:tcBorders>
            <w:shd w:val="clear" w:color="auto" w:fill="auto"/>
            <w:vAlign w:val="center"/>
          </w:tcPr>
          <w:p w:rsid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27</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Llaves ergonómicas ajustables 18''</w:t>
            </w:r>
          </w:p>
        </w:tc>
        <w:tc>
          <w:tcPr>
            <w:tcW w:w="543" w:type="pct"/>
            <w:tcBorders>
              <w:top w:val="nil"/>
              <w:left w:val="nil"/>
              <w:bottom w:val="single" w:sz="4" w:space="0" w:color="auto"/>
              <w:right w:val="single" w:sz="4" w:space="0" w:color="auto"/>
            </w:tcBorders>
            <w:shd w:val="clear" w:color="auto" w:fill="auto"/>
            <w:vAlign w:val="center"/>
          </w:tcPr>
          <w:p w:rsid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28</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Llaves ergonómicas ajustables 24''</w:t>
            </w:r>
          </w:p>
        </w:tc>
        <w:tc>
          <w:tcPr>
            <w:tcW w:w="543" w:type="pct"/>
            <w:tcBorders>
              <w:top w:val="nil"/>
              <w:left w:val="nil"/>
              <w:bottom w:val="single" w:sz="4" w:space="0" w:color="auto"/>
              <w:right w:val="single" w:sz="4" w:space="0" w:color="auto"/>
            </w:tcBorders>
            <w:shd w:val="clear" w:color="auto" w:fill="auto"/>
            <w:vAlign w:val="center"/>
          </w:tcPr>
          <w:p w:rsid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C6337B">
        <w:trPr>
          <w:gridAfter w:val="1"/>
          <w:wAfter w:w="628" w:type="pct"/>
          <w:trHeight w:val="29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29</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Llaves ergonómicas ajustables 30''</w:t>
            </w:r>
          </w:p>
        </w:tc>
        <w:tc>
          <w:tcPr>
            <w:tcW w:w="543" w:type="pct"/>
            <w:tcBorders>
              <w:top w:val="nil"/>
              <w:left w:val="nil"/>
              <w:bottom w:val="single" w:sz="4" w:space="0" w:color="auto"/>
              <w:right w:val="single" w:sz="4" w:space="0" w:color="auto"/>
            </w:tcBorders>
            <w:shd w:val="clear" w:color="auto" w:fill="auto"/>
            <w:vAlign w:val="center"/>
          </w:tcPr>
          <w:p w:rsid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3"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2</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75BEC" w:rsidTr="00435BF2">
        <w:trPr>
          <w:trHeight w:val="447"/>
          <w:jc w:val="center"/>
        </w:trPr>
        <w:tc>
          <w:tcPr>
            <w:tcW w:w="3194" w:type="pct"/>
            <w:gridSpan w:val="4"/>
            <w:tcBorders>
              <w:top w:val="nil"/>
              <w:left w:val="single" w:sz="4" w:space="0" w:color="auto"/>
              <w:bottom w:val="single" w:sz="4" w:space="0" w:color="auto"/>
              <w:right w:val="single" w:sz="4" w:space="0" w:color="auto"/>
            </w:tcBorders>
            <w:shd w:val="clear" w:color="auto" w:fill="auto"/>
            <w:vAlign w:val="center"/>
          </w:tcPr>
          <w:p w:rsidR="00C6337B" w:rsidRPr="00C75BEC" w:rsidRDefault="00C6337B" w:rsidP="00082EDF">
            <w:pPr>
              <w:jc w:val="center"/>
              <w:rPr>
                <w:rFonts w:asciiTheme="minorHAnsi" w:hAnsiTheme="minorHAnsi" w:cstheme="minorHAnsi"/>
                <w:color w:val="000000"/>
                <w:sz w:val="18"/>
                <w:szCs w:val="18"/>
                <w:lang w:val="es-BO" w:eastAsia="es-BO"/>
              </w:rPr>
            </w:pPr>
            <w:r w:rsidRPr="00082EDF">
              <w:rPr>
                <w:rFonts w:asciiTheme="minorHAnsi" w:hAnsiTheme="minorHAnsi" w:cstheme="minorHAnsi"/>
                <w:b/>
                <w:color w:val="000000"/>
                <w:sz w:val="18"/>
                <w:szCs w:val="18"/>
                <w:lang w:val="es-BO" w:eastAsia="es-BO"/>
              </w:rPr>
              <w:t xml:space="preserve">                                                                 </w:t>
            </w:r>
            <w:r w:rsidR="00082EDF" w:rsidRPr="00082EDF">
              <w:rPr>
                <w:rFonts w:asciiTheme="minorHAnsi" w:hAnsiTheme="minorHAnsi" w:cstheme="minorHAnsi"/>
                <w:b/>
                <w:color w:val="000000"/>
                <w:sz w:val="18"/>
                <w:szCs w:val="18"/>
                <w:lang w:val="es-BO" w:eastAsia="es-BO"/>
              </w:rPr>
              <w:t xml:space="preserve">                       PIEZAS</w:t>
            </w:r>
            <w:r w:rsidR="00082EDF">
              <w:rPr>
                <w:rFonts w:asciiTheme="minorHAnsi" w:hAnsiTheme="minorHAnsi" w:cstheme="minorHAnsi"/>
                <w:color w:val="000000"/>
                <w:sz w:val="18"/>
                <w:szCs w:val="18"/>
                <w:lang w:val="es-BO" w:eastAsia="es-BO"/>
              </w:rPr>
              <w:t xml:space="preserve">  </w:t>
            </w:r>
            <w:r>
              <w:rPr>
                <w:rFonts w:asciiTheme="minorHAnsi" w:hAnsiTheme="minorHAnsi" w:cstheme="minorHAnsi"/>
                <w:color w:val="000000"/>
                <w:sz w:val="18"/>
                <w:szCs w:val="18"/>
                <w:lang w:val="es-BO" w:eastAsia="es-BO"/>
              </w:rPr>
              <w:t xml:space="preserve">  </w:t>
            </w:r>
            <w:r w:rsidR="00082EDF">
              <w:rPr>
                <w:rFonts w:asciiTheme="minorHAnsi" w:hAnsiTheme="minorHAnsi" w:cstheme="minorHAnsi"/>
                <w:color w:val="000000"/>
                <w:sz w:val="18"/>
                <w:szCs w:val="18"/>
                <w:lang w:val="es-BO" w:eastAsia="es-BO"/>
              </w:rPr>
              <w:t xml:space="preserve">     </w:t>
            </w:r>
            <w:r>
              <w:rPr>
                <w:rFonts w:asciiTheme="minorHAnsi" w:hAnsiTheme="minorHAnsi" w:cstheme="minorHAnsi"/>
                <w:color w:val="000000"/>
                <w:sz w:val="18"/>
                <w:szCs w:val="18"/>
                <w:lang w:val="es-BO" w:eastAsia="es-BO"/>
              </w:rPr>
              <w:t xml:space="preserve"> 172</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both"/>
              <w:rPr>
                <w:rFonts w:asciiTheme="minorHAnsi" w:hAnsiTheme="minorHAnsi" w:cstheme="minorHAnsi"/>
                <w:color w:val="000000"/>
                <w:sz w:val="18"/>
                <w:szCs w:val="18"/>
                <w:lang w:val="es-BO" w:eastAsia="es-BO"/>
              </w:rPr>
            </w:pPr>
          </w:p>
        </w:tc>
        <w:tc>
          <w:tcPr>
            <w:tcW w:w="566"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both"/>
              <w:rPr>
                <w:rFonts w:asciiTheme="minorHAnsi" w:hAnsiTheme="minorHAnsi" w:cstheme="minorHAnsi"/>
                <w:color w:val="000000"/>
                <w:sz w:val="18"/>
                <w:szCs w:val="18"/>
                <w:lang w:val="es-BO" w:eastAsia="es-BO"/>
              </w:rPr>
            </w:pPr>
          </w:p>
        </w:tc>
        <w:tc>
          <w:tcPr>
            <w:tcW w:w="628" w:type="pct"/>
            <w:vAlign w:val="center"/>
          </w:tcPr>
          <w:p w:rsidR="00C6337B" w:rsidRDefault="00C6337B" w:rsidP="00C6337B">
            <w:pPr>
              <w:jc w:val="center"/>
              <w:rPr>
                <w:rFonts w:ascii="Verdana" w:hAnsi="Verdana" w:cs="Calibri"/>
                <w:color w:val="000000"/>
                <w:sz w:val="18"/>
                <w:szCs w:val="18"/>
              </w:rPr>
            </w:pPr>
          </w:p>
        </w:tc>
      </w:tr>
      <w:tr w:rsidR="00C6337B" w:rsidRPr="00C75BEC" w:rsidTr="00C6337B">
        <w:trPr>
          <w:gridAfter w:val="1"/>
          <w:wAfter w:w="628" w:type="pct"/>
          <w:trHeight w:val="290"/>
          <w:jc w:val="center"/>
        </w:trPr>
        <w:tc>
          <w:tcPr>
            <w:tcW w:w="3806"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6337B" w:rsidRPr="00C75BEC" w:rsidRDefault="00C6337B" w:rsidP="00C6337B">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566" w:type="pct"/>
            <w:tcBorders>
              <w:top w:val="nil"/>
              <w:left w:val="nil"/>
              <w:bottom w:val="single" w:sz="4" w:space="0" w:color="auto"/>
              <w:right w:val="single" w:sz="4" w:space="0" w:color="auto"/>
            </w:tcBorders>
            <w:shd w:val="clear" w:color="auto" w:fill="auto"/>
            <w:vAlign w:val="center"/>
            <w:hideMark/>
          </w:tcPr>
          <w:p w:rsidR="00C6337B" w:rsidRPr="00C75BEC" w:rsidRDefault="00C6337B" w:rsidP="00C6337B">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C6337B" w:rsidRPr="00C75BEC" w:rsidTr="00C6337B">
        <w:trPr>
          <w:gridAfter w:val="1"/>
          <w:wAfter w:w="628" w:type="pct"/>
          <w:trHeight w:val="290"/>
          <w:jc w:val="center"/>
        </w:trPr>
        <w:tc>
          <w:tcPr>
            <w:tcW w:w="4372"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337B" w:rsidRPr="00C75BEC" w:rsidRDefault="00C6337B" w:rsidP="00C6337B">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C6337B" w:rsidRPr="00C75BEC" w:rsidTr="00C6337B">
        <w:trPr>
          <w:gridAfter w:val="1"/>
          <w:wAfter w:w="628" w:type="pct"/>
          <w:trHeight w:val="220"/>
          <w:jc w:val="center"/>
        </w:trPr>
        <w:tc>
          <w:tcPr>
            <w:tcW w:w="4372" w:type="pct"/>
            <w:gridSpan w:val="6"/>
            <w:vMerge/>
            <w:tcBorders>
              <w:top w:val="single" w:sz="4" w:space="0" w:color="auto"/>
              <w:left w:val="single" w:sz="4" w:space="0" w:color="auto"/>
              <w:bottom w:val="single" w:sz="4" w:space="0" w:color="auto"/>
              <w:right w:val="single" w:sz="4" w:space="0" w:color="auto"/>
            </w:tcBorders>
            <w:vAlign w:val="center"/>
            <w:hideMark/>
          </w:tcPr>
          <w:p w:rsidR="00C6337B" w:rsidRPr="00C75BEC" w:rsidRDefault="00C6337B" w:rsidP="00C6337B">
            <w:pPr>
              <w:rPr>
                <w:rFonts w:asciiTheme="minorHAnsi" w:hAnsiTheme="minorHAnsi" w:cstheme="minorHAnsi"/>
                <w:b/>
                <w:bCs/>
                <w:color w:val="000000"/>
                <w:sz w:val="18"/>
                <w:szCs w:val="18"/>
                <w:lang w:val="es-BO" w:eastAsia="es-BO"/>
              </w:rPr>
            </w:pPr>
          </w:p>
        </w:tc>
      </w:tr>
    </w:tbl>
    <w:p w:rsidR="00D25B78" w:rsidRPr="00C75BEC" w:rsidRDefault="00D25B78" w:rsidP="00D25B78">
      <w:pPr>
        <w:jc w:val="both"/>
        <w:rPr>
          <w:rFonts w:asciiTheme="minorHAnsi" w:hAnsiTheme="minorHAnsi" w:cstheme="minorHAnsi"/>
          <w:b/>
          <w:sz w:val="18"/>
          <w:szCs w:val="18"/>
        </w:rPr>
      </w:pPr>
    </w:p>
    <w:p w:rsidR="00D25B78" w:rsidRPr="00E9568C" w:rsidRDefault="00D25B78" w:rsidP="00D25B78">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435BF2" w:rsidRDefault="00435BF2" w:rsidP="00D25B78">
      <w:pPr>
        <w:spacing w:line="276" w:lineRule="auto"/>
        <w:jc w:val="center"/>
        <w:rPr>
          <w:rFonts w:asciiTheme="minorHAnsi" w:hAnsiTheme="minorHAnsi" w:cstheme="minorHAnsi"/>
          <w:b/>
          <w:sz w:val="18"/>
          <w:szCs w:val="18"/>
        </w:rPr>
      </w:pPr>
    </w:p>
    <w:p w:rsidR="00435BF2" w:rsidRDefault="00435BF2" w:rsidP="00D25B78">
      <w:pPr>
        <w:spacing w:line="276" w:lineRule="auto"/>
        <w:jc w:val="center"/>
        <w:rPr>
          <w:rFonts w:asciiTheme="minorHAnsi" w:hAnsiTheme="minorHAnsi" w:cstheme="minorHAnsi"/>
          <w:b/>
          <w:sz w:val="18"/>
          <w:szCs w:val="18"/>
        </w:rPr>
      </w:pPr>
    </w:p>
    <w:p w:rsidR="00435BF2" w:rsidRDefault="00435BF2" w:rsidP="00D25B78">
      <w:pPr>
        <w:spacing w:line="276" w:lineRule="auto"/>
        <w:jc w:val="center"/>
        <w:rPr>
          <w:rFonts w:asciiTheme="minorHAnsi" w:hAnsiTheme="minorHAnsi" w:cstheme="minorHAnsi"/>
          <w:b/>
          <w:sz w:val="18"/>
          <w:szCs w:val="18"/>
        </w:rPr>
      </w:pPr>
    </w:p>
    <w:p w:rsidR="00D25B78" w:rsidRPr="00C75BEC" w:rsidRDefault="00D25B78" w:rsidP="00D25B78">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D25B78" w:rsidRPr="00DA09B7" w:rsidRDefault="00D25B78" w:rsidP="00D25B78">
      <w:pPr>
        <w:jc w:val="center"/>
        <w:rPr>
          <w:rFonts w:ascii="Calibri" w:hAnsi="Calibri" w:cs="Calibri"/>
          <w:b/>
        </w:rPr>
      </w:pPr>
      <w:r w:rsidRPr="00DA09B7">
        <w:rPr>
          <w:rFonts w:ascii="Calibri" w:hAnsi="Calibri" w:cs="Calibri"/>
          <w:b/>
        </w:rPr>
        <w:t>-------------------------------------------------------------------------------</w:t>
      </w:r>
    </w:p>
    <w:p w:rsidR="00D25B78" w:rsidRPr="00DA09B7" w:rsidRDefault="00D25B78" w:rsidP="00D25B78">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D25B78" w:rsidRDefault="00D25B78" w:rsidP="00D25B78">
      <w:pPr>
        <w:keepNext/>
        <w:jc w:val="center"/>
        <w:outlineLvl w:val="2"/>
        <w:rPr>
          <w:rFonts w:ascii="Calibri" w:hAnsi="Calibri" w:cs="Calibri"/>
          <w:b/>
        </w:rPr>
      </w:pPr>
      <w:r w:rsidRPr="00DA09B7">
        <w:rPr>
          <w:rFonts w:ascii="Calibri" w:hAnsi="Calibri" w:cs="Calibri"/>
          <w:b/>
        </w:rPr>
        <w:t>Nombre completo del Propietario o Representante Legal</w:t>
      </w:r>
      <w:r>
        <w:rPr>
          <w:rFonts w:ascii="Calibri" w:hAnsi="Calibri" w:cs="Calibri"/>
          <w:b/>
        </w:rPr>
        <w:t xml:space="preserve"> de la Empresa</w:t>
      </w:r>
    </w:p>
    <w:p w:rsidR="00D25B78" w:rsidRPr="00C75BEC" w:rsidRDefault="00D25B78" w:rsidP="00D25B78">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C6337B" w:rsidRDefault="00C6337B" w:rsidP="009F3A9D">
      <w:pPr>
        <w:jc w:val="center"/>
        <w:rPr>
          <w:rFonts w:asciiTheme="minorHAnsi" w:hAnsiTheme="minorHAnsi" w:cstheme="minorHAnsi"/>
          <w:b/>
        </w:rPr>
      </w:pPr>
    </w:p>
    <w:p w:rsidR="00790F92" w:rsidRDefault="00790F92" w:rsidP="009F3A9D">
      <w:pPr>
        <w:jc w:val="center"/>
        <w:rPr>
          <w:rFonts w:asciiTheme="minorHAnsi" w:hAnsiTheme="minorHAnsi" w:cstheme="minorHAnsi"/>
          <w:b/>
        </w:rPr>
      </w:pPr>
    </w:p>
    <w:p w:rsidR="00082EDF" w:rsidRDefault="00082EDF" w:rsidP="009F3A9D">
      <w:pPr>
        <w:jc w:val="center"/>
        <w:rPr>
          <w:rFonts w:asciiTheme="minorHAnsi" w:hAnsiTheme="minorHAnsi" w:cstheme="minorHAnsi"/>
          <w:b/>
        </w:rPr>
      </w:pPr>
    </w:p>
    <w:p w:rsidR="00082EDF" w:rsidRDefault="00082EDF" w:rsidP="009F3A9D">
      <w:pPr>
        <w:jc w:val="center"/>
        <w:rPr>
          <w:rFonts w:asciiTheme="minorHAnsi" w:hAnsiTheme="minorHAnsi" w:cstheme="minorHAnsi"/>
          <w:b/>
        </w:rPr>
      </w:pPr>
    </w:p>
    <w:p w:rsidR="00C6337B" w:rsidRPr="00286B08" w:rsidRDefault="00C6337B" w:rsidP="00C6337B">
      <w:pPr>
        <w:jc w:val="center"/>
        <w:rPr>
          <w:rFonts w:asciiTheme="minorHAnsi" w:hAnsiTheme="minorHAnsi" w:cstheme="minorHAnsi"/>
          <w:b/>
        </w:rPr>
      </w:pPr>
      <w:r w:rsidRPr="00286B08">
        <w:rPr>
          <w:rFonts w:asciiTheme="minorHAnsi" w:hAnsiTheme="minorHAnsi" w:cstheme="minorHAnsi"/>
          <w:b/>
        </w:rPr>
        <w:t>FORMULARIO B-1</w:t>
      </w:r>
    </w:p>
    <w:p w:rsidR="00C6337B" w:rsidRDefault="00C6337B" w:rsidP="00082EDF">
      <w:pPr>
        <w:jc w:val="center"/>
        <w:rPr>
          <w:rFonts w:ascii="Calibri" w:hAnsi="Calibri" w:cs="Calibri"/>
          <w:b/>
          <w:szCs w:val="18"/>
        </w:rPr>
      </w:pPr>
      <w:r w:rsidRPr="00286B08">
        <w:rPr>
          <w:rFonts w:asciiTheme="minorHAnsi" w:hAnsiTheme="minorHAnsi" w:cstheme="minorHAnsi"/>
          <w:b/>
        </w:rPr>
        <w:t>PROPUESTA ECONOMICA</w:t>
      </w:r>
      <w:r w:rsidRPr="00E80B78">
        <w:rPr>
          <w:rFonts w:ascii="Calibri" w:hAnsi="Calibri" w:cs="Calibri"/>
          <w:b/>
          <w:szCs w:val="18"/>
        </w:rPr>
        <w:t xml:space="preserve"> </w:t>
      </w:r>
      <w:r>
        <w:rPr>
          <w:rFonts w:ascii="Calibri" w:hAnsi="Calibri" w:cs="Calibri"/>
          <w:b/>
          <w:szCs w:val="18"/>
        </w:rPr>
        <w:t xml:space="preserve">LOTE </w:t>
      </w:r>
      <w:r w:rsidR="002157FA">
        <w:rPr>
          <w:rFonts w:ascii="Calibri" w:hAnsi="Calibri" w:cs="Calibri"/>
          <w:b/>
          <w:szCs w:val="18"/>
        </w:rPr>
        <w:t>7</w:t>
      </w:r>
    </w:p>
    <w:p w:rsidR="00B86292" w:rsidRPr="00E9568C" w:rsidRDefault="00B86292" w:rsidP="00082EDF">
      <w:pPr>
        <w:jc w:val="center"/>
        <w:rPr>
          <w:rFonts w:asciiTheme="minorHAnsi" w:hAnsiTheme="minorHAnsi" w:cstheme="minorHAnsi"/>
          <w:b/>
        </w:rPr>
      </w:pPr>
    </w:p>
    <w:tbl>
      <w:tblPr>
        <w:tblW w:w="4752" w:type="pct"/>
        <w:jc w:val="center"/>
        <w:tblLayout w:type="fixed"/>
        <w:tblCellMar>
          <w:left w:w="70" w:type="dxa"/>
          <w:right w:w="70" w:type="dxa"/>
        </w:tblCellMar>
        <w:tblLook w:val="04A0" w:firstRow="1" w:lastRow="0" w:firstColumn="1" w:lastColumn="0" w:noHBand="0" w:noVBand="1"/>
      </w:tblPr>
      <w:tblGrid>
        <w:gridCol w:w="438"/>
        <w:gridCol w:w="3092"/>
        <w:gridCol w:w="941"/>
        <w:gridCol w:w="1065"/>
        <w:gridCol w:w="1060"/>
        <w:gridCol w:w="982"/>
        <w:gridCol w:w="1083"/>
      </w:tblGrid>
      <w:tr w:rsidR="00C6337B" w:rsidRPr="00C75BEC" w:rsidTr="00082EDF">
        <w:trPr>
          <w:gridAfter w:val="1"/>
          <w:wAfter w:w="625" w:type="pct"/>
          <w:trHeight w:val="280"/>
          <w:jc w:val="center"/>
        </w:trPr>
        <w:tc>
          <w:tcPr>
            <w:tcW w:w="4375"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C6337B" w:rsidRPr="00C75BEC" w:rsidRDefault="00C6337B" w:rsidP="00C633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C6337B" w:rsidRPr="00C75BEC" w:rsidTr="00082EDF">
        <w:trPr>
          <w:gridAfter w:val="1"/>
          <w:wAfter w:w="626" w:type="pct"/>
          <w:trHeight w:val="718"/>
          <w:jc w:val="center"/>
        </w:trPr>
        <w:tc>
          <w:tcPr>
            <w:tcW w:w="253" w:type="pct"/>
            <w:tcBorders>
              <w:top w:val="nil"/>
              <w:left w:val="single" w:sz="4" w:space="0" w:color="auto"/>
              <w:bottom w:val="single" w:sz="4" w:space="0" w:color="auto"/>
              <w:right w:val="single" w:sz="4" w:space="0" w:color="auto"/>
            </w:tcBorders>
            <w:shd w:val="clear" w:color="000000" w:fill="DCE6F1"/>
            <w:vAlign w:val="center"/>
            <w:hideMark/>
          </w:tcPr>
          <w:p w:rsidR="00C6337B" w:rsidRPr="00C75BEC" w:rsidRDefault="00C6337B" w:rsidP="00C633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785" w:type="pct"/>
            <w:tcBorders>
              <w:top w:val="nil"/>
              <w:left w:val="nil"/>
              <w:bottom w:val="single" w:sz="4" w:space="0" w:color="auto"/>
              <w:right w:val="single" w:sz="4" w:space="0" w:color="auto"/>
            </w:tcBorders>
            <w:shd w:val="clear" w:color="000000" w:fill="DCE6F1"/>
            <w:vAlign w:val="center"/>
            <w:hideMark/>
          </w:tcPr>
          <w:p w:rsidR="00C6337B" w:rsidRPr="00C75BEC" w:rsidRDefault="00C6337B" w:rsidP="00C633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543" w:type="pct"/>
            <w:tcBorders>
              <w:top w:val="nil"/>
              <w:left w:val="nil"/>
              <w:bottom w:val="single" w:sz="4" w:space="0" w:color="auto"/>
              <w:right w:val="single" w:sz="4" w:space="0" w:color="auto"/>
            </w:tcBorders>
            <w:shd w:val="clear" w:color="000000" w:fill="DCE6F1"/>
            <w:vAlign w:val="center"/>
          </w:tcPr>
          <w:p w:rsidR="00C6337B" w:rsidRPr="00C75BEC" w:rsidRDefault="00C6337B"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614" w:type="pct"/>
            <w:tcBorders>
              <w:top w:val="nil"/>
              <w:left w:val="nil"/>
              <w:bottom w:val="single" w:sz="4" w:space="0" w:color="auto"/>
              <w:right w:val="single" w:sz="4" w:space="0" w:color="auto"/>
            </w:tcBorders>
            <w:shd w:val="clear" w:color="000000" w:fill="DCE6F1"/>
            <w:vAlign w:val="center"/>
            <w:hideMark/>
          </w:tcPr>
          <w:p w:rsidR="00C6337B" w:rsidRPr="00C75BEC" w:rsidRDefault="00C6337B" w:rsidP="00C633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612" w:type="pct"/>
            <w:tcBorders>
              <w:top w:val="nil"/>
              <w:left w:val="nil"/>
              <w:bottom w:val="single" w:sz="4" w:space="0" w:color="auto"/>
              <w:right w:val="single" w:sz="4" w:space="0" w:color="auto"/>
            </w:tcBorders>
            <w:shd w:val="clear" w:color="000000" w:fill="DCE6F1"/>
            <w:vAlign w:val="center"/>
            <w:hideMark/>
          </w:tcPr>
          <w:p w:rsidR="00C6337B" w:rsidRPr="00C75BEC" w:rsidRDefault="00C6337B" w:rsidP="00C633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567" w:type="pct"/>
            <w:tcBorders>
              <w:top w:val="nil"/>
              <w:left w:val="nil"/>
              <w:bottom w:val="single" w:sz="4" w:space="0" w:color="auto"/>
              <w:right w:val="single" w:sz="4" w:space="0" w:color="auto"/>
            </w:tcBorders>
            <w:shd w:val="clear" w:color="000000" w:fill="DCE6F1"/>
            <w:vAlign w:val="center"/>
            <w:hideMark/>
          </w:tcPr>
          <w:p w:rsidR="00C6337B" w:rsidRPr="00C75BEC" w:rsidRDefault="00C6337B" w:rsidP="00C633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Punzón Extra largo 14''</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both"/>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both"/>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2</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Cincel Punta de Diamante 7''</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both"/>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both"/>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3</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Punzón Solido 1/4'' x 5''</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4</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De Potencia 48 oz</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5</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Juego Sockets 6 puntos De 6mm a 19 mm</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14</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6</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Alicate Split - Junta 10''</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7</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Alicate Linier Grado Industrial 8-1/2''</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8</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Alicate de corte Diagonal 6''</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9</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Trinquete de Liberación rápida</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10</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 xml:space="preserve">Trinquete ultra fino </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11</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Trinquete mango flexible</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12</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Adaptadores para trinquete</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sidRPr="00C6337B">
              <w:rPr>
                <w:rFonts w:asciiTheme="minorHAnsi" w:hAnsiTheme="minorHAnsi" w:cstheme="minorHAnsi"/>
                <w:color w:val="000000"/>
                <w:sz w:val="18"/>
                <w:szCs w:val="18"/>
                <w:lang w:val="es-BO" w:eastAsia="es-BO"/>
              </w:rPr>
              <w:t>2</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13</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Juego combinado ergonómico desarmadores tipo Plano/Estrella, 9-3/4'', 7-3/4'', 8-3/4''</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14</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 Trinquete de  Desplazamiento Reversible 1/4 ''x 5/16 ''</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15</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 Trinquete de  Desplazamiento Reversible 3/8''  x 7/16''</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16</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 Trinquete de  Desplazamiento Reversible 1/2 '' x 9/16 ''</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17</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 Trinquete de  Desplazamiento Reversible 5/8 '' x 11/16''</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18</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 Trinquete de  Desplazamiento Reversible 3/4 '' x 7/8''</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sidRPr="00E31A76">
              <w:rPr>
                <w:rFonts w:asciiTheme="minorHAnsi" w:hAnsiTheme="minorHAnsi" w:cstheme="minorHAnsi"/>
                <w:b/>
                <w:bCs/>
                <w:sz w:val="18"/>
                <w:szCs w:val="18"/>
                <w:lang w:val="es-BO" w:eastAsia="es-BO"/>
              </w:rPr>
              <w:t>19</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 Ajustable 6''</w:t>
            </w:r>
          </w:p>
        </w:tc>
        <w:tc>
          <w:tcPr>
            <w:tcW w:w="543"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20</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 Ajustable 8''</w:t>
            </w:r>
          </w:p>
        </w:tc>
        <w:tc>
          <w:tcPr>
            <w:tcW w:w="543" w:type="pct"/>
            <w:tcBorders>
              <w:top w:val="nil"/>
              <w:left w:val="nil"/>
              <w:bottom w:val="single" w:sz="4" w:space="0" w:color="auto"/>
              <w:right w:val="single" w:sz="4" w:space="0" w:color="auto"/>
            </w:tcBorders>
            <w:shd w:val="clear" w:color="auto" w:fill="auto"/>
            <w:vAlign w:val="center"/>
          </w:tcPr>
          <w:p w:rsid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21</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 Ajustable 10''</w:t>
            </w:r>
          </w:p>
        </w:tc>
        <w:tc>
          <w:tcPr>
            <w:tcW w:w="543" w:type="pct"/>
            <w:tcBorders>
              <w:top w:val="nil"/>
              <w:left w:val="nil"/>
              <w:bottom w:val="single" w:sz="4" w:space="0" w:color="auto"/>
              <w:right w:val="single" w:sz="4" w:space="0" w:color="auto"/>
            </w:tcBorders>
            <w:shd w:val="clear" w:color="auto" w:fill="auto"/>
            <w:vAlign w:val="center"/>
          </w:tcPr>
          <w:p w:rsid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22</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 Ajustable 12''</w:t>
            </w:r>
          </w:p>
        </w:tc>
        <w:tc>
          <w:tcPr>
            <w:tcW w:w="543" w:type="pct"/>
            <w:tcBorders>
              <w:top w:val="nil"/>
              <w:left w:val="nil"/>
              <w:bottom w:val="single" w:sz="4" w:space="0" w:color="auto"/>
              <w:right w:val="single" w:sz="4" w:space="0" w:color="auto"/>
            </w:tcBorders>
            <w:shd w:val="clear" w:color="auto" w:fill="auto"/>
            <w:vAlign w:val="center"/>
          </w:tcPr>
          <w:p w:rsid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23</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 Ajustable tipo Lagarto 8''</w:t>
            </w:r>
          </w:p>
        </w:tc>
        <w:tc>
          <w:tcPr>
            <w:tcW w:w="543" w:type="pct"/>
            <w:tcBorders>
              <w:top w:val="nil"/>
              <w:left w:val="nil"/>
              <w:bottom w:val="single" w:sz="4" w:space="0" w:color="auto"/>
              <w:right w:val="single" w:sz="4" w:space="0" w:color="auto"/>
            </w:tcBorders>
            <w:shd w:val="clear" w:color="auto" w:fill="auto"/>
            <w:vAlign w:val="center"/>
          </w:tcPr>
          <w:p w:rsid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24</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Llave Ajustable ergonómica 12''</w:t>
            </w:r>
          </w:p>
        </w:tc>
        <w:tc>
          <w:tcPr>
            <w:tcW w:w="543" w:type="pct"/>
            <w:tcBorders>
              <w:top w:val="nil"/>
              <w:left w:val="nil"/>
              <w:bottom w:val="single" w:sz="4" w:space="0" w:color="auto"/>
              <w:right w:val="single" w:sz="4" w:space="0" w:color="auto"/>
            </w:tcBorders>
            <w:shd w:val="clear" w:color="auto" w:fill="auto"/>
            <w:vAlign w:val="center"/>
          </w:tcPr>
          <w:p w:rsid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6337B" w:rsidTr="00082EDF">
        <w:trPr>
          <w:gridAfter w:val="1"/>
          <w:wAfter w:w="626" w:type="pct"/>
          <w:trHeight w:val="280"/>
          <w:jc w:val="center"/>
        </w:trPr>
        <w:tc>
          <w:tcPr>
            <w:tcW w:w="253" w:type="pct"/>
            <w:tcBorders>
              <w:top w:val="nil"/>
              <w:left w:val="single" w:sz="4" w:space="0" w:color="auto"/>
              <w:bottom w:val="single" w:sz="4" w:space="0" w:color="auto"/>
              <w:right w:val="single" w:sz="4" w:space="0" w:color="auto"/>
            </w:tcBorders>
            <w:shd w:val="clear" w:color="auto" w:fill="auto"/>
            <w:vAlign w:val="center"/>
          </w:tcPr>
          <w:p w:rsidR="00C6337B" w:rsidRPr="00E31A76" w:rsidRDefault="00C6337B" w:rsidP="00C6337B">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25</w:t>
            </w:r>
          </w:p>
        </w:tc>
        <w:tc>
          <w:tcPr>
            <w:tcW w:w="1785"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rPr>
                <w:rFonts w:asciiTheme="minorHAnsi" w:hAnsiTheme="minorHAnsi" w:cstheme="minorHAnsi"/>
                <w:bCs/>
                <w:sz w:val="18"/>
                <w:szCs w:val="18"/>
                <w:lang w:val="es-BO" w:eastAsia="es-BO"/>
              </w:rPr>
            </w:pPr>
            <w:r w:rsidRPr="00C6337B">
              <w:rPr>
                <w:rFonts w:asciiTheme="minorHAnsi" w:hAnsiTheme="minorHAnsi" w:cstheme="minorHAnsi"/>
                <w:bCs/>
                <w:sz w:val="18"/>
                <w:szCs w:val="18"/>
                <w:lang w:val="es-BO" w:eastAsia="es-BO"/>
              </w:rPr>
              <w:t>Caja de Herramientas 3 cajones con tapa</w:t>
            </w:r>
          </w:p>
        </w:tc>
        <w:tc>
          <w:tcPr>
            <w:tcW w:w="543" w:type="pct"/>
            <w:tcBorders>
              <w:top w:val="nil"/>
              <w:left w:val="nil"/>
              <w:bottom w:val="single" w:sz="4" w:space="0" w:color="auto"/>
              <w:right w:val="single" w:sz="4" w:space="0" w:color="auto"/>
            </w:tcBorders>
            <w:shd w:val="clear" w:color="auto" w:fill="auto"/>
            <w:vAlign w:val="center"/>
          </w:tcPr>
          <w:p w:rsid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PZA</w:t>
            </w:r>
          </w:p>
        </w:tc>
        <w:tc>
          <w:tcPr>
            <w:tcW w:w="614" w:type="pct"/>
            <w:tcBorders>
              <w:top w:val="nil"/>
              <w:left w:val="nil"/>
              <w:bottom w:val="single" w:sz="4" w:space="0" w:color="auto"/>
              <w:right w:val="single" w:sz="4" w:space="0" w:color="auto"/>
            </w:tcBorders>
            <w:shd w:val="clear" w:color="auto" w:fill="auto"/>
            <w:vAlign w:val="center"/>
          </w:tcPr>
          <w:p w:rsidR="00C6337B" w:rsidRPr="00C6337B"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p>
        </w:tc>
      </w:tr>
      <w:tr w:rsidR="00C6337B" w:rsidRPr="00C75BEC" w:rsidTr="00082EDF">
        <w:trPr>
          <w:trHeight w:val="280"/>
          <w:jc w:val="center"/>
        </w:trPr>
        <w:tc>
          <w:tcPr>
            <w:tcW w:w="3196" w:type="pct"/>
            <w:gridSpan w:val="4"/>
            <w:tcBorders>
              <w:top w:val="nil"/>
              <w:left w:val="single" w:sz="4" w:space="0" w:color="auto"/>
              <w:bottom w:val="single" w:sz="4" w:space="0" w:color="auto"/>
              <w:right w:val="single" w:sz="4" w:space="0" w:color="auto"/>
            </w:tcBorders>
            <w:shd w:val="clear" w:color="auto" w:fill="auto"/>
            <w:vAlign w:val="center"/>
          </w:tcPr>
          <w:p w:rsidR="00C6337B" w:rsidRPr="00C75BEC" w:rsidRDefault="00C6337B" w:rsidP="00C6337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                                                           </w:t>
            </w:r>
            <w:r w:rsidR="002157FA">
              <w:rPr>
                <w:rFonts w:asciiTheme="minorHAnsi" w:hAnsiTheme="minorHAnsi" w:cstheme="minorHAnsi"/>
                <w:color w:val="000000"/>
                <w:sz w:val="18"/>
                <w:szCs w:val="18"/>
                <w:lang w:val="es-BO" w:eastAsia="es-BO"/>
              </w:rPr>
              <w:t xml:space="preserve">   </w:t>
            </w:r>
            <w:r w:rsidR="00082EDF">
              <w:rPr>
                <w:rFonts w:asciiTheme="minorHAnsi" w:hAnsiTheme="minorHAnsi" w:cstheme="minorHAnsi"/>
                <w:color w:val="000000"/>
                <w:sz w:val="18"/>
                <w:szCs w:val="18"/>
                <w:lang w:val="es-BO" w:eastAsia="es-BO"/>
              </w:rPr>
              <w:t xml:space="preserve">                   </w:t>
            </w:r>
            <w:r w:rsidR="002157FA">
              <w:rPr>
                <w:rFonts w:asciiTheme="minorHAnsi" w:hAnsiTheme="minorHAnsi" w:cstheme="minorHAnsi"/>
                <w:color w:val="000000"/>
                <w:sz w:val="18"/>
                <w:szCs w:val="18"/>
                <w:lang w:val="es-BO" w:eastAsia="es-BO"/>
              </w:rPr>
              <w:t xml:space="preserve">   </w:t>
            </w:r>
            <w:r w:rsidR="00082EDF" w:rsidRPr="00082EDF">
              <w:rPr>
                <w:rFonts w:asciiTheme="minorHAnsi" w:hAnsiTheme="minorHAnsi" w:cstheme="minorHAnsi"/>
                <w:b/>
                <w:color w:val="000000"/>
                <w:sz w:val="18"/>
                <w:szCs w:val="18"/>
                <w:lang w:val="es-BO" w:eastAsia="es-BO"/>
              </w:rPr>
              <w:t xml:space="preserve">PIEZAS </w:t>
            </w:r>
            <w:r w:rsidR="002157FA">
              <w:rPr>
                <w:rFonts w:asciiTheme="minorHAnsi" w:hAnsiTheme="minorHAnsi" w:cstheme="minorHAnsi"/>
                <w:color w:val="000000"/>
                <w:sz w:val="18"/>
                <w:szCs w:val="18"/>
                <w:lang w:val="es-BO" w:eastAsia="es-BO"/>
              </w:rPr>
              <w:t xml:space="preserve"> </w:t>
            </w:r>
            <w:r w:rsidR="00082EDF">
              <w:rPr>
                <w:rFonts w:asciiTheme="minorHAnsi" w:hAnsiTheme="minorHAnsi" w:cstheme="minorHAnsi"/>
                <w:color w:val="000000"/>
                <w:sz w:val="18"/>
                <w:szCs w:val="18"/>
                <w:lang w:val="es-BO" w:eastAsia="es-BO"/>
              </w:rPr>
              <w:t xml:space="preserve">  </w:t>
            </w:r>
            <w:r w:rsidR="002157FA">
              <w:rPr>
                <w:rFonts w:asciiTheme="minorHAnsi" w:hAnsiTheme="minorHAnsi" w:cstheme="minorHAnsi"/>
                <w:color w:val="000000"/>
                <w:sz w:val="18"/>
                <w:szCs w:val="18"/>
                <w:lang w:val="es-BO" w:eastAsia="es-BO"/>
              </w:rPr>
              <w:t xml:space="preserve">  39</w:t>
            </w:r>
            <w:r>
              <w:rPr>
                <w:rFonts w:asciiTheme="minorHAnsi" w:hAnsiTheme="minorHAnsi" w:cstheme="minorHAnsi"/>
                <w:color w:val="000000"/>
                <w:sz w:val="18"/>
                <w:szCs w:val="18"/>
                <w:lang w:val="es-BO" w:eastAsia="es-BO"/>
              </w:rPr>
              <w:t xml:space="preserve">                                                  </w:t>
            </w:r>
          </w:p>
        </w:tc>
        <w:tc>
          <w:tcPr>
            <w:tcW w:w="612"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both"/>
              <w:rPr>
                <w:rFonts w:asciiTheme="minorHAnsi" w:hAnsiTheme="minorHAnsi" w:cstheme="minorHAnsi"/>
                <w:color w:val="000000"/>
                <w:sz w:val="18"/>
                <w:szCs w:val="18"/>
                <w:lang w:val="es-BO" w:eastAsia="es-BO"/>
              </w:rPr>
            </w:pPr>
          </w:p>
        </w:tc>
        <w:tc>
          <w:tcPr>
            <w:tcW w:w="567" w:type="pct"/>
            <w:tcBorders>
              <w:top w:val="nil"/>
              <w:left w:val="nil"/>
              <w:bottom w:val="single" w:sz="4" w:space="0" w:color="auto"/>
              <w:right w:val="single" w:sz="4" w:space="0" w:color="auto"/>
            </w:tcBorders>
            <w:shd w:val="clear" w:color="auto" w:fill="auto"/>
            <w:vAlign w:val="center"/>
          </w:tcPr>
          <w:p w:rsidR="00C6337B" w:rsidRPr="00C75BEC" w:rsidRDefault="00C6337B" w:rsidP="00C6337B">
            <w:pPr>
              <w:jc w:val="both"/>
              <w:rPr>
                <w:rFonts w:asciiTheme="minorHAnsi" w:hAnsiTheme="minorHAnsi" w:cstheme="minorHAnsi"/>
                <w:color w:val="000000"/>
                <w:sz w:val="18"/>
                <w:szCs w:val="18"/>
                <w:lang w:val="es-BO" w:eastAsia="es-BO"/>
              </w:rPr>
            </w:pPr>
          </w:p>
        </w:tc>
        <w:tc>
          <w:tcPr>
            <w:tcW w:w="626" w:type="pct"/>
            <w:vAlign w:val="center"/>
          </w:tcPr>
          <w:p w:rsidR="00C6337B" w:rsidRDefault="00C6337B" w:rsidP="00C6337B">
            <w:pPr>
              <w:jc w:val="center"/>
              <w:rPr>
                <w:rFonts w:ascii="Verdana" w:hAnsi="Verdana" w:cs="Calibri"/>
                <w:color w:val="000000"/>
                <w:sz w:val="18"/>
                <w:szCs w:val="18"/>
              </w:rPr>
            </w:pPr>
          </w:p>
        </w:tc>
      </w:tr>
      <w:tr w:rsidR="00C6337B" w:rsidRPr="00C75BEC" w:rsidTr="00082EDF">
        <w:trPr>
          <w:gridAfter w:val="1"/>
          <w:wAfter w:w="625" w:type="pct"/>
          <w:trHeight w:val="280"/>
          <w:jc w:val="center"/>
        </w:trPr>
        <w:tc>
          <w:tcPr>
            <w:tcW w:w="3808"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6337B" w:rsidRPr="00C75BEC" w:rsidRDefault="00C6337B" w:rsidP="00C6337B">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567" w:type="pct"/>
            <w:tcBorders>
              <w:top w:val="nil"/>
              <w:left w:val="nil"/>
              <w:bottom w:val="single" w:sz="4" w:space="0" w:color="auto"/>
              <w:right w:val="single" w:sz="4" w:space="0" w:color="auto"/>
            </w:tcBorders>
            <w:shd w:val="clear" w:color="auto" w:fill="auto"/>
            <w:vAlign w:val="center"/>
            <w:hideMark/>
          </w:tcPr>
          <w:p w:rsidR="00C6337B" w:rsidRPr="00C75BEC" w:rsidRDefault="00C6337B" w:rsidP="00C6337B">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C6337B" w:rsidRPr="00C75BEC" w:rsidTr="00082EDF">
        <w:trPr>
          <w:gridAfter w:val="1"/>
          <w:wAfter w:w="625" w:type="pct"/>
          <w:trHeight w:val="280"/>
          <w:jc w:val="center"/>
        </w:trPr>
        <w:tc>
          <w:tcPr>
            <w:tcW w:w="4375"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337B" w:rsidRPr="00C75BEC" w:rsidRDefault="00C6337B" w:rsidP="00C6337B">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C6337B" w:rsidRPr="00C75BEC" w:rsidTr="00082EDF">
        <w:trPr>
          <w:gridAfter w:val="1"/>
          <w:wAfter w:w="625" w:type="pct"/>
          <w:trHeight w:val="220"/>
          <w:jc w:val="center"/>
        </w:trPr>
        <w:tc>
          <w:tcPr>
            <w:tcW w:w="4375" w:type="pct"/>
            <w:gridSpan w:val="6"/>
            <w:vMerge/>
            <w:tcBorders>
              <w:top w:val="single" w:sz="4" w:space="0" w:color="auto"/>
              <w:left w:val="single" w:sz="4" w:space="0" w:color="auto"/>
              <w:bottom w:val="single" w:sz="4" w:space="0" w:color="auto"/>
              <w:right w:val="single" w:sz="4" w:space="0" w:color="auto"/>
            </w:tcBorders>
            <w:vAlign w:val="center"/>
            <w:hideMark/>
          </w:tcPr>
          <w:p w:rsidR="00C6337B" w:rsidRPr="00C75BEC" w:rsidRDefault="00C6337B" w:rsidP="00C6337B">
            <w:pPr>
              <w:rPr>
                <w:rFonts w:asciiTheme="minorHAnsi" w:hAnsiTheme="minorHAnsi" w:cstheme="minorHAnsi"/>
                <w:b/>
                <w:bCs/>
                <w:color w:val="000000"/>
                <w:sz w:val="18"/>
                <w:szCs w:val="18"/>
                <w:lang w:val="es-BO" w:eastAsia="es-BO"/>
              </w:rPr>
            </w:pPr>
          </w:p>
        </w:tc>
      </w:tr>
    </w:tbl>
    <w:p w:rsidR="00C6337B" w:rsidRPr="00C75BEC" w:rsidRDefault="00C6337B" w:rsidP="00C6337B">
      <w:pPr>
        <w:jc w:val="both"/>
        <w:rPr>
          <w:rFonts w:asciiTheme="minorHAnsi" w:hAnsiTheme="minorHAnsi" w:cstheme="minorHAnsi"/>
          <w:b/>
          <w:sz w:val="18"/>
          <w:szCs w:val="18"/>
        </w:rPr>
      </w:pPr>
    </w:p>
    <w:p w:rsidR="00B86292" w:rsidRDefault="00B86292" w:rsidP="00082EDF">
      <w:pPr>
        <w:spacing w:line="276" w:lineRule="auto"/>
        <w:jc w:val="center"/>
        <w:rPr>
          <w:rFonts w:asciiTheme="minorHAnsi" w:hAnsiTheme="minorHAnsi" w:cstheme="minorHAnsi"/>
          <w:b/>
        </w:rPr>
      </w:pPr>
    </w:p>
    <w:p w:rsidR="00B86292" w:rsidRDefault="00B86292" w:rsidP="00082EDF">
      <w:pPr>
        <w:spacing w:line="276" w:lineRule="auto"/>
        <w:jc w:val="center"/>
        <w:rPr>
          <w:rFonts w:asciiTheme="minorHAnsi" w:hAnsiTheme="minorHAnsi" w:cstheme="minorHAnsi"/>
          <w:b/>
        </w:rPr>
      </w:pPr>
    </w:p>
    <w:p w:rsidR="00B86292" w:rsidRDefault="00B86292" w:rsidP="00082EDF">
      <w:pPr>
        <w:spacing w:line="276" w:lineRule="auto"/>
        <w:jc w:val="center"/>
        <w:rPr>
          <w:rFonts w:asciiTheme="minorHAnsi" w:hAnsiTheme="minorHAnsi" w:cstheme="minorHAnsi"/>
          <w:b/>
        </w:rPr>
      </w:pPr>
    </w:p>
    <w:p w:rsidR="00B86292" w:rsidRDefault="00B86292" w:rsidP="00082EDF">
      <w:pPr>
        <w:spacing w:line="276" w:lineRule="auto"/>
        <w:jc w:val="center"/>
        <w:rPr>
          <w:rFonts w:asciiTheme="minorHAnsi" w:hAnsiTheme="minorHAnsi" w:cstheme="minorHAnsi"/>
          <w:b/>
        </w:rPr>
      </w:pPr>
    </w:p>
    <w:p w:rsidR="00C6337B" w:rsidRDefault="00C6337B" w:rsidP="00082EDF">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r w:rsidRPr="00C75BEC">
        <w:rPr>
          <w:rFonts w:asciiTheme="minorHAnsi" w:hAnsiTheme="minorHAnsi" w:cstheme="minorHAnsi"/>
          <w:b/>
          <w:sz w:val="18"/>
          <w:szCs w:val="18"/>
        </w:rPr>
        <w:t xml:space="preserve">  </w:t>
      </w:r>
    </w:p>
    <w:p w:rsidR="00435BF2" w:rsidRDefault="00435BF2" w:rsidP="00082EDF">
      <w:pPr>
        <w:spacing w:line="276" w:lineRule="auto"/>
        <w:jc w:val="center"/>
        <w:rPr>
          <w:rFonts w:asciiTheme="minorHAnsi" w:hAnsiTheme="minorHAnsi" w:cstheme="minorHAnsi"/>
          <w:b/>
          <w:sz w:val="18"/>
          <w:szCs w:val="18"/>
        </w:rPr>
      </w:pPr>
    </w:p>
    <w:p w:rsidR="00435BF2" w:rsidRDefault="00435BF2" w:rsidP="00082EDF">
      <w:pPr>
        <w:spacing w:line="276" w:lineRule="auto"/>
        <w:jc w:val="center"/>
        <w:rPr>
          <w:rFonts w:asciiTheme="minorHAnsi" w:hAnsiTheme="minorHAnsi" w:cstheme="minorHAnsi"/>
          <w:b/>
          <w:sz w:val="18"/>
          <w:szCs w:val="18"/>
        </w:rPr>
      </w:pPr>
    </w:p>
    <w:p w:rsidR="00435BF2" w:rsidRDefault="00435BF2" w:rsidP="00082EDF">
      <w:pPr>
        <w:spacing w:line="276" w:lineRule="auto"/>
        <w:jc w:val="center"/>
        <w:rPr>
          <w:rFonts w:asciiTheme="minorHAnsi" w:hAnsiTheme="minorHAnsi" w:cstheme="minorHAnsi"/>
          <w:b/>
          <w:sz w:val="18"/>
          <w:szCs w:val="18"/>
        </w:rPr>
      </w:pPr>
    </w:p>
    <w:p w:rsidR="00435BF2" w:rsidRDefault="00435BF2" w:rsidP="00082EDF">
      <w:pPr>
        <w:spacing w:line="276" w:lineRule="auto"/>
        <w:jc w:val="center"/>
        <w:rPr>
          <w:rFonts w:asciiTheme="minorHAnsi" w:hAnsiTheme="minorHAnsi" w:cstheme="minorHAnsi"/>
          <w:b/>
          <w:sz w:val="18"/>
          <w:szCs w:val="18"/>
        </w:rPr>
      </w:pPr>
    </w:p>
    <w:p w:rsidR="00435BF2" w:rsidRDefault="00435BF2" w:rsidP="00082EDF">
      <w:pPr>
        <w:spacing w:line="276" w:lineRule="auto"/>
        <w:jc w:val="center"/>
        <w:rPr>
          <w:rFonts w:asciiTheme="minorHAnsi" w:hAnsiTheme="minorHAnsi" w:cstheme="minorHAnsi"/>
          <w:b/>
          <w:sz w:val="18"/>
          <w:szCs w:val="18"/>
        </w:rPr>
      </w:pPr>
    </w:p>
    <w:p w:rsidR="00435BF2" w:rsidRPr="00082EDF" w:rsidRDefault="00435BF2" w:rsidP="00082EDF">
      <w:pPr>
        <w:spacing w:line="276" w:lineRule="auto"/>
        <w:jc w:val="center"/>
        <w:rPr>
          <w:rFonts w:asciiTheme="minorHAnsi" w:hAnsiTheme="minorHAnsi" w:cstheme="minorHAnsi"/>
        </w:rPr>
      </w:pPr>
    </w:p>
    <w:p w:rsidR="00C6337B" w:rsidRPr="00DA09B7" w:rsidRDefault="00C6337B" w:rsidP="00C6337B">
      <w:pPr>
        <w:jc w:val="center"/>
        <w:rPr>
          <w:rFonts w:ascii="Calibri" w:hAnsi="Calibri" w:cs="Calibri"/>
          <w:b/>
        </w:rPr>
      </w:pPr>
      <w:r w:rsidRPr="00DA09B7">
        <w:rPr>
          <w:rFonts w:ascii="Calibri" w:hAnsi="Calibri" w:cs="Calibri"/>
          <w:b/>
        </w:rPr>
        <w:t>-------------------------------------------------------------------------------</w:t>
      </w:r>
    </w:p>
    <w:p w:rsidR="00C6337B" w:rsidRPr="00DA09B7" w:rsidRDefault="00C6337B" w:rsidP="00C6337B">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C6337B" w:rsidRDefault="00C6337B" w:rsidP="00C6337B">
      <w:pPr>
        <w:keepNext/>
        <w:jc w:val="center"/>
        <w:outlineLvl w:val="2"/>
        <w:rPr>
          <w:rFonts w:ascii="Calibri" w:hAnsi="Calibri" w:cs="Calibri"/>
          <w:b/>
        </w:rPr>
      </w:pPr>
      <w:r w:rsidRPr="00DA09B7">
        <w:rPr>
          <w:rFonts w:ascii="Calibri" w:hAnsi="Calibri" w:cs="Calibri"/>
          <w:b/>
        </w:rPr>
        <w:t>Nombre completo del Propietario o Representante Legal</w:t>
      </w:r>
      <w:r>
        <w:rPr>
          <w:rFonts w:ascii="Calibri" w:hAnsi="Calibri" w:cs="Calibri"/>
          <w:b/>
        </w:rPr>
        <w:t xml:space="preserve"> de la Empresa</w:t>
      </w:r>
    </w:p>
    <w:p w:rsidR="00C6337B" w:rsidRPr="00C75BEC" w:rsidRDefault="00C6337B" w:rsidP="00C6337B">
      <w:pPr>
        <w:spacing w:line="276" w:lineRule="auto"/>
        <w:jc w:val="center"/>
        <w:rPr>
          <w:rFonts w:asciiTheme="minorHAnsi" w:hAnsiTheme="minorHAnsi" w:cstheme="minorHAnsi"/>
          <w:b/>
          <w:sz w:val="18"/>
          <w:szCs w:val="18"/>
        </w:rPr>
      </w:pPr>
    </w:p>
    <w:p w:rsidR="00C6337B" w:rsidRDefault="00C6337B"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B86292" w:rsidRDefault="00B86292" w:rsidP="00C6337B">
      <w:pPr>
        <w:spacing w:line="276" w:lineRule="auto"/>
        <w:jc w:val="center"/>
        <w:rPr>
          <w:rFonts w:asciiTheme="minorHAnsi" w:hAnsiTheme="minorHAnsi" w:cstheme="minorHAnsi"/>
          <w:b/>
          <w:sz w:val="18"/>
          <w:szCs w:val="18"/>
        </w:rPr>
      </w:pPr>
    </w:p>
    <w:p w:rsidR="00C6337B" w:rsidRDefault="00C6337B" w:rsidP="00082EDF">
      <w:pPr>
        <w:rPr>
          <w:rFonts w:asciiTheme="minorHAnsi" w:hAnsiTheme="minorHAnsi" w:cstheme="minorHAnsi"/>
          <w:b/>
          <w:sz w:val="18"/>
          <w:szCs w:val="18"/>
        </w:rPr>
      </w:pPr>
    </w:p>
    <w:p w:rsidR="00435BF2" w:rsidRDefault="00435BF2" w:rsidP="00082EDF">
      <w:pP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r w:rsidR="00C95D1D" w:rsidRPr="00C95D1D">
        <w:rPr>
          <w:rFonts w:ascii="Calibri" w:hAnsi="Calibri" w:cs="Calibri"/>
          <w:b/>
        </w:rPr>
        <w:t xml:space="preserve"> </w:t>
      </w:r>
      <w:r w:rsidR="00C95D1D">
        <w:rPr>
          <w:rFonts w:ascii="Calibri" w:hAnsi="Calibri" w:cs="Calibri"/>
          <w:b/>
        </w:rPr>
        <w:t>LOTE 1</w:t>
      </w:r>
    </w:p>
    <w:p w:rsidR="00C95D1D" w:rsidRPr="00AB0414" w:rsidRDefault="00C95D1D" w:rsidP="00C95D1D">
      <w:pPr>
        <w:rPr>
          <w:rFonts w:ascii="Calibri" w:hAnsi="Calibri" w:cs="Calibri"/>
          <w:b/>
          <w:sz w:val="16"/>
          <w:szCs w:val="16"/>
        </w:rPr>
      </w:pPr>
    </w:p>
    <w:p w:rsidR="009F3A9D" w:rsidRPr="00C75BEC" w:rsidRDefault="009F3A9D" w:rsidP="00E62A99">
      <w:pP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94"/>
        <w:gridCol w:w="3119"/>
        <w:gridCol w:w="425"/>
        <w:gridCol w:w="425"/>
        <w:gridCol w:w="646"/>
      </w:tblGrid>
      <w:tr w:rsidR="009F3A9D" w:rsidRPr="00C75BEC" w:rsidTr="009555A5">
        <w:trPr>
          <w:tblHeader/>
          <w:jc w:val="center"/>
        </w:trPr>
        <w:tc>
          <w:tcPr>
            <w:tcW w:w="4494"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119"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96"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555A5">
        <w:trPr>
          <w:cantSplit/>
          <w:trHeight w:val="1448"/>
          <w:jc w:val="center"/>
        </w:trPr>
        <w:tc>
          <w:tcPr>
            <w:tcW w:w="4494"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3119"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46"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555A5">
        <w:trPr>
          <w:jc w:val="center"/>
        </w:trPr>
        <w:tc>
          <w:tcPr>
            <w:tcW w:w="4494" w:type="dxa"/>
            <w:shd w:val="clear" w:color="auto" w:fill="8DB3E2" w:themeFill="text2" w:themeFillTint="66"/>
            <w:vAlign w:val="center"/>
          </w:tcPr>
          <w:p w:rsidR="009F3A9D" w:rsidRPr="00C95D1D" w:rsidRDefault="00C95D1D" w:rsidP="009F3A9D">
            <w:pPr>
              <w:rPr>
                <w:rFonts w:asciiTheme="minorHAnsi" w:hAnsiTheme="minorHAnsi" w:cstheme="minorHAnsi"/>
                <w:b/>
                <w:sz w:val="16"/>
                <w:szCs w:val="16"/>
              </w:rPr>
            </w:pPr>
            <w:r w:rsidRPr="00C95D1D">
              <w:rPr>
                <w:rFonts w:ascii="Verdana" w:hAnsi="Verdana" w:cs="Calibri"/>
                <w:b/>
                <w:bCs/>
                <w:sz w:val="16"/>
                <w:szCs w:val="16"/>
              </w:rPr>
              <w:t>CARACTERÍSTICAS TÉCNICAS DEL BIEN</w:t>
            </w:r>
          </w:p>
        </w:tc>
        <w:tc>
          <w:tcPr>
            <w:tcW w:w="3119" w:type="dxa"/>
            <w:vAlign w:val="center"/>
          </w:tcPr>
          <w:p w:rsidR="009F3A9D" w:rsidRPr="00C75BEC" w:rsidRDefault="009F3A9D" w:rsidP="009F3A9D">
            <w:pPr>
              <w:rPr>
                <w:rFonts w:asciiTheme="minorHAnsi" w:hAnsiTheme="minorHAnsi" w:cstheme="minorHAnsi"/>
                <w:b/>
                <w:sz w:val="18"/>
                <w:szCs w:val="18"/>
              </w:rPr>
            </w:pPr>
          </w:p>
        </w:tc>
        <w:tc>
          <w:tcPr>
            <w:tcW w:w="42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42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646"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9555A5">
        <w:trPr>
          <w:jc w:val="center"/>
        </w:trPr>
        <w:tc>
          <w:tcPr>
            <w:tcW w:w="4494" w:type="dxa"/>
            <w:vAlign w:val="center"/>
          </w:tcPr>
          <w:p w:rsidR="00C95D1D" w:rsidRDefault="00C95D1D" w:rsidP="00C95D1D">
            <w:pPr>
              <w:autoSpaceDE w:val="0"/>
              <w:autoSpaceDN w:val="0"/>
              <w:adjustRightInd w:val="0"/>
              <w:jc w:val="both"/>
              <w:rPr>
                <w:rFonts w:ascii="Verdana" w:hAnsi="Verdana" w:cs="Calibri"/>
                <w:sz w:val="16"/>
                <w:szCs w:val="16"/>
              </w:rPr>
            </w:pPr>
          </w:p>
          <w:p w:rsidR="00C95D1D" w:rsidRPr="00C95D1D" w:rsidRDefault="00C95D1D" w:rsidP="00C95D1D">
            <w:pPr>
              <w:autoSpaceDE w:val="0"/>
              <w:autoSpaceDN w:val="0"/>
              <w:adjustRightInd w:val="0"/>
              <w:jc w:val="both"/>
              <w:rPr>
                <w:rFonts w:ascii="Verdana" w:hAnsi="Verdana" w:cs="Calibri"/>
                <w:sz w:val="16"/>
                <w:szCs w:val="16"/>
              </w:rPr>
            </w:pPr>
            <w:r w:rsidRPr="00C95D1D">
              <w:rPr>
                <w:rFonts w:ascii="Verdana" w:hAnsi="Verdana" w:cs="Calibri"/>
                <w:sz w:val="16"/>
                <w:szCs w:val="16"/>
              </w:rPr>
              <w:t>YPFB-DSP requiere herramientas mecánicas/eléctricas para cumplir con los mantenimientos programados en cada equipo de perforación que se encuentran a su cargo, YPFB-01, YPFB-02, YPFB-03.</w:t>
            </w:r>
          </w:p>
          <w:p w:rsidR="00C95D1D" w:rsidRPr="00C95D1D" w:rsidRDefault="00C95D1D" w:rsidP="00C95D1D">
            <w:pPr>
              <w:autoSpaceDE w:val="0"/>
              <w:autoSpaceDN w:val="0"/>
              <w:adjustRightInd w:val="0"/>
              <w:jc w:val="both"/>
              <w:rPr>
                <w:rFonts w:ascii="Verdana" w:hAnsi="Verdana" w:cs="Calibri"/>
                <w:sz w:val="16"/>
                <w:szCs w:val="16"/>
              </w:rPr>
            </w:pPr>
            <w:r w:rsidRPr="00C95D1D">
              <w:rPr>
                <w:rFonts w:ascii="Verdana" w:hAnsi="Verdana" w:cs="Calibri"/>
                <w:sz w:val="16"/>
                <w:szCs w:val="16"/>
              </w:rPr>
              <w:t>Por esta razón las herramientas a adquirir deben tener las siguientes características:</w:t>
            </w:r>
          </w:p>
          <w:p w:rsidR="009F3A9D" w:rsidRPr="00C95D1D" w:rsidRDefault="009F3A9D" w:rsidP="009F3A9D">
            <w:pPr>
              <w:autoSpaceDE w:val="0"/>
              <w:autoSpaceDN w:val="0"/>
              <w:adjustRightInd w:val="0"/>
              <w:rPr>
                <w:rFonts w:asciiTheme="minorHAnsi" w:hAnsiTheme="minorHAnsi" w:cstheme="minorHAnsi"/>
                <w:sz w:val="16"/>
                <w:szCs w:val="16"/>
              </w:rPr>
            </w:pPr>
          </w:p>
          <w:p w:rsidR="00C95D1D" w:rsidRPr="00C95D1D" w:rsidRDefault="00C95D1D" w:rsidP="00C95D1D">
            <w:pPr>
              <w:spacing w:before="60" w:after="60"/>
              <w:rPr>
                <w:rFonts w:ascii="Verdana" w:hAnsi="Verdana" w:cs="Calibri"/>
                <w:b/>
                <w:sz w:val="16"/>
                <w:szCs w:val="16"/>
              </w:rPr>
            </w:pPr>
            <w:r w:rsidRPr="00C95D1D">
              <w:rPr>
                <w:rFonts w:ascii="Verdana" w:hAnsi="Verdana" w:cs="Calibri"/>
                <w:b/>
                <w:sz w:val="16"/>
                <w:szCs w:val="16"/>
              </w:rPr>
              <w:t>LOTE Nº 1</w:t>
            </w:r>
          </w:p>
          <w:p w:rsidR="00C95D1D" w:rsidRPr="00C95D1D" w:rsidRDefault="00C95D1D" w:rsidP="00C95D1D">
            <w:pPr>
              <w:spacing w:before="60" w:after="60"/>
              <w:jc w:val="both"/>
              <w:rPr>
                <w:rFonts w:ascii="Verdana" w:hAnsi="Verdana" w:cs="Calibri"/>
                <w:b/>
                <w:sz w:val="16"/>
                <w:szCs w:val="16"/>
                <w:lang w:val="es-BO"/>
              </w:rPr>
            </w:pPr>
            <w:r w:rsidRPr="00C95D1D">
              <w:rPr>
                <w:rFonts w:ascii="Verdana" w:hAnsi="Verdana" w:cs="Calibri"/>
                <w:b/>
                <w:sz w:val="16"/>
                <w:szCs w:val="16"/>
                <w:lang w:val="es-BO"/>
              </w:rPr>
              <w:t>HERRAMIENTAS DE MANTENIMIENTO ELÉCTRICO- MATRIZ – INCLUYE HERRAMIENTAS PRIMARIAS Y SECUNDARIAS DE 167 PIEZAS POR JUEGO  (146 HERRAMIENTAS  DIFERENTES)</w:t>
            </w:r>
          </w:p>
          <w:p w:rsidR="00C95D1D" w:rsidRPr="00C95D1D" w:rsidRDefault="00C95D1D" w:rsidP="00C95D1D">
            <w:pPr>
              <w:spacing w:before="60" w:after="60"/>
              <w:rPr>
                <w:rFonts w:ascii="Verdana" w:hAnsi="Verdana" w:cs="Calibri"/>
                <w:sz w:val="16"/>
                <w:szCs w:val="16"/>
                <w:lang w:val="es-BO"/>
              </w:rPr>
            </w:pPr>
          </w:p>
          <w:p w:rsidR="00C95D1D" w:rsidRPr="00C95D1D" w:rsidRDefault="00C95D1D" w:rsidP="00C95D1D">
            <w:pPr>
              <w:spacing w:before="60" w:after="60"/>
              <w:rPr>
                <w:rFonts w:ascii="Verdana" w:hAnsi="Verdana" w:cs="Calibri"/>
                <w:sz w:val="16"/>
                <w:szCs w:val="16"/>
                <w:lang w:val="es-BO"/>
              </w:rPr>
            </w:pPr>
            <w:r w:rsidRPr="00C95D1D">
              <w:rPr>
                <w:rFonts w:ascii="Verdana" w:hAnsi="Verdana" w:cs="Calibri"/>
                <w:sz w:val="16"/>
                <w:szCs w:val="16"/>
                <w:lang w:val="es-BO"/>
              </w:rPr>
              <w:t>Las herramientas correspondientes a este juego tienen como características técnicas:</w:t>
            </w:r>
          </w:p>
          <w:p w:rsidR="00C95D1D" w:rsidRPr="00C95D1D" w:rsidRDefault="00C95D1D" w:rsidP="00C95D1D">
            <w:pPr>
              <w:spacing w:before="60" w:after="60"/>
              <w:rPr>
                <w:rFonts w:ascii="Verdana" w:hAnsi="Verdana" w:cs="Calibri"/>
                <w:sz w:val="16"/>
                <w:szCs w:val="16"/>
                <w:lang w:val="es-BO"/>
              </w:rPr>
            </w:pPr>
          </w:p>
          <w:p w:rsidR="00C95D1D" w:rsidRPr="00C95D1D" w:rsidRDefault="00C95D1D" w:rsidP="00E26CDE">
            <w:pPr>
              <w:pStyle w:val="Prrafodelista"/>
              <w:numPr>
                <w:ilvl w:val="0"/>
                <w:numId w:val="30"/>
              </w:numPr>
              <w:spacing w:before="60" w:after="60"/>
              <w:rPr>
                <w:rFonts w:ascii="Verdana" w:hAnsi="Verdana" w:cs="Calibri"/>
                <w:sz w:val="16"/>
                <w:szCs w:val="16"/>
                <w:lang w:val="es-BO"/>
              </w:rPr>
            </w:pPr>
            <w:r w:rsidRPr="00C95D1D">
              <w:rPr>
                <w:rFonts w:ascii="Verdana" w:hAnsi="Verdana" w:cs="Calibri"/>
                <w:sz w:val="16"/>
                <w:szCs w:val="16"/>
                <w:lang w:val="es-BO"/>
              </w:rPr>
              <w:t>Fabricadas con Acero Tratado superficialmente con Cromo-Vanadio, acabado fino</w:t>
            </w:r>
          </w:p>
          <w:p w:rsidR="00C95D1D" w:rsidRPr="00C95D1D" w:rsidRDefault="00C95D1D" w:rsidP="00E26CDE">
            <w:pPr>
              <w:pStyle w:val="Prrafodelista"/>
              <w:numPr>
                <w:ilvl w:val="0"/>
                <w:numId w:val="30"/>
              </w:numPr>
              <w:spacing w:before="60" w:after="60"/>
              <w:rPr>
                <w:rFonts w:ascii="Verdana" w:hAnsi="Verdana" w:cs="Calibri"/>
                <w:sz w:val="16"/>
                <w:szCs w:val="16"/>
                <w:lang w:val="es-BO"/>
              </w:rPr>
            </w:pPr>
            <w:r w:rsidRPr="00C95D1D">
              <w:rPr>
                <w:rFonts w:ascii="Verdana" w:hAnsi="Verdana" w:cs="Calibri"/>
                <w:sz w:val="16"/>
                <w:szCs w:val="16"/>
                <w:lang w:val="es-BO"/>
              </w:rPr>
              <w:t>Los Sockets cuentan con aberturas lobulares para una mayor potencia de giro.</w:t>
            </w:r>
          </w:p>
          <w:p w:rsidR="00C95D1D" w:rsidRPr="00C95D1D" w:rsidRDefault="00C95D1D" w:rsidP="00E26CDE">
            <w:pPr>
              <w:pStyle w:val="Prrafodelista"/>
              <w:numPr>
                <w:ilvl w:val="0"/>
                <w:numId w:val="30"/>
              </w:numPr>
              <w:spacing w:before="60" w:after="60"/>
              <w:rPr>
                <w:rFonts w:ascii="Verdana" w:hAnsi="Verdana" w:cs="Calibri"/>
                <w:sz w:val="16"/>
                <w:szCs w:val="16"/>
                <w:lang w:val="es-BO"/>
              </w:rPr>
            </w:pPr>
            <w:r w:rsidRPr="00C95D1D">
              <w:rPr>
                <w:rFonts w:ascii="Verdana" w:hAnsi="Verdana" w:cs="Calibri"/>
                <w:sz w:val="16"/>
                <w:szCs w:val="16"/>
                <w:lang w:val="es-BO"/>
              </w:rPr>
              <w:t>Herramientas revestidas con polietileno resistente de alta densidad</w:t>
            </w:r>
          </w:p>
          <w:p w:rsidR="00C95D1D" w:rsidRPr="00C95D1D" w:rsidRDefault="00C95D1D" w:rsidP="00E26CDE">
            <w:pPr>
              <w:pStyle w:val="Prrafodelista"/>
              <w:numPr>
                <w:ilvl w:val="0"/>
                <w:numId w:val="30"/>
              </w:numPr>
              <w:spacing w:before="60" w:after="60"/>
              <w:rPr>
                <w:rFonts w:ascii="Verdana" w:hAnsi="Verdana" w:cs="Calibri"/>
                <w:sz w:val="16"/>
                <w:szCs w:val="16"/>
                <w:lang w:val="es-BO"/>
              </w:rPr>
            </w:pPr>
            <w:r w:rsidRPr="00C95D1D">
              <w:rPr>
                <w:rFonts w:ascii="Verdana" w:hAnsi="Verdana" w:cs="Calibri"/>
                <w:sz w:val="16"/>
                <w:szCs w:val="16"/>
                <w:lang w:val="es-BO"/>
              </w:rPr>
              <w:t>Acabado satinado al cromo lo cual proporciona energía de agarre extra.</w:t>
            </w:r>
          </w:p>
          <w:p w:rsidR="00C95D1D" w:rsidRPr="00C95D1D" w:rsidRDefault="00C95D1D" w:rsidP="00C95D1D">
            <w:pPr>
              <w:pStyle w:val="Prrafodelista"/>
              <w:spacing w:before="60" w:after="60"/>
              <w:ind w:left="420"/>
              <w:rPr>
                <w:rFonts w:ascii="Verdana" w:hAnsi="Verdana" w:cs="Calibri"/>
                <w:sz w:val="16"/>
                <w:szCs w:val="16"/>
                <w:lang w:val="es-BO"/>
              </w:rPr>
            </w:pPr>
          </w:p>
          <w:p w:rsidR="00C95D1D" w:rsidRPr="00C95D1D" w:rsidRDefault="00C95D1D" w:rsidP="00C95D1D">
            <w:pPr>
              <w:spacing w:before="60" w:after="60"/>
              <w:rPr>
                <w:rFonts w:ascii="Verdana" w:hAnsi="Verdana" w:cs="Calibri"/>
                <w:b/>
                <w:sz w:val="16"/>
                <w:szCs w:val="16"/>
                <w:lang w:val="es-BO"/>
              </w:rPr>
            </w:pPr>
            <w:r w:rsidRPr="00C95D1D">
              <w:rPr>
                <w:rFonts w:ascii="Verdana" w:hAnsi="Verdana" w:cs="Calibri"/>
                <w:b/>
                <w:sz w:val="16"/>
                <w:szCs w:val="16"/>
                <w:lang w:val="es-BO"/>
              </w:rPr>
              <w:t>El desglose del juego de Herramientas es el siguiente:</w:t>
            </w:r>
          </w:p>
          <w:p w:rsidR="00C95D1D" w:rsidRPr="006B6EF4" w:rsidRDefault="00C95D1D" w:rsidP="00C95D1D">
            <w:pPr>
              <w:spacing w:before="60" w:after="60"/>
              <w:rPr>
                <w:rFonts w:ascii="Verdana" w:hAnsi="Verdana" w:cs="Calibri"/>
                <w:b/>
                <w:sz w:val="18"/>
                <w:szCs w:val="18"/>
                <w:lang w:val="es-BO"/>
              </w:rPr>
            </w:pPr>
          </w:p>
          <w:tbl>
            <w:tblPr>
              <w:tblW w:w="10297" w:type="dxa"/>
              <w:jc w:val="center"/>
              <w:tblLayout w:type="fixed"/>
              <w:tblCellMar>
                <w:left w:w="70" w:type="dxa"/>
                <w:right w:w="70" w:type="dxa"/>
              </w:tblCellMar>
              <w:tblLook w:val="04A0" w:firstRow="1" w:lastRow="0" w:firstColumn="1" w:lastColumn="0" w:noHBand="0" w:noVBand="1"/>
            </w:tblPr>
            <w:tblGrid>
              <w:gridCol w:w="9712"/>
              <w:gridCol w:w="425"/>
              <w:gridCol w:w="160"/>
            </w:tblGrid>
            <w:tr w:rsidR="00C95D1D" w:rsidTr="00C95D1D">
              <w:trPr>
                <w:trHeight w:val="641"/>
                <w:jc w:val="center"/>
              </w:trPr>
              <w:tc>
                <w:tcPr>
                  <w:tcW w:w="9712" w:type="dxa"/>
                  <w:tcBorders>
                    <w:top w:val="nil"/>
                    <w:left w:val="nil"/>
                    <w:right w:val="nil"/>
                  </w:tcBorders>
                  <w:shd w:val="clear" w:color="auto" w:fill="auto"/>
                  <w:noWrap/>
                  <w:vAlign w:val="center"/>
                </w:tcPr>
                <w:tbl>
                  <w:tblPr>
                    <w:tblW w:w="4367" w:type="dxa"/>
                    <w:tblInd w:w="2937" w:type="dxa"/>
                    <w:tblLayout w:type="fixed"/>
                    <w:tblCellMar>
                      <w:left w:w="70" w:type="dxa"/>
                      <w:right w:w="70" w:type="dxa"/>
                    </w:tblCellMar>
                    <w:tblLook w:val="04A0" w:firstRow="1" w:lastRow="0" w:firstColumn="1" w:lastColumn="0" w:noHBand="0" w:noVBand="1"/>
                  </w:tblPr>
                  <w:tblGrid>
                    <w:gridCol w:w="401"/>
                    <w:gridCol w:w="3168"/>
                    <w:gridCol w:w="798"/>
                  </w:tblGrid>
                  <w:tr w:rsidR="00C95D1D" w:rsidTr="00DD76AC">
                    <w:trPr>
                      <w:trHeight w:val="427"/>
                    </w:trPr>
                    <w:tc>
                      <w:tcPr>
                        <w:tcW w:w="401"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 xml:space="preserve">Nº </w:t>
                        </w:r>
                      </w:p>
                    </w:tc>
                    <w:tc>
                      <w:tcPr>
                        <w:tcW w:w="3168"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C95D1D" w:rsidRPr="00DD76AC" w:rsidRDefault="00C95D1D" w:rsidP="00C95D1D">
                        <w:pPr>
                          <w:jc w:val="center"/>
                          <w:rPr>
                            <w:rFonts w:ascii="Verdana" w:hAnsi="Verdana" w:cs="Calibri"/>
                            <w:b/>
                            <w:bCs/>
                            <w:color w:val="000000"/>
                            <w:sz w:val="14"/>
                            <w:szCs w:val="14"/>
                          </w:rPr>
                        </w:pPr>
                        <w:r w:rsidRPr="00DD76AC">
                          <w:rPr>
                            <w:rFonts w:ascii="Verdana" w:hAnsi="Verdana" w:cs="Calibri"/>
                            <w:b/>
                            <w:bCs/>
                            <w:color w:val="000000"/>
                            <w:sz w:val="14"/>
                            <w:szCs w:val="14"/>
                          </w:rPr>
                          <w:t xml:space="preserve">DESCCRIPCION DE HERAMIENTAS </w:t>
                        </w:r>
                      </w:p>
                    </w:tc>
                    <w:tc>
                      <w:tcPr>
                        <w:tcW w:w="798" w:type="dxa"/>
                        <w:vMerge w:val="restart"/>
                        <w:tcBorders>
                          <w:top w:val="single" w:sz="4" w:space="0" w:color="auto"/>
                          <w:left w:val="single" w:sz="4" w:space="0" w:color="auto"/>
                          <w:bottom w:val="single" w:sz="4" w:space="0" w:color="000000"/>
                          <w:right w:val="single" w:sz="4" w:space="0" w:color="auto"/>
                        </w:tcBorders>
                        <w:shd w:val="clear" w:color="auto" w:fill="C4BC96" w:themeFill="background2" w:themeFillShade="BF"/>
                        <w:vAlign w:val="center"/>
                        <w:hideMark/>
                      </w:tcPr>
                      <w:p w:rsidR="00C95D1D" w:rsidRPr="00DD76AC" w:rsidRDefault="00C95D1D" w:rsidP="00DD76AC">
                        <w:pPr>
                          <w:jc w:val="center"/>
                          <w:rPr>
                            <w:rFonts w:ascii="Verdana" w:hAnsi="Verdana" w:cs="Calibri"/>
                            <w:b/>
                            <w:bCs/>
                            <w:color w:val="000000"/>
                            <w:sz w:val="14"/>
                            <w:szCs w:val="14"/>
                          </w:rPr>
                        </w:pPr>
                        <w:r w:rsidRPr="00DD76AC">
                          <w:rPr>
                            <w:rFonts w:ascii="Verdana" w:hAnsi="Verdana" w:cs="Calibri"/>
                            <w:b/>
                            <w:bCs/>
                            <w:color w:val="000000"/>
                            <w:sz w:val="14"/>
                            <w:szCs w:val="14"/>
                          </w:rPr>
                          <w:t>CANTIDAD PIEZAS</w:t>
                        </w:r>
                      </w:p>
                    </w:tc>
                  </w:tr>
                  <w:tr w:rsidR="00C95D1D" w:rsidTr="00DD76AC">
                    <w:trPr>
                      <w:trHeight w:val="284"/>
                    </w:trPr>
                    <w:tc>
                      <w:tcPr>
                        <w:tcW w:w="401"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C95D1D" w:rsidRPr="00C95D1D" w:rsidRDefault="00C95D1D" w:rsidP="00C95D1D">
                        <w:pPr>
                          <w:rPr>
                            <w:rFonts w:ascii="Verdana" w:hAnsi="Verdana" w:cs="Calibri"/>
                            <w:b/>
                            <w:bCs/>
                            <w:color w:val="000000"/>
                            <w:sz w:val="16"/>
                            <w:szCs w:val="16"/>
                          </w:rPr>
                        </w:pPr>
                      </w:p>
                    </w:tc>
                    <w:tc>
                      <w:tcPr>
                        <w:tcW w:w="3168"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C95D1D" w:rsidRPr="00C95D1D" w:rsidRDefault="00C95D1D" w:rsidP="00C95D1D">
                        <w:pPr>
                          <w:rPr>
                            <w:rFonts w:ascii="Verdana" w:hAnsi="Verdana" w:cs="Calibri"/>
                            <w:b/>
                            <w:bCs/>
                            <w:color w:val="000000"/>
                            <w:sz w:val="16"/>
                            <w:szCs w:val="16"/>
                          </w:rPr>
                        </w:pPr>
                      </w:p>
                    </w:tc>
                    <w:tc>
                      <w:tcPr>
                        <w:tcW w:w="798" w:type="dxa"/>
                        <w:vMerge/>
                        <w:tcBorders>
                          <w:top w:val="single" w:sz="4" w:space="0" w:color="auto"/>
                          <w:left w:val="single" w:sz="4" w:space="0" w:color="auto"/>
                          <w:bottom w:val="single" w:sz="4" w:space="0" w:color="000000"/>
                          <w:right w:val="single" w:sz="4" w:space="0" w:color="auto"/>
                        </w:tcBorders>
                        <w:shd w:val="clear" w:color="auto" w:fill="C4BC96" w:themeFill="background2" w:themeFillShade="BF"/>
                        <w:vAlign w:val="center"/>
                        <w:hideMark/>
                      </w:tcPr>
                      <w:p w:rsidR="00C95D1D" w:rsidRPr="00C95D1D" w:rsidRDefault="00C95D1D" w:rsidP="00C95D1D">
                        <w:pPr>
                          <w:rPr>
                            <w:rFonts w:ascii="Verdana" w:hAnsi="Verdana" w:cs="Calibri"/>
                            <w:b/>
                            <w:bCs/>
                            <w:color w:val="000000"/>
                            <w:sz w:val="16"/>
                            <w:szCs w:val="16"/>
                          </w:rPr>
                        </w:pP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de boca fija 3/16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2</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de boca fija 13/64</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3</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 Llave de boca fija 7/32</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4</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de boca fija 15/64</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5</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de boca fija ¼</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6</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 Llave de boca fija 9/32</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7</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de boca fija 5/16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8</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de boca fija 11/32</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9</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de boca fija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10</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de boca fija 7/16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11</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de boca fija ½</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12</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de boca fija 9/16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13</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de boca fija 5/8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14</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Llave combinada tipo </w:t>
                        </w:r>
                        <w:proofErr w:type="spellStart"/>
                        <w:r w:rsidRPr="00C95D1D">
                          <w:rPr>
                            <w:rFonts w:ascii="Verdana" w:hAnsi="Verdana" w:cs="Calibri"/>
                            <w:color w:val="000000"/>
                            <w:sz w:val="16"/>
                            <w:szCs w:val="16"/>
                          </w:rPr>
                          <w:t>ratchet</w:t>
                        </w:r>
                        <w:proofErr w:type="spellEnd"/>
                        <w:r w:rsidRPr="00C95D1D">
                          <w:rPr>
                            <w:rFonts w:ascii="Verdana" w:hAnsi="Verdana" w:cs="Calibri"/>
                            <w:color w:val="000000"/>
                            <w:sz w:val="16"/>
                            <w:szCs w:val="16"/>
                          </w:rPr>
                          <w:t xml:space="preserve"> de 5/16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15</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Llave combinada tipo </w:t>
                        </w:r>
                        <w:proofErr w:type="spellStart"/>
                        <w:r w:rsidRPr="00C95D1D">
                          <w:rPr>
                            <w:rFonts w:ascii="Verdana" w:hAnsi="Verdana" w:cs="Calibri"/>
                            <w:color w:val="000000"/>
                            <w:sz w:val="16"/>
                            <w:szCs w:val="16"/>
                          </w:rPr>
                          <w:t>ratchet</w:t>
                        </w:r>
                        <w:proofErr w:type="spellEnd"/>
                        <w:r w:rsidRPr="00C95D1D">
                          <w:rPr>
                            <w:rFonts w:ascii="Verdana" w:hAnsi="Verdana" w:cs="Calibri"/>
                            <w:color w:val="000000"/>
                            <w:sz w:val="16"/>
                            <w:szCs w:val="16"/>
                          </w:rPr>
                          <w:t xml:space="preserve"> de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16</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Llave combinada tipo </w:t>
                        </w:r>
                        <w:proofErr w:type="spellStart"/>
                        <w:r w:rsidRPr="00C95D1D">
                          <w:rPr>
                            <w:rFonts w:ascii="Verdana" w:hAnsi="Verdana" w:cs="Calibri"/>
                            <w:color w:val="000000"/>
                            <w:sz w:val="16"/>
                            <w:szCs w:val="16"/>
                          </w:rPr>
                          <w:t>ratchet</w:t>
                        </w:r>
                        <w:proofErr w:type="spellEnd"/>
                        <w:r w:rsidRPr="00C95D1D">
                          <w:rPr>
                            <w:rFonts w:ascii="Verdana" w:hAnsi="Verdana" w:cs="Calibri"/>
                            <w:color w:val="000000"/>
                            <w:sz w:val="16"/>
                            <w:szCs w:val="16"/>
                          </w:rPr>
                          <w:t xml:space="preserve"> de 7/16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17</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Llave combinada tipo </w:t>
                        </w:r>
                        <w:proofErr w:type="spellStart"/>
                        <w:r w:rsidRPr="00C95D1D">
                          <w:rPr>
                            <w:rFonts w:ascii="Verdana" w:hAnsi="Verdana" w:cs="Calibri"/>
                            <w:color w:val="000000"/>
                            <w:sz w:val="16"/>
                            <w:szCs w:val="16"/>
                          </w:rPr>
                          <w:t>ratchet</w:t>
                        </w:r>
                        <w:proofErr w:type="spellEnd"/>
                        <w:r w:rsidRPr="00C95D1D">
                          <w:rPr>
                            <w:rFonts w:ascii="Verdana" w:hAnsi="Verdana" w:cs="Calibri"/>
                            <w:color w:val="000000"/>
                            <w:sz w:val="16"/>
                            <w:szCs w:val="16"/>
                          </w:rPr>
                          <w:t xml:space="preserve"> de 1/2</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18</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Llave combinada tipo </w:t>
                        </w:r>
                        <w:proofErr w:type="spellStart"/>
                        <w:r w:rsidRPr="00C95D1D">
                          <w:rPr>
                            <w:rFonts w:ascii="Verdana" w:hAnsi="Verdana" w:cs="Calibri"/>
                            <w:color w:val="000000"/>
                            <w:sz w:val="16"/>
                            <w:szCs w:val="16"/>
                          </w:rPr>
                          <w:t>ratchet</w:t>
                        </w:r>
                        <w:proofErr w:type="spellEnd"/>
                        <w:r w:rsidRPr="00C95D1D">
                          <w:rPr>
                            <w:rFonts w:ascii="Verdana" w:hAnsi="Verdana" w:cs="Calibri"/>
                            <w:color w:val="000000"/>
                            <w:sz w:val="16"/>
                            <w:szCs w:val="16"/>
                          </w:rPr>
                          <w:t xml:space="preserve"> de 9/16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19</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Llave combinada tipo </w:t>
                        </w:r>
                        <w:proofErr w:type="spellStart"/>
                        <w:r w:rsidRPr="00C95D1D">
                          <w:rPr>
                            <w:rFonts w:ascii="Verdana" w:hAnsi="Verdana" w:cs="Calibri"/>
                            <w:color w:val="000000"/>
                            <w:sz w:val="16"/>
                            <w:szCs w:val="16"/>
                          </w:rPr>
                          <w:t>ratchet</w:t>
                        </w:r>
                        <w:proofErr w:type="spellEnd"/>
                        <w:r w:rsidRPr="00C95D1D">
                          <w:rPr>
                            <w:rFonts w:ascii="Verdana" w:hAnsi="Verdana" w:cs="Calibri"/>
                            <w:color w:val="000000"/>
                            <w:sz w:val="16"/>
                            <w:szCs w:val="16"/>
                          </w:rPr>
                          <w:t xml:space="preserve"> de 5/8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20</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Llave combinada tipo </w:t>
                        </w:r>
                        <w:proofErr w:type="spellStart"/>
                        <w:r w:rsidRPr="00C95D1D">
                          <w:rPr>
                            <w:rFonts w:ascii="Verdana" w:hAnsi="Verdana" w:cs="Calibri"/>
                            <w:color w:val="000000"/>
                            <w:sz w:val="16"/>
                            <w:szCs w:val="16"/>
                          </w:rPr>
                          <w:t>ratchet</w:t>
                        </w:r>
                        <w:proofErr w:type="spellEnd"/>
                        <w:r w:rsidRPr="00C95D1D">
                          <w:rPr>
                            <w:rFonts w:ascii="Verdana" w:hAnsi="Verdana" w:cs="Calibri"/>
                            <w:color w:val="000000"/>
                            <w:sz w:val="16"/>
                            <w:szCs w:val="16"/>
                          </w:rPr>
                          <w:t xml:space="preserve"> de 11/16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21</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Llave combinada tipo </w:t>
                        </w:r>
                        <w:proofErr w:type="spellStart"/>
                        <w:r w:rsidRPr="00C95D1D">
                          <w:rPr>
                            <w:rFonts w:ascii="Verdana" w:hAnsi="Verdana" w:cs="Calibri"/>
                            <w:color w:val="000000"/>
                            <w:sz w:val="16"/>
                            <w:szCs w:val="16"/>
                          </w:rPr>
                          <w:t>ratchet</w:t>
                        </w:r>
                        <w:proofErr w:type="spellEnd"/>
                        <w:r w:rsidRPr="00C95D1D">
                          <w:rPr>
                            <w:rFonts w:ascii="Verdana" w:hAnsi="Verdana" w:cs="Calibri"/>
                            <w:color w:val="000000"/>
                            <w:sz w:val="16"/>
                            <w:szCs w:val="16"/>
                          </w:rPr>
                          <w:t xml:space="preserve"> de 3/4</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22</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inglesa ajustable de 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23</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Martillo de uña de 20 oz.</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24</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Martillo de bola de 16 oz.</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25</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de corte diagonal de 6 ¼”</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26</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de corte diagonal de 7”</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27</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de corte diagonal de 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28</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de presión ,mordiente curvo</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29</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de presión con mordaza larga</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30</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combinado pelacables con prensa terminal L.8 ¼</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31</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combinado pelacables con prensa terminal L.6 ¼</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32</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Alicate doble de pelacables y cortador 12-2 </w:t>
                        </w:r>
                        <w:proofErr w:type="spellStart"/>
                        <w:r w:rsidRPr="00C95D1D">
                          <w:rPr>
                            <w:rFonts w:ascii="Verdana" w:hAnsi="Verdana" w:cs="Calibri"/>
                            <w:color w:val="000000"/>
                            <w:sz w:val="16"/>
                            <w:szCs w:val="16"/>
                          </w:rPr>
                          <w:t>awg</w:t>
                        </w:r>
                        <w:proofErr w:type="spellEnd"/>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33</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Alicate doble de pelacables y cortador 10-2 </w:t>
                        </w:r>
                        <w:proofErr w:type="spellStart"/>
                        <w:r w:rsidRPr="00C95D1D">
                          <w:rPr>
                            <w:rFonts w:ascii="Verdana" w:hAnsi="Verdana" w:cs="Calibri"/>
                            <w:color w:val="000000"/>
                            <w:sz w:val="16"/>
                            <w:szCs w:val="16"/>
                          </w:rPr>
                          <w:t>awg</w:t>
                        </w:r>
                        <w:proofErr w:type="spellEnd"/>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34</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Alicate pelacables 22-30 </w:t>
                        </w:r>
                        <w:proofErr w:type="spellStart"/>
                        <w:r w:rsidRPr="00C95D1D">
                          <w:rPr>
                            <w:rFonts w:ascii="Verdana" w:hAnsi="Verdana" w:cs="Calibri"/>
                            <w:color w:val="000000"/>
                            <w:sz w:val="16"/>
                            <w:szCs w:val="16"/>
                          </w:rPr>
                          <w:t>awg</w:t>
                        </w:r>
                        <w:proofErr w:type="spellEnd"/>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35</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cortador de cables 4 en 1</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36</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pelacables coaxial RG6/RG59</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37</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Alicate pelacables con tijera de corte 10-18 </w:t>
                        </w:r>
                        <w:proofErr w:type="spellStart"/>
                        <w:r w:rsidRPr="00C95D1D">
                          <w:rPr>
                            <w:rFonts w:ascii="Verdana" w:hAnsi="Verdana" w:cs="Calibri"/>
                            <w:color w:val="000000"/>
                            <w:sz w:val="16"/>
                            <w:szCs w:val="16"/>
                          </w:rPr>
                          <w:t>awg</w:t>
                        </w:r>
                        <w:proofErr w:type="spellEnd"/>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38</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Alicate pelacables con tijera de corte 20-30 </w:t>
                        </w:r>
                        <w:proofErr w:type="spellStart"/>
                        <w:r w:rsidRPr="00C95D1D">
                          <w:rPr>
                            <w:rFonts w:ascii="Verdana" w:hAnsi="Verdana" w:cs="Calibri"/>
                            <w:color w:val="000000"/>
                            <w:sz w:val="16"/>
                            <w:szCs w:val="16"/>
                          </w:rPr>
                          <w:t>awg</w:t>
                        </w:r>
                        <w:proofErr w:type="spellEnd"/>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39</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mini cortacables</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40</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mini pelacables</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41</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mini prensa cables</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42</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punta larga curvo</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43</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de tuercas 3/16 x 3</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44</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de tuercas ¼ x 3</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45</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de tuercas 5/16 x 3</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46</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de tuercas 11 /32 x 3</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47</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de tuercas 3/8 x 3</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608"/>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48</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de tuercas 7/16 x 3</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49</w:t>
                        </w:r>
                      </w:p>
                    </w:tc>
                    <w:tc>
                      <w:tcPr>
                        <w:tcW w:w="3168" w:type="dxa"/>
                        <w:tcBorders>
                          <w:top w:val="nil"/>
                          <w:left w:val="nil"/>
                          <w:bottom w:val="single" w:sz="4" w:space="0" w:color="auto"/>
                          <w:right w:val="single" w:sz="4" w:space="0" w:color="auto"/>
                        </w:tcBorders>
                        <w:shd w:val="clear" w:color="auto" w:fill="auto"/>
                        <w:noWrap/>
                        <w:vAlign w:val="center"/>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de tuercas ½ x 3</w:t>
                        </w:r>
                      </w:p>
                    </w:tc>
                    <w:tc>
                      <w:tcPr>
                        <w:tcW w:w="798" w:type="dxa"/>
                        <w:tcBorders>
                          <w:top w:val="nil"/>
                          <w:left w:val="nil"/>
                          <w:bottom w:val="single" w:sz="4" w:space="0" w:color="auto"/>
                          <w:right w:val="single" w:sz="4" w:space="0" w:color="auto"/>
                        </w:tcBorders>
                        <w:shd w:val="clear" w:color="auto" w:fill="auto"/>
                        <w:noWrap/>
                        <w:vAlign w:val="center"/>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50</w:t>
                        </w:r>
                      </w:p>
                    </w:tc>
                    <w:tc>
                      <w:tcPr>
                        <w:tcW w:w="3168" w:type="dxa"/>
                        <w:tcBorders>
                          <w:top w:val="nil"/>
                          <w:left w:val="nil"/>
                          <w:bottom w:val="single" w:sz="4" w:space="0" w:color="auto"/>
                          <w:right w:val="single" w:sz="4" w:space="0" w:color="auto"/>
                        </w:tcBorders>
                        <w:shd w:val="clear" w:color="auto" w:fill="auto"/>
                        <w:noWrap/>
                        <w:vAlign w:val="center"/>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Cortador de cables de 5/8</w:t>
                        </w:r>
                      </w:p>
                    </w:tc>
                    <w:tc>
                      <w:tcPr>
                        <w:tcW w:w="798" w:type="dxa"/>
                        <w:tcBorders>
                          <w:top w:val="nil"/>
                          <w:left w:val="nil"/>
                          <w:bottom w:val="single" w:sz="4" w:space="0" w:color="auto"/>
                          <w:right w:val="single" w:sz="4" w:space="0" w:color="auto"/>
                        </w:tcBorders>
                        <w:shd w:val="clear" w:color="auto" w:fill="auto"/>
                        <w:noWrap/>
                        <w:vAlign w:val="center"/>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51</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combinado de punta larga</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52</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combinado de 7”</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53</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combinado de 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54</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Serrucho de 14”</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55</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Arco de sierra de 12”</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56</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Sierra de perforación de 7/8”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57</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Sierra de perforación de 1 1/8”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58</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Sierra de perforación de 1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59</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Sierra de perforación de 1 3/4”</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60</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Sierra de perforación de 2”</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61</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Sierra de perforación de 2 1/2”</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62</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Cenador de sierra de perforación 1 ¼ a 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5</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63</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Cenador de sierra de perforación 9/16 a 1 3/16”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6</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64</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Sierra de perforación externa</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65</w:t>
                        </w:r>
                      </w:p>
                    </w:tc>
                    <w:tc>
                      <w:tcPr>
                        <w:tcW w:w="3168" w:type="dxa"/>
                        <w:tcBorders>
                          <w:top w:val="nil"/>
                          <w:left w:val="nil"/>
                          <w:bottom w:val="single" w:sz="4" w:space="0" w:color="auto"/>
                          <w:right w:val="single" w:sz="4" w:space="0" w:color="auto"/>
                        </w:tcBorders>
                        <w:shd w:val="clear" w:color="auto" w:fill="auto"/>
                        <w:noWrap/>
                        <w:vAlign w:val="center"/>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punta fina 5-3/4''</w:t>
                        </w:r>
                      </w:p>
                    </w:tc>
                    <w:tc>
                      <w:tcPr>
                        <w:tcW w:w="798" w:type="dxa"/>
                        <w:tcBorders>
                          <w:top w:val="nil"/>
                          <w:left w:val="nil"/>
                          <w:bottom w:val="single" w:sz="4" w:space="0" w:color="auto"/>
                          <w:right w:val="single" w:sz="4" w:space="0" w:color="auto"/>
                        </w:tcBorders>
                        <w:shd w:val="clear" w:color="auto" w:fill="auto"/>
                        <w:noWrap/>
                        <w:vAlign w:val="center"/>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66</w:t>
                        </w:r>
                      </w:p>
                    </w:tc>
                    <w:tc>
                      <w:tcPr>
                        <w:tcW w:w="3168" w:type="dxa"/>
                        <w:tcBorders>
                          <w:top w:val="nil"/>
                          <w:left w:val="nil"/>
                          <w:bottom w:val="single" w:sz="4" w:space="0" w:color="auto"/>
                          <w:right w:val="single" w:sz="4" w:space="0" w:color="auto"/>
                        </w:tcBorders>
                        <w:shd w:val="clear" w:color="auto" w:fill="auto"/>
                        <w:noWrap/>
                        <w:vAlign w:val="center"/>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Punta Curva 6-1/4''</w:t>
                        </w:r>
                      </w:p>
                    </w:tc>
                    <w:tc>
                      <w:tcPr>
                        <w:tcW w:w="798" w:type="dxa"/>
                        <w:tcBorders>
                          <w:top w:val="nil"/>
                          <w:left w:val="nil"/>
                          <w:bottom w:val="single" w:sz="4" w:space="0" w:color="auto"/>
                          <w:right w:val="single" w:sz="4" w:space="0" w:color="auto"/>
                        </w:tcBorders>
                        <w:shd w:val="clear" w:color="auto" w:fill="auto"/>
                        <w:noWrap/>
                        <w:vAlign w:val="center"/>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67</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Hoja de sierra mecánica</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3</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68</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Cuchillo industrial retráctil de carga automática</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69</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Cuchillo industrial plegable</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70</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Juego dispensador de hojas de cuchillo </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3</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71</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Herramienta magnética telescópica</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72</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Set de cuatro piezas por distintos punzones</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4</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73</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de juntura ajustable de 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74</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de juntura ajustable de 10”</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75</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Flexómetro</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76</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Extensión de 3” para  llave de dado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77</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hexagonal de ¼ con punta de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78</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de 5/16 con punta de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79</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de 3/8 con punta de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80</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de 7/16 con punta de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81</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de ½ con punta de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82</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de 9/16 con punta de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83</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de 5/8 con punta de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84</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de 11/16 con punta de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85</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de ¾ con punta de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86</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Matraca encastre de dados de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87</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hexagonal con extensión larga de 5/16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88</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hexagonal con extensión larga de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89</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hexagonal con extensión larga de 1/8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90</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hexagonal con extensión larga de 5/32</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91</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hexagonal con extensión larga de 3/16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92</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hexagonal con extensión larga de 7/32</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93</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hexagonal con extensión larga de ¼</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94</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negro pentagonal de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95</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de ranura aislada 7-3x1/8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96</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de 6-2x1/8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97</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de 8-3/4x4x5/32</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98</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de ranura aislado de 8-4x4x5/32</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99</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de ranura aislada 13 -1/2x7x1/4</w:t>
                        </w:r>
                      </w:p>
                      <w:p w:rsidR="00C95D1D" w:rsidRPr="00C95D1D" w:rsidRDefault="00C95D1D" w:rsidP="00C95D1D">
                        <w:pPr>
                          <w:rPr>
                            <w:rFonts w:ascii="Verdana" w:hAnsi="Verdana" w:cs="Calibri"/>
                            <w:color w:val="000000"/>
                            <w:sz w:val="16"/>
                            <w:szCs w:val="16"/>
                          </w:rPr>
                        </w:pP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100</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4x7/32x tipo 8 ¾”</w:t>
                        </w:r>
                      </w:p>
                      <w:p w:rsidR="00C95D1D" w:rsidRPr="00C95D1D" w:rsidRDefault="00C95D1D" w:rsidP="00C95D1D">
                        <w:pPr>
                          <w:rPr>
                            <w:rFonts w:ascii="Verdana" w:hAnsi="Verdana" w:cs="Calibri"/>
                            <w:color w:val="000000"/>
                            <w:sz w:val="16"/>
                            <w:szCs w:val="16"/>
                          </w:rPr>
                        </w:pP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101</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9-3/4x5x1/4</w:t>
                        </w:r>
                      </w:p>
                      <w:p w:rsidR="00C95D1D" w:rsidRPr="00C95D1D" w:rsidRDefault="00C95D1D" w:rsidP="00C95D1D">
                        <w:pPr>
                          <w:rPr>
                            <w:rFonts w:ascii="Verdana" w:hAnsi="Verdana" w:cs="Calibri"/>
                            <w:color w:val="000000"/>
                            <w:sz w:val="16"/>
                            <w:szCs w:val="16"/>
                          </w:rPr>
                        </w:pP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102</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Destornillador de ranura aislada de </w:t>
                        </w:r>
                      </w:p>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9-3/4x5x1/8</w:t>
                        </w:r>
                      </w:p>
                      <w:p w:rsidR="00C95D1D" w:rsidRPr="00C95D1D" w:rsidRDefault="00C95D1D" w:rsidP="00C95D1D">
                        <w:pPr>
                          <w:rPr>
                            <w:rFonts w:ascii="Verdana" w:hAnsi="Verdana" w:cs="Calibri"/>
                            <w:color w:val="000000"/>
                            <w:sz w:val="16"/>
                            <w:szCs w:val="16"/>
                          </w:rPr>
                        </w:pP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103</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de ranura aislada de 10 ¾”</w:t>
                        </w:r>
                      </w:p>
                      <w:p w:rsidR="00C95D1D" w:rsidRPr="00C95D1D" w:rsidRDefault="00C95D1D" w:rsidP="00C95D1D">
                        <w:pPr>
                          <w:rPr>
                            <w:rFonts w:ascii="Verdana" w:hAnsi="Verdana" w:cs="Calibri"/>
                            <w:color w:val="000000"/>
                            <w:sz w:val="16"/>
                            <w:szCs w:val="16"/>
                          </w:rPr>
                        </w:pPr>
                      </w:p>
                      <w:p w:rsidR="00C95D1D" w:rsidRPr="00C95D1D" w:rsidRDefault="00C95D1D" w:rsidP="00C95D1D">
                        <w:pPr>
                          <w:rPr>
                            <w:rFonts w:ascii="Verdana" w:hAnsi="Verdana" w:cs="Calibri"/>
                            <w:color w:val="000000"/>
                            <w:sz w:val="16"/>
                            <w:szCs w:val="16"/>
                          </w:rPr>
                        </w:pP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104</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de ranura aislada punta Philips</w:t>
                        </w:r>
                      </w:p>
                      <w:p w:rsidR="00C95D1D" w:rsidRPr="00C95D1D" w:rsidRDefault="00C95D1D" w:rsidP="00C95D1D">
                        <w:pPr>
                          <w:rPr>
                            <w:rFonts w:ascii="Verdana" w:hAnsi="Verdana" w:cs="Calibri"/>
                            <w:color w:val="000000"/>
                            <w:sz w:val="16"/>
                            <w:szCs w:val="16"/>
                          </w:rPr>
                        </w:pP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105</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punta Philips 1 -7 ¾”</w:t>
                        </w:r>
                      </w:p>
                      <w:p w:rsidR="00C95D1D" w:rsidRPr="00C95D1D" w:rsidRDefault="00C95D1D" w:rsidP="00C95D1D">
                        <w:pPr>
                          <w:rPr>
                            <w:rFonts w:ascii="Verdana" w:hAnsi="Verdana" w:cs="Calibri"/>
                            <w:color w:val="000000"/>
                            <w:sz w:val="16"/>
                            <w:szCs w:val="16"/>
                          </w:rPr>
                        </w:pP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427"/>
                    </w:trPr>
                    <w:tc>
                      <w:tcPr>
                        <w:tcW w:w="4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106</w:t>
                        </w:r>
                      </w:p>
                    </w:tc>
                    <w:tc>
                      <w:tcPr>
                        <w:tcW w:w="3168" w:type="dxa"/>
                        <w:vMerge w:val="restart"/>
                        <w:tcBorders>
                          <w:top w:val="nil"/>
                          <w:left w:val="single" w:sz="4" w:space="0" w:color="auto"/>
                          <w:bottom w:val="single" w:sz="4" w:space="0" w:color="000000"/>
                          <w:right w:val="single" w:sz="4" w:space="0" w:color="auto"/>
                        </w:tcBorders>
                        <w:shd w:val="clear" w:color="auto" w:fill="auto"/>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de ranura aislada de 8”  CATIV ,punta Philips</w:t>
                        </w:r>
                      </w:p>
                      <w:p w:rsidR="00C95D1D" w:rsidRPr="00C95D1D" w:rsidRDefault="00C95D1D" w:rsidP="00C95D1D">
                        <w:pPr>
                          <w:rPr>
                            <w:rFonts w:ascii="Verdana" w:hAnsi="Verdana" w:cs="Calibri"/>
                            <w:color w:val="000000"/>
                            <w:sz w:val="16"/>
                            <w:szCs w:val="16"/>
                          </w:rPr>
                        </w:pPr>
                      </w:p>
                    </w:tc>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18"/>
                    </w:trPr>
                    <w:tc>
                      <w:tcPr>
                        <w:tcW w:w="401" w:type="dxa"/>
                        <w:vMerge/>
                        <w:tcBorders>
                          <w:top w:val="nil"/>
                          <w:left w:val="single" w:sz="4" w:space="0" w:color="auto"/>
                          <w:bottom w:val="single" w:sz="4" w:space="0" w:color="auto"/>
                          <w:right w:val="single" w:sz="4" w:space="0" w:color="auto"/>
                        </w:tcBorders>
                        <w:vAlign w:val="center"/>
                        <w:hideMark/>
                      </w:tcPr>
                      <w:p w:rsidR="00C95D1D" w:rsidRPr="00C95D1D" w:rsidRDefault="00C95D1D" w:rsidP="00C95D1D">
                        <w:pPr>
                          <w:rPr>
                            <w:rFonts w:ascii="Verdana" w:hAnsi="Verdana" w:cs="Calibri"/>
                            <w:b/>
                            <w:bCs/>
                            <w:color w:val="000000"/>
                            <w:sz w:val="16"/>
                            <w:szCs w:val="16"/>
                          </w:rPr>
                        </w:pPr>
                      </w:p>
                    </w:tc>
                    <w:tc>
                      <w:tcPr>
                        <w:tcW w:w="3168" w:type="dxa"/>
                        <w:vMerge/>
                        <w:tcBorders>
                          <w:top w:val="nil"/>
                          <w:left w:val="single" w:sz="4" w:space="0" w:color="auto"/>
                          <w:bottom w:val="single" w:sz="4" w:space="0" w:color="000000"/>
                          <w:right w:val="single" w:sz="4" w:space="0" w:color="auto"/>
                        </w:tcBorders>
                        <w:vAlign w:val="center"/>
                        <w:hideMark/>
                      </w:tcPr>
                      <w:p w:rsidR="00C95D1D" w:rsidRPr="00C95D1D" w:rsidRDefault="00C95D1D" w:rsidP="00C95D1D">
                        <w:pPr>
                          <w:rPr>
                            <w:rFonts w:ascii="Verdana" w:hAnsi="Verdana" w:cs="Calibri"/>
                            <w:color w:val="000000"/>
                            <w:sz w:val="16"/>
                            <w:szCs w:val="16"/>
                          </w:rPr>
                        </w:pPr>
                      </w:p>
                    </w:tc>
                    <w:tc>
                      <w:tcPr>
                        <w:tcW w:w="798" w:type="dxa"/>
                        <w:vMerge/>
                        <w:tcBorders>
                          <w:top w:val="nil"/>
                          <w:left w:val="single" w:sz="4" w:space="0" w:color="auto"/>
                          <w:bottom w:val="single" w:sz="4" w:space="0" w:color="auto"/>
                          <w:right w:val="single" w:sz="4" w:space="0" w:color="auto"/>
                        </w:tcBorders>
                        <w:vAlign w:val="center"/>
                        <w:hideMark/>
                      </w:tcPr>
                      <w:p w:rsidR="00C95D1D" w:rsidRPr="00C95D1D" w:rsidRDefault="00C95D1D" w:rsidP="00C95D1D">
                        <w:pPr>
                          <w:rPr>
                            <w:rFonts w:ascii="Verdana" w:hAnsi="Verdana" w:cs="Calibri"/>
                            <w:color w:val="000000"/>
                            <w:sz w:val="16"/>
                            <w:szCs w:val="16"/>
                          </w:rPr>
                        </w:pP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107</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punta Philips 2- 8 ¾”</w:t>
                        </w:r>
                      </w:p>
                      <w:p w:rsidR="00C95D1D" w:rsidRPr="00C95D1D" w:rsidRDefault="00C95D1D" w:rsidP="00C95D1D">
                        <w:pPr>
                          <w:rPr>
                            <w:rFonts w:ascii="Verdana" w:hAnsi="Verdana" w:cs="Calibri"/>
                            <w:color w:val="000000"/>
                            <w:sz w:val="16"/>
                            <w:szCs w:val="16"/>
                          </w:rPr>
                        </w:pP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327"/>
                    </w:trPr>
                    <w:tc>
                      <w:tcPr>
                        <w:tcW w:w="4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108</w:t>
                        </w:r>
                      </w:p>
                    </w:tc>
                    <w:tc>
                      <w:tcPr>
                        <w:tcW w:w="3168" w:type="dxa"/>
                        <w:vMerge w:val="restart"/>
                        <w:tcBorders>
                          <w:top w:val="nil"/>
                          <w:left w:val="single" w:sz="4" w:space="0" w:color="auto"/>
                          <w:bottom w:val="single" w:sz="4" w:space="0" w:color="000000"/>
                          <w:right w:val="single" w:sz="4" w:space="0" w:color="auto"/>
                        </w:tcBorders>
                        <w:shd w:val="clear" w:color="auto" w:fill="auto"/>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Destornillador de ranura aislada de 8 ¾”  </w:t>
                        </w:r>
                        <w:proofErr w:type="spellStart"/>
                        <w:r w:rsidRPr="00C95D1D">
                          <w:rPr>
                            <w:rFonts w:ascii="Verdana" w:hAnsi="Verdana" w:cs="Calibri"/>
                            <w:color w:val="000000"/>
                            <w:sz w:val="16"/>
                            <w:szCs w:val="16"/>
                          </w:rPr>
                          <w:t>CATIV,punta</w:t>
                        </w:r>
                        <w:proofErr w:type="spellEnd"/>
                        <w:r w:rsidRPr="00C95D1D">
                          <w:rPr>
                            <w:rFonts w:ascii="Verdana" w:hAnsi="Verdana" w:cs="Calibri"/>
                            <w:color w:val="000000"/>
                            <w:sz w:val="16"/>
                            <w:szCs w:val="16"/>
                          </w:rPr>
                          <w:t xml:space="preserve"> Philips</w:t>
                        </w:r>
                      </w:p>
                    </w:tc>
                    <w:tc>
                      <w:tcPr>
                        <w:tcW w:w="7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18"/>
                    </w:trPr>
                    <w:tc>
                      <w:tcPr>
                        <w:tcW w:w="401" w:type="dxa"/>
                        <w:vMerge/>
                        <w:tcBorders>
                          <w:top w:val="nil"/>
                          <w:left w:val="single" w:sz="4" w:space="0" w:color="auto"/>
                          <w:bottom w:val="single" w:sz="4" w:space="0" w:color="auto"/>
                          <w:right w:val="single" w:sz="4" w:space="0" w:color="auto"/>
                        </w:tcBorders>
                        <w:vAlign w:val="center"/>
                        <w:hideMark/>
                      </w:tcPr>
                      <w:p w:rsidR="00C95D1D" w:rsidRPr="00C95D1D" w:rsidRDefault="00C95D1D" w:rsidP="00C95D1D">
                        <w:pPr>
                          <w:rPr>
                            <w:rFonts w:ascii="Verdana" w:hAnsi="Verdana" w:cs="Calibri"/>
                            <w:b/>
                            <w:bCs/>
                            <w:color w:val="000000"/>
                            <w:sz w:val="16"/>
                            <w:szCs w:val="16"/>
                          </w:rPr>
                        </w:pPr>
                      </w:p>
                    </w:tc>
                    <w:tc>
                      <w:tcPr>
                        <w:tcW w:w="3168" w:type="dxa"/>
                        <w:vMerge/>
                        <w:tcBorders>
                          <w:top w:val="nil"/>
                          <w:left w:val="single" w:sz="4" w:space="0" w:color="auto"/>
                          <w:bottom w:val="single" w:sz="4" w:space="0" w:color="000000"/>
                          <w:right w:val="single" w:sz="4" w:space="0" w:color="auto"/>
                        </w:tcBorders>
                        <w:vAlign w:val="center"/>
                        <w:hideMark/>
                      </w:tcPr>
                      <w:p w:rsidR="00C95D1D" w:rsidRPr="00C95D1D" w:rsidRDefault="00C95D1D" w:rsidP="00C95D1D">
                        <w:pPr>
                          <w:rPr>
                            <w:rFonts w:ascii="Verdana" w:hAnsi="Verdana" w:cs="Calibri"/>
                            <w:color w:val="000000"/>
                            <w:sz w:val="16"/>
                            <w:szCs w:val="16"/>
                          </w:rPr>
                        </w:pPr>
                      </w:p>
                    </w:tc>
                    <w:tc>
                      <w:tcPr>
                        <w:tcW w:w="798" w:type="dxa"/>
                        <w:vMerge/>
                        <w:tcBorders>
                          <w:top w:val="nil"/>
                          <w:left w:val="single" w:sz="4" w:space="0" w:color="auto"/>
                          <w:bottom w:val="single" w:sz="4" w:space="0" w:color="auto"/>
                          <w:right w:val="single" w:sz="4" w:space="0" w:color="auto"/>
                        </w:tcBorders>
                        <w:vAlign w:val="center"/>
                        <w:hideMark/>
                      </w:tcPr>
                      <w:p w:rsidR="00C95D1D" w:rsidRPr="00C95D1D" w:rsidRDefault="00C95D1D" w:rsidP="00C95D1D">
                        <w:pPr>
                          <w:rPr>
                            <w:rFonts w:ascii="Verdana" w:hAnsi="Verdana" w:cs="Calibri"/>
                            <w:color w:val="000000"/>
                            <w:sz w:val="16"/>
                            <w:szCs w:val="16"/>
                          </w:rPr>
                        </w:pP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109</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de ranura aislada punta Philips  11 ¾</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110</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Destornillador de ranura aislada punta Philips 14 ¼</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111</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hexagonal tipo L de 0.50</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112</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hexagonal tipo L de 1/16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113</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hexagonal tipo L de ¼</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114</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hexagonal tipo L de 1/8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115</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hexagonal tipo L de 3/16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116</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hexagonal tipo L de 3/32</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117</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hexagonal tipo L de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118</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hexagonal tipo L de 5/16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119</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hexagonal tipo L de 5/32</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120</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hexagonal tipo L de 5/64</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121</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hexagonal tipo L de 7/32</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122</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hexagonal tipo L de 7/64</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123</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Llave hexagonal tipo L de 9/64</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124</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Martillo  de golpe muerto de 24 oz.</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125</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Extensión de dado de ¼ de cuadro</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126</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Extensión de dado tipo destornillador de ¼ de cuadro</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127</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Junta universal de dados de ¼</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128</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Extensión de dados con  chicharra</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129</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sextavado de 1/8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130</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sextavado de 5/32</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131</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sextavado de 3/16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132</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sextavado de 7/32</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133</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sextavado de ¼</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134</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sextavado de 9/32</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135</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sextavado de 5/16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136</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sextavado de 11/32</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137</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sextavado de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138</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sextavado de 7/16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139</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sextavado de ½</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140</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Dado sextavado de 9/16</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141</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Adaptador de encastre de dados de ¼ a 3/8</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6</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142</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Sierra de mano tipo puñal</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143</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de juntura ajustable anti deslizable</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144</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Alicate de prestaciones estándar</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145</w:t>
                        </w:r>
                      </w:p>
                    </w:tc>
                    <w:tc>
                      <w:tcPr>
                        <w:tcW w:w="316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Caja de herramientas con gavetas individuales</w:t>
                        </w:r>
                      </w:p>
                    </w:tc>
                    <w:tc>
                      <w:tcPr>
                        <w:tcW w:w="798" w:type="dxa"/>
                        <w:tcBorders>
                          <w:top w:val="nil"/>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284"/>
                    </w:trPr>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146</w:t>
                        </w:r>
                      </w:p>
                    </w:tc>
                    <w:tc>
                      <w:tcPr>
                        <w:tcW w:w="3168" w:type="dxa"/>
                        <w:tcBorders>
                          <w:top w:val="single" w:sz="4" w:space="0" w:color="auto"/>
                          <w:left w:val="nil"/>
                          <w:bottom w:val="single" w:sz="4" w:space="0" w:color="auto"/>
                          <w:right w:val="single" w:sz="4" w:space="0" w:color="auto"/>
                        </w:tcBorders>
                        <w:shd w:val="clear" w:color="auto" w:fill="auto"/>
                        <w:noWrap/>
                        <w:vAlign w:val="center"/>
                        <w:hideMark/>
                      </w:tcPr>
                      <w:p w:rsidR="00C95D1D" w:rsidRPr="00C95D1D" w:rsidRDefault="00C95D1D" w:rsidP="00C95D1D">
                        <w:pPr>
                          <w:rPr>
                            <w:rFonts w:ascii="Verdana" w:hAnsi="Verdana" w:cs="Calibri"/>
                            <w:color w:val="000000"/>
                            <w:sz w:val="16"/>
                            <w:szCs w:val="16"/>
                          </w:rPr>
                        </w:pPr>
                        <w:r w:rsidRPr="00C95D1D">
                          <w:rPr>
                            <w:rFonts w:ascii="Verdana" w:hAnsi="Verdana" w:cs="Calibri"/>
                            <w:color w:val="000000"/>
                            <w:sz w:val="16"/>
                            <w:szCs w:val="16"/>
                          </w:rPr>
                          <w:t xml:space="preserve">Destornillador </w:t>
                        </w:r>
                        <w:proofErr w:type="spellStart"/>
                        <w:r w:rsidRPr="00C95D1D">
                          <w:rPr>
                            <w:rFonts w:ascii="Verdana" w:hAnsi="Verdana" w:cs="Calibri"/>
                            <w:color w:val="000000"/>
                            <w:sz w:val="16"/>
                            <w:szCs w:val="16"/>
                          </w:rPr>
                          <w:t>multioperacion</w:t>
                        </w:r>
                        <w:proofErr w:type="spellEnd"/>
                        <w:r w:rsidRPr="00C95D1D">
                          <w:rPr>
                            <w:rFonts w:ascii="Verdana" w:hAnsi="Verdana" w:cs="Calibri"/>
                            <w:color w:val="000000"/>
                            <w:sz w:val="16"/>
                            <w:szCs w:val="16"/>
                          </w:rPr>
                          <w:t xml:space="preserve"> con puntas cambiables</w:t>
                        </w:r>
                      </w:p>
                    </w:tc>
                    <w:tc>
                      <w:tcPr>
                        <w:tcW w:w="798" w:type="dxa"/>
                        <w:tcBorders>
                          <w:top w:val="single" w:sz="4" w:space="0" w:color="auto"/>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color w:val="000000"/>
                            <w:sz w:val="16"/>
                            <w:szCs w:val="16"/>
                          </w:rPr>
                        </w:pPr>
                        <w:r w:rsidRPr="00C95D1D">
                          <w:rPr>
                            <w:rFonts w:ascii="Verdana" w:hAnsi="Verdana" w:cs="Calibri"/>
                            <w:color w:val="000000"/>
                            <w:sz w:val="16"/>
                            <w:szCs w:val="16"/>
                          </w:rPr>
                          <w:t>1</w:t>
                        </w:r>
                      </w:p>
                    </w:tc>
                  </w:tr>
                  <w:tr w:rsidR="00C95D1D" w:rsidTr="00DD76AC">
                    <w:trPr>
                      <w:trHeight w:val="448"/>
                    </w:trPr>
                    <w:tc>
                      <w:tcPr>
                        <w:tcW w:w="401" w:type="dxa"/>
                        <w:tcBorders>
                          <w:top w:val="single" w:sz="4" w:space="0" w:color="auto"/>
                          <w:right w:val="single" w:sz="4" w:space="0" w:color="auto"/>
                        </w:tcBorders>
                        <w:shd w:val="clear" w:color="auto" w:fill="auto"/>
                        <w:noWrap/>
                        <w:vAlign w:val="bottom"/>
                        <w:hideMark/>
                      </w:tcPr>
                      <w:p w:rsidR="00C95D1D" w:rsidRPr="00C95D1D" w:rsidRDefault="00C95D1D" w:rsidP="00C95D1D">
                        <w:pPr>
                          <w:jc w:val="center"/>
                          <w:rPr>
                            <w:rFonts w:ascii="Calibri" w:hAnsi="Calibri" w:cs="Calibri"/>
                            <w:b/>
                            <w:bCs/>
                            <w:color w:val="000000"/>
                            <w:sz w:val="16"/>
                            <w:szCs w:val="16"/>
                          </w:rPr>
                        </w:pPr>
                        <w:r w:rsidRPr="00C95D1D">
                          <w:rPr>
                            <w:rFonts w:ascii="Calibri" w:hAnsi="Calibri" w:cs="Calibri"/>
                            <w:b/>
                            <w:bCs/>
                            <w:color w:val="000000"/>
                            <w:sz w:val="16"/>
                            <w:szCs w:val="16"/>
                          </w:rPr>
                          <w:t> </w:t>
                        </w:r>
                      </w:p>
                    </w:tc>
                    <w:tc>
                      <w:tcPr>
                        <w:tcW w:w="31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5D1D" w:rsidRPr="00C95D1D" w:rsidRDefault="00C95D1D" w:rsidP="00C95D1D">
                        <w:pPr>
                          <w:jc w:val="center"/>
                          <w:rPr>
                            <w:rFonts w:ascii="Calibri" w:hAnsi="Calibri" w:cs="Calibri"/>
                            <w:b/>
                            <w:bCs/>
                            <w:color w:val="000000"/>
                            <w:sz w:val="16"/>
                            <w:szCs w:val="16"/>
                          </w:rPr>
                        </w:pPr>
                        <w:r w:rsidRPr="00C95D1D">
                          <w:rPr>
                            <w:rFonts w:ascii="Calibri" w:hAnsi="Calibri" w:cs="Calibri"/>
                            <w:b/>
                            <w:bCs/>
                            <w:color w:val="000000"/>
                            <w:sz w:val="16"/>
                            <w:szCs w:val="16"/>
                          </w:rPr>
                          <w:t>TOTAL DE PIEZAS</w:t>
                        </w:r>
                      </w:p>
                    </w:tc>
                    <w:tc>
                      <w:tcPr>
                        <w:tcW w:w="798" w:type="dxa"/>
                        <w:tcBorders>
                          <w:top w:val="single" w:sz="4" w:space="0" w:color="auto"/>
                          <w:left w:val="nil"/>
                          <w:bottom w:val="single" w:sz="4" w:space="0" w:color="auto"/>
                          <w:right w:val="single" w:sz="4" w:space="0" w:color="auto"/>
                        </w:tcBorders>
                        <w:shd w:val="clear" w:color="auto" w:fill="auto"/>
                        <w:noWrap/>
                        <w:vAlign w:val="center"/>
                        <w:hideMark/>
                      </w:tcPr>
                      <w:p w:rsidR="00C95D1D" w:rsidRPr="00C95D1D" w:rsidRDefault="00C95D1D" w:rsidP="00C95D1D">
                        <w:pPr>
                          <w:jc w:val="center"/>
                          <w:rPr>
                            <w:rFonts w:ascii="Verdana" w:hAnsi="Verdana" w:cs="Calibri"/>
                            <w:b/>
                            <w:bCs/>
                            <w:color w:val="000000"/>
                            <w:sz w:val="16"/>
                            <w:szCs w:val="16"/>
                          </w:rPr>
                        </w:pPr>
                        <w:r w:rsidRPr="00C95D1D">
                          <w:rPr>
                            <w:rFonts w:ascii="Verdana" w:hAnsi="Verdana" w:cs="Calibri"/>
                            <w:b/>
                            <w:bCs/>
                            <w:color w:val="000000"/>
                            <w:sz w:val="16"/>
                            <w:szCs w:val="16"/>
                          </w:rPr>
                          <w:t>167</w:t>
                        </w:r>
                      </w:p>
                    </w:tc>
                  </w:tr>
                </w:tbl>
                <w:p w:rsidR="00C95D1D" w:rsidRDefault="00C95D1D" w:rsidP="00C95D1D">
                  <w:pPr>
                    <w:jc w:val="center"/>
                    <w:rPr>
                      <w:rFonts w:ascii="Verdana" w:hAnsi="Verdana" w:cs="Calibri"/>
                      <w:b/>
                      <w:bCs/>
                      <w:color w:val="000000"/>
                      <w:sz w:val="18"/>
                      <w:szCs w:val="18"/>
                    </w:rPr>
                  </w:pPr>
                </w:p>
              </w:tc>
              <w:tc>
                <w:tcPr>
                  <w:tcW w:w="425" w:type="dxa"/>
                  <w:tcBorders>
                    <w:top w:val="nil"/>
                    <w:left w:val="nil"/>
                    <w:bottom w:val="nil"/>
                    <w:right w:val="nil"/>
                  </w:tcBorders>
                  <w:shd w:val="clear" w:color="auto" w:fill="auto"/>
                  <w:noWrap/>
                  <w:vAlign w:val="center"/>
                </w:tcPr>
                <w:p w:rsidR="00C95D1D" w:rsidRDefault="00C95D1D" w:rsidP="00C95D1D">
                  <w:pPr>
                    <w:jc w:val="center"/>
                    <w:rPr>
                      <w:rFonts w:ascii="Verdana" w:hAnsi="Verdana" w:cs="Calibri"/>
                      <w:b/>
                      <w:bCs/>
                      <w:color w:val="000000"/>
                      <w:sz w:val="18"/>
                      <w:szCs w:val="18"/>
                    </w:rPr>
                  </w:pPr>
                </w:p>
              </w:tc>
              <w:tc>
                <w:tcPr>
                  <w:tcW w:w="160" w:type="dxa"/>
                  <w:tcBorders>
                    <w:top w:val="nil"/>
                    <w:left w:val="nil"/>
                    <w:bottom w:val="nil"/>
                    <w:right w:val="nil"/>
                  </w:tcBorders>
                  <w:shd w:val="clear" w:color="auto" w:fill="auto"/>
                  <w:vAlign w:val="bottom"/>
                </w:tcPr>
                <w:p w:rsidR="00C95D1D" w:rsidRDefault="00C95D1D" w:rsidP="00C95D1D">
                  <w:pPr>
                    <w:jc w:val="center"/>
                    <w:rPr>
                      <w:rFonts w:ascii="Verdana" w:hAnsi="Verdana" w:cs="Calibri"/>
                      <w:b/>
                      <w:bCs/>
                      <w:color w:val="000000"/>
                      <w:sz w:val="18"/>
                      <w:szCs w:val="18"/>
                    </w:rPr>
                  </w:pPr>
                </w:p>
              </w:tc>
            </w:tr>
          </w:tbl>
          <w:p w:rsidR="00C95D1D" w:rsidRPr="00C75BEC" w:rsidRDefault="00C95D1D" w:rsidP="009F3A9D">
            <w:pPr>
              <w:autoSpaceDE w:val="0"/>
              <w:autoSpaceDN w:val="0"/>
              <w:adjustRightInd w:val="0"/>
              <w:rPr>
                <w:rFonts w:asciiTheme="minorHAnsi" w:hAnsiTheme="minorHAnsi" w:cstheme="minorHAnsi"/>
                <w:sz w:val="18"/>
                <w:szCs w:val="18"/>
              </w:rPr>
            </w:pPr>
          </w:p>
        </w:tc>
        <w:tc>
          <w:tcPr>
            <w:tcW w:w="3119"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64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555A5">
        <w:trPr>
          <w:jc w:val="center"/>
        </w:trPr>
        <w:tc>
          <w:tcPr>
            <w:tcW w:w="4494" w:type="dxa"/>
            <w:shd w:val="clear" w:color="auto" w:fill="8DB3E2" w:themeFill="text2" w:themeFillTint="66"/>
            <w:vAlign w:val="center"/>
          </w:tcPr>
          <w:p w:rsidR="009F3A9D" w:rsidRPr="00613B3C" w:rsidRDefault="00613B3C" w:rsidP="009F3A9D">
            <w:pPr>
              <w:rPr>
                <w:rFonts w:asciiTheme="minorHAnsi" w:hAnsiTheme="minorHAnsi" w:cstheme="minorHAnsi"/>
                <w:b/>
                <w:sz w:val="16"/>
                <w:szCs w:val="16"/>
              </w:rPr>
            </w:pPr>
            <w:r w:rsidRPr="00613B3C">
              <w:rPr>
                <w:rFonts w:ascii="Verdana" w:hAnsi="Verdana" w:cs="Calibri"/>
                <w:b/>
                <w:bCs/>
                <w:sz w:val="16"/>
                <w:szCs w:val="16"/>
              </w:rPr>
              <w:t>PLAZO DE ENTREGA</w:t>
            </w:r>
          </w:p>
        </w:tc>
        <w:tc>
          <w:tcPr>
            <w:tcW w:w="3119"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64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555A5">
        <w:trPr>
          <w:jc w:val="center"/>
        </w:trPr>
        <w:tc>
          <w:tcPr>
            <w:tcW w:w="4494" w:type="dxa"/>
            <w:vAlign w:val="center"/>
          </w:tcPr>
          <w:p w:rsidR="00DD76AC" w:rsidRDefault="00DD76AC" w:rsidP="00DD76AC">
            <w:pPr>
              <w:autoSpaceDE w:val="0"/>
              <w:autoSpaceDN w:val="0"/>
              <w:adjustRightInd w:val="0"/>
              <w:jc w:val="both"/>
              <w:rPr>
                <w:rFonts w:ascii="Verdana" w:hAnsi="Verdana" w:cs="Calibri"/>
                <w:sz w:val="18"/>
                <w:szCs w:val="18"/>
              </w:rPr>
            </w:pPr>
            <w:r w:rsidRPr="00433F23">
              <w:rPr>
                <w:rFonts w:ascii="Verdana" w:hAnsi="Verdana" w:cs="Calibri"/>
                <w:sz w:val="18"/>
                <w:szCs w:val="18"/>
              </w:rPr>
              <w:t xml:space="preserve">El plazo de entrega de </w:t>
            </w:r>
            <w:r>
              <w:rPr>
                <w:rFonts w:ascii="Verdana" w:hAnsi="Verdana" w:cs="Calibri"/>
                <w:sz w:val="18"/>
                <w:szCs w:val="18"/>
              </w:rPr>
              <w:t>las herramientas será de acuerdo al siguiente detalle:</w:t>
            </w:r>
          </w:p>
          <w:p w:rsidR="00DD76AC" w:rsidRDefault="00DD76AC" w:rsidP="00DD76AC">
            <w:pPr>
              <w:autoSpaceDE w:val="0"/>
              <w:autoSpaceDN w:val="0"/>
              <w:adjustRightInd w:val="0"/>
              <w:jc w:val="both"/>
              <w:rPr>
                <w:rFonts w:ascii="Verdana" w:hAnsi="Verdana" w:cs="Calibri"/>
                <w:sz w:val="18"/>
                <w:szCs w:val="18"/>
              </w:rPr>
            </w:pPr>
          </w:p>
          <w:tbl>
            <w:tblPr>
              <w:tblW w:w="4429"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696"/>
              <w:gridCol w:w="1824"/>
              <w:gridCol w:w="1909"/>
            </w:tblGrid>
            <w:tr w:rsidR="00613B3C" w:rsidRPr="007F055C" w:rsidTr="009555A5">
              <w:trPr>
                <w:trHeight w:val="96"/>
              </w:trPr>
              <w:tc>
                <w:tcPr>
                  <w:tcW w:w="786"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DD76AC" w:rsidRPr="009F545D" w:rsidRDefault="00DD76AC" w:rsidP="00DD76AC">
                  <w:pPr>
                    <w:ind w:right="-52"/>
                    <w:jc w:val="center"/>
                    <w:rPr>
                      <w:rFonts w:ascii="Verdana" w:hAnsi="Verdana" w:cs="Calibri"/>
                      <w:b/>
                      <w:sz w:val="14"/>
                      <w:szCs w:val="14"/>
                      <w:lang w:val="es-BO"/>
                    </w:rPr>
                  </w:pPr>
                  <w:r w:rsidRPr="009F545D">
                    <w:rPr>
                      <w:rFonts w:ascii="Verdana" w:hAnsi="Verdana" w:cs="Calibri"/>
                      <w:b/>
                      <w:sz w:val="14"/>
                      <w:szCs w:val="14"/>
                      <w:lang w:val="es-BO"/>
                    </w:rPr>
                    <w:t>LOTE</w:t>
                  </w:r>
                </w:p>
              </w:tc>
              <w:tc>
                <w:tcPr>
                  <w:tcW w:w="205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DD76AC" w:rsidRPr="009F545D" w:rsidRDefault="00DD76AC" w:rsidP="00DD76AC">
                  <w:pPr>
                    <w:autoSpaceDE w:val="0"/>
                    <w:autoSpaceDN w:val="0"/>
                    <w:adjustRightInd w:val="0"/>
                    <w:jc w:val="center"/>
                    <w:rPr>
                      <w:rFonts w:ascii="Verdana" w:hAnsi="Verdana" w:cs="Calibri"/>
                      <w:b/>
                      <w:sz w:val="14"/>
                      <w:szCs w:val="14"/>
                      <w:lang w:val="es-BO"/>
                    </w:rPr>
                  </w:pPr>
                  <w:r w:rsidRPr="009F545D">
                    <w:rPr>
                      <w:rFonts w:ascii="Verdana" w:hAnsi="Verdana" w:cs="Calibri"/>
                      <w:b/>
                      <w:sz w:val="14"/>
                      <w:szCs w:val="14"/>
                      <w:lang w:val="es-BO"/>
                    </w:rPr>
                    <w:t>PLAZO DE ENTREGA</w:t>
                  </w:r>
                </w:p>
              </w:tc>
              <w:tc>
                <w:tcPr>
                  <w:tcW w:w="2155"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DD76AC" w:rsidRPr="009F545D" w:rsidRDefault="00DD76AC" w:rsidP="00DD76AC">
                  <w:pPr>
                    <w:autoSpaceDE w:val="0"/>
                    <w:autoSpaceDN w:val="0"/>
                    <w:adjustRightInd w:val="0"/>
                    <w:jc w:val="center"/>
                    <w:rPr>
                      <w:rFonts w:ascii="Agency FB" w:eastAsia="Arial Unicode MS" w:hAnsi="Agency FB"/>
                      <w:b/>
                      <w:bCs/>
                      <w:color w:val="FFFFFF"/>
                      <w:sz w:val="14"/>
                      <w:szCs w:val="14"/>
                      <w:lang w:val="es-BO"/>
                    </w:rPr>
                  </w:pPr>
                  <w:r w:rsidRPr="009F545D">
                    <w:rPr>
                      <w:rFonts w:ascii="Verdana" w:hAnsi="Verdana" w:cs="Calibri"/>
                      <w:b/>
                      <w:sz w:val="14"/>
                      <w:szCs w:val="14"/>
                      <w:lang w:val="es-BO"/>
                    </w:rPr>
                    <w:t>NOMBRE DEL LOTE</w:t>
                  </w:r>
                </w:p>
              </w:tc>
            </w:tr>
            <w:tr w:rsidR="00613B3C" w:rsidRPr="007F055C" w:rsidTr="009555A5">
              <w:trPr>
                <w:trHeight w:val="104"/>
              </w:trPr>
              <w:tc>
                <w:tcPr>
                  <w:tcW w:w="786" w:type="pct"/>
                  <w:tcBorders>
                    <w:top w:val="single" w:sz="4" w:space="0" w:color="auto"/>
                    <w:left w:val="single" w:sz="4" w:space="0" w:color="auto"/>
                    <w:bottom w:val="single" w:sz="4" w:space="0" w:color="auto"/>
                    <w:right w:val="single" w:sz="4" w:space="0" w:color="auto"/>
                  </w:tcBorders>
                  <w:shd w:val="clear" w:color="auto" w:fill="FFFFFF"/>
                  <w:vAlign w:val="center"/>
                </w:tcPr>
                <w:p w:rsidR="00DD76AC" w:rsidRPr="009F545D" w:rsidRDefault="00DD76AC" w:rsidP="00DD76AC">
                  <w:pPr>
                    <w:jc w:val="center"/>
                    <w:rPr>
                      <w:rFonts w:ascii="Verdana" w:hAnsi="Verdana" w:cs="Calibri"/>
                      <w:b/>
                      <w:sz w:val="14"/>
                      <w:szCs w:val="14"/>
                      <w:lang w:val="es-BO"/>
                    </w:rPr>
                  </w:pPr>
                  <w:r w:rsidRPr="009F545D">
                    <w:rPr>
                      <w:rFonts w:ascii="Verdana" w:hAnsi="Verdana" w:cs="Calibri"/>
                      <w:b/>
                      <w:sz w:val="14"/>
                      <w:szCs w:val="14"/>
                      <w:lang w:val="es-BO"/>
                    </w:rPr>
                    <w:t>1</w:t>
                  </w:r>
                </w:p>
              </w:tc>
              <w:tc>
                <w:tcPr>
                  <w:tcW w:w="2059" w:type="pct"/>
                  <w:tcBorders>
                    <w:top w:val="single" w:sz="4" w:space="0" w:color="auto"/>
                    <w:left w:val="single" w:sz="4" w:space="0" w:color="auto"/>
                    <w:bottom w:val="single" w:sz="4" w:space="0" w:color="auto"/>
                    <w:right w:val="single" w:sz="4" w:space="0" w:color="auto"/>
                  </w:tcBorders>
                  <w:shd w:val="clear" w:color="auto" w:fill="auto"/>
                  <w:vAlign w:val="center"/>
                </w:tcPr>
                <w:p w:rsidR="00DD76AC" w:rsidRPr="009F545D" w:rsidRDefault="00DD76AC" w:rsidP="00DD76AC">
                  <w:pPr>
                    <w:autoSpaceDE w:val="0"/>
                    <w:autoSpaceDN w:val="0"/>
                    <w:adjustRightInd w:val="0"/>
                    <w:jc w:val="both"/>
                    <w:rPr>
                      <w:rFonts w:ascii="Verdana" w:hAnsi="Verdana" w:cs="Calibri"/>
                      <w:sz w:val="14"/>
                      <w:szCs w:val="14"/>
                      <w:lang w:val="es-BO"/>
                    </w:rPr>
                  </w:pPr>
                  <w:r w:rsidRPr="009F545D">
                    <w:rPr>
                      <w:rFonts w:ascii="Verdana" w:hAnsi="Verdana" w:cs="Calibri"/>
                      <w:b/>
                      <w:sz w:val="14"/>
                      <w:szCs w:val="14"/>
                      <w:lang w:val="es-BO"/>
                    </w:rPr>
                    <w:t>30 DÍAS CALENDARIO</w:t>
                  </w:r>
                  <w:r w:rsidRPr="009F545D">
                    <w:rPr>
                      <w:rFonts w:ascii="Verdana" w:hAnsi="Verdana" w:cs="Calibri"/>
                      <w:sz w:val="14"/>
                      <w:szCs w:val="14"/>
                      <w:lang w:val="es-BO"/>
                    </w:rPr>
                    <w:t xml:space="preserve"> COMPUTABLE A PARTIR DE LA INSTRUCCIÓN DE LA UNIDAD SOLICITANTE</w:t>
                  </w:r>
                </w:p>
              </w:tc>
              <w:tc>
                <w:tcPr>
                  <w:tcW w:w="2155" w:type="pct"/>
                  <w:tcBorders>
                    <w:top w:val="single" w:sz="4" w:space="0" w:color="auto"/>
                    <w:left w:val="single" w:sz="4" w:space="0" w:color="auto"/>
                    <w:bottom w:val="single" w:sz="4" w:space="0" w:color="auto"/>
                    <w:right w:val="single" w:sz="4" w:space="0" w:color="auto"/>
                  </w:tcBorders>
                  <w:shd w:val="clear" w:color="auto" w:fill="FFFFFF"/>
                  <w:vAlign w:val="center"/>
                </w:tcPr>
                <w:p w:rsidR="00DD76AC" w:rsidRPr="009F545D" w:rsidRDefault="00DD76AC" w:rsidP="00DD76AC">
                  <w:pPr>
                    <w:spacing w:before="60" w:after="60"/>
                    <w:jc w:val="both"/>
                    <w:rPr>
                      <w:rFonts w:ascii="Verdana" w:hAnsi="Verdana" w:cs="Calibri"/>
                      <w:sz w:val="14"/>
                      <w:szCs w:val="14"/>
                      <w:lang w:val="es-BO"/>
                    </w:rPr>
                  </w:pPr>
                  <w:r w:rsidRPr="009F545D">
                    <w:rPr>
                      <w:rFonts w:ascii="Verdana" w:hAnsi="Verdana" w:cs="Calibri"/>
                      <w:sz w:val="14"/>
                      <w:szCs w:val="14"/>
                      <w:lang w:val="es-BO"/>
                    </w:rPr>
                    <w:t>HERRAMIENTAS DE MANTENIMIENTO ELÉCTRICO- MATRIZ – INCLUYE HERRAMIENTAS PRIMARIAS Y SECUNDARIAS DE 167 PIEZAS POR JUEGO  (146 HERRAMIENTAS  DIFERENTES)</w:t>
                  </w:r>
                </w:p>
              </w:tc>
            </w:tr>
          </w:tbl>
          <w:p w:rsidR="009F3A9D" w:rsidRPr="00C75BEC" w:rsidRDefault="009F3A9D" w:rsidP="009F3A9D">
            <w:pPr>
              <w:ind w:right="141"/>
              <w:jc w:val="both"/>
              <w:rPr>
                <w:rFonts w:asciiTheme="minorHAnsi" w:hAnsiTheme="minorHAnsi" w:cstheme="minorHAnsi"/>
                <w:sz w:val="18"/>
                <w:szCs w:val="18"/>
              </w:rPr>
            </w:pPr>
          </w:p>
        </w:tc>
        <w:tc>
          <w:tcPr>
            <w:tcW w:w="3119"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646" w:type="dxa"/>
            <w:vAlign w:val="center"/>
          </w:tcPr>
          <w:p w:rsidR="009F3A9D" w:rsidRPr="00C75BEC" w:rsidRDefault="009F3A9D" w:rsidP="009F3A9D">
            <w:pPr>
              <w:rPr>
                <w:rFonts w:asciiTheme="minorHAnsi" w:hAnsiTheme="minorHAnsi" w:cstheme="minorHAnsi"/>
                <w:b/>
                <w:sz w:val="18"/>
                <w:szCs w:val="18"/>
              </w:rPr>
            </w:pPr>
          </w:p>
        </w:tc>
      </w:tr>
      <w:tr w:rsidR="00613B3C" w:rsidRPr="00C75BEC" w:rsidTr="009555A5">
        <w:trPr>
          <w:jc w:val="center"/>
        </w:trPr>
        <w:tc>
          <w:tcPr>
            <w:tcW w:w="4494" w:type="dxa"/>
            <w:shd w:val="clear" w:color="auto" w:fill="8DB3E2" w:themeFill="text2" w:themeFillTint="66"/>
            <w:vAlign w:val="center"/>
          </w:tcPr>
          <w:p w:rsidR="00613B3C" w:rsidRPr="009555A5" w:rsidRDefault="00613B3C" w:rsidP="00613B3C">
            <w:pPr>
              <w:jc w:val="both"/>
              <w:rPr>
                <w:rFonts w:ascii="Verdana" w:hAnsi="Verdana" w:cs="Calibri"/>
                <w:b/>
                <w:bCs/>
                <w:sz w:val="16"/>
                <w:szCs w:val="16"/>
                <w:lang w:eastAsia="es-BO"/>
              </w:rPr>
            </w:pPr>
            <w:r w:rsidRPr="009555A5">
              <w:rPr>
                <w:rFonts w:ascii="Verdana" w:hAnsi="Verdana" w:cs="Calibri"/>
                <w:b/>
                <w:bCs/>
                <w:sz w:val="16"/>
                <w:szCs w:val="16"/>
              </w:rPr>
              <w:t xml:space="preserve">GARANTÍA TÉCNICA </w:t>
            </w:r>
          </w:p>
        </w:tc>
        <w:tc>
          <w:tcPr>
            <w:tcW w:w="3119" w:type="dxa"/>
            <w:vAlign w:val="center"/>
          </w:tcPr>
          <w:p w:rsidR="00613B3C" w:rsidRPr="00C75BEC" w:rsidRDefault="00613B3C" w:rsidP="00613B3C">
            <w:pPr>
              <w:rPr>
                <w:rFonts w:asciiTheme="minorHAnsi" w:hAnsiTheme="minorHAnsi" w:cstheme="minorHAnsi"/>
                <w:b/>
                <w:sz w:val="18"/>
                <w:szCs w:val="18"/>
              </w:rPr>
            </w:pPr>
          </w:p>
        </w:tc>
        <w:tc>
          <w:tcPr>
            <w:tcW w:w="425" w:type="dxa"/>
            <w:vAlign w:val="center"/>
          </w:tcPr>
          <w:p w:rsidR="00613B3C" w:rsidRPr="00C75BEC" w:rsidRDefault="00613B3C" w:rsidP="00613B3C">
            <w:pPr>
              <w:rPr>
                <w:rFonts w:asciiTheme="minorHAnsi" w:hAnsiTheme="minorHAnsi" w:cstheme="minorHAnsi"/>
                <w:b/>
                <w:sz w:val="18"/>
                <w:szCs w:val="18"/>
              </w:rPr>
            </w:pPr>
          </w:p>
        </w:tc>
        <w:tc>
          <w:tcPr>
            <w:tcW w:w="425" w:type="dxa"/>
            <w:vAlign w:val="center"/>
          </w:tcPr>
          <w:p w:rsidR="00613B3C" w:rsidRPr="00C75BEC" w:rsidRDefault="00613B3C" w:rsidP="00613B3C">
            <w:pPr>
              <w:rPr>
                <w:rFonts w:asciiTheme="minorHAnsi" w:hAnsiTheme="minorHAnsi" w:cstheme="minorHAnsi"/>
                <w:b/>
                <w:sz w:val="18"/>
                <w:szCs w:val="18"/>
              </w:rPr>
            </w:pPr>
          </w:p>
        </w:tc>
        <w:tc>
          <w:tcPr>
            <w:tcW w:w="646" w:type="dxa"/>
            <w:vAlign w:val="center"/>
          </w:tcPr>
          <w:p w:rsidR="00613B3C" w:rsidRPr="00C75BEC" w:rsidRDefault="00613B3C" w:rsidP="00613B3C">
            <w:pPr>
              <w:rPr>
                <w:rFonts w:asciiTheme="minorHAnsi" w:hAnsiTheme="minorHAnsi" w:cstheme="minorHAnsi"/>
                <w:b/>
                <w:sz w:val="18"/>
                <w:szCs w:val="18"/>
              </w:rPr>
            </w:pPr>
          </w:p>
        </w:tc>
      </w:tr>
      <w:tr w:rsidR="00613B3C" w:rsidRPr="00C75BEC" w:rsidTr="009555A5">
        <w:trPr>
          <w:jc w:val="center"/>
        </w:trPr>
        <w:tc>
          <w:tcPr>
            <w:tcW w:w="4494" w:type="dxa"/>
            <w:vAlign w:val="center"/>
          </w:tcPr>
          <w:p w:rsidR="00613B3C" w:rsidRPr="009555A5" w:rsidRDefault="00613B3C" w:rsidP="00613B3C">
            <w:pPr>
              <w:autoSpaceDE w:val="0"/>
              <w:autoSpaceDN w:val="0"/>
              <w:adjustRightInd w:val="0"/>
              <w:jc w:val="both"/>
              <w:rPr>
                <w:rFonts w:ascii="Verdana" w:hAnsi="Verdana" w:cs="Calibri"/>
                <w:sz w:val="16"/>
                <w:szCs w:val="16"/>
              </w:rPr>
            </w:pPr>
            <w:r w:rsidRPr="009555A5">
              <w:rPr>
                <w:rFonts w:ascii="Verdana" w:hAnsi="Verdana" w:cs="Calibri"/>
                <w:sz w:val="16"/>
                <w:szCs w:val="16"/>
              </w:rPr>
              <w:t xml:space="preserve">- </w:t>
            </w:r>
            <w:r w:rsidRPr="009555A5">
              <w:rPr>
                <w:rFonts w:ascii="Verdana" w:hAnsi="Verdana" w:cs="Calibri"/>
                <w:b/>
                <w:bCs/>
                <w:sz w:val="16"/>
                <w:szCs w:val="16"/>
              </w:rPr>
              <w:t>Alcance de la garantía</w:t>
            </w:r>
            <w:r w:rsidRPr="009555A5">
              <w:rPr>
                <w:rFonts w:ascii="Verdana" w:hAnsi="Verdana" w:cs="Calibri"/>
                <w:sz w:val="16"/>
                <w:szCs w:val="16"/>
              </w:rPr>
              <w:t>: Contra defectos de fabricación.</w:t>
            </w:r>
          </w:p>
          <w:p w:rsidR="00613B3C" w:rsidRPr="009555A5" w:rsidRDefault="00613B3C" w:rsidP="00613B3C">
            <w:pPr>
              <w:autoSpaceDE w:val="0"/>
              <w:autoSpaceDN w:val="0"/>
              <w:adjustRightInd w:val="0"/>
              <w:jc w:val="both"/>
              <w:rPr>
                <w:rFonts w:ascii="Verdana" w:hAnsi="Verdana" w:cs="Calibri"/>
                <w:sz w:val="16"/>
                <w:szCs w:val="16"/>
              </w:rPr>
            </w:pPr>
            <w:r w:rsidRPr="009555A5">
              <w:rPr>
                <w:rFonts w:ascii="Verdana" w:hAnsi="Verdana" w:cs="Calibri"/>
                <w:b/>
                <w:bCs/>
                <w:sz w:val="16"/>
                <w:szCs w:val="16"/>
              </w:rPr>
              <w:t>- Período de garantía:</w:t>
            </w:r>
            <w:r w:rsidRPr="009555A5">
              <w:rPr>
                <w:rFonts w:ascii="Verdana" w:hAnsi="Verdana" w:cs="Calibri"/>
                <w:sz w:val="16"/>
                <w:szCs w:val="16"/>
              </w:rPr>
              <w:t xml:space="preserve"> De por vida donde corresponda.</w:t>
            </w:r>
          </w:p>
          <w:p w:rsidR="009555A5" w:rsidRDefault="00613B3C" w:rsidP="00613B3C">
            <w:pPr>
              <w:autoSpaceDE w:val="0"/>
              <w:autoSpaceDN w:val="0"/>
              <w:adjustRightInd w:val="0"/>
              <w:jc w:val="both"/>
              <w:rPr>
                <w:rFonts w:ascii="Verdana" w:hAnsi="Verdana" w:cs="Calibri"/>
                <w:sz w:val="16"/>
                <w:szCs w:val="16"/>
              </w:rPr>
            </w:pPr>
            <w:r w:rsidRPr="009555A5">
              <w:rPr>
                <w:rFonts w:ascii="Verdana" w:hAnsi="Verdana" w:cs="Calibri"/>
                <w:b/>
                <w:bCs/>
                <w:sz w:val="16"/>
                <w:szCs w:val="16"/>
              </w:rPr>
              <w:t>- Inicio del cómputo del período de garantía:</w:t>
            </w:r>
            <w:r w:rsidRPr="009555A5">
              <w:rPr>
                <w:rFonts w:ascii="Verdana" w:hAnsi="Verdana" w:cs="Calibri"/>
                <w:sz w:val="16"/>
                <w:szCs w:val="16"/>
              </w:rPr>
              <w:t xml:space="preserve"> A partir de la fecha en la que se otorgó la conformidad de recepción del bien.</w:t>
            </w:r>
          </w:p>
          <w:p w:rsidR="009555A5" w:rsidRPr="009555A5" w:rsidRDefault="009555A5" w:rsidP="00613B3C">
            <w:pPr>
              <w:autoSpaceDE w:val="0"/>
              <w:autoSpaceDN w:val="0"/>
              <w:adjustRightInd w:val="0"/>
              <w:jc w:val="both"/>
              <w:rPr>
                <w:rFonts w:ascii="Verdana" w:hAnsi="Verdana" w:cs="Calibri"/>
                <w:sz w:val="16"/>
                <w:szCs w:val="16"/>
              </w:rPr>
            </w:pPr>
          </w:p>
        </w:tc>
        <w:tc>
          <w:tcPr>
            <w:tcW w:w="3119" w:type="dxa"/>
            <w:vAlign w:val="center"/>
          </w:tcPr>
          <w:p w:rsidR="00613B3C" w:rsidRPr="00C75BEC" w:rsidRDefault="00613B3C" w:rsidP="00613B3C">
            <w:pPr>
              <w:rPr>
                <w:rFonts w:asciiTheme="minorHAnsi" w:hAnsiTheme="minorHAnsi" w:cstheme="minorHAnsi"/>
                <w:b/>
                <w:sz w:val="18"/>
                <w:szCs w:val="18"/>
              </w:rPr>
            </w:pPr>
          </w:p>
        </w:tc>
        <w:tc>
          <w:tcPr>
            <w:tcW w:w="425" w:type="dxa"/>
            <w:vAlign w:val="center"/>
          </w:tcPr>
          <w:p w:rsidR="00613B3C" w:rsidRPr="00C75BEC" w:rsidRDefault="00613B3C" w:rsidP="00613B3C">
            <w:pPr>
              <w:rPr>
                <w:rFonts w:asciiTheme="minorHAnsi" w:hAnsiTheme="minorHAnsi" w:cstheme="minorHAnsi"/>
                <w:b/>
                <w:sz w:val="18"/>
                <w:szCs w:val="18"/>
              </w:rPr>
            </w:pPr>
          </w:p>
        </w:tc>
        <w:tc>
          <w:tcPr>
            <w:tcW w:w="425" w:type="dxa"/>
            <w:vAlign w:val="center"/>
          </w:tcPr>
          <w:p w:rsidR="00613B3C" w:rsidRPr="00C75BEC" w:rsidRDefault="00613B3C" w:rsidP="00613B3C">
            <w:pPr>
              <w:rPr>
                <w:rFonts w:asciiTheme="minorHAnsi" w:hAnsiTheme="minorHAnsi" w:cstheme="minorHAnsi"/>
                <w:b/>
                <w:sz w:val="18"/>
                <w:szCs w:val="18"/>
              </w:rPr>
            </w:pPr>
          </w:p>
        </w:tc>
        <w:tc>
          <w:tcPr>
            <w:tcW w:w="646" w:type="dxa"/>
            <w:vAlign w:val="center"/>
          </w:tcPr>
          <w:p w:rsidR="00613B3C" w:rsidRPr="00C75BEC" w:rsidRDefault="00613B3C" w:rsidP="00613B3C">
            <w:pPr>
              <w:rPr>
                <w:rFonts w:asciiTheme="minorHAnsi" w:hAnsiTheme="minorHAnsi" w:cstheme="minorHAnsi"/>
                <w:b/>
                <w:sz w:val="18"/>
                <w:szCs w:val="18"/>
              </w:rPr>
            </w:pPr>
          </w:p>
        </w:tc>
      </w:tr>
      <w:tr w:rsidR="009555A5" w:rsidRPr="00C75BEC" w:rsidTr="009555A5">
        <w:trPr>
          <w:jc w:val="center"/>
        </w:trPr>
        <w:tc>
          <w:tcPr>
            <w:tcW w:w="4494" w:type="dxa"/>
            <w:shd w:val="clear" w:color="auto" w:fill="8DB3E2" w:themeFill="text2" w:themeFillTint="66"/>
            <w:vAlign w:val="center"/>
          </w:tcPr>
          <w:p w:rsidR="009555A5" w:rsidRPr="009555A5" w:rsidRDefault="009555A5" w:rsidP="009555A5">
            <w:pPr>
              <w:autoSpaceDE w:val="0"/>
              <w:autoSpaceDN w:val="0"/>
              <w:adjustRightInd w:val="0"/>
              <w:jc w:val="both"/>
              <w:rPr>
                <w:rFonts w:ascii="Verdana" w:hAnsi="Verdana" w:cs="Calibri"/>
                <w:b/>
                <w:bCs/>
                <w:sz w:val="16"/>
                <w:szCs w:val="16"/>
                <w:lang w:eastAsia="es-BO"/>
              </w:rPr>
            </w:pPr>
            <w:r w:rsidRPr="009555A5">
              <w:rPr>
                <w:rFonts w:ascii="Verdana" w:hAnsi="Verdana" w:cs="Calibri"/>
                <w:b/>
                <w:bCs/>
                <w:sz w:val="16"/>
                <w:szCs w:val="16"/>
              </w:rPr>
              <w:t xml:space="preserve">DISPONIBILIDAD DE SERVICIOS </w:t>
            </w:r>
            <w:r w:rsidRPr="009555A5">
              <w:rPr>
                <w:rFonts w:ascii="Verdana" w:hAnsi="Verdana" w:cs="Calibri"/>
                <w:sz w:val="16"/>
                <w:szCs w:val="16"/>
              </w:rPr>
              <w:t>Y</w:t>
            </w:r>
            <w:r w:rsidRPr="009555A5">
              <w:rPr>
                <w:rFonts w:ascii="Verdana" w:hAnsi="Verdana" w:cs="Calibri"/>
                <w:b/>
                <w:bCs/>
                <w:sz w:val="16"/>
                <w:szCs w:val="16"/>
              </w:rPr>
              <w:t xml:space="preserve"> PROVISIÓN DE REPUESTOS</w:t>
            </w:r>
          </w:p>
        </w:tc>
        <w:tc>
          <w:tcPr>
            <w:tcW w:w="3119" w:type="dxa"/>
            <w:vAlign w:val="center"/>
          </w:tcPr>
          <w:p w:rsidR="009555A5" w:rsidRPr="00C75BEC" w:rsidRDefault="009555A5" w:rsidP="009555A5">
            <w:pPr>
              <w:rPr>
                <w:rFonts w:asciiTheme="minorHAnsi" w:hAnsiTheme="minorHAnsi" w:cstheme="minorHAnsi"/>
                <w:b/>
                <w:sz w:val="18"/>
                <w:szCs w:val="18"/>
              </w:rPr>
            </w:pPr>
          </w:p>
        </w:tc>
        <w:tc>
          <w:tcPr>
            <w:tcW w:w="425" w:type="dxa"/>
            <w:vAlign w:val="center"/>
          </w:tcPr>
          <w:p w:rsidR="009555A5" w:rsidRPr="00C75BEC" w:rsidRDefault="009555A5" w:rsidP="009555A5">
            <w:pPr>
              <w:rPr>
                <w:rFonts w:asciiTheme="minorHAnsi" w:hAnsiTheme="minorHAnsi" w:cstheme="minorHAnsi"/>
                <w:b/>
                <w:sz w:val="18"/>
                <w:szCs w:val="18"/>
              </w:rPr>
            </w:pPr>
          </w:p>
        </w:tc>
        <w:tc>
          <w:tcPr>
            <w:tcW w:w="425" w:type="dxa"/>
            <w:vAlign w:val="center"/>
          </w:tcPr>
          <w:p w:rsidR="009555A5" w:rsidRPr="00C75BEC" w:rsidRDefault="009555A5" w:rsidP="009555A5">
            <w:pPr>
              <w:rPr>
                <w:rFonts w:asciiTheme="minorHAnsi" w:hAnsiTheme="minorHAnsi" w:cstheme="minorHAnsi"/>
                <w:b/>
                <w:sz w:val="18"/>
                <w:szCs w:val="18"/>
              </w:rPr>
            </w:pPr>
          </w:p>
        </w:tc>
        <w:tc>
          <w:tcPr>
            <w:tcW w:w="646" w:type="dxa"/>
            <w:vAlign w:val="center"/>
          </w:tcPr>
          <w:p w:rsidR="009555A5" w:rsidRPr="00C75BEC" w:rsidRDefault="009555A5" w:rsidP="009555A5">
            <w:pPr>
              <w:rPr>
                <w:rFonts w:asciiTheme="minorHAnsi" w:hAnsiTheme="minorHAnsi" w:cstheme="minorHAnsi"/>
                <w:b/>
                <w:sz w:val="18"/>
                <w:szCs w:val="18"/>
              </w:rPr>
            </w:pPr>
          </w:p>
        </w:tc>
      </w:tr>
      <w:tr w:rsidR="009555A5" w:rsidRPr="00C75BEC" w:rsidTr="009555A5">
        <w:trPr>
          <w:jc w:val="center"/>
        </w:trPr>
        <w:tc>
          <w:tcPr>
            <w:tcW w:w="4494" w:type="dxa"/>
            <w:vAlign w:val="center"/>
          </w:tcPr>
          <w:p w:rsidR="009555A5" w:rsidRDefault="009555A5" w:rsidP="009555A5">
            <w:pPr>
              <w:autoSpaceDE w:val="0"/>
              <w:autoSpaceDN w:val="0"/>
              <w:adjustRightInd w:val="0"/>
              <w:jc w:val="both"/>
              <w:rPr>
                <w:rFonts w:ascii="Verdana" w:hAnsi="Verdana" w:cs="Calibri"/>
                <w:sz w:val="18"/>
                <w:szCs w:val="18"/>
              </w:rPr>
            </w:pPr>
          </w:p>
          <w:p w:rsidR="009555A5" w:rsidRPr="009042AA" w:rsidRDefault="009555A5" w:rsidP="009555A5">
            <w:pPr>
              <w:autoSpaceDE w:val="0"/>
              <w:autoSpaceDN w:val="0"/>
              <w:adjustRightInd w:val="0"/>
              <w:ind w:right="78"/>
              <w:jc w:val="both"/>
              <w:rPr>
                <w:rFonts w:ascii="Verdana" w:hAnsi="Verdana" w:cs="Calibri"/>
                <w:sz w:val="16"/>
                <w:szCs w:val="16"/>
              </w:rPr>
            </w:pPr>
            <w:r w:rsidRPr="009042AA">
              <w:rPr>
                <w:rFonts w:ascii="Verdana" w:hAnsi="Verdana" w:cs="Calibri"/>
                <w:sz w:val="16"/>
                <w:szCs w:val="16"/>
              </w:rPr>
              <w:t>El proponente deberá contar con un servicio técnico especializado para realizar todas las reparaciones y calibraciones, garantizar la provisión de repuestos de la marca ofertada mientras dure el periodo de garantía.</w:t>
            </w:r>
          </w:p>
          <w:p w:rsidR="009555A5" w:rsidRPr="009042AA" w:rsidRDefault="009555A5" w:rsidP="009555A5">
            <w:pPr>
              <w:autoSpaceDE w:val="0"/>
              <w:autoSpaceDN w:val="0"/>
              <w:adjustRightInd w:val="0"/>
              <w:jc w:val="both"/>
              <w:rPr>
                <w:rFonts w:ascii="Verdana" w:hAnsi="Verdana" w:cs="Calibri"/>
                <w:sz w:val="16"/>
                <w:szCs w:val="16"/>
              </w:rPr>
            </w:pPr>
          </w:p>
          <w:p w:rsidR="009555A5" w:rsidRPr="00B86292" w:rsidRDefault="009555A5" w:rsidP="009555A5">
            <w:pPr>
              <w:autoSpaceDE w:val="0"/>
              <w:autoSpaceDN w:val="0"/>
              <w:adjustRightInd w:val="0"/>
              <w:jc w:val="both"/>
              <w:rPr>
                <w:rFonts w:ascii="Verdana" w:hAnsi="Verdana" w:cs="Calibri"/>
                <w:sz w:val="16"/>
                <w:szCs w:val="16"/>
              </w:rPr>
            </w:pPr>
            <w:r w:rsidRPr="009042AA">
              <w:rPr>
                <w:rFonts w:ascii="Verdana" w:hAnsi="Verdana" w:cs="Calibri"/>
                <w:sz w:val="16"/>
                <w:szCs w:val="16"/>
              </w:rPr>
              <w:t>La empresa deberá brindar los servicios de asistencia técnica en Santa Cruz – Bolivia.</w:t>
            </w:r>
          </w:p>
        </w:tc>
        <w:tc>
          <w:tcPr>
            <w:tcW w:w="3119" w:type="dxa"/>
            <w:vAlign w:val="center"/>
          </w:tcPr>
          <w:p w:rsidR="009555A5" w:rsidRPr="00C75BEC" w:rsidRDefault="009555A5" w:rsidP="009555A5">
            <w:pPr>
              <w:rPr>
                <w:rFonts w:asciiTheme="minorHAnsi" w:hAnsiTheme="minorHAnsi" w:cstheme="minorHAnsi"/>
                <w:b/>
                <w:sz w:val="18"/>
                <w:szCs w:val="18"/>
              </w:rPr>
            </w:pPr>
          </w:p>
        </w:tc>
        <w:tc>
          <w:tcPr>
            <w:tcW w:w="425" w:type="dxa"/>
            <w:vAlign w:val="center"/>
          </w:tcPr>
          <w:p w:rsidR="009555A5" w:rsidRPr="00C75BEC" w:rsidRDefault="009555A5" w:rsidP="009555A5">
            <w:pPr>
              <w:rPr>
                <w:rFonts w:asciiTheme="minorHAnsi" w:hAnsiTheme="minorHAnsi" w:cstheme="minorHAnsi"/>
                <w:b/>
                <w:sz w:val="18"/>
                <w:szCs w:val="18"/>
              </w:rPr>
            </w:pPr>
          </w:p>
        </w:tc>
        <w:tc>
          <w:tcPr>
            <w:tcW w:w="425" w:type="dxa"/>
            <w:vAlign w:val="center"/>
          </w:tcPr>
          <w:p w:rsidR="009555A5" w:rsidRPr="00C75BEC" w:rsidRDefault="009555A5" w:rsidP="009555A5">
            <w:pPr>
              <w:rPr>
                <w:rFonts w:asciiTheme="minorHAnsi" w:hAnsiTheme="minorHAnsi" w:cstheme="minorHAnsi"/>
                <w:b/>
                <w:sz w:val="18"/>
                <w:szCs w:val="18"/>
              </w:rPr>
            </w:pPr>
          </w:p>
        </w:tc>
        <w:tc>
          <w:tcPr>
            <w:tcW w:w="646" w:type="dxa"/>
            <w:vAlign w:val="center"/>
          </w:tcPr>
          <w:p w:rsidR="009555A5" w:rsidRPr="00C75BEC" w:rsidRDefault="009555A5" w:rsidP="009555A5">
            <w:pPr>
              <w:rPr>
                <w:rFonts w:asciiTheme="minorHAnsi" w:hAnsiTheme="minorHAnsi" w:cstheme="minorHAnsi"/>
                <w:b/>
                <w:sz w:val="18"/>
                <w:szCs w:val="18"/>
              </w:rPr>
            </w:pPr>
          </w:p>
        </w:tc>
      </w:tr>
      <w:tr w:rsidR="009555A5" w:rsidRPr="00C75BEC" w:rsidTr="003F107B">
        <w:trPr>
          <w:jc w:val="center"/>
        </w:trPr>
        <w:tc>
          <w:tcPr>
            <w:tcW w:w="4494" w:type="dxa"/>
            <w:shd w:val="clear" w:color="auto" w:fill="8DB3E2" w:themeFill="text2" w:themeFillTint="66"/>
            <w:vAlign w:val="center"/>
          </w:tcPr>
          <w:p w:rsidR="009555A5" w:rsidRPr="003F107B" w:rsidRDefault="009555A5" w:rsidP="009555A5">
            <w:pPr>
              <w:autoSpaceDE w:val="0"/>
              <w:autoSpaceDN w:val="0"/>
              <w:adjustRightInd w:val="0"/>
              <w:jc w:val="both"/>
              <w:rPr>
                <w:rFonts w:ascii="Verdana" w:hAnsi="Verdana" w:cs="Calibri"/>
                <w:b/>
                <w:bCs/>
                <w:sz w:val="16"/>
                <w:szCs w:val="16"/>
                <w:lang w:eastAsia="es-BO"/>
              </w:rPr>
            </w:pPr>
            <w:r w:rsidRPr="003F107B">
              <w:rPr>
                <w:rFonts w:ascii="Verdana" w:hAnsi="Verdana" w:cs="Calibri"/>
                <w:b/>
                <w:bCs/>
                <w:sz w:val="16"/>
                <w:szCs w:val="16"/>
                <w:lang w:eastAsia="es-BO"/>
              </w:rPr>
              <w:t>LUGAR DONDE SE PRESTAN LOS SERVICIOS DE ASISTENCIA TÉCNICA</w:t>
            </w:r>
          </w:p>
        </w:tc>
        <w:tc>
          <w:tcPr>
            <w:tcW w:w="3119" w:type="dxa"/>
            <w:vAlign w:val="center"/>
          </w:tcPr>
          <w:p w:rsidR="009555A5" w:rsidRPr="00C75BEC" w:rsidRDefault="009555A5" w:rsidP="009555A5">
            <w:pPr>
              <w:rPr>
                <w:rFonts w:asciiTheme="minorHAnsi" w:hAnsiTheme="minorHAnsi" w:cstheme="minorHAnsi"/>
                <w:b/>
                <w:sz w:val="18"/>
                <w:szCs w:val="18"/>
              </w:rPr>
            </w:pPr>
          </w:p>
        </w:tc>
        <w:tc>
          <w:tcPr>
            <w:tcW w:w="425" w:type="dxa"/>
            <w:vAlign w:val="center"/>
          </w:tcPr>
          <w:p w:rsidR="009555A5" w:rsidRPr="00C75BEC" w:rsidRDefault="009555A5" w:rsidP="009555A5">
            <w:pPr>
              <w:rPr>
                <w:rFonts w:asciiTheme="minorHAnsi" w:hAnsiTheme="minorHAnsi" w:cstheme="minorHAnsi"/>
                <w:b/>
                <w:sz w:val="18"/>
                <w:szCs w:val="18"/>
              </w:rPr>
            </w:pPr>
          </w:p>
        </w:tc>
        <w:tc>
          <w:tcPr>
            <w:tcW w:w="425" w:type="dxa"/>
            <w:vAlign w:val="center"/>
          </w:tcPr>
          <w:p w:rsidR="009555A5" w:rsidRPr="00C75BEC" w:rsidRDefault="009555A5" w:rsidP="009555A5">
            <w:pPr>
              <w:rPr>
                <w:rFonts w:asciiTheme="minorHAnsi" w:hAnsiTheme="minorHAnsi" w:cstheme="minorHAnsi"/>
                <w:b/>
                <w:sz w:val="18"/>
                <w:szCs w:val="18"/>
              </w:rPr>
            </w:pPr>
          </w:p>
        </w:tc>
        <w:tc>
          <w:tcPr>
            <w:tcW w:w="646" w:type="dxa"/>
            <w:vAlign w:val="center"/>
          </w:tcPr>
          <w:p w:rsidR="009555A5" w:rsidRPr="00C75BEC" w:rsidRDefault="009555A5" w:rsidP="009555A5">
            <w:pPr>
              <w:rPr>
                <w:rFonts w:asciiTheme="minorHAnsi" w:hAnsiTheme="minorHAnsi" w:cstheme="minorHAnsi"/>
                <w:b/>
                <w:sz w:val="18"/>
                <w:szCs w:val="18"/>
              </w:rPr>
            </w:pPr>
          </w:p>
        </w:tc>
      </w:tr>
      <w:tr w:rsidR="009555A5" w:rsidRPr="00C75BEC" w:rsidTr="009555A5">
        <w:trPr>
          <w:jc w:val="center"/>
        </w:trPr>
        <w:tc>
          <w:tcPr>
            <w:tcW w:w="4494" w:type="dxa"/>
            <w:vAlign w:val="center"/>
          </w:tcPr>
          <w:p w:rsidR="009555A5" w:rsidRPr="003F107B" w:rsidRDefault="009555A5" w:rsidP="009555A5">
            <w:pPr>
              <w:autoSpaceDE w:val="0"/>
              <w:autoSpaceDN w:val="0"/>
              <w:adjustRightInd w:val="0"/>
              <w:jc w:val="both"/>
              <w:rPr>
                <w:rFonts w:ascii="Verdana" w:hAnsi="Verdana" w:cs="Calibri"/>
                <w:sz w:val="16"/>
                <w:szCs w:val="16"/>
              </w:rPr>
            </w:pPr>
          </w:p>
          <w:p w:rsidR="009555A5" w:rsidRPr="003F107B" w:rsidRDefault="009555A5" w:rsidP="009555A5">
            <w:pPr>
              <w:autoSpaceDE w:val="0"/>
              <w:autoSpaceDN w:val="0"/>
              <w:adjustRightInd w:val="0"/>
              <w:jc w:val="both"/>
              <w:rPr>
                <w:rFonts w:ascii="Verdana" w:hAnsi="Verdana" w:cs="Calibri"/>
                <w:sz w:val="16"/>
                <w:szCs w:val="16"/>
              </w:rPr>
            </w:pPr>
            <w:r w:rsidRPr="003F107B">
              <w:rPr>
                <w:rFonts w:ascii="Verdana" w:hAnsi="Verdana" w:cs="Calibri"/>
                <w:sz w:val="16"/>
                <w:szCs w:val="16"/>
              </w:rPr>
              <w:t>El proveedor debe tener una oficina o taller de reparaciones y calibraciones en la ciudad de Santa Cruz de la Sierra, donde presten estos servicios, personal certificado por el representante de la marca de las herramientas.</w:t>
            </w:r>
          </w:p>
          <w:p w:rsidR="009555A5" w:rsidRPr="003F107B" w:rsidRDefault="009555A5" w:rsidP="009555A5">
            <w:pPr>
              <w:autoSpaceDE w:val="0"/>
              <w:autoSpaceDN w:val="0"/>
              <w:adjustRightInd w:val="0"/>
              <w:jc w:val="both"/>
              <w:rPr>
                <w:rFonts w:ascii="Verdana" w:hAnsi="Verdana" w:cs="Calibri"/>
                <w:sz w:val="16"/>
                <w:szCs w:val="16"/>
              </w:rPr>
            </w:pPr>
          </w:p>
        </w:tc>
        <w:tc>
          <w:tcPr>
            <w:tcW w:w="3119" w:type="dxa"/>
            <w:vAlign w:val="center"/>
          </w:tcPr>
          <w:p w:rsidR="009555A5" w:rsidRPr="00C75BEC" w:rsidRDefault="009555A5" w:rsidP="009555A5">
            <w:pPr>
              <w:rPr>
                <w:rFonts w:asciiTheme="minorHAnsi" w:hAnsiTheme="minorHAnsi" w:cstheme="minorHAnsi"/>
                <w:b/>
                <w:sz w:val="18"/>
                <w:szCs w:val="18"/>
              </w:rPr>
            </w:pPr>
          </w:p>
        </w:tc>
        <w:tc>
          <w:tcPr>
            <w:tcW w:w="425" w:type="dxa"/>
            <w:vAlign w:val="center"/>
          </w:tcPr>
          <w:p w:rsidR="009555A5" w:rsidRPr="00C75BEC" w:rsidRDefault="009555A5" w:rsidP="009555A5">
            <w:pPr>
              <w:rPr>
                <w:rFonts w:asciiTheme="minorHAnsi" w:hAnsiTheme="minorHAnsi" w:cstheme="minorHAnsi"/>
                <w:b/>
                <w:sz w:val="18"/>
                <w:szCs w:val="18"/>
              </w:rPr>
            </w:pPr>
          </w:p>
        </w:tc>
        <w:tc>
          <w:tcPr>
            <w:tcW w:w="425" w:type="dxa"/>
            <w:vAlign w:val="center"/>
          </w:tcPr>
          <w:p w:rsidR="009555A5" w:rsidRPr="00C75BEC" w:rsidRDefault="009555A5" w:rsidP="009555A5">
            <w:pPr>
              <w:rPr>
                <w:rFonts w:asciiTheme="minorHAnsi" w:hAnsiTheme="minorHAnsi" w:cstheme="minorHAnsi"/>
                <w:b/>
                <w:sz w:val="18"/>
                <w:szCs w:val="18"/>
              </w:rPr>
            </w:pPr>
          </w:p>
        </w:tc>
        <w:tc>
          <w:tcPr>
            <w:tcW w:w="646" w:type="dxa"/>
            <w:vAlign w:val="center"/>
          </w:tcPr>
          <w:p w:rsidR="009555A5" w:rsidRPr="00C75BEC" w:rsidRDefault="009555A5" w:rsidP="009555A5">
            <w:pPr>
              <w:rPr>
                <w:rFonts w:asciiTheme="minorHAnsi" w:hAnsiTheme="minorHAnsi" w:cstheme="minorHAnsi"/>
                <w:b/>
                <w:sz w:val="18"/>
                <w:szCs w:val="18"/>
              </w:rPr>
            </w:pPr>
          </w:p>
        </w:tc>
      </w:tr>
      <w:tr w:rsidR="003F107B" w:rsidRPr="00C75BEC" w:rsidTr="003F107B">
        <w:trPr>
          <w:jc w:val="center"/>
        </w:trPr>
        <w:tc>
          <w:tcPr>
            <w:tcW w:w="4494" w:type="dxa"/>
            <w:shd w:val="clear" w:color="auto" w:fill="8DB3E2" w:themeFill="text2" w:themeFillTint="66"/>
            <w:vAlign w:val="center"/>
          </w:tcPr>
          <w:p w:rsidR="003F107B" w:rsidRPr="00567DA8" w:rsidRDefault="003F107B" w:rsidP="003F107B">
            <w:pPr>
              <w:autoSpaceDE w:val="0"/>
              <w:autoSpaceDN w:val="0"/>
              <w:adjustRightInd w:val="0"/>
              <w:jc w:val="both"/>
              <w:rPr>
                <w:rFonts w:ascii="Verdana" w:hAnsi="Verdana" w:cs="Calibri"/>
                <w:b/>
                <w:bCs/>
                <w:sz w:val="18"/>
                <w:szCs w:val="18"/>
                <w:lang w:eastAsia="es-BO"/>
              </w:rPr>
            </w:pPr>
            <w:r w:rsidRPr="003F107B">
              <w:rPr>
                <w:rFonts w:ascii="Verdana" w:hAnsi="Verdana" w:cs="Calibri"/>
                <w:b/>
                <w:bCs/>
                <w:sz w:val="16"/>
                <w:szCs w:val="16"/>
                <w:lang w:eastAsia="es-BO"/>
              </w:rPr>
              <w:t>CONDICIONES DE ENTREGA</w:t>
            </w:r>
          </w:p>
        </w:tc>
        <w:tc>
          <w:tcPr>
            <w:tcW w:w="3119" w:type="dxa"/>
            <w:vAlign w:val="center"/>
          </w:tcPr>
          <w:p w:rsidR="003F107B" w:rsidRPr="00C75BEC" w:rsidRDefault="003F107B" w:rsidP="003F107B">
            <w:pPr>
              <w:rPr>
                <w:rFonts w:asciiTheme="minorHAnsi" w:hAnsiTheme="minorHAnsi" w:cstheme="minorHAnsi"/>
                <w:b/>
                <w:sz w:val="18"/>
                <w:szCs w:val="18"/>
              </w:rPr>
            </w:pPr>
          </w:p>
        </w:tc>
        <w:tc>
          <w:tcPr>
            <w:tcW w:w="425" w:type="dxa"/>
            <w:vAlign w:val="center"/>
          </w:tcPr>
          <w:p w:rsidR="003F107B" w:rsidRPr="00C75BEC" w:rsidRDefault="003F107B" w:rsidP="003F107B">
            <w:pPr>
              <w:rPr>
                <w:rFonts w:asciiTheme="minorHAnsi" w:hAnsiTheme="minorHAnsi" w:cstheme="minorHAnsi"/>
                <w:b/>
                <w:sz w:val="18"/>
                <w:szCs w:val="18"/>
              </w:rPr>
            </w:pPr>
          </w:p>
        </w:tc>
        <w:tc>
          <w:tcPr>
            <w:tcW w:w="425" w:type="dxa"/>
            <w:vAlign w:val="center"/>
          </w:tcPr>
          <w:p w:rsidR="003F107B" w:rsidRPr="00C75BEC" w:rsidRDefault="003F107B" w:rsidP="003F107B">
            <w:pPr>
              <w:rPr>
                <w:rFonts w:asciiTheme="minorHAnsi" w:hAnsiTheme="minorHAnsi" w:cstheme="minorHAnsi"/>
                <w:b/>
                <w:sz w:val="18"/>
                <w:szCs w:val="18"/>
              </w:rPr>
            </w:pPr>
          </w:p>
        </w:tc>
        <w:tc>
          <w:tcPr>
            <w:tcW w:w="646" w:type="dxa"/>
            <w:vAlign w:val="center"/>
          </w:tcPr>
          <w:p w:rsidR="003F107B" w:rsidRPr="00C75BEC" w:rsidRDefault="003F107B" w:rsidP="003F107B">
            <w:pPr>
              <w:rPr>
                <w:rFonts w:asciiTheme="minorHAnsi" w:hAnsiTheme="minorHAnsi" w:cstheme="minorHAnsi"/>
                <w:b/>
                <w:sz w:val="18"/>
                <w:szCs w:val="18"/>
              </w:rPr>
            </w:pPr>
          </w:p>
        </w:tc>
      </w:tr>
      <w:tr w:rsidR="003F107B" w:rsidRPr="00C75BEC" w:rsidTr="009555A5">
        <w:trPr>
          <w:jc w:val="center"/>
        </w:trPr>
        <w:tc>
          <w:tcPr>
            <w:tcW w:w="4494" w:type="dxa"/>
            <w:vAlign w:val="center"/>
          </w:tcPr>
          <w:p w:rsidR="003F107B" w:rsidRPr="003F107B" w:rsidRDefault="003F107B" w:rsidP="003F107B">
            <w:pPr>
              <w:autoSpaceDE w:val="0"/>
              <w:autoSpaceDN w:val="0"/>
              <w:adjustRightInd w:val="0"/>
              <w:jc w:val="both"/>
              <w:rPr>
                <w:rFonts w:ascii="Verdana" w:hAnsi="Verdana" w:cs="Calibri"/>
                <w:sz w:val="16"/>
                <w:szCs w:val="16"/>
              </w:rPr>
            </w:pPr>
          </w:p>
          <w:p w:rsidR="003F107B" w:rsidRPr="003F107B" w:rsidRDefault="003F107B" w:rsidP="003F107B">
            <w:pPr>
              <w:autoSpaceDE w:val="0"/>
              <w:autoSpaceDN w:val="0"/>
              <w:adjustRightInd w:val="0"/>
              <w:jc w:val="both"/>
              <w:rPr>
                <w:rFonts w:ascii="Verdana" w:hAnsi="Verdana" w:cs="Calibri"/>
                <w:sz w:val="16"/>
                <w:szCs w:val="16"/>
              </w:rPr>
            </w:pPr>
            <w:r w:rsidRPr="003F107B">
              <w:rPr>
                <w:rFonts w:ascii="Verdana" w:hAnsi="Verdana" w:cs="Calibri"/>
                <w:sz w:val="16"/>
                <w:szCs w:val="16"/>
              </w:rPr>
              <w:t xml:space="preserve">Las herramientas  deberán estar en perfecto estado, externo como interno, se realizara una revisión exhaustiva al momento de la recepción. De encontrarse una irregularidad, el proveedor deberá realizar el cambio deberá ser 72 </w:t>
            </w:r>
            <w:proofErr w:type="spellStart"/>
            <w:r w:rsidRPr="003F107B">
              <w:rPr>
                <w:rFonts w:ascii="Verdana" w:hAnsi="Verdana" w:cs="Calibri"/>
                <w:sz w:val="16"/>
                <w:szCs w:val="16"/>
              </w:rPr>
              <w:t>hrs</w:t>
            </w:r>
            <w:proofErr w:type="spellEnd"/>
            <w:r w:rsidRPr="003F107B">
              <w:rPr>
                <w:rFonts w:ascii="Verdana" w:hAnsi="Verdana" w:cs="Calibri"/>
                <w:sz w:val="16"/>
                <w:szCs w:val="16"/>
              </w:rPr>
              <w:t xml:space="preserve"> después de haber sido notificada la irregularidad.</w:t>
            </w:r>
          </w:p>
          <w:p w:rsidR="003F107B" w:rsidRPr="00567DA8" w:rsidRDefault="003F107B" w:rsidP="003F107B">
            <w:pPr>
              <w:autoSpaceDE w:val="0"/>
              <w:autoSpaceDN w:val="0"/>
              <w:adjustRightInd w:val="0"/>
              <w:jc w:val="both"/>
              <w:rPr>
                <w:rFonts w:ascii="Verdana" w:hAnsi="Verdana" w:cs="Calibri"/>
                <w:sz w:val="18"/>
                <w:szCs w:val="18"/>
                <w:lang w:eastAsia="es-BO"/>
              </w:rPr>
            </w:pPr>
          </w:p>
        </w:tc>
        <w:tc>
          <w:tcPr>
            <w:tcW w:w="3119" w:type="dxa"/>
            <w:vAlign w:val="center"/>
          </w:tcPr>
          <w:p w:rsidR="003F107B" w:rsidRPr="00C75BEC" w:rsidRDefault="003F107B" w:rsidP="003F107B">
            <w:pPr>
              <w:rPr>
                <w:rFonts w:asciiTheme="minorHAnsi" w:hAnsiTheme="minorHAnsi" w:cstheme="minorHAnsi"/>
                <w:b/>
                <w:sz w:val="18"/>
                <w:szCs w:val="18"/>
              </w:rPr>
            </w:pPr>
          </w:p>
        </w:tc>
        <w:tc>
          <w:tcPr>
            <w:tcW w:w="425" w:type="dxa"/>
            <w:vAlign w:val="center"/>
          </w:tcPr>
          <w:p w:rsidR="003F107B" w:rsidRPr="00C75BEC" w:rsidRDefault="003F107B" w:rsidP="003F107B">
            <w:pPr>
              <w:rPr>
                <w:rFonts w:asciiTheme="minorHAnsi" w:hAnsiTheme="minorHAnsi" w:cstheme="minorHAnsi"/>
                <w:b/>
                <w:sz w:val="18"/>
                <w:szCs w:val="18"/>
              </w:rPr>
            </w:pPr>
          </w:p>
        </w:tc>
        <w:tc>
          <w:tcPr>
            <w:tcW w:w="425" w:type="dxa"/>
            <w:vAlign w:val="center"/>
          </w:tcPr>
          <w:p w:rsidR="003F107B" w:rsidRPr="00C75BEC" w:rsidRDefault="003F107B" w:rsidP="003F107B">
            <w:pPr>
              <w:rPr>
                <w:rFonts w:asciiTheme="minorHAnsi" w:hAnsiTheme="minorHAnsi" w:cstheme="minorHAnsi"/>
                <w:b/>
                <w:sz w:val="18"/>
                <w:szCs w:val="18"/>
              </w:rPr>
            </w:pPr>
          </w:p>
        </w:tc>
        <w:tc>
          <w:tcPr>
            <w:tcW w:w="646" w:type="dxa"/>
            <w:vAlign w:val="center"/>
          </w:tcPr>
          <w:p w:rsidR="003F107B" w:rsidRPr="00C75BEC" w:rsidRDefault="003F107B" w:rsidP="003F107B">
            <w:pPr>
              <w:rPr>
                <w:rFonts w:asciiTheme="minorHAnsi" w:hAnsiTheme="minorHAnsi" w:cstheme="minorHAnsi"/>
                <w:b/>
                <w:sz w:val="18"/>
                <w:szCs w:val="18"/>
              </w:rPr>
            </w:pPr>
          </w:p>
        </w:tc>
      </w:tr>
      <w:tr w:rsidR="003F107B" w:rsidRPr="00C75BEC" w:rsidTr="00AA74B8">
        <w:trPr>
          <w:jc w:val="center"/>
        </w:trPr>
        <w:tc>
          <w:tcPr>
            <w:tcW w:w="4494" w:type="dxa"/>
            <w:shd w:val="clear" w:color="auto" w:fill="8DB3E2" w:themeFill="text2" w:themeFillTint="66"/>
            <w:vAlign w:val="center"/>
          </w:tcPr>
          <w:p w:rsidR="003F107B" w:rsidRPr="00890216" w:rsidRDefault="003F107B" w:rsidP="003F107B">
            <w:pPr>
              <w:jc w:val="both"/>
              <w:rPr>
                <w:rFonts w:ascii="Verdana" w:hAnsi="Verdana" w:cs="Calibri"/>
                <w:b/>
                <w:bCs/>
                <w:sz w:val="16"/>
                <w:szCs w:val="16"/>
                <w:lang w:eastAsia="es-BO"/>
              </w:rPr>
            </w:pPr>
            <w:r w:rsidRPr="00890216">
              <w:rPr>
                <w:rFonts w:ascii="Verdana" w:hAnsi="Verdana" w:cs="Calibri"/>
                <w:b/>
                <w:bCs/>
                <w:sz w:val="16"/>
                <w:szCs w:val="16"/>
              </w:rPr>
              <w:t xml:space="preserve">MANUALES </w:t>
            </w:r>
          </w:p>
        </w:tc>
        <w:tc>
          <w:tcPr>
            <w:tcW w:w="3119" w:type="dxa"/>
            <w:vAlign w:val="center"/>
          </w:tcPr>
          <w:p w:rsidR="003F107B" w:rsidRPr="00C75BEC" w:rsidRDefault="003F107B" w:rsidP="003F107B">
            <w:pPr>
              <w:rPr>
                <w:rFonts w:asciiTheme="minorHAnsi" w:hAnsiTheme="minorHAnsi" w:cstheme="minorHAnsi"/>
                <w:b/>
                <w:sz w:val="18"/>
                <w:szCs w:val="18"/>
              </w:rPr>
            </w:pPr>
          </w:p>
        </w:tc>
        <w:tc>
          <w:tcPr>
            <w:tcW w:w="425" w:type="dxa"/>
            <w:vAlign w:val="center"/>
          </w:tcPr>
          <w:p w:rsidR="003F107B" w:rsidRPr="00C75BEC" w:rsidRDefault="003F107B" w:rsidP="003F107B">
            <w:pPr>
              <w:rPr>
                <w:rFonts w:asciiTheme="minorHAnsi" w:hAnsiTheme="minorHAnsi" w:cstheme="minorHAnsi"/>
                <w:b/>
                <w:sz w:val="18"/>
                <w:szCs w:val="18"/>
              </w:rPr>
            </w:pPr>
          </w:p>
        </w:tc>
        <w:tc>
          <w:tcPr>
            <w:tcW w:w="425" w:type="dxa"/>
            <w:vAlign w:val="center"/>
          </w:tcPr>
          <w:p w:rsidR="003F107B" w:rsidRPr="00C75BEC" w:rsidRDefault="003F107B" w:rsidP="003F107B">
            <w:pPr>
              <w:rPr>
                <w:rFonts w:asciiTheme="minorHAnsi" w:hAnsiTheme="minorHAnsi" w:cstheme="minorHAnsi"/>
                <w:b/>
                <w:sz w:val="18"/>
                <w:szCs w:val="18"/>
              </w:rPr>
            </w:pPr>
          </w:p>
        </w:tc>
        <w:tc>
          <w:tcPr>
            <w:tcW w:w="646" w:type="dxa"/>
            <w:vAlign w:val="center"/>
          </w:tcPr>
          <w:p w:rsidR="003F107B" w:rsidRPr="00C75BEC" w:rsidRDefault="003F107B" w:rsidP="003F107B">
            <w:pPr>
              <w:rPr>
                <w:rFonts w:asciiTheme="minorHAnsi" w:hAnsiTheme="minorHAnsi" w:cstheme="minorHAnsi"/>
                <w:b/>
                <w:sz w:val="18"/>
                <w:szCs w:val="18"/>
              </w:rPr>
            </w:pPr>
          </w:p>
        </w:tc>
      </w:tr>
      <w:tr w:rsidR="003F107B" w:rsidRPr="00C75BEC" w:rsidTr="009555A5">
        <w:trPr>
          <w:jc w:val="center"/>
        </w:trPr>
        <w:tc>
          <w:tcPr>
            <w:tcW w:w="4494" w:type="dxa"/>
            <w:vAlign w:val="center"/>
          </w:tcPr>
          <w:p w:rsidR="003F107B" w:rsidRDefault="003F107B" w:rsidP="003F107B">
            <w:pPr>
              <w:autoSpaceDE w:val="0"/>
              <w:autoSpaceDN w:val="0"/>
              <w:adjustRightInd w:val="0"/>
              <w:jc w:val="both"/>
              <w:rPr>
                <w:rFonts w:ascii="Verdana" w:hAnsi="Verdana" w:cs="Calibri"/>
                <w:sz w:val="18"/>
                <w:szCs w:val="18"/>
              </w:rPr>
            </w:pPr>
          </w:p>
          <w:p w:rsidR="003F107B" w:rsidRPr="009042AA" w:rsidRDefault="003F107B" w:rsidP="003F107B">
            <w:pPr>
              <w:autoSpaceDE w:val="0"/>
              <w:autoSpaceDN w:val="0"/>
              <w:adjustRightInd w:val="0"/>
              <w:jc w:val="both"/>
              <w:rPr>
                <w:rFonts w:ascii="Verdana" w:hAnsi="Verdana" w:cs="Calibri"/>
                <w:sz w:val="16"/>
                <w:szCs w:val="16"/>
              </w:rPr>
            </w:pPr>
            <w:r w:rsidRPr="009042AA">
              <w:rPr>
                <w:rFonts w:ascii="Verdana" w:hAnsi="Verdana" w:cs="Calibri"/>
                <w:sz w:val="16"/>
                <w:szCs w:val="16"/>
              </w:rPr>
              <w:t>La documentación de manuales de mantenimiento y operación deben entregarse en formato digital (CD) y-o impresos, en idioma castellano o su defecto inglés, contando mínimamente con 1 ejemplar, los mismos  deberán ser entregados a la recepción de los bienes.</w:t>
            </w:r>
          </w:p>
          <w:p w:rsidR="003F107B" w:rsidRPr="00FD291B" w:rsidRDefault="003F107B" w:rsidP="003F107B">
            <w:pPr>
              <w:autoSpaceDE w:val="0"/>
              <w:autoSpaceDN w:val="0"/>
              <w:adjustRightInd w:val="0"/>
              <w:jc w:val="both"/>
              <w:rPr>
                <w:rFonts w:ascii="Verdana" w:hAnsi="Verdana" w:cs="Calibri"/>
                <w:b/>
                <w:bCs/>
                <w:sz w:val="18"/>
                <w:szCs w:val="18"/>
                <w:lang w:eastAsia="es-BO"/>
              </w:rPr>
            </w:pPr>
          </w:p>
        </w:tc>
        <w:tc>
          <w:tcPr>
            <w:tcW w:w="3119" w:type="dxa"/>
            <w:vAlign w:val="center"/>
          </w:tcPr>
          <w:p w:rsidR="003F107B" w:rsidRPr="00C75BEC" w:rsidRDefault="003F107B" w:rsidP="003F107B">
            <w:pPr>
              <w:rPr>
                <w:rFonts w:asciiTheme="minorHAnsi" w:hAnsiTheme="minorHAnsi" w:cstheme="minorHAnsi"/>
                <w:b/>
                <w:sz w:val="18"/>
                <w:szCs w:val="18"/>
              </w:rPr>
            </w:pPr>
          </w:p>
        </w:tc>
        <w:tc>
          <w:tcPr>
            <w:tcW w:w="425" w:type="dxa"/>
            <w:vAlign w:val="center"/>
          </w:tcPr>
          <w:p w:rsidR="003F107B" w:rsidRPr="00C75BEC" w:rsidRDefault="003F107B" w:rsidP="003F107B">
            <w:pPr>
              <w:rPr>
                <w:rFonts w:asciiTheme="minorHAnsi" w:hAnsiTheme="minorHAnsi" w:cstheme="minorHAnsi"/>
                <w:b/>
                <w:sz w:val="18"/>
                <w:szCs w:val="18"/>
              </w:rPr>
            </w:pPr>
          </w:p>
        </w:tc>
        <w:tc>
          <w:tcPr>
            <w:tcW w:w="425" w:type="dxa"/>
            <w:vAlign w:val="center"/>
          </w:tcPr>
          <w:p w:rsidR="003F107B" w:rsidRPr="00C75BEC" w:rsidRDefault="003F107B" w:rsidP="003F107B">
            <w:pPr>
              <w:rPr>
                <w:rFonts w:asciiTheme="minorHAnsi" w:hAnsiTheme="minorHAnsi" w:cstheme="minorHAnsi"/>
                <w:b/>
                <w:sz w:val="18"/>
                <w:szCs w:val="18"/>
              </w:rPr>
            </w:pPr>
          </w:p>
        </w:tc>
        <w:tc>
          <w:tcPr>
            <w:tcW w:w="646" w:type="dxa"/>
            <w:vAlign w:val="center"/>
          </w:tcPr>
          <w:p w:rsidR="003F107B" w:rsidRPr="00C75BEC" w:rsidRDefault="003F107B" w:rsidP="003F107B">
            <w:pPr>
              <w:rPr>
                <w:rFonts w:asciiTheme="minorHAnsi" w:hAnsiTheme="minorHAnsi" w:cstheme="minorHAnsi"/>
                <w:b/>
                <w:sz w:val="18"/>
                <w:szCs w:val="18"/>
              </w:rPr>
            </w:pPr>
          </w:p>
        </w:tc>
      </w:tr>
      <w:tr w:rsidR="00AA74B8" w:rsidRPr="00C75BEC" w:rsidTr="009042AA">
        <w:trPr>
          <w:jc w:val="center"/>
        </w:trPr>
        <w:tc>
          <w:tcPr>
            <w:tcW w:w="4494" w:type="dxa"/>
            <w:shd w:val="clear" w:color="auto" w:fill="8DB3E2" w:themeFill="text2" w:themeFillTint="66"/>
            <w:vAlign w:val="center"/>
          </w:tcPr>
          <w:p w:rsidR="00AA74B8" w:rsidRPr="00890216" w:rsidRDefault="00AA74B8" w:rsidP="00AA74B8">
            <w:pPr>
              <w:autoSpaceDE w:val="0"/>
              <w:autoSpaceDN w:val="0"/>
              <w:adjustRightInd w:val="0"/>
              <w:rPr>
                <w:rFonts w:ascii="Verdana" w:hAnsi="Verdana" w:cs="Calibri"/>
                <w:b/>
                <w:bCs/>
                <w:sz w:val="16"/>
                <w:szCs w:val="16"/>
                <w:lang w:eastAsia="es-BO"/>
              </w:rPr>
            </w:pPr>
            <w:r w:rsidRPr="00890216">
              <w:rPr>
                <w:rFonts w:ascii="Verdana" w:hAnsi="Verdana" w:cs="Calibri"/>
                <w:b/>
                <w:bCs/>
                <w:sz w:val="16"/>
                <w:szCs w:val="16"/>
              </w:rPr>
              <w:t xml:space="preserve">LUGAR DE </w:t>
            </w:r>
            <w:r w:rsidRPr="00890216">
              <w:rPr>
                <w:rFonts w:ascii="Verdana" w:hAnsi="Verdana" w:cs="Calibri"/>
                <w:b/>
                <w:bCs/>
                <w:sz w:val="16"/>
                <w:szCs w:val="16"/>
                <w:shd w:val="clear" w:color="auto" w:fill="8DB3E2" w:themeFill="text2" w:themeFillTint="66"/>
              </w:rPr>
              <w:t>ENTREGA DE LOS BIENES</w:t>
            </w:r>
            <w:r w:rsidRPr="00890216">
              <w:rPr>
                <w:rFonts w:ascii="Verdana" w:hAnsi="Verdana" w:cs="Calibri"/>
                <w:b/>
                <w:bCs/>
                <w:sz w:val="16"/>
                <w:szCs w:val="16"/>
              </w:rPr>
              <w:t xml:space="preserve"> </w:t>
            </w:r>
          </w:p>
        </w:tc>
        <w:tc>
          <w:tcPr>
            <w:tcW w:w="3119" w:type="dxa"/>
            <w:vAlign w:val="center"/>
          </w:tcPr>
          <w:p w:rsidR="00AA74B8" w:rsidRPr="00C75BEC" w:rsidRDefault="00AA74B8" w:rsidP="00AA74B8">
            <w:pPr>
              <w:rPr>
                <w:rFonts w:asciiTheme="minorHAnsi" w:hAnsiTheme="minorHAnsi" w:cstheme="minorHAnsi"/>
                <w:b/>
                <w:sz w:val="18"/>
                <w:szCs w:val="18"/>
              </w:rPr>
            </w:pPr>
          </w:p>
        </w:tc>
        <w:tc>
          <w:tcPr>
            <w:tcW w:w="425" w:type="dxa"/>
            <w:vAlign w:val="center"/>
          </w:tcPr>
          <w:p w:rsidR="00AA74B8" w:rsidRPr="00C75BEC" w:rsidRDefault="00AA74B8" w:rsidP="00AA74B8">
            <w:pPr>
              <w:rPr>
                <w:rFonts w:asciiTheme="minorHAnsi" w:hAnsiTheme="minorHAnsi" w:cstheme="minorHAnsi"/>
                <w:b/>
                <w:sz w:val="18"/>
                <w:szCs w:val="18"/>
              </w:rPr>
            </w:pPr>
          </w:p>
        </w:tc>
        <w:tc>
          <w:tcPr>
            <w:tcW w:w="425" w:type="dxa"/>
            <w:vAlign w:val="center"/>
          </w:tcPr>
          <w:p w:rsidR="00AA74B8" w:rsidRPr="00C75BEC" w:rsidRDefault="00AA74B8" w:rsidP="00AA74B8">
            <w:pPr>
              <w:rPr>
                <w:rFonts w:asciiTheme="minorHAnsi" w:hAnsiTheme="minorHAnsi" w:cstheme="minorHAnsi"/>
                <w:b/>
                <w:sz w:val="18"/>
                <w:szCs w:val="18"/>
              </w:rPr>
            </w:pPr>
          </w:p>
        </w:tc>
        <w:tc>
          <w:tcPr>
            <w:tcW w:w="646" w:type="dxa"/>
            <w:vAlign w:val="center"/>
          </w:tcPr>
          <w:p w:rsidR="00AA74B8" w:rsidRPr="00C75BEC" w:rsidRDefault="00AA74B8" w:rsidP="00AA74B8">
            <w:pPr>
              <w:rPr>
                <w:rFonts w:asciiTheme="minorHAnsi" w:hAnsiTheme="minorHAnsi" w:cstheme="minorHAnsi"/>
                <w:b/>
                <w:sz w:val="18"/>
                <w:szCs w:val="18"/>
              </w:rPr>
            </w:pPr>
          </w:p>
        </w:tc>
      </w:tr>
      <w:tr w:rsidR="00AA74B8" w:rsidRPr="00C75BEC" w:rsidTr="009555A5">
        <w:trPr>
          <w:jc w:val="center"/>
        </w:trPr>
        <w:tc>
          <w:tcPr>
            <w:tcW w:w="4494" w:type="dxa"/>
            <w:vAlign w:val="center"/>
          </w:tcPr>
          <w:p w:rsidR="00AA74B8" w:rsidRDefault="00AA74B8" w:rsidP="00AA74B8">
            <w:pPr>
              <w:autoSpaceDE w:val="0"/>
              <w:autoSpaceDN w:val="0"/>
              <w:adjustRightInd w:val="0"/>
              <w:jc w:val="both"/>
              <w:rPr>
                <w:rFonts w:ascii="Verdana" w:hAnsi="Verdana" w:cs="Calibri"/>
                <w:sz w:val="18"/>
                <w:szCs w:val="18"/>
              </w:rPr>
            </w:pPr>
          </w:p>
          <w:p w:rsidR="00AA74B8" w:rsidRPr="009042AA" w:rsidRDefault="00AA74B8" w:rsidP="00AA74B8">
            <w:pPr>
              <w:autoSpaceDE w:val="0"/>
              <w:autoSpaceDN w:val="0"/>
              <w:adjustRightInd w:val="0"/>
              <w:jc w:val="both"/>
              <w:rPr>
                <w:rFonts w:ascii="Verdana" w:hAnsi="Verdana" w:cs="Calibri"/>
                <w:sz w:val="16"/>
                <w:szCs w:val="16"/>
              </w:rPr>
            </w:pPr>
            <w:r w:rsidRPr="009042AA">
              <w:rPr>
                <w:rFonts w:ascii="Verdana" w:hAnsi="Verdana" w:cs="Calibri"/>
                <w:sz w:val="16"/>
                <w:szCs w:val="16"/>
              </w:rPr>
              <w:t>El proveedor deberá entregar las herramientas en el Distrito Comercial Santa Cruz, ubicado en la Av. Teniente Mamerto Cuellar N° 700, base de operaciones de la DSP de la ciudad de Santa Cruz de la Sierra – Bolivia.</w:t>
            </w:r>
          </w:p>
          <w:p w:rsidR="00AA74B8" w:rsidRPr="009042AA" w:rsidRDefault="00AA74B8" w:rsidP="00AA74B8">
            <w:pPr>
              <w:autoSpaceDE w:val="0"/>
              <w:autoSpaceDN w:val="0"/>
              <w:adjustRightInd w:val="0"/>
              <w:jc w:val="both"/>
              <w:rPr>
                <w:rFonts w:ascii="Verdana" w:hAnsi="Verdana" w:cs="Calibri"/>
                <w:sz w:val="16"/>
                <w:szCs w:val="16"/>
              </w:rPr>
            </w:pPr>
          </w:p>
          <w:p w:rsidR="00AA74B8" w:rsidRPr="009042AA" w:rsidRDefault="00AA74B8" w:rsidP="00AA74B8">
            <w:pPr>
              <w:autoSpaceDE w:val="0"/>
              <w:autoSpaceDN w:val="0"/>
              <w:adjustRightInd w:val="0"/>
              <w:jc w:val="both"/>
              <w:rPr>
                <w:rFonts w:ascii="Verdana" w:hAnsi="Verdana" w:cs="Calibri"/>
                <w:sz w:val="16"/>
                <w:szCs w:val="16"/>
              </w:rPr>
            </w:pPr>
            <w:r w:rsidRPr="009042AA">
              <w:rPr>
                <w:rFonts w:ascii="Verdana" w:hAnsi="Verdana" w:cs="Calibri"/>
                <w:sz w:val="16"/>
                <w:szCs w:val="16"/>
              </w:rPr>
              <w:t>El proveedor asumirá el costo de entrega en el lugar mencionado previa coordinación con el comité de recepción.</w:t>
            </w:r>
          </w:p>
          <w:p w:rsidR="00AA74B8" w:rsidRPr="00FD291B" w:rsidRDefault="00AA74B8" w:rsidP="00AA74B8">
            <w:pPr>
              <w:autoSpaceDE w:val="0"/>
              <w:autoSpaceDN w:val="0"/>
              <w:adjustRightInd w:val="0"/>
              <w:jc w:val="both"/>
              <w:rPr>
                <w:rFonts w:ascii="Verdana" w:hAnsi="Verdana" w:cs="Calibri"/>
                <w:sz w:val="18"/>
                <w:szCs w:val="18"/>
              </w:rPr>
            </w:pPr>
          </w:p>
        </w:tc>
        <w:tc>
          <w:tcPr>
            <w:tcW w:w="3119" w:type="dxa"/>
            <w:vAlign w:val="center"/>
          </w:tcPr>
          <w:p w:rsidR="00AA74B8" w:rsidRPr="00C75BEC" w:rsidRDefault="00AA74B8" w:rsidP="00AA74B8">
            <w:pPr>
              <w:rPr>
                <w:rFonts w:asciiTheme="minorHAnsi" w:hAnsiTheme="minorHAnsi" w:cstheme="minorHAnsi"/>
                <w:b/>
                <w:sz w:val="18"/>
                <w:szCs w:val="18"/>
              </w:rPr>
            </w:pPr>
          </w:p>
        </w:tc>
        <w:tc>
          <w:tcPr>
            <w:tcW w:w="425" w:type="dxa"/>
            <w:vAlign w:val="center"/>
          </w:tcPr>
          <w:p w:rsidR="00AA74B8" w:rsidRPr="00C75BEC" w:rsidRDefault="00AA74B8" w:rsidP="00AA74B8">
            <w:pPr>
              <w:rPr>
                <w:rFonts w:asciiTheme="minorHAnsi" w:hAnsiTheme="minorHAnsi" w:cstheme="minorHAnsi"/>
                <w:b/>
                <w:sz w:val="18"/>
                <w:szCs w:val="18"/>
              </w:rPr>
            </w:pPr>
          </w:p>
        </w:tc>
        <w:tc>
          <w:tcPr>
            <w:tcW w:w="425" w:type="dxa"/>
            <w:vAlign w:val="center"/>
          </w:tcPr>
          <w:p w:rsidR="00AA74B8" w:rsidRPr="00C75BEC" w:rsidRDefault="00AA74B8" w:rsidP="00AA74B8">
            <w:pPr>
              <w:rPr>
                <w:rFonts w:asciiTheme="minorHAnsi" w:hAnsiTheme="minorHAnsi" w:cstheme="minorHAnsi"/>
                <w:b/>
                <w:sz w:val="18"/>
                <w:szCs w:val="18"/>
              </w:rPr>
            </w:pPr>
          </w:p>
        </w:tc>
        <w:tc>
          <w:tcPr>
            <w:tcW w:w="646" w:type="dxa"/>
            <w:vAlign w:val="center"/>
          </w:tcPr>
          <w:p w:rsidR="00AA74B8" w:rsidRPr="00C75BEC" w:rsidRDefault="00AA74B8" w:rsidP="00AA74B8">
            <w:pPr>
              <w:rPr>
                <w:rFonts w:asciiTheme="minorHAnsi" w:hAnsiTheme="minorHAnsi" w:cstheme="minorHAnsi"/>
                <w:b/>
                <w:sz w:val="18"/>
                <w:szCs w:val="18"/>
              </w:rPr>
            </w:pPr>
          </w:p>
        </w:tc>
      </w:tr>
      <w:tr w:rsidR="00890216" w:rsidRPr="00C75BEC" w:rsidTr="00890216">
        <w:trPr>
          <w:jc w:val="center"/>
        </w:trPr>
        <w:tc>
          <w:tcPr>
            <w:tcW w:w="4494" w:type="dxa"/>
            <w:shd w:val="clear" w:color="auto" w:fill="8DB3E2" w:themeFill="text2" w:themeFillTint="66"/>
            <w:vAlign w:val="center"/>
          </w:tcPr>
          <w:p w:rsidR="00890216" w:rsidRPr="00890216" w:rsidRDefault="00890216" w:rsidP="00890216">
            <w:pPr>
              <w:autoSpaceDE w:val="0"/>
              <w:autoSpaceDN w:val="0"/>
              <w:adjustRightInd w:val="0"/>
              <w:rPr>
                <w:rFonts w:ascii="Verdana" w:hAnsi="Verdana" w:cs="Calibri"/>
                <w:sz w:val="16"/>
                <w:szCs w:val="16"/>
                <w:lang w:eastAsia="es-BO"/>
              </w:rPr>
            </w:pPr>
            <w:r w:rsidRPr="00890216">
              <w:rPr>
                <w:rFonts w:ascii="Verdana" w:hAnsi="Verdana" w:cs="Calibri"/>
                <w:b/>
                <w:bCs/>
                <w:sz w:val="16"/>
                <w:szCs w:val="16"/>
              </w:rPr>
              <w:t>FORMA DE PAGO</w:t>
            </w:r>
          </w:p>
        </w:tc>
        <w:tc>
          <w:tcPr>
            <w:tcW w:w="3119" w:type="dxa"/>
            <w:vAlign w:val="center"/>
          </w:tcPr>
          <w:p w:rsidR="00890216" w:rsidRPr="00C75BEC" w:rsidRDefault="00890216" w:rsidP="00890216">
            <w:pPr>
              <w:rPr>
                <w:rFonts w:asciiTheme="minorHAnsi" w:hAnsiTheme="minorHAnsi" w:cstheme="minorHAnsi"/>
                <w:b/>
                <w:sz w:val="18"/>
                <w:szCs w:val="18"/>
              </w:rPr>
            </w:pPr>
          </w:p>
        </w:tc>
        <w:tc>
          <w:tcPr>
            <w:tcW w:w="425" w:type="dxa"/>
            <w:vAlign w:val="center"/>
          </w:tcPr>
          <w:p w:rsidR="00890216" w:rsidRPr="00C75BEC" w:rsidRDefault="00890216" w:rsidP="00890216">
            <w:pPr>
              <w:rPr>
                <w:rFonts w:asciiTheme="minorHAnsi" w:hAnsiTheme="minorHAnsi" w:cstheme="minorHAnsi"/>
                <w:b/>
                <w:sz w:val="18"/>
                <w:szCs w:val="18"/>
              </w:rPr>
            </w:pPr>
          </w:p>
        </w:tc>
        <w:tc>
          <w:tcPr>
            <w:tcW w:w="425" w:type="dxa"/>
            <w:vAlign w:val="center"/>
          </w:tcPr>
          <w:p w:rsidR="00890216" w:rsidRPr="00C75BEC" w:rsidRDefault="00890216" w:rsidP="00890216">
            <w:pPr>
              <w:rPr>
                <w:rFonts w:asciiTheme="minorHAnsi" w:hAnsiTheme="minorHAnsi" w:cstheme="minorHAnsi"/>
                <w:b/>
                <w:sz w:val="18"/>
                <w:szCs w:val="18"/>
              </w:rPr>
            </w:pPr>
          </w:p>
        </w:tc>
        <w:tc>
          <w:tcPr>
            <w:tcW w:w="646" w:type="dxa"/>
            <w:vAlign w:val="center"/>
          </w:tcPr>
          <w:p w:rsidR="00890216" w:rsidRPr="00C75BEC" w:rsidRDefault="00890216" w:rsidP="00890216">
            <w:pPr>
              <w:rPr>
                <w:rFonts w:asciiTheme="minorHAnsi" w:hAnsiTheme="minorHAnsi" w:cstheme="minorHAnsi"/>
                <w:b/>
                <w:sz w:val="18"/>
                <w:szCs w:val="18"/>
              </w:rPr>
            </w:pPr>
          </w:p>
        </w:tc>
      </w:tr>
      <w:tr w:rsidR="00890216" w:rsidRPr="00C75BEC" w:rsidTr="009555A5">
        <w:trPr>
          <w:jc w:val="center"/>
        </w:trPr>
        <w:tc>
          <w:tcPr>
            <w:tcW w:w="4494" w:type="dxa"/>
            <w:vAlign w:val="center"/>
          </w:tcPr>
          <w:p w:rsidR="00890216" w:rsidRPr="00890216" w:rsidRDefault="00890216" w:rsidP="00890216">
            <w:pPr>
              <w:autoSpaceDE w:val="0"/>
              <w:autoSpaceDN w:val="0"/>
              <w:adjustRightInd w:val="0"/>
              <w:jc w:val="both"/>
              <w:rPr>
                <w:rFonts w:ascii="Verdana" w:hAnsi="Verdana" w:cs="Calibri"/>
                <w:sz w:val="16"/>
                <w:szCs w:val="16"/>
              </w:rPr>
            </w:pPr>
          </w:p>
          <w:p w:rsidR="00890216" w:rsidRPr="00890216" w:rsidRDefault="00890216" w:rsidP="00890216">
            <w:pPr>
              <w:autoSpaceDE w:val="0"/>
              <w:autoSpaceDN w:val="0"/>
              <w:adjustRightInd w:val="0"/>
              <w:jc w:val="both"/>
              <w:rPr>
                <w:rFonts w:ascii="Verdana" w:hAnsi="Verdana" w:cs="Calibri"/>
                <w:sz w:val="16"/>
                <w:szCs w:val="16"/>
              </w:rPr>
            </w:pPr>
            <w:r w:rsidRPr="00890216">
              <w:rPr>
                <w:rFonts w:ascii="Verdana" w:hAnsi="Verdana" w:cs="Calibri"/>
                <w:sz w:val="16"/>
                <w:szCs w:val="16"/>
              </w:rPr>
              <w:t>El pago se efectuara vía SIGMA/SIGEP  una vez que el que el comité de recepción emita la conformidad respectiva, previa entrega de los bienes, con toda la documentación correspondiente, por parte de la empresa  contratada.</w:t>
            </w:r>
          </w:p>
          <w:p w:rsidR="00890216" w:rsidRPr="00890216" w:rsidRDefault="00890216" w:rsidP="00890216">
            <w:pPr>
              <w:autoSpaceDE w:val="0"/>
              <w:autoSpaceDN w:val="0"/>
              <w:adjustRightInd w:val="0"/>
              <w:jc w:val="both"/>
              <w:rPr>
                <w:rFonts w:ascii="Verdana" w:hAnsi="Verdana" w:cs="Calibri"/>
                <w:sz w:val="16"/>
                <w:szCs w:val="16"/>
              </w:rPr>
            </w:pPr>
          </w:p>
          <w:p w:rsidR="00890216" w:rsidRPr="00890216" w:rsidRDefault="00890216" w:rsidP="00890216">
            <w:pPr>
              <w:autoSpaceDE w:val="0"/>
              <w:autoSpaceDN w:val="0"/>
              <w:adjustRightInd w:val="0"/>
              <w:jc w:val="both"/>
              <w:rPr>
                <w:rFonts w:ascii="Verdana" w:hAnsi="Verdana" w:cs="Calibri"/>
                <w:sz w:val="16"/>
                <w:szCs w:val="16"/>
              </w:rPr>
            </w:pPr>
            <w:r w:rsidRPr="00890216">
              <w:rPr>
                <w:rFonts w:ascii="Verdana" w:hAnsi="Verdana" w:cs="Calibri"/>
                <w:sz w:val="16"/>
                <w:szCs w:val="16"/>
              </w:rPr>
              <w:t>Documentos requeridos para pago:</w:t>
            </w:r>
          </w:p>
          <w:p w:rsidR="00890216" w:rsidRPr="00890216" w:rsidRDefault="00890216" w:rsidP="00890216">
            <w:pPr>
              <w:autoSpaceDE w:val="0"/>
              <w:autoSpaceDN w:val="0"/>
              <w:adjustRightInd w:val="0"/>
              <w:jc w:val="both"/>
              <w:rPr>
                <w:rFonts w:ascii="Verdana" w:hAnsi="Verdana" w:cs="Calibri"/>
                <w:sz w:val="16"/>
                <w:szCs w:val="16"/>
              </w:rPr>
            </w:pPr>
          </w:p>
          <w:p w:rsidR="00890216" w:rsidRPr="00890216" w:rsidRDefault="00890216" w:rsidP="00890216">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Carta de Solicitud de Pago.</w:t>
            </w:r>
          </w:p>
          <w:p w:rsidR="00890216" w:rsidRPr="00890216" w:rsidRDefault="00890216" w:rsidP="00890216">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 xml:space="preserve">Fotocopia simple del NIT. </w:t>
            </w:r>
          </w:p>
          <w:p w:rsidR="00890216" w:rsidRPr="00890216" w:rsidRDefault="00890216" w:rsidP="00890216">
            <w:pPr>
              <w:autoSpaceDE w:val="0"/>
              <w:autoSpaceDN w:val="0"/>
              <w:adjustRightInd w:val="0"/>
              <w:ind w:left="674" w:hanging="674"/>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 xml:space="preserve">Fotocopia simple del registro SIGMA/SIGEP, cuenta bancaria habilitada en el Banco Unión </w:t>
            </w:r>
          </w:p>
          <w:p w:rsidR="00890216" w:rsidRPr="00890216" w:rsidRDefault="00890216" w:rsidP="00890216">
            <w:pPr>
              <w:autoSpaceDE w:val="0"/>
              <w:autoSpaceDN w:val="0"/>
              <w:adjustRightInd w:val="0"/>
              <w:ind w:left="674" w:hanging="674"/>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Factura Original a nombre de YPFB y NIT 1020269020.</w:t>
            </w:r>
          </w:p>
          <w:p w:rsidR="00890216" w:rsidRPr="00890216" w:rsidRDefault="00890216" w:rsidP="00890216">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Fotocopia de C.I.</w:t>
            </w:r>
          </w:p>
          <w:p w:rsidR="00890216" w:rsidRPr="00890216" w:rsidRDefault="00890216" w:rsidP="00890216">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Fotocopia del contrato</w:t>
            </w:r>
          </w:p>
        </w:tc>
        <w:tc>
          <w:tcPr>
            <w:tcW w:w="3119" w:type="dxa"/>
            <w:vAlign w:val="center"/>
          </w:tcPr>
          <w:p w:rsidR="00890216" w:rsidRPr="00C75BEC" w:rsidRDefault="00890216" w:rsidP="00890216">
            <w:pPr>
              <w:rPr>
                <w:rFonts w:asciiTheme="minorHAnsi" w:hAnsiTheme="minorHAnsi" w:cstheme="minorHAnsi"/>
                <w:b/>
                <w:sz w:val="18"/>
                <w:szCs w:val="18"/>
              </w:rPr>
            </w:pPr>
          </w:p>
        </w:tc>
        <w:tc>
          <w:tcPr>
            <w:tcW w:w="425" w:type="dxa"/>
            <w:vAlign w:val="center"/>
          </w:tcPr>
          <w:p w:rsidR="00890216" w:rsidRPr="00C75BEC" w:rsidRDefault="00890216" w:rsidP="00890216">
            <w:pPr>
              <w:rPr>
                <w:rFonts w:asciiTheme="minorHAnsi" w:hAnsiTheme="minorHAnsi" w:cstheme="minorHAnsi"/>
                <w:b/>
                <w:sz w:val="18"/>
                <w:szCs w:val="18"/>
              </w:rPr>
            </w:pPr>
          </w:p>
        </w:tc>
        <w:tc>
          <w:tcPr>
            <w:tcW w:w="425" w:type="dxa"/>
            <w:vAlign w:val="center"/>
          </w:tcPr>
          <w:p w:rsidR="00890216" w:rsidRPr="00C75BEC" w:rsidRDefault="00890216" w:rsidP="00890216">
            <w:pPr>
              <w:rPr>
                <w:rFonts w:asciiTheme="minorHAnsi" w:hAnsiTheme="minorHAnsi" w:cstheme="minorHAnsi"/>
                <w:b/>
                <w:sz w:val="18"/>
                <w:szCs w:val="18"/>
              </w:rPr>
            </w:pPr>
          </w:p>
        </w:tc>
        <w:tc>
          <w:tcPr>
            <w:tcW w:w="646" w:type="dxa"/>
            <w:vAlign w:val="center"/>
          </w:tcPr>
          <w:p w:rsidR="00890216" w:rsidRPr="00C75BEC" w:rsidRDefault="00890216" w:rsidP="00890216">
            <w:pPr>
              <w:rPr>
                <w:rFonts w:asciiTheme="minorHAnsi" w:hAnsiTheme="minorHAnsi" w:cstheme="minorHAnsi"/>
                <w:b/>
                <w:sz w:val="18"/>
                <w:szCs w:val="18"/>
              </w:rPr>
            </w:pPr>
          </w:p>
        </w:tc>
      </w:tr>
      <w:tr w:rsidR="00890216" w:rsidRPr="00C75BEC" w:rsidTr="009F545D">
        <w:trPr>
          <w:jc w:val="center"/>
        </w:trPr>
        <w:tc>
          <w:tcPr>
            <w:tcW w:w="4494" w:type="dxa"/>
            <w:shd w:val="clear" w:color="auto" w:fill="8DB3E2" w:themeFill="text2" w:themeFillTint="66"/>
            <w:vAlign w:val="center"/>
          </w:tcPr>
          <w:p w:rsidR="00890216" w:rsidRPr="009F545D" w:rsidRDefault="009F545D" w:rsidP="00890216">
            <w:pPr>
              <w:rPr>
                <w:rFonts w:asciiTheme="minorHAnsi" w:hAnsiTheme="minorHAnsi" w:cstheme="minorHAnsi"/>
                <w:b/>
                <w:bCs/>
                <w:sz w:val="16"/>
                <w:szCs w:val="16"/>
              </w:rPr>
            </w:pPr>
            <w:r w:rsidRPr="009F545D">
              <w:rPr>
                <w:rFonts w:ascii="Verdana" w:hAnsi="Verdana" w:cs="Calibri"/>
                <w:b/>
                <w:bCs/>
                <w:sz w:val="16"/>
                <w:szCs w:val="16"/>
              </w:rPr>
              <w:t>MULTAS</w:t>
            </w:r>
          </w:p>
        </w:tc>
        <w:tc>
          <w:tcPr>
            <w:tcW w:w="3119" w:type="dxa"/>
            <w:vAlign w:val="center"/>
          </w:tcPr>
          <w:p w:rsidR="00890216" w:rsidRPr="00C75BEC" w:rsidRDefault="00890216" w:rsidP="00890216">
            <w:pPr>
              <w:rPr>
                <w:rFonts w:asciiTheme="minorHAnsi" w:hAnsiTheme="minorHAnsi" w:cstheme="minorHAnsi"/>
                <w:b/>
                <w:sz w:val="18"/>
                <w:szCs w:val="18"/>
              </w:rPr>
            </w:pPr>
          </w:p>
        </w:tc>
        <w:tc>
          <w:tcPr>
            <w:tcW w:w="425" w:type="dxa"/>
            <w:vAlign w:val="center"/>
          </w:tcPr>
          <w:p w:rsidR="00890216" w:rsidRPr="00C75BEC" w:rsidRDefault="00890216" w:rsidP="00890216">
            <w:pPr>
              <w:rPr>
                <w:rFonts w:asciiTheme="minorHAnsi" w:hAnsiTheme="minorHAnsi" w:cstheme="minorHAnsi"/>
                <w:b/>
                <w:sz w:val="18"/>
                <w:szCs w:val="18"/>
              </w:rPr>
            </w:pPr>
          </w:p>
        </w:tc>
        <w:tc>
          <w:tcPr>
            <w:tcW w:w="425" w:type="dxa"/>
            <w:vAlign w:val="center"/>
          </w:tcPr>
          <w:p w:rsidR="00890216" w:rsidRPr="00C75BEC" w:rsidRDefault="00890216" w:rsidP="00890216">
            <w:pPr>
              <w:rPr>
                <w:rFonts w:asciiTheme="minorHAnsi" w:hAnsiTheme="minorHAnsi" w:cstheme="minorHAnsi"/>
                <w:b/>
                <w:sz w:val="18"/>
                <w:szCs w:val="18"/>
              </w:rPr>
            </w:pPr>
          </w:p>
        </w:tc>
        <w:tc>
          <w:tcPr>
            <w:tcW w:w="646" w:type="dxa"/>
            <w:vAlign w:val="center"/>
          </w:tcPr>
          <w:p w:rsidR="00890216" w:rsidRPr="00C75BEC" w:rsidRDefault="00890216" w:rsidP="00890216">
            <w:pPr>
              <w:rPr>
                <w:rFonts w:asciiTheme="minorHAnsi" w:hAnsiTheme="minorHAnsi" w:cstheme="minorHAnsi"/>
                <w:b/>
                <w:sz w:val="18"/>
                <w:szCs w:val="18"/>
              </w:rPr>
            </w:pPr>
          </w:p>
        </w:tc>
      </w:tr>
      <w:tr w:rsidR="00890216" w:rsidRPr="00C75BEC" w:rsidTr="009555A5">
        <w:trPr>
          <w:jc w:val="center"/>
        </w:trPr>
        <w:tc>
          <w:tcPr>
            <w:tcW w:w="4494" w:type="dxa"/>
            <w:vAlign w:val="center"/>
          </w:tcPr>
          <w:p w:rsidR="009F545D" w:rsidRPr="009F545D" w:rsidRDefault="009F545D" w:rsidP="009F545D">
            <w:pPr>
              <w:autoSpaceDE w:val="0"/>
              <w:autoSpaceDN w:val="0"/>
              <w:adjustRightInd w:val="0"/>
              <w:jc w:val="both"/>
              <w:rPr>
                <w:rFonts w:ascii="Verdana" w:hAnsi="Verdana" w:cs="Calibri"/>
                <w:sz w:val="16"/>
                <w:szCs w:val="16"/>
              </w:rPr>
            </w:pPr>
            <w:r w:rsidRPr="009F545D">
              <w:rPr>
                <w:rFonts w:ascii="Verdana" w:hAnsi="Verdana" w:cs="Calibri"/>
                <w:sz w:val="16"/>
                <w:szCs w:val="16"/>
              </w:rPr>
              <w:t>El PROVEEDOR se obliga a cumplir el plazo de la entrega del bien, caso contrario será multado con el 1% (uno por ciento) sobre el importe total del contrato por cada día de retraso.</w:t>
            </w:r>
          </w:p>
          <w:p w:rsidR="009F545D" w:rsidRPr="009F545D" w:rsidRDefault="009F545D" w:rsidP="009F545D">
            <w:pPr>
              <w:autoSpaceDE w:val="0"/>
              <w:autoSpaceDN w:val="0"/>
              <w:adjustRightInd w:val="0"/>
              <w:jc w:val="both"/>
              <w:rPr>
                <w:rFonts w:ascii="Verdana" w:hAnsi="Verdana" w:cs="Calibri"/>
                <w:sz w:val="16"/>
                <w:szCs w:val="16"/>
              </w:rPr>
            </w:pPr>
          </w:p>
          <w:p w:rsidR="009F545D" w:rsidRPr="009F545D" w:rsidRDefault="009F545D" w:rsidP="009F545D">
            <w:pPr>
              <w:autoSpaceDE w:val="0"/>
              <w:autoSpaceDN w:val="0"/>
              <w:adjustRightInd w:val="0"/>
              <w:jc w:val="both"/>
              <w:rPr>
                <w:rFonts w:ascii="Verdana" w:hAnsi="Verdana" w:cs="Calibri"/>
                <w:sz w:val="16"/>
                <w:szCs w:val="16"/>
              </w:rPr>
            </w:pPr>
            <w:r w:rsidRPr="009F545D">
              <w:rPr>
                <w:rFonts w:ascii="Verdana" w:hAnsi="Verdana" w:cs="Calibri"/>
                <w:sz w:val="16"/>
                <w:szCs w:val="16"/>
              </w:rPr>
              <w:t>En caso de llegar al 10% (diez por ciento) del monto total del contrato, YPFB podrá iniciar el proceso de resolución de contrato.</w:t>
            </w:r>
          </w:p>
          <w:p w:rsidR="009F545D" w:rsidRPr="009F545D" w:rsidRDefault="009F545D" w:rsidP="009F545D">
            <w:pPr>
              <w:autoSpaceDE w:val="0"/>
              <w:autoSpaceDN w:val="0"/>
              <w:adjustRightInd w:val="0"/>
              <w:jc w:val="both"/>
              <w:rPr>
                <w:rFonts w:ascii="Verdana" w:hAnsi="Verdana" w:cs="Calibri"/>
                <w:sz w:val="16"/>
                <w:szCs w:val="16"/>
              </w:rPr>
            </w:pPr>
          </w:p>
          <w:p w:rsidR="00890216" w:rsidRPr="008C2620" w:rsidRDefault="009F545D" w:rsidP="008C2620">
            <w:pPr>
              <w:autoSpaceDE w:val="0"/>
              <w:autoSpaceDN w:val="0"/>
              <w:adjustRightInd w:val="0"/>
              <w:jc w:val="both"/>
              <w:rPr>
                <w:rFonts w:ascii="Verdana" w:hAnsi="Verdana" w:cs="Calibri"/>
                <w:sz w:val="16"/>
                <w:szCs w:val="16"/>
              </w:rPr>
            </w:pPr>
            <w:r w:rsidRPr="009F545D">
              <w:rPr>
                <w:rFonts w:ascii="Verdana" w:hAnsi="Verdana" w:cs="Calibri"/>
                <w:sz w:val="16"/>
                <w:szCs w:val="16"/>
              </w:rPr>
              <w:t>En caso de llegar al 20% (Veinte por ciento) del monto total del contrato, YPFB deberá iniciar  el proceso de resolución de contrato y realizar las acciones legales y administrativas que correspondan.</w:t>
            </w:r>
          </w:p>
        </w:tc>
        <w:tc>
          <w:tcPr>
            <w:tcW w:w="3119" w:type="dxa"/>
            <w:vAlign w:val="center"/>
          </w:tcPr>
          <w:p w:rsidR="00890216" w:rsidRPr="00C75BEC" w:rsidRDefault="00890216" w:rsidP="00890216">
            <w:pPr>
              <w:rPr>
                <w:rFonts w:asciiTheme="minorHAnsi" w:hAnsiTheme="minorHAnsi" w:cstheme="minorHAnsi"/>
                <w:b/>
                <w:sz w:val="18"/>
                <w:szCs w:val="18"/>
              </w:rPr>
            </w:pPr>
          </w:p>
        </w:tc>
        <w:tc>
          <w:tcPr>
            <w:tcW w:w="425" w:type="dxa"/>
            <w:vAlign w:val="center"/>
          </w:tcPr>
          <w:p w:rsidR="00890216" w:rsidRPr="00C75BEC" w:rsidRDefault="00890216" w:rsidP="00890216">
            <w:pPr>
              <w:rPr>
                <w:rFonts w:asciiTheme="minorHAnsi" w:hAnsiTheme="minorHAnsi" w:cstheme="minorHAnsi"/>
                <w:b/>
                <w:sz w:val="18"/>
                <w:szCs w:val="18"/>
              </w:rPr>
            </w:pPr>
          </w:p>
        </w:tc>
        <w:tc>
          <w:tcPr>
            <w:tcW w:w="425" w:type="dxa"/>
            <w:vAlign w:val="center"/>
          </w:tcPr>
          <w:p w:rsidR="00890216" w:rsidRPr="00C75BEC" w:rsidRDefault="00890216" w:rsidP="00890216">
            <w:pPr>
              <w:rPr>
                <w:rFonts w:asciiTheme="minorHAnsi" w:hAnsiTheme="minorHAnsi" w:cstheme="minorHAnsi"/>
                <w:b/>
                <w:sz w:val="18"/>
                <w:szCs w:val="18"/>
              </w:rPr>
            </w:pPr>
          </w:p>
        </w:tc>
        <w:tc>
          <w:tcPr>
            <w:tcW w:w="646" w:type="dxa"/>
            <w:vAlign w:val="center"/>
          </w:tcPr>
          <w:p w:rsidR="00890216" w:rsidRPr="00C75BEC" w:rsidRDefault="00890216" w:rsidP="00890216">
            <w:pPr>
              <w:rPr>
                <w:rFonts w:asciiTheme="minorHAnsi" w:hAnsiTheme="minorHAnsi" w:cstheme="minorHAnsi"/>
                <w:b/>
                <w:sz w:val="18"/>
                <w:szCs w:val="18"/>
              </w:rPr>
            </w:pPr>
          </w:p>
        </w:tc>
      </w:tr>
      <w:tr w:rsidR="00890216" w:rsidRPr="00C75BEC" w:rsidTr="009F545D">
        <w:trPr>
          <w:jc w:val="center"/>
        </w:trPr>
        <w:tc>
          <w:tcPr>
            <w:tcW w:w="4494" w:type="dxa"/>
            <w:shd w:val="clear" w:color="auto" w:fill="8DB3E2" w:themeFill="text2" w:themeFillTint="66"/>
            <w:vAlign w:val="center"/>
          </w:tcPr>
          <w:p w:rsidR="00890216" w:rsidRPr="009F545D" w:rsidRDefault="009F545D" w:rsidP="009F545D">
            <w:pPr>
              <w:autoSpaceDE w:val="0"/>
              <w:autoSpaceDN w:val="0"/>
              <w:adjustRightInd w:val="0"/>
              <w:rPr>
                <w:rFonts w:ascii="Verdana" w:hAnsi="Verdana" w:cs="Calibri"/>
                <w:b/>
                <w:sz w:val="16"/>
                <w:szCs w:val="16"/>
              </w:rPr>
            </w:pPr>
            <w:r w:rsidRPr="009F545D">
              <w:rPr>
                <w:rFonts w:ascii="Verdana" w:hAnsi="Verdana" w:cs="Calibri"/>
                <w:b/>
                <w:sz w:val="16"/>
                <w:szCs w:val="16"/>
                <w:shd w:val="clear" w:color="auto" w:fill="8DB3E2" w:themeFill="text2" w:themeFillTint="66"/>
              </w:rPr>
              <w:t>FACTURACION Y TRIBUTOS</w:t>
            </w:r>
          </w:p>
        </w:tc>
        <w:tc>
          <w:tcPr>
            <w:tcW w:w="3119" w:type="dxa"/>
            <w:vAlign w:val="center"/>
          </w:tcPr>
          <w:p w:rsidR="00890216" w:rsidRPr="00C75BEC" w:rsidRDefault="00890216" w:rsidP="00890216">
            <w:pPr>
              <w:rPr>
                <w:rFonts w:asciiTheme="minorHAnsi" w:hAnsiTheme="minorHAnsi" w:cstheme="minorHAnsi"/>
                <w:b/>
                <w:sz w:val="18"/>
                <w:szCs w:val="18"/>
              </w:rPr>
            </w:pPr>
          </w:p>
        </w:tc>
        <w:tc>
          <w:tcPr>
            <w:tcW w:w="425" w:type="dxa"/>
            <w:vAlign w:val="center"/>
          </w:tcPr>
          <w:p w:rsidR="00890216" w:rsidRPr="00C75BEC" w:rsidRDefault="00890216" w:rsidP="00890216">
            <w:pPr>
              <w:rPr>
                <w:rFonts w:asciiTheme="minorHAnsi" w:hAnsiTheme="minorHAnsi" w:cstheme="minorHAnsi"/>
                <w:b/>
                <w:sz w:val="18"/>
                <w:szCs w:val="18"/>
              </w:rPr>
            </w:pPr>
          </w:p>
        </w:tc>
        <w:tc>
          <w:tcPr>
            <w:tcW w:w="425" w:type="dxa"/>
            <w:vAlign w:val="center"/>
          </w:tcPr>
          <w:p w:rsidR="00890216" w:rsidRPr="00C75BEC" w:rsidRDefault="00890216" w:rsidP="00890216">
            <w:pPr>
              <w:rPr>
                <w:rFonts w:asciiTheme="minorHAnsi" w:hAnsiTheme="minorHAnsi" w:cstheme="minorHAnsi"/>
                <w:b/>
                <w:sz w:val="18"/>
                <w:szCs w:val="18"/>
              </w:rPr>
            </w:pPr>
          </w:p>
        </w:tc>
        <w:tc>
          <w:tcPr>
            <w:tcW w:w="646" w:type="dxa"/>
            <w:vAlign w:val="center"/>
          </w:tcPr>
          <w:p w:rsidR="00890216" w:rsidRPr="00C75BEC" w:rsidRDefault="00890216" w:rsidP="00890216">
            <w:pPr>
              <w:rPr>
                <w:rFonts w:asciiTheme="minorHAnsi" w:hAnsiTheme="minorHAnsi" w:cstheme="minorHAnsi"/>
                <w:b/>
                <w:sz w:val="18"/>
                <w:szCs w:val="18"/>
              </w:rPr>
            </w:pPr>
          </w:p>
        </w:tc>
      </w:tr>
      <w:tr w:rsidR="00890216" w:rsidRPr="00C75BEC" w:rsidTr="009555A5">
        <w:trPr>
          <w:jc w:val="center"/>
        </w:trPr>
        <w:tc>
          <w:tcPr>
            <w:tcW w:w="4494" w:type="dxa"/>
            <w:vAlign w:val="center"/>
          </w:tcPr>
          <w:p w:rsidR="00890216" w:rsidRPr="009F545D" w:rsidRDefault="00890216" w:rsidP="00890216">
            <w:pPr>
              <w:rPr>
                <w:rFonts w:asciiTheme="minorHAnsi" w:hAnsiTheme="minorHAnsi" w:cstheme="minorHAnsi"/>
                <w:bCs/>
                <w:sz w:val="16"/>
                <w:szCs w:val="16"/>
              </w:rPr>
            </w:pPr>
          </w:p>
          <w:p w:rsidR="009F545D" w:rsidRPr="009F545D" w:rsidRDefault="009F545D" w:rsidP="009F545D">
            <w:pPr>
              <w:autoSpaceDE w:val="0"/>
              <w:autoSpaceDN w:val="0"/>
              <w:adjustRightInd w:val="0"/>
              <w:jc w:val="both"/>
              <w:rPr>
                <w:rFonts w:ascii="Verdana" w:hAnsi="Verdana" w:cs="Calibri"/>
                <w:sz w:val="16"/>
                <w:szCs w:val="16"/>
              </w:rPr>
            </w:pPr>
            <w:r w:rsidRPr="009F545D">
              <w:rPr>
                <w:rFonts w:ascii="Verdana" w:hAnsi="Verdana" w:cs="Calibri"/>
                <w:sz w:val="16"/>
                <w:szCs w:val="16"/>
              </w:rPr>
              <w:t>La factura debe ser emitida de acuerdo a normativa vigente a nombre de Yacimientos Petrolíferos Fiscales Bolivianos consignado el número de Identificación Tributaria (NIT) 1020269020.</w:t>
            </w:r>
          </w:p>
          <w:p w:rsidR="009F545D" w:rsidRPr="009F545D" w:rsidRDefault="009F545D" w:rsidP="009F545D">
            <w:pPr>
              <w:autoSpaceDE w:val="0"/>
              <w:autoSpaceDN w:val="0"/>
              <w:adjustRightInd w:val="0"/>
              <w:jc w:val="both"/>
              <w:rPr>
                <w:rFonts w:ascii="Verdana" w:hAnsi="Verdana" w:cs="Calibri"/>
                <w:sz w:val="16"/>
                <w:szCs w:val="16"/>
              </w:rPr>
            </w:pPr>
          </w:p>
          <w:p w:rsidR="009F545D" w:rsidRPr="009F545D" w:rsidRDefault="009F545D" w:rsidP="009F545D">
            <w:pPr>
              <w:autoSpaceDE w:val="0"/>
              <w:autoSpaceDN w:val="0"/>
              <w:adjustRightInd w:val="0"/>
              <w:jc w:val="both"/>
              <w:rPr>
                <w:rFonts w:ascii="Verdana" w:hAnsi="Verdana" w:cs="Calibri"/>
                <w:sz w:val="16"/>
                <w:szCs w:val="16"/>
              </w:rPr>
            </w:pPr>
            <w:r w:rsidRPr="009F545D">
              <w:rPr>
                <w:rFonts w:ascii="Verdana" w:hAnsi="Verdana" w:cs="Calibri"/>
                <w:sz w:val="16"/>
                <w:szCs w:val="16"/>
              </w:rPr>
              <w:t>El pago se efectuará previo informe de conformidad, emitido por los responsables designados, debiendo emitirse la correspondiente factura al momento de la recepción de la totalidad de los bienes.</w:t>
            </w:r>
          </w:p>
          <w:p w:rsidR="009F545D" w:rsidRPr="009F545D" w:rsidRDefault="009F545D" w:rsidP="009F545D">
            <w:pPr>
              <w:autoSpaceDE w:val="0"/>
              <w:autoSpaceDN w:val="0"/>
              <w:adjustRightInd w:val="0"/>
              <w:jc w:val="both"/>
              <w:rPr>
                <w:rFonts w:ascii="Verdana" w:hAnsi="Verdana" w:cs="Calibri"/>
                <w:sz w:val="16"/>
                <w:szCs w:val="16"/>
              </w:rPr>
            </w:pPr>
          </w:p>
          <w:p w:rsidR="009F545D" w:rsidRPr="009F545D" w:rsidRDefault="009F545D" w:rsidP="009F545D">
            <w:pPr>
              <w:autoSpaceDE w:val="0"/>
              <w:autoSpaceDN w:val="0"/>
              <w:adjustRightInd w:val="0"/>
              <w:jc w:val="both"/>
              <w:rPr>
                <w:rFonts w:ascii="Verdana" w:hAnsi="Verdana" w:cs="Calibri"/>
                <w:sz w:val="16"/>
                <w:szCs w:val="16"/>
              </w:rPr>
            </w:pPr>
            <w:r w:rsidRPr="009F545D">
              <w:rPr>
                <w:rFonts w:ascii="Verdana" w:hAnsi="Verdana" w:cs="Calibri"/>
                <w:sz w:val="16"/>
                <w:szCs w:val="16"/>
              </w:rPr>
              <w:t>Las empresas proponentes, deberán presentar el certificado de inscripción en  el Padrón Nacional de Contribuyentes donde se verifique el Número de Identificación Tributaria y el domicilio fiscal como requisito necesario para su habilitación.</w:t>
            </w:r>
          </w:p>
          <w:p w:rsidR="009F545D" w:rsidRPr="009F545D" w:rsidRDefault="009F545D" w:rsidP="009F545D">
            <w:pPr>
              <w:autoSpaceDE w:val="0"/>
              <w:autoSpaceDN w:val="0"/>
              <w:adjustRightInd w:val="0"/>
              <w:jc w:val="both"/>
              <w:rPr>
                <w:rFonts w:ascii="Verdana" w:hAnsi="Verdana" w:cs="Calibri"/>
                <w:sz w:val="16"/>
                <w:szCs w:val="16"/>
              </w:rPr>
            </w:pPr>
          </w:p>
          <w:p w:rsidR="009F545D" w:rsidRPr="008C2620" w:rsidRDefault="009F545D" w:rsidP="009F545D">
            <w:pPr>
              <w:autoSpaceDE w:val="0"/>
              <w:autoSpaceDN w:val="0"/>
              <w:adjustRightInd w:val="0"/>
              <w:jc w:val="both"/>
              <w:rPr>
                <w:rFonts w:ascii="Verdana" w:hAnsi="Verdana" w:cs="Calibri"/>
                <w:sz w:val="16"/>
                <w:szCs w:val="16"/>
              </w:rPr>
            </w:pPr>
            <w:r w:rsidRPr="009F545D">
              <w:rPr>
                <w:rFonts w:ascii="Verdana" w:hAnsi="Verdana" w:cs="Calibri"/>
                <w:sz w:val="16"/>
                <w:szCs w:val="16"/>
              </w:rPr>
              <w:t>Cuando se apliquen multas, las mismas serán deducidas del monto a pagar, no obstante la empresa contratada deberá emitir la factura por el total del precio convenido.</w:t>
            </w:r>
          </w:p>
          <w:p w:rsidR="009F545D" w:rsidRPr="008C2620" w:rsidRDefault="009F545D" w:rsidP="009F545D">
            <w:pPr>
              <w:autoSpaceDE w:val="0"/>
              <w:autoSpaceDN w:val="0"/>
              <w:adjustRightInd w:val="0"/>
              <w:jc w:val="both"/>
              <w:rPr>
                <w:rFonts w:ascii="Verdana" w:hAnsi="Verdana" w:cs="Calibri"/>
                <w:b/>
                <w:sz w:val="16"/>
                <w:szCs w:val="16"/>
              </w:rPr>
            </w:pPr>
            <w:r w:rsidRPr="009F545D">
              <w:rPr>
                <w:rFonts w:ascii="Verdana" w:hAnsi="Verdana" w:cs="Calibri"/>
                <w:b/>
                <w:sz w:val="16"/>
                <w:szCs w:val="16"/>
              </w:rPr>
              <w:t>TRIBUTOS</w:t>
            </w:r>
          </w:p>
          <w:p w:rsidR="009F545D" w:rsidRPr="008C2620" w:rsidRDefault="009F545D" w:rsidP="008C2620">
            <w:pPr>
              <w:autoSpaceDE w:val="0"/>
              <w:autoSpaceDN w:val="0"/>
              <w:adjustRightInd w:val="0"/>
              <w:jc w:val="both"/>
              <w:rPr>
                <w:rFonts w:ascii="Verdana" w:hAnsi="Verdana" w:cs="Calibri"/>
                <w:sz w:val="16"/>
                <w:szCs w:val="16"/>
              </w:rPr>
            </w:pPr>
            <w:r w:rsidRPr="009F545D">
              <w:rPr>
                <w:rFonts w:ascii="Verdana" w:hAnsi="Verdana" w:cs="Calibri"/>
                <w:sz w:val="16"/>
                <w:szCs w:val="16"/>
              </w:rPr>
              <w:t>El proponente declara que todos los tributos que puedan originarse directa o indirectamente en aplicación del contrato, es de su responsabilidad, no correspondiendo ningún reclamo posterior.</w:t>
            </w:r>
          </w:p>
        </w:tc>
        <w:tc>
          <w:tcPr>
            <w:tcW w:w="3119" w:type="dxa"/>
            <w:vAlign w:val="center"/>
          </w:tcPr>
          <w:p w:rsidR="00890216" w:rsidRPr="00C75BEC" w:rsidRDefault="00890216" w:rsidP="00890216">
            <w:pPr>
              <w:rPr>
                <w:rFonts w:asciiTheme="minorHAnsi" w:hAnsiTheme="minorHAnsi" w:cstheme="minorHAnsi"/>
                <w:b/>
                <w:sz w:val="18"/>
                <w:szCs w:val="18"/>
              </w:rPr>
            </w:pPr>
          </w:p>
        </w:tc>
        <w:tc>
          <w:tcPr>
            <w:tcW w:w="425" w:type="dxa"/>
            <w:vAlign w:val="center"/>
          </w:tcPr>
          <w:p w:rsidR="00890216" w:rsidRPr="00C75BEC" w:rsidRDefault="00890216" w:rsidP="00890216">
            <w:pPr>
              <w:rPr>
                <w:rFonts w:asciiTheme="minorHAnsi" w:hAnsiTheme="minorHAnsi" w:cstheme="minorHAnsi"/>
                <w:b/>
                <w:sz w:val="18"/>
                <w:szCs w:val="18"/>
              </w:rPr>
            </w:pPr>
          </w:p>
        </w:tc>
        <w:tc>
          <w:tcPr>
            <w:tcW w:w="425" w:type="dxa"/>
            <w:vAlign w:val="center"/>
          </w:tcPr>
          <w:p w:rsidR="00890216" w:rsidRPr="00C75BEC" w:rsidRDefault="00890216" w:rsidP="00890216">
            <w:pPr>
              <w:rPr>
                <w:rFonts w:asciiTheme="minorHAnsi" w:hAnsiTheme="minorHAnsi" w:cstheme="minorHAnsi"/>
                <w:b/>
                <w:sz w:val="18"/>
                <w:szCs w:val="18"/>
              </w:rPr>
            </w:pPr>
          </w:p>
        </w:tc>
        <w:tc>
          <w:tcPr>
            <w:tcW w:w="646" w:type="dxa"/>
            <w:vAlign w:val="center"/>
          </w:tcPr>
          <w:p w:rsidR="00890216" w:rsidRPr="00C75BEC" w:rsidRDefault="00890216" w:rsidP="00890216">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B86292" w:rsidRDefault="00B86292" w:rsidP="0062797D">
      <w:pPr>
        <w:spacing w:line="276" w:lineRule="auto"/>
        <w:jc w:val="center"/>
        <w:rPr>
          <w:rFonts w:asciiTheme="minorHAnsi" w:hAnsiTheme="minorHAnsi" w:cstheme="minorHAnsi"/>
          <w:b/>
          <w:sz w:val="18"/>
          <w:szCs w:val="18"/>
        </w:rPr>
      </w:pPr>
    </w:p>
    <w:p w:rsidR="00B86292" w:rsidRDefault="00B86292" w:rsidP="0062797D">
      <w:pPr>
        <w:spacing w:line="276" w:lineRule="auto"/>
        <w:jc w:val="center"/>
        <w:rPr>
          <w:rFonts w:asciiTheme="minorHAnsi" w:hAnsiTheme="minorHAnsi" w:cstheme="minorHAnsi"/>
          <w:b/>
          <w:sz w:val="18"/>
          <w:szCs w:val="18"/>
        </w:rPr>
      </w:pPr>
    </w:p>
    <w:p w:rsidR="00B86292" w:rsidRDefault="00B86292" w:rsidP="0062797D">
      <w:pPr>
        <w:spacing w:line="276" w:lineRule="auto"/>
        <w:jc w:val="center"/>
        <w:rPr>
          <w:rFonts w:asciiTheme="minorHAnsi" w:hAnsiTheme="minorHAnsi" w:cstheme="minorHAnsi"/>
          <w:b/>
          <w:sz w:val="18"/>
          <w:szCs w:val="18"/>
        </w:rPr>
      </w:pPr>
    </w:p>
    <w:p w:rsidR="009F545D" w:rsidRPr="00286B08" w:rsidRDefault="009F545D" w:rsidP="009F545D">
      <w:pPr>
        <w:jc w:val="center"/>
        <w:rPr>
          <w:rFonts w:asciiTheme="minorHAnsi" w:hAnsiTheme="minorHAnsi" w:cstheme="minorHAnsi"/>
          <w:b/>
        </w:rPr>
      </w:pPr>
      <w:r w:rsidRPr="00286B08">
        <w:rPr>
          <w:rFonts w:asciiTheme="minorHAnsi" w:hAnsiTheme="minorHAnsi" w:cstheme="minorHAnsi"/>
          <w:b/>
        </w:rPr>
        <w:t>FORMULARIO C-1</w:t>
      </w:r>
    </w:p>
    <w:p w:rsidR="009F545D" w:rsidRPr="00286B08" w:rsidRDefault="009F545D" w:rsidP="009F545D">
      <w:pPr>
        <w:jc w:val="center"/>
        <w:rPr>
          <w:rFonts w:asciiTheme="minorHAnsi" w:hAnsiTheme="minorHAnsi" w:cstheme="minorHAnsi"/>
          <w:b/>
        </w:rPr>
      </w:pPr>
      <w:r w:rsidRPr="00286B08">
        <w:rPr>
          <w:rFonts w:asciiTheme="minorHAnsi" w:hAnsiTheme="minorHAnsi" w:cstheme="minorHAnsi"/>
          <w:b/>
        </w:rPr>
        <w:t>FORMULARIO DE ESPECIFICACIONES TÉCNICAS</w:t>
      </w:r>
    </w:p>
    <w:p w:rsidR="009F545D" w:rsidRPr="00286B08" w:rsidRDefault="009F545D" w:rsidP="009F545D">
      <w:pPr>
        <w:jc w:val="center"/>
        <w:rPr>
          <w:rFonts w:asciiTheme="minorHAnsi" w:hAnsiTheme="minorHAnsi" w:cstheme="minorHAnsi"/>
          <w:b/>
        </w:rPr>
      </w:pPr>
      <w:r w:rsidRPr="00286B08">
        <w:rPr>
          <w:rFonts w:asciiTheme="minorHAnsi" w:hAnsiTheme="minorHAnsi" w:cstheme="minorHAnsi"/>
          <w:b/>
        </w:rPr>
        <w:t>SOLICITADAS Y PROPUESTAS</w:t>
      </w:r>
      <w:r w:rsidRPr="00C95D1D">
        <w:rPr>
          <w:rFonts w:ascii="Calibri" w:hAnsi="Calibri" w:cs="Calibri"/>
          <w:b/>
        </w:rPr>
        <w:t xml:space="preserve"> </w:t>
      </w:r>
      <w:r>
        <w:rPr>
          <w:rFonts w:ascii="Calibri" w:hAnsi="Calibri" w:cs="Calibri"/>
          <w:b/>
        </w:rPr>
        <w:t xml:space="preserve">LOTE </w:t>
      </w:r>
      <w:r w:rsidR="00F81DEC">
        <w:rPr>
          <w:rFonts w:ascii="Calibri" w:hAnsi="Calibri" w:cs="Calibri"/>
          <w:b/>
        </w:rPr>
        <w:t>2</w:t>
      </w:r>
    </w:p>
    <w:p w:rsidR="009F545D" w:rsidRPr="00AB0414" w:rsidRDefault="009F545D" w:rsidP="009F545D">
      <w:pPr>
        <w:rPr>
          <w:rFonts w:ascii="Calibri" w:hAnsi="Calibri" w:cs="Calibri"/>
          <w:b/>
          <w:sz w:val="16"/>
          <w:szCs w:val="16"/>
        </w:rPr>
      </w:pPr>
    </w:p>
    <w:p w:rsidR="009F545D" w:rsidRPr="00C75BEC" w:rsidRDefault="009F545D" w:rsidP="009F545D">
      <w:pP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73"/>
        <w:gridCol w:w="2675"/>
        <w:gridCol w:w="425"/>
        <w:gridCol w:w="425"/>
        <w:gridCol w:w="646"/>
      </w:tblGrid>
      <w:tr w:rsidR="009F545D" w:rsidRPr="00C75BEC" w:rsidTr="00C91A2A">
        <w:trPr>
          <w:tblHeader/>
          <w:jc w:val="center"/>
        </w:trPr>
        <w:tc>
          <w:tcPr>
            <w:tcW w:w="4973" w:type="dxa"/>
            <w:shd w:val="clear" w:color="auto" w:fill="DBE5F1"/>
            <w:vAlign w:val="center"/>
          </w:tcPr>
          <w:p w:rsidR="009F545D" w:rsidRPr="00B965BD" w:rsidRDefault="009F545D" w:rsidP="00E12030">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675" w:type="dxa"/>
            <w:shd w:val="clear" w:color="auto" w:fill="DBE5F1"/>
            <w:vAlign w:val="center"/>
          </w:tcPr>
          <w:p w:rsidR="009F545D" w:rsidRPr="00C75BEC" w:rsidRDefault="009F545D" w:rsidP="00E12030">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96" w:type="dxa"/>
            <w:gridSpan w:val="3"/>
            <w:tcBorders>
              <w:top w:val="single" w:sz="12" w:space="0" w:color="auto"/>
              <w:bottom w:val="single" w:sz="2" w:space="0" w:color="000000"/>
            </w:tcBorders>
            <w:shd w:val="clear" w:color="auto" w:fill="D6E3BC"/>
            <w:vAlign w:val="center"/>
          </w:tcPr>
          <w:p w:rsidR="009F545D" w:rsidRPr="00C75BEC" w:rsidRDefault="009F545D" w:rsidP="00E12030">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545D" w:rsidRPr="00C75BEC" w:rsidTr="00C91A2A">
        <w:trPr>
          <w:cantSplit/>
          <w:trHeight w:val="1448"/>
          <w:jc w:val="center"/>
        </w:trPr>
        <w:tc>
          <w:tcPr>
            <w:tcW w:w="4973" w:type="dxa"/>
            <w:shd w:val="clear" w:color="auto" w:fill="DBE5F1"/>
            <w:vAlign w:val="center"/>
          </w:tcPr>
          <w:p w:rsidR="009F545D" w:rsidRPr="00C75BEC" w:rsidRDefault="009F545D" w:rsidP="00E12030">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675" w:type="dxa"/>
            <w:shd w:val="clear" w:color="auto" w:fill="DBE5F1"/>
            <w:vAlign w:val="center"/>
          </w:tcPr>
          <w:p w:rsidR="009F545D" w:rsidRPr="00C75BEC" w:rsidRDefault="009F545D" w:rsidP="00E12030">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9F545D" w:rsidRPr="00C75BEC" w:rsidRDefault="009F545D" w:rsidP="00E12030">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rsidR="009F545D" w:rsidRPr="00C75BEC" w:rsidRDefault="009F545D" w:rsidP="00E12030">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46" w:type="dxa"/>
            <w:tcBorders>
              <w:top w:val="single" w:sz="2" w:space="0" w:color="000000"/>
              <w:bottom w:val="single" w:sz="2" w:space="0" w:color="000000"/>
            </w:tcBorders>
            <w:shd w:val="clear" w:color="auto" w:fill="D6E3BC"/>
            <w:textDirection w:val="btLr"/>
            <w:vAlign w:val="center"/>
          </w:tcPr>
          <w:p w:rsidR="009F545D" w:rsidRPr="00C75BEC" w:rsidRDefault="009F545D" w:rsidP="00E12030">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545D" w:rsidRPr="00C75BEC" w:rsidTr="00C91A2A">
        <w:trPr>
          <w:jc w:val="center"/>
        </w:trPr>
        <w:tc>
          <w:tcPr>
            <w:tcW w:w="4973" w:type="dxa"/>
            <w:shd w:val="clear" w:color="auto" w:fill="8DB3E2" w:themeFill="text2" w:themeFillTint="66"/>
            <w:vAlign w:val="center"/>
          </w:tcPr>
          <w:p w:rsidR="009F545D" w:rsidRPr="00C95D1D" w:rsidRDefault="009F545D" w:rsidP="00E12030">
            <w:pPr>
              <w:rPr>
                <w:rFonts w:asciiTheme="minorHAnsi" w:hAnsiTheme="minorHAnsi" w:cstheme="minorHAnsi"/>
                <w:b/>
                <w:sz w:val="16"/>
                <w:szCs w:val="16"/>
              </w:rPr>
            </w:pPr>
            <w:r w:rsidRPr="00C95D1D">
              <w:rPr>
                <w:rFonts w:ascii="Verdana" w:hAnsi="Verdana" w:cs="Calibri"/>
                <w:b/>
                <w:bCs/>
                <w:sz w:val="16"/>
                <w:szCs w:val="16"/>
              </w:rPr>
              <w:t>CARACTERÍSTICAS TÉCNICAS DEL BIEN</w:t>
            </w: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tcBorders>
              <w:top w:val="single" w:sz="2" w:space="0" w:color="000000"/>
            </w:tcBorders>
            <w:vAlign w:val="center"/>
          </w:tcPr>
          <w:p w:rsidR="009F545D" w:rsidRPr="00C75BEC" w:rsidRDefault="009F545D" w:rsidP="00E12030">
            <w:pPr>
              <w:rPr>
                <w:rFonts w:asciiTheme="minorHAnsi" w:hAnsiTheme="minorHAnsi" w:cstheme="minorHAnsi"/>
                <w:b/>
                <w:sz w:val="18"/>
                <w:szCs w:val="18"/>
              </w:rPr>
            </w:pPr>
          </w:p>
        </w:tc>
        <w:tc>
          <w:tcPr>
            <w:tcW w:w="425" w:type="dxa"/>
            <w:tcBorders>
              <w:top w:val="single" w:sz="2" w:space="0" w:color="000000"/>
            </w:tcBorders>
            <w:vAlign w:val="center"/>
          </w:tcPr>
          <w:p w:rsidR="009F545D" w:rsidRPr="00C75BEC" w:rsidRDefault="009F545D" w:rsidP="00E12030">
            <w:pPr>
              <w:rPr>
                <w:rFonts w:asciiTheme="minorHAnsi" w:hAnsiTheme="minorHAnsi" w:cstheme="minorHAnsi"/>
                <w:b/>
                <w:sz w:val="18"/>
                <w:szCs w:val="18"/>
              </w:rPr>
            </w:pPr>
          </w:p>
        </w:tc>
        <w:tc>
          <w:tcPr>
            <w:tcW w:w="646" w:type="dxa"/>
            <w:tcBorders>
              <w:top w:val="single" w:sz="2" w:space="0" w:color="000000"/>
            </w:tcBorders>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vAlign w:val="center"/>
          </w:tcPr>
          <w:p w:rsidR="009F545D" w:rsidRDefault="009F545D" w:rsidP="00E12030">
            <w:pPr>
              <w:autoSpaceDE w:val="0"/>
              <w:autoSpaceDN w:val="0"/>
              <w:adjustRightInd w:val="0"/>
              <w:jc w:val="both"/>
              <w:rPr>
                <w:rFonts w:ascii="Verdana" w:hAnsi="Verdana" w:cs="Calibri"/>
                <w:sz w:val="16"/>
                <w:szCs w:val="16"/>
              </w:rPr>
            </w:pPr>
          </w:p>
          <w:p w:rsidR="009F545D" w:rsidRPr="00C95D1D" w:rsidRDefault="009F545D" w:rsidP="00E12030">
            <w:pPr>
              <w:autoSpaceDE w:val="0"/>
              <w:autoSpaceDN w:val="0"/>
              <w:adjustRightInd w:val="0"/>
              <w:jc w:val="both"/>
              <w:rPr>
                <w:rFonts w:ascii="Verdana" w:hAnsi="Verdana" w:cs="Calibri"/>
                <w:sz w:val="16"/>
                <w:szCs w:val="16"/>
              </w:rPr>
            </w:pPr>
            <w:r w:rsidRPr="00C95D1D">
              <w:rPr>
                <w:rFonts w:ascii="Verdana" w:hAnsi="Verdana" w:cs="Calibri"/>
                <w:sz w:val="16"/>
                <w:szCs w:val="16"/>
              </w:rPr>
              <w:t>YPFB-DSP requiere herramientas mecánicas/eléctricas para cumplir con los mantenimientos programados en cada equipo de perforación que se encuentran a su cargo, YPFB-01, YPFB-02, YPFB-03.</w:t>
            </w:r>
          </w:p>
          <w:p w:rsidR="009F545D" w:rsidRPr="00C95D1D" w:rsidRDefault="009F545D" w:rsidP="00E12030">
            <w:pPr>
              <w:autoSpaceDE w:val="0"/>
              <w:autoSpaceDN w:val="0"/>
              <w:adjustRightInd w:val="0"/>
              <w:jc w:val="both"/>
              <w:rPr>
                <w:rFonts w:ascii="Verdana" w:hAnsi="Verdana" w:cs="Calibri"/>
                <w:sz w:val="16"/>
                <w:szCs w:val="16"/>
              </w:rPr>
            </w:pPr>
            <w:r w:rsidRPr="00C95D1D">
              <w:rPr>
                <w:rFonts w:ascii="Verdana" w:hAnsi="Verdana" w:cs="Calibri"/>
                <w:sz w:val="16"/>
                <w:szCs w:val="16"/>
              </w:rPr>
              <w:t>Por esta razón las herramientas a adquirir deben tener las siguientes características:</w:t>
            </w:r>
          </w:p>
          <w:p w:rsidR="009F545D" w:rsidRPr="00C95D1D" w:rsidRDefault="009F545D" w:rsidP="00E12030">
            <w:pPr>
              <w:autoSpaceDE w:val="0"/>
              <w:autoSpaceDN w:val="0"/>
              <w:adjustRightInd w:val="0"/>
              <w:rPr>
                <w:rFonts w:asciiTheme="minorHAnsi" w:hAnsiTheme="minorHAnsi" w:cstheme="minorHAnsi"/>
                <w:sz w:val="16"/>
                <w:szCs w:val="16"/>
              </w:rPr>
            </w:pPr>
          </w:p>
          <w:tbl>
            <w:tblPr>
              <w:tblW w:w="10297" w:type="dxa"/>
              <w:tblLayout w:type="fixed"/>
              <w:tblCellMar>
                <w:left w:w="70" w:type="dxa"/>
                <w:right w:w="70" w:type="dxa"/>
              </w:tblCellMar>
              <w:tblLook w:val="04A0" w:firstRow="1" w:lastRow="0" w:firstColumn="1" w:lastColumn="0" w:noHBand="0" w:noVBand="1"/>
            </w:tblPr>
            <w:tblGrid>
              <w:gridCol w:w="9712"/>
              <w:gridCol w:w="425"/>
              <w:gridCol w:w="160"/>
            </w:tblGrid>
            <w:tr w:rsidR="00C91A2A" w:rsidRPr="00C91A2A" w:rsidTr="00C91A2A">
              <w:trPr>
                <w:trHeight w:val="285"/>
              </w:trPr>
              <w:tc>
                <w:tcPr>
                  <w:tcW w:w="9712" w:type="dxa"/>
                  <w:tcBorders>
                    <w:top w:val="nil"/>
                    <w:left w:val="nil"/>
                    <w:bottom w:val="nil"/>
                    <w:right w:val="nil"/>
                  </w:tcBorders>
                  <w:shd w:val="clear" w:color="auto" w:fill="auto"/>
                  <w:noWrap/>
                  <w:vAlign w:val="center"/>
                </w:tcPr>
                <w:p w:rsidR="00C91A2A" w:rsidRPr="00C91A2A" w:rsidRDefault="00C91A2A" w:rsidP="00C91A2A">
                  <w:pPr>
                    <w:spacing w:before="60" w:after="60"/>
                    <w:ind w:right="1531" w:firstLine="37"/>
                    <w:jc w:val="both"/>
                    <w:rPr>
                      <w:rFonts w:ascii="Verdana" w:hAnsi="Verdana" w:cs="Calibri"/>
                      <w:b/>
                      <w:sz w:val="16"/>
                      <w:szCs w:val="16"/>
                    </w:rPr>
                  </w:pPr>
                  <w:r w:rsidRPr="00C91A2A">
                    <w:rPr>
                      <w:rFonts w:ascii="Verdana" w:hAnsi="Verdana" w:cs="Calibri"/>
                      <w:b/>
                      <w:sz w:val="16"/>
                      <w:szCs w:val="16"/>
                    </w:rPr>
                    <w:t xml:space="preserve">LOTE Nº 2.- </w:t>
                  </w:r>
                </w:p>
                <w:p w:rsidR="00C91A2A" w:rsidRPr="00C91A2A" w:rsidRDefault="00C91A2A" w:rsidP="00C91A2A">
                  <w:pPr>
                    <w:spacing w:before="60" w:after="60"/>
                    <w:ind w:left="37" w:right="4839"/>
                    <w:jc w:val="both"/>
                    <w:rPr>
                      <w:rFonts w:ascii="Verdana" w:hAnsi="Verdana" w:cs="Calibri"/>
                      <w:b/>
                      <w:sz w:val="16"/>
                      <w:szCs w:val="16"/>
                    </w:rPr>
                  </w:pPr>
                  <w:r w:rsidRPr="00C91A2A">
                    <w:rPr>
                      <w:rFonts w:ascii="Verdana" w:hAnsi="Verdana" w:cs="Calibri"/>
                      <w:b/>
                      <w:sz w:val="16"/>
                      <w:szCs w:val="16"/>
                      <w:lang w:val="es-BO"/>
                    </w:rPr>
                    <w:t>HERRAMIENTAS DE MANTENIMIENTO ELÉCTRICO SECUNDARIO DE 19 PZAS POR JUEGO DOBLE AISLACIÓN A 1000VOLTS INCLUYE MALETÍN DIELÉCTRICO (19 HERRAMIENTAS DIFERENTES)</w:t>
                  </w:r>
                </w:p>
              </w:tc>
              <w:tc>
                <w:tcPr>
                  <w:tcW w:w="425" w:type="dxa"/>
                  <w:tcBorders>
                    <w:top w:val="nil"/>
                    <w:left w:val="nil"/>
                    <w:bottom w:val="nil"/>
                    <w:right w:val="nil"/>
                  </w:tcBorders>
                  <w:shd w:val="clear" w:color="auto" w:fill="auto"/>
                  <w:noWrap/>
                  <w:vAlign w:val="center"/>
                </w:tcPr>
                <w:p w:rsidR="00C91A2A" w:rsidRPr="00C91A2A" w:rsidRDefault="00C91A2A" w:rsidP="00C91A2A">
                  <w:pPr>
                    <w:ind w:left="2800" w:right="1531" w:firstLine="109"/>
                    <w:jc w:val="both"/>
                    <w:rPr>
                      <w:rFonts w:ascii="Verdana" w:hAnsi="Verdana" w:cs="Calibri"/>
                      <w:color w:val="000000"/>
                      <w:sz w:val="16"/>
                      <w:szCs w:val="16"/>
                    </w:rPr>
                  </w:pPr>
                </w:p>
              </w:tc>
              <w:tc>
                <w:tcPr>
                  <w:tcW w:w="160" w:type="dxa"/>
                  <w:tcBorders>
                    <w:top w:val="nil"/>
                    <w:left w:val="nil"/>
                    <w:bottom w:val="nil"/>
                    <w:right w:val="nil"/>
                  </w:tcBorders>
                  <w:shd w:val="clear" w:color="auto" w:fill="auto"/>
                  <w:noWrap/>
                  <w:vAlign w:val="bottom"/>
                </w:tcPr>
                <w:p w:rsidR="00C91A2A" w:rsidRPr="00C91A2A" w:rsidRDefault="00C91A2A" w:rsidP="00C91A2A">
                  <w:pPr>
                    <w:ind w:left="2800" w:right="1531" w:firstLine="109"/>
                    <w:jc w:val="both"/>
                    <w:rPr>
                      <w:rFonts w:ascii="Verdana" w:hAnsi="Verdana" w:cs="Calibri"/>
                      <w:color w:val="000000"/>
                      <w:sz w:val="16"/>
                      <w:szCs w:val="16"/>
                    </w:rPr>
                  </w:pPr>
                </w:p>
              </w:tc>
            </w:tr>
          </w:tbl>
          <w:p w:rsidR="00C91A2A" w:rsidRPr="00C91A2A" w:rsidRDefault="00C91A2A" w:rsidP="00C91A2A">
            <w:pPr>
              <w:spacing w:before="60" w:after="60"/>
              <w:ind w:left="107" w:right="1531"/>
              <w:jc w:val="both"/>
              <w:rPr>
                <w:rFonts w:ascii="Verdana" w:hAnsi="Verdana" w:cs="Calibri"/>
                <w:sz w:val="16"/>
                <w:szCs w:val="16"/>
                <w:lang w:val="es-BO"/>
              </w:rPr>
            </w:pPr>
            <w:r w:rsidRPr="00C91A2A">
              <w:rPr>
                <w:rFonts w:ascii="Verdana" w:hAnsi="Verdana" w:cs="Calibri"/>
                <w:sz w:val="16"/>
                <w:szCs w:val="16"/>
                <w:lang w:val="es-BO"/>
              </w:rPr>
              <w:t>Las herramientas correspondientes a este juego tienen como características técnicas:</w:t>
            </w:r>
          </w:p>
          <w:p w:rsidR="00C91A2A" w:rsidRPr="00C91A2A" w:rsidRDefault="00C91A2A" w:rsidP="00C91A2A">
            <w:pPr>
              <w:spacing w:before="60" w:after="60"/>
              <w:rPr>
                <w:rFonts w:ascii="Verdana" w:hAnsi="Verdana" w:cs="Calibri"/>
                <w:sz w:val="16"/>
                <w:szCs w:val="16"/>
                <w:lang w:val="es-BO"/>
              </w:rPr>
            </w:pPr>
          </w:p>
          <w:p w:rsidR="00C91A2A" w:rsidRPr="00C91A2A" w:rsidRDefault="00C91A2A" w:rsidP="00E26CDE">
            <w:pPr>
              <w:pStyle w:val="Prrafodelista"/>
              <w:numPr>
                <w:ilvl w:val="0"/>
                <w:numId w:val="30"/>
              </w:numPr>
              <w:spacing w:before="60" w:after="60"/>
              <w:rPr>
                <w:rFonts w:ascii="Verdana" w:hAnsi="Verdana" w:cs="Calibri"/>
                <w:sz w:val="16"/>
                <w:szCs w:val="16"/>
                <w:lang w:val="es-BO"/>
              </w:rPr>
            </w:pPr>
            <w:r w:rsidRPr="00C91A2A">
              <w:rPr>
                <w:rFonts w:ascii="Verdana" w:hAnsi="Verdana" w:cs="Calibri"/>
                <w:sz w:val="16"/>
                <w:szCs w:val="16"/>
                <w:lang w:val="es-BO"/>
              </w:rPr>
              <w:t>Fabricadas con Acero Tratado superficialmente con Cromo-Vanadio</w:t>
            </w:r>
          </w:p>
          <w:p w:rsidR="00C91A2A" w:rsidRPr="00C91A2A" w:rsidRDefault="00C91A2A" w:rsidP="00E26CDE">
            <w:pPr>
              <w:pStyle w:val="Prrafodelista"/>
              <w:numPr>
                <w:ilvl w:val="0"/>
                <w:numId w:val="30"/>
              </w:numPr>
              <w:spacing w:before="60" w:after="60"/>
              <w:rPr>
                <w:rFonts w:ascii="Verdana" w:hAnsi="Verdana" w:cs="Calibri"/>
                <w:sz w:val="16"/>
                <w:szCs w:val="16"/>
                <w:lang w:val="es-BO"/>
              </w:rPr>
            </w:pPr>
            <w:r w:rsidRPr="00C91A2A">
              <w:rPr>
                <w:rFonts w:ascii="Verdana" w:hAnsi="Verdana" w:cs="Calibri"/>
                <w:sz w:val="16"/>
                <w:szCs w:val="16"/>
                <w:lang w:val="es-BO"/>
              </w:rPr>
              <w:t>Los Sockets cuentan con aberturas lobulares para una mayor potencia de giro.</w:t>
            </w:r>
          </w:p>
          <w:p w:rsidR="00C91A2A" w:rsidRPr="00C91A2A" w:rsidRDefault="00C91A2A" w:rsidP="00E26CDE">
            <w:pPr>
              <w:pStyle w:val="Prrafodelista"/>
              <w:numPr>
                <w:ilvl w:val="0"/>
                <w:numId w:val="30"/>
              </w:numPr>
              <w:spacing w:before="60" w:after="60"/>
              <w:rPr>
                <w:rFonts w:ascii="Verdana" w:hAnsi="Verdana" w:cs="Calibri"/>
                <w:sz w:val="16"/>
                <w:szCs w:val="16"/>
                <w:lang w:val="es-BO"/>
              </w:rPr>
            </w:pPr>
            <w:r w:rsidRPr="00C91A2A">
              <w:rPr>
                <w:rFonts w:ascii="Verdana" w:hAnsi="Verdana" w:cs="Calibri"/>
                <w:sz w:val="16"/>
                <w:szCs w:val="16"/>
                <w:lang w:val="es-BO"/>
              </w:rPr>
              <w:t>Herramientas revestidas con polietileno resistente de alta densidad</w:t>
            </w:r>
          </w:p>
          <w:p w:rsidR="00C91A2A" w:rsidRPr="00C91A2A" w:rsidRDefault="00C91A2A" w:rsidP="00E26CDE">
            <w:pPr>
              <w:pStyle w:val="Prrafodelista"/>
              <w:numPr>
                <w:ilvl w:val="0"/>
                <w:numId w:val="30"/>
              </w:numPr>
              <w:spacing w:before="60" w:after="60"/>
              <w:rPr>
                <w:rFonts w:ascii="Verdana" w:hAnsi="Verdana" w:cs="Calibri"/>
                <w:sz w:val="16"/>
                <w:szCs w:val="16"/>
                <w:lang w:val="es-BO"/>
              </w:rPr>
            </w:pPr>
            <w:r w:rsidRPr="00C91A2A">
              <w:rPr>
                <w:rFonts w:ascii="Verdana" w:hAnsi="Verdana" w:cs="Calibri"/>
                <w:sz w:val="16"/>
                <w:szCs w:val="16"/>
                <w:lang w:val="es-BO"/>
              </w:rPr>
              <w:t>Acabado satinado al cromo lo cual proporciona energía de agarre extra.</w:t>
            </w:r>
          </w:p>
          <w:p w:rsidR="00C91A2A" w:rsidRPr="00C91A2A" w:rsidRDefault="00C91A2A" w:rsidP="00E26CDE">
            <w:pPr>
              <w:pStyle w:val="Prrafodelista"/>
              <w:numPr>
                <w:ilvl w:val="0"/>
                <w:numId w:val="30"/>
              </w:numPr>
              <w:spacing w:before="60" w:after="60"/>
              <w:rPr>
                <w:rFonts w:ascii="Verdana" w:hAnsi="Verdana" w:cs="Calibri"/>
                <w:sz w:val="16"/>
                <w:szCs w:val="16"/>
                <w:lang w:val="es-BO"/>
              </w:rPr>
            </w:pPr>
            <w:r w:rsidRPr="00C91A2A">
              <w:rPr>
                <w:rFonts w:ascii="Verdana" w:hAnsi="Verdana" w:cs="Calibri"/>
                <w:sz w:val="16"/>
                <w:szCs w:val="16"/>
                <w:lang w:val="es-BO"/>
              </w:rPr>
              <w:t>Aislación eléctrica a 1000 Volts</w:t>
            </w:r>
          </w:p>
          <w:p w:rsidR="00C91A2A" w:rsidRPr="006B6EF4" w:rsidRDefault="00C91A2A" w:rsidP="00C91A2A">
            <w:pPr>
              <w:spacing w:before="60" w:after="60"/>
              <w:rPr>
                <w:rFonts w:ascii="Verdana" w:hAnsi="Verdana" w:cs="Calibri"/>
                <w:b/>
                <w:sz w:val="18"/>
                <w:szCs w:val="18"/>
                <w:lang w:val="es-BO"/>
              </w:rPr>
            </w:pPr>
          </w:p>
          <w:p w:rsidR="00C91A2A" w:rsidRPr="00C91A2A" w:rsidRDefault="00C91A2A" w:rsidP="00C91A2A">
            <w:pPr>
              <w:spacing w:before="60" w:after="60"/>
              <w:jc w:val="both"/>
              <w:rPr>
                <w:rFonts w:ascii="Verdana" w:hAnsi="Verdana" w:cs="Calibri"/>
                <w:b/>
                <w:sz w:val="16"/>
                <w:szCs w:val="16"/>
                <w:lang w:val="es-BO"/>
              </w:rPr>
            </w:pPr>
            <w:r w:rsidRPr="00C91A2A">
              <w:rPr>
                <w:rFonts w:ascii="Verdana" w:hAnsi="Verdana" w:cs="Calibri"/>
                <w:b/>
                <w:sz w:val="16"/>
                <w:szCs w:val="16"/>
                <w:lang w:val="es-BO"/>
              </w:rPr>
              <w:t>El desglose del juego de Herramientas (equivalente a un juego) es el siguiente:</w:t>
            </w:r>
          </w:p>
          <w:p w:rsidR="00C91A2A" w:rsidRDefault="00C91A2A" w:rsidP="00C91A2A">
            <w:pPr>
              <w:spacing w:before="60" w:after="60"/>
              <w:rPr>
                <w:rFonts w:ascii="Verdana" w:hAnsi="Verdana" w:cs="Calibri"/>
                <w:b/>
                <w:sz w:val="18"/>
                <w:szCs w:val="18"/>
                <w:lang w:val="es-BO"/>
              </w:rPr>
            </w:pPr>
          </w:p>
          <w:tbl>
            <w:tblPr>
              <w:tblW w:w="4834" w:type="dxa"/>
              <w:tblLayout w:type="fixed"/>
              <w:tblCellMar>
                <w:left w:w="70" w:type="dxa"/>
                <w:right w:w="70" w:type="dxa"/>
              </w:tblCellMar>
              <w:tblLook w:val="04A0" w:firstRow="1" w:lastRow="0" w:firstColumn="1" w:lastColumn="0" w:noHBand="0" w:noVBand="1"/>
            </w:tblPr>
            <w:tblGrid>
              <w:gridCol w:w="267"/>
              <w:gridCol w:w="3764"/>
              <w:gridCol w:w="803"/>
            </w:tblGrid>
            <w:tr w:rsidR="00C91A2A" w:rsidRPr="00C91A2A" w:rsidTr="00C91A2A">
              <w:trPr>
                <w:trHeight w:val="442"/>
              </w:trPr>
              <w:tc>
                <w:tcPr>
                  <w:tcW w:w="267"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Nº</w:t>
                  </w:r>
                </w:p>
              </w:tc>
              <w:tc>
                <w:tcPr>
                  <w:tcW w:w="3764"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 xml:space="preserve">DESCRIPCION DE HERRAMIENTAS </w:t>
                  </w:r>
                </w:p>
              </w:tc>
              <w:tc>
                <w:tcPr>
                  <w:tcW w:w="803"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CANTIDAD PIEZAS</w:t>
                  </w:r>
                </w:p>
              </w:tc>
            </w:tr>
            <w:tr w:rsidR="00C91A2A" w:rsidRPr="00C91A2A" w:rsidTr="00C91A2A">
              <w:trPr>
                <w:trHeight w:val="295"/>
              </w:trPr>
              <w:tc>
                <w:tcPr>
                  <w:tcW w:w="267"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C91A2A" w:rsidRPr="00C91A2A" w:rsidRDefault="00C91A2A" w:rsidP="00C91A2A">
                  <w:pPr>
                    <w:rPr>
                      <w:rFonts w:ascii="Verdana" w:hAnsi="Verdana" w:cs="Calibri"/>
                      <w:b/>
                      <w:bCs/>
                      <w:color w:val="000000"/>
                      <w:sz w:val="16"/>
                      <w:szCs w:val="16"/>
                    </w:rPr>
                  </w:pPr>
                </w:p>
              </w:tc>
              <w:tc>
                <w:tcPr>
                  <w:tcW w:w="3764"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C91A2A" w:rsidRPr="00C91A2A" w:rsidRDefault="00C91A2A" w:rsidP="00C91A2A">
                  <w:pPr>
                    <w:rPr>
                      <w:rFonts w:ascii="Verdana" w:hAnsi="Verdana" w:cs="Calibri"/>
                      <w:b/>
                      <w:bCs/>
                      <w:color w:val="000000"/>
                      <w:sz w:val="16"/>
                      <w:szCs w:val="16"/>
                    </w:rPr>
                  </w:pPr>
                </w:p>
              </w:tc>
              <w:tc>
                <w:tcPr>
                  <w:tcW w:w="803"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C91A2A" w:rsidRPr="00C91A2A" w:rsidRDefault="00C91A2A" w:rsidP="00C91A2A">
                  <w:pPr>
                    <w:rPr>
                      <w:rFonts w:ascii="Verdana" w:hAnsi="Verdana" w:cs="Calibri"/>
                      <w:b/>
                      <w:bCs/>
                      <w:color w:val="000000"/>
                      <w:sz w:val="16"/>
                      <w:szCs w:val="16"/>
                    </w:rPr>
                  </w:pP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1</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 xml:space="preserve">Alicate eléctrico de corte diagonal CATIV ,con revestimiento de tres capas </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2</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 xml:space="preserve">Alicate eléctrico tipo estándar  CATIV  ,con revestimiento de tres capas </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3</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 xml:space="preserve">Alicate eléctrico modelo punta larga  CATIV  ,con revestimiento de tres capas </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4</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 xml:space="preserve">Alicate eléctrico modelo </w:t>
                  </w:r>
                  <w:proofErr w:type="spellStart"/>
                  <w:r w:rsidRPr="00C91A2A">
                    <w:rPr>
                      <w:rFonts w:ascii="Verdana" w:hAnsi="Verdana" w:cs="Calibri"/>
                      <w:color w:val="000000"/>
                      <w:sz w:val="16"/>
                      <w:szCs w:val="16"/>
                    </w:rPr>
                    <w:t>stripping</w:t>
                  </w:r>
                  <w:proofErr w:type="spellEnd"/>
                  <w:r w:rsidRPr="00C91A2A">
                    <w:rPr>
                      <w:rFonts w:ascii="Verdana" w:hAnsi="Verdana" w:cs="Calibri"/>
                      <w:color w:val="000000"/>
                      <w:sz w:val="16"/>
                      <w:szCs w:val="16"/>
                    </w:rPr>
                    <w:t xml:space="preserve">  CATIV  ,con revestimiento de tres capas </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5</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Destornillador de ranura aislada de 9”  CATIV</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6</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Destornillador de ranura aislada de 8 ¾”  CATIV, TIP 5/32</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7</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Destornillador de ranura aislada de 8 ¾”  CATIV, TIP 7/32</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8</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Destornillador de ranura aislada de 10 ¾”  CATIV</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9</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Destornillador de ranura aislada de 8”  CATIV , punta Philips</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10</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Destornillador de ranura aislada de 8 ¾”  CATIV ,punta Philips</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11</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Cuchillo industrial eléctrico ,CATIV</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12</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Tijera industrial eléctrica, CATIV</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13</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Llave inglesa de boca fija para eléctrico CATIV, apertura de boca de 10mm</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14</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Llave inglesa de boca fija para eléctrico CATIV, apertura de boca de 11mm</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15</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Llave inglesa de boca fija para eléctrico CATIV, apertura de boca de 12mm</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16</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Llave inglesa de boca fija para eléctrico CATIV, apertura de boca de 13mm</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17</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Llave inglesa de boca fija para eléctrico CATIV, apertura de boca de 14mm</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18</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Llave inglesa de boca fija para eléctrico CATIV, apertura de boca de 18mm</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19</w:t>
                  </w:r>
                </w:p>
              </w:tc>
              <w:tc>
                <w:tcPr>
                  <w:tcW w:w="3764"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rPr>
                      <w:rFonts w:ascii="Verdana" w:hAnsi="Verdana" w:cs="Calibri"/>
                      <w:color w:val="000000"/>
                      <w:sz w:val="16"/>
                      <w:szCs w:val="16"/>
                    </w:rPr>
                  </w:pPr>
                  <w:r w:rsidRPr="00C91A2A">
                    <w:rPr>
                      <w:rFonts w:ascii="Verdana" w:hAnsi="Verdana" w:cs="Calibri"/>
                      <w:color w:val="000000"/>
                      <w:sz w:val="16"/>
                      <w:szCs w:val="16"/>
                    </w:rPr>
                    <w:t>Llave inglesa de boca fija para eléctrico CATIV, apertura de boca de 19mm</w:t>
                  </w:r>
                </w:p>
              </w:tc>
              <w:tc>
                <w:tcPr>
                  <w:tcW w:w="803" w:type="dxa"/>
                  <w:tcBorders>
                    <w:top w:val="nil"/>
                    <w:left w:val="nil"/>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color w:val="000000"/>
                      <w:sz w:val="16"/>
                      <w:szCs w:val="16"/>
                    </w:rPr>
                  </w:pPr>
                  <w:r w:rsidRPr="00C91A2A">
                    <w:rPr>
                      <w:rFonts w:ascii="Verdana" w:hAnsi="Verdana" w:cs="Calibri"/>
                      <w:color w:val="000000"/>
                      <w:sz w:val="16"/>
                      <w:szCs w:val="16"/>
                    </w:rPr>
                    <w:t>1</w:t>
                  </w:r>
                </w:p>
              </w:tc>
            </w:tr>
            <w:tr w:rsidR="00C91A2A" w:rsidRPr="00C91A2A" w:rsidTr="00C91A2A">
              <w:trPr>
                <w:trHeight w:val="295"/>
              </w:trPr>
              <w:tc>
                <w:tcPr>
                  <w:tcW w:w="267" w:type="dxa"/>
                  <w:vMerge w:val="restart"/>
                  <w:tcBorders>
                    <w:top w:val="nil"/>
                    <w:left w:val="nil"/>
                    <w:bottom w:val="nil"/>
                    <w:right w:val="single" w:sz="4" w:space="0" w:color="auto"/>
                  </w:tcBorders>
                  <w:shd w:val="clear" w:color="auto" w:fill="auto"/>
                  <w:vAlign w:val="bottom"/>
                  <w:hideMark/>
                </w:tcPr>
                <w:p w:rsidR="00C91A2A" w:rsidRPr="00C91A2A" w:rsidRDefault="00C91A2A" w:rsidP="00C91A2A">
                  <w:pPr>
                    <w:jc w:val="center"/>
                    <w:rPr>
                      <w:rFonts w:ascii="Calibri" w:hAnsi="Calibri" w:cs="Calibri"/>
                      <w:color w:val="000000"/>
                      <w:sz w:val="16"/>
                      <w:szCs w:val="16"/>
                    </w:rPr>
                  </w:pPr>
                  <w:r w:rsidRPr="00C91A2A">
                    <w:rPr>
                      <w:rFonts w:ascii="Calibri" w:hAnsi="Calibri" w:cs="Calibri"/>
                      <w:color w:val="000000"/>
                      <w:sz w:val="16"/>
                      <w:szCs w:val="16"/>
                    </w:rPr>
                    <w:t> </w:t>
                  </w:r>
                </w:p>
              </w:tc>
              <w:tc>
                <w:tcPr>
                  <w:tcW w:w="37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TOTAL DE PIEZAS</w:t>
                  </w:r>
                </w:p>
              </w:tc>
              <w:tc>
                <w:tcPr>
                  <w:tcW w:w="803" w:type="dxa"/>
                  <w:vMerge w:val="restart"/>
                  <w:tcBorders>
                    <w:top w:val="nil"/>
                    <w:left w:val="single" w:sz="4" w:space="0" w:color="auto"/>
                    <w:bottom w:val="single" w:sz="4" w:space="0" w:color="auto"/>
                    <w:right w:val="single" w:sz="4" w:space="0" w:color="auto"/>
                  </w:tcBorders>
                  <w:shd w:val="clear" w:color="auto" w:fill="auto"/>
                  <w:vAlign w:val="center"/>
                  <w:hideMark/>
                </w:tcPr>
                <w:p w:rsidR="00C91A2A" w:rsidRPr="00C91A2A" w:rsidRDefault="00C91A2A" w:rsidP="00C91A2A">
                  <w:pPr>
                    <w:jc w:val="center"/>
                    <w:rPr>
                      <w:rFonts w:ascii="Verdana" w:hAnsi="Verdana" w:cs="Calibri"/>
                      <w:b/>
                      <w:bCs/>
                      <w:color w:val="000000"/>
                      <w:sz w:val="16"/>
                      <w:szCs w:val="16"/>
                    </w:rPr>
                  </w:pPr>
                  <w:r w:rsidRPr="00C91A2A">
                    <w:rPr>
                      <w:rFonts w:ascii="Verdana" w:hAnsi="Verdana" w:cs="Calibri"/>
                      <w:b/>
                      <w:bCs/>
                      <w:color w:val="000000"/>
                      <w:sz w:val="16"/>
                      <w:szCs w:val="16"/>
                    </w:rPr>
                    <w:t>19</w:t>
                  </w:r>
                </w:p>
              </w:tc>
            </w:tr>
            <w:tr w:rsidR="00C91A2A" w:rsidRPr="00C91A2A" w:rsidTr="00C91A2A">
              <w:trPr>
                <w:trHeight w:val="295"/>
              </w:trPr>
              <w:tc>
                <w:tcPr>
                  <w:tcW w:w="267" w:type="dxa"/>
                  <w:vMerge/>
                  <w:tcBorders>
                    <w:top w:val="nil"/>
                    <w:left w:val="nil"/>
                    <w:bottom w:val="nil"/>
                    <w:right w:val="single" w:sz="4" w:space="0" w:color="auto"/>
                  </w:tcBorders>
                  <w:vAlign w:val="center"/>
                  <w:hideMark/>
                </w:tcPr>
                <w:p w:rsidR="00C91A2A" w:rsidRPr="00C91A2A" w:rsidRDefault="00C91A2A" w:rsidP="00C91A2A">
                  <w:pPr>
                    <w:rPr>
                      <w:rFonts w:ascii="Calibri" w:hAnsi="Calibri" w:cs="Calibri"/>
                      <w:color w:val="000000"/>
                      <w:sz w:val="16"/>
                      <w:szCs w:val="16"/>
                    </w:rPr>
                  </w:pPr>
                </w:p>
              </w:tc>
              <w:tc>
                <w:tcPr>
                  <w:tcW w:w="3764" w:type="dxa"/>
                  <w:vMerge/>
                  <w:tcBorders>
                    <w:top w:val="nil"/>
                    <w:left w:val="single" w:sz="4" w:space="0" w:color="auto"/>
                    <w:bottom w:val="single" w:sz="4" w:space="0" w:color="auto"/>
                    <w:right w:val="single" w:sz="4" w:space="0" w:color="auto"/>
                  </w:tcBorders>
                  <w:vAlign w:val="center"/>
                  <w:hideMark/>
                </w:tcPr>
                <w:p w:rsidR="00C91A2A" w:rsidRPr="00C91A2A" w:rsidRDefault="00C91A2A" w:rsidP="00C91A2A">
                  <w:pPr>
                    <w:rPr>
                      <w:rFonts w:ascii="Verdana" w:hAnsi="Verdana" w:cs="Calibri"/>
                      <w:b/>
                      <w:bCs/>
                      <w:color w:val="000000"/>
                      <w:sz w:val="16"/>
                      <w:szCs w:val="16"/>
                    </w:rPr>
                  </w:pPr>
                </w:p>
              </w:tc>
              <w:tc>
                <w:tcPr>
                  <w:tcW w:w="803" w:type="dxa"/>
                  <w:vMerge/>
                  <w:tcBorders>
                    <w:top w:val="nil"/>
                    <w:left w:val="single" w:sz="4" w:space="0" w:color="auto"/>
                    <w:bottom w:val="single" w:sz="4" w:space="0" w:color="auto"/>
                    <w:right w:val="single" w:sz="4" w:space="0" w:color="auto"/>
                  </w:tcBorders>
                  <w:vAlign w:val="center"/>
                  <w:hideMark/>
                </w:tcPr>
                <w:p w:rsidR="00C91A2A" w:rsidRPr="00C91A2A" w:rsidRDefault="00C91A2A" w:rsidP="00C91A2A">
                  <w:pPr>
                    <w:rPr>
                      <w:rFonts w:ascii="Verdana" w:hAnsi="Verdana" w:cs="Calibri"/>
                      <w:b/>
                      <w:bCs/>
                      <w:color w:val="000000"/>
                      <w:sz w:val="16"/>
                      <w:szCs w:val="16"/>
                    </w:rPr>
                  </w:pPr>
                </w:p>
              </w:tc>
            </w:tr>
          </w:tbl>
          <w:p w:rsidR="009F545D" w:rsidRPr="00C75BEC" w:rsidRDefault="009F545D" w:rsidP="00E12030">
            <w:pPr>
              <w:autoSpaceDE w:val="0"/>
              <w:autoSpaceDN w:val="0"/>
              <w:adjustRightInd w:val="0"/>
              <w:rPr>
                <w:rFonts w:asciiTheme="minorHAnsi" w:hAnsiTheme="minorHAnsi" w:cstheme="minorHAnsi"/>
                <w:sz w:val="18"/>
                <w:szCs w:val="18"/>
              </w:rPr>
            </w:pP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shd w:val="clear" w:color="auto" w:fill="8DB3E2" w:themeFill="text2" w:themeFillTint="66"/>
            <w:vAlign w:val="center"/>
          </w:tcPr>
          <w:p w:rsidR="009F545D" w:rsidRPr="00613B3C" w:rsidRDefault="009F545D" w:rsidP="00E12030">
            <w:pPr>
              <w:rPr>
                <w:rFonts w:asciiTheme="minorHAnsi" w:hAnsiTheme="minorHAnsi" w:cstheme="minorHAnsi"/>
                <w:b/>
                <w:sz w:val="16"/>
                <w:szCs w:val="16"/>
              </w:rPr>
            </w:pPr>
            <w:r w:rsidRPr="00613B3C">
              <w:rPr>
                <w:rFonts w:ascii="Verdana" w:hAnsi="Verdana" w:cs="Calibri"/>
                <w:b/>
                <w:bCs/>
                <w:sz w:val="16"/>
                <w:szCs w:val="16"/>
              </w:rPr>
              <w:t>PLAZO DE ENTREGA</w:t>
            </w: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vAlign w:val="center"/>
          </w:tcPr>
          <w:p w:rsidR="009F545D" w:rsidRDefault="009F545D" w:rsidP="00E12030">
            <w:pPr>
              <w:autoSpaceDE w:val="0"/>
              <w:autoSpaceDN w:val="0"/>
              <w:adjustRightInd w:val="0"/>
              <w:jc w:val="both"/>
              <w:rPr>
                <w:rFonts w:ascii="Verdana" w:hAnsi="Verdana" w:cs="Calibri"/>
                <w:sz w:val="18"/>
                <w:szCs w:val="18"/>
              </w:rPr>
            </w:pPr>
            <w:r w:rsidRPr="00433F23">
              <w:rPr>
                <w:rFonts w:ascii="Verdana" w:hAnsi="Verdana" w:cs="Calibri"/>
                <w:sz w:val="18"/>
                <w:szCs w:val="18"/>
              </w:rPr>
              <w:t xml:space="preserve">El plazo de entrega de </w:t>
            </w:r>
            <w:r>
              <w:rPr>
                <w:rFonts w:ascii="Verdana" w:hAnsi="Verdana" w:cs="Calibri"/>
                <w:sz w:val="18"/>
                <w:szCs w:val="18"/>
              </w:rPr>
              <w:t>las herramientas será de acuerdo al siguiente detalle:</w:t>
            </w:r>
          </w:p>
          <w:p w:rsidR="009F545D" w:rsidRDefault="009F545D" w:rsidP="00E12030">
            <w:pPr>
              <w:autoSpaceDE w:val="0"/>
              <w:autoSpaceDN w:val="0"/>
              <w:adjustRightInd w:val="0"/>
              <w:jc w:val="both"/>
              <w:rPr>
                <w:rFonts w:ascii="Verdana" w:hAnsi="Verdana" w:cs="Calibri"/>
                <w:sz w:val="18"/>
                <w:szCs w:val="18"/>
              </w:rPr>
            </w:pPr>
          </w:p>
          <w:tbl>
            <w:tblPr>
              <w:tblW w:w="489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769"/>
              <w:gridCol w:w="2015"/>
              <w:gridCol w:w="2109"/>
            </w:tblGrid>
            <w:tr w:rsidR="009F545D" w:rsidRPr="007F055C" w:rsidTr="00C91A2A">
              <w:trPr>
                <w:trHeight w:val="85"/>
              </w:trPr>
              <w:tc>
                <w:tcPr>
                  <w:tcW w:w="786"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9F545D" w:rsidRPr="009F545D" w:rsidRDefault="009F545D" w:rsidP="00E12030">
                  <w:pPr>
                    <w:ind w:right="-52"/>
                    <w:jc w:val="center"/>
                    <w:rPr>
                      <w:rFonts w:ascii="Verdana" w:hAnsi="Verdana" w:cs="Calibri"/>
                      <w:b/>
                      <w:sz w:val="14"/>
                      <w:szCs w:val="14"/>
                      <w:lang w:val="es-BO"/>
                    </w:rPr>
                  </w:pPr>
                  <w:r w:rsidRPr="009F545D">
                    <w:rPr>
                      <w:rFonts w:ascii="Verdana" w:hAnsi="Verdana" w:cs="Calibri"/>
                      <w:b/>
                      <w:sz w:val="14"/>
                      <w:szCs w:val="14"/>
                      <w:lang w:val="es-BO"/>
                    </w:rPr>
                    <w:t>LOTE</w:t>
                  </w:r>
                </w:p>
              </w:tc>
              <w:tc>
                <w:tcPr>
                  <w:tcW w:w="205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9F545D" w:rsidRPr="009F545D" w:rsidRDefault="009F545D" w:rsidP="00E12030">
                  <w:pPr>
                    <w:autoSpaceDE w:val="0"/>
                    <w:autoSpaceDN w:val="0"/>
                    <w:adjustRightInd w:val="0"/>
                    <w:jc w:val="center"/>
                    <w:rPr>
                      <w:rFonts w:ascii="Verdana" w:hAnsi="Verdana" w:cs="Calibri"/>
                      <w:b/>
                      <w:sz w:val="14"/>
                      <w:szCs w:val="14"/>
                      <w:lang w:val="es-BO"/>
                    </w:rPr>
                  </w:pPr>
                  <w:r w:rsidRPr="009F545D">
                    <w:rPr>
                      <w:rFonts w:ascii="Verdana" w:hAnsi="Verdana" w:cs="Calibri"/>
                      <w:b/>
                      <w:sz w:val="14"/>
                      <w:szCs w:val="14"/>
                      <w:lang w:val="es-BO"/>
                    </w:rPr>
                    <w:t>PLAZO DE ENTREGA</w:t>
                  </w:r>
                </w:p>
              </w:tc>
              <w:tc>
                <w:tcPr>
                  <w:tcW w:w="2155"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9F545D" w:rsidRPr="009F545D" w:rsidRDefault="009F545D" w:rsidP="00E12030">
                  <w:pPr>
                    <w:autoSpaceDE w:val="0"/>
                    <w:autoSpaceDN w:val="0"/>
                    <w:adjustRightInd w:val="0"/>
                    <w:jc w:val="center"/>
                    <w:rPr>
                      <w:rFonts w:ascii="Agency FB" w:eastAsia="Arial Unicode MS" w:hAnsi="Agency FB"/>
                      <w:b/>
                      <w:bCs/>
                      <w:color w:val="FFFFFF"/>
                      <w:sz w:val="14"/>
                      <w:szCs w:val="14"/>
                      <w:lang w:val="es-BO"/>
                    </w:rPr>
                  </w:pPr>
                  <w:r w:rsidRPr="009F545D">
                    <w:rPr>
                      <w:rFonts w:ascii="Verdana" w:hAnsi="Verdana" w:cs="Calibri"/>
                      <w:b/>
                      <w:sz w:val="14"/>
                      <w:szCs w:val="14"/>
                      <w:lang w:val="es-BO"/>
                    </w:rPr>
                    <w:t>NOMBRE DEL LOTE</w:t>
                  </w:r>
                </w:p>
              </w:tc>
            </w:tr>
            <w:tr w:rsidR="009F545D" w:rsidRPr="007F055C" w:rsidTr="00C91A2A">
              <w:trPr>
                <w:trHeight w:val="92"/>
              </w:trPr>
              <w:tc>
                <w:tcPr>
                  <w:tcW w:w="786" w:type="pct"/>
                  <w:tcBorders>
                    <w:top w:val="single" w:sz="4" w:space="0" w:color="auto"/>
                    <w:left w:val="single" w:sz="4" w:space="0" w:color="auto"/>
                    <w:bottom w:val="single" w:sz="4" w:space="0" w:color="auto"/>
                    <w:right w:val="single" w:sz="4" w:space="0" w:color="auto"/>
                  </w:tcBorders>
                  <w:shd w:val="clear" w:color="auto" w:fill="FFFFFF"/>
                  <w:vAlign w:val="center"/>
                </w:tcPr>
                <w:p w:rsidR="009F545D" w:rsidRPr="009F545D" w:rsidRDefault="00C91A2A" w:rsidP="00E12030">
                  <w:pPr>
                    <w:jc w:val="center"/>
                    <w:rPr>
                      <w:rFonts w:ascii="Verdana" w:hAnsi="Verdana" w:cs="Calibri"/>
                      <w:b/>
                      <w:sz w:val="14"/>
                      <w:szCs w:val="14"/>
                      <w:lang w:val="es-BO"/>
                    </w:rPr>
                  </w:pPr>
                  <w:r>
                    <w:rPr>
                      <w:rFonts w:ascii="Verdana" w:hAnsi="Verdana" w:cs="Calibri"/>
                      <w:b/>
                      <w:sz w:val="14"/>
                      <w:szCs w:val="14"/>
                      <w:lang w:val="es-BO"/>
                    </w:rPr>
                    <w:t>2</w:t>
                  </w:r>
                </w:p>
              </w:tc>
              <w:tc>
                <w:tcPr>
                  <w:tcW w:w="2059" w:type="pct"/>
                  <w:tcBorders>
                    <w:top w:val="single" w:sz="4" w:space="0" w:color="auto"/>
                    <w:left w:val="single" w:sz="4" w:space="0" w:color="auto"/>
                    <w:bottom w:val="single" w:sz="4" w:space="0" w:color="auto"/>
                    <w:right w:val="single" w:sz="4" w:space="0" w:color="auto"/>
                  </w:tcBorders>
                  <w:shd w:val="clear" w:color="auto" w:fill="auto"/>
                  <w:vAlign w:val="center"/>
                </w:tcPr>
                <w:p w:rsidR="009F545D" w:rsidRPr="009F545D" w:rsidRDefault="009F545D" w:rsidP="00E12030">
                  <w:pPr>
                    <w:autoSpaceDE w:val="0"/>
                    <w:autoSpaceDN w:val="0"/>
                    <w:adjustRightInd w:val="0"/>
                    <w:jc w:val="both"/>
                    <w:rPr>
                      <w:rFonts w:ascii="Verdana" w:hAnsi="Verdana" w:cs="Calibri"/>
                      <w:sz w:val="14"/>
                      <w:szCs w:val="14"/>
                      <w:lang w:val="es-BO"/>
                    </w:rPr>
                  </w:pPr>
                  <w:r w:rsidRPr="009F545D">
                    <w:rPr>
                      <w:rFonts w:ascii="Verdana" w:hAnsi="Verdana" w:cs="Calibri"/>
                      <w:b/>
                      <w:sz w:val="14"/>
                      <w:szCs w:val="14"/>
                      <w:lang w:val="es-BO"/>
                    </w:rPr>
                    <w:t>30 DÍAS CALENDARIO</w:t>
                  </w:r>
                  <w:r w:rsidRPr="009F545D">
                    <w:rPr>
                      <w:rFonts w:ascii="Verdana" w:hAnsi="Verdana" w:cs="Calibri"/>
                      <w:sz w:val="14"/>
                      <w:szCs w:val="14"/>
                      <w:lang w:val="es-BO"/>
                    </w:rPr>
                    <w:t xml:space="preserve"> COMPUTABLE A PARTIR DE LA INSTRUCCIÓN DE LA UNIDAD SOLICITANTE</w:t>
                  </w:r>
                </w:p>
              </w:tc>
              <w:tc>
                <w:tcPr>
                  <w:tcW w:w="2155" w:type="pct"/>
                  <w:tcBorders>
                    <w:top w:val="single" w:sz="4" w:space="0" w:color="auto"/>
                    <w:left w:val="single" w:sz="4" w:space="0" w:color="auto"/>
                    <w:bottom w:val="single" w:sz="4" w:space="0" w:color="auto"/>
                    <w:right w:val="single" w:sz="4" w:space="0" w:color="auto"/>
                  </w:tcBorders>
                  <w:shd w:val="clear" w:color="auto" w:fill="FFFFFF"/>
                  <w:vAlign w:val="center"/>
                </w:tcPr>
                <w:p w:rsidR="009F545D" w:rsidRPr="009F545D" w:rsidRDefault="00C91A2A" w:rsidP="00E12030">
                  <w:pPr>
                    <w:spacing w:before="60" w:after="60"/>
                    <w:jc w:val="both"/>
                    <w:rPr>
                      <w:rFonts w:ascii="Verdana" w:hAnsi="Verdana" w:cs="Calibri"/>
                      <w:sz w:val="14"/>
                      <w:szCs w:val="14"/>
                      <w:lang w:val="es-BO"/>
                    </w:rPr>
                  </w:pPr>
                  <w:r w:rsidRPr="00C91A2A">
                    <w:rPr>
                      <w:rFonts w:ascii="Verdana" w:hAnsi="Verdana" w:cs="Calibri"/>
                      <w:sz w:val="14"/>
                      <w:szCs w:val="14"/>
                      <w:lang w:val="es-BO"/>
                    </w:rPr>
                    <w:t>HERRAMIENTAS DE MANTENIMIENTO ELÉCTRICO SECUNDARIO DE 19 PZAS POR JUEGO DOBLE AISLACIÓN A 1000VOLTS INCLUYE MALETÍN DIELÉCTRICO (19 HERRAMIENTAS DIFERENTES</w:t>
                  </w:r>
                  <w:r w:rsidRPr="00C67DA5">
                    <w:rPr>
                      <w:rFonts w:ascii="Verdana" w:hAnsi="Verdana" w:cs="Calibri"/>
                      <w:sz w:val="16"/>
                      <w:szCs w:val="16"/>
                      <w:lang w:val="es-BO"/>
                    </w:rPr>
                    <w:t>)</w:t>
                  </w:r>
                </w:p>
              </w:tc>
            </w:tr>
          </w:tbl>
          <w:p w:rsidR="009F545D" w:rsidRPr="00C75BEC" w:rsidRDefault="009F545D" w:rsidP="00E12030">
            <w:pPr>
              <w:ind w:right="141"/>
              <w:jc w:val="both"/>
              <w:rPr>
                <w:rFonts w:asciiTheme="minorHAnsi" w:hAnsiTheme="minorHAnsi" w:cstheme="minorHAnsi"/>
                <w:sz w:val="18"/>
                <w:szCs w:val="18"/>
              </w:rPr>
            </w:pP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shd w:val="clear" w:color="auto" w:fill="8DB3E2" w:themeFill="text2" w:themeFillTint="66"/>
            <w:vAlign w:val="center"/>
          </w:tcPr>
          <w:p w:rsidR="009F545D" w:rsidRPr="009555A5" w:rsidRDefault="009F545D" w:rsidP="00E12030">
            <w:pPr>
              <w:jc w:val="both"/>
              <w:rPr>
                <w:rFonts w:ascii="Verdana" w:hAnsi="Verdana" w:cs="Calibri"/>
                <w:b/>
                <w:bCs/>
                <w:sz w:val="16"/>
                <w:szCs w:val="16"/>
                <w:lang w:eastAsia="es-BO"/>
              </w:rPr>
            </w:pPr>
            <w:r w:rsidRPr="009555A5">
              <w:rPr>
                <w:rFonts w:ascii="Verdana" w:hAnsi="Verdana" w:cs="Calibri"/>
                <w:b/>
                <w:bCs/>
                <w:sz w:val="16"/>
                <w:szCs w:val="16"/>
              </w:rPr>
              <w:t xml:space="preserve">GARANTÍA TÉCNICA </w:t>
            </w: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vAlign w:val="center"/>
          </w:tcPr>
          <w:p w:rsidR="009F545D" w:rsidRPr="009555A5" w:rsidRDefault="009F545D" w:rsidP="00E12030">
            <w:pPr>
              <w:autoSpaceDE w:val="0"/>
              <w:autoSpaceDN w:val="0"/>
              <w:adjustRightInd w:val="0"/>
              <w:jc w:val="both"/>
              <w:rPr>
                <w:rFonts w:ascii="Verdana" w:hAnsi="Verdana" w:cs="Calibri"/>
                <w:sz w:val="16"/>
                <w:szCs w:val="16"/>
              </w:rPr>
            </w:pPr>
            <w:r w:rsidRPr="009555A5">
              <w:rPr>
                <w:rFonts w:ascii="Verdana" w:hAnsi="Verdana" w:cs="Calibri"/>
                <w:sz w:val="16"/>
                <w:szCs w:val="16"/>
              </w:rPr>
              <w:t xml:space="preserve">- </w:t>
            </w:r>
            <w:r w:rsidRPr="009555A5">
              <w:rPr>
                <w:rFonts w:ascii="Verdana" w:hAnsi="Verdana" w:cs="Calibri"/>
                <w:b/>
                <w:bCs/>
                <w:sz w:val="16"/>
                <w:szCs w:val="16"/>
              </w:rPr>
              <w:t>Alcance de la garantía</w:t>
            </w:r>
            <w:r w:rsidRPr="009555A5">
              <w:rPr>
                <w:rFonts w:ascii="Verdana" w:hAnsi="Verdana" w:cs="Calibri"/>
                <w:sz w:val="16"/>
                <w:szCs w:val="16"/>
              </w:rPr>
              <w:t>: Contra defectos de fabricación.</w:t>
            </w:r>
          </w:p>
          <w:p w:rsidR="009F545D" w:rsidRPr="009555A5" w:rsidRDefault="009F545D" w:rsidP="00E12030">
            <w:pPr>
              <w:autoSpaceDE w:val="0"/>
              <w:autoSpaceDN w:val="0"/>
              <w:adjustRightInd w:val="0"/>
              <w:jc w:val="both"/>
              <w:rPr>
                <w:rFonts w:ascii="Verdana" w:hAnsi="Verdana" w:cs="Calibri"/>
                <w:sz w:val="16"/>
                <w:szCs w:val="16"/>
              </w:rPr>
            </w:pPr>
            <w:r w:rsidRPr="009555A5">
              <w:rPr>
                <w:rFonts w:ascii="Verdana" w:hAnsi="Verdana" w:cs="Calibri"/>
                <w:b/>
                <w:bCs/>
                <w:sz w:val="16"/>
                <w:szCs w:val="16"/>
              </w:rPr>
              <w:t>- Período de garantía:</w:t>
            </w:r>
            <w:r w:rsidRPr="009555A5">
              <w:rPr>
                <w:rFonts w:ascii="Verdana" w:hAnsi="Verdana" w:cs="Calibri"/>
                <w:sz w:val="16"/>
                <w:szCs w:val="16"/>
              </w:rPr>
              <w:t xml:space="preserve"> De por vida donde corresponda.</w:t>
            </w:r>
          </w:p>
          <w:p w:rsidR="009F545D" w:rsidRDefault="009F545D" w:rsidP="00E12030">
            <w:pPr>
              <w:autoSpaceDE w:val="0"/>
              <w:autoSpaceDN w:val="0"/>
              <w:adjustRightInd w:val="0"/>
              <w:jc w:val="both"/>
              <w:rPr>
                <w:rFonts w:ascii="Verdana" w:hAnsi="Verdana" w:cs="Calibri"/>
                <w:sz w:val="16"/>
                <w:szCs w:val="16"/>
              </w:rPr>
            </w:pPr>
            <w:r w:rsidRPr="009555A5">
              <w:rPr>
                <w:rFonts w:ascii="Verdana" w:hAnsi="Verdana" w:cs="Calibri"/>
                <w:b/>
                <w:bCs/>
                <w:sz w:val="16"/>
                <w:szCs w:val="16"/>
              </w:rPr>
              <w:t>- Inicio del cómputo del período de garantía:</w:t>
            </w:r>
            <w:r w:rsidRPr="009555A5">
              <w:rPr>
                <w:rFonts w:ascii="Verdana" w:hAnsi="Verdana" w:cs="Calibri"/>
                <w:sz w:val="16"/>
                <w:szCs w:val="16"/>
              </w:rPr>
              <w:t xml:space="preserve"> A partir de la fecha en la que se otorgó la conformidad de recepción del bien.</w:t>
            </w:r>
          </w:p>
          <w:p w:rsidR="009F545D" w:rsidRPr="009555A5" w:rsidRDefault="009F545D" w:rsidP="00E12030">
            <w:pPr>
              <w:autoSpaceDE w:val="0"/>
              <w:autoSpaceDN w:val="0"/>
              <w:adjustRightInd w:val="0"/>
              <w:jc w:val="both"/>
              <w:rPr>
                <w:rFonts w:ascii="Verdana" w:hAnsi="Verdana" w:cs="Calibri"/>
                <w:sz w:val="16"/>
                <w:szCs w:val="16"/>
              </w:rPr>
            </w:pP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shd w:val="clear" w:color="auto" w:fill="8DB3E2" w:themeFill="text2" w:themeFillTint="66"/>
            <w:vAlign w:val="center"/>
          </w:tcPr>
          <w:p w:rsidR="009F545D" w:rsidRPr="009555A5" w:rsidRDefault="009F545D" w:rsidP="00E12030">
            <w:pPr>
              <w:autoSpaceDE w:val="0"/>
              <w:autoSpaceDN w:val="0"/>
              <w:adjustRightInd w:val="0"/>
              <w:jc w:val="both"/>
              <w:rPr>
                <w:rFonts w:ascii="Verdana" w:hAnsi="Verdana" w:cs="Calibri"/>
                <w:b/>
                <w:bCs/>
                <w:sz w:val="16"/>
                <w:szCs w:val="16"/>
                <w:lang w:eastAsia="es-BO"/>
              </w:rPr>
            </w:pPr>
            <w:r w:rsidRPr="009555A5">
              <w:rPr>
                <w:rFonts w:ascii="Verdana" w:hAnsi="Verdana" w:cs="Calibri"/>
                <w:b/>
                <w:bCs/>
                <w:sz w:val="16"/>
                <w:szCs w:val="16"/>
              </w:rPr>
              <w:t xml:space="preserve">DISPONIBILIDAD DE SERVICIOS </w:t>
            </w:r>
            <w:r w:rsidRPr="009555A5">
              <w:rPr>
                <w:rFonts w:ascii="Verdana" w:hAnsi="Verdana" w:cs="Calibri"/>
                <w:sz w:val="16"/>
                <w:szCs w:val="16"/>
              </w:rPr>
              <w:t>Y</w:t>
            </w:r>
            <w:r w:rsidRPr="009555A5">
              <w:rPr>
                <w:rFonts w:ascii="Verdana" w:hAnsi="Verdana" w:cs="Calibri"/>
                <w:b/>
                <w:bCs/>
                <w:sz w:val="16"/>
                <w:szCs w:val="16"/>
              </w:rPr>
              <w:t xml:space="preserve"> PROVISIÓN DE REPUESTOS</w:t>
            </w: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vAlign w:val="center"/>
          </w:tcPr>
          <w:p w:rsidR="009F545D" w:rsidRDefault="009F545D" w:rsidP="00E12030">
            <w:pPr>
              <w:autoSpaceDE w:val="0"/>
              <w:autoSpaceDN w:val="0"/>
              <w:adjustRightInd w:val="0"/>
              <w:jc w:val="both"/>
              <w:rPr>
                <w:rFonts w:ascii="Verdana" w:hAnsi="Verdana" w:cs="Calibri"/>
                <w:sz w:val="18"/>
                <w:szCs w:val="18"/>
              </w:rPr>
            </w:pPr>
          </w:p>
          <w:p w:rsidR="009F545D" w:rsidRPr="009042AA" w:rsidRDefault="009F545D" w:rsidP="00E12030">
            <w:pPr>
              <w:autoSpaceDE w:val="0"/>
              <w:autoSpaceDN w:val="0"/>
              <w:adjustRightInd w:val="0"/>
              <w:ind w:right="78"/>
              <w:jc w:val="both"/>
              <w:rPr>
                <w:rFonts w:ascii="Verdana" w:hAnsi="Verdana" w:cs="Calibri"/>
                <w:sz w:val="16"/>
                <w:szCs w:val="16"/>
              </w:rPr>
            </w:pPr>
            <w:r w:rsidRPr="009042AA">
              <w:rPr>
                <w:rFonts w:ascii="Verdana" w:hAnsi="Verdana" w:cs="Calibri"/>
                <w:sz w:val="16"/>
                <w:szCs w:val="16"/>
              </w:rPr>
              <w:t>El proponente deberá contar con un servicio técnico especializado para realizar todas las reparaciones y calibraciones, garantizar la provisión de repuestos de la marca ofertada mientras dure el periodo de garantía.</w:t>
            </w:r>
          </w:p>
          <w:p w:rsidR="009F545D" w:rsidRPr="009042AA" w:rsidRDefault="009F545D" w:rsidP="00E12030">
            <w:pPr>
              <w:autoSpaceDE w:val="0"/>
              <w:autoSpaceDN w:val="0"/>
              <w:adjustRightInd w:val="0"/>
              <w:jc w:val="both"/>
              <w:rPr>
                <w:rFonts w:ascii="Verdana" w:hAnsi="Verdana" w:cs="Calibri"/>
                <w:sz w:val="16"/>
                <w:szCs w:val="16"/>
              </w:rPr>
            </w:pPr>
          </w:p>
          <w:p w:rsidR="009F545D" w:rsidRPr="009042AA" w:rsidRDefault="009F545D"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La empresa deberá brindar los servicios de asistencia técnica en Santa Cruz – Bolivia.</w:t>
            </w:r>
          </w:p>
          <w:p w:rsidR="009F545D" w:rsidRPr="00B740D0" w:rsidRDefault="009F545D" w:rsidP="00E12030">
            <w:pPr>
              <w:autoSpaceDE w:val="0"/>
              <w:autoSpaceDN w:val="0"/>
              <w:adjustRightInd w:val="0"/>
              <w:jc w:val="both"/>
              <w:rPr>
                <w:rFonts w:ascii="Verdana" w:hAnsi="Verdana" w:cs="Calibri"/>
                <w:sz w:val="18"/>
                <w:szCs w:val="18"/>
              </w:rPr>
            </w:pP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shd w:val="clear" w:color="auto" w:fill="8DB3E2" w:themeFill="text2" w:themeFillTint="66"/>
            <w:vAlign w:val="center"/>
          </w:tcPr>
          <w:p w:rsidR="009F545D" w:rsidRPr="003F107B" w:rsidRDefault="009F545D" w:rsidP="00E12030">
            <w:pPr>
              <w:autoSpaceDE w:val="0"/>
              <w:autoSpaceDN w:val="0"/>
              <w:adjustRightInd w:val="0"/>
              <w:jc w:val="both"/>
              <w:rPr>
                <w:rFonts w:ascii="Verdana" w:hAnsi="Verdana" w:cs="Calibri"/>
                <w:b/>
                <w:bCs/>
                <w:sz w:val="16"/>
                <w:szCs w:val="16"/>
                <w:lang w:eastAsia="es-BO"/>
              </w:rPr>
            </w:pPr>
            <w:r w:rsidRPr="003F107B">
              <w:rPr>
                <w:rFonts w:ascii="Verdana" w:hAnsi="Verdana" w:cs="Calibri"/>
                <w:b/>
                <w:bCs/>
                <w:sz w:val="16"/>
                <w:szCs w:val="16"/>
                <w:lang w:eastAsia="es-BO"/>
              </w:rPr>
              <w:t>LUGAR DONDE SE PRESTAN LOS SERVICIOS DE ASISTENCIA TÉCNICA</w:t>
            </w: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vAlign w:val="center"/>
          </w:tcPr>
          <w:p w:rsidR="009F545D" w:rsidRPr="003F107B" w:rsidRDefault="009F545D" w:rsidP="00E12030">
            <w:pPr>
              <w:autoSpaceDE w:val="0"/>
              <w:autoSpaceDN w:val="0"/>
              <w:adjustRightInd w:val="0"/>
              <w:jc w:val="both"/>
              <w:rPr>
                <w:rFonts w:ascii="Verdana" w:hAnsi="Verdana" w:cs="Calibri"/>
                <w:sz w:val="16"/>
                <w:szCs w:val="16"/>
              </w:rPr>
            </w:pPr>
          </w:p>
          <w:p w:rsidR="009F545D" w:rsidRPr="003F107B" w:rsidRDefault="009F545D" w:rsidP="00E12030">
            <w:pPr>
              <w:autoSpaceDE w:val="0"/>
              <w:autoSpaceDN w:val="0"/>
              <w:adjustRightInd w:val="0"/>
              <w:jc w:val="both"/>
              <w:rPr>
                <w:rFonts w:ascii="Verdana" w:hAnsi="Verdana" w:cs="Calibri"/>
                <w:sz w:val="16"/>
                <w:szCs w:val="16"/>
              </w:rPr>
            </w:pPr>
            <w:r w:rsidRPr="003F107B">
              <w:rPr>
                <w:rFonts w:ascii="Verdana" w:hAnsi="Verdana" w:cs="Calibri"/>
                <w:sz w:val="16"/>
                <w:szCs w:val="16"/>
              </w:rPr>
              <w:t>El proveedor debe tener una oficina o taller de reparaciones y calibraciones en la ciudad de Santa Cruz de la Sierra, donde presten estos servicios, personal certificado por el representante de la marca de las herramientas.</w:t>
            </w:r>
          </w:p>
          <w:p w:rsidR="009F545D" w:rsidRPr="003F107B" w:rsidRDefault="009F545D" w:rsidP="00E12030">
            <w:pPr>
              <w:autoSpaceDE w:val="0"/>
              <w:autoSpaceDN w:val="0"/>
              <w:adjustRightInd w:val="0"/>
              <w:jc w:val="both"/>
              <w:rPr>
                <w:rFonts w:ascii="Verdana" w:hAnsi="Verdana" w:cs="Calibri"/>
                <w:sz w:val="16"/>
                <w:szCs w:val="16"/>
              </w:rPr>
            </w:pP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shd w:val="clear" w:color="auto" w:fill="8DB3E2" w:themeFill="text2" w:themeFillTint="66"/>
            <w:vAlign w:val="center"/>
          </w:tcPr>
          <w:p w:rsidR="009F545D" w:rsidRPr="00567DA8" w:rsidRDefault="009F545D" w:rsidP="00E12030">
            <w:pPr>
              <w:autoSpaceDE w:val="0"/>
              <w:autoSpaceDN w:val="0"/>
              <w:adjustRightInd w:val="0"/>
              <w:jc w:val="both"/>
              <w:rPr>
                <w:rFonts w:ascii="Verdana" w:hAnsi="Verdana" w:cs="Calibri"/>
                <w:b/>
                <w:bCs/>
                <w:sz w:val="18"/>
                <w:szCs w:val="18"/>
                <w:lang w:eastAsia="es-BO"/>
              </w:rPr>
            </w:pPr>
            <w:r w:rsidRPr="003F107B">
              <w:rPr>
                <w:rFonts w:ascii="Verdana" w:hAnsi="Verdana" w:cs="Calibri"/>
                <w:b/>
                <w:bCs/>
                <w:sz w:val="16"/>
                <w:szCs w:val="16"/>
                <w:lang w:eastAsia="es-BO"/>
              </w:rPr>
              <w:t>CONDICIONES DE ENTREGA</w:t>
            </w: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vAlign w:val="center"/>
          </w:tcPr>
          <w:p w:rsidR="009F545D" w:rsidRPr="003F107B" w:rsidRDefault="009F545D" w:rsidP="00E12030">
            <w:pPr>
              <w:autoSpaceDE w:val="0"/>
              <w:autoSpaceDN w:val="0"/>
              <w:adjustRightInd w:val="0"/>
              <w:jc w:val="both"/>
              <w:rPr>
                <w:rFonts w:ascii="Verdana" w:hAnsi="Verdana" w:cs="Calibri"/>
                <w:sz w:val="16"/>
                <w:szCs w:val="16"/>
              </w:rPr>
            </w:pPr>
          </w:p>
          <w:p w:rsidR="009F545D" w:rsidRPr="003F107B" w:rsidRDefault="009F545D" w:rsidP="00E12030">
            <w:pPr>
              <w:autoSpaceDE w:val="0"/>
              <w:autoSpaceDN w:val="0"/>
              <w:adjustRightInd w:val="0"/>
              <w:jc w:val="both"/>
              <w:rPr>
                <w:rFonts w:ascii="Verdana" w:hAnsi="Verdana" w:cs="Calibri"/>
                <w:sz w:val="16"/>
                <w:szCs w:val="16"/>
              </w:rPr>
            </w:pPr>
            <w:r w:rsidRPr="003F107B">
              <w:rPr>
                <w:rFonts w:ascii="Verdana" w:hAnsi="Verdana" w:cs="Calibri"/>
                <w:sz w:val="16"/>
                <w:szCs w:val="16"/>
              </w:rPr>
              <w:t xml:space="preserve">Las herramientas  deberán estar en perfecto estado, externo como interno, se realizara una revisión exhaustiva al momento de la recepción. De encontrarse una irregularidad, el proveedor deberá realizar el cambio deberá ser 72 </w:t>
            </w:r>
            <w:proofErr w:type="spellStart"/>
            <w:r w:rsidRPr="003F107B">
              <w:rPr>
                <w:rFonts w:ascii="Verdana" w:hAnsi="Verdana" w:cs="Calibri"/>
                <w:sz w:val="16"/>
                <w:szCs w:val="16"/>
              </w:rPr>
              <w:t>hrs</w:t>
            </w:r>
            <w:proofErr w:type="spellEnd"/>
            <w:r w:rsidRPr="003F107B">
              <w:rPr>
                <w:rFonts w:ascii="Verdana" w:hAnsi="Verdana" w:cs="Calibri"/>
                <w:sz w:val="16"/>
                <w:szCs w:val="16"/>
              </w:rPr>
              <w:t xml:space="preserve"> después de haber sido notificada la irregularidad.</w:t>
            </w:r>
          </w:p>
          <w:p w:rsidR="009F545D" w:rsidRPr="00567DA8" w:rsidRDefault="009F545D" w:rsidP="00E12030">
            <w:pPr>
              <w:autoSpaceDE w:val="0"/>
              <w:autoSpaceDN w:val="0"/>
              <w:adjustRightInd w:val="0"/>
              <w:jc w:val="both"/>
              <w:rPr>
                <w:rFonts w:ascii="Verdana" w:hAnsi="Verdana" w:cs="Calibri"/>
                <w:sz w:val="18"/>
                <w:szCs w:val="18"/>
                <w:lang w:eastAsia="es-BO"/>
              </w:rPr>
            </w:pP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shd w:val="clear" w:color="auto" w:fill="8DB3E2" w:themeFill="text2" w:themeFillTint="66"/>
            <w:vAlign w:val="center"/>
          </w:tcPr>
          <w:p w:rsidR="009F545D" w:rsidRPr="00890216" w:rsidRDefault="009F545D" w:rsidP="00E12030">
            <w:pPr>
              <w:jc w:val="both"/>
              <w:rPr>
                <w:rFonts w:ascii="Verdana" w:hAnsi="Verdana" w:cs="Calibri"/>
                <w:b/>
                <w:bCs/>
                <w:sz w:val="16"/>
                <w:szCs w:val="16"/>
                <w:lang w:eastAsia="es-BO"/>
              </w:rPr>
            </w:pPr>
            <w:r w:rsidRPr="00890216">
              <w:rPr>
                <w:rFonts w:ascii="Verdana" w:hAnsi="Verdana" w:cs="Calibri"/>
                <w:b/>
                <w:bCs/>
                <w:sz w:val="16"/>
                <w:szCs w:val="16"/>
              </w:rPr>
              <w:t xml:space="preserve">MANUALES </w:t>
            </w: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vAlign w:val="center"/>
          </w:tcPr>
          <w:p w:rsidR="009F545D" w:rsidRDefault="009F545D" w:rsidP="00E12030">
            <w:pPr>
              <w:autoSpaceDE w:val="0"/>
              <w:autoSpaceDN w:val="0"/>
              <w:adjustRightInd w:val="0"/>
              <w:jc w:val="both"/>
              <w:rPr>
                <w:rFonts w:ascii="Verdana" w:hAnsi="Verdana" w:cs="Calibri"/>
                <w:sz w:val="18"/>
                <w:szCs w:val="18"/>
              </w:rPr>
            </w:pPr>
          </w:p>
          <w:p w:rsidR="009F545D" w:rsidRPr="009042AA" w:rsidRDefault="009F545D"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La documentación de manuales de mantenimiento y operación deben entregarse en formato digital (CD) y-o impresos, en idioma castellano o su defecto inglés, contando mínimamente con 1 ejemplar, los mismos  deberán ser entregados a la recepción de los bienes.</w:t>
            </w:r>
          </w:p>
          <w:p w:rsidR="009F545D" w:rsidRPr="00FD291B" w:rsidRDefault="009F545D" w:rsidP="00E12030">
            <w:pPr>
              <w:autoSpaceDE w:val="0"/>
              <w:autoSpaceDN w:val="0"/>
              <w:adjustRightInd w:val="0"/>
              <w:jc w:val="both"/>
              <w:rPr>
                <w:rFonts w:ascii="Verdana" w:hAnsi="Verdana" w:cs="Calibri"/>
                <w:b/>
                <w:bCs/>
                <w:sz w:val="18"/>
                <w:szCs w:val="18"/>
                <w:lang w:eastAsia="es-BO"/>
              </w:rPr>
            </w:pP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shd w:val="clear" w:color="auto" w:fill="8DB3E2" w:themeFill="text2" w:themeFillTint="66"/>
            <w:vAlign w:val="center"/>
          </w:tcPr>
          <w:p w:rsidR="009F545D" w:rsidRPr="00890216" w:rsidRDefault="009F545D" w:rsidP="00E12030">
            <w:pPr>
              <w:autoSpaceDE w:val="0"/>
              <w:autoSpaceDN w:val="0"/>
              <w:adjustRightInd w:val="0"/>
              <w:rPr>
                <w:rFonts w:ascii="Verdana" w:hAnsi="Verdana" w:cs="Calibri"/>
                <w:b/>
                <w:bCs/>
                <w:sz w:val="16"/>
                <w:szCs w:val="16"/>
                <w:lang w:eastAsia="es-BO"/>
              </w:rPr>
            </w:pPr>
            <w:r w:rsidRPr="00890216">
              <w:rPr>
                <w:rFonts w:ascii="Verdana" w:hAnsi="Verdana" w:cs="Calibri"/>
                <w:b/>
                <w:bCs/>
                <w:sz w:val="16"/>
                <w:szCs w:val="16"/>
              </w:rPr>
              <w:t xml:space="preserve">LUGAR DE </w:t>
            </w:r>
            <w:r w:rsidRPr="00890216">
              <w:rPr>
                <w:rFonts w:ascii="Verdana" w:hAnsi="Verdana" w:cs="Calibri"/>
                <w:b/>
                <w:bCs/>
                <w:sz w:val="16"/>
                <w:szCs w:val="16"/>
                <w:shd w:val="clear" w:color="auto" w:fill="8DB3E2" w:themeFill="text2" w:themeFillTint="66"/>
              </w:rPr>
              <w:t>ENTREGA DE LOS BIENES</w:t>
            </w:r>
            <w:r w:rsidRPr="00890216">
              <w:rPr>
                <w:rFonts w:ascii="Verdana" w:hAnsi="Verdana" w:cs="Calibri"/>
                <w:b/>
                <w:bCs/>
                <w:sz w:val="16"/>
                <w:szCs w:val="16"/>
              </w:rPr>
              <w:t xml:space="preserve"> </w:t>
            </w: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vAlign w:val="center"/>
          </w:tcPr>
          <w:p w:rsidR="009F545D" w:rsidRDefault="009F545D" w:rsidP="00E12030">
            <w:pPr>
              <w:autoSpaceDE w:val="0"/>
              <w:autoSpaceDN w:val="0"/>
              <w:adjustRightInd w:val="0"/>
              <w:jc w:val="both"/>
              <w:rPr>
                <w:rFonts w:ascii="Verdana" w:hAnsi="Verdana" w:cs="Calibri"/>
                <w:sz w:val="18"/>
                <w:szCs w:val="18"/>
              </w:rPr>
            </w:pPr>
          </w:p>
          <w:p w:rsidR="009F545D" w:rsidRPr="009042AA" w:rsidRDefault="009F545D"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El proveedor deberá entregar las herramientas en el Distrito Comercial Santa Cruz, ubicado en la Av. Teniente Mamerto Cuellar N° 700, base de operaciones de la DSP de la ciudad de Santa Cruz de la Sierra – Bolivia.</w:t>
            </w:r>
          </w:p>
          <w:p w:rsidR="009F545D" w:rsidRPr="009042AA" w:rsidRDefault="009F545D" w:rsidP="00E12030">
            <w:pPr>
              <w:autoSpaceDE w:val="0"/>
              <w:autoSpaceDN w:val="0"/>
              <w:adjustRightInd w:val="0"/>
              <w:jc w:val="both"/>
              <w:rPr>
                <w:rFonts w:ascii="Verdana" w:hAnsi="Verdana" w:cs="Calibri"/>
                <w:sz w:val="16"/>
                <w:szCs w:val="16"/>
              </w:rPr>
            </w:pPr>
          </w:p>
          <w:p w:rsidR="009F545D" w:rsidRPr="009042AA" w:rsidRDefault="009F545D"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El proveedor asumirá el costo de entrega en el lugar mencionado previa coordinación con el comité de recepción.</w:t>
            </w:r>
          </w:p>
          <w:p w:rsidR="009F545D" w:rsidRPr="00FD291B" w:rsidRDefault="009F545D" w:rsidP="00E12030">
            <w:pPr>
              <w:autoSpaceDE w:val="0"/>
              <w:autoSpaceDN w:val="0"/>
              <w:adjustRightInd w:val="0"/>
              <w:jc w:val="both"/>
              <w:rPr>
                <w:rFonts w:ascii="Verdana" w:hAnsi="Verdana" w:cs="Calibri"/>
                <w:sz w:val="18"/>
                <w:szCs w:val="18"/>
              </w:rPr>
            </w:pP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shd w:val="clear" w:color="auto" w:fill="8DB3E2" w:themeFill="text2" w:themeFillTint="66"/>
            <w:vAlign w:val="center"/>
          </w:tcPr>
          <w:p w:rsidR="009F545D" w:rsidRPr="00890216" w:rsidRDefault="009F545D" w:rsidP="00E12030">
            <w:pPr>
              <w:autoSpaceDE w:val="0"/>
              <w:autoSpaceDN w:val="0"/>
              <w:adjustRightInd w:val="0"/>
              <w:rPr>
                <w:rFonts w:ascii="Verdana" w:hAnsi="Verdana" w:cs="Calibri"/>
                <w:sz w:val="16"/>
                <w:szCs w:val="16"/>
                <w:lang w:eastAsia="es-BO"/>
              </w:rPr>
            </w:pPr>
            <w:r w:rsidRPr="00890216">
              <w:rPr>
                <w:rFonts w:ascii="Verdana" w:hAnsi="Verdana" w:cs="Calibri"/>
                <w:b/>
                <w:bCs/>
                <w:sz w:val="16"/>
                <w:szCs w:val="16"/>
              </w:rPr>
              <w:t>FORMA DE PAGO</w:t>
            </w: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vAlign w:val="center"/>
          </w:tcPr>
          <w:p w:rsidR="009F545D" w:rsidRPr="00890216" w:rsidRDefault="009F545D" w:rsidP="00E12030">
            <w:pPr>
              <w:autoSpaceDE w:val="0"/>
              <w:autoSpaceDN w:val="0"/>
              <w:adjustRightInd w:val="0"/>
              <w:jc w:val="both"/>
              <w:rPr>
                <w:rFonts w:ascii="Verdana" w:hAnsi="Verdana" w:cs="Calibri"/>
                <w:sz w:val="16"/>
                <w:szCs w:val="16"/>
              </w:rPr>
            </w:pPr>
          </w:p>
          <w:p w:rsidR="009F545D" w:rsidRPr="00890216" w:rsidRDefault="009F545D"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El pago se efectuara vía SIGMA/SIGEP  una vez que el que el comité de recepción emita la conformidad respectiva, previa entrega de los bienes, con toda la documentación correspondiente, por parte de la empresa  contratada.</w:t>
            </w:r>
          </w:p>
          <w:p w:rsidR="009F545D" w:rsidRPr="00890216" w:rsidRDefault="009F545D" w:rsidP="00E12030">
            <w:pPr>
              <w:autoSpaceDE w:val="0"/>
              <w:autoSpaceDN w:val="0"/>
              <w:adjustRightInd w:val="0"/>
              <w:jc w:val="both"/>
              <w:rPr>
                <w:rFonts w:ascii="Verdana" w:hAnsi="Verdana" w:cs="Calibri"/>
                <w:sz w:val="16"/>
                <w:szCs w:val="16"/>
              </w:rPr>
            </w:pPr>
          </w:p>
          <w:p w:rsidR="009F545D" w:rsidRPr="00890216" w:rsidRDefault="009F545D"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Documentos requeridos para pago:</w:t>
            </w:r>
          </w:p>
          <w:p w:rsidR="009F545D" w:rsidRPr="00890216" w:rsidRDefault="009F545D" w:rsidP="00E12030">
            <w:pPr>
              <w:autoSpaceDE w:val="0"/>
              <w:autoSpaceDN w:val="0"/>
              <w:adjustRightInd w:val="0"/>
              <w:jc w:val="both"/>
              <w:rPr>
                <w:rFonts w:ascii="Verdana" w:hAnsi="Verdana" w:cs="Calibri"/>
                <w:sz w:val="16"/>
                <w:szCs w:val="16"/>
              </w:rPr>
            </w:pPr>
          </w:p>
          <w:p w:rsidR="009F545D" w:rsidRPr="00890216" w:rsidRDefault="009F545D"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Carta de Solicitud de Pago.</w:t>
            </w:r>
          </w:p>
          <w:p w:rsidR="009F545D" w:rsidRPr="00890216" w:rsidRDefault="009F545D"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 xml:space="preserve">Fotocopia simple del NIT. </w:t>
            </w:r>
          </w:p>
          <w:p w:rsidR="009F545D" w:rsidRPr="00890216" w:rsidRDefault="009F545D" w:rsidP="00E12030">
            <w:pPr>
              <w:autoSpaceDE w:val="0"/>
              <w:autoSpaceDN w:val="0"/>
              <w:adjustRightInd w:val="0"/>
              <w:ind w:left="674" w:hanging="674"/>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 xml:space="preserve">Fotocopia simple del registro SIGMA/SIGEP, cuenta bancaria habilitada en el Banco Unión </w:t>
            </w:r>
          </w:p>
          <w:p w:rsidR="009F545D" w:rsidRPr="00890216" w:rsidRDefault="009F545D" w:rsidP="00E12030">
            <w:pPr>
              <w:autoSpaceDE w:val="0"/>
              <w:autoSpaceDN w:val="0"/>
              <w:adjustRightInd w:val="0"/>
              <w:ind w:left="674" w:hanging="674"/>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Factura Original a nombre de YPFB y NIT 1020269020.</w:t>
            </w:r>
          </w:p>
          <w:p w:rsidR="009F545D" w:rsidRPr="00890216" w:rsidRDefault="009F545D"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Fotocopia de C.I.</w:t>
            </w:r>
          </w:p>
          <w:p w:rsidR="009F545D" w:rsidRPr="00890216" w:rsidRDefault="009F545D"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Fotocopia del contrato</w:t>
            </w:r>
          </w:p>
          <w:p w:rsidR="009F545D" w:rsidRPr="00890216" w:rsidRDefault="009F545D" w:rsidP="00E12030">
            <w:pPr>
              <w:autoSpaceDE w:val="0"/>
              <w:autoSpaceDN w:val="0"/>
              <w:adjustRightInd w:val="0"/>
              <w:jc w:val="both"/>
              <w:rPr>
                <w:rFonts w:ascii="Verdana" w:hAnsi="Verdana" w:cs="Calibri"/>
                <w:sz w:val="16"/>
                <w:szCs w:val="16"/>
              </w:rPr>
            </w:pP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shd w:val="clear" w:color="auto" w:fill="8DB3E2" w:themeFill="text2" w:themeFillTint="66"/>
            <w:vAlign w:val="center"/>
          </w:tcPr>
          <w:p w:rsidR="009F545D" w:rsidRPr="009F545D" w:rsidRDefault="009F545D" w:rsidP="00E12030">
            <w:pPr>
              <w:rPr>
                <w:rFonts w:asciiTheme="minorHAnsi" w:hAnsiTheme="minorHAnsi" w:cstheme="minorHAnsi"/>
                <w:b/>
                <w:bCs/>
                <w:sz w:val="16"/>
                <w:szCs w:val="16"/>
              </w:rPr>
            </w:pPr>
            <w:r w:rsidRPr="009F545D">
              <w:rPr>
                <w:rFonts w:ascii="Verdana" w:hAnsi="Verdana" w:cs="Calibri"/>
                <w:b/>
                <w:bCs/>
                <w:sz w:val="16"/>
                <w:szCs w:val="16"/>
              </w:rPr>
              <w:t>MULTAS</w:t>
            </w: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vAlign w:val="center"/>
          </w:tcPr>
          <w:p w:rsidR="009F545D" w:rsidRPr="009F545D" w:rsidRDefault="009F545D"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El PROVEEDOR se obliga a cumplir el plazo de la entrega del bien, caso contrario será multado con el 1% (uno por ciento) sobre el importe total del contrato por cada día de retraso.</w:t>
            </w:r>
          </w:p>
          <w:p w:rsidR="009F545D" w:rsidRPr="009F545D" w:rsidRDefault="009F545D" w:rsidP="00E12030">
            <w:pPr>
              <w:autoSpaceDE w:val="0"/>
              <w:autoSpaceDN w:val="0"/>
              <w:adjustRightInd w:val="0"/>
              <w:jc w:val="both"/>
              <w:rPr>
                <w:rFonts w:ascii="Verdana" w:hAnsi="Verdana" w:cs="Calibri"/>
                <w:sz w:val="16"/>
                <w:szCs w:val="16"/>
              </w:rPr>
            </w:pPr>
          </w:p>
          <w:p w:rsidR="009F545D" w:rsidRPr="009F545D" w:rsidRDefault="009F545D"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En caso de llegar al 10% (diez por ciento) del monto total del contrato, YPFB podrá iniciar el proceso de resolución de contrato.</w:t>
            </w:r>
          </w:p>
          <w:p w:rsidR="009F545D" w:rsidRPr="009F545D" w:rsidRDefault="009F545D" w:rsidP="00E12030">
            <w:pPr>
              <w:autoSpaceDE w:val="0"/>
              <w:autoSpaceDN w:val="0"/>
              <w:adjustRightInd w:val="0"/>
              <w:jc w:val="both"/>
              <w:rPr>
                <w:rFonts w:ascii="Verdana" w:hAnsi="Verdana" w:cs="Calibri"/>
                <w:sz w:val="16"/>
                <w:szCs w:val="16"/>
              </w:rPr>
            </w:pPr>
          </w:p>
          <w:p w:rsidR="009F545D" w:rsidRPr="009F545D" w:rsidRDefault="009F545D"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En caso de llegar al 20% (Veinte por ciento) del monto total del contrato, YPFB deberá iniciar  el proceso de resolución de contrato y realizar las acciones legales y administrativas que correspondan.</w:t>
            </w:r>
          </w:p>
          <w:p w:rsidR="009F545D" w:rsidRPr="00C75BEC" w:rsidRDefault="009F545D" w:rsidP="00E12030">
            <w:pPr>
              <w:tabs>
                <w:tab w:val="left" w:pos="1843"/>
              </w:tabs>
              <w:jc w:val="both"/>
              <w:rPr>
                <w:rFonts w:asciiTheme="minorHAnsi" w:hAnsiTheme="minorHAnsi" w:cstheme="minorHAnsi"/>
                <w:sz w:val="18"/>
                <w:szCs w:val="18"/>
              </w:rPr>
            </w:pP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shd w:val="clear" w:color="auto" w:fill="8DB3E2" w:themeFill="text2" w:themeFillTint="66"/>
            <w:vAlign w:val="center"/>
          </w:tcPr>
          <w:p w:rsidR="009F545D" w:rsidRPr="009F545D" w:rsidRDefault="009F545D" w:rsidP="00E12030">
            <w:pPr>
              <w:autoSpaceDE w:val="0"/>
              <w:autoSpaceDN w:val="0"/>
              <w:adjustRightInd w:val="0"/>
              <w:rPr>
                <w:rFonts w:ascii="Verdana" w:hAnsi="Verdana" w:cs="Calibri"/>
                <w:b/>
                <w:sz w:val="16"/>
                <w:szCs w:val="16"/>
              </w:rPr>
            </w:pPr>
            <w:r w:rsidRPr="009F545D">
              <w:rPr>
                <w:rFonts w:ascii="Verdana" w:hAnsi="Verdana" w:cs="Calibri"/>
                <w:b/>
                <w:sz w:val="16"/>
                <w:szCs w:val="16"/>
                <w:shd w:val="clear" w:color="auto" w:fill="8DB3E2" w:themeFill="text2" w:themeFillTint="66"/>
              </w:rPr>
              <w:t>FACTURACION Y TRIBUTOS</w:t>
            </w: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r w:rsidR="009F545D" w:rsidRPr="00C75BEC" w:rsidTr="00C91A2A">
        <w:trPr>
          <w:jc w:val="center"/>
        </w:trPr>
        <w:tc>
          <w:tcPr>
            <w:tcW w:w="4973" w:type="dxa"/>
            <w:vAlign w:val="center"/>
          </w:tcPr>
          <w:p w:rsidR="009F545D" w:rsidRPr="009F545D" w:rsidRDefault="009F545D" w:rsidP="00E12030">
            <w:pPr>
              <w:rPr>
                <w:rFonts w:asciiTheme="minorHAnsi" w:hAnsiTheme="minorHAnsi" w:cstheme="minorHAnsi"/>
                <w:bCs/>
                <w:sz w:val="16"/>
                <w:szCs w:val="16"/>
              </w:rPr>
            </w:pPr>
          </w:p>
          <w:p w:rsidR="009F545D" w:rsidRPr="009F545D" w:rsidRDefault="009F545D"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La factura debe ser emitida de acuerdo a normativa vigente a nombre de Yacimientos Petrolíferos Fiscales Bolivianos consignado el número de Identificación Tributaria (NIT) 1020269020.</w:t>
            </w:r>
          </w:p>
          <w:p w:rsidR="009F545D" w:rsidRPr="009F545D" w:rsidRDefault="009F545D" w:rsidP="00E12030">
            <w:pPr>
              <w:autoSpaceDE w:val="0"/>
              <w:autoSpaceDN w:val="0"/>
              <w:adjustRightInd w:val="0"/>
              <w:jc w:val="both"/>
              <w:rPr>
                <w:rFonts w:ascii="Verdana" w:hAnsi="Verdana" w:cs="Calibri"/>
                <w:sz w:val="16"/>
                <w:szCs w:val="16"/>
              </w:rPr>
            </w:pPr>
          </w:p>
          <w:p w:rsidR="009F545D" w:rsidRPr="009F545D" w:rsidRDefault="009F545D"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El pago se efectuará previo informe de conformidad, emitido por los responsables designados, debiendo emitirse la correspondiente factura al momento de la recepción de la totalidad de los bienes.</w:t>
            </w:r>
          </w:p>
          <w:p w:rsidR="009F545D" w:rsidRPr="009F545D" w:rsidRDefault="009F545D" w:rsidP="00E12030">
            <w:pPr>
              <w:autoSpaceDE w:val="0"/>
              <w:autoSpaceDN w:val="0"/>
              <w:adjustRightInd w:val="0"/>
              <w:jc w:val="both"/>
              <w:rPr>
                <w:rFonts w:ascii="Verdana" w:hAnsi="Verdana" w:cs="Calibri"/>
                <w:sz w:val="16"/>
                <w:szCs w:val="16"/>
              </w:rPr>
            </w:pPr>
          </w:p>
          <w:p w:rsidR="009F545D" w:rsidRPr="009F545D" w:rsidRDefault="009F545D"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Las empresas proponentes, deberán presentar el certificado de inscripción en  el Padrón Nacional de Contribuyentes donde se verifique el Número de Identificación Tributaria y el domicilio fiscal como requisito necesario para su habilitación.</w:t>
            </w:r>
          </w:p>
          <w:p w:rsidR="009F545D" w:rsidRPr="009F545D" w:rsidRDefault="009F545D" w:rsidP="00E12030">
            <w:pPr>
              <w:autoSpaceDE w:val="0"/>
              <w:autoSpaceDN w:val="0"/>
              <w:adjustRightInd w:val="0"/>
              <w:jc w:val="both"/>
              <w:rPr>
                <w:rFonts w:ascii="Verdana" w:hAnsi="Verdana" w:cs="Calibri"/>
                <w:sz w:val="16"/>
                <w:szCs w:val="16"/>
              </w:rPr>
            </w:pPr>
          </w:p>
          <w:p w:rsidR="009F545D" w:rsidRPr="009F545D" w:rsidRDefault="009F545D"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Cuando se apliquen multas, las mismas serán deducidas del monto a pagar, no obstante la empresa contratada deberá emitir la factura por el total del precio convenido.</w:t>
            </w:r>
          </w:p>
          <w:p w:rsidR="009F545D" w:rsidRPr="009F545D" w:rsidRDefault="009F545D" w:rsidP="00E12030">
            <w:pPr>
              <w:autoSpaceDE w:val="0"/>
              <w:autoSpaceDN w:val="0"/>
              <w:adjustRightInd w:val="0"/>
              <w:jc w:val="both"/>
              <w:rPr>
                <w:rFonts w:ascii="Verdana" w:hAnsi="Verdana" w:cs="Calibri"/>
                <w:b/>
                <w:sz w:val="16"/>
                <w:szCs w:val="16"/>
              </w:rPr>
            </w:pPr>
          </w:p>
          <w:p w:rsidR="009F545D" w:rsidRPr="009F545D" w:rsidRDefault="009F545D" w:rsidP="00E12030">
            <w:pPr>
              <w:autoSpaceDE w:val="0"/>
              <w:autoSpaceDN w:val="0"/>
              <w:adjustRightInd w:val="0"/>
              <w:jc w:val="both"/>
              <w:rPr>
                <w:rFonts w:ascii="Verdana" w:hAnsi="Verdana" w:cs="Calibri"/>
                <w:b/>
                <w:sz w:val="16"/>
                <w:szCs w:val="16"/>
              </w:rPr>
            </w:pPr>
            <w:r w:rsidRPr="009F545D">
              <w:rPr>
                <w:rFonts w:ascii="Verdana" w:hAnsi="Verdana" w:cs="Calibri"/>
                <w:b/>
                <w:sz w:val="16"/>
                <w:szCs w:val="16"/>
              </w:rPr>
              <w:t>TRIBUTOS</w:t>
            </w:r>
          </w:p>
          <w:p w:rsidR="009F545D" w:rsidRPr="009F545D" w:rsidRDefault="009F545D" w:rsidP="00E12030">
            <w:pPr>
              <w:autoSpaceDE w:val="0"/>
              <w:autoSpaceDN w:val="0"/>
              <w:adjustRightInd w:val="0"/>
              <w:jc w:val="both"/>
              <w:rPr>
                <w:rFonts w:ascii="Verdana" w:hAnsi="Verdana" w:cs="Calibri"/>
                <w:sz w:val="16"/>
                <w:szCs w:val="16"/>
              </w:rPr>
            </w:pPr>
          </w:p>
          <w:p w:rsidR="009F545D" w:rsidRPr="008C2620" w:rsidRDefault="009F545D" w:rsidP="008C2620">
            <w:pPr>
              <w:autoSpaceDE w:val="0"/>
              <w:autoSpaceDN w:val="0"/>
              <w:adjustRightInd w:val="0"/>
              <w:jc w:val="both"/>
              <w:rPr>
                <w:rFonts w:ascii="Verdana" w:hAnsi="Verdana" w:cs="Calibri"/>
                <w:sz w:val="16"/>
                <w:szCs w:val="16"/>
              </w:rPr>
            </w:pPr>
            <w:r w:rsidRPr="009F545D">
              <w:rPr>
                <w:rFonts w:ascii="Verdana" w:hAnsi="Verdana" w:cs="Calibri"/>
                <w:sz w:val="16"/>
                <w:szCs w:val="16"/>
              </w:rPr>
              <w:t>El proponente declara que todos los tributos que puedan originarse directa o indirectamente en aplicación del contrato, es de su responsabilidad, no correspondiendo ningún reclamo posterior.</w:t>
            </w:r>
          </w:p>
        </w:tc>
        <w:tc>
          <w:tcPr>
            <w:tcW w:w="267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425" w:type="dxa"/>
            <w:vAlign w:val="center"/>
          </w:tcPr>
          <w:p w:rsidR="009F545D" w:rsidRPr="00C75BEC" w:rsidRDefault="009F545D" w:rsidP="00E12030">
            <w:pPr>
              <w:rPr>
                <w:rFonts w:asciiTheme="minorHAnsi" w:hAnsiTheme="minorHAnsi" w:cstheme="minorHAnsi"/>
                <w:b/>
                <w:sz w:val="18"/>
                <w:szCs w:val="18"/>
              </w:rPr>
            </w:pPr>
          </w:p>
        </w:tc>
        <w:tc>
          <w:tcPr>
            <w:tcW w:w="646" w:type="dxa"/>
            <w:vAlign w:val="center"/>
          </w:tcPr>
          <w:p w:rsidR="009F545D" w:rsidRPr="00C75BEC" w:rsidRDefault="009F545D" w:rsidP="00E12030">
            <w:pPr>
              <w:rPr>
                <w:rFonts w:asciiTheme="minorHAnsi" w:hAnsiTheme="minorHAnsi" w:cstheme="minorHAnsi"/>
                <w:b/>
                <w:sz w:val="18"/>
                <w:szCs w:val="18"/>
              </w:rPr>
            </w:pPr>
          </w:p>
        </w:tc>
      </w:tr>
    </w:tbl>
    <w:p w:rsidR="009F545D" w:rsidRPr="00C75BEC" w:rsidRDefault="009F545D" w:rsidP="008C2620">
      <w:pPr>
        <w:rPr>
          <w:rFonts w:asciiTheme="minorHAnsi" w:hAnsiTheme="minorHAnsi" w:cstheme="minorHAnsi"/>
          <w:b/>
          <w:sz w:val="18"/>
          <w:szCs w:val="18"/>
        </w:rPr>
      </w:pPr>
    </w:p>
    <w:p w:rsidR="009F545D" w:rsidRPr="00DA09B7" w:rsidRDefault="009F545D" w:rsidP="009F545D">
      <w:pPr>
        <w:jc w:val="center"/>
        <w:rPr>
          <w:rFonts w:ascii="Calibri" w:hAnsi="Calibri" w:cs="Calibri"/>
          <w:b/>
        </w:rPr>
      </w:pPr>
      <w:r w:rsidRPr="00DA09B7">
        <w:rPr>
          <w:rFonts w:ascii="Calibri" w:hAnsi="Calibri" w:cs="Calibri"/>
          <w:b/>
        </w:rPr>
        <w:t>-------------------------------------------------------------------------------</w:t>
      </w:r>
    </w:p>
    <w:p w:rsidR="009F545D" w:rsidRPr="00DA09B7" w:rsidRDefault="009F545D" w:rsidP="009F545D">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F545D" w:rsidRPr="00B335CD" w:rsidRDefault="009F545D" w:rsidP="009F545D">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574E0A" w:rsidRDefault="00574E0A" w:rsidP="00F81DEC">
      <w:pPr>
        <w:spacing w:line="276" w:lineRule="auto"/>
        <w:rPr>
          <w:rFonts w:asciiTheme="minorHAnsi" w:hAnsiTheme="minorHAnsi" w:cstheme="minorHAnsi"/>
          <w:b/>
          <w:sz w:val="18"/>
          <w:szCs w:val="18"/>
        </w:rPr>
      </w:pPr>
    </w:p>
    <w:p w:rsidR="00F81DEC" w:rsidRPr="00286B08" w:rsidRDefault="00F81DEC" w:rsidP="00F81DEC">
      <w:pPr>
        <w:jc w:val="center"/>
        <w:rPr>
          <w:rFonts w:asciiTheme="minorHAnsi" w:hAnsiTheme="minorHAnsi" w:cstheme="minorHAnsi"/>
          <w:b/>
        </w:rPr>
      </w:pPr>
      <w:r w:rsidRPr="00286B08">
        <w:rPr>
          <w:rFonts w:asciiTheme="minorHAnsi" w:hAnsiTheme="minorHAnsi" w:cstheme="minorHAnsi"/>
          <w:b/>
        </w:rPr>
        <w:t>FORMULARIO C-1</w:t>
      </w:r>
    </w:p>
    <w:p w:rsidR="00F81DEC" w:rsidRPr="00286B08" w:rsidRDefault="00F81DEC" w:rsidP="00F81DEC">
      <w:pPr>
        <w:jc w:val="center"/>
        <w:rPr>
          <w:rFonts w:asciiTheme="minorHAnsi" w:hAnsiTheme="minorHAnsi" w:cstheme="minorHAnsi"/>
          <w:b/>
        </w:rPr>
      </w:pPr>
      <w:r w:rsidRPr="00286B08">
        <w:rPr>
          <w:rFonts w:asciiTheme="minorHAnsi" w:hAnsiTheme="minorHAnsi" w:cstheme="minorHAnsi"/>
          <w:b/>
        </w:rPr>
        <w:t>FORMULARIO DE ESPECIFICACIONES TÉCNICAS</w:t>
      </w:r>
    </w:p>
    <w:p w:rsidR="00F81DEC" w:rsidRPr="00286B08" w:rsidRDefault="00F81DEC" w:rsidP="00F81DEC">
      <w:pPr>
        <w:jc w:val="center"/>
        <w:rPr>
          <w:rFonts w:asciiTheme="minorHAnsi" w:hAnsiTheme="minorHAnsi" w:cstheme="minorHAnsi"/>
          <w:b/>
        </w:rPr>
      </w:pPr>
      <w:r w:rsidRPr="00286B08">
        <w:rPr>
          <w:rFonts w:asciiTheme="minorHAnsi" w:hAnsiTheme="minorHAnsi" w:cstheme="minorHAnsi"/>
          <w:b/>
        </w:rPr>
        <w:t>SOLICITADAS Y PROPUESTAS</w:t>
      </w:r>
      <w:r w:rsidRPr="00C95D1D">
        <w:rPr>
          <w:rFonts w:ascii="Calibri" w:hAnsi="Calibri" w:cs="Calibri"/>
          <w:b/>
        </w:rPr>
        <w:t xml:space="preserve"> </w:t>
      </w:r>
      <w:r>
        <w:rPr>
          <w:rFonts w:ascii="Calibri" w:hAnsi="Calibri" w:cs="Calibri"/>
          <w:b/>
        </w:rPr>
        <w:t>LOTE 3</w:t>
      </w:r>
    </w:p>
    <w:p w:rsidR="00F81DEC" w:rsidRPr="00AB0414" w:rsidRDefault="00F81DEC" w:rsidP="00F81DEC">
      <w:pPr>
        <w:rPr>
          <w:rFonts w:ascii="Calibri" w:hAnsi="Calibri" w:cs="Calibri"/>
          <w:b/>
          <w:sz w:val="16"/>
          <w:szCs w:val="16"/>
        </w:rPr>
      </w:pPr>
    </w:p>
    <w:p w:rsidR="00F81DEC" w:rsidRPr="00C75BEC" w:rsidRDefault="00F81DEC" w:rsidP="00F81DEC">
      <w:pP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73"/>
        <w:gridCol w:w="2675"/>
        <w:gridCol w:w="425"/>
        <w:gridCol w:w="425"/>
        <w:gridCol w:w="646"/>
      </w:tblGrid>
      <w:tr w:rsidR="00F81DEC" w:rsidRPr="00C75BEC" w:rsidTr="00E12030">
        <w:trPr>
          <w:tblHeader/>
          <w:jc w:val="center"/>
        </w:trPr>
        <w:tc>
          <w:tcPr>
            <w:tcW w:w="4973" w:type="dxa"/>
            <w:shd w:val="clear" w:color="auto" w:fill="DBE5F1"/>
            <w:vAlign w:val="center"/>
          </w:tcPr>
          <w:p w:rsidR="00F81DEC" w:rsidRPr="00B965BD" w:rsidRDefault="00F81DEC" w:rsidP="00E12030">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675" w:type="dxa"/>
            <w:shd w:val="clear" w:color="auto" w:fill="DBE5F1"/>
            <w:vAlign w:val="center"/>
          </w:tcPr>
          <w:p w:rsidR="00F81DEC" w:rsidRPr="00C75BEC" w:rsidRDefault="00F81DEC" w:rsidP="00E12030">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96" w:type="dxa"/>
            <w:gridSpan w:val="3"/>
            <w:tcBorders>
              <w:top w:val="single" w:sz="12" w:space="0" w:color="auto"/>
              <w:bottom w:val="single" w:sz="2" w:space="0" w:color="000000"/>
            </w:tcBorders>
            <w:shd w:val="clear" w:color="auto" w:fill="D6E3BC"/>
            <w:vAlign w:val="center"/>
          </w:tcPr>
          <w:p w:rsidR="00F81DEC" w:rsidRPr="00C75BEC" w:rsidRDefault="00F81DEC" w:rsidP="00E12030">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F81DEC" w:rsidRPr="00C75BEC" w:rsidTr="00E12030">
        <w:trPr>
          <w:cantSplit/>
          <w:trHeight w:val="1448"/>
          <w:jc w:val="center"/>
        </w:trPr>
        <w:tc>
          <w:tcPr>
            <w:tcW w:w="4973" w:type="dxa"/>
            <w:shd w:val="clear" w:color="auto" w:fill="DBE5F1"/>
            <w:vAlign w:val="center"/>
          </w:tcPr>
          <w:p w:rsidR="00F81DEC" w:rsidRPr="00C75BEC" w:rsidRDefault="00F81DEC" w:rsidP="00E12030">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675" w:type="dxa"/>
            <w:shd w:val="clear" w:color="auto" w:fill="DBE5F1"/>
            <w:vAlign w:val="center"/>
          </w:tcPr>
          <w:p w:rsidR="00F81DEC" w:rsidRPr="00C75BEC" w:rsidRDefault="00F81DEC" w:rsidP="00E12030">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F81DEC" w:rsidRPr="00C75BEC" w:rsidRDefault="00F81DEC" w:rsidP="00E12030">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rsidR="00F81DEC" w:rsidRPr="00C75BEC" w:rsidRDefault="00F81DEC" w:rsidP="00E12030">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46" w:type="dxa"/>
            <w:tcBorders>
              <w:top w:val="single" w:sz="2" w:space="0" w:color="000000"/>
              <w:bottom w:val="single" w:sz="2" w:space="0" w:color="000000"/>
            </w:tcBorders>
            <w:shd w:val="clear" w:color="auto" w:fill="D6E3BC"/>
            <w:textDirection w:val="btLr"/>
            <w:vAlign w:val="center"/>
          </w:tcPr>
          <w:p w:rsidR="00F81DEC" w:rsidRPr="00C75BEC" w:rsidRDefault="00F81DEC" w:rsidP="00E12030">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F81DEC" w:rsidRPr="00C75BEC" w:rsidTr="00E12030">
        <w:trPr>
          <w:jc w:val="center"/>
        </w:trPr>
        <w:tc>
          <w:tcPr>
            <w:tcW w:w="4973" w:type="dxa"/>
            <w:shd w:val="clear" w:color="auto" w:fill="8DB3E2" w:themeFill="text2" w:themeFillTint="66"/>
            <w:vAlign w:val="center"/>
          </w:tcPr>
          <w:p w:rsidR="00F81DEC" w:rsidRPr="00C95D1D" w:rsidRDefault="00F81DEC" w:rsidP="00E12030">
            <w:pPr>
              <w:rPr>
                <w:rFonts w:asciiTheme="minorHAnsi" w:hAnsiTheme="minorHAnsi" w:cstheme="minorHAnsi"/>
                <w:b/>
                <w:sz w:val="16"/>
                <w:szCs w:val="16"/>
              </w:rPr>
            </w:pPr>
            <w:r w:rsidRPr="00C95D1D">
              <w:rPr>
                <w:rFonts w:ascii="Verdana" w:hAnsi="Verdana" w:cs="Calibri"/>
                <w:b/>
                <w:bCs/>
                <w:sz w:val="16"/>
                <w:szCs w:val="16"/>
              </w:rPr>
              <w:t>CARACTERÍSTICAS TÉCNICAS DEL BIEN</w:t>
            </w: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tcBorders>
              <w:top w:val="single" w:sz="2" w:space="0" w:color="000000"/>
            </w:tcBorders>
            <w:vAlign w:val="center"/>
          </w:tcPr>
          <w:p w:rsidR="00F81DEC" w:rsidRPr="00C75BEC" w:rsidRDefault="00F81DEC" w:rsidP="00E12030">
            <w:pPr>
              <w:rPr>
                <w:rFonts w:asciiTheme="minorHAnsi" w:hAnsiTheme="minorHAnsi" w:cstheme="minorHAnsi"/>
                <w:b/>
                <w:sz w:val="18"/>
                <w:szCs w:val="18"/>
              </w:rPr>
            </w:pPr>
          </w:p>
        </w:tc>
        <w:tc>
          <w:tcPr>
            <w:tcW w:w="425" w:type="dxa"/>
            <w:tcBorders>
              <w:top w:val="single" w:sz="2" w:space="0" w:color="000000"/>
            </w:tcBorders>
            <w:vAlign w:val="center"/>
          </w:tcPr>
          <w:p w:rsidR="00F81DEC" w:rsidRPr="00C75BEC" w:rsidRDefault="00F81DEC" w:rsidP="00E12030">
            <w:pPr>
              <w:rPr>
                <w:rFonts w:asciiTheme="minorHAnsi" w:hAnsiTheme="minorHAnsi" w:cstheme="minorHAnsi"/>
                <w:b/>
                <w:sz w:val="18"/>
                <w:szCs w:val="18"/>
              </w:rPr>
            </w:pPr>
          </w:p>
        </w:tc>
        <w:tc>
          <w:tcPr>
            <w:tcW w:w="646" w:type="dxa"/>
            <w:tcBorders>
              <w:top w:val="single" w:sz="2" w:space="0" w:color="000000"/>
            </w:tcBorders>
            <w:vAlign w:val="center"/>
          </w:tcPr>
          <w:p w:rsidR="00F81DEC" w:rsidRPr="00C75BEC" w:rsidRDefault="00F81DEC" w:rsidP="00E12030">
            <w:pPr>
              <w:rPr>
                <w:rFonts w:asciiTheme="minorHAnsi" w:hAnsiTheme="minorHAnsi" w:cstheme="minorHAnsi"/>
                <w:b/>
                <w:sz w:val="18"/>
                <w:szCs w:val="18"/>
              </w:rPr>
            </w:pPr>
          </w:p>
        </w:tc>
      </w:tr>
      <w:tr w:rsidR="00F81DEC" w:rsidRPr="00C75BEC" w:rsidTr="004F0028">
        <w:trPr>
          <w:trHeight w:val="5388"/>
          <w:jc w:val="center"/>
        </w:trPr>
        <w:tc>
          <w:tcPr>
            <w:tcW w:w="4973" w:type="dxa"/>
            <w:vAlign w:val="center"/>
          </w:tcPr>
          <w:p w:rsidR="00F81DEC" w:rsidRDefault="00F81DEC" w:rsidP="00E12030">
            <w:pPr>
              <w:autoSpaceDE w:val="0"/>
              <w:autoSpaceDN w:val="0"/>
              <w:adjustRightInd w:val="0"/>
              <w:jc w:val="both"/>
              <w:rPr>
                <w:rFonts w:ascii="Verdana" w:hAnsi="Verdana" w:cs="Calibri"/>
                <w:sz w:val="16"/>
                <w:szCs w:val="16"/>
              </w:rPr>
            </w:pPr>
          </w:p>
          <w:p w:rsidR="00F81DEC" w:rsidRPr="00C95D1D" w:rsidRDefault="00F81DEC" w:rsidP="00E12030">
            <w:pPr>
              <w:autoSpaceDE w:val="0"/>
              <w:autoSpaceDN w:val="0"/>
              <w:adjustRightInd w:val="0"/>
              <w:jc w:val="both"/>
              <w:rPr>
                <w:rFonts w:ascii="Verdana" w:hAnsi="Verdana" w:cs="Calibri"/>
                <w:sz w:val="16"/>
                <w:szCs w:val="16"/>
              </w:rPr>
            </w:pPr>
            <w:r w:rsidRPr="00C95D1D">
              <w:rPr>
                <w:rFonts w:ascii="Verdana" w:hAnsi="Verdana" w:cs="Calibri"/>
                <w:sz w:val="16"/>
                <w:szCs w:val="16"/>
              </w:rPr>
              <w:t>YPFB-DSP requiere herramientas mecánicas/eléctricas para cumplir con los mantenimientos programados en cada equipo de perforación que se encuentran a su cargo, YPFB-01, YPFB-02, YPFB-03.</w:t>
            </w:r>
          </w:p>
          <w:p w:rsidR="00F81DEC" w:rsidRDefault="00F81DEC" w:rsidP="00E12030">
            <w:pPr>
              <w:autoSpaceDE w:val="0"/>
              <w:autoSpaceDN w:val="0"/>
              <w:adjustRightInd w:val="0"/>
              <w:jc w:val="both"/>
              <w:rPr>
                <w:rFonts w:ascii="Verdana" w:hAnsi="Verdana" w:cs="Calibri"/>
                <w:sz w:val="16"/>
                <w:szCs w:val="16"/>
              </w:rPr>
            </w:pPr>
            <w:r w:rsidRPr="00C95D1D">
              <w:rPr>
                <w:rFonts w:ascii="Verdana" w:hAnsi="Verdana" w:cs="Calibri"/>
                <w:sz w:val="16"/>
                <w:szCs w:val="16"/>
              </w:rPr>
              <w:t>Por esta razón las herramientas a adquirir deben tener las siguientes características:</w:t>
            </w:r>
          </w:p>
          <w:p w:rsidR="00F81DEC" w:rsidRDefault="00F81DEC" w:rsidP="00E12030">
            <w:pPr>
              <w:autoSpaceDE w:val="0"/>
              <w:autoSpaceDN w:val="0"/>
              <w:adjustRightInd w:val="0"/>
              <w:jc w:val="both"/>
              <w:rPr>
                <w:rFonts w:ascii="Verdana" w:hAnsi="Verdana" w:cs="Calibri"/>
                <w:sz w:val="16"/>
                <w:szCs w:val="16"/>
              </w:rPr>
            </w:pPr>
          </w:p>
          <w:p w:rsidR="00F81DEC" w:rsidRPr="00F81DEC" w:rsidRDefault="00F81DEC" w:rsidP="00F81DEC">
            <w:pPr>
              <w:spacing w:before="60" w:after="60"/>
              <w:rPr>
                <w:rFonts w:ascii="Verdana" w:hAnsi="Verdana" w:cs="Calibri"/>
                <w:b/>
                <w:sz w:val="16"/>
                <w:szCs w:val="16"/>
              </w:rPr>
            </w:pPr>
            <w:r w:rsidRPr="00F81DEC">
              <w:rPr>
                <w:rFonts w:ascii="Verdana" w:hAnsi="Verdana" w:cs="Calibri"/>
                <w:b/>
                <w:sz w:val="16"/>
                <w:szCs w:val="16"/>
              </w:rPr>
              <w:t>LOTE 3</w:t>
            </w:r>
          </w:p>
          <w:p w:rsidR="00F81DEC" w:rsidRPr="00F81DEC" w:rsidRDefault="00F81DEC" w:rsidP="00F81DEC">
            <w:pPr>
              <w:spacing w:before="60" w:after="60"/>
              <w:jc w:val="both"/>
              <w:rPr>
                <w:rFonts w:ascii="Verdana" w:hAnsi="Verdana" w:cs="Calibri"/>
                <w:b/>
                <w:sz w:val="16"/>
                <w:szCs w:val="16"/>
              </w:rPr>
            </w:pPr>
            <w:r w:rsidRPr="00F81DEC">
              <w:rPr>
                <w:rFonts w:ascii="Verdana" w:hAnsi="Verdana" w:cs="Calibri"/>
                <w:b/>
                <w:sz w:val="16"/>
                <w:szCs w:val="16"/>
                <w:lang w:val="es-BO"/>
              </w:rPr>
              <w:t xml:space="preserve">SOCKETS DIELÉCTRICOS AISLADOS A 1000VOLT INCLUYE ACCESORIOS Y MALETÍN DE TRANSPORTE DE 14 PIEZAS POR JUEGO  (12 HERRAMIENTAS DIFERENTES) INCLUYE MANTA DIELÉCTRICA HASTA 5000 VOLT  </w:t>
            </w:r>
          </w:p>
          <w:p w:rsidR="00F81DEC" w:rsidRPr="00F81DEC" w:rsidRDefault="00F81DEC" w:rsidP="00F81DEC">
            <w:pPr>
              <w:spacing w:before="60" w:after="60"/>
              <w:rPr>
                <w:rFonts w:ascii="Verdana" w:hAnsi="Verdana" w:cs="Calibri"/>
                <w:b/>
                <w:sz w:val="16"/>
                <w:szCs w:val="16"/>
              </w:rPr>
            </w:pPr>
          </w:p>
          <w:p w:rsidR="00F81DEC" w:rsidRPr="00F81DEC" w:rsidRDefault="00F81DEC" w:rsidP="00F81DEC">
            <w:pPr>
              <w:spacing w:before="60" w:after="60"/>
              <w:rPr>
                <w:rFonts w:ascii="Verdana" w:hAnsi="Verdana" w:cs="Calibri"/>
                <w:sz w:val="16"/>
                <w:szCs w:val="16"/>
                <w:lang w:val="es-BO"/>
              </w:rPr>
            </w:pPr>
            <w:r w:rsidRPr="00F81DEC">
              <w:rPr>
                <w:rFonts w:ascii="Verdana" w:hAnsi="Verdana" w:cs="Calibri"/>
                <w:sz w:val="16"/>
                <w:szCs w:val="16"/>
                <w:lang w:val="es-BO"/>
              </w:rPr>
              <w:t>Las herramientas correspondientes a este juego tienen como características técnicas:</w:t>
            </w:r>
          </w:p>
          <w:p w:rsidR="00F81DEC" w:rsidRPr="00F81DEC" w:rsidRDefault="00F81DEC" w:rsidP="00F81DEC">
            <w:pPr>
              <w:spacing w:before="60" w:after="60"/>
              <w:rPr>
                <w:rFonts w:ascii="Verdana" w:hAnsi="Verdana" w:cs="Calibri"/>
                <w:sz w:val="16"/>
                <w:szCs w:val="16"/>
                <w:lang w:val="es-BO"/>
              </w:rPr>
            </w:pPr>
          </w:p>
          <w:p w:rsidR="00F81DEC" w:rsidRPr="00F81DEC" w:rsidRDefault="00F81DEC" w:rsidP="00E26CDE">
            <w:pPr>
              <w:pStyle w:val="Prrafodelista"/>
              <w:numPr>
                <w:ilvl w:val="0"/>
                <w:numId w:val="30"/>
              </w:numPr>
              <w:spacing w:before="60" w:after="60"/>
              <w:rPr>
                <w:rFonts w:ascii="Verdana" w:hAnsi="Verdana" w:cs="Calibri"/>
                <w:sz w:val="16"/>
                <w:szCs w:val="16"/>
                <w:lang w:val="es-BO"/>
              </w:rPr>
            </w:pPr>
            <w:r w:rsidRPr="00F81DEC">
              <w:rPr>
                <w:rFonts w:ascii="Verdana" w:hAnsi="Verdana" w:cs="Calibri"/>
                <w:sz w:val="16"/>
                <w:szCs w:val="16"/>
                <w:lang w:val="es-BO"/>
              </w:rPr>
              <w:t>Fabricadas con Acero Tratado superficialmente con Cromo-Vanadio</w:t>
            </w:r>
          </w:p>
          <w:p w:rsidR="00F81DEC" w:rsidRPr="00F81DEC" w:rsidRDefault="00F81DEC" w:rsidP="00E26CDE">
            <w:pPr>
              <w:pStyle w:val="Prrafodelista"/>
              <w:numPr>
                <w:ilvl w:val="0"/>
                <w:numId w:val="30"/>
              </w:numPr>
              <w:spacing w:before="60" w:after="60"/>
              <w:rPr>
                <w:rFonts w:ascii="Verdana" w:hAnsi="Verdana" w:cs="Calibri"/>
                <w:sz w:val="16"/>
                <w:szCs w:val="16"/>
                <w:lang w:val="es-BO"/>
              </w:rPr>
            </w:pPr>
            <w:r w:rsidRPr="00F81DEC">
              <w:rPr>
                <w:rFonts w:ascii="Verdana" w:hAnsi="Verdana" w:cs="Calibri"/>
                <w:sz w:val="16"/>
                <w:szCs w:val="16"/>
                <w:lang w:val="es-BO"/>
              </w:rPr>
              <w:t>Los Sockets cuentan con aberturas lobulares para una mayor potencia de giro.</w:t>
            </w:r>
          </w:p>
          <w:p w:rsidR="00F81DEC" w:rsidRPr="00F81DEC" w:rsidRDefault="00F81DEC" w:rsidP="00E26CDE">
            <w:pPr>
              <w:pStyle w:val="Prrafodelista"/>
              <w:numPr>
                <w:ilvl w:val="0"/>
                <w:numId w:val="30"/>
              </w:numPr>
              <w:spacing w:before="60" w:after="60"/>
              <w:rPr>
                <w:rFonts w:ascii="Verdana" w:hAnsi="Verdana" w:cs="Calibri"/>
                <w:sz w:val="16"/>
                <w:szCs w:val="16"/>
                <w:lang w:val="es-BO"/>
              </w:rPr>
            </w:pPr>
            <w:r w:rsidRPr="00F81DEC">
              <w:rPr>
                <w:rFonts w:ascii="Verdana" w:hAnsi="Verdana" w:cs="Calibri"/>
                <w:sz w:val="16"/>
                <w:szCs w:val="16"/>
                <w:lang w:val="es-BO"/>
              </w:rPr>
              <w:t>Herramientas revestidas con polietileno resistente de alta densidad</w:t>
            </w:r>
          </w:p>
          <w:p w:rsidR="00F81DEC" w:rsidRPr="00F81DEC" w:rsidRDefault="00F81DEC" w:rsidP="00E26CDE">
            <w:pPr>
              <w:pStyle w:val="Prrafodelista"/>
              <w:numPr>
                <w:ilvl w:val="0"/>
                <w:numId w:val="30"/>
              </w:numPr>
              <w:spacing w:before="60" w:after="60"/>
              <w:rPr>
                <w:rFonts w:ascii="Verdana" w:hAnsi="Verdana" w:cs="Calibri"/>
                <w:sz w:val="16"/>
                <w:szCs w:val="16"/>
                <w:lang w:val="es-BO"/>
              </w:rPr>
            </w:pPr>
            <w:r w:rsidRPr="00F81DEC">
              <w:rPr>
                <w:rFonts w:ascii="Verdana" w:hAnsi="Verdana" w:cs="Calibri"/>
                <w:sz w:val="16"/>
                <w:szCs w:val="16"/>
                <w:lang w:val="es-BO"/>
              </w:rPr>
              <w:t>Acabado satinado al cromo lo cual proporciona energía de agarre extra.</w:t>
            </w:r>
          </w:p>
          <w:p w:rsidR="00F81DEC" w:rsidRPr="00F81DEC" w:rsidRDefault="00F81DEC" w:rsidP="00E26CDE">
            <w:pPr>
              <w:pStyle w:val="Prrafodelista"/>
              <w:numPr>
                <w:ilvl w:val="0"/>
                <w:numId w:val="30"/>
              </w:numPr>
              <w:spacing w:before="60" w:after="60"/>
              <w:rPr>
                <w:rFonts w:ascii="Verdana" w:hAnsi="Verdana" w:cs="Calibri"/>
                <w:sz w:val="16"/>
                <w:szCs w:val="16"/>
                <w:lang w:val="es-BO"/>
              </w:rPr>
            </w:pPr>
            <w:r w:rsidRPr="00F81DEC">
              <w:rPr>
                <w:rFonts w:ascii="Verdana" w:hAnsi="Verdana" w:cs="Calibri"/>
                <w:sz w:val="16"/>
                <w:szCs w:val="16"/>
                <w:lang w:val="es-BO"/>
              </w:rPr>
              <w:t>La manta eléctrica es válida para su uso hasta 5000 VAC</w:t>
            </w:r>
          </w:p>
          <w:p w:rsidR="00F81DEC" w:rsidRPr="00F81DEC" w:rsidRDefault="00F81DEC" w:rsidP="00F81DEC">
            <w:pPr>
              <w:spacing w:before="60" w:after="60"/>
              <w:ind w:left="420"/>
              <w:rPr>
                <w:rFonts w:ascii="Verdana" w:hAnsi="Verdana" w:cs="Calibri"/>
                <w:sz w:val="16"/>
                <w:szCs w:val="16"/>
                <w:lang w:val="es-BO"/>
              </w:rPr>
            </w:pPr>
            <w:r w:rsidRPr="00F81DEC">
              <w:rPr>
                <w:rFonts w:ascii="Verdana" w:hAnsi="Verdana" w:cs="Calibri"/>
                <w:sz w:val="16"/>
                <w:szCs w:val="16"/>
                <w:lang w:val="es-BO"/>
              </w:rPr>
              <w:t>Para subirse en ella y evitar la conexión a tierra al operar los sistemas energizados</w:t>
            </w:r>
          </w:p>
          <w:p w:rsidR="00F81DEC" w:rsidRPr="00F81DEC" w:rsidRDefault="00F81DEC" w:rsidP="00F81DEC">
            <w:pPr>
              <w:spacing w:before="60" w:after="60"/>
              <w:rPr>
                <w:rFonts w:ascii="Verdana" w:hAnsi="Verdana" w:cs="Calibri"/>
                <w:sz w:val="16"/>
                <w:szCs w:val="16"/>
                <w:lang w:val="es-BO"/>
              </w:rPr>
            </w:pPr>
          </w:p>
          <w:p w:rsidR="00F81DEC" w:rsidRPr="00F81DEC" w:rsidRDefault="00F81DEC" w:rsidP="00F81DEC">
            <w:pPr>
              <w:spacing w:before="60" w:after="60"/>
              <w:rPr>
                <w:rFonts w:ascii="Verdana" w:hAnsi="Verdana" w:cs="Calibri"/>
                <w:b/>
                <w:sz w:val="16"/>
                <w:szCs w:val="16"/>
                <w:lang w:val="es-BO"/>
              </w:rPr>
            </w:pPr>
            <w:r w:rsidRPr="00F81DEC">
              <w:rPr>
                <w:rFonts w:ascii="Verdana" w:hAnsi="Verdana" w:cs="Calibri"/>
                <w:b/>
                <w:sz w:val="16"/>
                <w:szCs w:val="16"/>
                <w:lang w:val="es-BO"/>
              </w:rPr>
              <w:t>El desglose del juego de Herramientas (equivalente a un juego)  es el siguiente:</w:t>
            </w:r>
          </w:p>
          <w:tbl>
            <w:tblPr>
              <w:tblW w:w="4693" w:type="dxa"/>
              <w:jc w:val="center"/>
              <w:tblLayout w:type="fixed"/>
              <w:tblCellMar>
                <w:left w:w="70" w:type="dxa"/>
                <w:right w:w="70" w:type="dxa"/>
              </w:tblCellMar>
              <w:tblLook w:val="04A0" w:firstRow="1" w:lastRow="0" w:firstColumn="1" w:lastColumn="0" w:noHBand="0" w:noVBand="1"/>
            </w:tblPr>
            <w:tblGrid>
              <w:gridCol w:w="679"/>
              <w:gridCol w:w="3335"/>
              <w:gridCol w:w="679"/>
            </w:tblGrid>
            <w:tr w:rsidR="00F81DEC" w:rsidRPr="00F81DEC" w:rsidTr="00F81DEC">
              <w:trPr>
                <w:trHeight w:val="442"/>
                <w:jc w:val="center"/>
              </w:trPr>
              <w:tc>
                <w:tcPr>
                  <w:tcW w:w="679"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F81DEC" w:rsidRPr="00F81DEC" w:rsidRDefault="00F81DEC" w:rsidP="00F81DEC">
                  <w:pPr>
                    <w:jc w:val="center"/>
                    <w:rPr>
                      <w:rFonts w:ascii="Verdana" w:hAnsi="Verdana" w:cs="Calibri"/>
                      <w:b/>
                      <w:bCs/>
                      <w:color w:val="000000"/>
                      <w:sz w:val="16"/>
                      <w:szCs w:val="16"/>
                    </w:rPr>
                  </w:pPr>
                  <w:r w:rsidRPr="00F81DEC">
                    <w:rPr>
                      <w:rFonts w:ascii="Verdana" w:hAnsi="Verdana" w:cs="Calibri"/>
                      <w:b/>
                      <w:bCs/>
                      <w:color w:val="000000"/>
                      <w:sz w:val="16"/>
                      <w:szCs w:val="16"/>
                    </w:rPr>
                    <w:t>Nº</w:t>
                  </w:r>
                </w:p>
              </w:tc>
              <w:tc>
                <w:tcPr>
                  <w:tcW w:w="3335"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noWrap/>
                  <w:vAlign w:val="center"/>
                  <w:hideMark/>
                </w:tcPr>
                <w:p w:rsidR="00F81DEC" w:rsidRPr="00F81DEC" w:rsidRDefault="00F81DEC" w:rsidP="00F81DEC">
                  <w:pPr>
                    <w:jc w:val="center"/>
                    <w:rPr>
                      <w:rFonts w:ascii="Verdana" w:hAnsi="Verdana" w:cs="Calibri"/>
                      <w:b/>
                      <w:bCs/>
                      <w:color w:val="000000"/>
                      <w:sz w:val="16"/>
                      <w:szCs w:val="16"/>
                    </w:rPr>
                  </w:pPr>
                  <w:r w:rsidRPr="00F81DEC">
                    <w:rPr>
                      <w:rFonts w:ascii="Verdana" w:hAnsi="Verdana" w:cs="Calibri"/>
                      <w:b/>
                      <w:bCs/>
                      <w:color w:val="000000"/>
                      <w:sz w:val="16"/>
                      <w:szCs w:val="16"/>
                    </w:rPr>
                    <w:t xml:space="preserve">DESCRIPCION DE HERRAMIENTAS </w:t>
                  </w:r>
                </w:p>
              </w:tc>
              <w:tc>
                <w:tcPr>
                  <w:tcW w:w="679" w:type="dxa"/>
                  <w:vMerge w:val="restart"/>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F81DEC" w:rsidRPr="00F81DEC" w:rsidRDefault="00F81DEC" w:rsidP="00F81DEC">
                  <w:pPr>
                    <w:ind w:right="-113"/>
                    <w:jc w:val="center"/>
                    <w:rPr>
                      <w:rFonts w:ascii="Verdana" w:hAnsi="Verdana" w:cs="Calibri"/>
                      <w:b/>
                      <w:bCs/>
                      <w:color w:val="000000"/>
                      <w:sz w:val="16"/>
                      <w:szCs w:val="16"/>
                    </w:rPr>
                  </w:pPr>
                  <w:r w:rsidRPr="00F81DEC">
                    <w:rPr>
                      <w:rFonts w:ascii="Verdana" w:hAnsi="Verdana" w:cs="Calibri"/>
                      <w:b/>
                      <w:bCs/>
                      <w:color w:val="000000"/>
                      <w:sz w:val="16"/>
                      <w:szCs w:val="16"/>
                    </w:rPr>
                    <w:t>CANTIDAD PIEZAS</w:t>
                  </w:r>
                </w:p>
              </w:tc>
            </w:tr>
            <w:tr w:rsidR="00F81DEC" w:rsidRPr="00F81DEC" w:rsidTr="00F81DEC">
              <w:trPr>
                <w:trHeight w:val="294"/>
                <w:jc w:val="center"/>
              </w:trPr>
              <w:tc>
                <w:tcPr>
                  <w:tcW w:w="679"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F81DEC" w:rsidRPr="00F81DEC" w:rsidRDefault="00F81DEC" w:rsidP="00F81DEC">
                  <w:pPr>
                    <w:rPr>
                      <w:rFonts w:ascii="Verdana" w:hAnsi="Verdana" w:cs="Calibri"/>
                      <w:b/>
                      <w:bCs/>
                      <w:color w:val="000000"/>
                      <w:sz w:val="16"/>
                      <w:szCs w:val="16"/>
                    </w:rPr>
                  </w:pPr>
                </w:p>
              </w:tc>
              <w:tc>
                <w:tcPr>
                  <w:tcW w:w="3335"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F81DEC" w:rsidRPr="00F81DEC" w:rsidRDefault="00F81DEC" w:rsidP="00F81DEC">
                  <w:pPr>
                    <w:rPr>
                      <w:rFonts w:ascii="Verdana" w:hAnsi="Verdana" w:cs="Calibri"/>
                      <w:b/>
                      <w:bCs/>
                      <w:color w:val="000000"/>
                      <w:sz w:val="16"/>
                      <w:szCs w:val="16"/>
                    </w:rPr>
                  </w:pPr>
                </w:p>
              </w:tc>
              <w:tc>
                <w:tcPr>
                  <w:tcW w:w="679" w:type="dxa"/>
                  <w:vMerge/>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rsidR="00F81DEC" w:rsidRPr="00F81DEC" w:rsidRDefault="00F81DEC" w:rsidP="00F81DEC">
                  <w:pPr>
                    <w:rPr>
                      <w:rFonts w:ascii="Verdana" w:hAnsi="Verdana" w:cs="Calibri"/>
                      <w:b/>
                      <w:bCs/>
                      <w:color w:val="000000"/>
                      <w:sz w:val="16"/>
                      <w:szCs w:val="16"/>
                    </w:rPr>
                  </w:pPr>
                </w:p>
              </w:tc>
            </w:tr>
            <w:tr w:rsidR="00F81DEC" w:rsidRPr="00F81DEC" w:rsidTr="00F81DEC">
              <w:trPr>
                <w:trHeight w:val="294"/>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b/>
                      <w:bCs/>
                      <w:color w:val="000000"/>
                      <w:sz w:val="16"/>
                      <w:szCs w:val="16"/>
                    </w:rPr>
                  </w:pPr>
                  <w:r w:rsidRPr="00F81DEC">
                    <w:rPr>
                      <w:rFonts w:ascii="Verdana" w:hAnsi="Verdana" w:cs="Calibri"/>
                      <w:b/>
                      <w:bCs/>
                      <w:color w:val="000000"/>
                      <w:sz w:val="16"/>
                      <w:szCs w:val="16"/>
                    </w:rPr>
                    <w:t>1</w:t>
                  </w:r>
                </w:p>
              </w:tc>
              <w:tc>
                <w:tcPr>
                  <w:tcW w:w="3335"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rPr>
                      <w:rFonts w:ascii="Verdana" w:hAnsi="Verdana" w:cs="Calibri"/>
                      <w:color w:val="000000"/>
                      <w:sz w:val="16"/>
                      <w:szCs w:val="16"/>
                    </w:rPr>
                  </w:pPr>
                  <w:r w:rsidRPr="00F81DEC">
                    <w:rPr>
                      <w:rFonts w:ascii="Verdana" w:hAnsi="Verdana" w:cs="Calibri"/>
                      <w:color w:val="000000"/>
                      <w:sz w:val="16"/>
                      <w:szCs w:val="16"/>
                    </w:rPr>
                    <w:t>Matraca chicharra para dados ,para electricista CATIV</w:t>
                  </w:r>
                </w:p>
              </w:tc>
              <w:tc>
                <w:tcPr>
                  <w:tcW w:w="679"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color w:val="000000"/>
                      <w:sz w:val="16"/>
                      <w:szCs w:val="16"/>
                    </w:rPr>
                  </w:pPr>
                  <w:r w:rsidRPr="00F81DEC">
                    <w:rPr>
                      <w:rFonts w:ascii="Verdana" w:hAnsi="Verdana" w:cs="Calibri"/>
                      <w:color w:val="000000"/>
                      <w:sz w:val="16"/>
                      <w:szCs w:val="16"/>
                    </w:rPr>
                    <w:t>1</w:t>
                  </w:r>
                </w:p>
              </w:tc>
            </w:tr>
            <w:tr w:rsidR="00F81DEC" w:rsidRPr="00F81DEC" w:rsidTr="00F81DEC">
              <w:trPr>
                <w:trHeight w:val="294"/>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b/>
                      <w:bCs/>
                      <w:color w:val="000000"/>
                      <w:sz w:val="16"/>
                      <w:szCs w:val="16"/>
                    </w:rPr>
                  </w:pPr>
                  <w:r w:rsidRPr="00F81DEC">
                    <w:rPr>
                      <w:rFonts w:ascii="Verdana" w:hAnsi="Verdana" w:cs="Calibri"/>
                      <w:b/>
                      <w:bCs/>
                      <w:color w:val="000000"/>
                      <w:sz w:val="16"/>
                      <w:szCs w:val="16"/>
                    </w:rPr>
                    <w:t>2</w:t>
                  </w:r>
                </w:p>
              </w:tc>
              <w:tc>
                <w:tcPr>
                  <w:tcW w:w="3335"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rPr>
                      <w:rFonts w:ascii="Verdana" w:hAnsi="Verdana" w:cs="Calibri"/>
                      <w:color w:val="000000"/>
                      <w:sz w:val="16"/>
                      <w:szCs w:val="16"/>
                    </w:rPr>
                  </w:pPr>
                  <w:r w:rsidRPr="00F81DEC">
                    <w:rPr>
                      <w:rFonts w:ascii="Verdana" w:hAnsi="Verdana" w:cs="Calibri"/>
                      <w:color w:val="000000"/>
                      <w:sz w:val="16"/>
                      <w:szCs w:val="16"/>
                    </w:rPr>
                    <w:t>Extensión tipo T de dados ,para electricista CATIV</w:t>
                  </w:r>
                </w:p>
              </w:tc>
              <w:tc>
                <w:tcPr>
                  <w:tcW w:w="679"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color w:val="000000"/>
                      <w:sz w:val="16"/>
                      <w:szCs w:val="16"/>
                    </w:rPr>
                  </w:pPr>
                  <w:r w:rsidRPr="00F81DEC">
                    <w:rPr>
                      <w:rFonts w:ascii="Verdana" w:hAnsi="Verdana" w:cs="Calibri"/>
                      <w:color w:val="000000"/>
                      <w:sz w:val="16"/>
                      <w:szCs w:val="16"/>
                    </w:rPr>
                    <w:t>1</w:t>
                  </w:r>
                </w:p>
              </w:tc>
            </w:tr>
            <w:tr w:rsidR="00F81DEC" w:rsidRPr="00F81DEC" w:rsidTr="00F81DEC">
              <w:trPr>
                <w:trHeight w:val="294"/>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b/>
                      <w:bCs/>
                      <w:color w:val="000000"/>
                      <w:sz w:val="16"/>
                      <w:szCs w:val="16"/>
                    </w:rPr>
                  </w:pPr>
                  <w:r w:rsidRPr="00F81DEC">
                    <w:rPr>
                      <w:rFonts w:ascii="Verdana" w:hAnsi="Verdana" w:cs="Calibri"/>
                      <w:b/>
                      <w:bCs/>
                      <w:color w:val="000000"/>
                      <w:sz w:val="16"/>
                      <w:szCs w:val="16"/>
                    </w:rPr>
                    <w:t>3</w:t>
                  </w:r>
                </w:p>
              </w:tc>
              <w:tc>
                <w:tcPr>
                  <w:tcW w:w="3335"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rPr>
                      <w:rFonts w:ascii="Verdana" w:hAnsi="Verdana" w:cs="Calibri"/>
                      <w:color w:val="000000"/>
                      <w:sz w:val="16"/>
                      <w:szCs w:val="16"/>
                    </w:rPr>
                  </w:pPr>
                  <w:r w:rsidRPr="00F81DEC">
                    <w:rPr>
                      <w:rFonts w:ascii="Verdana" w:hAnsi="Verdana" w:cs="Calibri"/>
                      <w:color w:val="000000"/>
                      <w:sz w:val="16"/>
                      <w:szCs w:val="16"/>
                    </w:rPr>
                    <w:t>Extensión estándar de dados ,para electricista CATIV</w:t>
                  </w:r>
                </w:p>
              </w:tc>
              <w:tc>
                <w:tcPr>
                  <w:tcW w:w="679"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color w:val="000000"/>
                      <w:sz w:val="16"/>
                      <w:szCs w:val="16"/>
                    </w:rPr>
                  </w:pPr>
                  <w:r w:rsidRPr="00F81DEC">
                    <w:rPr>
                      <w:rFonts w:ascii="Verdana" w:hAnsi="Verdana" w:cs="Calibri"/>
                      <w:color w:val="000000"/>
                      <w:sz w:val="16"/>
                      <w:szCs w:val="16"/>
                    </w:rPr>
                    <w:t>1</w:t>
                  </w:r>
                </w:p>
              </w:tc>
            </w:tr>
            <w:tr w:rsidR="00F81DEC" w:rsidRPr="00F81DEC" w:rsidTr="00F81DEC">
              <w:trPr>
                <w:trHeight w:val="294"/>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b/>
                      <w:bCs/>
                      <w:color w:val="000000"/>
                      <w:sz w:val="16"/>
                      <w:szCs w:val="16"/>
                    </w:rPr>
                  </w:pPr>
                  <w:r w:rsidRPr="00F81DEC">
                    <w:rPr>
                      <w:rFonts w:ascii="Verdana" w:hAnsi="Verdana" w:cs="Calibri"/>
                      <w:b/>
                      <w:bCs/>
                      <w:color w:val="000000"/>
                      <w:sz w:val="16"/>
                      <w:szCs w:val="16"/>
                    </w:rPr>
                    <w:t>4</w:t>
                  </w:r>
                </w:p>
              </w:tc>
              <w:tc>
                <w:tcPr>
                  <w:tcW w:w="3335"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rPr>
                      <w:rFonts w:ascii="Verdana" w:hAnsi="Verdana" w:cs="Calibri"/>
                      <w:color w:val="000000"/>
                      <w:sz w:val="16"/>
                      <w:szCs w:val="16"/>
                    </w:rPr>
                  </w:pPr>
                  <w:r w:rsidRPr="00F81DEC">
                    <w:rPr>
                      <w:rFonts w:ascii="Verdana" w:hAnsi="Verdana" w:cs="Calibri"/>
                      <w:color w:val="000000"/>
                      <w:sz w:val="16"/>
                      <w:szCs w:val="16"/>
                    </w:rPr>
                    <w:t>Destornillador con ranura aislada para electricista CATIV</w:t>
                  </w:r>
                </w:p>
              </w:tc>
              <w:tc>
                <w:tcPr>
                  <w:tcW w:w="679"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color w:val="000000"/>
                      <w:sz w:val="16"/>
                      <w:szCs w:val="16"/>
                    </w:rPr>
                  </w:pPr>
                  <w:r w:rsidRPr="00F81DEC">
                    <w:rPr>
                      <w:rFonts w:ascii="Verdana" w:hAnsi="Verdana" w:cs="Calibri"/>
                      <w:color w:val="000000"/>
                      <w:sz w:val="16"/>
                      <w:szCs w:val="16"/>
                    </w:rPr>
                    <w:t>1</w:t>
                  </w:r>
                </w:p>
              </w:tc>
            </w:tr>
            <w:tr w:rsidR="00F81DEC" w:rsidRPr="00F81DEC" w:rsidTr="00F81DEC">
              <w:trPr>
                <w:trHeight w:val="294"/>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b/>
                      <w:bCs/>
                      <w:color w:val="000000"/>
                      <w:sz w:val="16"/>
                      <w:szCs w:val="16"/>
                    </w:rPr>
                  </w:pPr>
                  <w:r w:rsidRPr="00F81DEC">
                    <w:rPr>
                      <w:rFonts w:ascii="Verdana" w:hAnsi="Verdana" w:cs="Calibri"/>
                      <w:b/>
                      <w:bCs/>
                      <w:color w:val="000000"/>
                      <w:sz w:val="16"/>
                      <w:szCs w:val="16"/>
                    </w:rPr>
                    <w:t>5</w:t>
                  </w:r>
                </w:p>
              </w:tc>
              <w:tc>
                <w:tcPr>
                  <w:tcW w:w="3335"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rPr>
                      <w:rFonts w:ascii="Verdana" w:hAnsi="Verdana" w:cs="Calibri"/>
                      <w:color w:val="000000"/>
                      <w:sz w:val="16"/>
                      <w:szCs w:val="16"/>
                    </w:rPr>
                  </w:pPr>
                  <w:r w:rsidRPr="00F81DEC">
                    <w:rPr>
                      <w:rFonts w:ascii="Verdana" w:hAnsi="Verdana" w:cs="Calibri"/>
                      <w:color w:val="000000"/>
                      <w:sz w:val="16"/>
                      <w:szCs w:val="16"/>
                    </w:rPr>
                    <w:t>Dado mecánico con aislamiento eléctrico CATIV , de 10mm</w:t>
                  </w:r>
                </w:p>
              </w:tc>
              <w:tc>
                <w:tcPr>
                  <w:tcW w:w="679"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color w:val="000000"/>
                      <w:sz w:val="16"/>
                      <w:szCs w:val="16"/>
                    </w:rPr>
                  </w:pPr>
                  <w:r w:rsidRPr="00F81DEC">
                    <w:rPr>
                      <w:rFonts w:ascii="Verdana" w:hAnsi="Verdana" w:cs="Calibri"/>
                      <w:color w:val="000000"/>
                      <w:sz w:val="16"/>
                      <w:szCs w:val="16"/>
                    </w:rPr>
                    <w:t>1</w:t>
                  </w:r>
                </w:p>
              </w:tc>
            </w:tr>
            <w:tr w:rsidR="00F81DEC" w:rsidRPr="00F81DEC" w:rsidTr="00F81DEC">
              <w:trPr>
                <w:trHeight w:val="294"/>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b/>
                      <w:bCs/>
                      <w:color w:val="000000"/>
                      <w:sz w:val="16"/>
                      <w:szCs w:val="16"/>
                    </w:rPr>
                  </w:pPr>
                  <w:r w:rsidRPr="00F81DEC">
                    <w:rPr>
                      <w:rFonts w:ascii="Verdana" w:hAnsi="Verdana" w:cs="Calibri"/>
                      <w:b/>
                      <w:bCs/>
                      <w:color w:val="000000"/>
                      <w:sz w:val="16"/>
                      <w:szCs w:val="16"/>
                    </w:rPr>
                    <w:t>6</w:t>
                  </w:r>
                </w:p>
              </w:tc>
              <w:tc>
                <w:tcPr>
                  <w:tcW w:w="3335"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rPr>
                      <w:rFonts w:ascii="Verdana" w:hAnsi="Verdana" w:cs="Calibri"/>
                      <w:color w:val="000000"/>
                      <w:sz w:val="16"/>
                      <w:szCs w:val="16"/>
                    </w:rPr>
                  </w:pPr>
                  <w:r w:rsidRPr="00F81DEC">
                    <w:rPr>
                      <w:rFonts w:ascii="Verdana" w:hAnsi="Verdana" w:cs="Calibri"/>
                      <w:color w:val="000000"/>
                      <w:sz w:val="16"/>
                      <w:szCs w:val="16"/>
                    </w:rPr>
                    <w:t>Dado mecánico con aislamiento eléctrico CATIV , de 11mm</w:t>
                  </w:r>
                </w:p>
              </w:tc>
              <w:tc>
                <w:tcPr>
                  <w:tcW w:w="679"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color w:val="000000"/>
                      <w:sz w:val="16"/>
                      <w:szCs w:val="16"/>
                    </w:rPr>
                  </w:pPr>
                  <w:r w:rsidRPr="00F81DEC">
                    <w:rPr>
                      <w:rFonts w:ascii="Verdana" w:hAnsi="Verdana" w:cs="Calibri"/>
                      <w:color w:val="000000"/>
                      <w:sz w:val="16"/>
                      <w:szCs w:val="16"/>
                    </w:rPr>
                    <w:t>1</w:t>
                  </w:r>
                </w:p>
              </w:tc>
            </w:tr>
            <w:tr w:rsidR="00F81DEC" w:rsidRPr="00F81DEC" w:rsidTr="004F0028">
              <w:trPr>
                <w:trHeight w:val="294"/>
                <w:jc w:val="center"/>
              </w:trPr>
              <w:tc>
                <w:tcPr>
                  <w:tcW w:w="679"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F81DEC" w:rsidRPr="00F81DEC" w:rsidRDefault="00F81DEC" w:rsidP="00F81DEC">
                  <w:pPr>
                    <w:jc w:val="center"/>
                    <w:rPr>
                      <w:rFonts w:ascii="Verdana" w:hAnsi="Verdana" w:cs="Calibri"/>
                      <w:b/>
                      <w:bCs/>
                      <w:color w:val="000000"/>
                      <w:sz w:val="16"/>
                      <w:szCs w:val="16"/>
                    </w:rPr>
                  </w:pPr>
                  <w:r w:rsidRPr="00F81DEC">
                    <w:rPr>
                      <w:rFonts w:ascii="Verdana" w:hAnsi="Verdana" w:cs="Calibri"/>
                      <w:b/>
                      <w:bCs/>
                      <w:color w:val="000000"/>
                      <w:sz w:val="16"/>
                      <w:szCs w:val="16"/>
                    </w:rPr>
                    <w:t>7</w:t>
                  </w:r>
                </w:p>
              </w:tc>
              <w:tc>
                <w:tcPr>
                  <w:tcW w:w="3335"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rPr>
                      <w:rFonts w:ascii="Verdana" w:hAnsi="Verdana" w:cs="Calibri"/>
                      <w:color w:val="000000"/>
                      <w:sz w:val="16"/>
                      <w:szCs w:val="16"/>
                    </w:rPr>
                  </w:pPr>
                  <w:r w:rsidRPr="00F81DEC">
                    <w:rPr>
                      <w:rFonts w:ascii="Verdana" w:hAnsi="Verdana" w:cs="Calibri"/>
                      <w:color w:val="000000"/>
                      <w:sz w:val="16"/>
                      <w:szCs w:val="16"/>
                    </w:rPr>
                    <w:t>Dado mecánico con aislamiento eléctrico CATIV , de 13mm</w:t>
                  </w:r>
                </w:p>
              </w:tc>
              <w:tc>
                <w:tcPr>
                  <w:tcW w:w="679"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color w:val="000000"/>
                      <w:sz w:val="16"/>
                      <w:szCs w:val="16"/>
                    </w:rPr>
                  </w:pPr>
                  <w:r w:rsidRPr="00F81DEC">
                    <w:rPr>
                      <w:rFonts w:ascii="Verdana" w:hAnsi="Verdana" w:cs="Calibri"/>
                      <w:color w:val="000000"/>
                      <w:sz w:val="16"/>
                      <w:szCs w:val="16"/>
                    </w:rPr>
                    <w:t>1</w:t>
                  </w:r>
                </w:p>
              </w:tc>
            </w:tr>
            <w:tr w:rsidR="00F81DEC" w:rsidRPr="00F81DEC" w:rsidTr="00F81DEC">
              <w:trPr>
                <w:trHeight w:val="294"/>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b/>
                      <w:bCs/>
                      <w:color w:val="000000"/>
                      <w:sz w:val="16"/>
                      <w:szCs w:val="16"/>
                    </w:rPr>
                  </w:pPr>
                  <w:r w:rsidRPr="00F81DEC">
                    <w:rPr>
                      <w:rFonts w:ascii="Verdana" w:hAnsi="Verdana" w:cs="Calibri"/>
                      <w:b/>
                      <w:bCs/>
                      <w:color w:val="000000"/>
                      <w:sz w:val="16"/>
                      <w:szCs w:val="16"/>
                    </w:rPr>
                    <w:t>8</w:t>
                  </w:r>
                </w:p>
              </w:tc>
              <w:tc>
                <w:tcPr>
                  <w:tcW w:w="3335"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rPr>
                      <w:rFonts w:ascii="Verdana" w:hAnsi="Verdana" w:cs="Calibri"/>
                      <w:color w:val="000000"/>
                      <w:sz w:val="16"/>
                      <w:szCs w:val="16"/>
                    </w:rPr>
                  </w:pPr>
                  <w:r w:rsidRPr="00F81DEC">
                    <w:rPr>
                      <w:rFonts w:ascii="Verdana" w:hAnsi="Verdana" w:cs="Calibri"/>
                      <w:color w:val="000000"/>
                      <w:sz w:val="16"/>
                      <w:szCs w:val="16"/>
                    </w:rPr>
                    <w:t>Dado mecánico con aislamiento eléctrico CATIV , de 17mm</w:t>
                  </w:r>
                </w:p>
              </w:tc>
              <w:tc>
                <w:tcPr>
                  <w:tcW w:w="679"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color w:val="000000"/>
                      <w:sz w:val="16"/>
                      <w:szCs w:val="16"/>
                    </w:rPr>
                  </w:pPr>
                  <w:r w:rsidRPr="00F81DEC">
                    <w:rPr>
                      <w:rFonts w:ascii="Verdana" w:hAnsi="Verdana" w:cs="Calibri"/>
                      <w:color w:val="000000"/>
                      <w:sz w:val="16"/>
                      <w:szCs w:val="16"/>
                    </w:rPr>
                    <w:t>1</w:t>
                  </w:r>
                </w:p>
              </w:tc>
            </w:tr>
            <w:tr w:rsidR="00F81DEC" w:rsidRPr="00F81DEC" w:rsidTr="00F81DEC">
              <w:trPr>
                <w:trHeight w:val="294"/>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b/>
                      <w:bCs/>
                      <w:color w:val="000000"/>
                      <w:sz w:val="16"/>
                      <w:szCs w:val="16"/>
                    </w:rPr>
                  </w:pPr>
                  <w:r w:rsidRPr="00F81DEC">
                    <w:rPr>
                      <w:rFonts w:ascii="Verdana" w:hAnsi="Verdana" w:cs="Calibri"/>
                      <w:b/>
                      <w:bCs/>
                      <w:color w:val="000000"/>
                      <w:sz w:val="16"/>
                      <w:szCs w:val="16"/>
                    </w:rPr>
                    <w:t>9</w:t>
                  </w:r>
                </w:p>
              </w:tc>
              <w:tc>
                <w:tcPr>
                  <w:tcW w:w="3335"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rPr>
                      <w:rFonts w:ascii="Verdana" w:hAnsi="Verdana" w:cs="Calibri"/>
                      <w:color w:val="000000"/>
                      <w:sz w:val="16"/>
                      <w:szCs w:val="16"/>
                    </w:rPr>
                  </w:pPr>
                  <w:r w:rsidRPr="00F81DEC">
                    <w:rPr>
                      <w:rFonts w:ascii="Verdana" w:hAnsi="Verdana" w:cs="Calibri"/>
                      <w:color w:val="000000"/>
                      <w:sz w:val="16"/>
                      <w:szCs w:val="16"/>
                    </w:rPr>
                    <w:t>Dado mecánico con aislamiento eléctrico CATIV , de 19mm</w:t>
                  </w:r>
                </w:p>
              </w:tc>
              <w:tc>
                <w:tcPr>
                  <w:tcW w:w="679"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color w:val="000000"/>
                      <w:sz w:val="16"/>
                      <w:szCs w:val="16"/>
                    </w:rPr>
                  </w:pPr>
                  <w:r w:rsidRPr="00F81DEC">
                    <w:rPr>
                      <w:rFonts w:ascii="Verdana" w:hAnsi="Verdana" w:cs="Calibri"/>
                      <w:color w:val="000000"/>
                      <w:sz w:val="16"/>
                      <w:szCs w:val="16"/>
                    </w:rPr>
                    <w:t>1</w:t>
                  </w:r>
                </w:p>
              </w:tc>
            </w:tr>
            <w:tr w:rsidR="00F81DEC" w:rsidRPr="00F81DEC" w:rsidTr="00F81DEC">
              <w:trPr>
                <w:trHeight w:val="294"/>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b/>
                      <w:bCs/>
                      <w:color w:val="000000"/>
                      <w:sz w:val="16"/>
                      <w:szCs w:val="16"/>
                    </w:rPr>
                  </w:pPr>
                  <w:r w:rsidRPr="00F81DEC">
                    <w:rPr>
                      <w:rFonts w:ascii="Verdana" w:hAnsi="Verdana" w:cs="Calibri"/>
                      <w:b/>
                      <w:bCs/>
                      <w:color w:val="000000"/>
                      <w:sz w:val="16"/>
                      <w:szCs w:val="16"/>
                    </w:rPr>
                    <w:t>10</w:t>
                  </w:r>
                </w:p>
              </w:tc>
              <w:tc>
                <w:tcPr>
                  <w:tcW w:w="3335"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rPr>
                      <w:rFonts w:ascii="Verdana" w:hAnsi="Verdana" w:cs="Calibri"/>
                      <w:color w:val="000000"/>
                      <w:sz w:val="16"/>
                      <w:szCs w:val="16"/>
                    </w:rPr>
                  </w:pPr>
                  <w:r w:rsidRPr="00F81DEC">
                    <w:rPr>
                      <w:rFonts w:ascii="Verdana" w:hAnsi="Verdana" w:cs="Calibri"/>
                      <w:color w:val="000000"/>
                      <w:sz w:val="16"/>
                      <w:szCs w:val="16"/>
                    </w:rPr>
                    <w:t>Dado mecánico con aislamiento eléctrico CATIV , de 20mm</w:t>
                  </w:r>
                </w:p>
              </w:tc>
              <w:tc>
                <w:tcPr>
                  <w:tcW w:w="679"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color w:val="000000"/>
                      <w:sz w:val="16"/>
                      <w:szCs w:val="16"/>
                    </w:rPr>
                  </w:pPr>
                  <w:r w:rsidRPr="00F81DEC">
                    <w:rPr>
                      <w:rFonts w:ascii="Verdana" w:hAnsi="Verdana" w:cs="Calibri"/>
                      <w:color w:val="000000"/>
                      <w:sz w:val="16"/>
                      <w:szCs w:val="16"/>
                    </w:rPr>
                    <w:t>1</w:t>
                  </w:r>
                </w:p>
              </w:tc>
            </w:tr>
            <w:tr w:rsidR="00F81DEC" w:rsidRPr="00F81DEC" w:rsidTr="00F81DEC">
              <w:trPr>
                <w:trHeight w:val="294"/>
                <w:jc w:val="center"/>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b/>
                      <w:bCs/>
                      <w:color w:val="000000"/>
                      <w:sz w:val="16"/>
                      <w:szCs w:val="16"/>
                    </w:rPr>
                  </w:pPr>
                  <w:r w:rsidRPr="00F81DEC">
                    <w:rPr>
                      <w:rFonts w:ascii="Verdana" w:hAnsi="Verdana" w:cs="Calibri"/>
                      <w:b/>
                      <w:bCs/>
                      <w:color w:val="000000"/>
                      <w:sz w:val="16"/>
                      <w:szCs w:val="16"/>
                    </w:rPr>
                    <w:t>11</w:t>
                  </w:r>
                </w:p>
              </w:tc>
              <w:tc>
                <w:tcPr>
                  <w:tcW w:w="3335"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rPr>
                      <w:rFonts w:ascii="Verdana" w:hAnsi="Verdana" w:cs="Calibri"/>
                      <w:color w:val="000000"/>
                      <w:sz w:val="16"/>
                      <w:szCs w:val="16"/>
                    </w:rPr>
                  </w:pPr>
                  <w:r w:rsidRPr="00F81DEC">
                    <w:rPr>
                      <w:rFonts w:ascii="Verdana" w:hAnsi="Verdana" w:cs="Calibri"/>
                      <w:color w:val="000000"/>
                      <w:sz w:val="16"/>
                      <w:szCs w:val="16"/>
                    </w:rPr>
                    <w:t>Dado mecánico con aislamiento eléctrico CATIV , de 22mm</w:t>
                  </w:r>
                </w:p>
              </w:tc>
              <w:tc>
                <w:tcPr>
                  <w:tcW w:w="679" w:type="dxa"/>
                  <w:tcBorders>
                    <w:top w:val="nil"/>
                    <w:left w:val="nil"/>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color w:val="000000"/>
                      <w:sz w:val="16"/>
                      <w:szCs w:val="16"/>
                    </w:rPr>
                  </w:pPr>
                  <w:r w:rsidRPr="00F81DEC">
                    <w:rPr>
                      <w:rFonts w:ascii="Verdana" w:hAnsi="Verdana" w:cs="Calibri"/>
                      <w:color w:val="000000"/>
                      <w:sz w:val="16"/>
                      <w:szCs w:val="16"/>
                    </w:rPr>
                    <w:t>1</w:t>
                  </w:r>
                </w:p>
              </w:tc>
            </w:tr>
            <w:tr w:rsidR="00F81DEC" w:rsidRPr="00F81DEC" w:rsidTr="00F81DEC">
              <w:trPr>
                <w:trHeight w:val="294"/>
                <w:jc w:val="center"/>
              </w:trPr>
              <w:tc>
                <w:tcPr>
                  <w:tcW w:w="679" w:type="dxa"/>
                  <w:tcBorders>
                    <w:top w:val="nil"/>
                    <w:left w:val="single" w:sz="4" w:space="0" w:color="auto"/>
                    <w:bottom w:val="single" w:sz="4" w:space="0" w:color="auto"/>
                    <w:right w:val="single" w:sz="4" w:space="0" w:color="auto"/>
                  </w:tcBorders>
                  <w:shd w:val="clear" w:color="auto" w:fill="auto"/>
                  <w:noWrap/>
                  <w:vAlign w:val="center"/>
                </w:tcPr>
                <w:p w:rsidR="00F81DEC" w:rsidRPr="00F81DEC" w:rsidRDefault="00F81DEC" w:rsidP="00F81DEC">
                  <w:pPr>
                    <w:jc w:val="center"/>
                    <w:rPr>
                      <w:rFonts w:ascii="Verdana" w:hAnsi="Verdana" w:cs="Calibri"/>
                      <w:b/>
                      <w:bCs/>
                      <w:color w:val="000000"/>
                      <w:sz w:val="16"/>
                      <w:szCs w:val="16"/>
                    </w:rPr>
                  </w:pPr>
                  <w:r w:rsidRPr="00F81DEC">
                    <w:rPr>
                      <w:rFonts w:ascii="Verdana" w:hAnsi="Verdana" w:cs="Calibri"/>
                      <w:b/>
                      <w:bCs/>
                      <w:color w:val="000000"/>
                      <w:sz w:val="16"/>
                      <w:szCs w:val="16"/>
                    </w:rPr>
                    <w:t>12</w:t>
                  </w:r>
                </w:p>
              </w:tc>
              <w:tc>
                <w:tcPr>
                  <w:tcW w:w="3335" w:type="dxa"/>
                  <w:tcBorders>
                    <w:top w:val="nil"/>
                    <w:left w:val="nil"/>
                    <w:bottom w:val="single" w:sz="4" w:space="0" w:color="auto"/>
                    <w:right w:val="single" w:sz="4" w:space="0" w:color="auto"/>
                  </w:tcBorders>
                  <w:shd w:val="clear" w:color="auto" w:fill="auto"/>
                  <w:noWrap/>
                  <w:vAlign w:val="center"/>
                </w:tcPr>
                <w:p w:rsidR="00F81DEC" w:rsidRPr="00F81DEC" w:rsidRDefault="00F81DEC" w:rsidP="00F81DEC">
                  <w:pPr>
                    <w:rPr>
                      <w:rFonts w:ascii="Verdana" w:hAnsi="Verdana" w:cs="Calibri"/>
                      <w:color w:val="000000"/>
                      <w:sz w:val="16"/>
                      <w:szCs w:val="16"/>
                    </w:rPr>
                  </w:pPr>
                  <w:r w:rsidRPr="00F81DEC">
                    <w:rPr>
                      <w:rFonts w:ascii="Verdana" w:hAnsi="Verdana" w:cs="Calibri"/>
                      <w:color w:val="000000"/>
                      <w:sz w:val="16"/>
                      <w:szCs w:val="16"/>
                    </w:rPr>
                    <w:t xml:space="preserve">Manta dieléctrica hasta 5000 volt doble Aislación </w:t>
                  </w:r>
                </w:p>
              </w:tc>
              <w:tc>
                <w:tcPr>
                  <w:tcW w:w="679" w:type="dxa"/>
                  <w:tcBorders>
                    <w:top w:val="nil"/>
                    <w:left w:val="nil"/>
                    <w:bottom w:val="single" w:sz="4" w:space="0" w:color="auto"/>
                    <w:right w:val="single" w:sz="4" w:space="0" w:color="auto"/>
                  </w:tcBorders>
                  <w:shd w:val="clear" w:color="auto" w:fill="auto"/>
                  <w:noWrap/>
                  <w:vAlign w:val="center"/>
                </w:tcPr>
                <w:p w:rsidR="00F81DEC" w:rsidRPr="00F81DEC" w:rsidRDefault="00F81DEC" w:rsidP="00F81DEC">
                  <w:pPr>
                    <w:jc w:val="center"/>
                    <w:rPr>
                      <w:rFonts w:ascii="Verdana" w:hAnsi="Verdana" w:cs="Calibri"/>
                      <w:color w:val="000000"/>
                      <w:sz w:val="16"/>
                      <w:szCs w:val="16"/>
                    </w:rPr>
                  </w:pPr>
                  <w:r w:rsidRPr="00F81DEC">
                    <w:rPr>
                      <w:rFonts w:ascii="Verdana" w:hAnsi="Verdana" w:cs="Calibri"/>
                      <w:color w:val="000000"/>
                      <w:sz w:val="16"/>
                      <w:szCs w:val="16"/>
                    </w:rPr>
                    <w:t>3</w:t>
                  </w:r>
                </w:p>
              </w:tc>
            </w:tr>
            <w:tr w:rsidR="00F81DEC" w:rsidRPr="00F81DEC" w:rsidTr="00F81DEC">
              <w:trPr>
                <w:trHeight w:val="294"/>
                <w:jc w:val="center"/>
              </w:trPr>
              <w:tc>
                <w:tcPr>
                  <w:tcW w:w="679" w:type="dxa"/>
                  <w:vMerge w:val="restart"/>
                  <w:tcBorders>
                    <w:top w:val="nil"/>
                    <w:left w:val="nil"/>
                    <w:bottom w:val="nil"/>
                    <w:right w:val="single" w:sz="4" w:space="0" w:color="auto"/>
                  </w:tcBorders>
                  <w:shd w:val="clear" w:color="auto" w:fill="auto"/>
                  <w:vAlign w:val="bottom"/>
                  <w:hideMark/>
                </w:tcPr>
                <w:p w:rsidR="00F81DEC" w:rsidRPr="00F81DEC" w:rsidRDefault="00F81DEC" w:rsidP="00F81DEC">
                  <w:pPr>
                    <w:jc w:val="center"/>
                    <w:rPr>
                      <w:rFonts w:ascii="Calibri" w:hAnsi="Calibri" w:cs="Calibri"/>
                      <w:color w:val="000000"/>
                      <w:sz w:val="16"/>
                      <w:szCs w:val="16"/>
                    </w:rPr>
                  </w:pPr>
                  <w:r w:rsidRPr="00F81DEC">
                    <w:rPr>
                      <w:rFonts w:ascii="Calibri" w:hAnsi="Calibri" w:cs="Calibri"/>
                      <w:color w:val="000000"/>
                      <w:sz w:val="16"/>
                      <w:szCs w:val="16"/>
                    </w:rPr>
                    <w:t> </w:t>
                  </w:r>
                </w:p>
              </w:tc>
              <w:tc>
                <w:tcPr>
                  <w:tcW w:w="33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81DEC" w:rsidRPr="00F81DEC" w:rsidRDefault="00F81DEC" w:rsidP="00F81DEC">
                  <w:pPr>
                    <w:jc w:val="center"/>
                    <w:rPr>
                      <w:rFonts w:ascii="Verdana" w:hAnsi="Verdana" w:cs="Calibri"/>
                      <w:b/>
                      <w:bCs/>
                      <w:color w:val="000000"/>
                      <w:sz w:val="16"/>
                      <w:szCs w:val="16"/>
                    </w:rPr>
                  </w:pPr>
                  <w:r w:rsidRPr="00F81DEC">
                    <w:rPr>
                      <w:rFonts w:ascii="Verdana" w:hAnsi="Verdana" w:cs="Calibri"/>
                      <w:b/>
                      <w:bCs/>
                      <w:color w:val="000000"/>
                      <w:sz w:val="16"/>
                      <w:szCs w:val="16"/>
                    </w:rPr>
                    <w:t>TOTAL DE PIEZAS</w:t>
                  </w:r>
                </w:p>
              </w:tc>
              <w:tc>
                <w:tcPr>
                  <w:tcW w:w="679" w:type="dxa"/>
                  <w:vMerge w:val="restart"/>
                  <w:tcBorders>
                    <w:top w:val="nil"/>
                    <w:left w:val="single" w:sz="4" w:space="0" w:color="auto"/>
                    <w:bottom w:val="single" w:sz="4" w:space="0" w:color="000000"/>
                    <w:right w:val="single" w:sz="4" w:space="0" w:color="auto"/>
                  </w:tcBorders>
                  <w:shd w:val="clear" w:color="auto" w:fill="auto"/>
                  <w:vAlign w:val="center"/>
                  <w:hideMark/>
                </w:tcPr>
                <w:p w:rsidR="00F81DEC" w:rsidRPr="00F81DEC" w:rsidRDefault="00F81DEC" w:rsidP="00F81DEC">
                  <w:pPr>
                    <w:jc w:val="center"/>
                    <w:rPr>
                      <w:rFonts w:ascii="Verdana" w:hAnsi="Verdana" w:cs="Calibri"/>
                      <w:b/>
                      <w:bCs/>
                      <w:color w:val="000000"/>
                      <w:sz w:val="16"/>
                      <w:szCs w:val="16"/>
                    </w:rPr>
                  </w:pPr>
                  <w:r w:rsidRPr="00F81DEC">
                    <w:rPr>
                      <w:rFonts w:ascii="Verdana" w:hAnsi="Verdana" w:cs="Calibri"/>
                      <w:b/>
                      <w:bCs/>
                      <w:color w:val="000000"/>
                      <w:sz w:val="16"/>
                      <w:szCs w:val="16"/>
                    </w:rPr>
                    <w:t>14</w:t>
                  </w:r>
                </w:p>
              </w:tc>
            </w:tr>
            <w:tr w:rsidR="00F81DEC" w:rsidRPr="00F81DEC" w:rsidTr="00F81DEC">
              <w:trPr>
                <w:trHeight w:val="294"/>
                <w:jc w:val="center"/>
              </w:trPr>
              <w:tc>
                <w:tcPr>
                  <w:tcW w:w="679" w:type="dxa"/>
                  <w:vMerge/>
                  <w:tcBorders>
                    <w:top w:val="nil"/>
                    <w:left w:val="nil"/>
                    <w:bottom w:val="nil"/>
                    <w:right w:val="single" w:sz="4" w:space="0" w:color="auto"/>
                  </w:tcBorders>
                  <w:vAlign w:val="center"/>
                  <w:hideMark/>
                </w:tcPr>
                <w:p w:rsidR="00F81DEC" w:rsidRPr="00F81DEC" w:rsidRDefault="00F81DEC" w:rsidP="00F81DEC">
                  <w:pPr>
                    <w:rPr>
                      <w:rFonts w:ascii="Calibri" w:hAnsi="Calibri" w:cs="Calibri"/>
                      <w:color w:val="000000"/>
                      <w:sz w:val="16"/>
                      <w:szCs w:val="16"/>
                    </w:rPr>
                  </w:pPr>
                </w:p>
              </w:tc>
              <w:tc>
                <w:tcPr>
                  <w:tcW w:w="3335" w:type="dxa"/>
                  <w:vMerge/>
                  <w:tcBorders>
                    <w:top w:val="nil"/>
                    <w:left w:val="single" w:sz="4" w:space="0" w:color="auto"/>
                    <w:bottom w:val="single" w:sz="4" w:space="0" w:color="auto"/>
                    <w:right w:val="single" w:sz="4" w:space="0" w:color="auto"/>
                  </w:tcBorders>
                  <w:vAlign w:val="center"/>
                  <w:hideMark/>
                </w:tcPr>
                <w:p w:rsidR="00F81DEC" w:rsidRPr="00F81DEC" w:rsidRDefault="00F81DEC" w:rsidP="00F81DEC">
                  <w:pPr>
                    <w:rPr>
                      <w:rFonts w:ascii="Verdana" w:hAnsi="Verdana" w:cs="Calibri"/>
                      <w:b/>
                      <w:bCs/>
                      <w:color w:val="000000"/>
                      <w:sz w:val="16"/>
                      <w:szCs w:val="16"/>
                    </w:rPr>
                  </w:pPr>
                </w:p>
              </w:tc>
              <w:tc>
                <w:tcPr>
                  <w:tcW w:w="679" w:type="dxa"/>
                  <w:vMerge/>
                  <w:tcBorders>
                    <w:top w:val="nil"/>
                    <w:left w:val="single" w:sz="4" w:space="0" w:color="auto"/>
                    <w:bottom w:val="single" w:sz="4" w:space="0" w:color="000000"/>
                    <w:right w:val="single" w:sz="4" w:space="0" w:color="auto"/>
                  </w:tcBorders>
                  <w:vAlign w:val="center"/>
                  <w:hideMark/>
                </w:tcPr>
                <w:p w:rsidR="00F81DEC" w:rsidRPr="00F81DEC" w:rsidRDefault="00F81DEC" w:rsidP="00F81DEC">
                  <w:pPr>
                    <w:rPr>
                      <w:rFonts w:ascii="Verdana" w:hAnsi="Verdana" w:cs="Calibri"/>
                      <w:b/>
                      <w:bCs/>
                      <w:color w:val="000000"/>
                      <w:sz w:val="16"/>
                      <w:szCs w:val="16"/>
                    </w:rPr>
                  </w:pPr>
                </w:p>
              </w:tc>
            </w:tr>
          </w:tbl>
          <w:p w:rsidR="00F81DEC" w:rsidRPr="00C95D1D" w:rsidRDefault="00F81DEC" w:rsidP="00E12030">
            <w:pPr>
              <w:autoSpaceDE w:val="0"/>
              <w:autoSpaceDN w:val="0"/>
              <w:adjustRightInd w:val="0"/>
              <w:jc w:val="both"/>
              <w:rPr>
                <w:rFonts w:ascii="Verdana" w:hAnsi="Verdana" w:cs="Calibri"/>
                <w:sz w:val="16"/>
                <w:szCs w:val="16"/>
              </w:rPr>
            </w:pPr>
          </w:p>
          <w:p w:rsidR="00F81DEC" w:rsidRPr="00C75BEC" w:rsidRDefault="00F81DEC" w:rsidP="00E12030">
            <w:pPr>
              <w:autoSpaceDE w:val="0"/>
              <w:autoSpaceDN w:val="0"/>
              <w:adjustRightInd w:val="0"/>
              <w:rPr>
                <w:rFonts w:asciiTheme="minorHAnsi" w:hAnsiTheme="minorHAnsi" w:cstheme="minorHAnsi"/>
                <w:sz w:val="18"/>
                <w:szCs w:val="18"/>
              </w:rPr>
            </w:pP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shd w:val="clear" w:color="auto" w:fill="8DB3E2" w:themeFill="text2" w:themeFillTint="66"/>
            <w:vAlign w:val="center"/>
          </w:tcPr>
          <w:p w:rsidR="00F81DEC" w:rsidRPr="00613B3C" w:rsidRDefault="00F81DEC" w:rsidP="00E12030">
            <w:pPr>
              <w:rPr>
                <w:rFonts w:asciiTheme="minorHAnsi" w:hAnsiTheme="minorHAnsi" w:cstheme="minorHAnsi"/>
                <w:b/>
                <w:sz w:val="16"/>
                <w:szCs w:val="16"/>
              </w:rPr>
            </w:pPr>
            <w:r w:rsidRPr="00613B3C">
              <w:rPr>
                <w:rFonts w:ascii="Verdana" w:hAnsi="Verdana" w:cs="Calibri"/>
                <w:b/>
                <w:bCs/>
                <w:sz w:val="16"/>
                <w:szCs w:val="16"/>
              </w:rPr>
              <w:t>PLAZO DE ENTREGA</w:t>
            </w: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vAlign w:val="center"/>
          </w:tcPr>
          <w:p w:rsidR="00F81DEC" w:rsidRDefault="00F81DEC" w:rsidP="00E12030">
            <w:pPr>
              <w:autoSpaceDE w:val="0"/>
              <w:autoSpaceDN w:val="0"/>
              <w:adjustRightInd w:val="0"/>
              <w:jc w:val="both"/>
              <w:rPr>
                <w:rFonts w:ascii="Verdana" w:hAnsi="Verdana" w:cs="Calibri"/>
                <w:sz w:val="18"/>
                <w:szCs w:val="18"/>
              </w:rPr>
            </w:pPr>
            <w:r w:rsidRPr="00433F23">
              <w:rPr>
                <w:rFonts w:ascii="Verdana" w:hAnsi="Verdana" w:cs="Calibri"/>
                <w:sz w:val="18"/>
                <w:szCs w:val="18"/>
              </w:rPr>
              <w:t xml:space="preserve">El plazo de entrega de </w:t>
            </w:r>
            <w:r>
              <w:rPr>
                <w:rFonts w:ascii="Verdana" w:hAnsi="Verdana" w:cs="Calibri"/>
                <w:sz w:val="18"/>
                <w:szCs w:val="18"/>
              </w:rPr>
              <w:t>las herramientas será de acuerdo al siguiente detalle:</w:t>
            </w:r>
          </w:p>
          <w:p w:rsidR="00F81DEC" w:rsidRDefault="00F81DEC" w:rsidP="00E12030">
            <w:pPr>
              <w:autoSpaceDE w:val="0"/>
              <w:autoSpaceDN w:val="0"/>
              <w:adjustRightInd w:val="0"/>
              <w:jc w:val="both"/>
              <w:rPr>
                <w:rFonts w:ascii="Verdana" w:hAnsi="Verdana" w:cs="Calibri"/>
                <w:sz w:val="18"/>
                <w:szCs w:val="18"/>
              </w:rPr>
            </w:pPr>
          </w:p>
          <w:tbl>
            <w:tblPr>
              <w:tblW w:w="489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769"/>
              <w:gridCol w:w="2015"/>
              <w:gridCol w:w="2109"/>
            </w:tblGrid>
            <w:tr w:rsidR="00F81DEC" w:rsidRPr="007F055C" w:rsidTr="00E12030">
              <w:trPr>
                <w:trHeight w:val="85"/>
              </w:trPr>
              <w:tc>
                <w:tcPr>
                  <w:tcW w:w="786"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F81DEC" w:rsidRPr="009F545D" w:rsidRDefault="00F81DEC" w:rsidP="00E12030">
                  <w:pPr>
                    <w:ind w:right="-52"/>
                    <w:jc w:val="center"/>
                    <w:rPr>
                      <w:rFonts w:ascii="Verdana" w:hAnsi="Verdana" w:cs="Calibri"/>
                      <w:b/>
                      <w:sz w:val="14"/>
                      <w:szCs w:val="14"/>
                      <w:lang w:val="es-BO"/>
                    </w:rPr>
                  </w:pPr>
                  <w:r w:rsidRPr="009F545D">
                    <w:rPr>
                      <w:rFonts w:ascii="Verdana" w:hAnsi="Verdana" w:cs="Calibri"/>
                      <w:b/>
                      <w:sz w:val="14"/>
                      <w:szCs w:val="14"/>
                      <w:lang w:val="es-BO"/>
                    </w:rPr>
                    <w:t>LOTE</w:t>
                  </w:r>
                </w:p>
              </w:tc>
              <w:tc>
                <w:tcPr>
                  <w:tcW w:w="205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F81DEC" w:rsidRPr="009F545D" w:rsidRDefault="00F81DEC" w:rsidP="00E12030">
                  <w:pPr>
                    <w:autoSpaceDE w:val="0"/>
                    <w:autoSpaceDN w:val="0"/>
                    <w:adjustRightInd w:val="0"/>
                    <w:jc w:val="center"/>
                    <w:rPr>
                      <w:rFonts w:ascii="Verdana" w:hAnsi="Verdana" w:cs="Calibri"/>
                      <w:b/>
                      <w:sz w:val="14"/>
                      <w:szCs w:val="14"/>
                      <w:lang w:val="es-BO"/>
                    </w:rPr>
                  </w:pPr>
                  <w:r w:rsidRPr="009F545D">
                    <w:rPr>
                      <w:rFonts w:ascii="Verdana" w:hAnsi="Verdana" w:cs="Calibri"/>
                      <w:b/>
                      <w:sz w:val="14"/>
                      <w:szCs w:val="14"/>
                      <w:lang w:val="es-BO"/>
                    </w:rPr>
                    <w:t>PLAZO DE ENTREGA</w:t>
                  </w:r>
                </w:p>
              </w:tc>
              <w:tc>
                <w:tcPr>
                  <w:tcW w:w="2155"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F81DEC" w:rsidRPr="009F545D" w:rsidRDefault="00F81DEC" w:rsidP="00E12030">
                  <w:pPr>
                    <w:autoSpaceDE w:val="0"/>
                    <w:autoSpaceDN w:val="0"/>
                    <w:adjustRightInd w:val="0"/>
                    <w:jc w:val="center"/>
                    <w:rPr>
                      <w:rFonts w:ascii="Agency FB" w:eastAsia="Arial Unicode MS" w:hAnsi="Agency FB"/>
                      <w:b/>
                      <w:bCs/>
                      <w:color w:val="FFFFFF"/>
                      <w:sz w:val="14"/>
                      <w:szCs w:val="14"/>
                      <w:lang w:val="es-BO"/>
                    </w:rPr>
                  </w:pPr>
                  <w:r w:rsidRPr="009F545D">
                    <w:rPr>
                      <w:rFonts w:ascii="Verdana" w:hAnsi="Verdana" w:cs="Calibri"/>
                      <w:b/>
                      <w:sz w:val="14"/>
                      <w:szCs w:val="14"/>
                      <w:lang w:val="es-BO"/>
                    </w:rPr>
                    <w:t>NOMBRE DEL LOTE</w:t>
                  </w:r>
                </w:p>
              </w:tc>
            </w:tr>
            <w:tr w:rsidR="00F81DEC" w:rsidRPr="007F055C" w:rsidTr="00E12030">
              <w:trPr>
                <w:trHeight w:val="92"/>
              </w:trPr>
              <w:tc>
                <w:tcPr>
                  <w:tcW w:w="786" w:type="pct"/>
                  <w:tcBorders>
                    <w:top w:val="single" w:sz="4" w:space="0" w:color="auto"/>
                    <w:left w:val="single" w:sz="4" w:space="0" w:color="auto"/>
                    <w:bottom w:val="single" w:sz="4" w:space="0" w:color="auto"/>
                    <w:right w:val="single" w:sz="4" w:space="0" w:color="auto"/>
                  </w:tcBorders>
                  <w:shd w:val="clear" w:color="auto" w:fill="FFFFFF"/>
                  <w:vAlign w:val="center"/>
                </w:tcPr>
                <w:p w:rsidR="00F81DEC" w:rsidRPr="009F545D" w:rsidRDefault="00D26082" w:rsidP="00E12030">
                  <w:pPr>
                    <w:jc w:val="center"/>
                    <w:rPr>
                      <w:rFonts w:ascii="Verdana" w:hAnsi="Verdana" w:cs="Calibri"/>
                      <w:b/>
                      <w:sz w:val="14"/>
                      <w:szCs w:val="14"/>
                      <w:lang w:val="es-BO"/>
                    </w:rPr>
                  </w:pPr>
                  <w:r>
                    <w:rPr>
                      <w:rFonts w:ascii="Verdana" w:hAnsi="Verdana" w:cs="Calibri"/>
                      <w:b/>
                      <w:sz w:val="14"/>
                      <w:szCs w:val="14"/>
                      <w:lang w:val="es-BO"/>
                    </w:rPr>
                    <w:t>3</w:t>
                  </w:r>
                </w:p>
              </w:tc>
              <w:tc>
                <w:tcPr>
                  <w:tcW w:w="2059" w:type="pct"/>
                  <w:tcBorders>
                    <w:top w:val="single" w:sz="4" w:space="0" w:color="auto"/>
                    <w:left w:val="single" w:sz="4" w:space="0" w:color="auto"/>
                    <w:bottom w:val="single" w:sz="4" w:space="0" w:color="auto"/>
                    <w:right w:val="single" w:sz="4" w:space="0" w:color="auto"/>
                  </w:tcBorders>
                  <w:shd w:val="clear" w:color="auto" w:fill="auto"/>
                  <w:vAlign w:val="center"/>
                </w:tcPr>
                <w:p w:rsidR="00F81DEC" w:rsidRPr="009F545D" w:rsidRDefault="00F81DEC" w:rsidP="00E12030">
                  <w:pPr>
                    <w:autoSpaceDE w:val="0"/>
                    <w:autoSpaceDN w:val="0"/>
                    <w:adjustRightInd w:val="0"/>
                    <w:jc w:val="both"/>
                    <w:rPr>
                      <w:rFonts w:ascii="Verdana" w:hAnsi="Verdana" w:cs="Calibri"/>
                      <w:sz w:val="14"/>
                      <w:szCs w:val="14"/>
                      <w:lang w:val="es-BO"/>
                    </w:rPr>
                  </w:pPr>
                  <w:r w:rsidRPr="009F545D">
                    <w:rPr>
                      <w:rFonts w:ascii="Verdana" w:hAnsi="Verdana" w:cs="Calibri"/>
                      <w:b/>
                      <w:sz w:val="14"/>
                      <w:szCs w:val="14"/>
                      <w:lang w:val="es-BO"/>
                    </w:rPr>
                    <w:t>30 DÍAS CALENDARIO</w:t>
                  </w:r>
                  <w:r w:rsidRPr="009F545D">
                    <w:rPr>
                      <w:rFonts w:ascii="Verdana" w:hAnsi="Verdana" w:cs="Calibri"/>
                      <w:sz w:val="14"/>
                      <w:szCs w:val="14"/>
                      <w:lang w:val="es-BO"/>
                    </w:rPr>
                    <w:t xml:space="preserve"> COMPUTABLE A PARTIR DE LA INSTRUCCIÓN DE LA UNIDAD SOLICITANTE</w:t>
                  </w:r>
                </w:p>
              </w:tc>
              <w:tc>
                <w:tcPr>
                  <w:tcW w:w="2155" w:type="pct"/>
                  <w:tcBorders>
                    <w:top w:val="single" w:sz="4" w:space="0" w:color="auto"/>
                    <w:left w:val="single" w:sz="4" w:space="0" w:color="auto"/>
                    <w:bottom w:val="single" w:sz="4" w:space="0" w:color="auto"/>
                    <w:right w:val="single" w:sz="4" w:space="0" w:color="auto"/>
                  </w:tcBorders>
                  <w:shd w:val="clear" w:color="auto" w:fill="FFFFFF"/>
                  <w:vAlign w:val="center"/>
                </w:tcPr>
                <w:p w:rsidR="00F81DEC" w:rsidRPr="00D26082" w:rsidRDefault="00D26082" w:rsidP="00E12030">
                  <w:pPr>
                    <w:spacing w:before="60" w:after="60"/>
                    <w:jc w:val="both"/>
                    <w:rPr>
                      <w:rFonts w:ascii="Verdana" w:hAnsi="Verdana" w:cs="Calibri"/>
                      <w:sz w:val="14"/>
                      <w:szCs w:val="14"/>
                      <w:lang w:val="es-BO"/>
                    </w:rPr>
                  </w:pPr>
                  <w:r w:rsidRPr="00D26082">
                    <w:rPr>
                      <w:rFonts w:ascii="Verdana" w:hAnsi="Verdana" w:cs="Calibri"/>
                      <w:sz w:val="14"/>
                      <w:szCs w:val="14"/>
                      <w:lang w:val="es-BO"/>
                    </w:rPr>
                    <w:t xml:space="preserve">SOCKETS DIELÉCTRICOS AISLADOS A 1000VOLT INCLUYE ACCESORIOS Y MALETÍN DE TRANSPORTE DE 14 PIEZAS POR JUEGO  (12 HERRAMIENTAS DIFERENTES) INCLUYE MANTA DIELÉCTRICA HASTA 5000 VOLT     </w:t>
                  </w:r>
                </w:p>
              </w:tc>
            </w:tr>
          </w:tbl>
          <w:p w:rsidR="00F81DEC" w:rsidRPr="00C75BEC" w:rsidRDefault="00F81DEC" w:rsidP="00E12030">
            <w:pPr>
              <w:ind w:right="141"/>
              <w:jc w:val="both"/>
              <w:rPr>
                <w:rFonts w:asciiTheme="minorHAnsi" w:hAnsiTheme="minorHAnsi" w:cstheme="minorHAnsi"/>
                <w:sz w:val="18"/>
                <w:szCs w:val="18"/>
              </w:rPr>
            </w:pP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shd w:val="clear" w:color="auto" w:fill="8DB3E2" w:themeFill="text2" w:themeFillTint="66"/>
            <w:vAlign w:val="center"/>
          </w:tcPr>
          <w:p w:rsidR="00F81DEC" w:rsidRPr="009555A5" w:rsidRDefault="00F81DEC" w:rsidP="00E12030">
            <w:pPr>
              <w:jc w:val="both"/>
              <w:rPr>
                <w:rFonts w:ascii="Verdana" w:hAnsi="Verdana" w:cs="Calibri"/>
                <w:b/>
                <w:bCs/>
                <w:sz w:val="16"/>
                <w:szCs w:val="16"/>
                <w:lang w:eastAsia="es-BO"/>
              </w:rPr>
            </w:pPr>
            <w:r w:rsidRPr="009555A5">
              <w:rPr>
                <w:rFonts w:ascii="Verdana" w:hAnsi="Verdana" w:cs="Calibri"/>
                <w:b/>
                <w:bCs/>
                <w:sz w:val="16"/>
                <w:szCs w:val="16"/>
              </w:rPr>
              <w:t xml:space="preserve">GARANTÍA TÉCNICA </w:t>
            </w: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vAlign w:val="center"/>
          </w:tcPr>
          <w:p w:rsidR="00F81DEC" w:rsidRPr="009555A5" w:rsidRDefault="00F81DEC" w:rsidP="00E12030">
            <w:pPr>
              <w:autoSpaceDE w:val="0"/>
              <w:autoSpaceDN w:val="0"/>
              <w:adjustRightInd w:val="0"/>
              <w:jc w:val="both"/>
              <w:rPr>
                <w:rFonts w:ascii="Verdana" w:hAnsi="Verdana" w:cs="Calibri"/>
                <w:sz w:val="16"/>
                <w:szCs w:val="16"/>
              </w:rPr>
            </w:pPr>
            <w:r w:rsidRPr="009555A5">
              <w:rPr>
                <w:rFonts w:ascii="Verdana" w:hAnsi="Verdana" w:cs="Calibri"/>
                <w:sz w:val="16"/>
                <w:szCs w:val="16"/>
              </w:rPr>
              <w:t xml:space="preserve">- </w:t>
            </w:r>
            <w:r w:rsidRPr="009555A5">
              <w:rPr>
                <w:rFonts w:ascii="Verdana" w:hAnsi="Verdana" w:cs="Calibri"/>
                <w:b/>
                <w:bCs/>
                <w:sz w:val="16"/>
                <w:szCs w:val="16"/>
              </w:rPr>
              <w:t>Alcance de la garantía</w:t>
            </w:r>
            <w:r w:rsidRPr="009555A5">
              <w:rPr>
                <w:rFonts w:ascii="Verdana" w:hAnsi="Verdana" w:cs="Calibri"/>
                <w:sz w:val="16"/>
                <w:szCs w:val="16"/>
              </w:rPr>
              <w:t>: Contra defectos de fabricación.</w:t>
            </w:r>
          </w:p>
          <w:p w:rsidR="00F81DEC" w:rsidRPr="009555A5" w:rsidRDefault="00F81DEC" w:rsidP="00E12030">
            <w:pPr>
              <w:autoSpaceDE w:val="0"/>
              <w:autoSpaceDN w:val="0"/>
              <w:adjustRightInd w:val="0"/>
              <w:jc w:val="both"/>
              <w:rPr>
                <w:rFonts w:ascii="Verdana" w:hAnsi="Verdana" w:cs="Calibri"/>
                <w:sz w:val="16"/>
                <w:szCs w:val="16"/>
              </w:rPr>
            </w:pPr>
            <w:r w:rsidRPr="009555A5">
              <w:rPr>
                <w:rFonts w:ascii="Verdana" w:hAnsi="Verdana" w:cs="Calibri"/>
                <w:b/>
                <w:bCs/>
                <w:sz w:val="16"/>
                <w:szCs w:val="16"/>
              </w:rPr>
              <w:t>- Período de garantía:</w:t>
            </w:r>
            <w:r w:rsidRPr="009555A5">
              <w:rPr>
                <w:rFonts w:ascii="Verdana" w:hAnsi="Verdana" w:cs="Calibri"/>
                <w:sz w:val="16"/>
                <w:szCs w:val="16"/>
              </w:rPr>
              <w:t xml:space="preserve"> De por vida donde corresponda.</w:t>
            </w:r>
          </w:p>
          <w:p w:rsidR="00F81DEC" w:rsidRDefault="00F81DEC" w:rsidP="00E12030">
            <w:pPr>
              <w:autoSpaceDE w:val="0"/>
              <w:autoSpaceDN w:val="0"/>
              <w:adjustRightInd w:val="0"/>
              <w:jc w:val="both"/>
              <w:rPr>
                <w:rFonts w:ascii="Verdana" w:hAnsi="Verdana" w:cs="Calibri"/>
                <w:sz w:val="16"/>
                <w:szCs w:val="16"/>
              </w:rPr>
            </w:pPr>
            <w:r w:rsidRPr="009555A5">
              <w:rPr>
                <w:rFonts w:ascii="Verdana" w:hAnsi="Verdana" w:cs="Calibri"/>
                <w:b/>
                <w:bCs/>
                <w:sz w:val="16"/>
                <w:szCs w:val="16"/>
              </w:rPr>
              <w:t>- Inicio del cómputo del período de garantía:</w:t>
            </w:r>
            <w:r w:rsidRPr="009555A5">
              <w:rPr>
                <w:rFonts w:ascii="Verdana" w:hAnsi="Verdana" w:cs="Calibri"/>
                <w:sz w:val="16"/>
                <w:szCs w:val="16"/>
              </w:rPr>
              <w:t xml:space="preserve"> A partir de la fecha en la que se otorgó la conformidad de recepción del bien.</w:t>
            </w:r>
          </w:p>
          <w:p w:rsidR="00F81DEC" w:rsidRPr="009555A5" w:rsidRDefault="00F81DEC" w:rsidP="00E12030">
            <w:pPr>
              <w:autoSpaceDE w:val="0"/>
              <w:autoSpaceDN w:val="0"/>
              <w:adjustRightInd w:val="0"/>
              <w:jc w:val="both"/>
              <w:rPr>
                <w:rFonts w:ascii="Verdana" w:hAnsi="Verdana" w:cs="Calibri"/>
                <w:sz w:val="16"/>
                <w:szCs w:val="16"/>
              </w:rPr>
            </w:pP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shd w:val="clear" w:color="auto" w:fill="8DB3E2" w:themeFill="text2" w:themeFillTint="66"/>
            <w:vAlign w:val="center"/>
          </w:tcPr>
          <w:p w:rsidR="00F81DEC" w:rsidRPr="009555A5" w:rsidRDefault="00F81DEC" w:rsidP="00E12030">
            <w:pPr>
              <w:autoSpaceDE w:val="0"/>
              <w:autoSpaceDN w:val="0"/>
              <w:adjustRightInd w:val="0"/>
              <w:jc w:val="both"/>
              <w:rPr>
                <w:rFonts w:ascii="Verdana" w:hAnsi="Verdana" w:cs="Calibri"/>
                <w:b/>
                <w:bCs/>
                <w:sz w:val="16"/>
                <w:szCs w:val="16"/>
                <w:lang w:eastAsia="es-BO"/>
              </w:rPr>
            </w:pPr>
            <w:r w:rsidRPr="009555A5">
              <w:rPr>
                <w:rFonts w:ascii="Verdana" w:hAnsi="Verdana" w:cs="Calibri"/>
                <w:b/>
                <w:bCs/>
                <w:sz w:val="16"/>
                <w:szCs w:val="16"/>
              </w:rPr>
              <w:t xml:space="preserve">DISPONIBILIDAD DE SERVICIOS </w:t>
            </w:r>
            <w:r w:rsidRPr="009555A5">
              <w:rPr>
                <w:rFonts w:ascii="Verdana" w:hAnsi="Verdana" w:cs="Calibri"/>
                <w:sz w:val="16"/>
                <w:szCs w:val="16"/>
              </w:rPr>
              <w:t>Y</w:t>
            </w:r>
            <w:r w:rsidRPr="009555A5">
              <w:rPr>
                <w:rFonts w:ascii="Verdana" w:hAnsi="Verdana" w:cs="Calibri"/>
                <w:b/>
                <w:bCs/>
                <w:sz w:val="16"/>
                <w:szCs w:val="16"/>
              </w:rPr>
              <w:t xml:space="preserve"> PROVISIÓN DE REPUESTOS</w:t>
            </w: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vAlign w:val="center"/>
          </w:tcPr>
          <w:p w:rsidR="00F81DEC" w:rsidRDefault="00F81DEC" w:rsidP="00E12030">
            <w:pPr>
              <w:autoSpaceDE w:val="0"/>
              <w:autoSpaceDN w:val="0"/>
              <w:adjustRightInd w:val="0"/>
              <w:jc w:val="both"/>
              <w:rPr>
                <w:rFonts w:ascii="Verdana" w:hAnsi="Verdana" w:cs="Calibri"/>
                <w:sz w:val="18"/>
                <w:szCs w:val="18"/>
              </w:rPr>
            </w:pPr>
          </w:p>
          <w:p w:rsidR="00F81DEC" w:rsidRPr="009042AA" w:rsidRDefault="00F81DEC" w:rsidP="00E12030">
            <w:pPr>
              <w:autoSpaceDE w:val="0"/>
              <w:autoSpaceDN w:val="0"/>
              <w:adjustRightInd w:val="0"/>
              <w:ind w:right="78"/>
              <w:jc w:val="both"/>
              <w:rPr>
                <w:rFonts w:ascii="Verdana" w:hAnsi="Verdana" w:cs="Calibri"/>
                <w:sz w:val="16"/>
                <w:szCs w:val="16"/>
              </w:rPr>
            </w:pPr>
            <w:r w:rsidRPr="009042AA">
              <w:rPr>
                <w:rFonts w:ascii="Verdana" w:hAnsi="Verdana" w:cs="Calibri"/>
                <w:sz w:val="16"/>
                <w:szCs w:val="16"/>
              </w:rPr>
              <w:t>El proponente deberá contar con un servicio técnico especializado para realizar todas las reparaciones y calibraciones, garantizar la provisión de repuestos de la marca ofertada mientras dure el periodo de garantía.</w:t>
            </w:r>
          </w:p>
          <w:p w:rsidR="00F81DEC" w:rsidRPr="009042AA" w:rsidRDefault="00F81DEC" w:rsidP="00E12030">
            <w:pPr>
              <w:autoSpaceDE w:val="0"/>
              <w:autoSpaceDN w:val="0"/>
              <w:adjustRightInd w:val="0"/>
              <w:jc w:val="both"/>
              <w:rPr>
                <w:rFonts w:ascii="Verdana" w:hAnsi="Verdana" w:cs="Calibri"/>
                <w:sz w:val="16"/>
                <w:szCs w:val="16"/>
              </w:rPr>
            </w:pPr>
          </w:p>
          <w:p w:rsidR="00F81DEC" w:rsidRPr="00D26082" w:rsidRDefault="00F81DEC"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La empresa deberá brindar los servicios de asistencia técnica en Santa Cruz – Bolivia.</w:t>
            </w: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shd w:val="clear" w:color="auto" w:fill="8DB3E2" w:themeFill="text2" w:themeFillTint="66"/>
            <w:vAlign w:val="center"/>
          </w:tcPr>
          <w:p w:rsidR="00F81DEC" w:rsidRPr="003F107B" w:rsidRDefault="00F81DEC" w:rsidP="00E12030">
            <w:pPr>
              <w:autoSpaceDE w:val="0"/>
              <w:autoSpaceDN w:val="0"/>
              <w:adjustRightInd w:val="0"/>
              <w:jc w:val="both"/>
              <w:rPr>
                <w:rFonts w:ascii="Verdana" w:hAnsi="Verdana" w:cs="Calibri"/>
                <w:b/>
                <w:bCs/>
                <w:sz w:val="16"/>
                <w:szCs w:val="16"/>
                <w:lang w:eastAsia="es-BO"/>
              </w:rPr>
            </w:pPr>
            <w:r w:rsidRPr="003F107B">
              <w:rPr>
                <w:rFonts w:ascii="Verdana" w:hAnsi="Verdana" w:cs="Calibri"/>
                <w:b/>
                <w:bCs/>
                <w:sz w:val="16"/>
                <w:szCs w:val="16"/>
                <w:lang w:eastAsia="es-BO"/>
              </w:rPr>
              <w:t>LUGAR DONDE SE PRESTAN LOS SERVICIOS DE ASISTENCIA TÉCNICA</w:t>
            </w: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vAlign w:val="center"/>
          </w:tcPr>
          <w:p w:rsidR="00F81DEC" w:rsidRPr="003F107B" w:rsidRDefault="00F81DEC" w:rsidP="00E12030">
            <w:pPr>
              <w:autoSpaceDE w:val="0"/>
              <w:autoSpaceDN w:val="0"/>
              <w:adjustRightInd w:val="0"/>
              <w:jc w:val="both"/>
              <w:rPr>
                <w:rFonts w:ascii="Verdana" w:hAnsi="Verdana" w:cs="Calibri"/>
                <w:sz w:val="16"/>
                <w:szCs w:val="16"/>
              </w:rPr>
            </w:pPr>
          </w:p>
          <w:p w:rsidR="00F81DEC" w:rsidRPr="003F107B" w:rsidRDefault="00F81DEC" w:rsidP="00E12030">
            <w:pPr>
              <w:autoSpaceDE w:val="0"/>
              <w:autoSpaceDN w:val="0"/>
              <w:adjustRightInd w:val="0"/>
              <w:jc w:val="both"/>
              <w:rPr>
                <w:rFonts w:ascii="Verdana" w:hAnsi="Verdana" w:cs="Calibri"/>
                <w:sz w:val="16"/>
                <w:szCs w:val="16"/>
              </w:rPr>
            </w:pPr>
            <w:r w:rsidRPr="003F107B">
              <w:rPr>
                <w:rFonts w:ascii="Verdana" w:hAnsi="Verdana" w:cs="Calibri"/>
                <w:sz w:val="16"/>
                <w:szCs w:val="16"/>
              </w:rPr>
              <w:t>El proveedor debe tener una oficina o taller de reparaciones y calibraciones en la ciudad de Santa Cruz de la Sierra, donde presten estos servicios, personal certificado por el representante de la marca de las herramientas.</w:t>
            </w:r>
          </w:p>
          <w:p w:rsidR="00F81DEC" w:rsidRPr="003F107B" w:rsidRDefault="00F81DEC" w:rsidP="00E12030">
            <w:pPr>
              <w:autoSpaceDE w:val="0"/>
              <w:autoSpaceDN w:val="0"/>
              <w:adjustRightInd w:val="0"/>
              <w:jc w:val="both"/>
              <w:rPr>
                <w:rFonts w:ascii="Verdana" w:hAnsi="Verdana" w:cs="Calibri"/>
                <w:sz w:val="16"/>
                <w:szCs w:val="16"/>
              </w:rPr>
            </w:pP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shd w:val="clear" w:color="auto" w:fill="8DB3E2" w:themeFill="text2" w:themeFillTint="66"/>
            <w:vAlign w:val="center"/>
          </w:tcPr>
          <w:p w:rsidR="00F81DEC" w:rsidRPr="00567DA8" w:rsidRDefault="00F81DEC" w:rsidP="00E12030">
            <w:pPr>
              <w:autoSpaceDE w:val="0"/>
              <w:autoSpaceDN w:val="0"/>
              <w:adjustRightInd w:val="0"/>
              <w:jc w:val="both"/>
              <w:rPr>
                <w:rFonts w:ascii="Verdana" w:hAnsi="Verdana" w:cs="Calibri"/>
                <w:b/>
                <w:bCs/>
                <w:sz w:val="18"/>
                <w:szCs w:val="18"/>
                <w:lang w:eastAsia="es-BO"/>
              </w:rPr>
            </w:pPr>
            <w:r w:rsidRPr="003F107B">
              <w:rPr>
                <w:rFonts w:ascii="Verdana" w:hAnsi="Verdana" w:cs="Calibri"/>
                <w:b/>
                <w:bCs/>
                <w:sz w:val="16"/>
                <w:szCs w:val="16"/>
                <w:lang w:eastAsia="es-BO"/>
              </w:rPr>
              <w:t>CONDICIONES DE ENTREGA</w:t>
            </w: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vAlign w:val="center"/>
          </w:tcPr>
          <w:p w:rsidR="00F81DEC" w:rsidRPr="003F107B" w:rsidRDefault="00F81DEC" w:rsidP="00E12030">
            <w:pPr>
              <w:autoSpaceDE w:val="0"/>
              <w:autoSpaceDN w:val="0"/>
              <w:adjustRightInd w:val="0"/>
              <w:jc w:val="both"/>
              <w:rPr>
                <w:rFonts w:ascii="Verdana" w:hAnsi="Verdana" w:cs="Calibri"/>
                <w:sz w:val="16"/>
                <w:szCs w:val="16"/>
              </w:rPr>
            </w:pPr>
          </w:p>
          <w:p w:rsidR="00F81DEC" w:rsidRPr="003F107B" w:rsidRDefault="00F81DEC" w:rsidP="00E12030">
            <w:pPr>
              <w:autoSpaceDE w:val="0"/>
              <w:autoSpaceDN w:val="0"/>
              <w:adjustRightInd w:val="0"/>
              <w:jc w:val="both"/>
              <w:rPr>
                <w:rFonts w:ascii="Verdana" w:hAnsi="Verdana" w:cs="Calibri"/>
                <w:sz w:val="16"/>
                <w:szCs w:val="16"/>
              </w:rPr>
            </w:pPr>
            <w:r w:rsidRPr="003F107B">
              <w:rPr>
                <w:rFonts w:ascii="Verdana" w:hAnsi="Verdana" w:cs="Calibri"/>
                <w:sz w:val="16"/>
                <w:szCs w:val="16"/>
              </w:rPr>
              <w:t xml:space="preserve">Las herramientas  deberán estar en perfecto estado, externo como interno, se realizara una revisión exhaustiva al momento de la recepción. De encontrarse una irregularidad, el proveedor deberá realizar el cambio deberá ser 72 </w:t>
            </w:r>
            <w:proofErr w:type="spellStart"/>
            <w:r w:rsidRPr="003F107B">
              <w:rPr>
                <w:rFonts w:ascii="Verdana" w:hAnsi="Verdana" w:cs="Calibri"/>
                <w:sz w:val="16"/>
                <w:szCs w:val="16"/>
              </w:rPr>
              <w:t>hrs</w:t>
            </w:r>
            <w:proofErr w:type="spellEnd"/>
            <w:r w:rsidRPr="003F107B">
              <w:rPr>
                <w:rFonts w:ascii="Verdana" w:hAnsi="Verdana" w:cs="Calibri"/>
                <w:sz w:val="16"/>
                <w:szCs w:val="16"/>
              </w:rPr>
              <w:t xml:space="preserve"> después de haber sido notificada la irregularidad.</w:t>
            </w:r>
          </w:p>
          <w:p w:rsidR="00F81DEC" w:rsidRPr="00567DA8" w:rsidRDefault="00F81DEC" w:rsidP="00E12030">
            <w:pPr>
              <w:autoSpaceDE w:val="0"/>
              <w:autoSpaceDN w:val="0"/>
              <w:adjustRightInd w:val="0"/>
              <w:jc w:val="both"/>
              <w:rPr>
                <w:rFonts w:ascii="Verdana" w:hAnsi="Verdana" w:cs="Calibri"/>
                <w:sz w:val="18"/>
                <w:szCs w:val="18"/>
                <w:lang w:eastAsia="es-BO"/>
              </w:rPr>
            </w:pP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shd w:val="clear" w:color="auto" w:fill="8DB3E2" w:themeFill="text2" w:themeFillTint="66"/>
            <w:vAlign w:val="center"/>
          </w:tcPr>
          <w:p w:rsidR="00F81DEC" w:rsidRPr="00890216" w:rsidRDefault="00F81DEC" w:rsidP="00E12030">
            <w:pPr>
              <w:jc w:val="both"/>
              <w:rPr>
                <w:rFonts w:ascii="Verdana" w:hAnsi="Verdana" w:cs="Calibri"/>
                <w:b/>
                <w:bCs/>
                <w:sz w:val="16"/>
                <w:szCs w:val="16"/>
                <w:lang w:eastAsia="es-BO"/>
              </w:rPr>
            </w:pPr>
            <w:r w:rsidRPr="00890216">
              <w:rPr>
                <w:rFonts w:ascii="Verdana" w:hAnsi="Verdana" w:cs="Calibri"/>
                <w:b/>
                <w:bCs/>
                <w:sz w:val="16"/>
                <w:szCs w:val="16"/>
              </w:rPr>
              <w:t xml:space="preserve">MANUALES </w:t>
            </w: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vAlign w:val="center"/>
          </w:tcPr>
          <w:p w:rsidR="00F81DEC" w:rsidRDefault="00F81DEC" w:rsidP="00E12030">
            <w:pPr>
              <w:autoSpaceDE w:val="0"/>
              <w:autoSpaceDN w:val="0"/>
              <w:adjustRightInd w:val="0"/>
              <w:jc w:val="both"/>
              <w:rPr>
                <w:rFonts w:ascii="Verdana" w:hAnsi="Verdana" w:cs="Calibri"/>
                <w:sz w:val="18"/>
                <w:szCs w:val="18"/>
              </w:rPr>
            </w:pPr>
          </w:p>
          <w:p w:rsidR="00F81DEC" w:rsidRPr="009042AA" w:rsidRDefault="00F81DEC"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La documentación de manuales de mantenimiento y operación deben entregarse en formato digital (CD) y-o impresos, en idioma castellano o su defecto inglés, contando mínimamente con 1 ejemplar, los mismos  deberán ser entregados a la recepción de los bienes.</w:t>
            </w:r>
          </w:p>
          <w:p w:rsidR="00F81DEC" w:rsidRPr="00FD291B" w:rsidRDefault="00F81DEC" w:rsidP="00E12030">
            <w:pPr>
              <w:autoSpaceDE w:val="0"/>
              <w:autoSpaceDN w:val="0"/>
              <w:adjustRightInd w:val="0"/>
              <w:jc w:val="both"/>
              <w:rPr>
                <w:rFonts w:ascii="Verdana" w:hAnsi="Verdana" w:cs="Calibri"/>
                <w:b/>
                <w:bCs/>
                <w:sz w:val="18"/>
                <w:szCs w:val="18"/>
                <w:lang w:eastAsia="es-BO"/>
              </w:rPr>
            </w:pP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shd w:val="clear" w:color="auto" w:fill="8DB3E2" w:themeFill="text2" w:themeFillTint="66"/>
            <w:vAlign w:val="center"/>
          </w:tcPr>
          <w:p w:rsidR="00F81DEC" w:rsidRPr="00890216" w:rsidRDefault="00F81DEC" w:rsidP="00E12030">
            <w:pPr>
              <w:autoSpaceDE w:val="0"/>
              <w:autoSpaceDN w:val="0"/>
              <w:adjustRightInd w:val="0"/>
              <w:rPr>
                <w:rFonts w:ascii="Verdana" w:hAnsi="Verdana" w:cs="Calibri"/>
                <w:b/>
                <w:bCs/>
                <w:sz w:val="16"/>
                <w:szCs w:val="16"/>
                <w:lang w:eastAsia="es-BO"/>
              </w:rPr>
            </w:pPr>
            <w:r w:rsidRPr="00890216">
              <w:rPr>
                <w:rFonts w:ascii="Verdana" w:hAnsi="Verdana" w:cs="Calibri"/>
                <w:b/>
                <w:bCs/>
                <w:sz w:val="16"/>
                <w:szCs w:val="16"/>
              </w:rPr>
              <w:t xml:space="preserve">LUGAR DE </w:t>
            </w:r>
            <w:r w:rsidRPr="00890216">
              <w:rPr>
                <w:rFonts w:ascii="Verdana" w:hAnsi="Verdana" w:cs="Calibri"/>
                <w:b/>
                <w:bCs/>
                <w:sz w:val="16"/>
                <w:szCs w:val="16"/>
                <w:shd w:val="clear" w:color="auto" w:fill="8DB3E2" w:themeFill="text2" w:themeFillTint="66"/>
              </w:rPr>
              <w:t>ENTREGA DE LOS BIENES</w:t>
            </w:r>
            <w:r w:rsidRPr="00890216">
              <w:rPr>
                <w:rFonts w:ascii="Verdana" w:hAnsi="Verdana" w:cs="Calibri"/>
                <w:b/>
                <w:bCs/>
                <w:sz w:val="16"/>
                <w:szCs w:val="16"/>
              </w:rPr>
              <w:t xml:space="preserve"> </w:t>
            </w: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vAlign w:val="center"/>
          </w:tcPr>
          <w:p w:rsidR="00F81DEC" w:rsidRDefault="00F81DEC" w:rsidP="00E12030">
            <w:pPr>
              <w:autoSpaceDE w:val="0"/>
              <w:autoSpaceDN w:val="0"/>
              <w:adjustRightInd w:val="0"/>
              <w:jc w:val="both"/>
              <w:rPr>
                <w:rFonts w:ascii="Verdana" w:hAnsi="Verdana" w:cs="Calibri"/>
                <w:sz w:val="18"/>
                <w:szCs w:val="18"/>
              </w:rPr>
            </w:pPr>
          </w:p>
          <w:p w:rsidR="00F81DEC" w:rsidRPr="009042AA" w:rsidRDefault="00F81DEC"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El proveedor deberá entregar las herramientas en el Distrito Comercial Santa Cruz, ubicado en la Av. Teniente Mamerto Cuellar N° 700, base de operaciones de la DSP de la ciudad de Santa Cruz de la Sierra – Bolivia.</w:t>
            </w:r>
          </w:p>
          <w:p w:rsidR="00F81DEC" w:rsidRPr="009042AA" w:rsidRDefault="00F81DEC" w:rsidP="00E12030">
            <w:pPr>
              <w:autoSpaceDE w:val="0"/>
              <w:autoSpaceDN w:val="0"/>
              <w:adjustRightInd w:val="0"/>
              <w:jc w:val="both"/>
              <w:rPr>
                <w:rFonts w:ascii="Verdana" w:hAnsi="Verdana" w:cs="Calibri"/>
                <w:sz w:val="16"/>
                <w:szCs w:val="16"/>
              </w:rPr>
            </w:pPr>
          </w:p>
          <w:p w:rsidR="00F81DEC" w:rsidRPr="009042AA" w:rsidRDefault="00F81DEC"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El proveedor asumirá el costo de entrega en el lugar mencionado previa coordinación con el comité de recepción.</w:t>
            </w:r>
          </w:p>
          <w:p w:rsidR="00F81DEC" w:rsidRPr="00FD291B" w:rsidRDefault="00F81DEC" w:rsidP="00E12030">
            <w:pPr>
              <w:autoSpaceDE w:val="0"/>
              <w:autoSpaceDN w:val="0"/>
              <w:adjustRightInd w:val="0"/>
              <w:jc w:val="both"/>
              <w:rPr>
                <w:rFonts w:ascii="Verdana" w:hAnsi="Verdana" w:cs="Calibri"/>
                <w:sz w:val="18"/>
                <w:szCs w:val="18"/>
              </w:rPr>
            </w:pP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shd w:val="clear" w:color="auto" w:fill="8DB3E2" w:themeFill="text2" w:themeFillTint="66"/>
            <w:vAlign w:val="center"/>
          </w:tcPr>
          <w:p w:rsidR="00F81DEC" w:rsidRPr="00890216" w:rsidRDefault="00F81DEC" w:rsidP="00E12030">
            <w:pPr>
              <w:autoSpaceDE w:val="0"/>
              <w:autoSpaceDN w:val="0"/>
              <w:adjustRightInd w:val="0"/>
              <w:rPr>
                <w:rFonts w:ascii="Verdana" w:hAnsi="Verdana" w:cs="Calibri"/>
                <w:sz w:val="16"/>
                <w:szCs w:val="16"/>
                <w:lang w:eastAsia="es-BO"/>
              </w:rPr>
            </w:pPr>
            <w:r w:rsidRPr="00890216">
              <w:rPr>
                <w:rFonts w:ascii="Verdana" w:hAnsi="Verdana" w:cs="Calibri"/>
                <w:b/>
                <w:bCs/>
                <w:sz w:val="16"/>
                <w:szCs w:val="16"/>
              </w:rPr>
              <w:t>FORMA DE PAGO</w:t>
            </w: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vAlign w:val="center"/>
          </w:tcPr>
          <w:p w:rsidR="00F81DEC" w:rsidRPr="00890216" w:rsidRDefault="00F81DEC" w:rsidP="00E12030">
            <w:pPr>
              <w:autoSpaceDE w:val="0"/>
              <w:autoSpaceDN w:val="0"/>
              <w:adjustRightInd w:val="0"/>
              <w:jc w:val="both"/>
              <w:rPr>
                <w:rFonts w:ascii="Verdana" w:hAnsi="Verdana" w:cs="Calibri"/>
                <w:sz w:val="16"/>
                <w:szCs w:val="16"/>
              </w:rPr>
            </w:pPr>
          </w:p>
          <w:p w:rsidR="00F81DEC" w:rsidRPr="00890216" w:rsidRDefault="00F81DEC"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El pago se efectuara vía SIGMA/SIGEP  una vez que el que el comité de recepción emita la conformidad respectiva, previa entrega de los bienes, con toda la documentación correspondiente, por parte de la empresa  contratada.</w:t>
            </w:r>
          </w:p>
          <w:p w:rsidR="00F81DEC" w:rsidRPr="00890216" w:rsidRDefault="00F81DEC" w:rsidP="00E12030">
            <w:pPr>
              <w:autoSpaceDE w:val="0"/>
              <w:autoSpaceDN w:val="0"/>
              <w:adjustRightInd w:val="0"/>
              <w:jc w:val="both"/>
              <w:rPr>
                <w:rFonts w:ascii="Verdana" w:hAnsi="Verdana" w:cs="Calibri"/>
                <w:sz w:val="16"/>
                <w:szCs w:val="16"/>
              </w:rPr>
            </w:pPr>
          </w:p>
          <w:p w:rsidR="00F81DEC" w:rsidRPr="00890216" w:rsidRDefault="00F81DEC"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Documentos requeridos para pago:</w:t>
            </w:r>
          </w:p>
          <w:p w:rsidR="00F81DEC" w:rsidRPr="00890216" w:rsidRDefault="00F81DEC" w:rsidP="00E12030">
            <w:pPr>
              <w:autoSpaceDE w:val="0"/>
              <w:autoSpaceDN w:val="0"/>
              <w:adjustRightInd w:val="0"/>
              <w:jc w:val="both"/>
              <w:rPr>
                <w:rFonts w:ascii="Verdana" w:hAnsi="Verdana" w:cs="Calibri"/>
                <w:sz w:val="16"/>
                <w:szCs w:val="16"/>
              </w:rPr>
            </w:pPr>
          </w:p>
          <w:p w:rsidR="00F81DEC" w:rsidRPr="00890216" w:rsidRDefault="00F81DEC"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Carta de Solicitud de Pago.</w:t>
            </w:r>
          </w:p>
          <w:p w:rsidR="00F81DEC" w:rsidRPr="00890216" w:rsidRDefault="00F81DEC"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 xml:space="preserve">Fotocopia simple del NIT. </w:t>
            </w:r>
          </w:p>
          <w:p w:rsidR="00F81DEC" w:rsidRPr="00890216" w:rsidRDefault="00F81DEC" w:rsidP="00E12030">
            <w:pPr>
              <w:autoSpaceDE w:val="0"/>
              <w:autoSpaceDN w:val="0"/>
              <w:adjustRightInd w:val="0"/>
              <w:ind w:left="674" w:hanging="674"/>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 xml:space="preserve">Fotocopia simple del registro SIGMA/SIGEP, cuenta bancaria habilitada en el Banco Unión </w:t>
            </w:r>
          </w:p>
          <w:p w:rsidR="00F81DEC" w:rsidRPr="00890216" w:rsidRDefault="00F81DEC" w:rsidP="00E12030">
            <w:pPr>
              <w:autoSpaceDE w:val="0"/>
              <w:autoSpaceDN w:val="0"/>
              <w:adjustRightInd w:val="0"/>
              <w:ind w:left="674" w:hanging="674"/>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Factura Original a nombre de YPFB y NIT 1020269020.</w:t>
            </w:r>
          </w:p>
          <w:p w:rsidR="00F81DEC" w:rsidRPr="00890216" w:rsidRDefault="00F81DEC"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Fotocopia de C.I.</w:t>
            </w:r>
          </w:p>
          <w:p w:rsidR="00F81DEC" w:rsidRPr="00890216" w:rsidRDefault="00F81DEC"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Fotocopia del contrato</w:t>
            </w:r>
          </w:p>
          <w:p w:rsidR="00F81DEC" w:rsidRPr="00890216" w:rsidRDefault="00F81DEC" w:rsidP="00E12030">
            <w:pPr>
              <w:autoSpaceDE w:val="0"/>
              <w:autoSpaceDN w:val="0"/>
              <w:adjustRightInd w:val="0"/>
              <w:jc w:val="both"/>
              <w:rPr>
                <w:rFonts w:ascii="Verdana" w:hAnsi="Verdana" w:cs="Calibri"/>
                <w:sz w:val="16"/>
                <w:szCs w:val="16"/>
              </w:rPr>
            </w:pP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shd w:val="clear" w:color="auto" w:fill="8DB3E2" w:themeFill="text2" w:themeFillTint="66"/>
            <w:vAlign w:val="center"/>
          </w:tcPr>
          <w:p w:rsidR="00F81DEC" w:rsidRPr="009F545D" w:rsidRDefault="00F81DEC" w:rsidP="00E12030">
            <w:pPr>
              <w:rPr>
                <w:rFonts w:asciiTheme="minorHAnsi" w:hAnsiTheme="minorHAnsi" w:cstheme="minorHAnsi"/>
                <w:b/>
                <w:bCs/>
                <w:sz w:val="16"/>
                <w:szCs w:val="16"/>
              </w:rPr>
            </w:pPr>
            <w:r w:rsidRPr="009F545D">
              <w:rPr>
                <w:rFonts w:ascii="Verdana" w:hAnsi="Verdana" w:cs="Calibri"/>
                <w:b/>
                <w:bCs/>
                <w:sz w:val="16"/>
                <w:szCs w:val="16"/>
              </w:rPr>
              <w:t>MULTAS</w:t>
            </w: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vAlign w:val="center"/>
          </w:tcPr>
          <w:p w:rsidR="00F81DEC" w:rsidRPr="009F545D" w:rsidRDefault="00F81DEC"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El PROVEEDOR se obliga a cumplir el plazo de la entrega del bien, caso contrario será multado con el 1% (uno por ciento) sobre el importe total del contrato por cada día de retraso.</w:t>
            </w:r>
          </w:p>
          <w:p w:rsidR="00F81DEC" w:rsidRPr="009F545D" w:rsidRDefault="00F81DEC" w:rsidP="00E12030">
            <w:pPr>
              <w:autoSpaceDE w:val="0"/>
              <w:autoSpaceDN w:val="0"/>
              <w:adjustRightInd w:val="0"/>
              <w:jc w:val="both"/>
              <w:rPr>
                <w:rFonts w:ascii="Verdana" w:hAnsi="Verdana" w:cs="Calibri"/>
                <w:sz w:val="16"/>
                <w:szCs w:val="16"/>
              </w:rPr>
            </w:pPr>
          </w:p>
          <w:p w:rsidR="00F81DEC" w:rsidRPr="009F545D" w:rsidRDefault="00F81DEC"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En caso de llegar al 10% (diez por ciento) del monto total del contrato, YPFB podrá iniciar el proceso de resolución de contrato.</w:t>
            </w:r>
          </w:p>
          <w:p w:rsidR="00F81DEC" w:rsidRPr="009F545D" w:rsidRDefault="00F81DEC" w:rsidP="00E12030">
            <w:pPr>
              <w:autoSpaceDE w:val="0"/>
              <w:autoSpaceDN w:val="0"/>
              <w:adjustRightInd w:val="0"/>
              <w:jc w:val="both"/>
              <w:rPr>
                <w:rFonts w:ascii="Verdana" w:hAnsi="Verdana" w:cs="Calibri"/>
                <w:sz w:val="16"/>
                <w:szCs w:val="16"/>
              </w:rPr>
            </w:pPr>
          </w:p>
          <w:p w:rsidR="00F81DEC" w:rsidRPr="009F545D" w:rsidRDefault="00F81DEC"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En caso de llegar al 20% (Veinte por ciento) del monto total del contrato, YPFB deberá iniciar  el proceso de resolución de contrato y realizar las acciones legales y administrativas que correspondan.</w:t>
            </w:r>
          </w:p>
          <w:p w:rsidR="00F81DEC" w:rsidRPr="00C75BEC" w:rsidRDefault="00F81DEC" w:rsidP="00E12030">
            <w:pPr>
              <w:tabs>
                <w:tab w:val="left" w:pos="1843"/>
              </w:tabs>
              <w:jc w:val="both"/>
              <w:rPr>
                <w:rFonts w:asciiTheme="minorHAnsi" w:hAnsiTheme="minorHAnsi" w:cstheme="minorHAnsi"/>
                <w:sz w:val="18"/>
                <w:szCs w:val="18"/>
              </w:rPr>
            </w:pP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shd w:val="clear" w:color="auto" w:fill="8DB3E2" w:themeFill="text2" w:themeFillTint="66"/>
            <w:vAlign w:val="center"/>
          </w:tcPr>
          <w:p w:rsidR="00F81DEC" w:rsidRPr="009F545D" w:rsidRDefault="00F81DEC" w:rsidP="00E12030">
            <w:pPr>
              <w:autoSpaceDE w:val="0"/>
              <w:autoSpaceDN w:val="0"/>
              <w:adjustRightInd w:val="0"/>
              <w:rPr>
                <w:rFonts w:ascii="Verdana" w:hAnsi="Verdana" w:cs="Calibri"/>
                <w:b/>
                <w:sz w:val="16"/>
                <w:szCs w:val="16"/>
              </w:rPr>
            </w:pPr>
            <w:r w:rsidRPr="009F545D">
              <w:rPr>
                <w:rFonts w:ascii="Verdana" w:hAnsi="Verdana" w:cs="Calibri"/>
                <w:b/>
                <w:sz w:val="16"/>
                <w:szCs w:val="16"/>
                <w:shd w:val="clear" w:color="auto" w:fill="8DB3E2" w:themeFill="text2" w:themeFillTint="66"/>
              </w:rPr>
              <w:t>FACTURACION Y TRIBUTOS</w:t>
            </w: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r w:rsidR="00F81DEC" w:rsidRPr="00C75BEC" w:rsidTr="00E12030">
        <w:trPr>
          <w:jc w:val="center"/>
        </w:trPr>
        <w:tc>
          <w:tcPr>
            <w:tcW w:w="4973" w:type="dxa"/>
            <w:vAlign w:val="center"/>
          </w:tcPr>
          <w:p w:rsidR="00F81DEC" w:rsidRPr="009F545D" w:rsidRDefault="00F81DEC" w:rsidP="00E12030">
            <w:pPr>
              <w:rPr>
                <w:rFonts w:asciiTheme="minorHAnsi" w:hAnsiTheme="minorHAnsi" w:cstheme="minorHAnsi"/>
                <w:bCs/>
                <w:sz w:val="16"/>
                <w:szCs w:val="16"/>
              </w:rPr>
            </w:pPr>
          </w:p>
          <w:p w:rsidR="00F81DEC" w:rsidRPr="009F545D" w:rsidRDefault="00F81DEC"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La factura debe ser emitida de acuerdo a normativa vigente a nombre de Yacimientos Petrolíferos Fiscales Bolivianos consignado el número de Identificación Tributaria (NIT) 1020269020.</w:t>
            </w:r>
          </w:p>
          <w:p w:rsidR="00F81DEC" w:rsidRPr="009F545D" w:rsidRDefault="00F81DEC" w:rsidP="00E12030">
            <w:pPr>
              <w:autoSpaceDE w:val="0"/>
              <w:autoSpaceDN w:val="0"/>
              <w:adjustRightInd w:val="0"/>
              <w:jc w:val="both"/>
              <w:rPr>
                <w:rFonts w:ascii="Verdana" w:hAnsi="Verdana" w:cs="Calibri"/>
                <w:sz w:val="16"/>
                <w:szCs w:val="16"/>
              </w:rPr>
            </w:pPr>
          </w:p>
          <w:p w:rsidR="00F81DEC" w:rsidRPr="009F545D" w:rsidRDefault="00F81DEC"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El pago se efectuará previo informe de conformidad, emitido por los responsables designados, debiendo emitirse la correspondiente factura al momento de la recepción de la totalidad de los bienes.</w:t>
            </w:r>
          </w:p>
          <w:p w:rsidR="00F81DEC" w:rsidRPr="009F545D" w:rsidRDefault="00F81DEC" w:rsidP="00E12030">
            <w:pPr>
              <w:autoSpaceDE w:val="0"/>
              <w:autoSpaceDN w:val="0"/>
              <w:adjustRightInd w:val="0"/>
              <w:jc w:val="both"/>
              <w:rPr>
                <w:rFonts w:ascii="Verdana" w:hAnsi="Verdana" w:cs="Calibri"/>
                <w:sz w:val="16"/>
                <w:szCs w:val="16"/>
              </w:rPr>
            </w:pPr>
          </w:p>
          <w:p w:rsidR="00F81DEC" w:rsidRPr="009F545D" w:rsidRDefault="00F81DEC"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Las empresas proponentes, deberán presentar el certificado de inscripción en  el Padrón Nacional de Contribuyentes donde se verifique el Número de Identificación Tributaria y el domicilio fiscal como requisito necesario para su habilitación.</w:t>
            </w:r>
          </w:p>
          <w:p w:rsidR="00F81DEC" w:rsidRPr="009F545D" w:rsidRDefault="00F81DEC" w:rsidP="00E12030">
            <w:pPr>
              <w:autoSpaceDE w:val="0"/>
              <w:autoSpaceDN w:val="0"/>
              <w:adjustRightInd w:val="0"/>
              <w:jc w:val="both"/>
              <w:rPr>
                <w:rFonts w:ascii="Verdana" w:hAnsi="Verdana" w:cs="Calibri"/>
                <w:sz w:val="16"/>
                <w:szCs w:val="16"/>
              </w:rPr>
            </w:pPr>
          </w:p>
          <w:p w:rsidR="00F81DEC" w:rsidRPr="009F545D" w:rsidRDefault="00F81DEC"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Cuando se apliquen multas, las mismas serán deducidas del monto a pagar, no obstante la empresa contratada deberá emitir la factura por el total del precio convenido.</w:t>
            </w:r>
          </w:p>
          <w:p w:rsidR="00F81DEC" w:rsidRPr="009F545D" w:rsidRDefault="00F81DEC" w:rsidP="00E12030">
            <w:pPr>
              <w:autoSpaceDE w:val="0"/>
              <w:autoSpaceDN w:val="0"/>
              <w:adjustRightInd w:val="0"/>
              <w:jc w:val="both"/>
              <w:rPr>
                <w:rFonts w:ascii="Verdana" w:hAnsi="Verdana" w:cs="Calibri"/>
                <w:b/>
                <w:sz w:val="16"/>
                <w:szCs w:val="16"/>
              </w:rPr>
            </w:pPr>
          </w:p>
          <w:p w:rsidR="00F81DEC" w:rsidRPr="009F545D" w:rsidRDefault="00F81DEC" w:rsidP="00E12030">
            <w:pPr>
              <w:autoSpaceDE w:val="0"/>
              <w:autoSpaceDN w:val="0"/>
              <w:adjustRightInd w:val="0"/>
              <w:jc w:val="both"/>
              <w:rPr>
                <w:rFonts w:ascii="Verdana" w:hAnsi="Verdana" w:cs="Calibri"/>
                <w:b/>
                <w:sz w:val="16"/>
                <w:szCs w:val="16"/>
              </w:rPr>
            </w:pPr>
            <w:r w:rsidRPr="009F545D">
              <w:rPr>
                <w:rFonts w:ascii="Verdana" w:hAnsi="Verdana" w:cs="Calibri"/>
                <w:b/>
                <w:sz w:val="16"/>
                <w:szCs w:val="16"/>
              </w:rPr>
              <w:t>TRIBUTOS</w:t>
            </w:r>
          </w:p>
          <w:p w:rsidR="00F81DEC" w:rsidRPr="009F545D" w:rsidRDefault="00F81DEC" w:rsidP="00E12030">
            <w:pPr>
              <w:autoSpaceDE w:val="0"/>
              <w:autoSpaceDN w:val="0"/>
              <w:adjustRightInd w:val="0"/>
              <w:jc w:val="both"/>
              <w:rPr>
                <w:rFonts w:ascii="Verdana" w:hAnsi="Verdana" w:cs="Calibri"/>
                <w:sz w:val="16"/>
                <w:szCs w:val="16"/>
              </w:rPr>
            </w:pPr>
          </w:p>
          <w:p w:rsidR="00F81DEC" w:rsidRPr="009F545D" w:rsidRDefault="00F81DEC"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El proponente declara que todos los tributos que puedan originarse directa o indirectamente en aplicación del contrato, es de su responsabilidad, no correspondiendo ningún reclamo posterior.</w:t>
            </w:r>
          </w:p>
          <w:p w:rsidR="00F81DEC" w:rsidRPr="009F545D" w:rsidRDefault="00F81DEC" w:rsidP="00E12030">
            <w:pPr>
              <w:rPr>
                <w:rFonts w:asciiTheme="minorHAnsi" w:hAnsiTheme="minorHAnsi" w:cstheme="minorHAnsi"/>
                <w:bCs/>
                <w:sz w:val="16"/>
                <w:szCs w:val="16"/>
              </w:rPr>
            </w:pPr>
          </w:p>
        </w:tc>
        <w:tc>
          <w:tcPr>
            <w:tcW w:w="267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425" w:type="dxa"/>
            <w:vAlign w:val="center"/>
          </w:tcPr>
          <w:p w:rsidR="00F81DEC" w:rsidRPr="00C75BEC" w:rsidRDefault="00F81DEC" w:rsidP="00E12030">
            <w:pPr>
              <w:rPr>
                <w:rFonts w:asciiTheme="minorHAnsi" w:hAnsiTheme="minorHAnsi" w:cstheme="minorHAnsi"/>
                <w:b/>
                <w:sz w:val="18"/>
                <w:szCs w:val="18"/>
              </w:rPr>
            </w:pPr>
          </w:p>
        </w:tc>
        <w:tc>
          <w:tcPr>
            <w:tcW w:w="646" w:type="dxa"/>
            <w:vAlign w:val="center"/>
          </w:tcPr>
          <w:p w:rsidR="00F81DEC" w:rsidRPr="00C75BEC" w:rsidRDefault="00F81DEC" w:rsidP="00E12030">
            <w:pPr>
              <w:rPr>
                <w:rFonts w:asciiTheme="minorHAnsi" w:hAnsiTheme="minorHAnsi" w:cstheme="minorHAnsi"/>
                <w:b/>
                <w:sz w:val="18"/>
                <w:szCs w:val="18"/>
              </w:rPr>
            </w:pPr>
          </w:p>
        </w:tc>
      </w:tr>
    </w:tbl>
    <w:p w:rsidR="00F81DEC" w:rsidRDefault="00F81DEC" w:rsidP="00F81DEC">
      <w:pPr>
        <w:rPr>
          <w:rFonts w:asciiTheme="minorHAnsi" w:hAnsiTheme="minorHAnsi" w:cstheme="minorHAnsi"/>
          <w:b/>
          <w:sz w:val="18"/>
          <w:szCs w:val="18"/>
        </w:rPr>
      </w:pPr>
    </w:p>
    <w:p w:rsidR="00F81DEC" w:rsidRDefault="00F81DEC" w:rsidP="00F81DEC">
      <w:pPr>
        <w:rPr>
          <w:rFonts w:asciiTheme="minorHAnsi" w:hAnsiTheme="minorHAnsi" w:cstheme="minorHAnsi"/>
          <w:b/>
          <w:sz w:val="18"/>
          <w:szCs w:val="18"/>
        </w:rPr>
      </w:pPr>
    </w:p>
    <w:p w:rsidR="00F81DEC" w:rsidRPr="00C75BEC" w:rsidRDefault="00F81DEC" w:rsidP="00F81DEC">
      <w:pPr>
        <w:jc w:val="center"/>
        <w:rPr>
          <w:rFonts w:asciiTheme="minorHAnsi" w:hAnsiTheme="minorHAnsi" w:cstheme="minorHAnsi"/>
          <w:b/>
          <w:sz w:val="18"/>
          <w:szCs w:val="18"/>
        </w:rPr>
      </w:pPr>
    </w:p>
    <w:p w:rsidR="00F81DEC" w:rsidRPr="00DA09B7" w:rsidRDefault="00F81DEC" w:rsidP="00F81DEC">
      <w:pPr>
        <w:jc w:val="center"/>
        <w:rPr>
          <w:rFonts w:ascii="Calibri" w:hAnsi="Calibri" w:cs="Calibri"/>
          <w:b/>
        </w:rPr>
      </w:pPr>
      <w:r w:rsidRPr="00DA09B7">
        <w:rPr>
          <w:rFonts w:ascii="Calibri" w:hAnsi="Calibri" w:cs="Calibri"/>
          <w:b/>
        </w:rPr>
        <w:t>-------------------------------------------------------------------------------</w:t>
      </w:r>
    </w:p>
    <w:p w:rsidR="00F81DEC" w:rsidRPr="00DA09B7" w:rsidRDefault="00F81DEC" w:rsidP="00F81DEC">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F81DEC" w:rsidRPr="00B335CD" w:rsidRDefault="00F81DEC" w:rsidP="00F81DEC">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F81DEC" w:rsidRPr="007165E6" w:rsidRDefault="00F81DEC" w:rsidP="00F81DEC">
      <w:pPr>
        <w:jc w:val="center"/>
        <w:rPr>
          <w:rFonts w:asciiTheme="minorHAnsi" w:hAnsiTheme="minorHAnsi" w:cstheme="minorHAnsi"/>
          <w:b/>
          <w:sz w:val="18"/>
          <w:szCs w:val="18"/>
          <w:lang w:val="es-BO"/>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D26082" w:rsidRDefault="00D26082" w:rsidP="0062797D">
      <w:pPr>
        <w:spacing w:line="276" w:lineRule="auto"/>
        <w:jc w:val="center"/>
        <w:rPr>
          <w:rFonts w:asciiTheme="minorHAnsi" w:hAnsiTheme="minorHAnsi" w:cstheme="minorHAnsi"/>
          <w:b/>
          <w:sz w:val="18"/>
          <w:szCs w:val="18"/>
        </w:rPr>
      </w:pPr>
    </w:p>
    <w:p w:rsidR="008C2620" w:rsidRDefault="008C2620" w:rsidP="0062797D">
      <w:pPr>
        <w:spacing w:line="276" w:lineRule="auto"/>
        <w:jc w:val="center"/>
        <w:rPr>
          <w:rFonts w:asciiTheme="minorHAnsi" w:hAnsiTheme="minorHAnsi" w:cstheme="minorHAnsi"/>
          <w:b/>
          <w:sz w:val="18"/>
          <w:szCs w:val="18"/>
        </w:rPr>
      </w:pPr>
    </w:p>
    <w:p w:rsidR="00D26082" w:rsidRDefault="00D26082" w:rsidP="0062797D">
      <w:pPr>
        <w:spacing w:line="276" w:lineRule="auto"/>
        <w:jc w:val="center"/>
        <w:rPr>
          <w:rFonts w:asciiTheme="minorHAnsi" w:hAnsiTheme="minorHAnsi" w:cstheme="minorHAnsi"/>
          <w:b/>
          <w:sz w:val="18"/>
          <w:szCs w:val="18"/>
        </w:rPr>
      </w:pPr>
    </w:p>
    <w:p w:rsidR="00D26082" w:rsidRDefault="00D26082" w:rsidP="0062797D">
      <w:pPr>
        <w:spacing w:line="276" w:lineRule="auto"/>
        <w:jc w:val="center"/>
        <w:rPr>
          <w:rFonts w:asciiTheme="minorHAnsi" w:hAnsiTheme="minorHAnsi" w:cstheme="minorHAnsi"/>
          <w:b/>
          <w:sz w:val="18"/>
          <w:szCs w:val="18"/>
        </w:rPr>
      </w:pPr>
    </w:p>
    <w:p w:rsidR="00D26082" w:rsidRDefault="00D26082" w:rsidP="0062797D">
      <w:pPr>
        <w:spacing w:line="276" w:lineRule="auto"/>
        <w:jc w:val="center"/>
        <w:rPr>
          <w:rFonts w:asciiTheme="minorHAnsi" w:hAnsiTheme="minorHAnsi" w:cstheme="minorHAnsi"/>
          <w:b/>
          <w:sz w:val="18"/>
          <w:szCs w:val="18"/>
        </w:rPr>
      </w:pPr>
    </w:p>
    <w:p w:rsidR="00D26082" w:rsidRDefault="00D26082" w:rsidP="0062797D">
      <w:pPr>
        <w:spacing w:line="276" w:lineRule="auto"/>
        <w:jc w:val="center"/>
        <w:rPr>
          <w:rFonts w:asciiTheme="minorHAnsi" w:hAnsiTheme="minorHAnsi" w:cstheme="minorHAnsi"/>
          <w:b/>
          <w:sz w:val="18"/>
          <w:szCs w:val="18"/>
        </w:rPr>
      </w:pPr>
    </w:p>
    <w:p w:rsidR="00D26082" w:rsidRDefault="00D26082" w:rsidP="0062797D">
      <w:pPr>
        <w:spacing w:line="276" w:lineRule="auto"/>
        <w:jc w:val="center"/>
        <w:rPr>
          <w:rFonts w:asciiTheme="minorHAnsi" w:hAnsiTheme="minorHAnsi" w:cstheme="minorHAnsi"/>
          <w:b/>
          <w:sz w:val="18"/>
          <w:szCs w:val="18"/>
        </w:rPr>
      </w:pPr>
    </w:p>
    <w:p w:rsidR="00D26082" w:rsidRDefault="00D26082" w:rsidP="0062797D">
      <w:pPr>
        <w:spacing w:line="276" w:lineRule="auto"/>
        <w:jc w:val="center"/>
        <w:rPr>
          <w:rFonts w:asciiTheme="minorHAnsi" w:hAnsiTheme="minorHAnsi" w:cstheme="minorHAnsi"/>
          <w:b/>
          <w:sz w:val="18"/>
          <w:szCs w:val="18"/>
        </w:rPr>
      </w:pPr>
    </w:p>
    <w:p w:rsidR="00D26082" w:rsidRPr="00286B08" w:rsidRDefault="00D26082" w:rsidP="00D26082">
      <w:pPr>
        <w:jc w:val="center"/>
        <w:rPr>
          <w:rFonts w:asciiTheme="minorHAnsi" w:hAnsiTheme="minorHAnsi" w:cstheme="minorHAnsi"/>
          <w:b/>
        </w:rPr>
      </w:pPr>
      <w:r w:rsidRPr="00286B08">
        <w:rPr>
          <w:rFonts w:asciiTheme="minorHAnsi" w:hAnsiTheme="minorHAnsi" w:cstheme="minorHAnsi"/>
          <w:b/>
        </w:rPr>
        <w:t>FORMULARIO C-1</w:t>
      </w:r>
    </w:p>
    <w:p w:rsidR="00D26082" w:rsidRPr="00286B08" w:rsidRDefault="00D26082" w:rsidP="00D26082">
      <w:pPr>
        <w:jc w:val="center"/>
        <w:rPr>
          <w:rFonts w:asciiTheme="minorHAnsi" w:hAnsiTheme="minorHAnsi" w:cstheme="minorHAnsi"/>
          <w:b/>
        </w:rPr>
      </w:pPr>
      <w:r w:rsidRPr="00286B08">
        <w:rPr>
          <w:rFonts w:asciiTheme="minorHAnsi" w:hAnsiTheme="minorHAnsi" w:cstheme="minorHAnsi"/>
          <w:b/>
        </w:rPr>
        <w:t>FORMULARIO DE ESPECIFICACIONES TÉCNICAS</w:t>
      </w:r>
    </w:p>
    <w:p w:rsidR="00D26082" w:rsidRPr="00286B08" w:rsidRDefault="00D26082" w:rsidP="00D26082">
      <w:pPr>
        <w:jc w:val="center"/>
        <w:rPr>
          <w:rFonts w:asciiTheme="minorHAnsi" w:hAnsiTheme="minorHAnsi" w:cstheme="minorHAnsi"/>
          <w:b/>
        </w:rPr>
      </w:pPr>
      <w:r w:rsidRPr="00286B08">
        <w:rPr>
          <w:rFonts w:asciiTheme="minorHAnsi" w:hAnsiTheme="minorHAnsi" w:cstheme="minorHAnsi"/>
          <w:b/>
        </w:rPr>
        <w:t>SOLICITADAS Y PROPUESTAS</w:t>
      </w:r>
      <w:r w:rsidRPr="00C95D1D">
        <w:rPr>
          <w:rFonts w:ascii="Calibri" w:hAnsi="Calibri" w:cs="Calibri"/>
          <w:b/>
        </w:rPr>
        <w:t xml:space="preserve"> </w:t>
      </w:r>
      <w:r>
        <w:rPr>
          <w:rFonts w:ascii="Calibri" w:hAnsi="Calibri" w:cs="Calibri"/>
          <w:b/>
        </w:rPr>
        <w:t>LOTE 4</w:t>
      </w:r>
    </w:p>
    <w:p w:rsidR="00D26082" w:rsidRPr="00AB0414" w:rsidRDefault="00D26082" w:rsidP="00D26082">
      <w:pPr>
        <w:rPr>
          <w:rFonts w:ascii="Calibri" w:hAnsi="Calibri" w:cs="Calibri"/>
          <w:b/>
          <w:sz w:val="16"/>
          <w:szCs w:val="16"/>
        </w:rPr>
      </w:pPr>
    </w:p>
    <w:p w:rsidR="00D26082" w:rsidRPr="00C75BEC" w:rsidRDefault="00D26082" w:rsidP="00D26082">
      <w:pP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73"/>
        <w:gridCol w:w="2675"/>
        <w:gridCol w:w="425"/>
        <w:gridCol w:w="425"/>
        <w:gridCol w:w="646"/>
      </w:tblGrid>
      <w:tr w:rsidR="00D26082" w:rsidRPr="00C75BEC" w:rsidTr="00E12030">
        <w:trPr>
          <w:tblHeader/>
          <w:jc w:val="center"/>
        </w:trPr>
        <w:tc>
          <w:tcPr>
            <w:tcW w:w="4973" w:type="dxa"/>
            <w:shd w:val="clear" w:color="auto" w:fill="DBE5F1"/>
            <w:vAlign w:val="center"/>
          </w:tcPr>
          <w:p w:rsidR="00D26082" w:rsidRPr="00B965BD" w:rsidRDefault="00D26082" w:rsidP="00E12030">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675" w:type="dxa"/>
            <w:shd w:val="clear" w:color="auto" w:fill="DBE5F1"/>
            <w:vAlign w:val="center"/>
          </w:tcPr>
          <w:p w:rsidR="00D26082" w:rsidRPr="00C75BEC" w:rsidRDefault="00D26082" w:rsidP="00E12030">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96" w:type="dxa"/>
            <w:gridSpan w:val="3"/>
            <w:tcBorders>
              <w:top w:val="single" w:sz="12" w:space="0" w:color="auto"/>
              <w:bottom w:val="single" w:sz="2" w:space="0" w:color="000000"/>
            </w:tcBorders>
            <w:shd w:val="clear" w:color="auto" w:fill="D6E3BC"/>
            <w:vAlign w:val="center"/>
          </w:tcPr>
          <w:p w:rsidR="00D26082" w:rsidRPr="00C75BEC" w:rsidRDefault="00D26082" w:rsidP="00E12030">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D26082" w:rsidRPr="00C75BEC" w:rsidTr="00E12030">
        <w:trPr>
          <w:cantSplit/>
          <w:trHeight w:val="1448"/>
          <w:jc w:val="center"/>
        </w:trPr>
        <w:tc>
          <w:tcPr>
            <w:tcW w:w="4973" w:type="dxa"/>
            <w:shd w:val="clear" w:color="auto" w:fill="DBE5F1"/>
            <w:vAlign w:val="center"/>
          </w:tcPr>
          <w:p w:rsidR="00D26082" w:rsidRPr="00C75BEC" w:rsidRDefault="00D26082" w:rsidP="00E12030">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675" w:type="dxa"/>
            <w:shd w:val="clear" w:color="auto" w:fill="DBE5F1"/>
            <w:vAlign w:val="center"/>
          </w:tcPr>
          <w:p w:rsidR="00D26082" w:rsidRPr="00C75BEC" w:rsidRDefault="00D26082" w:rsidP="00E12030">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D26082" w:rsidRPr="00C75BEC" w:rsidRDefault="00D26082" w:rsidP="00E12030">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rsidR="00D26082" w:rsidRPr="00C75BEC" w:rsidRDefault="00D26082" w:rsidP="00E12030">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46" w:type="dxa"/>
            <w:tcBorders>
              <w:top w:val="single" w:sz="2" w:space="0" w:color="000000"/>
              <w:bottom w:val="single" w:sz="2" w:space="0" w:color="000000"/>
            </w:tcBorders>
            <w:shd w:val="clear" w:color="auto" w:fill="D6E3BC"/>
            <w:textDirection w:val="btLr"/>
            <w:vAlign w:val="center"/>
          </w:tcPr>
          <w:p w:rsidR="00D26082" w:rsidRPr="00C75BEC" w:rsidRDefault="00D26082" w:rsidP="00E12030">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D26082" w:rsidRPr="00C75BEC" w:rsidTr="00E12030">
        <w:trPr>
          <w:jc w:val="center"/>
        </w:trPr>
        <w:tc>
          <w:tcPr>
            <w:tcW w:w="4973" w:type="dxa"/>
            <w:shd w:val="clear" w:color="auto" w:fill="8DB3E2" w:themeFill="text2" w:themeFillTint="66"/>
            <w:vAlign w:val="center"/>
          </w:tcPr>
          <w:p w:rsidR="00D26082" w:rsidRPr="00C95D1D" w:rsidRDefault="00D26082" w:rsidP="00E12030">
            <w:pPr>
              <w:rPr>
                <w:rFonts w:asciiTheme="minorHAnsi" w:hAnsiTheme="minorHAnsi" w:cstheme="minorHAnsi"/>
                <w:b/>
                <w:sz w:val="16"/>
                <w:szCs w:val="16"/>
              </w:rPr>
            </w:pPr>
            <w:r w:rsidRPr="00C95D1D">
              <w:rPr>
                <w:rFonts w:ascii="Verdana" w:hAnsi="Verdana" w:cs="Calibri"/>
                <w:b/>
                <w:bCs/>
                <w:sz w:val="16"/>
                <w:szCs w:val="16"/>
              </w:rPr>
              <w:t>CARACTERÍSTICAS TÉCNICAS DEL BIEN</w:t>
            </w: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tcBorders>
              <w:top w:val="single" w:sz="2" w:space="0" w:color="000000"/>
            </w:tcBorders>
            <w:vAlign w:val="center"/>
          </w:tcPr>
          <w:p w:rsidR="00D26082" w:rsidRPr="00C75BEC" w:rsidRDefault="00D26082" w:rsidP="00E12030">
            <w:pPr>
              <w:rPr>
                <w:rFonts w:asciiTheme="minorHAnsi" w:hAnsiTheme="minorHAnsi" w:cstheme="minorHAnsi"/>
                <w:b/>
                <w:sz w:val="18"/>
                <w:szCs w:val="18"/>
              </w:rPr>
            </w:pPr>
          </w:p>
        </w:tc>
        <w:tc>
          <w:tcPr>
            <w:tcW w:w="425" w:type="dxa"/>
            <w:tcBorders>
              <w:top w:val="single" w:sz="2" w:space="0" w:color="000000"/>
            </w:tcBorders>
            <w:vAlign w:val="center"/>
          </w:tcPr>
          <w:p w:rsidR="00D26082" w:rsidRPr="00C75BEC" w:rsidRDefault="00D26082" w:rsidP="00E12030">
            <w:pPr>
              <w:rPr>
                <w:rFonts w:asciiTheme="minorHAnsi" w:hAnsiTheme="minorHAnsi" w:cstheme="minorHAnsi"/>
                <w:b/>
                <w:sz w:val="18"/>
                <w:szCs w:val="18"/>
              </w:rPr>
            </w:pPr>
          </w:p>
        </w:tc>
        <w:tc>
          <w:tcPr>
            <w:tcW w:w="646" w:type="dxa"/>
            <w:tcBorders>
              <w:top w:val="single" w:sz="2" w:space="0" w:color="000000"/>
            </w:tcBorders>
            <w:vAlign w:val="center"/>
          </w:tcPr>
          <w:p w:rsidR="00D26082" w:rsidRPr="00C75BEC" w:rsidRDefault="00D26082" w:rsidP="00E12030">
            <w:pPr>
              <w:rPr>
                <w:rFonts w:asciiTheme="minorHAnsi" w:hAnsiTheme="minorHAnsi" w:cstheme="minorHAnsi"/>
                <w:b/>
                <w:sz w:val="18"/>
                <w:szCs w:val="18"/>
              </w:rPr>
            </w:pPr>
          </w:p>
        </w:tc>
      </w:tr>
      <w:tr w:rsidR="00D26082" w:rsidRPr="00C75BEC" w:rsidTr="00AC1C3B">
        <w:trPr>
          <w:trHeight w:val="7514"/>
          <w:jc w:val="center"/>
        </w:trPr>
        <w:tc>
          <w:tcPr>
            <w:tcW w:w="4973" w:type="dxa"/>
            <w:vAlign w:val="center"/>
          </w:tcPr>
          <w:p w:rsidR="008634E3" w:rsidRDefault="008634E3" w:rsidP="00E12030">
            <w:pPr>
              <w:autoSpaceDE w:val="0"/>
              <w:autoSpaceDN w:val="0"/>
              <w:adjustRightInd w:val="0"/>
              <w:jc w:val="both"/>
              <w:rPr>
                <w:rFonts w:ascii="Verdana" w:hAnsi="Verdana" w:cs="Calibri"/>
                <w:sz w:val="16"/>
                <w:szCs w:val="16"/>
              </w:rPr>
            </w:pPr>
          </w:p>
          <w:p w:rsidR="00D26082" w:rsidRPr="00C95D1D" w:rsidRDefault="00D26082" w:rsidP="00E12030">
            <w:pPr>
              <w:autoSpaceDE w:val="0"/>
              <w:autoSpaceDN w:val="0"/>
              <w:adjustRightInd w:val="0"/>
              <w:jc w:val="both"/>
              <w:rPr>
                <w:rFonts w:ascii="Verdana" w:hAnsi="Verdana" w:cs="Calibri"/>
                <w:sz w:val="16"/>
                <w:szCs w:val="16"/>
              </w:rPr>
            </w:pPr>
            <w:r w:rsidRPr="00C95D1D">
              <w:rPr>
                <w:rFonts w:ascii="Verdana" w:hAnsi="Verdana" w:cs="Calibri"/>
                <w:sz w:val="16"/>
                <w:szCs w:val="16"/>
              </w:rPr>
              <w:t>YPFB-DSP requiere herramientas mecánicas/eléctricas para cumplir con los mantenimientos programados en cada equipo de perforación que se encuentran a su cargo, YPFB-01, YPFB-02, YPFB-03.</w:t>
            </w:r>
          </w:p>
          <w:p w:rsidR="00D26082" w:rsidRDefault="00D26082" w:rsidP="00E12030">
            <w:pPr>
              <w:autoSpaceDE w:val="0"/>
              <w:autoSpaceDN w:val="0"/>
              <w:adjustRightInd w:val="0"/>
              <w:jc w:val="both"/>
              <w:rPr>
                <w:rFonts w:ascii="Verdana" w:hAnsi="Verdana" w:cs="Calibri"/>
                <w:sz w:val="16"/>
                <w:szCs w:val="16"/>
              </w:rPr>
            </w:pPr>
            <w:r w:rsidRPr="00C95D1D">
              <w:rPr>
                <w:rFonts w:ascii="Verdana" w:hAnsi="Verdana" w:cs="Calibri"/>
                <w:sz w:val="16"/>
                <w:szCs w:val="16"/>
              </w:rPr>
              <w:t>Por esta razón las herramientas a adquirir deben tener las siguientes características:</w:t>
            </w:r>
          </w:p>
          <w:p w:rsidR="00D26082" w:rsidRDefault="00D26082" w:rsidP="00E12030">
            <w:pPr>
              <w:autoSpaceDE w:val="0"/>
              <w:autoSpaceDN w:val="0"/>
              <w:adjustRightInd w:val="0"/>
              <w:jc w:val="both"/>
              <w:rPr>
                <w:rFonts w:ascii="Verdana" w:hAnsi="Verdana" w:cs="Calibri"/>
                <w:sz w:val="16"/>
                <w:szCs w:val="16"/>
              </w:rPr>
            </w:pPr>
          </w:p>
          <w:p w:rsidR="00D26082" w:rsidRPr="00D26082" w:rsidRDefault="00D26082" w:rsidP="00D26082">
            <w:pPr>
              <w:spacing w:before="60" w:after="60"/>
              <w:rPr>
                <w:rFonts w:ascii="Verdana" w:hAnsi="Verdana" w:cs="Calibri"/>
                <w:b/>
                <w:sz w:val="16"/>
                <w:szCs w:val="16"/>
                <w:lang w:val="es-BO"/>
              </w:rPr>
            </w:pPr>
            <w:r w:rsidRPr="00D26082">
              <w:rPr>
                <w:rFonts w:ascii="Verdana" w:hAnsi="Verdana" w:cs="Calibri"/>
                <w:b/>
                <w:sz w:val="16"/>
                <w:szCs w:val="16"/>
                <w:lang w:val="es-BO"/>
              </w:rPr>
              <w:t>LOTE 4</w:t>
            </w:r>
          </w:p>
          <w:p w:rsidR="00D26082" w:rsidRPr="00D26082" w:rsidRDefault="00D26082" w:rsidP="00AC1C3B">
            <w:pPr>
              <w:spacing w:before="60" w:after="60"/>
              <w:jc w:val="both"/>
              <w:rPr>
                <w:rFonts w:ascii="Verdana" w:hAnsi="Verdana" w:cs="Calibri"/>
                <w:b/>
                <w:sz w:val="16"/>
                <w:szCs w:val="16"/>
                <w:lang w:val="es-BO"/>
              </w:rPr>
            </w:pPr>
            <w:r w:rsidRPr="00D26082">
              <w:rPr>
                <w:rFonts w:ascii="Verdana" w:hAnsi="Verdana" w:cs="Calibri"/>
                <w:b/>
                <w:sz w:val="16"/>
                <w:szCs w:val="16"/>
                <w:lang w:val="es-BO"/>
              </w:rPr>
              <w:t>MAESTRO DE HERRAMIENTAS OIL FIELD  281 PIEZAS POR JUEGO, PARA MANTENIMIENTO (97 HERRAMIENTAS DIFERENTES)</w:t>
            </w:r>
          </w:p>
          <w:p w:rsidR="00D26082" w:rsidRDefault="00D26082" w:rsidP="00D26082">
            <w:pPr>
              <w:spacing w:before="60" w:after="60"/>
              <w:rPr>
                <w:rFonts w:ascii="Verdana" w:hAnsi="Verdana" w:cs="Calibri"/>
                <w:sz w:val="16"/>
                <w:szCs w:val="16"/>
                <w:lang w:val="es-BO"/>
              </w:rPr>
            </w:pPr>
            <w:r w:rsidRPr="00D26082">
              <w:rPr>
                <w:rFonts w:ascii="Verdana" w:hAnsi="Verdana" w:cs="Calibri"/>
                <w:sz w:val="16"/>
                <w:szCs w:val="16"/>
                <w:lang w:val="es-BO"/>
              </w:rPr>
              <w:t>Las herramientas correspondientes a este juego tienen como características técnicas:</w:t>
            </w:r>
          </w:p>
          <w:p w:rsidR="008634E3" w:rsidRPr="00D26082" w:rsidRDefault="008634E3" w:rsidP="00D26082">
            <w:pPr>
              <w:spacing w:before="60" w:after="60"/>
              <w:rPr>
                <w:rFonts w:ascii="Verdana" w:hAnsi="Verdana" w:cs="Calibri"/>
                <w:sz w:val="16"/>
                <w:szCs w:val="16"/>
                <w:lang w:val="es-BO"/>
              </w:rPr>
            </w:pPr>
          </w:p>
          <w:p w:rsidR="00D26082" w:rsidRPr="00D26082" w:rsidRDefault="00D26082" w:rsidP="00E26CDE">
            <w:pPr>
              <w:pStyle w:val="Prrafodelista"/>
              <w:numPr>
                <w:ilvl w:val="0"/>
                <w:numId w:val="30"/>
              </w:numPr>
              <w:spacing w:before="60" w:after="60"/>
              <w:rPr>
                <w:rFonts w:ascii="Verdana" w:hAnsi="Verdana" w:cs="Calibri"/>
                <w:sz w:val="16"/>
                <w:szCs w:val="16"/>
                <w:lang w:val="es-BO"/>
              </w:rPr>
            </w:pPr>
            <w:r w:rsidRPr="00D26082">
              <w:rPr>
                <w:rFonts w:ascii="Verdana" w:hAnsi="Verdana" w:cs="Calibri"/>
                <w:sz w:val="16"/>
                <w:szCs w:val="16"/>
                <w:lang w:val="es-BO"/>
              </w:rPr>
              <w:t>Fabricadas con Acero Tratado superficialmente con Cromo-Vanadio</w:t>
            </w:r>
          </w:p>
          <w:p w:rsidR="00D26082" w:rsidRPr="00D26082" w:rsidRDefault="00D26082" w:rsidP="00E26CDE">
            <w:pPr>
              <w:pStyle w:val="Prrafodelista"/>
              <w:numPr>
                <w:ilvl w:val="0"/>
                <w:numId w:val="30"/>
              </w:numPr>
              <w:spacing w:before="60" w:after="60"/>
              <w:rPr>
                <w:rFonts w:ascii="Verdana" w:hAnsi="Verdana" w:cs="Calibri"/>
                <w:sz w:val="16"/>
                <w:szCs w:val="16"/>
                <w:lang w:val="es-BO"/>
              </w:rPr>
            </w:pPr>
            <w:r w:rsidRPr="00D26082">
              <w:rPr>
                <w:rFonts w:ascii="Verdana" w:hAnsi="Verdana" w:cs="Calibri"/>
                <w:sz w:val="16"/>
                <w:szCs w:val="16"/>
                <w:lang w:val="es-BO"/>
              </w:rPr>
              <w:t>Los Sockets cuentan con aberturas lobulares para una mayor potencia de giro.</w:t>
            </w:r>
          </w:p>
          <w:p w:rsidR="00D26082" w:rsidRPr="00D26082" w:rsidRDefault="00D26082" w:rsidP="00E26CDE">
            <w:pPr>
              <w:pStyle w:val="Prrafodelista"/>
              <w:numPr>
                <w:ilvl w:val="0"/>
                <w:numId w:val="30"/>
              </w:numPr>
              <w:spacing w:before="60" w:after="60"/>
              <w:rPr>
                <w:rFonts w:ascii="Verdana" w:hAnsi="Verdana" w:cs="Calibri"/>
                <w:sz w:val="16"/>
                <w:szCs w:val="16"/>
                <w:lang w:val="es-BO"/>
              </w:rPr>
            </w:pPr>
            <w:r w:rsidRPr="00D26082">
              <w:rPr>
                <w:rFonts w:ascii="Verdana" w:hAnsi="Verdana" w:cs="Calibri"/>
                <w:sz w:val="16"/>
                <w:szCs w:val="16"/>
                <w:lang w:val="es-BO"/>
              </w:rPr>
              <w:t>Herramientas revestidas con polietileno resistente de alta densidad</w:t>
            </w:r>
          </w:p>
          <w:p w:rsidR="00D26082" w:rsidRDefault="00D26082" w:rsidP="00AC1C3B">
            <w:pPr>
              <w:pStyle w:val="Prrafodelista"/>
              <w:numPr>
                <w:ilvl w:val="0"/>
                <w:numId w:val="30"/>
              </w:numPr>
              <w:spacing w:before="60" w:after="60"/>
              <w:rPr>
                <w:rFonts w:ascii="Verdana" w:hAnsi="Verdana" w:cs="Calibri"/>
                <w:sz w:val="16"/>
                <w:szCs w:val="16"/>
                <w:lang w:val="es-BO"/>
              </w:rPr>
            </w:pPr>
            <w:r w:rsidRPr="00D26082">
              <w:rPr>
                <w:rFonts w:ascii="Verdana" w:hAnsi="Verdana" w:cs="Calibri"/>
                <w:sz w:val="16"/>
                <w:szCs w:val="16"/>
                <w:lang w:val="es-BO"/>
              </w:rPr>
              <w:t>Acabado satinado al cromo lo cual proporciona energía de agarre extra.</w:t>
            </w:r>
          </w:p>
          <w:p w:rsidR="00AC1C3B" w:rsidRPr="00AC1C3B" w:rsidRDefault="00AC1C3B" w:rsidP="00AC1C3B">
            <w:pPr>
              <w:pStyle w:val="Prrafodelista"/>
              <w:spacing w:before="60" w:after="60"/>
              <w:ind w:left="420"/>
              <w:rPr>
                <w:rFonts w:ascii="Verdana" w:hAnsi="Verdana" w:cs="Calibri"/>
                <w:sz w:val="16"/>
                <w:szCs w:val="16"/>
                <w:lang w:val="es-BO"/>
              </w:rPr>
            </w:pPr>
          </w:p>
          <w:p w:rsidR="00D26082" w:rsidRDefault="00D26082" w:rsidP="00D26082">
            <w:pPr>
              <w:spacing w:before="60" w:after="60"/>
              <w:jc w:val="both"/>
              <w:rPr>
                <w:rFonts w:ascii="Verdana" w:hAnsi="Verdana" w:cs="Calibri"/>
                <w:b/>
                <w:sz w:val="16"/>
                <w:szCs w:val="16"/>
                <w:lang w:val="es-BO"/>
              </w:rPr>
            </w:pPr>
            <w:r w:rsidRPr="00D26082">
              <w:rPr>
                <w:rFonts w:ascii="Verdana" w:hAnsi="Verdana" w:cs="Calibri"/>
                <w:b/>
                <w:sz w:val="16"/>
                <w:szCs w:val="16"/>
                <w:lang w:val="es-BO"/>
              </w:rPr>
              <w:t>El desglose del juego de Herramientas (equivalente a un juego)  es el siguiente:</w:t>
            </w:r>
          </w:p>
          <w:p w:rsidR="00AC1C3B" w:rsidRPr="00D26082" w:rsidRDefault="00AC1C3B" w:rsidP="00D26082">
            <w:pPr>
              <w:spacing w:before="60" w:after="60"/>
              <w:jc w:val="both"/>
              <w:rPr>
                <w:rFonts w:ascii="Verdana" w:hAnsi="Verdana" w:cs="Calibri"/>
                <w:b/>
                <w:sz w:val="16"/>
                <w:szCs w:val="16"/>
                <w:lang w:val="es-BO"/>
              </w:rPr>
            </w:pPr>
          </w:p>
          <w:tbl>
            <w:tblPr>
              <w:tblW w:w="4919" w:type="dxa"/>
              <w:jc w:val="center"/>
              <w:tblLayout w:type="fixed"/>
              <w:tblCellMar>
                <w:left w:w="70" w:type="dxa"/>
                <w:right w:w="70" w:type="dxa"/>
              </w:tblCellMar>
              <w:tblLook w:val="04A0" w:firstRow="1" w:lastRow="0" w:firstColumn="1" w:lastColumn="0" w:noHBand="0" w:noVBand="1"/>
            </w:tblPr>
            <w:tblGrid>
              <w:gridCol w:w="666"/>
              <w:gridCol w:w="3260"/>
              <w:gridCol w:w="993"/>
            </w:tblGrid>
            <w:tr w:rsidR="00361BC1" w:rsidRPr="00AC1C3B" w:rsidTr="00AC1C3B">
              <w:trPr>
                <w:trHeight w:val="450"/>
                <w:jc w:val="center"/>
              </w:trPr>
              <w:tc>
                <w:tcPr>
                  <w:tcW w:w="666" w:type="dxa"/>
                  <w:vMerge w:val="restart"/>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Nº</w:t>
                  </w:r>
                </w:p>
              </w:tc>
              <w:tc>
                <w:tcPr>
                  <w:tcW w:w="3260" w:type="dxa"/>
                  <w:vMerge w:val="restart"/>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361BC1" w:rsidRPr="00AC1C3B" w:rsidRDefault="00361BC1" w:rsidP="00361BC1">
                  <w:pPr>
                    <w:ind w:left="-338" w:firstLine="268"/>
                    <w:jc w:val="center"/>
                    <w:rPr>
                      <w:rFonts w:ascii="Verdana" w:hAnsi="Verdana" w:cs="Calibri"/>
                      <w:b/>
                      <w:bCs/>
                      <w:color w:val="000000"/>
                      <w:sz w:val="14"/>
                      <w:szCs w:val="14"/>
                    </w:rPr>
                  </w:pPr>
                  <w:r w:rsidRPr="00AC1C3B">
                    <w:rPr>
                      <w:rFonts w:ascii="Verdana" w:hAnsi="Verdana" w:cs="Calibri"/>
                      <w:b/>
                      <w:bCs/>
                      <w:color w:val="000000"/>
                      <w:sz w:val="14"/>
                      <w:szCs w:val="14"/>
                    </w:rPr>
                    <w:t xml:space="preserve">DESCRIPCION DE HERRAMIENTAS </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DDD9C4"/>
                  <w:vAlign w:val="center"/>
                  <w:hideMark/>
                </w:tcPr>
                <w:p w:rsidR="00361BC1" w:rsidRPr="00AC1C3B" w:rsidRDefault="00361BC1" w:rsidP="00361BC1">
                  <w:pPr>
                    <w:ind w:left="-338" w:firstLine="338"/>
                    <w:jc w:val="center"/>
                    <w:rPr>
                      <w:rFonts w:ascii="Verdana" w:hAnsi="Verdana" w:cs="Calibri"/>
                      <w:b/>
                      <w:bCs/>
                      <w:color w:val="000000"/>
                      <w:sz w:val="14"/>
                      <w:szCs w:val="14"/>
                    </w:rPr>
                  </w:pPr>
                  <w:r w:rsidRPr="00AC1C3B">
                    <w:rPr>
                      <w:rFonts w:ascii="Verdana" w:hAnsi="Verdana" w:cs="Calibri"/>
                      <w:b/>
                      <w:bCs/>
                      <w:color w:val="000000"/>
                      <w:sz w:val="14"/>
                      <w:szCs w:val="14"/>
                    </w:rPr>
                    <w:t>CANTIDAD PIEZAS</w:t>
                  </w:r>
                </w:p>
              </w:tc>
            </w:tr>
            <w:tr w:rsidR="00361BC1" w:rsidRPr="00AC1C3B" w:rsidTr="00AC1C3B">
              <w:trPr>
                <w:trHeight w:val="300"/>
                <w:jc w:val="center"/>
              </w:trPr>
              <w:tc>
                <w:tcPr>
                  <w:tcW w:w="666" w:type="dxa"/>
                  <w:vMerge/>
                  <w:tcBorders>
                    <w:top w:val="single" w:sz="4" w:space="0" w:color="auto"/>
                    <w:left w:val="single" w:sz="4" w:space="0" w:color="auto"/>
                    <w:bottom w:val="single" w:sz="4" w:space="0" w:color="auto"/>
                    <w:right w:val="single" w:sz="4" w:space="0" w:color="auto"/>
                  </w:tcBorders>
                  <w:vAlign w:val="center"/>
                  <w:hideMark/>
                </w:tcPr>
                <w:p w:rsidR="00361BC1" w:rsidRPr="00AC1C3B" w:rsidRDefault="00361BC1" w:rsidP="00361BC1">
                  <w:pPr>
                    <w:ind w:left="-338"/>
                    <w:rPr>
                      <w:rFonts w:ascii="Verdana" w:hAnsi="Verdana" w:cs="Calibri"/>
                      <w:b/>
                      <w:bCs/>
                      <w:color w:val="000000"/>
                      <w:sz w:val="14"/>
                      <w:szCs w:val="1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361BC1" w:rsidRPr="00AC1C3B" w:rsidRDefault="00361BC1" w:rsidP="00361BC1">
                  <w:pPr>
                    <w:ind w:left="-338"/>
                    <w:rPr>
                      <w:rFonts w:ascii="Verdana" w:hAnsi="Verdana" w:cs="Calibri"/>
                      <w:b/>
                      <w:bCs/>
                      <w:color w:val="000000"/>
                      <w:sz w:val="14"/>
                      <w:szCs w:val="1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61BC1" w:rsidRPr="00AC1C3B" w:rsidRDefault="00361BC1" w:rsidP="00361BC1">
                  <w:pPr>
                    <w:ind w:left="-338"/>
                    <w:rPr>
                      <w:rFonts w:ascii="Verdana" w:hAnsi="Verdana" w:cs="Calibri"/>
                      <w:b/>
                      <w:bCs/>
                      <w:color w:val="000000"/>
                      <w:sz w:val="14"/>
                      <w:szCs w:val="14"/>
                    </w:rPr>
                  </w:pP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1</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Llave combinada de 12 puntos 5/16''</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2</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Llave combinada de 12 puntos 3/8''</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3</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Llave combinada de 12 puntos 7/16''</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4</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Llave combinada de 12 puntos 1/2''</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5</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Juego de 9 llaves Hexagonales milimétricas tipo L</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9</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6</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Juego de 5 llaves de boca abocinada 9-21 mm</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5</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7</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Juego de 13 llaves hexagonales en pulgadas tipo L</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13</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8</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Llave regulable de aluminio para tubos de 18"</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9</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Llave regulable de aluminio para tubos de 24"</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10</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 xml:space="preserve">Set de dos pieza de destornilladores </w:t>
                  </w:r>
                  <w:proofErr w:type="spellStart"/>
                  <w:r w:rsidRPr="00AC1C3B">
                    <w:rPr>
                      <w:rFonts w:ascii="Verdana" w:hAnsi="Verdana" w:cs="Calibri"/>
                      <w:color w:val="000000"/>
                      <w:sz w:val="14"/>
                      <w:szCs w:val="14"/>
                    </w:rPr>
                    <w:t>bimolde</w:t>
                  </w:r>
                  <w:proofErr w:type="spellEnd"/>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2</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11</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Alicate de junta ajustable anti deslizable 9-3/4"</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12</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Alicate de junta ajustable anti deslizable 11-3/4"</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13</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Alicate de junta ajustable anti deslizable 15-3/4"</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14</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Alicate de presión ,mordiente curvo</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15</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Alicate de presión  de 7"</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16</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Alicate combinado pelacables con prensa terminal L.8 ¼</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17</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 xml:space="preserve">Juego de siete piezas de destornilladores de tuercas </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7</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18</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 xml:space="preserve">Tijera de corte </w:t>
                  </w:r>
                  <w:proofErr w:type="spellStart"/>
                  <w:r w:rsidRPr="00AC1C3B">
                    <w:rPr>
                      <w:rFonts w:ascii="Verdana" w:hAnsi="Verdana" w:cs="Calibri"/>
                      <w:color w:val="000000"/>
                      <w:sz w:val="14"/>
                      <w:szCs w:val="14"/>
                    </w:rPr>
                    <w:t>bimolde</w:t>
                  </w:r>
                  <w:proofErr w:type="spellEnd"/>
                  <w:r w:rsidRPr="00AC1C3B">
                    <w:rPr>
                      <w:rFonts w:ascii="Verdana" w:hAnsi="Verdana" w:cs="Calibri"/>
                      <w:color w:val="000000"/>
                      <w:sz w:val="14"/>
                      <w:szCs w:val="14"/>
                    </w:rPr>
                    <w:t xml:space="preserve">  para hojalata</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19</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 xml:space="preserve">Tijera de corte </w:t>
                  </w:r>
                  <w:proofErr w:type="spellStart"/>
                  <w:r w:rsidRPr="00AC1C3B">
                    <w:rPr>
                      <w:rFonts w:ascii="Verdana" w:hAnsi="Verdana" w:cs="Calibri"/>
                      <w:color w:val="000000"/>
                      <w:sz w:val="14"/>
                      <w:szCs w:val="14"/>
                    </w:rPr>
                    <w:t>bimolde</w:t>
                  </w:r>
                  <w:proofErr w:type="spellEnd"/>
                  <w:r w:rsidRPr="00AC1C3B">
                    <w:rPr>
                      <w:rFonts w:ascii="Verdana" w:hAnsi="Verdana" w:cs="Calibri"/>
                      <w:color w:val="000000"/>
                      <w:sz w:val="14"/>
                      <w:szCs w:val="14"/>
                    </w:rPr>
                    <w:t xml:space="preserve">  para hojalata , L7"</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20</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Cincel extractor</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21</w:t>
                  </w:r>
                </w:p>
              </w:tc>
              <w:tc>
                <w:tcPr>
                  <w:tcW w:w="3260" w:type="dxa"/>
                  <w:tcBorders>
                    <w:top w:val="nil"/>
                    <w:left w:val="nil"/>
                    <w:bottom w:val="single" w:sz="4" w:space="0" w:color="auto"/>
                    <w:right w:val="single" w:sz="4" w:space="0" w:color="auto"/>
                  </w:tcBorders>
                  <w:shd w:val="clear" w:color="000000" w:fill="FFFFFF"/>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Adaptador de encastre de dados 3/4''  a  1/2''</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10</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22</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Destornillador con punta de espátula</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23</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Cuchillo industrial plegable</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24</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Herramienta magnética telescópica</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25</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Extractor regulable de 10T , rosca 5 - 1/2''</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409"/>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26</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Juego de 8 piezas de destornilladores mixtos</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8</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27</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Juego de 4 piezas de llaves inglesas cromadas</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4</w:t>
                  </w:r>
                </w:p>
              </w:tc>
            </w:tr>
            <w:tr w:rsidR="00361BC1" w:rsidRPr="00AC1C3B" w:rsidTr="00AC1C3B">
              <w:trPr>
                <w:trHeight w:val="300"/>
                <w:jc w:val="center"/>
              </w:trPr>
              <w:tc>
                <w:tcPr>
                  <w:tcW w:w="6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28</w:t>
                  </w:r>
                </w:p>
              </w:tc>
              <w:tc>
                <w:tcPr>
                  <w:tcW w:w="3260" w:type="dxa"/>
                  <w:vMerge w:val="restart"/>
                  <w:tcBorders>
                    <w:top w:val="nil"/>
                    <w:left w:val="single" w:sz="4" w:space="0" w:color="auto"/>
                    <w:bottom w:val="single" w:sz="4" w:space="0" w:color="000000"/>
                    <w:right w:val="single" w:sz="4" w:space="0" w:color="auto"/>
                  </w:tcBorders>
                  <w:shd w:val="clear" w:color="auto" w:fill="auto"/>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 xml:space="preserve">Extensión de dados mecánicos de 3/8'' con regulación torque de 20-150 </w:t>
                  </w:r>
                  <w:proofErr w:type="spellStart"/>
                  <w:r w:rsidRPr="00AC1C3B">
                    <w:rPr>
                      <w:rFonts w:ascii="Verdana" w:hAnsi="Verdana" w:cs="Calibri"/>
                      <w:color w:val="000000"/>
                      <w:sz w:val="14"/>
                      <w:szCs w:val="14"/>
                    </w:rPr>
                    <w:t>pulg</w:t>
                  </w:r>
                  <w:proofErr w:type="spellEnd"/>
                  <w:r w:rsidRPr="00AC1C3B">
                    <w:rPr>
                      <w:rFonts w:ascii="Verdana" w:hAnsi="Verdana" w:cs="Calibri"/>
                      <w:color w:val="000000"/>
                      <w:sz w:val="14"/>
                      <w:szCs w:val="14"/>
                    </w:rPr>
                    <w:t xml:space="preserve"> * </w:t>
                  </w:r>
                  <w:proofErr w:type="spellStart"/>
                  <w:r w:rsidRPr="00AC1C3B">
                    <w:rPr>
                      <w:rFonts w:ascii="Verdana" w:hAnsi="Verdana" w:cs="Calibri"/>
                      <w:color w:val="000000"/>
                      <w:sz w:val="14"/>
                      <w:szCs w:val="14"/>
                    </w:rPr>
                    <w:t>libraF</w:t>
                  </w:r>
                  <w:proofErr w:type="spellEnd"/>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4</w:t>
                  </w:r>
                </w:p>
              </w:tc>
            </w:tr>
            <w:tr w:rsidR="00361BC1" w:rsidRPr="00AC1C3B" w:rsidTr="00AC1C3B">
              <w:trPr>
                <w:trHeight w:val="219"/>
                <w:jc w:val="center"/>
              </w:trPr>
              <w:tc>
                <w:tcPr>
                  <w:tcW w:w="666" w:type="dxa"/>
                  <w:vMerge/>
                  <w:tcBorders>
                    <w:top w:val="nil"/>
                    <w:left w:val="single" w:sz="4" w:space="0" w:color="auto"/>
                    <w:bottom w:val="single" w:sz="4" w:space="0" w:color="auto"/>
                    <w:right w:val="single" w:sz="4" w:space="0" w:color="auto"/>
                  </w:tcBorders>
                  <w:vAlign w:val="center"/>
                  <w:hideMark/>
                </w:tcPr>
                <w:p w:rsidR="00361BC1" w:rsidRPr="00AC1C3B" w:rsidRDefault="00361BC1" w:rsidP="00361BC1">
                  <w:pPr>
                    <w:ind w:left="-338"/>
                    <w:rPr>
                      <w:rFonts w:ascii="Verdana" w:hAnsi="Verdana" w:cs="Calibri"/>
                      <w:b/>
                      <w:bCs/>
                      <w:color w:val="000000"/>
                      <w:sz w:val="14"/>
                      <w:szCs w:val="14"/>
                    </w:rPr>
                  </w:pPr>
                </w:p>
              </w:tc>
              <w:tc>
                <w:tcPr>
                  <w:tcW w:w="3260" w:type="dxa"/>
                  <w:vMerge/>
                  <w:tcBorders>
                    <w:top w:val="nil"/>
                    <w:left w:val="single" w:sz="4" w:space="0" w:color="auto"/>
                    <w:bottom w:val="single" w:sz="4" w:space="0" w:color="000000"/>
                    <w:right w:val="single" w:sz="4" w:space="0" w:color="auto"/>
                  </w:tcBorders>
                  <w:vAlign w:val="center"/>
                  <w:hideMark/>
                </w:tcPr>
                <w:p w:rsidR="00361BC1" w:rsidRPr="00AC1C3B" w:rsidRDefault="00361BC1" w:rsidP="00361BC1">
                  <w:pPr>
                    <w:rPr>
                      <w:rFonts w:ascii="Verdana" w:hAnsi="Verdana" w:cs="Calibri"/>
                      <w:color w:val="000000"/>
                      <w:sz w:val="14"/>
                      <w:szCs w:val="14"/>
                    </w:rPr>
                  </w:pPr>
                </w:p>
              </w:tc>
              <w:tc>
                <w:tcPr>
                  <w:tcW w:w="993" w:type="dxa"/>
                  <w:vMerge/>
                  <w:tcBorders>
                    <w:top w:val="nil"/>
                    <w:left w:val="single" w:sz="4" w:space="0" w:color="auto"/>
                    <w:bottom w:val="single" w:sz="4" w:space="0" w:color="auto"/>
                    <w:right w:val="single" w:sz="4" w:space="0" w:color="auto"/>
                  </w:tcBorders>
                  <w:vAlign w:val="center"/>
                  <w:hideMark/>
                </w:tcPr>
                <w:p w:rsidR="00361BC1" w:rsidRPr="00AC1C3B" w:rsidRDefault="00361BC1" w:rsidP="00361BC1">
                  <w:pPr>
                    <w:ind w:left="-338"/>
                    <w:rPr>
                      <w:rFonts w:ascii="Verdana" w:hAnsi="Verdana" w:cs="Calibri"/>
                      <w:color w:val="000000"/>
                      <w:sz w:val="14"/>
                      <w:szCs w:val="14"/>
                    </w:rPr>
                  </w:pPr>
                </w:p>
              </w:tc>
            </w:tr>
            <w:tr w:rsidR="00361BC1" w:rsidRPr="00AC1C3B" w:rsidTr="00AC1C3B">
              <w:trPr>
                <w:trHeight w:val="405"/>
                <w:jc w:val="center"/>
              </w:trPr>
              <w:tc>
                <w:tcPr>
                  <w:tcW w:w="6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29</w:t>
                  </w:r>
                </w:p>
              </w:tc>
              <w:tc>
                <w:tcPr>
                  <w:tcW w:w="3260" w:type="dxa"/>
                  <w:vMerge w:val="restart"/>
                  <w:tcBorders>
                    <w:top w:val="nil"/>
                    <w:left w:val="single" w:sz="4" w:space="0" w:color="auto"/>
                    <w:bottom w:val="single" w:sz="4" w:space="0" w:color="000000"/>
                    <w:right w:val="single" w:sz="4" w:space="0" w:color="auto"/>
                  </w:tcBorders>
                  <w:shd w:val="clear" w:color="auto" w:fill="auto"/>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 xml:space="preserve">Extensión de dados mecánicos de 1/2'' con regulación torque de 30-250 </w:t>
                  </w:r>
                  <w:proofErr w:type="spellStart"/>
                  <w:r w:rsidRPr="00AC1C3B">
                    <w:rPr>
                      <w:rFonts w:ascii="Verdana" w:hAnsi="Verdana" w:cs="Calibri"/>
                      <w:color w:val="000000"/>
                      <w:sz w:val="14"/>
                      <w:szCs w:val="14"/>
                    </w:rPr>
                    <w:t>pulg</w:t>
                  </w:r>
                  <w:proofErr w:type="spellEnd"/>
                  <w:r w:rsidRPr="00AC1C3B">
                    <w:rPr>
                      <w:rFonts w:ascii="Verdana" w:hAnsi="Verdana" w:cs="Calibri"/>
                      <w:color w:val="000000"/>
                      <w:sz w:val="14"/>
                      <w:szCs w:val="14"/>
                    </w:rPr>
                    <w:t xml:space="preserve"> * </w:t>
                  </w:r>
                  <w:proofErr w:type="spellStart"/>
                  <w:r w:rsidRPr="00AC1C3B">
                    <w:rPr>
                      <w:rFonts w:ascii="Verdana" w:hAnsi="Verdana" w:cs="Calibri"/>
                      <w:color w:val="000000"/>
                      <w:sz w:val="14"/>
                      <w:szCs w:val="14"/>
                    </w:rPr>
                    <w:t>libraF</w:t>
                  </w:r>
                  <w:proofErr w:type="spellEnd"/>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4</w:t>
                  </w:r>
                </w:p>
              </w:tc>
            </w:tr>
            <w:tr w:rsidR="00361BC1" w:rsidRPr="00AC1C3B" w:rsidTr="00AC1C3B">
              <w:trPr>
                <w:trHeight w:val="219"/>
                <w:jc w:val="center"/>
              </w:trPr>
              <w:tc>
                <w:tcPr>
                  <w:tcW w:w="666" w:type="dxa"/>
                  <w:vMerge/>
                  <w:tcBorders>
                    <w:top w:val="nil"/>
                    <w:left w:val="single" w:sz="4" w:space="0" w:color="auto"/>
                    <w:bottom w:val="single" w:sz="4" w:space="0" w:color="auto"/>
                    <w:right w:val="single" w:sz="4" w:space="0" w:color="auto"/>
                  </w:tcBorders>
                  <w:vAlign w:val="center"/>
                  <w:hideMark/>
                </w:tcPr>
                <w:p w:rsidR="00361BC1" w:rsidRPr="00AC1C3B" w:rsidRDefault="00361BC1" w:rsidP="00361BC1">
                  <w:pPr>
                    <w:ind w:left="-338"/>
                    <w:rPr>
                      <w:rFonts w:ascii="Verdana" w:hAnsi="Verdana" w:cs="Calibri"/>
                      <w:b/>
                      <w:bCs/>
                      <w:color w:val="000000"/>
                      <w:sz w:val="14"/>
                      <w:szCs w:val="14"/>
                    </w:rPr>
                  </w:pPr>
                </w:p>
              </w:tc>
              <w:tc>
                <w:tcPr>
                  <w:tcW w:w="3260" w:type="dxa"/>
                  <w:vMerge/>
                  <w:tcBorders>
                    <w:top w:val="nil"/>
                    <w:left w:val="single" w:sz="4" w:space="0" w:color="auto"/>
                    <w:bottom w:val="single" w:sz="4" w:space="0" w:color="000000"/>
                    <w:right w:val="single" w:sz="4" w:space="0" w:color="auto"/>
                  </w:tcBorders>
                  <w:vAlign w:val="center"/>
                  <w:hideMark/>
                </w:tcPr>
                <w:p w:rsidR="00361BC1" w:rsidRPr="00AC1C3B" w:rsidRDefault="00361BC1" w:rsidP="00361BC1">
                  <w:pPr>
                    <w:rPr>
                      <w:rFonts w:ascii="Verdana" w:hAnsi="Verdana" w:cs="Calibri"/>
                      <w:color w:val="000000"/>
                      <w:sz w:val="14"/>
                      <w:szCs w:val="14"/>
                    </w:rPr>
                  </w:pPr>
                </w:p>
              </w:tc>
              <w:tc>
                <w:tcPr>
                  <w:tcW w:w="993" w:type="dxa"/>
                  <w:vMerge/>
                  <w:tcBorders>
                    <w:top w:val="nil"/>
                    <w:left w:val="single" w:sz="4" w:space="0" w:color="auto"/>
                    <w:bottom w:val="single" w:sz="4" w:space="0" w:color="auto"/>
                    <w:right w:val="single" w:sz="4" w:space="0" w:color="auto"/>
                  </w:tcBorders>
                  <w:vAlign w:val="center"/>
                  <w:hideMark/>
                </w:tcPr>
                <w:p w:rsidR="00361BC1" w:rsidRPr="00AC1C3B" w:rsidRDefault="00361BC1" w:rsidP="00361BC1">
                  <w:pPr>
                    <w:ind w:left="-338"/>
                    <w:rPr>
                      <w:rFonts w:ascii="Verdana" w:hAnsi="Verdana" w:cs="Calibri"/>
                      <w:color w:val="000000"/>
                      <w:sz w:val="14"/>
                      <w:szCs w:val="14"/>
                    </w:rPr>
                  </w:pP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30</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Llave corona de dados de 1/2'' x  9/16''</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31</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Llave corona de dados de 5/8'' x 11/16''</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32</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Llave corona de dados de 11/16'' x 3/16''</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33</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Llave corona de dados de 3/4'' x 7/8''</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34</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Extensión de 3” para  llave de dado   3/8''</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35</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Extensión de 6” para  llave de dado   3/8''</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36</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Extensión de 1 - 1/2” para  llave de dado   3/8''</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37</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Extensión de 18” para  llave de dado   3/8''</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38</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Junta  universal para encastre  llave de dado   3/8''</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39</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 xml:space="preserve">Mango </w:t>
                  </w:r>
                  <w:proofErr w:type="spellStart"/>
                  <w:r w:rsidRPr="00AC1C3B">
                    <w:rPr>
                      <w:rFonts w:ascii="Verdana" w:hAnsi="Verdana" w:cs="Calibri"/>
                      <w:color w:val="000000"/>
                      <w:sz w:val="14"/>
                      <w:szCs w:val="14"/>
                    </w:rPr>
                    <w:t>berbiqui</w:t>
                  </w:r>
                  <w:proofErr w:type="spellEnd"/>
                  <w:r w:rsidRPr="00AC1C3B">
                    <w:rPr>
                      <w:rFonts w:ascii="Verdana" w:hAnsi="Verdana" w:cs="Calibri"/>
                      <w:color w:val="000000"/>
                      <w:sz w:val="14"/>
                      <w:szCs w:val="14"/>
                    </w:rPr>
                    <w:t xml:space="preserve"> para dados mecánicos</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4</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40</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Mango deslizante T para dados mecánicos</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4</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41</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Matraca encastre de dados de 3/8''</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42</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Adaptador de encastre de dados de 3/8'' a 1/4''</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43</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Adaptador de encastre de dados de 3/8'' a 5/16''</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44</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 xml:space="preserve">Adaptador de encastre de dados de 3/8'' </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45</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Cincel de 3/8''</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46</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Cincel de 7/16''</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47</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Cincel de 5/16''</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48</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Cincel de punta diamante de 1/4''</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49</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Barra antivuelco de 16"</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50</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Cincel de 1/4</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51</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Barra de esfuerzo tipo punta 7/8,18"</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52</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Barra de esfuerzo tipo punta 1,29 3/4"</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53</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Prensa  tipo C</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54</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Llave de Cadena 11''</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6</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55</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Juego de extractores de tornillos de 1/8'' a 15/32''</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6</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56</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Juego Galgas Calibradoras</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57</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Martillo punta de Bola de 16 oz</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58</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Martillo punta de Bola de 32 oz</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59</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Martillo de Latón 1-1/2 oz</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60</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 xml:space="preserve">Martillo </w:t>
                  </w:r>
                  <w:proofErr w:type="spellStart"/>
                  <w:r w:rsidRPr="00AC1C3B">
                    <w:rPr>
                      <w:rFonts w:ascii="Verdana" w:hAnsi="Verdana" w:cs="Calibri"/>
                      <w:color w:val="000000"/>
                      <w:sz w:val="14"/>
                      <w:szCs w:val="14"/>
                    </w:rPr>
                    <w:t>DeadBlow</w:t>
                  </w:r>
                  <w:proofErr w:type="spellEnd"/>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61</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Extensión Drive 1/4'' Largo 2''</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62</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Extensión manual Drive 1/4'' Largo 6''</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63</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Extensión Drive 1/4'' Largo 6''</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64</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Junta Universal Drive 1/4''</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65</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Extensión manual Flex Drive 1/4'' Largo 5-3/4''</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66</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Trinquete Cabeza incluida 5 - 1/4''</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67</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Juego  Sockets Drive 1/2'', 12 puntos de 10mm a 24mm</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15</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68</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Punzón Solido 3/32''</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69</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Punzón Solido 1/8''</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70</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Punzón Solido 3/16''</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71</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Punzón Central de 3/8''</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72</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Punzón Pin 1/4''</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73</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Alicate punta fina 5-3/4''</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74</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Alicate Punta Curva 6-1/4''</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75</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Alicate Punta Corta</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76</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Pinza de corte Final 7-1/2''</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77</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Alicate Industrial Eléctrico 7''</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78</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Alicate corte diagonal 7''</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2</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79</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Alicate Snap Ring Set</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80</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 xml:space="preserve">Alicate Corte Diagonal </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81</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Accesorio Manual de 13-5/8''</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82</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Accesorio Junta universal Drive 1/2''</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83</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Manija cabeza flexible drive 1/2''</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84</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Manija cabeza flexible 10-3/8''</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85</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 xml:space="preserve">Set de Llaves combinadas de 5/16'' a 3/4'' </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8</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86</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Set de llaves combinadas de 3/8'' a 3/4''</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15</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87</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Set De llaves boca-boca de 1/4'' a 1-1/8''</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10</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88</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Set de Sockets Drive 3/8'' 12 puntos de 5/16'' a 7/8''</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10</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89</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Set de Sockets Drive 3/8'' 12 puntos universal</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7</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90</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Set de Sockets DEEP 12 puntos universal</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7</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91</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Set de Sockets Hexagonal 12 puntos universal</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9</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92</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 xml:space="preserve">Caja de Herramientas </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93</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Set de Sockets Drive 1/4'' 6 puntos universal</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11</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94</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Set de Sockets Deep Drive 1/4'' 6 puntos universal</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10</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95</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Set de Sockets Drive 1/2'' 12 puntos universal</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15</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96</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 xml:space="preserve">Set de Extensiones de Sockets Drive 1/2'' </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3</w:t>
                  </w:r>
                </w:p>
              </w:tc>
            </w:tr>
            <w:tr w:rsidR="00361BC1" w:rsidRPr="00AC1C3B" w:rsidTr="00AC1C3B">
              <w:trPr>
                <w:trHeight w:val="300"/>
                <w:jc w:val="center"/>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97</w:t>
                  </w:r>
                </w:p>
              </w:tc>
              <w:tc>
                <w:tcPr>
                  <w:tcW w:w="3260"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rPr>
                      <w:rFonts w:ascii="Verdana" w:hAnsi="Verdana" w:cs="Calibri"/>
                      <w:color w:val="000000"/>
                      <w:sz w:val="14"/>
                      <w:szCs w:val="14"/>
                    </w:rPr>
                  </w:pPr>
                  <w:r w:rsidRPr="00AC1C3B">
                    <w:rPr>
                      <w:rFonts w:ascii="Verdana" w:hAnsi="Verdana" w:cs="Calibri"/>
                      <w:color w:val="000000"/>
                      <w:sz w:val="14"/>
                      <w:szCs w:val="14"/>
                    </w:rPr>
                    <w:t xml:space="preserve">Set de Extensiones de Hexagonales Drive 1/2'' </w:t>
                  </w:r>
                </w:p>
              </w:tc>
              <w:tc>
                <w:tcPr>
                  <w:tcW w:w="993" w:type="dxa"/>
                  <w:tcBorders>
                    <w:top w:val="nil"/>
                    <w:left w:val="nil"/>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color w:val="000000"/>
                      <w:sz w:val="14"/>
                      <w:szCs w:val="14"/>
                    </w:rPr>
                  </w:pPr>
                  <w:r w:rsidRPr="00AC1C3B">
                    <w:rPr>
                      <w:rFonts w:ascii="Verdana" w:hAnsi="Verdana" w:cs="Calibri"/>
                      <w:color w:val="000000"/>
                      <w:sz w:val="14"/>
                      <w:szCs w:val="14"/>
                    </w:rPr>
                    <w:t>4</w:t>
                  </w:r>
                </w:p>
              </w:tc>
            </w:tr>
            <w:tr w:rsidR="00361BC1" w:rsidRPr="00AC1C3B" w:rsidTr="00AC1C3B">
              <w:trPr>
                <w:trHeight w:val="300"/>
                <w:jc w:val="center"/>
              </w:trPr>
              <w:tc>
                <w:tcPr>
                  <w:tcW w:w="666" w:type="dxa"/>
                  <w:tcBorders>
                    <w:top w:val="nil"/>
                    <w:left w:val="nil"/>
                    <w:bottom w:val="nil"/>
                    <w:right w:val="nil"/>
                  </w:tcBorders>
                  <w:shd w:val="clear" w:color="auto" w:fill="auto"/>
                  <w:noWrap/>
                  <w:vAlign w:val="bottom"/>
                  <w:hideMark/>
                </w:tcPr>
                <w:p w:rsidR="00361BC1" w:rsidRPr="00AC1C3B" w:rsidRDefault="00361BC1" w:rsidP="00361BC1">
                  <w:pPr>
                    <w:ind w:left="-338"/>
                    <w:rPr>
                      <w:rFonts w:ascii="Calibri" w:hAnsi="Calibri" w:cs="Calibri"/>
                      <w:color w:val="000000"/>
                      <w:sz w:val="14"/>
                      <w:szCs w:val="14"/>
                    </w:rPr>
                  </w:pP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TOTAL DE PIEZAS</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361BC1" w:rsidRPr="00AC1C3B" w:rsidRDefault="00361BC1" w:rsidP="00361BC1">
                  <w:pPr>
                    <w:ind w:left="-338"/>
                    <w:jc w:val="center"/>
                    <w:rPr>
                      <w:rFonts w:ascii="Verdana" w:hAnsi="Verdana" w:cs="Calibri"/>
                      <w:b/>
                      <w:bCs/>
                      <w:color w:val="000000"/>
                      <w:sz w:val="14"/>
                      <w:szCs w:val="14"/>
                    </w:rPr>
                  </w:pPr>
                  <w:r w:rsidRPr="00AC1C3B">
                    <w:rPr>
                      <w:rFonts w:ascii="Verdana" w:hAnsi="Verdana" w:cs="Calibri"/>
                      <w:b/>
                      <w:bCs/>
                      <w:color w:val="000000"/>
                      <w:sz w:val="14"/>
                      <w:szCs w:val="14"/>
                    </w:rPr>
                    <w:t>281</w:t>
                  </w:r>
                </w:p>
              </w:tc>
            </w:tr>
            <w:tr w:rsidR="00361BC1" w:rsidRPr="00AC1C3B" w:rsidTr="00AC1C3B">
              <w:trPr>
                <w:trHeight w:val="300"/>
                <w:jc w:val="center"/>
              </w:trPr>
              <w:tc>
                <w:tcPr>
                  <w:tcW w:w="666" w:type="dxa"/>
                  <w:tcBorders>
                    <w:top w:val="nil"/>
                    <w:left w:val="nil"/>
                    <w:bottom w:val="nil"/>
                    <w:right w:val="nil"/>
                  </w:tcBorders>
                  <w:shd w:val="clear" w:color="auto" w:fill="auto"/>
                  <w:noWrap/>
                  <w:vAlign w:val="bottom"/>
                  <w:hideMark/>
                </w:tcPr>
                <w:p w:rsidR="00361BC1" w:rsidRPr="00AC1C3B" w:rsidRDefault="00361BC1" w:rsidP="00361BC1">
                  <w:pPr>
                    <w:ind w:left="-338"/>
                    <w:rPr>
                      <w:rFonts w:ascii="Calibri" w:hAnsi="Calibri" w:cs="Calibri"/>
                      <w:color w:val="000000"/>
                      <w:sz w:val="16"/>
                      <w:szCs w:val="16"/>
                    </w:rPr>
                  </w:pPr>
                </w:p>
              </w:tc>
              <w:tc>
                <w:tcPr>
                  <w:tcW w:w="3260" w:type="dxa"/>
                  <w:vMerge/>
                  <w:tcBorders>
                    <w:top w:val="nil"/>
                    <w:left w:val="single" w:sz="4" w:space="0" w:color="auto"/>
                    <w:bottom w:val="single" w:sz="4" w:space="0" w:color="auto"/>
                    <w:right w:val="single" w:sz="4" w:space="0" w:color="auto"/>
                  </w:tcBorders>
                  <w:vAlign w:val="center"/>
                  <w:hideMark/>
                </w:tcPr>
                <w:p w:rsidR="00361BC1" w:rsidRPr="00AC1C3B" w:rsidRDefault="00361BC1" w:rsidP="00361BC1">
                  <w:pPr>
                    <w:ind w:left="-338"/>
                    <w:rPr>
                      <w:rFonts w:ascii="Verdana" w:hAnsi="Verdana" w:cs="Calibri"/>
                      <w:b/>
                      <w:bCs/>
                      <w:color w:val="000000"/>
                      <w:sz w:val="16"/>
                      <w:szCs w:val="16"/>
                    </w:rPr>
                  </w:pPr>
                </w:p>
              </w:tc>
              <w:tc>
                <w:tcPr>
                  <w:tcW w:w="993" w:type="dxa"/>
                  <w:vMerge/>
                  <w:tcBorders>
                    <w:top w:val="nil"/>
                    <w:left w:val="single" w:sz="4" w:space="0" w:color="auto"/>
                    <w:bottom w:val="single" w:sz="4" w:space="0" w:color="000000"/>
                    <w:right w:val="single" w:sz="4" w:space="0" w:color="auto"/>
                  </w:tcBorders>
                  <w:vAlign w:val="center"/>
                  <w:hideMark/>
                </w:tcPr>
                <w:p w:rsidR="00361BC1" w:rsidRPr="00AC1C3B" w:rsidRDefault="00361BC1" w:rsidP="00361BC1">
                  <w:pPr>
                    <w:ind w:left="-338"/>
                    <w:rPr>
                      <w:rFonts w:ascii="Verdana" w:hAnsi="Verdana" w:cs="Calibri"/>
                      <w:b/>
                      <w:bCs/>
                      <w:color w:val="000000"/>
                      <w:sz w:val="16"/>
                      <w:szCs w:val="16"/>
                    </w:rPr>
                  </w:pPr>
                </w:p>
              </w:tc>
            </w:tr>
          </w:tbl>
          <w:p w:rsidR="00D26082" w:rsidRPr="00C75BEC" w:rsidRDefault="00D26082" w:rsidP="00D26082">
            <w:pPr>
              <w:autoSpaceDE w:val="0"/>
              <w:autoSpaceDN w:val="0"/>
              <w:adjustRightInd w:val="0"/>
              <w:jc w:val="both"/>
              <w:rPr>
                <w:rFonts w:asciiTheme="minorHAnsi" w:hAnsiTheme="minorHAnsi" w:cstheme="minorHAnsi"/>
                <w:sz w:val="18"/>
                <w:szCs w:val="18"/>
              </w:rPr>
            </w:pP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shd w:val="clear" w:color="auto" w:fill="8DB3E2" w:themeFill="text2" w:themeFillTint="66"/>
            <w:vAlign w:val="center"/>
          </w:tcPr>
          <w:p w:rsidR="00D26082" w:rsidRPr="00613B3C" w:rsidRDefault="00D26082" w:rsidP="00E12030">
            <w:pPr>
              <w:rPr>
                <w:rFonts w:asciiTheme="minorHAnsi" w:hAnsiTheme="minorHAnsi" w:cstheme="minorHAnsi"/>
                <w:b/>
                <w:sz w:val="16"/>
                <w:szCs w:val="16"/>
              </w:rPr>
            </w:pPr>
            <w:r w:rsidRPr="00613B3C">
              <w:rPr>
                <w:rFonts w:ascii="Verdana" w:hAnsi="Verdana" w:cs="Calibri"/>
                <w:b/>
                <w:bCs/>
                <w:sz w:val="16"/>
                <w:szCs w:val="16"/>
              </w:rPr>
              <w:t>PLAZO DE ENTREGA</w:t>
            </w: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vAlign w:val="center"/>
          </w:tcPr>
          <w:p w:rsidR="00D26082" w:rsidRDefault="00D26082" w:rsidP="00E12030">
            <w:pPr>
              <w:autoSpaceDE w:val="0"/>
              <w:autoSpaceDN w:val="0"/>
              <w:adjustRightInd w:val="0"/>
              <w:jc w:val="both"/>
              <w:rPr>
                <w:rFonts w:ascii="Verdana" w:hAnsi="Verdana" w:cs="Calibri"/>
                <w:sz w:val="18"/>
                <w:szCs w:val="18"/>
              </w:rPr>
            </w:pPr>
            <w:r w:rsidRPr="00433F23">
              <w:rPr>
                <w:rFonts w:ascii="Verdana" w:hAnsi="Verdana" w:cs="Calibri"/>
                <w:sz w:val="18"/>
                <w:szCs w:val="18"/>
              </w:rPr>
              <w:t xml:space="preserve">El plazo de entrega de </w:t>
            </w:r>
            <w:r>
              <w:rPr>
                <w:rFonts w:ascii="Verdana" w:hAnsi="Verdana" w:cs="Calibri"/>
                <w:sz w:val="18"/>
                <w:szCs w:val="18"/>
              </w:rPr>
              <w:t>las herramientas será de acuerdo al siguiente detalle:</w:t>
            </w:r>
          </w:p>
          <w:p w:rsidR="008634E3" w:rsidRDefault="008634E3" w:rsidP="00E12030">
            <w:pPr>
              <w:autoSpaceDE w:val="0"/>
              <w:autoSpaceDN w:val="0"/>
              <w:adjustRightInd w:val="0"/>
              <w:jc w:val="both"/>
              <w:rPr>
                <w:rFonts w:ascii="Verdana" w:hAnsi="Verdana" w:cs="Calibri"/>
                <w:sz w:val="18"/>
                <w:szCs w:val="18"/>
              </w:rPr>
            </w:pPr>
          </w:p>
          <w:tbl>
            <w:tblPr>
              <w:tblW w:w="489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769"/>
              <w:gridCol w:w="2015"/>
              <w:gridCol w:w="2109"/>
            </w:tblGrid>
            <w:tr w:rsidR="00D26082" w:rsidRPr="007F055C" w:rsidTr="00E12030">
              <w:trPr>
                <w:trHeight w:val="85"/>
              </w:trPr>
              <w:tc>
                <w:tcPr>
                  <w:tcW w:w="786"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D26082" w:rsidRPr="009F545D" w:rsidRDefault="00D26082" w:rsidP="00E12030">
                  <w:pPr>
                    <w:ind w:right="-52"/>
                    <w:jc w:val="center"/>
                    <w:rPr>
                      <w:rFonts w:ascii="Verdana" w:hAnsi="Verdana" w:cs="Calibri"/>
                      <w:b/>
                      <w:sz w:val="14"/>
                      <w:szCs w:val="14"/>
                      <w:lang w:val="es-BO"/>
                    </w:rPr>
                  </w:pPr>
                  <w:r w:rsidRPr="009F545D">
                    <w:rPr>
                      <w:rFonts w:ascii="Verdana" w:hAnsi="Verdana" w:cs="Calibri"/>
                      <w:b/>
                      <w:sz w:val="14"/>
                      <w:szCs w:val="14"/>
                      <w:lang w:val="es-BO"/>
                    </w:rPr>
                    <w:t>LOTE</w:t>
                  </w:r>
                </w:p>
              </w:tc>
              <w:tc>
                <w:tcPr>
                  <w:tcW w:w="205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D26082" w:rsidRPr="009F545D" w:rsidRDefault="00D26082" w:rsidP="00E12030">
                  <w:pPr>
                    <w:autoSpaceDE w:val="0"/>
                    <w:autoSpaceDN w:val="0"/>
                    <w:adjustRightInd w:val="0"/>
                    <w:jc w:val="center"/>
                    <w:rPr>
                      <w:rFonts w:ascii="Verdana" w:hAnsi="Verdana" w:cs="Calibri"/>
                      <w:b/>
                      <w:sz w:val="14"/>
                      <w:szCs w:val="14"/>
                      <w:lang w:val="es-BO"/>
                    </w:rPr>
                  </w:pPr>
                  <w:r w:rsidRPr="009F545D">
                    <w:rPr>
                      <w:rFonts w:ascii="Verdana" w:hAnsi="Verdana" w:cs="Calibri"/>
                      <w:b/>
                      <w:sz w:val="14"/>
                      <w:szCs w:val="14"/>
                      <w:lang w:val="es-BO"/>
                    </w:rPr>
                    <w:t>PLAZO DE ENTREGA</w:t>
                  </w:r>
                </w:p>
              </w:tc>
              <w:tc>
                <w:tcPr>
                  <w:tcW w:w="2155"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D26082" w:rsidRPr="009F545D" w:rsidRDefault="00D26082" w:rsidP="00E12030">
                  <w:pPr>
                    <w:autoSpaceDE w:val="0"/>
                    <w:autoSpaceDN w:val="0"/>
                    <w:adjustRightInd w:val="0"/>
                    <w:jc w:val="center"/>
                    <w:rPr>
                      <w:rFonts w:ascii="Agency FB" w:eastAsia="Arial Unicode MS" w:hAnsi="Agency FB"/>
                      <w:b/>
                      <w:bCs/>
                      <w:color w:val="FFFFFF"/>
                      <w:sz w:val="14"/>
                      <w:szCs w:val="14"/>
                      <w:lang w:val="es-BO"/>
                    </w:rPr>
                  </w:pPr>
                  <w:r w:rsidRPr="009F545D">
                    <w:rPr>
                      <w:rFonts w:ascii="Verdana" w:hAnsi="Verdana" w:cs="Calibri"/>
                      <w:b/>
                      <w:sz w:val="14"/>
                      <w:szCs w:val="14"/>
                      <w:lang w:val="es-BO"/>
                    </w:rPr>
                    <w:t>NOMBRE DEL LOTE</w:t>
                  </w:r>
                </w:p>
              </w:tc>
            </w:tr>
            <w:tr w:rsidR="00D26082" w:rsidRPr="007F055C" w:rsidTr="00E12030">
              <w:trPr>
                <w:trHeight w:val="92"/>
              </w:trPr>
              <w:tc>
                <w:tcPr>
                  <w:tcW w:w="786" w:type="pct"/>
                  <w:tcBorders>
                    <w:top w:val="single" w:sz="4" w:space="0" w:color="auto"/>
                    <w:left w:val="single" w:sz="4" w:space="0" w:color="auto"/>
                    <w:bottom w:val="single" w:sz="4" w:space="0" w:color="auto"/>
                    <w:right w:val="single" w:sz="4" w:space="0" w:color="auto"/>
                  </w:tcBorders>
                  <w:shd w:val="clear" w:color="auto" w:fill="FFFFFF"/>
                  <w:vAlign w:val="center"/>
                </w:tcPr>
                <w:p w:rsidR="00D26082" w:rsidRPr="009F545D" w:rsidRDefault="00D26082" w:rsidP="00E12030">
                  <w:pPr>
                    <w:jc w:val="center"/>
                    <w:rPr>
                      <w:rFonts w:ascii="Verdana" w:hAnsi="Verdana" w:cs="Calibri"/>
                      <w:b/>
                      <w:sz w:val="14"/>
                      <w:szCs w:val="14"/>
                      <w:lang w:val="es-BO"/>
                    </w:rPr>
                  </w:pPr>
                  <w:r>
                    <w:rPr>
                      <w:rFonts w:ascii="Verdana" w:hAnsi="Verdana" w:cs="Calibri"/>
                      <w:b/>
                      <w:sz w:val="14"/>
                      <w:szCs w:val="14"/>
                      <w:lang w:val="es-BO"/>
                    </w:rPr>
                    <w:t>4</w:t>
                  </w:r>
                </w:p>
              </w:tc>
              <w:tc>
                <w:tcPr>
                  <w:tcW w:w="2059" w:type="pct"/>
                  <w:tcBorders>
                    <w:top w:val="single" w:sz="4" w:space="0" w:color="auto"/>
                    <w:left w:val="single" w:sz="4" w:space="0" w:color="auto"/>
                    <w:bottom w:val="single" w:sz="4" w:space="0" w:color="auto"/>
                    <w:right w:val="single" w:sz="4" w:space="0" w:color="auto"/>
                  </w:tcBorders>
                  <w:shd w:val="clear" w:color="auto" w:fill="auto"/>
                  <w:vAlign w:val="center"/>
                </w:tcPr>
                <w:p w:rsidR="00D26082" w:rsidRPr="009F545D" w:rsidRDefault="00D26082" w:rsidP="00E12030">
                  <w:pPr>
                    <w:autoSpaceDE w:val="0"/>
                    <w:autoSpaceDN w:val="0"/>
                    <w:adjustRightInd w:val="0"/>
                    <w:jc w:val="both"/>
                    <w:rPr>
                      <w:rFonts w:ascii="Verdana" w:hAnsi="Verdana" w:cs="Calibri"/>
                      <w:sz w:val="14"/>
                      <w:szCs w:val="14"/>
                      <w:lang w:val="es-BO"/>
                    </w:rPr>
                  </w:pPr>
                  <w:r w:rsidRPr="009F545D">
                    <w:rPr>
                      <w:rFonts w:ascii="Verdana" w:hAnsi="Verdana" w:cs="Calibri"/>
                      <w:b/>
                      <w:sz w:val="14"/>
                      <w:szCs w:val="14"/>
                      <w:lang w:val="es-BO"/>
                    </w:rPr>
                    <w:t>30 DÍAS CALENDARIO</w:t>
                  </w:r>
                  <w:r w:rsidRPr="009F545D">
                    <w:rPr>
                      <w:rFonts w:ascii="Verdana" w:hAnsi="Verdana" w:cs="Calibri"/>
                      <w:sz w:val="14"/>
                      <w:szCs w:val="14"/>
                      <w:lang w:val="es-BO"/>
                    </w:rPr>
                    <w:t xml:space="preserve"> COMPUTABLE A PARTIR DE LA INSTRUCCIÓN DE LA UNIDAD SOLICITANTE</w:t>
                  </w:r>
                </w:p>
              </w:tc>
              <w:tc>
                <w:tcPr>
                  <w:tcW w:w="2155" w:type="pct"/>
                  <w:tcBorders>
                    <w:top w:val="single" w:sz="4" w:space="0" w:color="auto"/>
                    <w:left w:val="single" w:sz="4" w:space="0" w:color="auto"/>
                    <w:bottom w:val="single" w:sz="4" w:space="0" w:color="auto"/>
                    <w:right w:val="single" w:sz="4" w:space="0" w:color="auto"/>
                  </w:tcBorders>
                  <w:shd w:val="clear" w:color="auto" w:fill="FFFFFF"/>
                  <w:vAlign w:val="center"/>
                </w:tcPr>
                <w:p w:rsidR="00D26082" w:rsidRPr="00C31FA8" w:rsidRDefault="00C31FA8" w:rsidP="00E12030">
                  <w:pPr>
                    <w:spacing w:before="60" w:after="60"/>
                    <w:jc w:val="both"/>
                    <w:rPr>
                      <w:rFonts w:ascii="Verdana" w:hAnsi="Verdana" w:cs="Calibri"/>
                      <w:sz w:val="14"/>
                      <w:szCs w:val="14"/>
                      <w:lang w:val="es-BO"/>
                    </w:rPr>
                  </w:pPr>
                  <w:r w:rsidRPr="00C31FA8">
                    <w:rPr>
                      <w:rFonts w:ascii="Verdana" w:hAnsi="Verdana" w:cs="Calibri"/>
                      <w:sz w:val="14"/>
                      <w:szCs w:val="14"/>
                      <w:lang w:val="es-BO"/>
                    </w:rPr>
                    <w:t>MAESTRO DE HERRAMIENTAS OIL FIELD  281 PIEZAS POR JUEGO,   PARA MANTENIMIENTO (97 HERRAMIENTAS DIFERENTES)</w:t>
                  </w:r>
                </w:p>
              </w:tc>
            </w:tr>
          </w:tbl>
          <w:p w:rsidR="00D26082" w:rsidRPr="00C75BEC" w:rsidRDefault="00D26082" w:rsidP="00E12030">
            <w:pPr>
              <w:ind w:right="141"/>
              <w:jc w:val="both"/>
              <w:rPr>
                <w:rFonts w:asciiTheme="minorHAnsi" w:hAnsiTheme="minorHAnsi" w:cstheme="minorHAnsi"/>
                <w:sz w:val="18"/>
                <w:szCs w:val="18"/>
              </w:rPr>
            </w:pP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shd w:val="clear" w:color="auto" w:fill="8DB3E2" w:themeFill="text2" w:themeFillTint="66"/>
            <w:vAlign w:val="center"/>
          </w:tcPr>
          <w:p w:rsidR="00D26082" w:rsidRPr="009555A5" w:rsidRDefault="00D26082" w:rsidP="00E12030">
            <w:pPr>
              <w:jc w:val="both"/>
              <w:rPr>
                <w:rFonts w:ascii="Verdana" w:hAnsi="Verdana" w:cs="Calibri"/>
                <w:b/>
                <w:bCs/>
                <w:sz w:val="16"/>
                <w:szCs w:val="16"/>
                <w:lang w:eastAsia="es-BO"/>
              </w:rPr>
            </w:pPr>
            <w:r w:rsidRPr="009555A5">
              <w:rPr>
                <w:rFonts w:ascii="Verdana" w:hAnsi="Verdana" w:cs="Calibri"/>
                <w:b/>
                <w:bCs/>
                <w:sz w:val="16"/>
                <w:szCs w:val="16"/>
              </w:rPr>
              <w:t xml:space="preserve">GARANTÍA TÉCNICA </w:t>
            </w: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vAlign w:val="center"/>
          </w:tcPr>
          <w:p w:rsidR="00D26082" w:rsidRDefault="00D26082" w:rsidP="00E12030">
            <w:pPr>
              <w:autoSpaceDE w:val="0"/>
              <w:autoSpaceDN w:val="0"/>
              <w:adjustRightInd w:val="0"/>
              <w:jc w:val="both"/>
              <w:rPr>
                <w:rFonts w:ascii="Verdana" w:hAnsi="Verdana" w:cs="Calibri"/>
                <w:sz w:val="16"/>
                <w:szCs w:val="16"/>
              </w:rPr>
            </w:pPr>
            <w:r w:rsidRPr="009555A5">
              <w:rPr>
                <w:rFonts w:ascii="Verdana" w:hAnsi="Verdana" w:cs="Calibri"/>
                <w:sz w:val="16"/>
                <w:szCs w:val="16"/>
              </w:rPr>
              <w:t xml:space="preserve">- </w:t>
            </w:r>
            <w:r w:rsidRPr="009555A5">
              <w:rPr>
                <w:rFonts w:ascii="Verdana" w:hAnsi="Verdana" w:cs="Calibri"/>
                <w:b/>
                <w:bCs/>
                <w:sz w:val="16"/>
                <w:szCs w:val="16"/>
              </w:rPr>
              <w:t>Alcance de la garantía</w:t>
            </w:r>
            <w:r w:rsidRPr="009555A5">
              <w:rPr>
                <w:rFonts w:ascii="Verdana" w:hAnsi="Verdana" w:cs="Calibri"/>
                <w:sz w:val="16"/>
                <w:szCs w:val="16"/>
              </w:rPr>
              <w:t>: Contra defectos de fabricación.</w:t>
            </w:r>
          </w:p>
          <w:p w:rsidR="008634E3" w:rsidRDefault="008634E3" w:rsidP="00E12030">
            <w:pPr>
              <w:autoSpaceDE w:val="0"/>
              <w:autoSpaceDN w:val="0"/>
              <w:adjustRightInd w:val="0"/>
              <w:jc w:val="both"/>
              <w:rPr>
                <w:rFonts w:ascii="Verdana" w:hAnsi="Verdana" w:cs="Calibri"/>
                <w:sz w:val="16"/>
                <w:szCs w:val="16"/>
              </w:rPr>
            </w:pPr>
          </w:p>
          <w:p w:rsidR="008634E3" w:rsidRPr="009555A5" w:rsidRDefault="008634E3" w:rsidP="00E12030">
            <w:pPr>
              <w:autoSpaceDE w:val="0"/>
              <w:autoSpaceDN w:val="0"/>
              <w:adjustRightInd w:val="0"/>
              <w:jc w:val="both"/>
              <w:rPr>
                <w:rFonts w:ascii="Verdana" w:hAnsi="Verdana" w:cs="Calibri"/>
                <w:sz w:val="16"/>
                <w:szCs w:val="16"/>
              </w:rPr>
            </w:pPr>
          </w:p>
          <w:p w:rsidR="00D26082" w:rsidRPr="009555A5" w:rsidRDefault="00D26082" w:rsidP="00E12030">
            <w:pPr>
              <w:autoSpaceDE w:val="0"/>
              <w:autoSpaceDN w:val="0"/>
              <w:adjustRightInd w:val="0"/>
              <w:jc w:val="both"/>
              <w:rPr>
                <w:rFonts w:ascii="Verdana" w:hAnsi="Verdana" w:cs="Calibri"/>
                <w:sz w:val="16"/>
                <w:szCs w:val="16"/>
              </w:rPr>
            </w:pPr>
            <w:r w:rsidRPr="009555A5">
              <w:rPr>
                <w:rFonts w:ascii="Verdana" w:hAnsi="Verdana" w:cs="Calibri"/>
                <w:b/>
                <w:bCs/>
                <w:sz w:val="16"/>
                <w:szCs w:val="16"/>
              </w:rPr>
              <w:t>- Período de garantía:</w:t>
            </w:r>
            <w:r w:rsidRPr="009555A5">
              <w:rPr>
                <w:rFonts w:ascii="Verdana" w:hAnsi="Verdana" w:cs="Calibri"/>
                <w:sz w:val="16"/>
                <w:szCs w:val="16"/>
              </w:rPr>
              <w:t xml:space="preserve"> De por vida donde corresponda.</w:t>
            </w:r>
          </w:p>
          <w:p w:rsidR="00D26082" w:rsidRDefault="00D26082" w:rsidP="00E12030">
            <w:pPr>
              <w:autoSpaceDE w:val="0"/>
              <w:autoSpaceDN w:val="0"/>
              <w:adjustRightInd w:val="0"/>
              <w:jc w:val="both"/>
              <w:rPr>
                <w:rFonts w:ascii="Verdana" w:hAnsi="Verdana" w:cs="Calibri"/>
                <w:sz w:val="16"/>
                <w:szCs w:val="16"/>
              </w:rPr>
            </w:pPr>
            <w:r w:rsidRPr="009555A5">
              <w:rPr>
                <w:rFonts w:ascii="Verdana" w:hAnsi="Verdana" w:cs="Calibri"/>
                <w:b/>
                <w:bCs/>
                <w:sz w:val="16"/>
                <w:szCs w:val="16"/>
              </w:rPr>
              <w:t>- Inicio del cómputo del período de garantía:</w:t>
            </w:r>
            <w:r w:rsidRPr="009555A5">
              <w:rPr>
                <w:rFonts w:ascii="Verdana" w:hAnsi="Verdana" w:cs="Calibri"/>
                <w:sz w:val="16"/>
                <w:szCs w:val="16"/>
              </w:rPr>
              <w:t xml:space="preserve"> A partir de la fecha en la que se otorgó la conformidad de recepción del bien.</w:t>
            </w:r>
          </w:p>
          <w:p w:rsidR="00D26082" w:rsidRPr="009555A5" w:rsidRDefault="00D26082" w:rsidP="00E12030">
            <w:pPr>
              <w:autoSpaceDE w:val="0"/>
              <w:autoSpaceDN w:val="0"/>
              <w:adjustRightInd w:val="0"/>
              <w:jc w:val="both"/>
              <w:rPr>
                <w:rFonts w:ascii="Verdana" w:hAnsi="Verdana" w:cs="Calibri"/>
                <w:sz w:val="16"/>
                <w:szCs w:val="16"/>
              </w:rPr>
            </w:pP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shd w:val="clear" w:color="auto" w:fill="8DB3E2" w:themeFill="text2" w:themeFillTint="66"/>
            <w:vAlign w:val="center"/>
          </w:tcPr>
          <w:p w:rsidR="00D26082" w:rsidRPr="009555A5" w:rsidRDefault="00D26082" w:rsidP="00E12030">
            <w:pPr>
              <w:autoSpaceDE w:val="0"/>
              <w:autoSpaceDN w:val="0"/>
              <w:adjustRightInd w:val="0"/>
              <w:jc w:val="both"/>
              <w:rPr>
                <w:rFonts w:ascii="Verdana" w:hAnsi="Verdana" w:cs="Calibri"/>
                <w:b/>
                <w:bCs/>
                <w:sz w:val="16"/>
                <w:szCs w:val="16"/>
                <w:lang w:eastAsia="es-BO"/>
              </w:rPr>
            </w:pPr>
            <w:r w:rsidRPr="009555A5">
              <w:rPr>
                <w:rFonts w:ascii="Verdana" w:hAnsi="Verdana" w:cs="Calibri"/>
                <w:b/>
                <w:bCs/>
                <w:sz w:val="16"/>
                <w:szCs w:val="16"/>
              </w:rPr>
              <w:t xml:space="preserve">DISPONIBILIDAD DE SERVICIOS </w:t>
            </w:r>
            <w:r w:rsidRPr="009555A5">
              <w:rPr>
                <w:rFonts w:ascii="Verdana" w:hAnsi="Verdana" w:cs="Calibri"/>
                <w:sz w:val="16"/>
                <w:szCs w:val="16"/>
              </w:rPr>
              <w:t>Y</w:t>
            </w:r>
            <w:r w:rsidRPr="009555A5">
              <w:rPr>
                <w:rFonts w:ascii="Verdana" w:hAnsi="Verdana" w:cs="Calibri"/>
                <w:b/>
                <w:bCs/>
                <w:sz w:val="16"/>
                <w:szCs w:val="16"/>
              </w:rPr>
              <w:t xml:space="preserve"> PROVISIÓN DE REPUESTOS</w:t>
            </w: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vAlign w:val="center"/>
          </w:tcPr>
          <w:p w:rsidR="00D26082" w:rsidRPr="009042AA" w:rsidRDefault="00D26082" w:rsidP="00E12030">
            <w:pPr>
              <w:autoSpaceDE w:val="0"/>
              <w:autoSpaceDN w:val="0"/>
              <w:adjustRightInd w:val="0"/>
              <w:ind w:right="78"/>
              <w:jc w:val="both"/>
              <w:rPr>
                <w:rFonts w:ascii="Verdana" w:hAnsi="Verdana" w:cs="Calibri"/>
                <w:sz w:val="16"/>
                <w:szCs w:val="16"/>
              </w:rPr>
            </w:pPr>
            <w:r w:rsidRPr="009042AA">
              <w:rPr>
                <w:rFonts w:ascii="Verdana" w:hAnsi="Verdana" w:cs="Calibri"/>
                <w:sz w:val="16"/>
                <w:szCs w:val="16"/>
              </w:rPr>
              <w:t>El proponente deberá contar con un servicio técnico especializado para realizar todas las reparaciones y calibraciones, garantizar la provisión de repuestos de la marca ofertada mientras dure el periodo de garantía.</w:t>
            </w:r>
          </w:p>
          <w:p w:rsidR="00D26082" w:rsidRPr="009042AA" w:rsidRDefault="00D26082" w:rsidP="00E12030">
            <w:pPr>
              <w:autoSpaceDE w:val="0"/>
              <w:autoSpaceDN w:val="0"/>
              <w:adjustRightInd w:val="0"/>
              <w:jc w:val="both"/>
              <w:rPr>
                <w:rFonts w:ascii="Verdana" w:hAnsi="Verdana" w:cs="Calibri"/>
                <w:sz w:val="16"/>
                <w:szCs w:val="16"/>
              </w:rPr>
            </w:pPr>
          </w:p>
          <w:p w:rsidR="00D26082" w:rsidRPr="00D26082" w:rsidRDefault="00D26082"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La empresa deberá brindar los servicios de asistencia técnica en Santa Cruz – Bolivia.</w:t>
            </w: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shd w:val="clear" w:color="auto" w:fill="8DB3E2" w:themeFill="text2" w:themeFillTint="66"/>
            <w:vAlign w:val="center"/>
          </w:tcPr>
          <w:p w:rsidR="00D26082" w:rsidRPr="003F107B" w:rsidRDefault="00D26082" w:rsidP="00E12030">
            <w:pPr>
              <w:autoSpaceDE w:val="0"/>
              <w:autoSpaceDN w:val="0"/>
              <w:adjustRightInd w:val="0"/>
              <w:jc w:val="both"/>
              <w:rPr>
                <w:rFonts w:ascii="Verdana" w:hAnsi="Verdana" w:cs="Calibri"/>
                <w:b/>
                <w:bCs/>
                <w:sz w:val="16"/>
                <w:szCs w:val="16"/>
                <w:lang w:eastAsia="es-BO"/>
              </w:rPr>
            </w:pPr>
            <w:r w:rsidRPr="003F107B">
              <w:rPr>
                <w:rFonts w:ascii="Verdana" w:hAnsi="Verdana" w:cs="Calibri"/>
                <w:b/>
                <w:bCs/>
                <w:sz w:val="16"/>
                <w:szCs w:val="16"/>
                <w:lang w:eastAsia="es-BO"/>
              </w:rPr>
              <w:t>LUGAR DONDE SE PRESTAN LOS SERVICIOS DE ASISTENCIA TÉCNICA</w:t>
            </w: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vAlign w:val="center"/>
          </w:tcPr>
          <w:p w:rsidR="00D26082" w:rsidRPr="003F107B" w:rsidRDefault="00D26082" w:rsidP="00E12030">
            <w:pPr>
              <w:autoSpaceDE w:val="0"/>
              <w:autoSpaceDN w:val="0"/>
              <w:adjustRightInd w:val="0"/>
              <w:jc w:val="both"/>
              <w:rPr>
                <w:rFonts w:ascii="Verdana" w:hAnsi="Verdana" w:cs="Calibri"/>
                <w:sz w:val="16"/>
                <w:szCs w:val="16"/>
              </w:rPr>
            </w:pPr>
          </w:p>
          <w:p w:rsidR="00D26082" w:rsidRPr="003F107B" w:rsidRDefault="00D26082" w:rsidP="00E12030">
            <w:pPr>
              <w:autoSpaceDE w:val="0"/>
              <w:autoSpaceDN w:val="0"/>
              <w:adjustRightInd w:val="0"/>
              <w:jc w:val="both"/>
              <w:rPr>
                <w:rFonts w:ascii="Verdana" w:hAnsi="Verdana" w:cs="Calibri"/>
                <w:sz w:val="16"/>
                <w:szCs w:val="16"/>
              </w:rPr>
            </w:pPr>
            <w:r w:rsidRPr="003F107B">
              <w:rPr>
                <w:rFonts w:ascii="Verdana" w:hAnsi="Verdana" w:cs="Calibri"/>
                <w:sz w:val="16"/>
                <w:szCs w:val="16"/>
              </w:rPr>
              <w:t>El proveedor debe tener una oficina o taller de reparaciones y calibraciones en la ciudad de Santa Cruz de la Sierra, donde presten estos servicios, personal certificado por el representante de la marca de las herramientas.</w:t>
            </w:r>
          </w:p>
          <w:p w:rsidR="00D26082" w:rsidRPr="003F107B" w:rsidRDefault="00D26082" w:rsidP="00E12030">
            <w:pPr>
              <w:autoSpaceDE w:val="0"/>
              <w:autoSpaceDN w:val="0"/>
              <w:adjustRightInd w:val="0"/>
              <w:jc w:val="both"/>
              <w:rPr>
                <w:rFonts w:ascii="Verdana" w:hAnsi="Verdana" w:cs="Calibri"/>
                <w:sz w:val="16"/>
                <w:szCs w:val="16"/>
              </w:rPr>
            </w:pP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shd w:val="clear" w:color="auto" w:fill="8DB3E2" w:themeFill="text2" w:themeFillTint="66"/>
            <w:vAlign w:val="center"/>
          </w:tcPr>
          <w:p w:rsidR="00D26082" w:rsidRPr="00567DA8" w:rsidRDefault="00D26082" w:rsidP="00E12030">
            <w:pPr>
              <w:autoSpaceDE w:val="0"/>
              <w:autoSpaceDN w:val="0"/>
              <w:adjustRightInd w:val="0"/>
              <w:jc w:val="both"/>
              <w:rPr>
                <w:rFonts w:ascii="Verdana" w:hAnsi="Verdana" w:cs="Calibri"/>
                <w:b/>
                <w:bCs/>
                <w:sz w:val="18"/>
                <w:szCs w:val="18"/>
                <w:lang w:eastAsia="es-BO"/>
              </w:rPr>
            </w:pPr>
            <w:r w:rsidRPr="003F107B">
              <w:rPr>
                <w:rFonts w:ascii="Verdana" w:hAnsi="Verdana" w:cs="Calibri"/>
                <w:b/>
                <w:bCs/>
                <w:sz w:val="16"/>
                <w:szCs w:val="16"/>
                <w:lang w:eastAsia="es-BO"/>
              </w:rPr>
              <w:t>CONDICIONES DE ENTREGA</w:t>
            </w: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vAlign w:val="center"/>
          </w:tcPr>
          <w:p w:rsidR="00D26082" w:rsidRPr="003F107B" w:rsidRDefault="00D26082" w:rsidP="00E12030">
            <w:pPr>
              <w:autoSpaceDE w:val="0"/>
              <w:autoSpaceDN w:val="0"/>
              <w:adjustRightInd w:val="0"/>
              <w:jc w:val="both"/>
              <w:rPr>
                <w:rFonts w:ascii="Verdana" w:hAnsi="Verdana" w:cs="Calibri"/>
                <w:sz w:val="16"/>
                <w:szCs w:val="16"/>
              </w:rPr>
            </w:pPr>
          </w:p>
          <w:p w:rsidR="00D26082" w:rsidRPr="003F107B" w:rsidRDefault="00D26082" w:rsidP="00E12030">
            <w:pPr>
              <w:autoSpaceDE w:val="0"/>
              <w:autoSpaceDN w:val="0"/>
              <w:adjustRightInd w:val="0"/>
              <w:jc w:val="both"/>
              <w:rPr>
                <w:rFonts w:ascii="Verdana" w:hAnsi="Verdana" w:cs="Calibri"/>
                <w:sz w:val="16"/>
                <w:szCs w:val="16"/>
              </w:rPr>
            </w:pPr>
            <w:r w:rsidRPr="003F107B">
              <w:rPr>
                <w:rFonts w:ascii="Verdana" w:hAnsi="Verdana" w:cs="Calibri"/>
                <w:sz w:val="16"/>
                <w:szCs w:val="16"/>
              </w:rPr>
              <w:t xml:space="preserve">Las herramientas  deberán estar en perfecto estado, externo como interno, se realizara una revisión exhaustiva al momento de la recepción. De encontrarse una irregularidad, el proveedor deberá realizar el cambio deberá ser 72 </w:t>
            </w:r>
            <w:proofErr w:type="spellStart"/>
            <w:r w:rsidRPr="003F107B">
              <w:rPr>
                <w:rFonts w:ascii="Verdana" w:hAnsi="Verdana" w:cs="Calibri"/>
                <w:sz w:val="16"/>
                <w:szCs w:val="16"/>
              </w:rPr>
              <w:t>hrs</w:t>
            </w:r>
            <w:proofErr w:type="spellEnd"/>
            <w:r w:rsidRPr="003F107B">
              <w:rPr>
                <w:rFonts w:ascii="Verdana" w:hAnsi="Verdana" w:cs="Calibri"/>
                <w:sz w:val="16"/>
                <w:szCs w:val="16"/>
              </w:rPr>
              <w:t xml:space="preserve"> después de haber sido notificada la irregularidad.</w:t>
            </w:r>
          </w:p>
          <w:p w:rsidR="00D26082" w:rsidRPr="00567DA8" w:rsidRDefault="00D26082" w:rsidP="00E12030">
            <w:pPr>
              <w:autoSpaceDE w:val="0"/>
              <w:autoSpaceDN w:val="0"/>
              <w:adjustRightInd w:val="0"/>
              <w:jc w:val="both"/>
              <w:rPr>
                <w:rFonts w:ascii="Verdana" w:hAnsi="Verdana" w:cs="Calibri"/>
                <w:sz w:val="18"/>
                <w:szCs w:val="18"/>
                <w:lang w:eastAsia="es-BO"/>
              </w:rPr>
            </w:pP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shd w:val="clear" w:color="auto" w:fill="8DB3E2" w:themeFill="text2" w:themeFillTint="66"/>
            <w:vAlign w:val="center"/>
          </w:tcPr>
          <w:p w:rsidR="00D26082" w:rsidRPr="00890216" w:rsidRDefault="00D26082" w:rsidP="00E12030">
            <w:pPr>
              <w:jc w:val="both"/>
              <w:rPr>
                <w:rFonts w:ascii="Verdana" w:hAnsi="Verdana" w:cs="Calibri"/>
                <w:b/>
                <w:bCs/>
                <w:sz w:val="16"/>
                <w:szCs w:val="16"/>
                <w:lang w:eastAsia="es-BO"/>
              </w:rPr>
            </w:pPr>
            <w:r w:rsidRPr="00890216">
              <w:rPr>
                <w:rFonts w:ascii="Verdana" w:hAnsi="Verdana" w:cs="Calibri"/>
                <w:b/>
                <w:bCs/>
                <w:sz w:val="16"/>
                <w:szCs w:val="16"/>
              </w:rPr>
              <w:t xml:space="preserve">MANUALES </w:t>
            </w: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vAlign w:val="center"/>
          </w:tcPr>
          <w:p w:rsidR="00D26082" w:rsidRDefault="00D26082" w:rsidP="00E12030">
            <w:pPr>
              <w:autoSpaceDE w:val="0"/>
              <w:autoSpaceDN w:val="0"/>
              <w:adjustRightInd w:val="0"/>
              <w:jc w:val="both"/>
              <w:rPr>
                <w:rFonts w:ascii="Verdana" w:hAnsi="Verdana" w:cs="Calibri"/>
                <w:sz w:val="18"/>
                <w:szCs w:val="18"/>
              </w:rPr>
            </w:pPr>
          </w:p>
          <w:p w:rsidR="00D26082" w:rsidRPr="009042AA" w:rsidRDefault="00D26082"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La documentación de manuales de mantenimiento y operación deben entregarse en formato digital (CD) y-o impresos, en idioma castellano o su defecto inglés, contando mínimamente con 1 ejemplar, los mismos  deberán ser entregados a la recepción de los bienes.</w:t>
            </w:r>
          </w:p>
          <w:p w:rsidR="00D26082" w:rsidRPr="00FD291B" w:rsidRDefault="00D26082" w:rsidP="00E12030">
            <w:pPr>
              <w:autoSpaceDE w:val="0"/>
              <w:autoSpaceDN w:val="0"/>
              <w:adjustRightInd w:val="0"/>
              <w:jc w:val="both"/>
              <w:rPr>
                <w:rFonts w:ascii="Verdana" w:hAnsi="Verdana" w:cs="Calibri"/>
                <w:b/>
                <w:bCs/>
                <w:sz w:val="18"/>
                <w:szCs w:val="18"/>
                <w:lang w:eastAsia="es-BO"/>
              </w:rPr>
            </w:pP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shd w:val="clear" w:color="auto" w:fill="8DB3E2" w:themeFill="text2" w:themeFillTint="66"/>
            <w:vAlign w:val="center"/>
          </w:tcPr>
          <w:p w:rsidR="00D26082" w:rsidRPr="00890216" w:rsidRDefault="00D26082" w:rsidP="00E12030">
            <w:pPr>
              <w:autoSpaceDE w:val="0"/>
              <w:autoSpaceDN w:val="0"/>
              <w:adjustRightInd w:val="0"/>
              <w:rPr>
                <w:rFonts w:ascii="Verdana" w:hAnsi="Verdana" w:cs="Calibri"/>
                <w:b/>
                <w:bCs/>
                <w:sz w:val="16"/>
                <w:szCs w:val="16"/>
                <w:lang w:eastAsia="es-BO"/>
              </w:rPr>
            </w:pPr>
            <w:r w:rsidRPr="00890216">
              <w:rPr>
                <w:rFonts w:ascii="Verdana" w:hAnsi="Verdana" w:cs="Calibri"/>
                <w:b/>
                <w:bCs/>
                <w:sz w:val="16"/>
                <w:szCs w:val="16"/>
              </w:rPr>
              <w:t xml:space="preserve">LUGAR DE </w:t>
            </w:r>
            <w:r w:rsidRPr="00890216">
              <w:rPr>
                <w:rFonts w:ascii="Verdana" w:hAnsi="Verdana" w:cs="Calibri"/>
                <w:b/>
                <w:bCs/>
                <w:sz w:val="16"/>
                <w:szCs w:val="16"/>
                <w:shd w:val="clear" w:color="auto" w:fill="8DB3E2" w:themeFill="text2" w:themeFillTint="66"/>
              </w:rPr>
              <w:t>ENTREGA DE LOS BIENES</w:t>
            </w:r>
            <w:r w:rsidRPr="00890216">
              <w:rPr>
                <w:rFonts w:ascii="Verdana" w:hAnsi="Verdana" w:cs="Calibri"/>
                <w:b/>
                <w:bCs/>
                <w:sz w:val="16"/>
                <w:szCs w:val="16"/>
              </w:rPr>
              <w:t xml:space="preserve"> </w:t>
            </w: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vAlign w:val="center"/>
          </w:tcPr>
          <w:p w:rsidR="00D26082" w:rsidRDefault="00D26082" w:rsidP="00E12030">
            <w:pPr>
              <w:autoSpaceDE w:val="0"/>
              <w:autoSpaceDN w:val="0"/>
              <w:adjustRightInd w:val="0"/>
              <w:jc w:val="both"/>
              <w:rPr>
                <w:rFonts w:ascii="Verdana" w:hAnsi="Verdana" w:cs="Calibri"/>
                <w:sz w:val="18"/>
                <w:szCs w:val="18"/>
              </w:rPr>
            </w:pPr>
          </w:p>
          <w:p w:rsidR="00D26082" w:rsidRPr="009042AA" w:rsidRDefault="00D26082"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El proveedor deberá entregar las herramientas en el Distrito Comercial Santa Cruz, ubicado en la Av. Teniente Mamerto Cuellar N° 700, base de operaciones de la DSP de la ciudad de Santa Cruz de la Sierra – Bolivia.</w:t>
            </w:r>
          </w:p>
          <w:p w:rsidR="00D26082" w:rsidRPr="009042AA" w:rsidRDefault="00D26082" w:rsidP="00E12030">
            <w:pPr>
              <w:autoSpaceDE w:val="0"/>
              <w:autoSpaceDN w:val="0"/>
              <w:adjustRightInd w:val="0"/>
              <w:jc w:val="both"/>
              <w:rPr>
                <w:rFonts w:ascii="Verdana" w:hAnsi="Verdana" w:cs="Calibri"/>
                <w:sz w:val="16"/>
                <w:szCs w:val="16"/>
              </w:rPr>
            </w:pPr>
          </w:p>
          <w:p w:rsidR="00D26082" w:rsidRPr="009042AA" w:rsidRDefault="00D26082"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El proveedor asumirá el costo de entrega en el lugar mencionado previa coordinación con el comité de recepción.</w:t>
            </w:r>
          </w:p>
          <w:p w:rsidR="00D26082" w:rsidRPr="00FD291B" w:rsidRDefault="00D26082" w:rsidP="00E12030">
            <w:pPr>
              <w:autoSpaceDE w:val="0"/>
              <w:autoSpaceDN w:val="0"/>
              <w:adjustRightInd w:val="0"/>
              <w:jc w:val="both"/>
              <w:rPr>
                <w:rFonts w:ascii="Verdana" w:hAnsi="Verdana" w:cs="Calibri"/>
                <w:sz w:val="18"/>
                <w:szCs w:val="18"/>
              </w:rPr>
            </w:pP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shd w:val="clear" w:color="auto" w:fill="8DB3E2" w:themeFill="text2" w:themeFillTint="66"/>
            <w:vAlign w:val="center"/>
          </w:tcPr>
          <w:p w:rsidR="00D26082" w:rsidRPr="00890216" w:rsidRDefault="00D26082" w:rsidP="00E12030">
            <w:pPr>
              <w:autoSpaceDE w:val="0"/>
              <w:autoSpaceDN w:val="0"/>
              <w:adjustRightInd w:val="0"/>
              <w:rPr>
                <w:rFonts w:ascii="Verdana" w:hAnsi="Verdana" w:cs="Calibri"/>
                <w:sz w:val="16"/>
                <w:szCs w:val="16"/>
                <w:lang w:eastAsia="es-BO"/>
              </w:rPr>
            </w:pPr>
            <w:r w:rsidRPr="00890216">
              <w:rPr>
                <w:rFonts w:ascii="Verdana" w:hAnsi="Verdana" w:cs="Calibri"/>
                <w:b/>
                <w:bCs/>
                <w:sz w:val="16"/>
                <w:szCs w:val="16"/>
              </w:rPr>
              <w:t>FORMA DE PAGO</w:t>
            </w: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vAlign w:val="center"/>
          </w:tcPr>
          <w:p w:rsidR="00D26082" w:rsidRPr="00890216" w:rsidRDefault="00D26082" w:rsidP="00E12030">
            <w:pPr>
              <w:autoSpaceDE w:val="0"/>
              <w:autoSpaceDN w:val="0"/>
              <w:adjustRightInd w:val="0"/>
              <w:jc w:val="both"/>
              <w:rPr>
                <w:rFonts w:ascii="Verdana" w:hAnsi="Verdana" w:cs="Calibri"/>
                <w:sz w:val="16"/>
                <w:szCs w:val="16"/>
              </w:rPr>
            </w:pPr>
          </w:p>
          <w:p w:rsidR="00D26082" w:rsidRPr="00890216" w:rsidRDefault="00D26082"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El pago se efectuara vía SIGMA/SIGEP  una vez que el que el comité de recepción emita la conformidad respectiva, previa entrega de los bienes, con toda la documentación correspondiente, por parte de la empresa  contratada.</w:t>
            </w:r>
          </w:p>
          <w:p w:rsidR="00D26082" w:rsidRPr="00890216" w:rsidRDefault="00D26082" w:rsidP="00E12030">
            <w:pPr>
              <w:autoSpaceDE w:val="0"/>
              <w:autoSpaceDN w:val="0"/>
              <w:adjustRightInd w:val="0"/>
              <w:jc w:val="both"/>
              <w:rPr>
                <w:rFonts w:ascii="Verdana" w:hAnsi="Verdana" w:cs="Calibri"/>
                <w:sz w:val="16"/>
                <w:szCs w:val="16"/>
              </w:rPr>
            </w:pPr>
          </w:p>
          <w:p w:rsidR="00D26082" w:rsidRPr="00890216" w:rsidRDefault="00D26082"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Documentos requeridos para pago:</w:t>
            </w:r>
          </w:p>
          <w:p w:rsidR="00D26082" w:rsidRPr="00890216" w:rsidRDefault="00D26082" w:rsidP="00E12030">
            <w:pPr>
              <w:autoSpaceDE w:val="0"/>
              <w:autoSpaceDN w:val="0"/>
              <w:adjustRightInd w:val="0"/>
              <w:jc w:val="both"/>
              <w:rPr>
                <w:rFonts w:ascii="Verdana" w:hAnsi="Verdana" w:cs="Calibri"/>
                <w:sz w:val="16"/>
                <w:szCs w:val="16"/>
              </w:rPr>
            </w:pPr>
          </w:p>
          <w:p w:rsidR="00D26082" w:rsidRPr="00890216" w:rsidRDefault="00D26082"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Carta de Solicitud de Pago.</w:t>
            </w:r>
          </w:p>
          <w:p w:rsidR="00D26082" w:rsidRPr="00890216" w:rsidRDefault="00D26082"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 xml:space="preserve">Fotocopia simple del NIT. </w:t>
            </w:r>
          </w:p>
          <w:p w:rsidR="00D26082" w:rsidRPr="00890216" w:rsidRDefault="00D26082" w:rsidP="00E12030">
            <w:pPr>
              <w:autoSpaceDE w:val="0"/>
              <w:autoSpaceDN w:val="0"/>
              <w:adjustRightInd w:val="0"/>
              <w:ind w:left="674" w:hanging="674"/>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 xml:space="preserve">Fotocopia simple del registro SIGMA/SIGEP, cuenta bancaria habilitada en el Banco Unión </w:t>
            </w:r>
          </w:p>
          <w:p w:rsidR="00D26082" w:rsidRPr="00890216" w:rsidRDefault="00D26082" w:rsidP="00E12030">
            <w:pPr>
              <w:autoSpaceDE w:val="0"/>
              <w:autoSpaceDN w:val="0"/>
              <w:adjustRightInd w:val="0"/>
              <w:ind w:left="674" w:hanging="674"/>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Factura Original a nombre de YPFB y NIT 1020269020.</w:t>
            </w:r>
          </w:p>
          <w:p w:rsidR="00D26082" w:rsidRPr="00890216" w:rsidRDefault="00D26082"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Fotocopia de C.I.</w:t>
            </w:r>
          </w:p>
          <w:p w:rsidR="00D26082" w:rsidRPr="00890216" w:rsidRDefault="00D26082"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Fotocopia del contrato</w:t>
            </w:r>
          </w:p>
          <w:p w:rsidR="00D26082" w:rsidRPr="00890216" w:rsidRDefault="00D26082" w:rsidP="00E12030">
            <w:pPr>
              <w:autoSpaceDE w:val="0"/>
              <w:autoSpaceDN w:val="0"/>
              <w:adjustRightInd w:val="0"/>
              <w:jc w:val="both"/>
              <w:rPr>
                <w:rFonts w:ascii="Verdana" w:hAnsi="Verdana" w:cs="Calibri"/>
                <w:sz w:val="16"/>
                <w:szCs w:val="16"/>
              </w:rPr>
            </w:pP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shd w:val="clear" w:color="auto" w:fill="8DB3E2" w:themeFill="text2" w:themeFillTint="66"/>
            <w:vAlign w:val="center"/>
          </w:tcPr>
          <w:p w:rsidR="00D26082" w:rsidRPr="009F545D" w:rsidRDefault="00D26082" w:rsidP="00E12030">
            <w:pPr>
              <w:rPr>
                <w:rFonts w:asciiTheme="minorHAnsi" w:hAnsiTheme="minorHAnsi" w:cstheme="minorHAnsi"/>
                <w:b/>
                <w:bCs/>
                <w:sz w:val="16"/>
                <w:szCs w:val="16"/>
              </w:rPr>
            </w:pPr>
            <w:r w:rsidRPr="009F545D">
              <w:rPr>
                <w:rFonts w:ascii="Verdana" w:hAnsi="Verdana" w:cs="Calibri"/>
                <w:b/>
                <w:bCs/>
                <w:sz w:val="16"/>
                <w:szCs w:val="16"/>
              </w:rPr>
              <w:t>MULTAS</w:t>
            </w: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vAlign w:val="center"/>
          </w:tcPr>
          <w:p w:rsidR="00D26082" w:rsidRPr="009F545D" w:rsidRDefault="00D26082"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El PROVEEDOR se obliga a cumplir el plazo de la entrega del bien, caso contrario será multado con el 1% (uno por ciento) sobre el importe total del contrato por cada día de retraso.</w:t>
            </w:r>
          </w:p>
          <w:p w:rsidR="00D26082" w:rsidRPr="009F545D" w:rsidRDefault="00D26082" w:rsidP="00E12030">
            <w:pPr>
              <w:autoSpaceDE w:val="0"/>
              <w:autoSpaceDN w:val="0"/>
              <w:adjustRightInd w:val="0"/>
              <w:jc w:val="both"/>
              <w:rPr>
                <w:rFonts w:ascii="Verdana" w:hAnsi="Verdana" w:cs="Calibri"/>
                <w:sz w:val="16"/>
                <w:szCs w:val="16"/>
              </w:rPr>
            </w:pPr>
          </w:p>
          <w:p w:rsidR="00D26082" w:rsidRPr="009F545D" w:rsidRDefault="00D26082"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En caso de llegar al 10% (diez por ciento) del monto total del contrato, YPFB podrá iniciar el proceso de resolución de contrato.</w:t>
            </w:r>
          </w:p>
          <w:p w:rsidR="00D26082" w:rsidRPr="009F545D" w:rsidRDefault="00D26082" w:rsidP="00E12030">
            <w:pPr>
              <w:autoSpaceDE w:val="0"/>
              <w:autoSpaceDN w:val="0"/>
              <w:adjustRightInd w:val="0"/>
              <w:jc w:val="both"/>
              <w:rPr>
                <w:rFonts w:ascii="Verdana" w:hAnsi="Verdana" w:cs="Calibri"/>
                <w:sz w:val="16"/>
                <w:szCs w:val="16"/>
              </w:rPr>
            </w:pPr>
          </w:p>
          <w:p w:rsidR="00D26082" w:rsidRPr="009F545D" w:rsidRDefault="00D26082"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En caso de llegar al 20% (Veinte por ciento) del monto total del contrato, YPFB deberá iniciar  el proceso de resolución de contrato y realizar las acciones legales y administrativas que correspondan.</w:t>
            </w:r>
          </w:p>
          <w:p w:rsidR="00D26082" w:rsidRPr="00C75BEC" w:rsidRDefault="00D26082" w:rsidP="00E12030">
            <w:pPr>
              <w:tabs>
                <w:tab w:val="left" w:pos="1843"/>
              </w:tabs>
              <w:jc w:val="both"/>
              <w:rPr>
                <w:rFonts w:asciiTheme="minorHAnsi" w:hAnsiTheme="minorHAnsi" w:cstheme="minorHAnsi"/>
                <w:sz w:val="18"/>
                <w:szCs w:val="18"/>
              </w:rPr>
            </w:pP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shd w:val="clear" w:color="auto" w:fill="8DB3E2" w:themeFill="text2" w:themeFillTint="66"/>
            <w:vAlign w:val="center"/>
          </w:tcPr>
          <w:p w:rsidR="00D26082" w:rsidRPr="009F545D" w:rsidRDefault="00D26082" w:rsidP="00E12030">
            <w:pPr>
              <w:autoSpaceDE w:val="0"/>
              <w:autoSpaceDN w:val="0"/>
              <w:adjustRightInd w:val="0"/>
              <w:rPr>
                <w:rFonts w:ascii="Verdana" w:hAnsi="Verdana" w:cs="Calibri"/>
                <w:b/>
                <w:sz w:val="16"/>
                <w:szCs w:val="16"/>
              </w:rPr>
            </w:pPr>
            <w:r w:rsidRPr="009F545D">
              <w:rPr>
                <w:rFonts w:ascii="Verdana" w:hAnsi="Verdana" w:cs="Calibri"/>
                <w:b/>
                <w:sz w:val="16"/>
                <w:szCs w:val="16"/>
                <w:shd w:val="clear" w:color="auto" w:fill="8DB3E2" w:themeFill="text2" w:themeFillTint="66"/>
              </w:rPr>
              <w:t>FACTURACION Y TRIBUTOS</w:t>
            </w: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r w:rsidR="00D26082" w:rsidRPr="00C75BEC" w:rsidTr="00E12030">
        <w:trPr>
          <w:jc w:val="center"/>
        </w:trPr>
        <w:tc>
          <w:tcPr>
            <w:tcW w:w="4973" w:type="dxa"/>
            <w:vAlign w:val="center"/>
          </w:tcPr>
          <w:p w:rsidR="00D26082" w:rsidRPr="009F545D" w:rsidRDefault="00D26082" w:rsidP="00E12030">
            <w:pPr>
              <w:rPr>
                <w:rFonts w:asciiTheme="minorHAnsi" w:hAnsiTheme="minorHAnsi" w:cstheme="minorHAnsi"/>
                <w:bCs/>
                <w:sz w:val="16"/>
                <w:szCs w:val="16"/>
              </w:rPr>
            </w:pPr>
          </w:p>
          <w:p w:rsidR="00D26082" w:rsidRPr="009F545D" w:rsidRDefault="00D26082"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La factura debe ser emitida de acuerdo a normativa vigente a nombre de Yacimientos Petrolíferos Fiscales Bolivianos consignado el número de Identificación Tributaria (NIT) 1020269020.</w:t>
            </w:r>
          </w:p>
          <w:p w:rsidR="00D26082" w:rsidRPr="009F545D" w:rsidRDefault="00D26082" w:rsidP="00E12030">
            <w:pPr>
              <w:autoSpaceDE w:val="0"/>
              <w:autoSpaceDN w:val="0"/>
              <w:adjustRightInd w:val="0"/>
              <w:jc w:val="both"/>
              <w:rPr>
                <w:rFonts w:ascii="Verdana" w:hAnsi="Verdana" w:cs="Calibri"/>
                <w:sz w:val="16"/>
                <w:szCs w:val="16"/>
              </w:rPr>
            </w:pPr>
          </w:p>
          <w:p w:rsidR="00D26082" w:rsidRPr="009F545D" w:rsidRDefault="00D26082"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El pago se efectuará previo informe de conformidad, emitido por los responsables designados, debiendo emitirse la correspondiente factura al momento de la recepción de la totalidad de los bienes.</w:t>
            </w:r>
          </w:p>
          <w:p w:rsidR="00D26082" w:rsidRPr="009F545D" w:rsidRDefault="00D26082" w:rsidP="00E12030">
            <w:pPr>
              <w:autoSpaceDE w:val="0"/>
              <w:autoSpaceDN w:val="0"/>
              <w:adjustRightInd w:val="0"/>
              <w:jc w:val="both"/>
              <w:rPr>
                <w:rFonts w:ascii="Verdana" w:hAnsi="Verdana" w:cs="Calibri"/>
                <w:sz w:val="16"/>
                <w:szCs w:val="16"/>
              </w:rPr>
            </w:pPr>
          </w:p>
          <w:p w:rsidR="00D26082" w:rsidRPr="009F545D" w:rsidRDefault="00D26082"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Las empresas proponentes, deberán presentar el certificado de inscripción en  el Padrón Nacional de Contribuyentes donde se verifique el Número de Identificación Tributaria y el domicilio fiscal como requisito necesario para su habilitación.</w:t>
            </w:r>
          </w:p>
          <w:p w:rsidR="00D26082" w:rsidRPr="009F545D" w:rsidRDefault="00D26082" w:rsidP="00E12030">
            <w:pPr>
              <w:autoSpaceDE w:val="0"/>
              <w:autoSpaceDN w:val="0"/>
              <w:adjustRightInd w:val="0"/>
              <w:jc w:val="both"/>
              <w:rPr>
                <w:rFonts w:ascii="Verdana" w:hAnsi="Verdana" w:cs="Calibri"/>
                <w:sz w:val="16"/>
                <w:szCs w:val="16"/>
              </w:rPr>
            </w:pPr>
          </w:p>
          <w:p w:rsidR="00D26082" w:rsidRPr="009F545D" w:rsidRDefault="00D26082"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Cuando se apliquen multas, las mismas serán deducidas del monto a pagar, no obstante la empresa contratada deberá emitir la factura por el total del precio convenido.</w:t>
            </w:r>
          </w:p>
          <w:p w:rsidR="00D26082" w:rsidRPr="009F545D" w:rsidRDefault="00D26082" w:rsidP="00E12030">
            <w:pPr>
              <w:autoSpaceDE w:val="0"/>
              <w:autoSpaceDN w:val="0"/>
              <w:adjustRightInd w:val="0"/>
              <w:jc w:val="both"/>
              <w:rPr>
                <w:rFonts w:ascii="Verdana" w:hAnsi="Verdana" w:cs="Calibri"/>
                <w:b/>
                <w:sz w:val="16"/>
                <w:szCs w:val="16"/>
              </w:rPr>
            </w:pPr>
          </w:p>
          <w:p w:rsidR="00D26082" w:rsidRPr="009F545D" w:rsidRDefault="00D26082" w:rsidP="00E12030">
            <w:pPr>
              <w:autoSpaceDE w:val="0"/>
              <w:autoSpaceDN w:val="0"/>
              <w:adjustRightInd w:val="0"/>
              <w:jc w:val="both"/>
              <w:rPr>
                <w:rFonts w:ascii="Verdana" w:hAnsi="Verdana" w:cs="Calibri"/>
                <w:b/>
                <w:sz w:val="16"/>
                <w:szCs w:val="16"/>
              </w:rPr>
            </w:pPr>
            <w:r w:rsidRPr="009F545D">
              <w:rPr>
                <w:rFonts w:ascii="Verdana" w:hAnsi="Verdana" w:cs="Calibri"/>
                <w:b/>
                <w:sz w:val="16"/>
                <w:szCs w:val="16"/>
              </w:rPr>
              <w:t>TRIBUTOS</w:t>
            </w:r>
          </w:p>
          <w:p w:rsidR="00D26082" w:rsidRPr="009F545D" w:rsidRDefault="00D26082" w:rsidP="00E12030">
            <w:pPr>
              <w:autoSpaceDE w:val="0"/>
              <w:autoSpaceDN w:val="0"/>
              <w:adjustRightInd w:val="0"/>
              <w:jc w:val="both"/>
              <w:rPr>
                <w:rFonts w:ascii="Verdana" w:hAnsi="Verdana" w:cs="Calibri"/>
                <w:sz w:val="16"/>
                <w:szCs w:val="16"/>
              </w:rPr>
            </w:pPr>
          </w:p>
          <w:p w:rsidR="00D26082" w:rsidRPr="009F545D" w:rsidRDefault="00D26082"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El proponente declara que todos los tributos que puedan originarse directa o indirectamente en aplicación del contrato, es de su responsabilidad, no correspondiendo ningún reclamo posterior.</w:t>
            </w:r>
          </w:p>
          <w:p w:rsidR="00D26082" w:rsidRPr="009F545D" w:rsidRDefault="00D26082" w:rsidP="00E12030">
            <w:pPr>
              <w:rPr>
                <w:rFonts w:asciiTheme="minorHAnsi" w:hAnsiTheme="minorHAnsi" w:cstheme="minorHAnsi"/>
                <w:bCs/>
                <w:sz w:val="16"/>
                <w:szCs w:val="16"/>
              </w:rPr>
            </w:pPr>
          </w:p>
        </w:tc>
        <w:tc>
          <w:tcPr>
            <w:tcW w:w="267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425" w:type="dxa"/>
            <w:vAlign w:val="center"/>
          </w:tcPr>
          <w:p w:rsidR="00D26082" w:rsidRPr="00C75BEC" w:rsidRDefault="00D26082" w:rsidP="00E12030">
            <w:pPr>
              <w:rPr>
                <w:rFonts w:asciiTheme="minorHAnsi" w:hAnsiTheme="minorHAnsi" w:cstheme="minorHAnsi"/>
                <w:b/>
                <w:sz w:val="18"/>
                <w:szCs w:val="18"/>
              </w:rPr>
            </w:pPr>
          </w:p>
        </w:tc>
        <w:tc>
          <w:tcPr>
            <w:tcW w:w="646" w:type="dxa"/>
            <w:vAlign w:val="center"/>
          </w:tcPr>
          <w:p w:rsidR="00D26082" w:rsidRPr="00C75BEC" w:rsidRDefault="00D26082" w:rsidP="00E12030">
            <w:pPr>
              <w:rPr>
                <w:rFonts w:asciiTheme="minorHAnsi" w:hAnsiTheme="minorHAnsi" w:cstheme="minorHAnsi"/>
                <w:b/>
                <w:sz w:val="18"/>
                <w:szCs w:val="18"/>
              </w:rPr>
            </w:pPr>
          </w:p>
        </w:tc>
      </w:tr>
    </w:tbl>
    <w:p w:rsidR="00D26082" w:rsidRDefault="00D26082" w:rsidP="00D26082">
      <w:pPr>
        <w:rPr>
          <w:rFonts w:asciiTheme="minorHAnsi" w:hAnsiTheme="minorHAnsi" w:cstheme="minorHAnsi"/>
          <w:b/>
          <w:sz w:val="18"/>
          <w:szCs w:val="18"/>
        </w:rPr>
      </w:pPr>
    </w:p>
    <w:p w:rsidR="00D26082" w:rsidRPr="00C75BEC" w:rsidRDefault="00D26082" w:rsidP="00C31FA8">
      <w:pPr>
        <w:rPr>
          <w:rFonts w:asciiTheme="minorHAnsi" w:hAnsiTheme="minorHAnsi" w:cstheme="minorHAnsi"/>
          <w:b/>
          <w:sz w:val="18"/>
          <w:szCs w:val="18"/>
        </w:rPr>
      </w:pPr>
    </w:p>
    <w:p w:rsidR="00D26082" w:rsidRPr="00DA09B7" w:rsidRDefault="00D26082" w:rsidP="00D26082">
      <w:pPr>
        <w:jc w:val="center"/>
        <w:rPr>
          <w:rFonts w:ascii="Calibri" w:hAnsi="Calibri" w:cs="Calibri"/>
          <w:b/>
        </w:rPr>
      </w:pPr>
      <w:r w:rsidRPr="00DA09B7">
        <w:rPr>
          <w:rFonts w:ascii="Calibri" w:hAnsi="Calibri" w:cs="Calibri"/>
          <w:b/>
        </w:rPr>
        <w:t>-------------------------------------------------------------------------------</w:t>
      </w:r>
    </w:p>
    <w:p w:rsidR="00D26082" w:rsidRPr="00DA09B7" w:rsidRDefault="00D26082" w:rsidP="00D26082">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D26082" w:rsidRPr="00B335CD" w:rsidRDefault="00D26082" w:rsidP="00D26082">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D26082" w:rsidRDefault="00D26082" w:rsidP="00D26082">
      <w:pPr>
        <w:jc w:val="center"/>
        <w:rPr>
          <w:rFonts w:asciiTheme="minorHAnsi" w:hAnsiTheme="minorHAnsi" w:cstheme="minorHAnsi"/>
          <w:b/>
          <w:sz w:val="18"/>
          <w:szCs w:val="18"/>
          <w:lang w:val="es-BO"/>
        </w:rPr>
      </w:pPr>
    </w:p>
    <w:p w:rsidR="008C2620" w:rsidRDefault="008C2620" w:rsidP="00D26082">
      <w:pPr>
        <w:jc w:val="center"/>
        <w:rPr>
          <w:rFonts w:asciiTheme="minorHAnsi" w:hAnsiTheme="minorHAnsi" w:cstheme="minorHAnsi"/>
          <w:b/>
          <w:sz w:val="18"/>
          <w:szCs w:val="18"/>
          <w:lang w:val="es-BO"/>
        </w:rPr>
      </w:pPr>
    </w:p>
    <w:p w:rsidR="008C2620" w:rsidRDefault="008C2620" w:rsidP="00D26082">
      <w:pPr>
        <w:jc w:val="center"/>
        <w:rPr>
          <w:rFonts w:asciiTheme="minorHAnsi" w:hAnsiTheme="minorHAnsi" w:cstheme="minorHAnsi"/>
          <w:b/>
          <w:sz w:val="18"/>
          <w:szCs w:val="18"/>
          <w:lang w:val="es-BO"/>
        </w:rPr>
      </w:pPr>
    </w:p>
    <w:p w:rsidR="008C2620" w:rsidRDefault="008C2620" w:rsidP="00D26082">
      <w:pPr>
        <w:jc w:val="center"/>
        <w:rPr>
          <w:rFonts w:asciiTheme="minorHAnsi" w:hAnsiTheme="minorHAnsi" w:cstheme="minorHAnsi"/>
          <w:b/>
          <w:sz w:val="18"/>
          <w:szCs w:val="18"/>
          <w:lang w:val="es-BO"/>
        </w:rPr>
      </w:pPr>
    </w:p>
    <w:p w:rsidR="008C2620" w:rsidRPr="007165E6" w:rsidRDefault="008C2620" w:rsidP="00D26082">
      <w:pPr>
        <w:jc w:val="center"/>
        <w:rPr>
          <w:rFonts w:asciiTheme="minorHAnsi" w:hAnsiTheme="minorHAnsi" w:cstheme="minorHAnsi"/>
          <w:b/>
          <w:sz w:val="18"/>
          <w:szCs w:val="18"/>
          <w:lang w:val="es-BO"/>
        </w:rPr>
      </w:pPr>
    </w:p>
    <w:p w:rsidR="007033C5" w:rsidRPr="00286B08" w:rsidRDefault="007033C5" w:rsidP="007033C5">
      <w:pPr>
        <w:jc w:val="center"/>
        <w:rPr>
          <w:rFonts w:asciiTheme="minorHAnsi" w:hAnsiTheme="minorHAnsi" w:cstheme="minorHAnsi"/>
          <w:b/>
        </w:rPr>
      </w:pPr>
      <w:r w:rsidRPr="00286B08">
        <w:rPr>
          <w:rFonts w:asciiTheme="minorHAnsi" w:hAnsiTheme="minorHAnsi" w:cstheme="minorHAnsi"/>
          <w:b/>
        </w:rPr>
        <w:t>FORMULARIO C-1</w:t>
      </w:r>
    </w:p>
    <w:p w:rsidR="007033C5" w:rsidRPr="00286B08" w:rsidRDefault="007033C5" w:rsidP="007033C5">
      <w:pPr>
        <w:jc w:val="center"/>
        <w:rPr>
          <w:rFonts w:asciiTheme="minorHAnsi" w:hAnsiTheme="minorHAnsi" w:cstheme="minorHAnsi"/>
          <w:b/>
        </w:rPr>
      </w:pPr>
      <w:r w:rsidRPr="00286B08">
        <w:rPr>
          <w:rFonts w:asciiTheme="minorHAnsi" w:hAnsiTheme="minorHAnsi" w:cstheme="minorHAnsi"/>
          <w:b/>
        </w:rPr>
        <w:t>FORMULARIO DE ESPECIFICACIONES TÉCNICAS</w:t>
      </w:r>
    </w:p>
    <w:p w:rsidR="007033C5" w:rsidRPr="00286B08" w:rsidRDefault="007033C5" w:rsidP="007033C5">
      <w:pPr>
        <w:jc w:val="center"/>
        <w:rPr>
          <w:rFonts w:asciiTheme="minorHAnsi" w:hAnsiTheme="minorHAnsi" w:cstheme="minorHAnsi"/>
          <w:b/>
        </w:rPr>
      </w:pPr>
      <w:r w:rsidRPr="00286B08">
        <w:rPr>
          <w:rFonts w:asciiTheme="minorHAnsi" w:hAnsiTheme="minorHAnsi" w:cstheme="minorHAnsi"/>
          <w:b/>
        </w:rPr>
        <w:t>SOLICITADAS Y PROPUESTAS</w:t>
      </w:r>
      <w:r w:rsidRPr="00C95D1D">
        <w:rPr>
          <w:rFonts w:ascii="Calibri" w:hAnsi="Calibri" w:cs="Calibri"/>
          <w:b/>
        </w:rPr>
        <w:t xml:space="preserve"> </w:t>
      </w:r>
      <w:r>
        <w:rPr>
          <w:rFonts w:ascii="Calibri" w:hAnsi="Calibri" w:cs="Calibri"/>
          <w:b/>
        </w:rPr>
        <w:t>LOTE 5</w:t>
      </w:r>
    </w:p>
    <w:p w:rsidR="007033C5" w:rsidRPr="00AB0414" w:rsidRDefault="007033C5" w:rsidP="007033C5">
      <w:pPr>
        <w:rPr>
          <w:rFonts w:ascii="Calibri" w:hAnsi="Calibri" w:cs="Calibri"/>
          <w:b/>
          <w:sz w:val="16"/>
          <w:szCs w:val="16"/>
        </w:rPr>
      </w:pPr>
    </w:p>
    <w:p w:rsidR="007033C5" w:rsidRPr="00C75BEC" w:rsidRDefault="007033C5" w:rsidP="007033C5">
      <w:pP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73"/>
        <w:gridCol w:w="2675"/>
        <w:gridCol w:w="425"/>
        <w:gridCol w:w="425"/>
        <w:gridCol w:w="646"/>
      </w:tblGrid>
      <w:tr w:rsidR="007033C5" w:rsidRPr="00C75BEC" w:rsidTr="00E12030">
        <w:trPr>
          <w:tblHeader/>
          <w:jc w:val="center"/>
        </w:trPr>
        <w:tc>
          <w:tcPr>
            <w:tcW w:w="4973" w:type="dxa"/>
            <w:shd w:val="clear" w:color="auto" w:fill="DBE5F1"/>
            <w:vAlign w:val="center"/>
          </w:tcPr>
          <w:p w:rsidR="007033C5" w:rsidRPr="00B965BD" w:rsidRDefault="007033C5" w:rsidP="00E12030">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675" w:type="dxa"/>
            <w:shd w:val="clear" w:color="auto" w:fill="DBE5F1"/>
            <w:vAlign w:val="center"/>
          </w:tcPr>
          <w:p w:rsidR="007033C5" w:rsidRPr="00C75BEC" w:rsidRDefault="007033C5" w:rsidP="00E12030">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96" w:type="dxa"/>
            <w:gridSpan w:val="3"/>
            <w:tcBorders>
              <w:top w:val="single" w:sz="12" w:space="0" w:color="auto"/>
              <w:bottom w:val="single" w:sz="2" w:space="0" w:color="000000"/>
            </w:tcBorders>
            <w:shd w:val="clear" w:color="auto" w:fill="D6E3BC"/>
            <w:vAlign w:val="center"/>
          </w:tcPr>
          <w:p w:rsidR="007033C5" w:rsidRPr="00C75BEC" w:rsidRDefault="007033C5" w:rsidP="00E12030">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7033C5" w:rsidRPr="00C75BEC" w:rsidTr="00E12030">
        <w:trPr>
          <w:cantSplit/>
          <w:trHeight w:val="1448"/>
          <w:jc w:val="center"/>
        </w:trPr>
        <w:tc>
          <w:tcPr>
            <w:tcW w:w="4973" w:type="dxa"/>
            <w:shd w:val="clear" w:color="auto" w:fill="DBE5F1"/>
            <w:vAlign w:val="center"/>
          </w:tcPr>
          <w:p w:rsidR="007033C5" w:rsidRPr="00C75BEC" w:rsidRDefault="007033C5" w:rsidP="00E12030">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675" w:type="dxa"/>
            <w:shd w:val="clear" w:color="auto" w:fill="DBE5F1"/>
            <w:vAlign w:val="center"/>
          </w:tcPr>
          <w:p w:rsidR="007033C5" w:rsidRPr="00C75BEC" w:rsidRDefault="007033C5" w:rsidP="00E12030">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7033C5" w:rsidRPr="00C75BEC" w:rsidRDefault="007033C5" w:rsidP="00E12030">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rsidR="007033C5" w:rsidRPr="00C75BEC" w:rsidRDefault="007033C5" w:rsidP="00E12030">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46" w:type="dxa"/>
            <w:tcBorders>
              <w:top w:val="single" w:sz="2" w:space="0" w:color="000000"/>
              <w:bottom w:val="single" w:sz="2" w:space="0" w:color="000000"/>
            </w:tcBorders>
            <w:shd w:val="clear" w:color="auto" w:fill="D6E3BC"/>
            <w:textDirection w:val="btLr"/>
            <w:vAlign w:val="center"/>
          </w:tcPr>
          <w:p w:rsidR="007033C5" w:rsidRPr="00C75BEC" w:rsidRDefault="007033C5" w:rsidP="00E12030">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7033C5" w:rsidRPr="00C75BEC" w:rsidTr="00E12030">
        <w:trPr>
          <w:jc w:val="center"/>
        </w:trPr>
        <w:tc>
          <w:tcPr>
            <w:tcW w:w="4973" w:type="dxa"/>
            <w:shd w:val="clear" w:color="auto" w:fill="8DB3E2" w:themeFill="text2" w:themeFillTint="66"/>
            <w:vAlign w:val="center"/>
          </w:tcPr>
          <w:p w:rsidR="007033C5" w:rsidRPr="00C95D1D" w:rsidRDefault="007033C5" w:rsidP="00E12030">
            <w:pPr>
              <w:rPr>
                <w:rFonts w:asciiTheme="minorHAnsi" w:hAnsiTheme="minorHAnsi" w:cstheme="minorHAnsi"/>
                <w:b/>
                <w:sz w:val="16"/>
                <w:szCs w:val="16"/>
              </w:rPr>
            </w:pPr>
            <w:r w:rsidRPr="00C95D1D">
              <w:rPr>
                <w:rFonts w:ascii="Verdana" w:hAnsi="Verdana" w:cs="Calibri"/>
                <w:b/>
                <w:bCs/>
                <w:sz w:val="16"/>
                <w:szCs w:val="16"/>
              </w:rPr>
              <w:t>CARACTERÍSTICAS TÉCNICAS DEL BIEN</w:t>
            </w: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tcBorders>
              <w:top w:val="single" w:sz="2" w:space="0" w:color="000000"/>
            </w:tcBorders>
            <w:vAlign w:val="center"/>
          </w:tcPr>
          <w:p w:rsidR="007033C5" w:rsidRPr="00C75BEC" w:rsidRDefault="007033C5" w:rsidP="00E12030">
            <w:pPr>
              <w:rPr>
                <w:rFonts w:asciiTheme="minorHAnsi" w:hAnsiTheme="minorHAnsi" w:cstheme="minorHAnsi"/>
                <w:b/>
                <w:sz w:val="18"/>
                <w:szCs w:val="18"/>
              </w:rPr>
            </w:pPr>
          </w:p>
        </w:tc>
        <w:tc>
          <w:tcPr>
            <w:tcW w:w="425" w:type="dxa"/>
            <w:tcBorders>
              <w:top w:val="single" w:sz="2" w:space="0" w:color="000000"/>
            </w:tcBorders>
            <w:vAlign w:val="center"/>
          </w:tcPr>
          <w:p w:rsidR="007033C5" w:rsidRPr="00C75BEC" w:rsidRDefault="007033C5" w:rsidP="00E12030">
            <w:pPr>
              <w:rPr>
                <w:rFonts w:asciiTheme="minorHAnsi" w:hAnsiTheme="minorHAnsi" w:cstheme="minorHAnsi"/>
                <w:b/>
                <w:sz w:val="18"/>
                <w:szCs w:val="18"/>
              </w:rPr>
            </w:pPr>
          </w:p>
        </w:tc>
        <w:tc>
          <w:tcPr>
            <w:tcW w:w="646" w:type="dxa"/>
            <w:tcBorders>
              <w:top w:val="single" w:sz="2" w:space="0" w:color="000000"/>
            </w:tcBorders>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trHeight w:val="5388"/>
          <w:jc w:val="center"/>
        </w:trPr>
        <w:tc>
          <w:tcPr>
            <w:tcW w:w="4973" w:type="dxa"/>
            <w:vAlign w:val="center"/>
          </w:tcPr>
          <w:p w:rsidR="007033C5" w:rsidRPr="00C95D1D" w:rsidRDefault="007033C5" w:rsidP="00E12030">
            <w:pPr>
              <w:autoSpaceDE w:val="0"/>
              <w:autoSpaceDN w:val="0"/>
              <w:adjustRightInd w:val="0"/>
              <w:jc w:val="both"/>
              <w:rPr>
                <w:rFonts w:ascii="Verdana" w:hAnsi="Verdana" w:cs="Calibri"/>
                <w:sz w:val="16"/>
                <w:szCs w:val="16"/>
              </w:rPr>
            </w:pPr>
            <w:r w:rsidRPr="00C95D1D">
              <w:rPr>
                <w:rFonts w:ascii="Verdana" w:hAnsi="Verdana" w:cs="Calibri"/>
                <w:sz w:val="16"/>
                <w:szCs w:val="16"/>
              </w:rPr>
              <w:t>YPFB-DSP requiere herramientas mecánicas/eléctricas para cumplir con los mantenimientos programados en cada equipo de perforación que se encuentran a su cargo, YPFB-01, YPFB-02, YPFB-03.</w:t>
            </w:r>
          </w:p>
          <w:p w:rsidR="007033C5" w:rsidRDefault="007033C5" w:rsidP="00E12030">
            <w:pPr>
              <w:autoSpaceDE w:val="0"/>
              <w:autoSpaceDN w:val="0"/>
              <w:adjustRightInd w:val="0"/>
              <w:jc w:val="both"/>
              <w:rPr>
                <w:rFonts w:ascii="Verdana" w:hAnsi="Verdana" w:cs="Calibri"/>
                <w:sz w:val="16"/>
                <w:szCs w:val="16"/>
              </w:rPr>
            </w:pPr>
            <w:r w:rsidRPr="00C95D1D">
              <w:rPr>
                <w:rFonts w:ascii="Verdana" w:hAnsi="Verdana" w:cs="Calibri"/>
                <w:sz w:val="16"/>
                <w:szCs w:val="16"/>
              </w:rPr>
              <w:t>Por esta razón las herramientas a adquirir deben tener las siguientes características:</w:t>
            </w:r>
          </w:p>
          <w:p w:rsidR="007033C5" w:rsidRDefault="007033C5" w:rsidP="00E12030">
            <w:pPr>
              <w:autoSpaceDE w:val="0"/>
              <w:autoSpaceDN w:val="0"/>
              <w:adjustRightInd w:val="0"/>
              <w:jc w:val="both"/>
              <w:rPr>
                <w:rFonts w:ascii="Verdana" w:hAnsi="Verdana" w:cs="Calibri"/>
                <w:sz w:val="16"/>
                <w:szCs w:val="16"/>
              </w:rPr>
            </w:pPr>
          </w:p>
          <w:p w:rsidR="007033C5" w:rsidRDefault="007033C5" w:rsidP="007033C5">
            <w:pPr>
              <w:spacing w:before="60" w:after="60"/>
              <w:rPr>
                <w:rFonts w:ascii="Verdana" w:hAnsi="Verdana" w:cs="Calibri"/>
                <w:b/>
                <w:sz w:val="18"/>
                <w:szCs w:val="18"/>
                <w:lang w:val="es-BO"/>
              </w:rPr>
            </w:pPr>
            <w:r>
              <w:rPr>
                <w:rFonts w:ascii="Verdana" w:hAnsi="Verdana" w:cs="Calibri"/>
                <w:b/>
                <w:sz w:val="18"/>
                <w:szCs w:val="18"/>
                <w:lang w:val="es-BO"/>
              </w:rPr>
              <w:t>LOTE 5</w:t>
            </w:r>
          </w:p>
          <w:p w:rsidR="007033C5" w:rsidRPr="00131A1F" w:rsidRDefault="007033C5" w:rsidP="007033C5">
            <w:pPr>
              <w:spacing w:before="60" w:after="60"/>
              <w:rPr>
                <w:rFonts w:ascii="Verdana" w:hAnsi="Verdana" w:cs="Calibri"/>
                <w:b/>
                <w:sz w:val="18"/>
                <w:szCs w:val="18"/>
                <w:lang w:val="es-BO"/>
              </w:rPr>
            </w:pPr>
            <w:r w:rsidRPr="00592FED">
              <w:rPr>
                <w:rFonts w:ascii="Verdana" w:hAnsi="Verdana" w:cs="Calibri"/>
                <w:b/>
                <w:sz w:val="18"/>
                <w:szCs w:val="18"/>
                <w:lang w:val="es-BO"/>
              </w:rPr>
              <w:t>CAJA RODANTE PARA ESTUCHES DOBLE PARED METÁLICA FABRICADA EN ACERO CLASE I, DE 7 CAJONES</w:t>
            </w:r>
            <w:r>
              <w:rPr>
                <w:rFonts w:ascii="Verdana" w:hAnsi="Verdana" w:cs="Calibri"/>
                <w:sz w:val="18"/>
                <w:szCs w:val="18"/>
                <w:lang w:val="es-BO"/>
              </w:rPr>
              <w:t>.</w:t>
            </w:r>
          </w:p>
          <w:tbl>
            <w:tblPr>
              <w:tblW w:w="4941" w:type="dxa"/>
              <w:jc w:val="center"/>
              <w:tblLayout w:type="fixed"/>
              <w:tblCellMar>
                <w:left w:w="70" w:type="dxa"/>
                <w:right w:w="70" w:type="dxa"/>
              </w:tblCellMar>
              <w:tblLook w:val="04A0" w:firstRow="1" w:lastRow="0" w:firstColumn="1" w:lastColumn="0" w:noHBand="0" w:noVBand="1"/>
            </w:tblPr>
            <w:tblGrid>
              <w:gridCol w:w="949"/>
              <w:gridCol w:w="3043"/>
              <w:gridCol w:w="949"/>
            </w:tblGrid>
            <w:tr w:rsidR="007033C5" w:rsidTr="007033C5">
              <w:trPr>
                <w:trHeight w:val="302"/>
                <w:jc w:val="center"/>
              </w:trPr>
              <w:tc>
                <w:tcPr>
                  <w:tcW w:w="949" w:type="dxa"/>
                  <w:vMerge w:val="restart"/>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7033C5" w:rsidRPr="00205358" w:rsidRDefault="007033C5" w:rsidP="007033C5">
                  <w:pPr>
                    <w:ind w:left="56"/>
                    <w:jc w:val="center"/>
                    <w:rPr>
                      <w:rFonts w:ascii="Verdana" w:hAnsi="Verdana" w:cs="Calibri"/>
                      <w:b/>
                      <w:bCs/>
                      <w:color w:val="000000"/>
                      <w:sz w:val="16"/>
                      <w:szCs w:val="16"/>
                    </w:rPr>
                  </w:pPr>
                  <w:r w:rsidRPr="00205358">
                    <w:rPr>
                      <w:rFonts w:ascii="Verdana" w:hAnsi="Verdana" w:cs="Calibri"/>
                      <w:b/>
                      <w:bCs/>
                      <w:color w:val="000000"/>
                      <w:sz w:val="16"/>
                      <w:szCs w:val="16"/>
                    </w:rPr>
                    <w:t>Nº</w:t>
                  </w:r>
                </w:p>
              </w:tc>
              <w:tc>
                <w:tcPr>
                  <w:tcW w:w="3043" w:type="dxa"/>
                  <w:vMerge w:val="restart"/>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7033C5" w:rsidRPr="00205358" w:rsidRDefault="007033C5" w:rsidP="007033C5">
                  <w:pPr>
                    <w:jc w:val="center"/>
                    <w:rPr>
                      <w:rFonts w:ascii="Verdana" w:hAnsi="Verdana" w:cs="Calibri"/>
                      <w:b/>
                      <w:bCs/>
                      <w:color w:val="000000"/>
                      <w:sz w:val="16"/>
                      <w:szCs w:val="16"/>
                    </w:rPr>
                  </w:pPr>
                  <w:r w:rsidRPr="00205358">
                    <w:rPr>
                      <w:rFonts w:ascii="Verdana" w:hAnsi="Verdana" w:cs="Calibri"/>
                      <w:b/>
                      <w:bCs/>
                      <w:color w:val="000000"/>
                      <w:sz w:val="16"/>
                      <w:szCs w:val="16"/>
                    </w:rPr>
                    <w:t xml:space="preserve">DESCRIPCION DE HERRAMIENTAS </w:t>
                  </w:r>
                </w:p>
              </w:tc>
              <w:tc>
                <w:tcPr>
                  <w:tcW w:w="949" w:type="dxa"/>
                  <w:vMerge w:val="restart"/>
                  <w:tcBorders>
                    <w:top w:val="single" w:sz="4" w:space="0" w:color="auto"/>
                    <w:left w:val="single" w:sz="4" w:space="0" w:color="auto"/>
                    <w:bottom w:val="single" w:sz="4" w:space="0" w:color="auto"/>
                    <w:right w:val="single" w:sz="4" w:space="0" w:color="auto"/>
                  </w:tcBorders>
                  <w:shd w:val="clear" w:color="000000" w:fill="DDD9C4"/>
                  <w:vAlign w:val="center"/>
                  <w:hideMark/>
                </w:tcPr>
                <w:p w:rsidR="007033C5" w:rsidRPr="00205358" w:rsidRDefault="007033C5" w:rsidP="007033C5">
                  <w:pPr>
                    <w:jc w:val="center"/>
                    <w:rPr>
                      <w:rFonts w:ascii="Verdana" w:hAnsi="Verdana" w:cs="Calibri"/>
                      <w:b/>
                      <w:bCs/>
                      <w:color w:val="000000"/>
                      <w:sz w:val="16"/>
                      <w:szCs w:val="16"/>
                    </w:rPr>
                  </w:pPr>
                  <w:r w:rsidRPr="00205358">
                    <w:rPr>
                      <w:rFonts w:ascii="Verdana" w:hAnsi="Verdana" w:cs="Calibri"/>
                      <w:b/>
                      <w:bCs/>
                      <w:color w:val="000000"/>
                      <w:sz w:val="16"/>
                      <w:szCs w:val="16"/>
                    </w:rPr>
                    <w:t>CANTIDAD PIEZAS</w:t>
                  </w:r>
                </w:p>
              </w:tc>
            </w:tr>
            <w:tr w:rsidR="007033C5" w:rsidTr="007033C5">
              <w:trPr>
                <w:trHeight w:val="302"/>
                <w:jc w:val="center"/>
              </w:trPr>
              <w:tc>
                <w:tcPr>
                  <w:tcW w:w="949" w:type="dxa"/>
                  <w:vMerge/>
                  <w:tcBorders>
                    <w:top w:val="single" w:sz="4" w:space="0" w:color="auto"/>
                    <w:left w:val="single" w:sz="4" w:space="0" w:color="auto"/>
                    <w:bottom w:val="single" w:sz="4" w:space="0" w:color="auto"/>
                    <w:right w:val="single" w:sz="4" w:space="0" w:color="auto"/>
                  </w:tcBorders>
                  <w:vAlign w:val="center"/>
                  <w:hideMark/>
                </w:tcPr>
                <w:p w:rsidR="007033C5" w:rsidRPr="00205358" w:rsidRDefault="007033C5" w:rsidP="007033C5">
                  <w:pPr>
                    <w:rPr>
                      <w:rFonts w:ascii="Verdana" w:hAnsi="Verdana" w:cs="Calibri"/>
                      <w:b/>
                      <w:bCs/>
                      <w:color w:val="000000"/>
                      <w:sz w:val="16"/>
                      <w:szCs w:val="16"/>
                    </w:rPr>
                  </w:pPr>
                </w:p>
              </w:tc>
              <w:tc>
                <w:tcPr>
                  <w:tcW w:w="3043" w:type="dxa"/>
                  <w:vMerge/>
                  <w:tcBorders>
                    <w:top w:val="single" w:sz="4" w:space="0" w:color="auto"/>
                    <w:left w:val="single" w:sz="4" w:space="0" w:color="auto"/>
                    <w:bottom w:val="single" w:sz="4" w:space="0" w:color="auto"/>
                    <w:right w:val="single" w:sz="4" w:space="0" w:color="auto"/>
                  </w:tcBorders>
                  <w:vAlign w:val="center"/>
                  <w:hideMark/>
                </w:tcPr>
                <w:p w:rsidR="007033C5" w:rsidRPr="00205358" w:rsidRDefault="007033C5" w:rsidP="007033C5">
                  <w:pPr>
                    <w:rPr>
                      <w:rFonts w:ascii="Verdana" w:hAnsi="Verdana" w:cs="Calibri"/>
                      <w:b/>
                      <w:bCs/>
                      <w:color w:val="000000"/>
                      <w:sz w:val="16"/>
                      <w:szCs w:val="16"/>
                    </w:rPr>
                  </w:pPr>
                </w:p>
              </w:tc>
              <w:tc>
                <w:tcPr>
                  <w:tcW w:w="949" w:type="dxa"/>
                  <w:vMerge/>
                  <w:tcBorders>
                    <w:top w:val="single" w:sz="4" w:space="0" w:color="auto"/>
                    <w:left w:val="single" w:sz="4" w:space="0" w:color="auto"/>
                    <w:bottom w:val="single" w:sz="4" w:space="0" w:color="auto"/>
                    <w:right w:val="single" w:sz="4" w:space="0" w:color="auto"/>
                  </w:tcBorders>
                  <w:vAlign w:val="center"/>
                  <w:hideMark/>
                </w:tcPr>
                <w:p w:rsidR="007033C5" w:rsidRPr="00205358" w:rsidRDefault="007033C5" w:rsidP="007033C5">
                  <w:pPr>
                    <w:rPr>
                      <w:rFonts w:ascii="Verdana" w:hAnsi="Verdana" w:cs="Calibri"/>
                      <w:b/>
                      <w:bCs/>
                      <w:color w:val="000000"/>
                      <w:sz w:val="16"/>
                      <w:szCs w:val="16"/>
                    </w:rPr>
                  </w:pPr>
                </w:p>
              </w:tc>
            </w:tr>
            <w:tr w:rsidR="007033C5" w:rsidTr="007033C5">
              <w:trPr>
                <w:trHeight w:val="1664"/>
                <w:jc w:val="center"/>
              </w:trPr>
              <w:tc>
                <w:tcPr>
                  <w:tcW w:w="949" w:type="dxa"/>
                  <w:tcBorders>
                    <w:top w:val="nil"/>
                    <w:left w:val="single" w:sz="4" w:space="0" w:color="auto"/>
                    <w:bottom w:val="single" w:sz="4" w:space="0" w:color="auto"/>
                    <w:right w:val="single" w:sz="4" w:space="0" w:color="auto"/>
                  </w:tcBorders>
                  <w:shd w:val="clear" w:color="auto" w:fill="auto"/>
                  <w:noWrap/>
                  <w:vAlign w:val="center"/>
                  <w:hideMark/>
                </w:tcPr>
                <w:p w:rsidR="007033C5" w:rsidRPr="00205358" w:rsidRDefault="007033C5" w:rsidP="007033C5">
                  <w:pPr>
                    <w:jc w:val="center"/>
                    <w:rPr>
                      <w:rFonts w:ascii="Verdana" w:hAnsi="Verdana" w:cs="Calibri"/>
                      <w:b/>
                      <w:bCs/>
                      <w:color w:val="000000"/>
                      <w:sz w:val="16"/>
                      <w:szCs w:val="16"/>
                    </w:rPr>
                  </w:pPr>
                  <w:r w:rsidRPr="00205358">
                    <w:rPr>
                      <w:rFonts w:ascii="Verdana" w:hAnsi="Verdana" w:cs="Calibri"/>
                      <w:b/>
                      <w:bCs/>
                      <w:color w:val="000000"/>
                      <w:sz w:val="16"/>
                      <w:szCs w:val="16"/>
                    </w:rPr>
                    <w:t>1</w:t>
                  </w:r>
                </w:p>
              </w:tc>
              <w:tc>
                <w:tcPr>
                  <w:tcW w:w="3043" w:type="dxa"/>
                  <w:tcBorders>
                    <w:top w:val="nil"/>
                    <w:left w:val="nil"/>
                    <w:bottom w:val="single" w:sz="4" w:space="0" w:color="auto"/>
                    <w:right w:val="single" w:sz="4" w:space="0" w:color="auto"/>
                  </w:tcBorders>
                  <w:shd w:val="clear" w:color="auto" w:fill="auto"/>
                  <w:hideMark/>
                </w:tcPr>
                <w:p w:rsidR="007033C5" w:rsidRPr="00205358" w:rsidRDefault="007033C5" w:rsidP="007033C5">
                  <w:pPr>
                    <w:spacing w:after="240"/>
                    <w:jc w:val="both"/>
                    <w:rPr>
                      <w:rFonts w:ascii="Verdana" w:hAnsi="Verdana" w:cs="Calibri"/>
                      <w:color w:val="000000"/>
                      <w:sz w:val="16"/>
                      <w:szCs w:val="16"/>
                    </w:rPr>
                  </w:pPr>
                  <w:r w:rsidRPr="00205358">
                    <w:rPr>
                      <w:rFonts w:ascii="Verdana" w:hAnsi="Verdana" w:cs="Calibri"/>
                      <w:color w:val="000000"/>
                      <w:sz w:val="16"/>
                      <w:szCs w:val="16"/>
                    </w:rPr>
                    <w:t>Caja Rodante Para Estuches Doble Pared Metálica Fabricada En Acero Clase I, de 7 Cajones</w:t>
                  </w:r>
                </w:p>
                <w:p w:rsidR="007033C5" w:rsidRPr="00205358" w:rsidRDefault="007033C5" w:rsidP="007033C5">
                  <w:pPr>
                    <w:spacing w:after="240"/>
                    <w:jc w:val="both"/>
                    <w:rPr>
                      <w:rFonts w:ascii="Verdana" w:hAnsi="Verdana" w:cs="Calibri"/>
                      <w:color w:val="000000"/>
                      <w:sz w:val="16"/>
                      <w:szCs w:val="16"/>
                    </w:rPr>
                  </w:pPr>
                  <w:r w:rsidRPr="00205358">
                    <w:rPr>
                      <w:rFonts w:ascii="Verdana" w:hAnsi="Verdana" w:cs="Calibri"/>
                      <w:color w:val="000000"/>
                      <w:sz w:val="16"/>
                      <w:szCs w:val="16"/>
                    </w:rPr>
                    <w:t xml:space="preserve">Dimensiones de los Armarios 40’’ X 19’’ X 37’’ </w:t>
                  </w:r>
                </w:p>
                <w:p w:rsidR="007033C5" w:rsidRPr="00205358" w:rsidRDefault="007033C5" w:rsidP="007033C5">
                  <w:pPr>
                    <w:spacing w:after="240"/>
                    <w:jc w:val="both"/>
                    <w:rPr>
                      <w:rFonts w:ascii="Verdana" w:hAnsi="Verdana" w:cs="Calibri"/>
                      <w:color w:val="000000"/>
                      <w:sz w:val="16"/>
                      <w:szCs w:val="16"/>
                    </w:rPr>
                  </w:pPr>
                  <w:r w:rsidRPr="00205358">
                    <w:rPr>
                      <w:rFonts w:ascii="Verdana" w:hAnsi="Verdana" w:cs="Calibri"/>
                      <w:color w:val="000000"/>
                      <w:sz w:val="16"/>
                      <w:szCs w:val="16"/>
                    </w:rPr>
                    <w:t xml:space="preserve">Capacidad de 75 Lb por división </w:t>
                  </w:r>
                </w:p>
              </w:tc>
              <w:tc>
                <w:tcPr>
                  <w:tcW w:w="949" w:type="dxa"/>
                  <w:tcBorders>
                    <w:top w:val="nil"/>
                    <w:left w:val="nil"/>
                    <w:bottom w:val="single" w:sz="4" w:space="0" w:color="auto"/>
                    <w:right w:val="single" w:sz="4" w:space="0" w:color="auto"/>
                  </w:tcBorders>
                  <w:shd w:val="clear" w:color="auto" w:fill="auto"/>
                  <w:noWrap/>
                  <w:vAlign w:val="center"/>
                  <w:hideMark/>
                </w:tcPr>
                <w:p w:rsidR="007033C5" w:rsidRPr="00205358" w:rsidRDefault="007033C5" w:rsidP="007033C5">
                  <w:pPr>
                    <w:jc w:val="center"/>
                    <w:rPr>
                      <w:rFonts w:ascii="Verdana" w:hAnsi="Verdana" w:cs="Calibri"/>
                      <w:color w:val="000000"/>
                      <w:sz w:val="16"/>
                      <w:szCs w:val="16"/>
                    </w:rPr>
                  </w:pPr>
                  <w:r w:rsidRPr="00205358">
                    <w:rPr>
                      <w:rFonts w:ascii="Verdana" w:hAnsi="Verdana" w:cs="Calibri"/>
                      <w:color w:val="000000"/>
                      <w:sz w:val="16"/>
                      <w:szCs w:val="16"/>
                    </w:rPr>
                    <w:t>4</w:t>
                  </w:r>
                </w:p>
              </w:tc>
            </w:tr>
            <w:tr w:rsidR="007033C5" w:rsidTr="007033C5">
              <w:trPr>
                <w:trHeight w:val="302"/>
                <w:jc w:val="center"/>
              </w:trPr>
              <w:tc>
                <w:tcPr>
                  <w:tcW w:w="949" w:type="dxa"/>
                  <w:vMerge w:val="restart"/>
                  <w:tcBorders>
                    <w:top w:val="nil"/>
                    <w:left w:val="nil"/>
                    <w:bottom w:val="nil"/>
                    <w:right w:val="single" w:sz="4" w:space="0" w:color="auto"/>
                  </w:tcBorders>
                  <w:shd w:val="clear" w:color="auto" w:fill="auto"/>
                  <w:vAlign w:val="center"/>
                  <w:hideMark/>
                </w:tcPr>
                <w:p w:rsidR="007033C5" w:rsidRPr="00205358" w:rsidRDefault="007033C5" w:rsidP="007033C5">
                  <w:pPr>
                    <w:jc w:val="center"/>
                    <w:rPr>
                      <w:rFonts w:ascii="Verdana" w:hAnsi="Verdana" w:cs="Calibri"/>
                      <w:b/>
                      <w:bCs/>
                      <w:color w:val="000000"/>
                      <w:sz w:val="16"/>
                      <w:szCs w:val="16"/>
                    </w:rPr>
                  </w:pPr>
                  <w:r w:rsidRPr="00205358">
                    <w:rPr>
                      <w:rFonts w:ascii="Verdana" w:hAnsi="Verdana" w:cs="Calibri"/>
                      <w:b/>
                      <w:bCs/>
                      <w:color w:val="000000"/>
                      <w:sz w:val="16"/>
                      <w:szCs w:val="16"/>
                    </w:rPr>
                    <w:t> </w:t>
                  </w:r>
                </w:p>
              </w:tc>
              <w:tc>
                <w:tcPr>
                  <w:tcW w:w="304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033C5" w:rsidRPr="00205358" w:rsidRDefault="007033C5" w:rsidP="007033C5">
                  <w:pPr>
                    <w:jc w:val="center"/>
                    <w:rPr>
                      <w:rFonts w:ascii="Verdana" w:hAnsi="Verdana" w:cs="Calibri"/>
                      <w:b/>
                      <w:bCs/>
                      <w:color w:val="000000"/>
                      <w:sz w:val="16"/>
                      <w:szCs w:val="16"/>
                    </w:rPr>
                  </w:pPr>
                  <w:r w:rsidRPr="00205358">
                    <w:rPr>
                      <w:rFonts w:ascii="Verdana" w:hAnsi="Verdana" w:cs="Calibri"/>
                      <w:b/>
                      <w:bCs/>
                      <w:color w:val="000000"/>
                      <w:sz w:val="16"/>
                      <w:szCs w:val="16"/>
                    </w:rPr>
                    <w:t>TOTAL DE PIEZAS</w:t>
                  </w:r>
                </w:p>
              </w:tc>
              <w:tc>
                <w:tcPr>
                  <w:tcW w:w="949" w:type="dxa"/>
                  <w:vMerge w:val="restart"/>
                  <w:tcBorders>
                    <w:top w:val="nil"/>
                    <w:left w:val="single" w:sz="4" w:space="0" w:color="auto"/>
                    <w:bottom w:val="single" w:sz="4" w:space="0" w:color="000000"/>
                    <w:right w:val="single" w:sz="4" w:space="0" w:color="auto"/>
                  </w:tcBorders>
                  <w:shd w:val="clear" w:color="auto" w:fill="auto"/>
                  <w:vAlign w:val="center"/>
                  <w:hideMark/>
                </w:tcPr>
                <w:p w:rsidR="007033C5" w:rsidRPr="00205358" w:rsidRDefault="007033C5" w:rsidP="007033C5">
                  <w:pPr>
                    <w:jc w:val="center"/>
                    <w:rPr>
                      <w:rFonts w:ascii="Verdana" w:hAnsi="Verdana" w:cs="Calibri"/>
                      <w:b/>
                      <w:bCs/>
                      <w:color w:val="000000"/>
                      <w:sz w:val="16"/>
                      <w:szCs w:val="16"/>
                    </w:rPr>
                  </w:pPr>
                  <w:r w:rsidRPr="00205358">
                    <w:rPr>
                      <w:rFonts w:ascii="Verdana" w:hAnsi="Verdana" w:cs="Calibri"/>
                      <w:b/>
                      <w:bCs/>
                      <w:color w:val="000000"/>
                      <w:sz w:val="16"/>
                      <w:szCs w:val="16"/>
                    </w:rPr>
                    <w:t>4</w:t>
                  </w:r>
                </w:p>
              </w:tc>
            </w:tr>
          </w:tbl>
          <w:p w:rsidR="007033C5" w:rsidRPr="00C75BEC" w:rsidRDefault="007033C5" w:rsidP="00E12030">
            <w:pPr>
              <w:autoSpaceDE w:val="0"/>
              <w:autoSpaceDN w:val="0"/>
              <w:adjustRightInd w:val="0"/>
              <w:jc w:val="both"/>
              <w:rPr>
                <w:rFonts w:asciiTheme="minorHAnsi" w:hAnsiTheme="minorHAnsi" w:cstheme="minorHAnsi"/>
                <w:sz w:val="18"/>
                <w:szCs w:val="18"/>
              </w:rPr>
            </w:pP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shd w:val="clear" w:color="auto" w:fill="8DB3E2" w:themeFill="text2" w:themeFillTint="66"/>
            <w:vAlign w:val="center"/>
          </w:tcPr>
          <w:p w:rsidR="007033C5" w:rsidRPr="00613B3C" w:rsidRDefault="007033C5" w:rsidP="00E12030">
            <w:pPr>
              <w:rPr>
                <w:rFonts w:asciiTheme="minorHAnsi" w:hAnsiTheme="minorHAnsi" w:cstheme="minorHAnsi"/>
                <w:b/>
                <w:sz w:val="16"/>
                <w:szCs w:val="16"/>
              </w:rPr>
            </w:pPr>
            <w:r w:rsidRPr="00613B3C">
              <w:rPr>
                <w:rFonts w:ascii="Verdana" w:hAnsi="Verdana" w:cs="Calibri"/>
                <w:b/>
                <w:bCs/>
                <w:sz w:val="16"/>
                <w:szCs w:val="16"/>
              </w:rPr>
              <w:t>PLAZO DE ENTREGA</w:t>
            </w: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vAlign w:val="center"/>
          </w:tcPr>
          <w:p w:rsidR="007033C5" w:rsidRDefault="007033C5" w:rsidP="00E12030">
            <w:pPr>
              <w:autoSpaceDE w:val="0"/>
              <w:autoSpaceDN w:val="0"/>
              <w:adjustRightInd w:val="0"/>
              <w:jc w:val="both"/>
              <w:rPr>
                <w:rFonts w:ascii="Verdana" w:hAnsi="Verdana" w:cs="Calibri"/>
                <w:sz w:val="18"/>
                <w:szCs w:val="18"/>
              </w:rPr>
            </w:pPr>
            <w:r w:rsidRPr="00433F23">
              <w:rPr>
                <w:rFonts w:ascii="Verdana" w:hAnsi="Verdana" w:cs="Calibri"/>
                <w:sz w:val="18"/>
                <w:szCs w:val="18"/>
              </w:rPr>
              <w:t xml:space="preserve">El plazo de entrega de </w:t>
            </w:r>
            <w:r>
              <w:rPr>
                <w:rFonts w:ascii="Verdana" w:hAnsi="Verdana" w:cs="Calibri"/>
                <w:sz w:val="18"/>
                <w:szCs w:val="18"/>
              </w:rPr>
              <w:t>las herramientas será de acuerdo al siguiente detalle:</w:t>
            </w:r>
          </w:p>
          <w:p w:rsidR="007033C5" w:rsidRDefault="007033C5" w:rsidP="00E12030">
            <w:pPr>
              <w:autoSpaceDE w:val="0"/>
              <w:autoSpaceDN w:val="0"/>
              <w:adjustRightInd w:val="0"/>
              <w:jc w:val="both"/>
              <w:rPr>
                <w:rFonts w:ascii="Verdana" w:hAnsi="Verdana" w:cs="Calibri"/>
                <w:sz w:val="18"/>
                <w:szCs w:val="18"/>
              </w:rPr>
            </w:pPr>
          </w:p>
          <w:tbl>
            <w:tblPr>
              <w:tblW w:w="489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769"/>
              <w:gridCol w:w="2015"/>
              <w:gridCol w:w="2109"/>
            </w:tblGrid>
            <w:tr w:rsidR="007033C5" w:rsidRPr="007F055C" w:rsidTr="00E12030">
              <w:trPr>
                <w:trHeight w:val="85"/>
              </w:trPr>
              <w:tc>
                <w:tcPr>
                  <w:tcW w:w="786"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7033C5" w:rsidRPr="009F545D" w:rsidRDefault="007033C5" w:rsidP="00E12030">
                  <w:pPr>
                    <w:ind w:right="-52"/>
                    <w:jc w:val="center"/>
                    <w:rPr>
                      <w:rFonts w:ascii="Verdana" w:hAnsi="Verdana" w:cs="Calibri"/>
                      <w:b/>
                      <w:sz w:val="14"/>
                      <w:szCs w:val="14"/>
                      <w:lang w:val="es-BO"/>
                    </w:rPr>
                  </w:pPr>
                  <w:r w:rsidRPr="009F545D">
                    <w:rPr>
                      <w:rFonts w:ascii="Verdana" w:hAnsi="Verdana" w:cs="Calibri"/>
                      <w:b/>
                      <w:sz w:val="14"/>
                      <w:szCs w:val="14"/>
                      <w:lang w:val="es-BO"/>
                    </w:rPr>
                    <w:t>LOTE</w:t>
                  </w:r>
                </w:p>
              </w:tc>
              <w:tc>
                <w:tcPr>
                  <w:tcW w:w="205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7033C5" w:rsidRPr="009F545D" w:rsidRDefault="007033C5" w:rsidP="00E12030">
                  <w:pPr>
                    <w:autoSpaceDE w:val="0"/>
                    <w:autoSpaceDN w:val="0"/>
                    <w:adjustRightInd w:val="0"/>
                    <w:jc w:val="center"/>
                    <w:rPr>
                      <w:rFonts w:ascii="Verdana" w:hAnsi="Verdana" w:cs="Calibri"/>
                      <w:b/>
                      <w:sz w:val="14"/>
                      <w:szCs w:val="14"/>
                      <w:lang w:val="es-BO"/>
                    </w:rPr>
                  </w:pPr>
                  <w:r w:rsidRPr="009F545D">
                    <w:rPr>
                      <w:rFonts w:ascii="Verdana" w:hAnsi="Verdana" w:cs="Calibri"/>
                      <w:b/>
                      <w:sz w:val="14"/>
                      <w:szCs w:val="14"/>
                      <w:lang w:val="es-BO"/>
                    </w:rPr>
                    <w:t>PLAZO DE ENTREGA</w:t>
                  </w:r>
                </w:p>
              </w:tc>
              <w:tc>
                <w:tcPr>
                  <w:tcW w:w="2155"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7033C5" w:rsidRPr="009F545D" w:rsidRDefault="007033C5" w:rsidP="00E12030">
                  <w:pPr>
                    <w:autoSpaceDE w:val="0"/>
                    <w:autoSpaceDN w:val="0"/>
                    <w:adjustRightInd w:val="0"/>
                    <w:jc w:val="center"/>
                    <w:rPr>
                      <w:rFonts w:ascii="Agency FB" w:eastAsia="Arial Unicode MS" w:hAnsi="Agency FB"/>
                      <w:b/>
                      <w:bCs/>
                      <w:color w:val="FFFFFF"/>
                      <w:sz w:val="14"/>
                      <w:szCs w:val="14"/>
                      <w:lang w:val="es-BO"/>
                    </w:rPr>
                  </w:pPr>
                  <w:r w:rsidRPr="009F545D">
                    <w:rPr>
                      <w:rFonts w:ascii="Verdana" w:hAnsi="Verdana" w:cs="Calibri"/>
                      <w:b/>
                      <w:sz w:val="14"/>
                      <w:szCs w:val="14"/>
                      <w:lang w:val="es-BO"/>
                    </w:rPr>
                    <w:t>NOMBRE DEL LOTE</w:t>
                  </w:r>
                </w:p>
              </w:tc>
            </w:tr>
            <w:tr w:rsidR="007033C5" w:rsidRPr="007F055C" w:rsidTr="00E12030">
              <w:trPr>
                <w:trHeight w:val="92"/>
              </w:trPr>
              <w:tc>
                <w:tcPr>
                  <w:tcW w:w="786" w:type="pct"/>
                  <w:tcBorders>
                    <w:top w:val="single" w:sz="4" w:space="0" w:color="auto"/>
                    <w:left w:val="single" w:sz="4" w:space="0" w:color="auto"/>
                    <w:bottom w:val="single" w:sz="4" w:space="0" w:color="auto"/>
                    <w:right w:val="single" w:sz="4" w:space="0" w:color="auto"/>
                  </w:tcBorders>
                  <w:shd w:val="clear" w:color="auto" w:fill="FFFFFF"/>
                  <w:vAlign w:val="center"/>
                </w:tcPr>
                <w:p w:rsidR="007033C5" w:rsidRPr="009F545D" w:rsidRDefault="00E12030" w:rsidP="00E12030">
                  <w:pPr>
                    <w:jc w:val="center"/>
                    <w:rPr>
                      <w:rFonts w:ascii="Verdana" w:hAnsi="Verdana" w:cs="Calibri"/>
                      <w:b/>
                      <w:sz w:val="14"/>
                      <w:szCs w:val="14"/>
                      <w:lang w:val="es-BO"/>
                    </w:rPr>
                  </w:pPr>
                  <w:r>
                    <w:rPr>
                      <w:rFonts w:ascii="Verdana" w:hAnsi="Verdana" w:cs="Calibri"/>
                      <w:b/>
                      <w:sz w:val="14"/>
                      <w:szCs w:val="14"/>
                      <w:lang w:val="es-BO"/>
                    </w:rPr>
                    <w:t>5</w:t>
                  </w:r>
                </w:p>
              </w:tc>
              <w:tc>
                <w:tcPr>
                  <w:tcW w:w="2059" w:type="pct"/>
                  <w:tcBorders>
                    <w:top w:val="single" w:sz="4" w:space="0" w:color="auto"/>
                    <w:left w:val="single" w:sz="4" w:space="0" w:color="auto"/>
                    <w:bottom w:val="single" w:sz="4" w:space="0" w:color="auto"/>
                    <w:right w:val="single" w:sz="4" w:space="0" w:color="auto"/>
                  </w:tcBorders>
                  <w:shd w:val="clear" w:color="auto" w:fill="auto"/>
                  <w:vAlign w:val="center"/>
                </w:tcPr>
                <w:p w:rsidR="007033C5" w:rsidRPr="009F545D" w:rsidRDefault="007033C5" w:rsidP="00E12030">
                  <w:pPr>
                    <w:autoSpaceDE w:val="0"/>
                    <w:autoSpaceDN w:val="0"/>
                    <w:adjustRightInd w:val="0"/>
                    <w:jc w:val="both"/>
                    <w:rPr>
                      <w:rFonts w:ascii="Verdana" w:hAnsi="Verdana" w:cs="Calibri"/>
                      <w:sz w:val="14"/>
                      <w:szCs w:val="14"/>
                      <w:lang w:val="es-BO"/>
                    </w:rPr>
                  </w:pPr>
                  <w:r w:rsidRPr="009F545D">
                    <w:rPr>
                      <w:rFonts w:ascii="Verdana" w:hAnsi="Verdana" w:cs="Calibri"/>
                      <w:b/>
                      <w:sz w:val="14"/>
                      <w:szCs w:val="14"/>
                      <w:lang w:val="es-BO"/>
                    </w:rPr>
                    <w:t>30 DÍAS CALENDARIO</w:t>
                  </w:r>
                  <w:r w:rsidRPr="009F545D">
                    <w:rPr>
                      <w:rFonts w:ascii="Verdana" w:hAnsi="Verdana" w:cs="Calibri"/>
                      <w:sz w:val="14"/>
                      <w:szCs w:val="14"/>
                      <w:lang w:val="es-BO"/>
                    </w:rPr>
                    <w:t xml:space="preserve"> COMPUTABLE A PARTIR DE LA INSTRUCCIÓN DE LA UNIDAD SOLICITANTE</w:t>
                  </w:r>
                </w:p>
              </w:tc>
              <w:tc>
                <w:tcPr>
                  <w:tcW w:w="2155" w:type="pct"/>
                  <w:tcBorders>
                    <w:top w:val="single" w:sz="4" w:space="0" w:color="auto"/>
                    <w:left w:val="single" w:sz="4" w:space="0" w:color="auto"/>
                    <w:bottom w:val="single" w:sz="4" w:space="0" w:color="auto"/>
                    <w:right w:val="single" w:sz="4" w:space="0" w:color="auto"/>
                  </w:tcBorders>
                  <w:shd w:val="clear" w:color="auto" w:fill="FFFFFF"/>
                  <w:vAlign w:val="center"/>
                </w:tcPr>
                <w:p w:rsidR="007033C5" w:rsidRPr="00E12030" w:rsidRDefault="00E12030" w:rsidP="00E12030">
                  <w:pPr>
                    <w:spacing w:before="60" w:after="60"/>
                    <w:jc w:val="both"/>
                    <w:rPr>
                      <w:rFonts w:ascii="Verdana" w:hAnsi="Verdana" w:cs="Calibri"/>
                      <w:sz w:val="14"/>
                      <w:szCs w:val="14"/>
                      <w:lang w:val="es-BO"/>
                    </w:rPr>
                  </w:pPr>
                  <w:r w:rsidRPr="00E12030">
                    <w:rPr>
                      <w:rFonts w:ascii="Verdana" w:hAnsi="Verdana" w:cs="Calibri"/>
                      <w:sz w:val="14"/>
                      <w:szCs w:val="14"/>
                      <w:lang w:val="es-BO"/>
                    </w:rPr>
                    <w:t>CAJA RODANTE PARA ESTUCHES DOBLE PARED METÁLICA FABRICADA EN ACERO CLASE I, DE 7 CAJONES.</w:t>
                  </w:r>
                </w:p>
              </w:tc>
            </w:tr>
          </w:tbl>
          <w:p w:rsidR="007033C5" w:rsidRPr="00C75BEC" w:rsidRDefault="007033C5" w:rsidP="00E12030">
            <w:pPr>
              <w:ind w:right="141"/>
              <w:jc w:val="both"/>
              <w:rPr>
                <w:rFonts w:asciiTheme="minorHAnsi" w:hAnsiTheme="minorHAnsi" w:cstheme="minorHAnsi"/>
                <w:sz w:val="18"/>
                <w:szCs w:val="18"/>
              </w:rPr>
            </w:pP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shd w:val="clear" w:color="auto" w:fill="8DB3E2" w:themeFill="text2" w:themeFillTint="66"/>
            <w:vAlign w:val="center"/>
          </w:tcPr>
          <w:p w:rsidR="007033C5" w:rsidRPr="009555A5" w:rsidRDefault="007033C5" w:rsidP="00E12030">
            <w:pPr>
              <w:jc w:val="both"/>
              <w:rPr>
                <w:rFonts w:ascii="Verdana" w:hAnsi="Verdana" w:cs="Calibri"/>
                <w:b/>
                <w:bCs/>
                <w:sz w:val="16"/>
                <w:szCs w:val="16"/>
                <w:lang w:eastAsia="es-BO"/>
              </w:rPr>
            </w:pPr>
            <w:r w:rsidRPr="009555A5">
              <w:rPr>
                <w:rFonts w:ascii="Verdana" w:hAnsi="Verdana" w:cs="Calibri"/>
                <w:b/>
                <w:bCs/>
                <w:sz w:val="16"/>
                <w:szCs w:val="16"/>
              </w:rPr>
              <w:t xml:space="preserve">GARANTÍA TÉCNICA </w:t>
            </w: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vAlign w:val="center"/>
          </w:tcPr>
          <w:p w:rsidR="007033C5" w:rsidRPr="009555A5" w:rsidRDefault="007033C5" w:rsidP="00E12030">
            <w:pPr>
              <w:autoSpaceDE w:val="0"/>
              <w:autoSpaceDN w:val="0"/>
              <w:adjustRightInd w:val="0"/>
              <w:jc w:val="both"/>
              <w:rPr>
                <w:rFonts w:ascii="Verdana" w:hAnsi="Verdana" w:cs="Calibri"/>
                <w:sz w:val="16"/>
                <w:szCs w:val="16"/>
              </w:rPr>
            </w:pPr>
            <w:r w:rsidRPr="009555A5">
              <w:rPr>
                <w:rFonts w:ascii="Verdana" w:hAnsi="Verdana" w:cs="Calibri"/>
                <w:sz w:val="16"/>
                <w:szCs w:val="16"/>
              </w:rPr>
              <w:t xml:space="preserve">- </w:t>
            </w:r>
            <w:r w:rsidRPr="009555A5">
              <w:rPr>
                <w:rFonts w:ascii="Verdana" w:hAnsi="Verdana" w:cs="Calibri"/>
                <w:b/>
                <w:bCs/>
                <w:sz w:val="16"/>
                <w:szCs w:val="16"/>
              </w:rPr>
              <w:t>Alcance de la garantía</w:t>
            </w:r>
            <w:r w:rsidRPr="009555A5">
              <w:rPr>
                <w:rFonts w:ascii="Verdana" w:hAnsi="Verdana" w:cs="Calibri"/>
                <w:sz w:val="16"/>
                <w:szCs w:val="16"/>
              </w:rPr>
              <w:t>: Contra defectos de fabricación.</w:t>
            </w:r>
          </w:p>
          <w:p w:rsidR="007033C5" w:rsidRPr="009555A5" w:rsidRDefault="007033C5" w:rsidP="00E12030">
            <w:pPr>
              <w:autoSpaceDE w:val="0"/>
              <w:autoSpaceDN w:val="0"/>
              <w:adjustRightInd w:val="0"/>
              <w:jc w:val="both"/>
              <w:rPr>
                <w:rFonts w:ascii="Verdana" w:hAnsi="Verdana" w:cs="Calibri"/>
                <w:sz w:val="16"/>
                <w:szCs w:val="16"/>
              </w:rPr>
            </w:pPr>
            <w:r w:rsidRPr="009555A5">
              <w:rPr>
                <w:rFonts w:ascii="Verdana" w:hAnsi="Verdana" w:cs="Calibri"/>
                <w:b/>
                <w:bCs/>
                <w:sz w:val="16"/>
                <w:szCs w:val="16"/>
              </w:rPr>
              <w:t>- Período de garantía:</w:t>
            </w:r>
            <w:r w:rsidRPr="009555A5">
              <w:rPr>
                <w:rFonts w:ascii="Verdana" w:hAnsi="Verdana" w:cs="Calibri"/>
                <w:sz w:val="16"/>
                <w:szCs w:val="16"/>
              </w:rPr>
              <w:t xml:space="preserve"> De por vida donde corresponda.</w:t>
            </w:r>
          </w:p>
          <w:p w:rsidR="007033C5" w:rsidRPr="009555A5" w:rsidRDefault="007033C5" w:rsidP="00E12030">
            <w:pPr>
              <w:autoSpaceDE w:val="0"/>
              <w:autoSpaceDN w:val="0"/>
              <w:adjustRightInd w:val="0"/>
              <w:jc w:val="both"/>
              <w:rPr>
                <w:rFonts w:ascii="Verdana" w:hAnsi="Verdana" w:cs="Calibri"/>
                <w:sz w:val="16"/>
                <w:szCs w:val="16"/>
              </w:rPr>
            </w:pPr>
            <w:r w:rsidRPr="009555A5">
              <w:rPr>
                <w:rFonts w:ascii="Verdana" w:hAnsi="Verdana" w:cs="Calibri"/>
                <w:b/>
                <w:bCs/>
                <w:sz w:val="16"/>
                <w:szCs w:val="16"/>
              </w:rPr>
              <w:t>- Inicio del cómputo del período de garantía:</w:t>
            </w:r>
            <w:r w:rsidRPr="009555A5">
              <w:rPr>
                <w:rFonts w:ascii="Verdana" w:hAnsi="Verdana" w:cs="Calibri"/>
                <w:sz w:val="16"/>
                <w:szCs w:val="16"/>
              </w:rPr>
              <w:t xml:space="preserve"> A partir de la fecha en la que se otorgó la conformidad de recepción del bien.</w:t>
            </w: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shd w:val="clear" w:color="auto" w:fill="8DB3E2" w:themeFill="text2" w:themeFillTint="66"/>
            <w:vAlign w:val="center"/>
          </w:tcPr>
          <w:p w:rsidR="007033C5" w:rsidRPr="009555A5" w:rsidRDefault="007033C5" w:rsidP="00E12030">
            <w:pPr>
              <w:autoSpaceDE w:val="0"/>
              <w:autoSpaceDN w:val="0"/>
              <w:adjustRightInd w:val="0"/>
              <w:jc w:val="both"/>
              <w:rPr>
                <w:rFonts w:ascii="Verdana" w:hAnsi="Verdana" w:cs="Calibri"/>
                <w:b/>
                <w:bCs/>
                <w:sz w:val="16"/>
                <w:szCs w:val="16"/>
                <w:lang w:eastAsia="es-BO"/>
              </w:rPr>
            </w:pPr>
            <w:r w:rsidRPr="009555A5">
              <w:rPr>
                <w:rFonts w:ascii="Verdana" w:hAnsi="Verdana" w:cs="Calibri"/>
                <w:b/>
                <w:bCs/>
                <w:sz w:val="16"/>
                <w:szCs w:val="16"/>
              </w:rPr>
              <w:t xml:space="preserve">DISPONIBILIDAD DE SERVICIOS </w:t>
            </w:r>
            <w:r w:rsidRPr="009555A5">
              <w:rPr>
                <w:rFonts w:ascii="Verdana" w:hAnsi="Verdana" w:cs="Calibri"/>
                <w:sz w:val="16"/>
                <w:szCs w:val="16"/>
              </w:rPr>
              <w:t>Y</w:t>
            </w:r>
            <w:r w:rsidRPr="009555A5">
              <w:rPr>
                <w:rFonts w:ascii="Verdana" w:hAnsi="Verdana" w:cs="Calibri"/>
                <w:b/>
                <w:bCs/>
                <w:sz w:val="16"/>
                <w:szCs w:val="16"/>
              </w:rPr>
              <w:t xml:space="preserve"> PROVISIÓN DE REPUESTOS</w:t>
            </w: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vAlign w:val="center"/>
          </w:tcPr>
          <w:p w:rsidR="007033C5" w:rsidRPr="009042AA" w:rsidRDefault="007033C5" w:rsidP="00E12030">
            <w:pPr>
              <w:autoSpaceDE w:val="0"/>
              <w:autoSpaceDN w:val="0"/>
              <w:adjustRightInd w:val="0"/>
              <w:ind w:right="78"/>
              <w:jc w:val="both"/>
              <w:rPr>
                <w:rFonts w:ascii="Verdana" w:hAnsi="Verdana" w:cs="Calibri"/>
                <w:sz w:val="16"/>
                <w:szCs w:val="16"/>
              </w:rPr>
            </w:pPr>
            <w:r w:rsidRPr="009042AA">
              <w:rPr>
                <w:rFonts w:ascii="Verdana" w:hAnsi="Verdana" w:cs="Calibri"/>
                <w:sz w:val="16"/>
                <w:szCs w:val="16"/>
              </w:rPr>
              <w:t>El proponente deberá contar con un servicio técnico especializado para realizar todas las reparaciones y calibraciones, garantizar la provisión de repuestos de la marca ofertada mientras dure el periodo de garantía.</w:t>
            </w:r>
          </w:p>
          <w:p w:rsidR="007033C5" w:rsidRPr="009042AA" w:rsidRDefault="007033C5" w:rsidP="00E12030">
            <w:pPr>
              <w:autoSpaceDE w:val="0"/>
              <w:autoSpaceDN w:val="0"/>
              <w:adjustRightInd w:val="0"/>
              <w:jc w:val="both"/>
              <w:rPr>
                <w:rFonts w:ascii="Verdana" w:hAnsi="Verdana" w:cs="Calibri"/>
                <w:sz w:val="16"/>
                <w:szCs w:val="16"/>
              </w:rPr>
            </w:pPr>
          </w:p>
          <w:p w:rsidR="007033C5" w:rsidRPr="00D26082" w:rsidRDefault="007033C5"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La empresa deberá brindar los servicios de asistencia técnica en Santa Cruz – Bolivia.</w:t>
            </w: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shd w:val="clear" w:color="auto" w:fill="8DB3E2" w:themeFill="text2" w:themeFillTint="66"/>
            <w:vAlign w:val="center"/>
          </w:tcPr>
          <w:p w:rsidR="007033C5" w:rsidRPr="003F107B" w:rsidRDefault="007033C5" w:rsidP="00E12030">
            <w:pPr>
              <w:autoSpaceDE w:val="0"/>
              <w:autoSpaceDN w:val="0"/>
              <w:adjustRightInd w:val="0"/>
              <w:jc w:val="both"/>
              <w:rPr>
                <w:rFonts w:ascii="Verdana" w:hAnsi="Verdana" w:cs="Calibri"/>
                <w:b/>
                <w:bCs/>
                <w:sz w:val="16"/>
                <w:szCs w:val="16"/>
                <w:lang w:eastAsia="es-BO"/>
              </w:rPr>
            </w:pPr>
            <w:r w:rsidRPr="003F107B">
              <w:rPr>
                <w:rFonts w:ascii="Verdana" w:hAnsi="Verdana" w:cs="Calibri"/>
                <w:b/>
                <w:bCs/>
                <w:sz w:val="16"/>
                <w:szCs w:val="16"/>
                <w:lang w:eastAsia="es-BO"/>
              </w:rPr>
              <w:t>LUGAR DONDE SE PRESTAN LOS SERVICIOS DE ASISTENCIA TÉCNICA</w:t>
            </w: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vAlign w:val="center"/>
          </w:tcPr>
          <w:p w:rsidR="007033C5" w:rsidRPr="003F107B" w:rsidRDefault="007033C5" w:rsidP="00E12030">
            <w:pPr>
              <w:autoSpaceDE w:val="0"/>
              <w:autoSpaceDN w:val="0"/>
              <w:adjustRightInd w:val="0"/>
              <w:jc w:val="both"/>
              <w:rPr>
                <w:rFonts w:ascii="Verdana" w:hAnsi="Verdana" w:cs="Calibri"/>
                <w:sz w:val="16"/>
                <w:szCs w:val="16"/>
              </w:rPr>
            </w:pPr>
          </w:p>
          <w:p w:rsidR="007033C5" w:rsidRPr="003F107B" w:rsidRDefault="007033C5" w:rsidP="00E12030">
            <w:pPr>
              <w:autoSpaceDE w:val="0"/>
              <w:autoSpaceDN w:val="0"/>
              <w:adjustRightInd w:val="0"/>
              <w:jc w:val="both"/>
              <w:rPr>
                <w:rFonts w:ascii="Verdana" w:hAnsi="Verdana" w:cs="Calibri"/>
                <w:sz w:val="16"/>
                <w:szCs w:val="16"/>
              </w:rPr>
            </w:pPr>
            <w:r w:rsidRPr="003F107B">
              <w:rPr>
                <w:rFonts w:ascii="Verdana" w:hAnsi="Verdana" w:cs="Calibri"/>
                <w:sz w:val="16"/>
                <w:szCs w:val="16"/>
              </w:rPr>
              <w:t>El proveedor debe tener una oficina o taller de reparaciones y calibraciones en la ciudad de Santa Cruz de la Sierra, donde presten estos servicios, personal certificado por el representante de la marca de las herramientas.</w:t>
            </w:r>
          </w:p>
          <w:p w:rsidR="007033C5" w:rsidRPr="003F107B" w:rsidRDefault="007033C5" w:rsidP="00E12030">
            <w:pPr>
              <w:autoSpaceDE w:val="0"/>
              <w:autoSpaceDN w:val="0"/>
              <w:adjustRightInd w:val="0"/>
              <w:jc w:val="both"/>
              <w:rPr>
                <w:rFonts w:ascii="Verdana" w:hAnsi="Verdana" w:cs="Calibri"/>
                <w:sz w:val="16"/>
                <w:szCs w:val="16"/>
              </w:rPr>
            </w:pP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shd w:val="clear" w:color="auto" w:fill="8DB3E2" w:themeFill="text2" w:themeFillTint="66"/>
            <w:vAlign w:val="center"/>
          </w:tcPr>
          <w:p w:rsidR="007033C5" w:rsidRPr="00567DA8" w:rsidRDefault="007033C5" w:rsidP="00E12030">
            <w:pPr>
              <w:autoSpaceDE w:val="0"/>
              <w:autoSpaceDN w:val="0"/>
              <w:adjustRightInd w:val="0"/>
              <w:jc w:val="both"/>
              <w:rPr>
                <w:rFonts w:ascii="Verdana" w:hAnsi="Verdana" w:cs="Calibri"/>
                <w:b/>
                <w:bCs/>
                <w:sz w:val="18"/>
                <w:szCs w:val="18"/>
                <w:lang w:eastAsia="es-BO"/>
              </w:rPr>
            </w:pPr>
            <w:r w:rsidRPr="003F107B">
              <w:rPr>
                <w:rFonts w:ascii="Verdana" w:hAnsi="Verdana" w:cs="Calibri"/>
                <w:b/>
                <w:bCs/>
                <w:sz w:val="16"/>
                <w:szCs w:val="16"/>
                <w:lang w:eastAsia="es-BO"/>
              </w:rPr>
              <w:t>CONDICIONES DE ENTREGA</w:t>
            </w: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vAlign w:val="center"/>
          </w:tcPr>
          <w:p w:rsidR="007033C5" w:rsidRPr="003F107B" w:rsidRDefault="007033C5" w:rsidP="00E12030">
            <w:pPr>
              <w:autoSpaceDE w:val="0"/>
              <w:autoSpaceDN w:val="0"/>
              <w:adjustRightInd w:val="0"/>
              <w:jc w:val="both"/>
              <w:rPr>
                <w:rFonts w:ascii="Verdana" w:hAnsi="Verdana" w:cs="Calibri"/>
                <w:sz w:val="16"/>
                <w:szCs w:val="16"/>
              </w:rPr>
            </w:pPr>
          </w:p>
          <w:p w:rsidR="007033C5" w:rsidRPr="003F107B" w:rsidRDefault="007033C5" w:rsidP="00E12030">
            <w:pPr>
              <w:autoSpaceDE w:val="0"/>
              <w:autoSpaceDN w:val="0"/>
              <w:adjustRightInd w:val="0"/>
              <w:jc w:val="both"/>
              <w:rPr>
                <w:rFonts w:ascii="Verdana" w:hAnsi="Verdana" w:cs="Calibri"/>
                <w:sz w:val="16"/>
                <w:szCs w:val="16"/>
              </w:rPr>
            </w:pPr>
            <w:r w:rsidRPr="003F107B">
              <w:rPr>
                <w:rFonts w:ascii="Verdana" w:hAnsi="Verdana" w:cs="Calibri"/>
                <w:sz w:val="16"/>
                <w:szCs w:val="16"/>
              </w:rPr>
              <w:t xml:space="preserve">Las herramientas  deberán estar en perfecto estado, externo como interno, se realizara una revisión exhaustiva al momento de la recepción. De encontrarse una irregularidad, el proveedor deberá realizar el cambio deberá ser 72 </w:t>
            </w:r>
            <w:proofErr w:type="spellStart"/>
            <w:r w:rsidRPr="003F107B">
              <w:rPr>
                <w:rFonts w:ascii="Verdana" w:hAnsi="Verdana" w:cs="Calibri"/>
                <w:sz w:val="16"/>
                <w:szCs w:val="16"/>
              </w:rPr>
              <w:t>hrs</w:t>
            </w:r>
            <w:proofErr w:type="spellEnd"/>
            <w:r w:rsidRPr="003F107B">
              <w:rPr>
                <w:rFonts w:ascii="Verdana" w:hAnsi="Verdana" w:cs="Calibri"/>
                <w:sz w:val="16"/>
                <w:szCs w:val="16"/>
              </w:rPr>
              <w:t xml:space="preserve"> después de haber sido notificada la irregularidad.</w:t>
            </w:r>
          </w:p>
          <w:p w:rsidR="007033C5" w:rsidRPr="00567DA8" w:rsidRDefault="007033C5" w:rsidP="00E12030">
            <w:pPr>
              <w:autoSpaceDE w:val="0"/>
              <w:autoSpaceDN w:val="0"/>
              <w:adjustRightInd w:val="0"/>
              <w:jc w:val="both"/>
              <w:rPr>
                <w:rFonts w:ascii="Verdana" w:hAnsi="Verdana" w:cs="Calibri"/>
                <w:sz w:val="18"/>
                <w:szCs w:val="18"/>
                <w:lang w:eastAsia="es-BO"/>
              </w:rPr>
            </w:pP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shd w:val="clear" w:color="auto" w:fill="8DB3E2" w:themeFill="text2" w:themeFillTint="66"/>
            <w:vAlign w:val="center"/>
          </w:tcPr>
          <w:p w:rsidR="007033C5" w:rsidRPr="00890216" w:rsidRDefault="007033C5" w:rsidP="00E12030">
            <w:pPr>
              <w:jc w:val="both"/>
              <w:rPr>
                <w:rFonts w:ascii="Verdana" w:hAnsi="Verdana" w:cs="Calibri"/>
                <w:b/>
                <w:bCs/>
                <w:sz w:val="16"/>
                <w:szCs w:val="16"/>
                <w:lang w:eastAsia="es-BO"/>
              </w:rPr>
            </w:pPr>
            <w:r w:rsidRPr="00890216">
              <w:rPr>
                <w:rFonts w:ascii="Verdana" w:hAnsi="Verdana" w:cs="Calibri"/>
                <w:b/>
                <w:bCs/>
                <w:sz w:val="16"/>
                <w:szCs w:val="16"/>
              </w:rPr>
              <w:t xml:space="preserve">MANUALES </w:t>
            </w: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vAlign w:val="center"/>
          </w:tcPr>
          <w:p w:rsidR="007033C5" w:rsidRDefault="007033C5" w:rsidP="00E12030">
            <w:pPr>
              <w:autoSpaceDE w:val="0"/>
              <w:autoSpaceDN w:val="0"/>
              <w:adjustRightInd w:val="0"/>
              <w:jc w:val="both"/>
              <w:rPr>
                <w:rFonts w:ascii="Verdana" w:hAnsi="Verdana" w:cs="Calibri"/>
                <w:sz w:val="18"/>
                <w:szCs w:val="18"/>
              </w:rPr>
            </w:pPr>
          </w:p>
          <w:p w:rsidR="007033C5" w:rsidRPr="009042AA" w:rsidRDefault="007033C5"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La documentación de manuales de mantenimiento y operación deben entregarse en formato digital (CD) y-o impresos, en idioma castellano o su defecto inglés, contando mínimamente con 1 ejemplar, los mismos  deberán ser entregados a la recepción de los bienes.</w:t>
            </w:r>
          </w:p>
          <w:p w:rsidR="007033C5" w:rsidRPr="00FD291B" w:rsidRDefault="007033C5" w:rsidP="00E12030">
            <w:pPr>
              <w:autoSpaceDE w:val="0"/>
              <w:autoSpaceDN w:val="0"/>
              <w:adjustRightInd w:val="0"/>
              <w:jc w:val="both"/>
              <w:rPr>
                <w:rFonts w:ascii="Verdana" w:hAnsi="Verdana" w:cs="Calibri"/>
                <w:b/>
                <w:bCs/>
                <w:sz w:val="18"/>
                <w:szCs w:val="18"/>
                <w:lang w:eastAsia="es-BO"/>
              </w:rPr>
            </w:pP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shd w:val="clear" w:color="auto" w:fill="8DB3E2" w:themeFill="text2" w:themeFillTint="66"/>
            <w:vAlign w:val="center"/>
          </w:tcPr>
          <w:p w:rsidR="007033C5" w:rsidRPr="00890216" w:rsidRDefault="007033C5" w:rsidP="00E12030">
            <w:pPr>
              <w:autoSpaceDE w:val="0"/>
              <w:autoSpaceDN w:val="0"/>
              <w:adjustRightInd w:val="0"/>
              <w:rPr>
                <w:rFonts w:ascii="Verdana" w:hAnsi="Verdana" w:cs="Calibri"/>
                <w:b/>
                <w:bCs/>
                <w:sz w:val="16"/>
                <w:szCs w:val="16"/>
                <w:lang w:eastAsia="es-BO"/>
              </w:rPr>
            </w:pPr>
            <w:r w:rsidRPr="00890216">
              <w:rPr>
                <w:rFonts w:ascii="Verdana" w:hAnsi="Verdana" w:cs="Calibri"/>
                <w:b/>
                <w:bCs/>
                <w:sz w:val="16"/>
                <w:szCs w:val="16"/>
              </w:rPr>
              <w:t xml:space="preserve">LUGAR DE </w:t>
            </w:r>
            <w:r w:rsidRPr="00890216">
              <w:rPr>
                <w:rFonts w:ascii="Verdana" w:hAnsi="Verdana" w:cs="Calibri"/>
                <w:b/>
                <w:bCs/>
                <w:sz w:val="16"/>
                <w:szCs w:val="16"/>
                <w:shd w:val="clear" w:color="auto" w:fill="8DB3E2" w:themeFill="text2" w:themeFillTint="66"/>
              </w:rPr>
              <w:t>ENTREGA DE LOS BIENES</w:t>
            </w:r>
            <w:r w:rsidRPr="00890216">
              <w:rPr>
                <w:rFonts w:ascii="Verdana" w:hAnsi="Verdana" w:cs="Calibri"/>
                <w:b/>
                <w:bCs/>
                <w:sz w:val="16"/>
                <w:szCs w:val="16"/>
              </w:rPr>
              <w:t xml:space="preserve"> </w:t>
            </w: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vAlign w:val="center"/>
          </w:tcPr>
          <w:p w:rsidR="007033C5" w:rsidRDefault="007033C5" w:rsidP="00E12030">
            <w:pPr>
              <w:autoSpaceDE w:val="0"/>
              <w:autoSpaceDN w:val="0"/>
              <w:adjustRightInd w:val="0"/>
              <w:jc w:val="both"/>
              <w:rPr>
                <w:rFonts w:ascii="Verdana" w:hAnsi="Verdana" w:cs="Calibri"/>
                <w:sz w:val="18"/>
                <w:szCs w:val="18"/>
              </w:rPr>
            </w:pPr>
          </w:p>
          <w:p w:rsidR="007033C5" w:rsidRPr="009042AA" w:rsidRDefault="007033C5"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El proveedor deberá entregar las herramientas en el Distrito Comercial Santa Cruz, ubicado en la Av. Teniente Mamerto Cuellar N° 700, base de operaciones de la DSP de la ciudad de Santa Cruz de la Sierra – Bolivia.</w:t>
            </w:r>
          </w:p>
          <w:p w:rsidR="007033C5" w:rsidRPr="009042AA" w:rsidRDefault="007033C5" w:rsidP="00E12030">
            <w:pPr>
              <w:autoSpaceDE w:val="0"/>
              <w:autoSpaceDN w:val="0"/>
              <w:adjustRightInd w:val="0"/>
              <w:jc w:val="both"/>
              <w:rPr>
                <w:rFonts w:ascii="Verdana" w:hAnsi="Verdana" w:cs="Calibri"/>
                <w:sz w:val="16"/>
                <w:szCs w:val="16"/>
              </w:rPr>
            </w:pPr>
          </w:p>
          <w:p w:rsidR="007033C5" w:rsidRPr="009042AA" w:rsidRDefault="007033C5"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El proveedor asumirá el costo de entrega en el lugar mencionado previa coordinación con el comité de recepción.</w:t>
            </w:r>
          </w:p>
          <w:p w:rsidR="007033C5" w:rsidRPr="00FD291B" w:rsidRDefault="007033C5" w:rsidP="00E12030">
            <w:pPr>
              <w:autoSpaceDE w:val="0"/>
              <w:autoSpaceDN w:val="0"/>
              <w:adjustRightInd w:val="0"/>
              <w:jc w:val="both"/>
              <w:rPr>
                <w:rFonts w:ascii="Verdana" w:hAnsi="Verdana" w:cs="Calibri"/>
                <w:sz w:val="18"/>
                <w:szCs w:val="18"/>
              </w:rPr>
            </w:pP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shd w:val="clear" w:color="auto" w:fill="8DB3E2" w:themeFill="text2" w:themeFillTint="66"/>
            <w:vAlign w:val="center"/>
          </w:tcPr>
          <w:p w:rsidR="007033C5" w:rsidRPr="00890216" w:rsidRDefault="007033C5" w:rsidP="00E12030">
            <w:pPr>
              <w:autoSpaceDE w:val="0"/>
              <w:autoSpaceDN w:val="0"/>
              <w:adjustRightInd w:val="0"/>
              <w:rPr>
                <w:rFonts w:ascii="Verdana" w:hAnsi="Verdana" w:cs="Calibri"/>
                <w:sz w:val="16"/>
                <w:szCs w:val="16"/>
                <w:lang w:eastAsia="es-BO"/>
              </w:rPr>
            </w:pPr>
            <w:r w:rsidRPr="00890216">
              <w:rPr>
                <w:rFonts w:ascii="Verdana" w:hAnsi="Verdana" w:cs="Calibri"/>
                <w:b/>
                <w:bCs/>
                <w:sz w:val="16"/>
                <w:szCs w:val="16"/>
              </w:rPr>
              <w:t>FORMA DE PAGO</w:t>
            </w: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vAlign w:val="center"/>
          </w:tcPr>
          <w:p w:rsidR="007033C5" w:rsidRPr="00890216" w:rsidRDefault="007033C5" w:rsidP="00E12030">
            <w:pPr>
              <w:autoSpaceDE w:val="0"/>
              <w:autoSpaceDN w:val="0"/>
              <w:adjustRightInd w:val="0"/>
              <w:jc w:val="both"/>
              <w:rPr>
                <w:rFonts w:ascii="Verdana" w:hAnsi="Verdana" w:cs="Calibri"/>
                <w:sz w:val="16"/>
                <w:szCs w:val="16"/>
              </w:rPr>
            </w:pPr>
          </w:p>
          <w:p w:rsidR="007033C5" w:rsidRPr="00890216" w:rsidRDefault="007033C5"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El pago se efectuara vía SIGMA/SIGEP  una vez que el que el comité de recepción emita la conformidad respectiva, previa entrega de los bienes, con toda la documentación correspondiente, por parte de la empresa  contratada.</w:t>
            </w:r>
          </w:p>
          <w:p w:rsidR="007033C5" w:rsidRPr="00890216" w:rsidRDefault="007033C5" w:rsidP="00E12030">
            <w:pPr>
              <w:autoSpaceDE w:val="0"/>
              <w:autoSpaceDN w:val="0"/>
              <w:adjustRightInd w:val="0"/>
              <w:jc w:val="both"/>
              <w:rPr>
                <w:rFonts w:ascii="Verdana" w:hAnsi="Verdana" w:cs="Calibri"/>
                <w:sz w:val="16"/>
                <w:szCs w:val="16"/>
              </w:rPr>
            </w:pPr>
          </w:p>
          <w:p w:rsidR="007033C5" w:rsidRPr="00890216" w:rsidRDefault="007033C5"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Documentos requeridos para pago:</w:t>
            </w:r>
          </w:p>
          <w:p w:rsidR="007033C5" w:rsidRPr="00890216" w:rsidRDefault="007033C5" w:rsidP="00E12030">
            <w:pPr>
              <w:autoSpaceDE w:val="0"/>
              <w:autoSpaceDN w:val="0"/>
              <w:adjustRightInd w:val="0"/>
              <w:jc w:val="both"/>
              <w:rPr>
                <w:rFonts w:ascii="Verdana" w:hAnsi="Verdana" w:cs="Calibri"/>
                <w:sz w:val="16"/>
                <w:szCs w:val="16"/>
              </w:rPr>
            </w:pPr>
          </w:p>
          <w:p w:rsidR="007033C5" w:rsidRPr="00890216" w:rsidRDefault="007033C5"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Carta de Solicitud de Pago.</w:t>
            </w:r>
          </w:p>
          <w:p w:rsidR="007033C5" w:rsidRPr="00890216" w:rsidRDefault="007033C5"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 xml:space="preserve">Fotocopia simple del NIT. </w:t>
            </w:r>
          </w:p>
          <w:p w:rsidR="007033C5" w:rsidRPr="00890216" w:rsidRDefault="007033C5" w:rsidP="00E12030">
            <w:pPr>
              <w:autoSpaceDE w:val="0"/>
              <w:autoSpaceDN w:val="0"/>
              <w:adjustRightInd w:val="0"/>
              <w:ind w:left="674" w:hanging="674"/>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 xml:space="preserve">Fotocopia simple del registro SIGMA/SIGEP, cuenta bancaria habilitada en el Banco Unión </w:t>
            </w:r>
          </w:p>
          <w:p w:rsidR="007033C5" w:rsidRPr="00890216" w:rsidRDefault="007033C5" w:rsidP="00E12030">
            <w:pPr>
              <w:autoSpaceDE w:val="0"/>
              <w:autoSpaceDN w:val="0"/>
              <w:adjustRightInd w:val="0"/>
              <w:ind w:left="674" w:hanging="674"/>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Factura Original a nombre de YPFB y NIT 1020269020.</w:t>
            </w:r>
          </w:p>
          <w:p w:rsidR="007033C5" w:rsidRPr="00890216" w:rsidRDefault="007033C5"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Fotocopia de C.I.</w:t>
            </w:r>
          </w:p>
          <w:p w:rsidR="007033C5" w:rsidRPr="00890216" w:rsidRDefault="007033C5"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Fotocopia del contrato</w:t>
            </w:r>
          </w:p>
          <w:p w:rsidR="007033C5" w:rsidRPr="00890216" w:rsidRDefault="007033C5" w:rsidP="00E12030">
            <w:pPr>
              <w:autoSpaceDE w:val="0"/>
              <w:autoSpaceDN w:val="0"/>
              <w:adjustRightInd w:val="0"/>
              <w:jc w:val="both"/>
              <w:rPr>
                <w:rFonts w:ascii="Verdana" w:hAnsi="Verdana" w:cs="Calibri"/>
                <w:sz w:val="16"/>
                <w:szCs w:val="16"/>
              </w:rPr>
            </w:pP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shd w:val="clear" w:color="auto" w:fill="8DB3E2" w:themeFill="text2" w:themeFillTint="66"/>
            <w:vAlign w:val="center"/>
          </w:tcPr>
          <w:p w:rsidR="007033C5" w:rsidRPr="009F545D" w:rsidRDefault="007033C5" w:rsidP="00E12030">
            <w:pPr>
              <w:rPr>
                <w:rFonts w:asciiTheme="minorHAnsi" w:hAnsiTheme="minorHAnsi" w:cstheme="minorHAnsi"/>
                <w:b/>
                <w:bCs/>
                <w:sz w:val="16"/>
                <w:szCs w:val="16"/>
              </w:rPr>
            </w:pPr>
            <w:r w:rsidRPr="009F545D">
              <w:rPr>
                <w:rFonts w:ascii="Verdana" w:hAnsi="Verdana" w:cs="Calibri"/>
                <w:b/>
                <w:bCs/>
                <w:sz w:val="16"/>
                <w:szCs w:val="16"/>
              </w:rPr>
              <w:t>MULTAS</w:t>
            </w: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vAlign w:val="center"/>
          </w:tcPr>
          <w:p w:rsidR="007033C5" w:rsidRPr="009F545D" w:rsidRDefault="007033C5"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El PROVEEDOR se obliga a cumplir el plazo de la entrega del bien, caso contrario será multado con el 1% (uno por ciento) sobre el importe total del contrato por cada día de retraso.</w:t>
            </w:r>
          </w:p>
          <w:p w:rsidR="007033C5" w:rsidRPr="009F545D" w:rsidRDefault="007033C5" w:rsidP="00E12030">
            <w:pPr>
              <w:autoSpaceDE w:val="0"/>
              <w:autoSpaceDN w:val="0"/>
              <w:adjustRightInd w:val="0"/>
              <w:jc w:val="both"/>
              <w:rPr>
                <w:rFonts w:ascii="Verdana" w:hAnsi="Verdana" w:cs="Calibri"/>
                <w:sz w:val="16"/>
                <w:szCs w:val="16"/>
              </w:rPr>
            </w:pPr>
          </w:p>
          <w:p w:rsidR="007033C5" w:rsidRPr="009F545D" w:rsidRDefault="007033C5"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En caso de llegar al 10% (diez por ciento) del monto total del contrato, YPFB podrá iniciar el proceso de resolución de contrato.</w:t>
            </w:r>
          </w:p>
          <w:p w:rsidR="007033C5" w:rsidRPr="009F545D" w:rsidRDefault="007033C5" w:rsidP="00E12030">
            <w:pPr>
              <w:autoSpaceDE w:val="0"/>
              <w:autoSpaceDN w:val="0"/>
              <w:adjustRightInd w:val="0"/>
              <w:jc w:val="both"/>
              <w:rPr>
                <w:rFonts w:ascii="Verdana" w:hAnsi="Verdana" w:cs="Calibri"/>
                <w:sz w:val="16"/>
                <w:szCs w:val="16"/>
              </w:rPr>
            </w:pPr>
          </w:p>
          <w:p w:rsidR="007033C5" w:rsidRPr="009F545D" w:rsidRDefault="007033C5"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En caso de llegar al 20% (Veinte por ciento) del monto total del contrato, YPFB deberá iniciar  el proceso de resolución de contrato y realizar las acciones legales y administrativas que correspondan.</w:t>
            </w:r>
          </w:p>
          <w:p w:rsidR="007033C5" w:rsidRPr="00C75BEC" w:rsidRDefault="007033C5" w:rsidP="00E12030">
            <w:pPr>
              <w:tabs>
                <w:tab w:val="left" w:pos="1843"/>
              </w:tabs>
              <w:jc w:val="both"/>
              <w:rPr>
                <w:rFonts w:asciiTheme="minorHAnsi" w:hAnsiTheme="minorHAnsi" w:cstheme="minorHAnsi"/>
                <w:sz w:val="18"/>
                <w:szCs w:val="18"/>
              </w:rPr>
            </w:pP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shd w:val="clear" w:color="auto" w:fill="8DB3E2" w:themeFill="text2" w:themeFillTint="66"/>
            <w:vAlign w:val="center"/>
          </w:tcPr>
          <w:p w:rsidR="007033C5" w:rsidRPr="009F545D" w:rsidRDefault="007033C5" w:rsidP="00E12030">
            <w:pPr>
              <w:autoSpaceDE w:val="0"/>
              <w:autoSpaceDN w:val="0"/>
              <w:adjustRightInd w:val="0"/>
              <w:rPr>
                <w:rFonts w:ascii="Verdana" w:hAnsi="Verdana" w:cs="Calibri"/>
                <w:b/>
                <w:sz w:val="16"/>
                <w:szCs w:val="16"/>
              </w:rPr>
            </w:pPr>
            <w:r w:rsidRPr="009F545D">
              <w:rPr>
                <w:rFonts w:ascii="Verdana" w:hAnsi="Verdana" w:cs="Calibri"/>
                <w:b/>
                <w:sz w:val="16"/>
                <w:szCs w:val="16"/>
                <w:shd w:val="clear" w:color="auto" w:fill="8DB3E2" w:themeFill="text2" w:themeFillTint="66"/>
              </w:rPr>
              <w:t>FACTURACION Y TRIBUTOS</w:t>
            </w: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r w:rsidR="007033C5" w:rsidRPr="00C75BEC" w:rsidTr="00E12030">
        <w:trPr>
          <w:jc w:val="center"/>
        </w:trPr>
        <w:tc>
          <w:tcPr>
            <w:tcW w:w="4973" w:type="dxa"/>
            <w:vAlign w:val="center"/>
          </w:tcPr>
          <w:p w:rsidR="007033C5" w:rsidRPr="009F545D" w:rsidRDefault="007033C5" w:rsidP="00E12030">
            <w:pPr>
              <w:rPr>
                <w:rFonts w:asciiTheme="minorHAnsi" w:hAnsiTheme="minorHAnsi" w:cstheme="minorHAnsi"/>
                <w:bCs/>
                <w:sz w:val="16"/>
                <w:szCs w:val="16"/>
              </w:rPr>
            </w:pPr>
          </w:p>
          <w:p w:rsidR="007033C5" w:rsidRPr="009F545D" w:rsidRDefault="007033C5"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La factura debe ser emitida de acuerdo a normativa vigente a nombre de Yacimientos Petrolíferos Fiscales Bolivianos consignado el número de Identificación Tributaria (NIT) 1020269020.</w:t>
            </w:r>
          </w:p>
          <w:p w:rsidR="007033C5" w:rsidRPr="009F545D" w:rsidRDefault="007033C5" w:rsidP="00E12030">
            <w:pPr>
              <w:autoSpaceDE w:val="0"/>
              <w:autoSpaceDN w:val="0"/>
              <w:adjustRightInd w:val="0"/>
              <w:jc w:val="both"/>
              <w:rPr>
                <w:rFonts w:ascii="Verdana" w:hAnsi="Verdana" w:cs="Calibri"/>
                <w:sz w:val="16"/>
                <w:szCs w:val="16"/>
              </w:rPr>
            </w:pPr>
          </w:p>
          <w:p w:rsidR="007033C5" w:rsidRPr="009F545D" w:rsidRDefault="007033C5"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El pago se efectuará previo informe de conformidad, emitido por los responsables designados, debiendo emitirse la correspondiente factura al momento de la recepción de la totalidad de los bienes.</w:t>
            </w:r>
          </w:p>
          <w:p w:rsidR="007033C5" w:rsidRPr="009F545D" w:rsidRDefault="007033C5" w:rsidP="00E12030">
            <w:pPr>
              <w:autoSpaceDE w:val="0"/>
              <w:autoSpaceDN w:val="0"/>
              <w:adjustRightInd w:val="0"/>
              <w:jc w:val="both"/>
              <w:rPr>
                <w:rFonts w:ascii="Verdana" w:hAnsi="Verdana" w:cs="Calibri"/>
                <w:sz w:val="16"/>
                <w:szCs w:val="16"/>
              </w:rPr>
            </w:pPr>
          </w:p>
          <w:p w:rsidR="007033C5" w:rsidRPr="009F545D" w:rsidRDefault="007033C5"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Las empresas proponentes, deberán presentar el certificado de inscripción en  el Padrón Nacional de Contribuyentes donde se verifique el Número de Identificación Tributaria y el domicilio fiscal como requisito necesario para su habilitación.</w:t>
            </w:r>
          </w:p>
          <w:p w:rsidR="007033C5" w:rsidRPr="009F545D" w:rsidRDefault="007033C5" w:rsidP="00E12030">
            <w:pPr>
              <w:autoSpaceDE w:val="0"/>
              <w:autoSpaceDN w:val="0"/>
              <w:adjustRightInd w:val="0"/>
              <w:jc w:val="both"/>
              <w:rPr>
                <w:rFonts w:ascii="Verdana" w:hAnsi="Verdana" w:cs="Calibri"/>
                <w:sz w:val="16"/>
                <w:szCs w:val="16"/>
              </w:rPr>
            </w:pPr>
          </w:p>
          <w:p w:rsidR="007033C5" w:rsidRPr="009F545D" w:rsidRDefault="007033C5"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Cuando se apliquen multas, las mismas serán deducidas del monto a pagar, no obstante la empresa contratada deberá emitir la factura por el total del precio convenido.</w:t>
            </w:r>
          </w:p>
          <w:p w:rsidR="007033C5" w:rsidRPr="009F545D" w:rsidRDefault="007033C5" w:rsidP="00E12030">
            <w:pPr>
              <w:autoSpaceDE w:val="0"/>
              <w:autoSpaceDN w:val="0"/>
              <w:adjustRightInd w:val="0"/>
              <w:jc w:val="both"/>
              <w:rPr>
                <w:rFonts w:ascii="Verdana" w:hAnsi="Verdana" w:cs="Calibri"/>
                <w:b/>
                <w:sz w:val="16"/>
                <w:szCs w:val="16"/>
              </w:rPr>
            </w:pPr>
          </w:p>
          <w:p w:rsidR="007033C5" w:rsidRPr="009F545D" w:rsidRDefault="007033C5" w:rsidP="00E12030">
            <w:pPr>
              <w:autoSpaceDE w:val="0"/>
              <w:autoSpaceDN w:val="0"/>
              <w:adjustRightInd w:val="0"/>
              <w:jc w:val="both"/>
              <w:rPr>
                <w:rFonts w:ascii="Verdana" w:hAnsi="Verdana" w:cs="Calibri"/>
                <w:b/>
                <w:sz w:val="16"/>
                <w:szCs w:val="16"/>
              </w:rPr>
            </w:pPr>
            <w:r w:rsidRPr="009F545D">
              <w:rPr>
                <w:rFonts w:ascii="Verdana" w:hAnsi="Verdana" w:cs="Calibri"/>
                <w:b/>
                <w:sz w:val="16"/>
                <w:szCs w:val="16"/>
              </w:rPr>
              <w:t>TRIBUTOS</w:t>
            </w:r>
          </w:p>
          <w:p w:rsidR="007033C5" w:rsidRPr="009F545D" w:rsidRDefault="007033C5" w:rsidP="00E12030">
            <w:pPr>
              <w:autoSpaceDE w:val="0"/>
              <w:autoSpaceDN w:val="0"/>
              <w:adjustRightInd w:val="0"/>
              <w:jc w:val="both"/>
              <w:rPr>
                <w:rFonts w:ascii="Verdana" w:hAnsi="Verdana" w:cs="Calibri"/>
                <w:sz w:val="16"/>
                <w:szCs w:val="16"/>
              </w:rPr>
            </w:pPr>
          </w:p>
          <w:p w:rsidR="007033C5" w:rsidRPr="009F545D" w:rsidRDefault="007033C5"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El proponente declara que todos los tributos que puedan originarse directa o indirectamente en aplicación del contrato, es de su responsabilidad, no correspondiendo ningún reclamo posterior.</w:t>
            </w:r>
          </w:p>
          <w:p w:rsidR="007033C5" w:rsidRPr="009F545D" w:rsidRDefault="007033C5" w:rsidP="00E12030">
            <w:pPr>
              <w:rPr>
                <w:rFonts w:asciiTheme="minorHAnsi" w:hAnsiTheme="minorHAnsi" w:cstheme="minorHAnsi"/>
                <w:bCs/>
                <w:sz w:val="16"/>
                <w:szCs w:val="16"/>
              </w:rPr>
            </w:pPr>
          </w:p>
        </w:tc>
        <w:tc>
          <w:tcPr>
            <w:tcW w:w="267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425" w:type="dxa"/>
            <w:vAlign w:val="center"/>
          </w:tcPr>
          <w:p w:rsidR="007033C5" w:rsidRPr="00C75BEC" w:rsidRDefault="007033C5" w:rsidP="00E12030">
            <w:pPr>
              <w:rPr>
                <w:rFonts w:asciiTheme="minorHAnsi" w:hAnsiTheme="minorHAnsi" w:cstheme="minorHAnsi"/>
                <w:b/>
                <w:sz w:val="18"/>
                <w:szCs w:val="18"/>
              </w:rPr>
            </w:pPr>
          </w:p>
        </w:tc>
        <w:tc>
          <w:tcPr>
            <w:tcW w:w="646" w:type="dxa"/>
            <w:vAlign w:val="center"/>
          </w:tcPr>
          <w:p w:rsidR="007033C5" w:rsidRPr="00C75BEC" w:rsidRDefault="007033C5" w:rsidP="00E12030">
            <w:pPr>
              <w:rPr>
                <w:rFonts w:asciiTheme="minorHAnsi" w:hAnsiTheme="minorHAnsi" w:cstheme="minorHAnsi"/>
                <w:b/>
                <w:sz w:val="18"/>
                <w:szCs w:val="18"/>
              </w:rPr>
            </w:pPr>
          </w:p>
        </w:tc>
      </w:tr>
    </w:tbl>
    <w:p w:rsidR="007033C5" w:rsidRDefault="007033C5" w:rsidP="007033C5">
      <w:pPr>
        <w:rPr>
          <w:rFonts w:asciiTheme="minorHAnsi" w:hAnsiTheme="minorHAnsi" w:cstheme="minorHAnsi"/>
          <w:b/>
          <w:sz w:val="18"/>
          <w:szCs w:val="18"/>
        </w:rPr>
      </w:pPr>
    </w:p>
    <w:p w:rsidR="007033C5" w:rsidRPr="00C75BEC" w:rsidRDefault="007033C5" w:rsidP="007033C5">
      <w:pPr>
        <w:rPr>
          <w:rFonts w:asciiTheme="minorHAnsi" w:hAnsiTheme="minorHAnsi" w:cstheme="minorHAnsi"/>
          <w:b/>
          <w:sz w:val="18"/>
          <w:szCs w:val="18"/>
        </w:rPr>
      </w:pPr>
    </w:p>
    <w:p w:rsidR="007033C5" w:rsidRPr="00DA09B7" w:rsidRDefault="007033C5" w:rsidP="007033C5">
      <w:pPr>
        <w:jc w:val="center"/>
        <w:rPr>
          <w:rFonts w:ascii="Calibri" w:hAnsi="Calibri" w:cs="Calibri"/>
          <w:b/>
        </w:rPr>
      </w:pPr>
      <w:r w:rsidRPr="00DA09B7">
        <w:rPr>
          <w:rFonts w:ascii="Calibri" w:hAnsi="Calibri" w:cs="Calibri"/>
          <w:b/>
        </w:rPr>
        <w:t>-------------------------------------------------------------------------------</w:t>
      </w:r>
    </w:p>
    <w:p w:rsidR="007033C5" w:rsidRPr="00DA09B7" w:rsidRDefault="007033C5" w:rsidP="007033C5">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033C5" w:rsidRPr="00B335CD" w:rsidRDefault="007033C5" w:rsidP="007033C5">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7033C5" w:rsidRPr="007165E6" w:rsidRDefault="007033C5" w:rsidP="007033C5">
      <w:pPr>
        <w:jc w:val="center"/>
        <w:rPr>
          <w:rFonts w:asciiTheme="minorHAnsi" w:hAnsiTheme="minorHAnsi" w:cstheme="minorHAnsi"/>
          <w:b/>
          <w:sz w:val="18"/>
          <w:szCs w:val="18"/>
          <w:lang w:val="es-BO"/>
        </w:rPr>
      </w:pPr>
    </w:p>
    <w:p w:rsidR="00D26082" w:rsidRDefault="00D26082" w:rsidP="00D26082">
      <w:pPr>
        <w:spacing w:line="276" w:lineRule="auto"/>
        <w:jc w:val="center"/>
        <w:rPr>
          <w:rFonts w:asciiTheme="minorHAnsi" w:hAnsiTheme="minorHAnsi" w:cstheme="minorHAnsi"/>
          <w:b/>
          <w:sz w:val="18"/>
          <w:szCs w:val="18"/>
        </w:rPr>
      </w:pPr>
    </w:p>
    <w:p w:rsidR="00D26082" w:rsidRDefault="00D26082" w:rsidP="00D26082">
      <w:pPr>
        <w:spacing w:line="276" w:lineRule="auto"/>
        <w:jc w:val="center"/>
        <w:rPr>
          <w:rFonts w:asciiTheme="minorHAnsi" w:hAnsiTheme="minorHAnsi" w:cstheme="minorHAnsi"/>
          <w:b/>
          <w:sz w:val="18"/>
          <w:szCs w:val="18"/>
        </w:rPr>
      </w:pPr>
    </w:p>
    <w:p w:rsidR="00EB25E5" w:rsidRDefault="00EB25E5" w:rsidP="00D26082">
      <w:pPr>
        <w:spacing w:line="276" w:lineRule="auto"/>
        <w:jc w:val="center"/>
        <w:rPr>
          <w:rFonts w:asciiTheme="minorHAnsi" w:hAnsiTheme="minorHAnsi" w:cstheme="minorHAnsi"/>
          <w:b/>
          <w:sz w:val="18"/>
          <w:szCs w:val="18"/>
        </w:rPr>
      </w:pPr>
    </w:p>
    <w:p w:rsidR="00EB25E5" w:rsidRDefault="00EB25E5" w:rsidP="00D26082">
      <w:pPr>
        <w:spacing w:line="276" w:lineRule="auto"/>
        <w:jc w:val="center"/>
        <w:rPr>
          <w:rFonts w:asciiTheme="minorHAnsi" w:hAnsiTheme="minorHAnsi" w:cstheme="minorHAnsi"/>
          <w:b/>
          <w:sz w:val="18"/>
          <w:szCs w:val="18"/>
        </w:rPr>
      </w:pPr>
    </w:p>
    <w:p w:rsidR="00D26082" w:rsidRDefault="00D26082" w:rsidP="00646A5A">
      <w:pPr>
        <w:spacing w:line="276" w:lineRule="auto"/>
        <w:rPr>
          <w:rFonts w:asciiTheme="minorHAnsi" w:hAnsiTheme="minorHAnsi" w:cstheme="minorHAnsi"/>
          <w:b/>
          <w:sz w:val="18"/>
          <w:szCs w:val="18"/>
        </w:rPr>
      </w:pPr>
    </w:p>
    <w:p w:rsidR="00E12030" w:rsidRPr="00286B08" w:rsidRDefault="00E12030" w:rsidP="00E12030">
      <w:pPr>
        <w:jc w:val="center"/>
        <w:rPr>
          <w:rFonts w:asciiTheme="minorHAnsi" w:hAnsiTheme="minorHAnsi" w:cstheme="minorHAnsi"/>
          <w:b/>
        </w:rPr>
      </w:pPr>
      <w:r w:rsidRPr="00286B08">
        <w:rPr>
          <w:rFonts w:asciiTheme="minorHAnsi" w:hAnsiTheme="minorHAnsi" w:cstheme="minorHAnsi"/>
          <w:b/>
        </w:rPr>
        <w:t>FORMULARIO C-1</w:t>
      </w:r>
    </w:p>
    <w:p w:rsidR="00E12030" w:rsidRPr="00286B08" w:rsidRDefault="00E12030" w:rsidP="00E12030">
      <w:pPr>
        <w:jc w:val="center"/>
        <w:rPr>
          <w:rFonts w:asciiTheme="minorHAnsi" w:hAnsiTheme="minorHAnsi" w:cstheme="minorHAnsi"/>
          <w:b/>
        </w:rPr>
      </w:pPr>
      <w:r w:rsidRPr="00286B08">
        <w:rPr>
          <w:rFonts w:asciiTheme="minorHAnsi" w:hAnsiTheme="minorHAnsi" w:cstheme="minorHAnsi"/>
          <w:b/>
        </w:rPr>
        <w:t>FORMULARIO DE ESPECIFICACIONES TÉCNICAS</w:t>
      </w:r>
    </w:p>
    <w:p w:rsidR="00E12030" w:rsidRPr="00286B08" w:rsidRDefault="00E12030" w:rsidP="00E12030">
      <w:pPr>
        <w:jc w:val="center"/>
        <w:rPr>
          <w:rFonts w:asciiTheme="minorHAnsi" w:hAnsiTheme="minorHAnsi" w:cstheme="minorHAnsi"/>
          <w:b/>
        </w:rPr>
      </w:pPr>
      <w:r w:rsidRPr="00286B08">
        <w:rPr>
          <w:rFonts w:asciiTheme="minorHAnsi" w:hAnsiTheme="minorHAnsi" w:cstheme="minorHAnsi"/>
          <w:b/>
        </w:rPr>
        <w:t>SOLICITADAS Y PROPUESTAS</w:t>
      </w:r>
      <w:r w:rsidRPr="00C95D1D">
        <w:rPr>
          <w:rFonts w:ascii="Calibri" w:hAnsi="Calibri" w:cs="Calibri"/>
          <w:b/>
        </w:rPr>
        <w:t xml:space="preserve"> </w:t>
      </w:r>
      <w:r>
        <w:rPr>
          <w:rFonts w:ascii="Calibri" w:hAnsi="Calibri" w:cs="Calibri"/>
          <w:b/>
        </w:rPr>
        <w:t xml:space="preserve">LOTE </w:t>
      </w:r>
      <w:r w:rsidR="00646A5A">
        <w:rPr>
          <w:rFonts w:ascii="Calibri" w:hAnsi="Calibri" w:cs="Calibri"/>
          <w:b/>
        </w:rPr>
        <w:t>6</w:t>
      </w:r>
    </w:p>
    <w:p w:rsidR="00E12030" w:rsidRPr="00AB0414" w:rsidRDefault="00E12030" w:rsidP="00E12030">
      <w:pPr>
        <w:rPr>
          <w:rFonts w:ascii="Calibri" w:hAnsi="Calibri" w:cs="Calibri"/>
          <w:b/>
          <w:sz w:val="16"/>
          <w:szCs w:val="16"/>
        </w:rPr>
      </w:pPr>
    </w:p>
    <w:p w:rsidR="00E12030" w:rsidRPr="00C75BEC" w:rsidRDefault="00E12030" w:rsidP="00E12030">
      <w:pPr>
        <w:rPr>
          <w:rFonts w:asciiTheme="minorHAnsi" w:hAnsiTheme="minorHAnsi" w:cstheme="minorHAnsi"/>
          <w:b/>
          <w:sz w:val="18"/>
          <w:szCs w:val="18"/>
        </w:rPr>
      </w:pPr>
    </w:p>
    <w:tbl>
      <w:tblPr>
        <w:tblW w:w="927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73"/>
        <w:gridCol w:w="2809"/>
        <w:gridCol w:w="425"/>
        <w:gridCol w:w="425"/>
        <w:gridCol w:w="646"/>
      </w:tblGrid>
      <w:tr w:rsidR="00E12030" w:rsidRPr="00C75BEC" w:rsidTr="008C2620">
        <w:trPr>
          <w:tblHeader/>
          <w:jc w:val="center"/>
        </w:trPr>
        <w:tc>
          <w:tcPr>
            <w:tcW w:w="4973" w:type="dxa"/>
            <w:shd w:val="clear" w:color="auto" w:fill="DBE5F1"/>
            <w:vAlign w:val="center"/>
          </w:tcPr>
          <w:p w:rsidR="00E12030" w:rsidRPr="00B965BD" w:rsidRDefault="00E12030" w:rsidP="00E12030">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809" w:type="dxa"/>
            <w:shd w:val="clear" w:color="auto" w:fill="DBE5F1"/>
            <w:vAlign w:val="center"/>
          </w:tcPr>
          <w:p w:rsidR="00E12030" w:rsidRPr="00C75BEC" w:rsidRDefault="00E12030" w:rsidP="00E12030">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96" w:type="dxa"/>
            <w:gridSpan w:val="3"/>
            <w:tcBorders>
              <w:top w:val="single" w:sz="12" w:space="0" w:color="auto"/>
              <w:bottom w:val="single" w:sz="2" w:space="0" w:color="000000"/>
            </w:tcBorders>
            <w:shd w:val="clear" w:color="auto" w:fill="D6E3BC"/>
            <w:vAlign w:val="center"/>
          </w:tcPr>
          <w:p w:rsidR="00E12030" w:rsidRPr="00C75BEC" w:rsidRDefault="00E12030" w:rsidP="00E12030">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E12030" w:rsidRPr="00C75BEC" w:rsidTr="008C2620">
        <w:trPr>
          <w:cantSplit/>
          <w:trHeight w:val="1448"/>
          <w:jc w:val="center"/>
        </w:trPr>
        <w:tc>
          <w:tcPr>
            <w:tcW w:w="4973" w:type="dxa"/>
            <w:shd w:val="clear" w:color="auto" w:fill="DBE5F1"/>
            <w:vAlign w:val="center"/>
          </w:tcPr>
          <w:p w:rsidR="00E12030" w:rsidRPr="00C75BEC" w:rsidRDefault="00E12030" w:rsidP="00E12030">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809" w:type="dxa"/>
            <w:shd w:val="clear" w:color="auto" w:fill="DBE5F1"/>
            <w:vAlign w:val="center"/>
          </w:tcPr>
          <w:p w:rsidR="00E12030" w:rsidRPr="00C75BEC" w:rsidRDefault="00E12030" w:rsidP="00E12030">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E12030" w:rsidRPr="00C75BEC" w:rsidRDefault="00E12030" w:rsidP="00E12030">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rsidR="00E12030" w:rsidRPr="00C75BEC" w:rsidRDefault="00E12030" w:rsidP="00E12030">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46" w:type="dxa"/>
            <w:tcBorders>
              <w:top w:val="single" w:sz="2" w:space="0" w:color="000000"/>
              <w:bottom w:val="single" w:sz="2" w:space="0" w:color="000000"/>
            </w:tcBorders>
            <w:shd w:val="clear" w:color="auto" w:fill="D6E3BC"/>
            <w:textDirection w:val="btLr"/>
            <w:vAlign w:val="center"/>
          </w:tcPr>
          <w:p w:rsidR="00E12030" w:rsidRPr="00C75BEC" w:rsidRDefault="00E12030" w:rsidP="00E12030">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E12030" w:rsidRPr="00C75BEC" w:rsidTr="008C2620">
        <w:trPr>
          <w:jc w:val="center"/>
        </w:trPr>
        <w:tc>
          <w:tcPr>
            <w:tcW w:w="4973" w:type="dxa"/>
            <w:shd w:val="clear" w:color="auto" w:fill="8DB3E2" w:themeFill="text2" w:themeFillTint="66"/>
            <w:vAlign w:val="center"/>
          </w:tcPr>
          <w:p w:rsidR="00E12030" w:rsidRPr="00C95D1D" w:rsidRDefault="00E12030" w:rsidP="00E12030">
            <w:pPr>
              <w:rPr>
                <w:rFonts w:asciiTheme="minorHAnsi" w:hAnsiTheme="minorHAnsi" w:cstheme="minorHAnsi"/>
                <w:b/>
                <w:sz w:val="16"/>
                <w:szCs w:val="16"/>
              </w:rPr>
            </w:pPr>
            <w:r w:rsidRPr="00C95D1D">
              <w:rPr>
                <w:rFonts w:ascii="Verdana" w:hAnsi="Verdana" w:cs="Calibri"/>
                <w:b/>
                <w:bCs/>
                <w:sz w:val="16"/>
                <w:szCs w:val="16"/>
              </w:rPr>
              <w:t>CARACTERÍSTICAS TÉCNICAS DEL BIEN</w:t>
            </w: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tcBorders>
              <w:top w:val="single" w:sz="2" w:space="0" w:color="000000"/>
            </w:tcBorders>
            <w:vAlign w:val="center"/>
          </w:tcPr>
          <w:p w:rsidR="00E12030" w:rsidRPr="00C75BEC" w:rsidRDefault="00E12030" w:rsidP="00E12030">
            <w:pPr>
              <w:rPr>
                <w:rFonts w:asciiTheme="minorHAnsi" w:hAnsiTheme="minorHAnsi" w:cstheme="minorHAnsi"/>
                <w:b/>
                <w:sz w:val="18"/>
                <w:szCs w:val="18"/>
              </w:rPr>
            </w:pPr>
          </w:p>
        </w:tc>
        <w:tc>
          <w:tcPr>
            <w:tcW w:w="425" w:type="dxa"/>
            <w:tcBorders>
              <w:top w:val="single" w:sz="2" w:space="0" w:color="000000"/>
            </w:tcBorders>
            <w:vAlign w:val="center"/>
          </w:tcPr>
          <w:p w:rsidR="00E12030" w:rsidRPr="00C75BEC" w:rsidRDefault="00E12030" w:rsidP="00E12030">
            <w:pPr>
              <w:rPr>
                <w:rFonts w:asciiTheme="minorHAnsi" w:hAnsiTheme="minorHAnsi" w:cstheme="minorHAnsi"/>
                <w:b/>
                <w:sz w:val="18"/>
                <w:szCs w:val="18"/>
              </w:rPr>
            </w:pPr>
          </w:p>
        </w:tc>
        <w:tc>
          <w:tcPr>
            <w:tcW w:w="646" w:type="dxa"/>
            <w:tcBorders>
              <w:top w:val="single" w:sz="2" w:space="0" w:color="000000"/>
            </w:tcBorders>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trHeight w:val="7656"/>
          <w:jc w:val="center"/>
        </w:trPr>
        <w:tc>
          <w:tcPr>
            <w:tcW w:w="4973" w:type="dxa"/>
            <w:vAlign w:val="center"/>
          </w:tcPr>
          <w:p w:rsidR="00E12030" w:rsidRPr="00C95D1D" w:rsidRDefault="00E12030" w:rsidP="00E12030">
            <w:pPr>
              <w:autoSpaceDE w:val="0"/>
              <w:autoSpaceDN w:val="0"/>
              <w:adjustRightInd w:val="0"/>
              <w:jc w:val="both"/>
              <w:rPr>
                <w:rFonts w:ascii="Verdana" w:hAnsi="Verdana" w:cs="Calibri"/>
                <w:sz w:val="16"/>
                <w:szCs w:val="16"/>
              </w:rPr>
            </w:pPr>
            <w:r w:rsidRPr="00C95D1D">
              <w:rPr>
                <w:rFonts w:ascii="Verdana" w:hAnsi="Verdana" w:cs="Calibri"/>
                <w:sz w:val="16"/>
                <w:szCs w:val="16"/>
              </w:rPr>
              <w:t>YPFB-DSP requiere herramientas mecánicas/eléctricas para cumplir con los mantenimientos programados en cada equipo de perforación que se encuentran a su cargo, YPFB-01, YPFB-02, YPFB-03.</w:t>
            </w:r>
          </w:p>
          <w:p w:rsidR="00E12030" w:rsidRDefault="00E12030" w:rsidP="00E12030">
            <w:pPr>
              <w:autoSpaceDE w:val="0"/>
              <w:autoSpaceDN w:val="0"/>
              <w:adjustRightInd w:val="0"/>
              <w:jc w:val="both"/>
              <w:rPr>
                <w:rFonts w:ascii="Verdana" w:hAnsi="Verdana" w:cs="Calibri"/>
                <w:sz w:val="16"/>
                <w:szCs w:val="16"/>
              </w:rPr>
            </w:pPr>
            <w:r w:rsidRPr="00C95D1D">
              <w:rPr>
                <w:rFonts w:ascii="Verdana" w:hAnsi="Verdana" w:cs="Calibri"/>
                <w:sz w:val="16"/>
                <w:szCs w:val="16"/>
              </w:rPr>
              <w:t>Por esta razón las herramientas a adquirir deben tener las siguientes características:</w:t>
            </w:r>
          </w:p>
          <w:p w:rsidR="00E12030" w:rsidRDefault="00E12030" w:rsidP="00E12030">
            <w:pPr>
              <w:autoSpaceDE w:val="0"/>
              <w:autoSpaceDN w:val="0"/>
              <w:adjustRightInd w:val="0"/>
              <w:jc w:val="both"/>
              <w:rPr>
                <w:rFonts w:ascii="Verdana" w:hAnsi="Verdana" w:cs="Calibri"/>
                <w:sz w:val="16"/>
                <w:szCs w:val="16"/>
              </w:rPr>
            </w:pPr>
          </w:p>
          <w:p w:rsidR="00646A5A" w:rsidRPr="00646A5A" w:rsidRDefault="00646A5A" w:rsidP="00646A5A">
            <w:pPr>
              <w:spacing w:before="60" w:after="60"/>
              <w:rPr>
                <w:rFonts w:ascii="Verdana" w:hAnsi="Verdana" w:cs="Calibri"/>
                <w:b/>
                <w:sz w:val="16"/>
                <w:szCs w:val="16"/>
                <w:lang w:val="es-BO"/>
              </w:rPr>
            </w:pPr>
            <w:r w:rsidRPr="00646A5A">
              <w:rPr>
                <w:rFonts w:ascii="Verdana" w:hAnsi="Verdana" w:cs="Calibri"/>
                <w:b/>
                <w:sz w:val="16"/>
                <w:szCs w:val="16"/>
                <w:lang w:val="es-BO"/>
              </w:rPr>
              <w:t>LOTE 6</w:t>
            </w:r>
          </w:p>
          <w:p w:rsidR="00646A5A" w:rsidRPr="00646A5A" w:rsidRDefault="00646A5A" w:rsidP="00646A5A">
            <w:pPr>
              <w:spacing w:before="60" w:after="60"/>
              <w:jc w:val="both"/>
              <w:rPr>
                <w:rFonts w:ascii="Verdana" w:hAnsi="Verdana" w:cs="Calibri"/>
                <w:b/>
                <w:sz w:val="16"/>
                <w:szCs w:val="16"/>
                <w:lang w:val="es-BO"/>
              </w:rPr>
            </w:pPr>
            <w:r w:rsidRPr="00646A5A">
              <w:rPr>
                <w:rFonts w:ascii="Verdana" w:hAnsi="Verdana" w:cs="Calibri"/>
                <w:b/>
                <w:sz w:val="16"/>
                <w:szCs w:val="16"/>
                <w:lang w:val="es-BO"/>
              </w:rPr>
              <w:t>MAESTRO DE HERRAMIENTAS OIL FIELD DE 172 PIEZAS POR JUEGO PARA EQUIPO PESADO INCLUYE HERRAMIENTA PRIMARIA Y SECUNDARIA PARA MONTAJE DE EQUIPOS FIJOS. (29 HERRAMIENTAS DIFERENTES)</w:t>
            </w:r>
          </w:p>
          <w:p w:rsidR="00646A5A" w:rsidRPr="00646A5A" w:rsidRDefault="00646A5A" w:rsidP="00646A5A">
            <w:pPr>
              <w:spacing w:before="60" w:after="60"/>
              <w:rPr>
                <w:rFonts w:ascii="Verdana" w:hAnsi="Verdana" w:cs="Calibri"/>
                <w:sz w:val="16"/>
                <w:szCs w:val="16"/>
                <w:lang w:val="es-BO"/>
              </w:rPr>
            </w:pPr>
            <w:r w:rsidRPr="00646A5A">
              <w:rPr>
                <w:rFonts w:ascii="Verdana" w:hAnsi="Verdana" w:cs="Calibri"/>
                <w:sz w:val="16"/>
                <w:szCs w:val="16"/>
                <w:lang w:val="es-BO"/>
              </w:rPr>
              <w:t>Las herramientas correspondientes a este juego tienen como características técnicas:</w:t>
            </w:r>
          </w:p>
          <w:p w:rsidR="00646A5A" w:rsidRPr="00646A5A" w:rsidRDefault="00646A5A" w:rsidP="00646A5A">
            <w:pPr>
              <w:spacing w:before="60" w:after="60"/>
              <w:rPr>
                <w:rFonts w:ascii="Verdana" w:hAnsi="Verdana" w:cs="Calibri"/>
                <w:sz w:val="16"/>
                <w:szCs w:val="16"/>
                <w:lang w:val="es-BO"/>
              </w:rPr>
            </w:pPr>
          </w:p>
          <w:p w:rsidR="00646A5A" w:rsidRPr="00646A5A" w:rsidRDefault="00646A5A" w:rsidP="00E26CDE">
            <w:pPr>
              <w:pStyle w:val="Prrafodelista"/>
              <w:numPr>
                <w:ilvl w:val="0"/>
                <w:numId w:val="30"/>
              </w:numPr>
              <w:spacing w:before="60" w:after="60"/>
              <w:rPr>
                <w:rFonts w:ascii="Verdana" w:hAnsi="Verdana" w:cs="Calibri"/>
                <w:sz w:val="16"/>
                <w:szCs w:val="16"/>
                <w:lang w:val="es-BO"/>
              </w:rPr>
            </w:pPr>
            <w:r w:rsidRPr="00646A5A">
              <w:rPr>
                <w:rFonts w:ascii="Verdana" w:hAnsi="Verdana" w:cs="Calibri"/>
                <w:sz w:val="16"/>
                <w:szCs w:val="16"/>
                <w:lang w:val="es-BO"/>
              </w:rPr>
              <w:t>Fabricadas con Acero Tratado superficialmente con Cromo-Vanadio</w:t>
            </w:r>
          </w:p>
          <w:p w:rsidR="00646A5A" w:rsidRPr="00646A5A" w:rsidRDefault="00646A5A" w:rsidP="00E26CDE">
            <w:pPr>
              <w:pStyle w:val="Prrafodelista"/>
              <w:numPr>
                <w:ilvl w:val="0"/>
                <w:numId w:val="30"/>
              </w:numPr>
              <w:spacing w:before="60" w:after="60"/>
              <w:rPr>
                <w:rFonts w:ascii="Verdana" w:hAnsi="Verdana" w:cs="Calibri"/>
                <w:sz w:val="16"/>
                <w:szCs w:val="16"/>
                <w:lang w:val="es-BO"/>
              </w:rPr>
            </w:pPr>
            <w:r w:rsidRPr="00646A5A">
              <w:rPr>
                <w:rFonts w:ascii="Verdana" w:hAnsi="Verdana" w:cs="Calibri"/>
                <w:sz w:val="16"/>
                <w:szCs w:val="16"/>
                <w:lang w:val="es-BO"/>
              </w:rPr>
              <w:t>Los Sockets cuentan con aberturas lobulares para una mayor potencia de giro.</w:t>
            </w:r>
          </w:p>
          <w:p w:rsidR="00646A5A" w:rsidRPr="00646A5A" w:rsidRDefault="00646A5A" w:rsidP="00E26CDE">
            <w:pPr>
              <w:pStyle w:val="Prrafodelista"/>
              <w:numPr>
                <w:ilvl w:val="0"/>
                <w:numId w:val="30"/>
              </w:numPr>
              <w:spacing w:before="60" w:after="60"/>
              <w:rPr>
                <w:rFonts w:ascii="Verdana" w:hAnsi="Verdana" w:cs="Calibri"/>
                <w:sz w:val="16"/>
                <w:szCs w:val="16"/>
                <w:lang w:val="es-BO"/>
              </w:rPr>
            </w:pPr>
            <w:r w:rsidRPr="00646A5A">
              <w:rPr>
                <w:rFonts w:ascii="Verdana" w:hAnsi="Verdana" w:cs="Calibri"/>
                <w:sz w:val="16"/>
                <w:szCs w:val="16"/>
                <w:lang w:val="es-BO"/>
              </w:rPr>
              <w:t>Herramientas revestidas con polietileno resistente de alta densidad</w:t>
            </w:r>
          </w:p>
          <w:p w:rsidR="00646A5A" w:rsidRPr="00646A5A" w:rsidRDefault="00646A5A" w:rsidP="00E26CDE">
            <w:pPr>
              <w:pStyle w:val="Prrafodelista"/>
              <w:numPr>
                <w:ilvl w:val="0"/>
                <w:numId w:val="30"/>
              </w:numPr>
              <w:spacing w:before="60" w:after="60"/>
              <w:rPr>
                <w:rFonts w:ascii="Verdana" w:hAnsi="Verdana" w:cs="Calibri"/>
                <w:sz w:val="16"/>
                <w:szCs w:val="16"/>
                <w:lang w:val="es-BO"/>
              </w:rPr>
            </w:pPr>
            <w:r w:rsidRPr="00646A5A">
              <w:rPr>
                <w:rFonts w:ascii="Verdana" w:hAnsi="Verdana" w:cs="Calibri"/>
                <w:sz w:val="16"/>
                <w:szCs w:val="16"/>
                <w:lang w:val="es-BO"/>
              </w:rPr>
              <w:t>Acabado satinado al cromo lo cual proporciona energía de agarre extra.</w:t>
            </w:r>
          </w:p>
          <w:p w:rsidR="00646A5A" w:rsidRPr="00646A5A" w:rsidRDefault="00646A5A" w:rsidP="00646A5A">
            <w:pPr>
              <w:pStyle w:val="Prrafodelista"/>
              <w:spacing w:before="60" w:after="60"/>
              <w:ind w:left="420"/>
              <w:rPr>
                <w:rFonts w:ascii="Verdana" w:hAnsi="Verdana" w:cs="Calibri"/>
                <w:sz w:val="16"/>
                <w:szCs w:val="16"/>
                <w:lang w:val="es-BO"/>
              </w:rPr>
            </w:pPr>
          </w:p>
          <w:p w:rsidR="00646A5A" w:rsidRDefault="00646A5A" w:rsidP="00646A5A">
            <w:pPr>
              <w:spacing w:before="60" w:after="60"/>
              <w:rPr>
                <w:rFonts w:ascii="Verdana" w:hAnsi="Verdana" w:cs="Calibri"/>
                <w:b/>
                <w:sz w:val="16"/>
                <w:szCs w:val="16"/>
                <w:lang w:val="es-BO"/>
              </w:rPr>
            </w:pPr>
            <w:r w:rsidRPr="00646A5A">
              <w:rPr>
                <w:rFonts w:ascii="Verdana" w:hAnsi="Verdana" w:cs="Calibri"/>
                <w:b/>
                <w:sz w:val="16"/>
                <w:szCs w:val="16"/>
                <w:lang w:val="es-BO"/>
              </w:rPr>
              <w:t>El desglose por  juego de Herramientas es el siguiente:</w:t>
            </w:r>
          </w:p>
          <w:tbl>
            <w:tblPr>
              <w:tblW w:w="4847" w:type="dxa"/>
              <w:jc w:val="center"/>
              <w:tblLayout w:type="fixed"/>
              <w:tblCellMar>
                <w:left w:w="70" w:type="dxa"/>
                <w:right w:w="70" w:type="dxa"/>
              </w:tblCellMar>
              <w:tblLook w:val="04A0" w:firstRow="1" w:lastRow="0" w:firstColumn="1" w:lastColumn="0" w:noHBand="0" w:noVBand="1"/>
            </w:tblPr>
            <w:tblGrid>
              <w:gridCol w:w="768"/>
              <w:gridCol w:w="3208"/>
              <w:gridCol w:w="871"/>
            </w:tblGrid>
            <w:tr w:rsidR="008C2620" w:rsidRPr="008C2620" w:rsidTr="008C2620">
              <w:trPr>
                <w:trHeight w:val="454"/>
                <w:jc w:val="center"/>
              </w:trPr>
              <w:tc>
                <w:tcPr>
                  <w:tcW w:w="768" w:type="dxa"/>
                  <w:vMerge w:val="restart"/>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 xml:space="preserve">Nº </w:t>
                  </w:r>
                </w:p>
              </w:tc>
              <w:tc>
                <w:tcPr>
                  <w:tcW w:w="3208" w:type="dxa"/>
                  <w:vMerge w:val="restart"/>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 xml:space="preserve">DESCRIPCION DE HERRAMIENTAS </w:t>
                  </w:r>
                </w:p>
              </w:tc>
              <w:tc>
                <w:tcPr>
                  <w:tcW w:w="871" w:type="dxa"/>
                  <w:vMerge w:val="restart"/>
                  <w:tcBorders>
                    <w:top w:val="single" w:sz="4" w:space="0" w:color="auto"/>
                    <w:left w:val="single" w:sz="4" w:space="0" w:color="auto"/>
                    <w:bottom w:val="single" w:sz="4" w:space="0" w:color="000000"/>
                    <w:right w:val="single" w:sz="4" w:space="0" w:color="auto"/>
                  </w:tcBorders>
                  <w:shd w:val="clear" w:color="000000" w:fill="DDD9C4"/>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CANTIDAD PIEZAS</w:t>
                  </w:r>
                </w:p>
              </w:tc>
            </w:tr>
            <w:tr w:rsidR="008C2620" w:rsidRPr="008C2620" w:rsidTr="008C2620">
              <w:trPr>
                <w:trHeight w:val="302"/>
                <w:jc w:val="center"/>
              </w:trPr>
              <w:tc>
                <w:tcPr>
                  <w:tcW w:w="768" w:type="dxa"/>
                  <w:vMerge/>
                  <w:tcBorders>
                    <w:top w:val="single" w:sz="4" w:space="0" w:color="auto"/>
                    <w:left w:val="single" w:sz="4" w:space="0" w:color="auto"/>
                    <w:bottom w:val="single" w:sz="4" w:space="0" w:color="auto"/>
                    <w:right w:val="single" w:sz="4" w:space="0" w:color="auto"/>
                  </w:tcBorders>
                  <w:vAlign w:val="center"/>
                  <w:hideMark/>
                </w:tcPr>
                <w:p w:rsidR="008C2620" w:rsidRPr="008C2620" w:rsidRDefault="008C2620" w:rsidP="008C2620">
                  <w:pPr>
                    <w:ind w:right="72"/>
                    <w:rPr>
                      <w:rFonts w:ascii="Verdana" w:hAnsi="Verdana" w:cs="Calibri"/>
                      <w:b/>
                      <w:bCs/>
                      <w:color w:val="000000"/>
                      <w:sz w:val="16"/>
                      <w:szCs w:val="16"/>
                    </w:rPr>
                  </w:pPr>
                </w:p>
              </w:tc>
              <w:tc>
                <w:tcPr>
                  <w:tcW w:w="3208" w:type="dxa"/>
                  <w:vMerge/>
                  <w:tcBorders>
                    <w:top w:val="single" w:sz="4" w:space="0" w:color="auto"/>
                    <w:left w:val="single" w:sz="4" w:space="0" w:color="auto"/>
                    <w:bottom w:val="single" w:sz="4" w:space="0" w:color="auto"/>
                    <w:right w:val="single" w:sz="4" w:space="0" w:color="auto"/>
                  </w:tcBorders>
                  <w:vAlign w:val="center"/>
                  <w:hideMark/>
                </w:tcPr>
                <w:p w:rsidR="008C2620" w:rsidRPr="008C2620" w:rsidRDefault="008C2620" w:rsidP="008C2620">
                  <w:pPr>
                    <w:ind w:right="72"/>
                    <w:rPr>
                      <w:rFonts w:ascii="Verdana" w:hAnsi="Verdana" w:cs="Calibri"/>
                      <w:b/>
                      <w:bCs/>
                      <w:color w:val="000000"/>
                      <w:sz w:val="16"/>
                      <w:szCs w:val="16"/>
                    </w:rPr>
                  </w:pPr>
                </w:p>
              </w:tc>
              <w:tc>
                <w:tcPr>
                  <w:tcW w:w="871" w:type="dxa"/>
                  <w:vMerge/>
                  <w:tcBorders>
                    <w:top w:val="single" w:sz="4" w:space="0" w:color="auto"/>
                    <w:left w:val="single" w:sz="4" w:space="0" w:color="auto"/>
                    <w:bottom w:val="single" w:sz="4" w:space="0" w:color="000000"/>
                    <w:right w:val="single" w:sz="4" w:space="0" w:color="auto"/>
                  </w:tcBorders>
                  <w:vAlign w:val="center"/>
                  <w:hideMark/>
                </w:tcPr>
                <w:p w:rsidR="008C2620" w:rsidRPr="008C2620" w:rsidRDefault="008C2620" w:rsidP="008C2620">
                  <w:pPr>
                    <w:ind w:right="72"/>
                    <w:rPr>
                      <w:rFonts w:ascii="Verdana" w:hAnsi="Verdana" w:cs="Calibri"/>
                      <w:b/>
                      <w:bCs/>
                      <w:color w:val="000000"/>
                      <w:sz w:val="16"/>
                      <w:szCs w:val="16"/>
                    </w:rPr>
                  </w:pP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1</w:t>
                  </w:r>
                </w:p>
              </w:tc>
              <w:tc>
                <w:tcPr>
                  <w:tcW w:w="3208"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Punzón De 3/32'' a 1/4''</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17</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2</w:t>
                  </w:r>
                </w:p>
              </w:tc>
              <w:tc>
                <w:tcPr>
                  <w:tcW w:w="3208"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Punzón Tipo C 6-1/2''</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1</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3</w:t>
                  </w:r>
                </w:p>
              </w:tc>
              <w:tc>
                <w:tcPr>
                  <w:tcW w:w="3208"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Punzón Tipo C 12-3/8''</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1</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4</w:t>
                  </w:r>
                </w:p>
              </w:tc>
              <w:tc>
                <w:tcPr>
                  <w:tcW w:w="3208"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Martillo Ergonómico 48 oz</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1</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5</w:t>
                  </w:r>
                </w:p>
              </w:tc>
              <w:tc>
                <w:tcPr>
                  <w:tcW w:w="3208"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Martillo de Potencia 64 oz</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1</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6</w:t>
                  </w:r>
                </w:p>
              </w:tc>
              <w:tc>
                <w:tcPr>
                  <w:tcW w:w="3208"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Martillo de Potencia 48 oz</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1</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7</w:t>
                  </w:r>
                </w:p>
              </w:tc>
              <w:tc>
                <w:tcPr>
                  <w:tcW w:w="3208"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Martillo Cabeza de Bola 32 oz</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1</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8</w:t>
                  </w:r>
                </w:p>
              </w:tc>
              <w:tc>
                <w:tcPr>
                  <w:tcW w:w="3208"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Martillo De perforación 32 oz</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1</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9</w:t>
                  </w:r>
                </w:p>
              </w:tc>
              <w:tc>
                <w:tcPr>
                  <w:tcW w:w="3208"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Martillo Cruz 32 oz</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1</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10</w:t>
                  </w:r>
                </w:p>
              </w:tc>
              <w:tc>
                <w:tcPr>
                  <w:tcW w:w="3208"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 xml:space="preserve">Juego Calibrador  </w:t>
                  </w:r>
                  <w:proofErr w:type="spellStart"/>
                  <w:r w:rsidRPr="008C2620">
                    <w:rPr>
                      <w:rFonts w:ascii="Verdana" w:hAnsi="Verdana" w:cs="Calibri"/>
                      <w:color w:val="000000"/>
                      <w:sz w:val="16"/>
                      <w:szCs w:val="16"/>
                    </w:rPr>
                    <w:t>Lainas</w:t>
                  </w:r>
                  <w:proofErr w:type="spellEnd"/>
                  <w:r w:rsidRPr="008C2620">
                    <w:rPr>
                      <w:rFonts w:ascii="Verdana" w:hAnsi="Verdana" w:cs="Calibri"/>
                      <w:color w:val="000000"/>
                      <w:sz w:val="16"/>
                      <w:szCs w:val="16"/>
                    </w:rPr>
                    <w:t xml:space="preserve"> mm/</w:t>
                  </w:r>
                  <w:proofErr w:type="spellStart"/>
                  <w:r w:rsidRPr="008C2620">
                    <w:rPr>
                      <w:rFonts w:ascii="Verdana" w:hAnsi="Verdana" w:cs="Calibri"/>
                      <w:color w:val="000000"/>
                      <w:sz w:val="16"/>
                      <w:szCs w:val="16"/>
                    </w:rPr>
                    <w:t>pulg</w:t>
                  </w:r>
                  <w:proofErr w:type="spellEnd"/>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2</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11</w:t>
                  </w:r>
                </w:p>
              </w:tc>
              <w:tc>
                <w:tcPr>
                  <w:tcW w:w="3208"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Juego Sockets 12 puntos De 19mm a 60mm</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30</w:t>
                  </w:r>
                </w:p>
              </w:tc>
            </w:tr>
            <w:tr w:rsidR="008C2620" w:rsidRPr="008C2620" w:rsidTr="008C2620">
              <w:trPr>
                <w:trHeight w:val="408"/>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12</w:t>
                  </w:r>
                </w:p>
              </w:tc>
              <w:tc>
                <w:tcPr>
                  <w:tcW w:w="3208" w:type="dxa"/>
                  <w:tcBorders>
                    <w:top w:val="nil"/>
                    <w:left w:val="nil"/>
                    <w:bottom w:val="single" w:sz="4" w:space="0" w:color="auto"/>
                    <w:right w:val="single" w:sz="4" w:space="0" w:color="auto"/>
                  </w:tcBorders>
                  <w:shd w:val="clear" w:color="auto" w:fill="auto"/>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Juego Sockets 12 puntos en pulgadas De 7/8'' a 2''</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22</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13</w:t>
                  </w:r>
                </w:p>
              </w:tc>
              <w:tc>
                <w:tcPr>
                  <w:tcW w:w="3208"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Accesorios para juego de sockets</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3</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14</w:t>
                  </w:r>
                </w:p>
              </w:tc>
              <w:tc>
                <w:tcPr>
                  <w:tcW w:w="3208" w:type="dxa"/>
                  <w:tcBorders>
                    <w:top w:val="nil"/>
                    <w:left w:val="nil"/>
                    <w:bottom w:val="single" w:sz="4" w:space="0" w:color="auto"/>
                    <w:right w:val="single" w:sz="4" w:space="0" w:color="auto"/>
                  </w:tcBorders>
                  <w:shd w:val="clear" w:color="auto" w:fill="auto"/>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Juego combinado de Alicates de Fuerza</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8</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15</w:t>
                  </w:r>
                </w:p>
              </w:tc>
              <w:tc>
                <w:tcPr>
                  <w:tcW w:w="3208"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Trinquete de Liberación rápida</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2</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16</w:t>
                  </w:r>
                </w:p>
              </w:tc>
              <w:tc>
                <w:tcPr>
                  <w:tcW w:w="3208"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 xml:space="preserve">Trinquete ultra fino </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3</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17</w:t>
                  </w:r>
                </w:p>
              </w:tc>
              <w:tc>
                <w:tcPr>
                  <w:tcW w:w="3208"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Trinquete mango flexible</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2</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18</w:t>
                  </w:r>
                </w:p>
              </w:tc>
              <w:tc>
                <w:tcPr>
                  <w:tcW w:w="3208"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Adaptadores para Trinquetes</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10</w:t>
                  </w:r>
                </w:p>
              </w:tc>
            </w:tr>
            <w:tr w:rsidR="008C2620" w:rsidRPr="008C2620" w:rsidTr="008C2620">
              <w:trPr>
                <w:trHeight w:val="454"/>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19</w:t>
                  </w:r>
                </w:p>
              </w:tc>
              <w:tc>
                <w:tcPr>
                  <w:tcW w:w="3208" w:type="dxa"/>
                  <w:tcBorders>
                    <w:top w:val="nil"/>
                    <w:left w:val="nil"/>
                    <w:bottom w:val="single" w:sz="4" w:space="0" w:color="auto"/>
                    <w:right w:val="single" w:sz="4" w:space="0" w:color="auto"/>
                  </w:tcBorders>
                  <w:shd w:val="clear" w:color="auto" w:fill="auto"/>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Juego combinado ergonómico  desarmadores tipo Plano/Estrella</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10</w:t>
                  </w:r>
                </w:p>
              </w:tc>
            </w:tr>
            <w:tr w:rsidR="008C2620" w:rsidRPr="008C2620" w:rsidTr="008C2620">
              <w:trPr>
                <w:trHeight w:val="454"/>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20</w:t>
                  </w:r>
                </w:p>
              </w:tc>
              <w:tc>
                <w:tcPr>
                  <w:tcW w:w="3208" w:type="dxa"/>
                  <w:tcBorders>
                    <w:top w:val="nil"/>
                    <w:left w:val="nil"/>
                    <w:bottom w:val="single" w:sz="4" w:space="0" w:color="auto"/>
                    <w:right w:val="single" w:sz="4" w:space="0" w:color="auto"/>
                  </w:tcBorders>
                  <w:shd w:val="clear" w:color="auto" w:fill="auto"/>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Dimensiones 40'' X 20'' de 7 cajones con ruedas para su desplazamiento</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1</w:t>
                  </w:r>
                </w:p>
              </w:tc>
            </w:tr>
            <w:tr w:rsidR="008C2620" w:rsidRPr="008C2620" w:rsidTr="008C2620">
              <w:trPr>
                <w:trHeight w:val="36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21</w:t>
                  </w:r>
                </w:p>
              </w:tc>
              <w:tc>
                <w:tcPr>
                  <w:tcW w:w="3208" w:type="dxa"/>
                  <w:tcBorders>
                    <w:top w:val="nil"/>
                    <w:left w:val="nil"/>
                    <w:bottom w:val="single" w:sz="4" w:space="0" w:color="auto"/>
                    <w:right w:val="single" w:sz="4" w:space="0" w:color="auto"/>
                  </w:tcBorders>
                  <w:shd w:val="clear" w:color="auto" w:fill="auto"/>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Llaves Combinadas  de 12 puntos De 6mm a 36mm</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26</w:t>
                  </w:r>
                </w:p>
              </w:tc>
            </w:tr>
            <w:tr w:rsidR="008C2620" w:rsidRPr="008C2620" w:rsidTr="008C2620">
              <w:trPr>
                <w:trHeight w:val="454"/>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22</w:t>
                  </w:r>
                </w:p>
              </w:tc>
              <w:tc>
                <w:tcPr>
                  <w:tcW w:w="3208" w:type="dxa"/>
                  <w:tcBorders>
                    <w:top w:val="nil"/>
                    <w:left w:val="nil"/>
                    <w:bottom w:val="single" w:sz="4" w:space="0" w:color="auto"/>
                    <w:right w:val="single" w:sz="4" w:space="0" w:color="auto"/>
                  </w:tcBorders>
                  <w:shd w:val="clear" w:color="auto" w:fill="auto"/>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Llaves Combinadas de cabeza  flexible en Pulgadas De 5/16'' a 3/4''</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8</w:t>
                  </w:r>
                </w:p>
              </w:tc>
            </w:tr>
            <w:tr w:rsidR="008C2620" w:rsidRPr="008C2620" w:rsidTr="008C2620">
              <w:trPr>
                <w:trHeight w:val="454"/>
                <w:jc w:val="center"/>
              </w:trPr>
              <w:tc>
                <w:tcPr>
                  <w:tcW w:w="76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23</w:t>
                  </w:r>
                </w:p>
              </w:tc>
              <w:tc>
                <w:tcPr>
                  <w:tcW w:w="3208" w:type="dxa"/>
                  <w:vMerge w:val="restart"/>
                  <w:tcBorders>
                    <w:top w:val="nil"/>
                    <w:left w:val="single" w:sz="4" w:space="0" w:color="auto"/>
                    <w:bottom w:val="single" w:sz="4" w:space="0" w:color="000000"/>
                    <w:right w:val="single" w:sz="4" w:space="0" w:color="auto"/>
                  </w:tcBorders>
                  <w:shd w:val="clear" w:color="auto" w:fill="auto"/>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Llaves Combinadas de cabeza flexible en Milímetros De 8mm a 19mm</w:t>
                  </w:r>
                </w:p>
              </w:tc>
              <w:tc>
                <w:tcPr>
                  <w:tcW w:w="8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12</w:t>
                  </w:r>
                </w:p>
              </w:tc>
            </w:tr>
            <w:tr w:rsidR="008C2620" w:rsidRPr="008C2620" w:rsidTr="008C2620">
              <w:trPr>
                <w:trHeight w:val="220"/>
                <w:jc w:val="center"/>
              </w:trPr>
              <w:tc>
                <w:tcPr>
                  <w:tcW w:w="768" w:type="dxa"/>
                  <w:vMerge/>
                  <w:tcBorders>
                    <w:top w:val="nil"/>
                    <w:left w:val="single" w:sz="4" w:space="0" w:color="auto"/>
                    <w:bottom w:val="single" w:sz="4" w:space="0" w:color="auto"/>
                    <w:right w:val="single" w:sz="4" w:space="0" w:color="auto"/>
                  </w:tcBorders>
                  <w:vAlign w:val="center"/>
                  <w:hideMark/>
                </w:tcPr>
                <w:p w:rsidR="008C2620" w:rsidRPr="008C2620" w:rsidRDefault="008C2620" w:rsidP="008C2620">
                  <w:pPr>
                    <w:ind w:right="72"/>
                    <w:rPr>
                      <w:rFonts w:ascii="Verdana" w:hAnsi="Verdana" w:cs="Calibri"/>
                      <w:b/>
                      <w:bCs/>
                      <w:color w:val="000000"/>
                      <w:sz w:val="16"/>
                      <w:szCs w:val="16"/>
                    </w:rPr>
                  </w:pPr>
                </w:p>
              </w:tc>
              <w:tc>
                <w:tcPr>
                  <w:tcW w:w="3208" w:type="dxa"/>
                  <w:vMerge/>
                  <w:tcBorders>
                    <w:top w:val="nil"/>
                    <w:left w:val="single" w:sz="4" w:space="0" w:color="auto"/>
                    <w:bottom w:val="single" w:sz="4" w:space="0" w:color="000000"/>
                    <w:right w:val="single" w:sz="4" w:space="0" w:color="auto"/>
                  </w:tcBorders>
                  <w:vAlign w:val="center"/>
                  <w:hideMark/>
                </w:tcPr>
                <w:p w:rsidR="008C2620" w:rsidRPr="008C2620" w:rsidRDefault="008C2620" w:rsidP="008C2620">
                  <w:pPr>
                    <w:ind w:right="72"/>
                    <w:rPr>
                      <w:rFonts w:ascii="Verdana" w:hAnsi="Verdana" w:cs="Calibri"/>
                      <w:color w:val="000000"/>
                      <w:sz w:val="16"/>
                      <w:szCs w:val="16"/>
                    </w:rPr>
                  </w:pPr>
                </w:p>
              </w:tc>
              <w:tc>
                <w:tcPr>
                  <w:tcW w:w="871" w:type="dxa"/>
                  <w:vMerge/>
                  <w:tcBorders>
                    <w:top w:val="nil"/>
                    <w:left w:val="single" w:sz="4" w:space="0" w:color="auto"/>
                    <w:bottom w:val="single" w:sz="4" w:space="0" w:color="auto"/>
                    <w:right w:val="single" w:sz="4" w:space="0" w:color="auto"/>
                  </w:tcBorders>
                  <w:vAlign w:val="center"/>
                  <w:hideMark/>
                </w:tcPr>
                <w:p w:rsidR="008C2620" w:rsidRPr="008C2620" w:rsidRDefault="008C2620" w:rsidP="008C2620">
                  <w:pPr>
                    <w:ind w:right="72"/>
                    <w:rPr>
                      <w:rFonts w:ascii="Verdana" w:hAnsi="Verdana" w:cs="Calibri"/>
                      <w:color w:val="000000"/>
                      <w:sz w:val="16"/>
                      <w:szCs w:val="16"/>
                    </w:rPr>
                  </w:pP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24</w:t>
                  </w:r>
                </w:p>
              </w:tc>
              <w:tc>
                <w:tcPr>
                  <w:tcW w:w="3208" w:type="dxa"/>
                  <w:tcBorders>
                    <w:top w:val="nil"/>
                    <w:left w:val="nil"/>
                    <w:bottom w:val="single" w:sz="4" w:space="0" w:color="auto"/>
                    <w:right w:val="single" w:sz="4" w:space="0" w:color="auto"/>
                  </w:tcBorders>
                  <w:shd w:val="clear" w:color="auto" w:fill="auto"/>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Llaves ergonómicas ajustables  6''</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1</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25</w:t>
                  </w:r>
                </w:p>
              </w:tc>
              <w:tc>
                <w:tcPr>
                  <w:tcW w:w="3208" w:type="dxa"/>
                  <w:tcBorders>
                    <w:top w:val="nil"/>
                    <w:left w:val="nil"/>
                    <w:bottom w:val="single" w:sz="4" w:space="0" w:color="auto"/>
                    <w:right w:val="single" w:sz="4" w:space="0" w:color="auto"/>
                  </w:tcBorders>
                  <w:shd w:val="clear" w:color="auto" w:fill="auto"/>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Llaves ergonómicas ajustables 10''</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1</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26</w:t>
                  </w:r>
                </w:p>
              </w:tc>
              <w:tc>
                <w:tcPr>
                  <w:tcW w:w="3208" w:type="dxa"/>
                  <w:tcBorders>
                    <w:top w:val="nil"/>
                    <w:left w:val="nil"/>
                    <w:bottom w:val="single" w:sz="4" w:space="0" w:color="auto"/>
                    <w:right w:val="single" w:sz="4" w:space="0" w:color="auto"/>
                  </w:tcBorders>
                  <w:shd w:val="clear" w:color="auto" w:fill="auto"/>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Llaves ergonómicas ajustables 15''</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1</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27</w:t>
                  </w:r>
                </w:p>
              </w:tc>
              <w:tc>
                <w:tcPr>
                  <w:tcW w:w="3208" w:type="dxa"/>
                  <w:tcBorders>
                    <w:top w:val="nil"/>
                    <w:left w:val="nil"/>
                    <w:bottom w:val="single" w:sz="4" w:space="0" w:color="auto"/>
                    <w:right w:val="single" w:sz="4" w:space="0" w:color="auto"/>
                  </w:tcBorders>
                  <w:shd w:val="clear" w:color="auto" w:fill="auto"/>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Llaves ergonómicas ajustables 18''</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1</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28</w:t>
                  </w:r>
                </w:p>
              </w:tc>
              <w:tc>
                <w:tcPr>
                  <w:tcW w:w="3208" w:type="dxa"/>
                  <w:tcBorders>
                    <w:top w:val="nil"/>
                    <w:left w:val="nil"/>
                    <w:bottom w:val="single" w:sz="4" w:space="0" w:color="auto"/>
                    <w:right w:val="single" w:sz="4" w:space="0" w:color="auto"/>
                  </w:tcBorders>
                  <w:shd w:val="clear" w:color="auto" w:fill="auto"/>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Llaves ergonómicas ajustables 24''</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2</w:t>
                  </w:r>
                </w:p>
              </w:tc>
            </w:tr>
            <w:tr w:rsidR="008C2620" w:rsidRPr="008C2620" w:rsidTr="008C2620">
              <w:trPr>
                <w:trHeight w:val="302"/>
                <w:jc w:val="center"/>
              </w:trPr>
              <w:tc>
                <w:tcPr>
                  <w:tcW w:w="768" w:type="dxa"/>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29</w:t>
                  </w:r>
                </w:p>
              </w:tc>
              <w:tc>
                <w:tcPr>
                  <w:tcW w:w="3208" w:type="dxa"/>
                  <w:tcBorders>
                    <w:top w:val="nil"/>
                    <w:left w:val="nil"/>
                    <w:bottom w:val="single" w:sz="4" w:space="0" w:color="auto"/>
                    <w:right w:val="single" w:sz="4" w:space="0" w:color="auto"/>
                  </w:tcBorders>
                  <w:shd w:val="clear" w:color="auto" w:fill="auto"/>
                  <w:vAlign w:val="center"/>
                  <w:hideMark/>
                </w:tcPr>
                <w:p w:rsidR="008C2620" w:rsidRPr="008C2620" w:rsidRDefault="008C2620" w:rsidP="008C2620">
                  <w:pPr>
                    <w:ind w:right="72"/>
                    <w:rPr>
                      <w:rFonts w:ascii="Verdana" w:hAnsi="Verdana" w:cs="Calibri"/>
                      <w:color w:val="000000"/>
                      <w:sz w:val="16"/>
                      <w:szCs w:val="16"/>
                    </w:rPr>
                  </w:pPr>
                  <w:r w:rsidRPr="008C2620">
                    <w:rPr>
                      <w:rFonts w:ascii="Verdana" w:hAnsi="Verdana" w:cs="Calibri"/>
                      <w:color w:val="000000"/>
                      <w:sz w:val="16"/>
                      <w:szCs w:val="16"/>
                    </w:rPr>
                    <w:t>Llaves ergonómicas ajustables 30''</w:t>
                  </w:r>
                </w:p>
              </w:tc>
              <w:tc>
                <w:tcPr>
                  <w:tcW w:w="871" w:type="dxa"/>
                  <w:tcBorders>
                    <w:top w:val="nil"/>
                    <w:left w:val="nil"/>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color w:val="000000"/>
                      <w:sz w:val="16"/>
                      <w:szCs w:val="16"/>
                    </w:rPr>
                  </w:pPr>
                  <w:r w:rsidRPr="008C2620">
                    <w:rPr>
                      <w:rFonts w:ascii="Verdana" w:hAnsi="Verdana" w:cs="Calibri"/>
                      <w:color w:val="000000"/>
                      <w:sz w:val="16"/>
                      <w:szCs w:val="16"/>
                    </w:rPr>
                    <w:t>2</w:t>
                  </w:r>
                </w:p>
              </w:tc>
            </w:tr>
            <w:tr w:rsidR="008C2620" w:rsidRPr="008C2620" w:rsidTr="008C2620">
              <w:trPr>
                <w:trHeight w:val="302"/>
                <w:jc w:val="center"/>
              </w:trPr>
              <w:tc>
                <w:tcPr>
                  <w:tcW w:w="768" w:type="dxa"/>
                  <w:tcBorders>
                    <w:top w:val="nil"/>
                    <w:left w:val="nil"/>
                    <w:bottom w:val="nil"/>
                    <w:right w:val="nil"/>
                  </w:tcBorders>
                  <w:shd w:val="clear" w:color="auto" w:fill="auto"/>
                  <w:noWrap/>
                  <w:vAlign w:val="bottom"/>
                  <w:hideMark/>
                </w:tcPr>
                <w:p w:rsidR="008C2620" w:rsidRPr="008C2620" w:rsidRDefault="008C2620" w:rsidP="008C2620">
                  <w:pPr>
                    <w:ind w:right="72"/>
                    <w:rPr>
                      <w:rFonts w:ascii="Calibri" w:hAnsi="Calibri" w:cs="Calibri"/>
                      <w:color w:val="000000"/>
                      <w:sz w:val="16"/>
                      <w:szCs w:val="16"/>
                    </w:rPr>
                  </w:pPr>
                </w:p>
              </w:tc>
              <w:tc>
                <w:tcPr>
                  <w:tcW w:w="3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TOTAL DE PIEZ</w:t>
                  </w:r>
                  <w:bookmarkStart w:id="3" w:name="_GoBack"/>
                  <w:bookmarkEnd w:id="3"/>
                  <w:r w:rsidRPr="008C2620">
                    <w:rPr>
                      <w:rFonts w:ascii="Verdana" w:hAnsi="Verdana" w:cs="Calibri"/>
                      <w:b/>
                      <w:bCs/>
                      <w:color w:val="000000"/>
                      <w:sz w:val="16"/>
                      <w:szCs w:val="16"/>
                    </w:rPr>
                    <w:t>AS</w:t>
                  </w:r>
                </w:p>
              </w:tc>
              <w:tc>
                <w:tcPr>
                  <w:tcW w:w="871" w:type="dxa"/>
                  <w:vMerge w:val="restart"/>
                  <w:tcBorders>
                    <w:top w:val="nil"/>
                    <w:left w:val="single" w:sz="4" w:space="0" w:color="auto"/>
                    <w:bottom w:val="single" w:sz="4" w:space="0" w:color="000000"/>
                    <w:right w:val="single" w:sz="4" w:space="0" w:color="auto"/>
                  </w:tcBorders>
                  <w:shd w:val="clear" w:color="auto" w:fill="auto"/>
                  <w:vAlign w:val="center"/>
                  <w:hideMark/>
                </w:tcPr>
                <w:p w:rsidR="008C2620" w:rsidRPr="008C2620" w:rsidRDefault="008C2620" w:rsidP="008C2620">
                  <w:pPr>
                    <w:ind w:right="72"/>
                    <w:jc w:val="center"/>
                    <w:rPr>
                      <w:rFonts w:ascii="Verdana" w:hAnsi="Verdana" w:cs="Calibri"/>
                      <w:b/>
                      <w:bCs/>
                      <w:color w:val="000000"/>
                      <w:sz w:val="16"/>
                      <w:szCs w:val="16"/>
                    </w:rPr>
                  </w:pPr>
                  <w:r w:rsidRPr="008C2620">
                    <w:rPr>
                      <w:rFonts w:ascii="Verdana" w:hAnsi="Verdana" w:cs="Calibri"/>
                      <w:b/>
                      <w:bCs/>
                      <w:color w:val="000000"/>
                      <w:sz w:val="16"/>
                      <w:szCs w:val="16"/>
                    </w:rPr>
                    <w:t>172</w:t>
                  </w:r>
                </w:p>
              </w:tc>
            </w:tr>
            <w:tr w:rsidR="008C2620" w:rsidRPr="008C2620" w:rsidTr="008C2620">
              <w:trPr>
                <w:trHeight w:val="302"/>
                <w:jc w:val="center"/>
              </w:trPr>
              <w:tc>
                <w:tcPr>
                  <w:tcW w:w="768" w:type="dxa"/>
                  <w:tcBorders>
                    <w:top w:val="nil"/>
                    <w:left w:val="nil"/>
                    <w:bottom w:val="nil"/>
                    <w:right w:val="nil"/>
                  </w:tcBorders>
                  <w:shd w:val="clear" w:color="auto" w:fill="auto"/>
                  <w:noWrap/>
                  <w:vAlign w:val="bottom"/>
                  <w:hideMark/>
                </w:tcPr>
                <w:p w:rsidR="008C2620" w:rsidRPr="008C2620" w:rsidRDefault="008C2620" w:rsidP="008C2620">
                  <w:pPr>
                    <w:ind w:right="72"/>
                    <w:rPr>
                      <w:rFonts w:ascii="Calibri" w:hAnsi="Calibri" w:cs="Calibri"/>
                      <w:color w:val="000000"/>
                      <w:sz w:val="16"/>
                      <w:szCs w:val="16"/>
                    </w:rPr>
                  </w:pPr>
                </w:p>
              </w:tc>
              <w:tc>
                <w:tcPr>
                  <w:tcW w:w="3208" w:type="dxa"/>
                  <w:vMerge/>
                  <w:tcBorders>
                    <w:top w:val="nil"/>
                    <w:left w:val="single" w:sz="4" w:space="0" w:color="auto"/>
                    <w:bottom w:val="single" w:sz="4" w:space="0" w:color="auto"/>
                    <w:right w:val="single" w:sz="4" w:space="0" w:color="auto"/>
                  </w:tcBorders>
                  <w:vAlign w:val="center"/>
                  <w:hideMark/>
                </w:tcPr>
                <w:p w:rsidR="008C2620" w:rsidRPr="008C2620" w:rsidRDefault="008C2620" w:rsidP="008C2620">
                  <w:pPr>
                    <w:ind w:right="72"/>
                    <w:rPr>
                      <w:rFonts w:ascii="Verdana" w:hAnsi="Verdana" w:cs="Calibri"/>
                      <w:b/>
                      <w:bCs/>
                      <w:color w:val="000000"/>
                      <w:sz w:val="16"/>
                      <w:szCs w:val="16"/>
                    </w:rPr>
                  </w:pPr>
                </w:p>
              </w:tc>
              <w:tc>
                <w:tcPr>
                  <w:tcW w:w="871" w:type="dxa"/>
                  <w:vMerge/>
                  <w:tcBorders>
                    <w:top w:val="nil"/>
                    <w:left w:val="single" w:sz="4" w:space="0" w:color="auto"/>
                    <w:bottom w:val="single" w:sz="4" w:space="0" w:color="000000"/>
                    <w:right w:val="single" w:sz="4" w:space="0" w:color="auto"/>
                  </w:tcBorders>
                  <w:vAlign w:val="center"/>
                  <w:hideMark/>
                </w:tcPr>
                <w:p w:rsidR="008C2620" w:rsidRPr="008C2620" w:rsidRDefault="008C2620" w:rsidP="008C2620">
                  <w:pPr>
                    <w:ind w:right="72"/>
                    <w:rPr>
                      <w:rFonts w:ascii="Verdana" w:hAnsi="Verdana" w:cs="Calibri"/>
                      <w:b/>
                      <w:bCs/>
                      <w:color w:val="000000"/>
                      <w:sz w:val="16"/>
                      <w:szCs w:val="16"/>
                    </w:rPr>
                  </w:pPr>
                </w:p>
              </w:tc>
            </w:tr>
          </w:tbl>
          <w:p w:rsidR="00E12030" w:rsidRPr="00C75BEC" w:rsidRDefault="00E12030" w:rsidP="00E12030">
            <w:pPr>
              <w:autoSpaceDE w:val="0"/>
              <w:autoSpaceDN w:val="0"/>
              <w:adjustRightInd w:val="0"/>
              <w:jc w:val="both"/>
              <w:rPr>
                <w:rFonts w:asciiTheme="minorHAnsi" w:hAnsiTheme="minorHAnsi" w:cstheme="minorHAnsi"/>
                <w:sz w:val="18"/>
                <w:szCs w:val="18"/>
              </w:rPr>
            </w:pP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shd w:val="clear" w:color="auto" w:fill="8DB3E2" w:themeFill="text2" w:themeFillTint="66"/>
            <w:vAlign w:val="center"/>
          </w:tcPr>
          <w:p w:rsidR="00E12030" w:rsidRPr="00613B3C" w:rsidRDefault="00E12030" w:rsidP="00E12030">
            <w:pPr>
              <w:rPr>
                <w:rFonts w:asciiTheme="minorHAnsi" w:hAnsiTheme="minorHAnsi" w:cstheme="minorHAnsi"/>
                <w:b/>
                <w:sz w:val="16"/>
                <w:szCs w:val="16"/>
              </w:rPr>
            </w:pPr>
            <w:r w:rsidRPr="00613B3C">
              <w:rPr>
                <w:rFonts w:ascii="Verdana" w:hAnsi="Verdana" w:cs="Calibri"/>
                <w:b/>
                <w:bCs/>
                <w:sz w:val="16"/>
                <w:szCs w:val="16"/>
              </w:rPr>
              <w:t>PLAZO DE ENTREGA</w:t>
            </w: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3A5A3D">
        <w:trPr>
          <w:trHeight w:val="2217"/>
          <w:jc w:val="center"/>
        </w:trPr>
        <w:tc>
          <w:tcPr>
            <w:tcW w:w="4973" w:type="dxa"/>
            <w:vAlign w:val="center"/>
          </w:tcPr>
          <w:p w:rsidR="00E12030" w:rsidRDefault="00E12030" w:rsidP="00E12030">
            <w:pPr>
              <w:autoSpaceDE w:val="0"/>
              <w:autoSpaceDN w:val="0"/>
              <w:adjustRightInd w:val="0"/>
              <w:jc w:val="both"/>
              <w:rPr>
                <w:rFonts w:ascii="Verdana" w:hAnsi="Verdana" w:cs="Calibri"/>
                <w:sz w:val="18"/>
                <w:szCs w:val="18"/>
              </w:rPr>
            </w:pPr>
            <w:r w:rsidRPr="00433F23">
              <w:rPr>
                <w:rFonts w:ascii="Verdana" w:hAnsi="Verdana" w:cs="Calibri"/>
                <w:sz w:val="18"/>
                <w:szCs w:val="18"/>
              </w:rPr>
              <w:t xml:space="preserve">El plazo de entrega de </w:t>
            </w:r>
            <w:r>
              <w:rPr>
                <w:rFonts w:ascii="Verdana" w:hAnsi="Verdana" w:cs="Calibri"/>
                <w:sz w:val="18"/>
                <w:szCs w:val="18"/>
              </w:rPr>
              <w:t>las herramientas será de acuerdo al siguiente detalle:</w:t>
            </w:r>
          </w:p>
          <w:tbl>
            <w:tblPr>
              <w:tblW w:w="489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769"/>
              <w:gridCol w:w="2015"/>
              <w:gridCol w:w="2109"/>
            </w:tblGrid>
            <w:tr w:rsidR="00E12030" w:rsidRPr="007F055C" w:rsidTr="00E12030">
              <w:trPr>
                <w:trHeight w:val="85"/>
              </w:trPr>
              <w:tc>
                <w:tcPr>
                  <w:tcW w:w="786"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E12030" w:rsidRPr="009F545D" w:rsidRDefault="00E12030" w:rsidP="00E12030">
                  <w:pPr>
                    <w:ind w:right="-52"/>
                    <w:jc w:val="center"/>
                    <w:rPr>
                      <w:rFonts w:ascii="Verdana" w:hAnsi="Verdana" w:cs="Calibri"/>
                      <w:b/>
                      <w:sz w:val="14"/>
                      <w:szCs w:val="14"/>
                      <w:lang w:val="es-BO"/>
                    </w:rPr>
                  </w:pPr>
                  <w:r w:rsidRPr="009F545D">
                    <w:rPr>
                      <w:rFonts w:ascii="Verdana" w:hAnsi="Verdana" w:cs="Calibri"/>
                      <w:b/>
                      <w:sz w:val="14"/>
                      <w:szCs w:val="14"/>
                      <w:lang w:val="es-BO"/>
                    </w:rPr>
                    <w:t>LOTE</w:t>
                  </w:r>
                </w:p>
              </w:tc>
              <w:tc>
                <w:tcPr>
                  <w:tcW w:w="205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E12030" w:rsidRPr="009F545D" w:rsidRDefault="00E12030" w:rsidP="00E12030">
                  <w:pPr>
                    <w:autoSpaceDE w:val="0"/>
                    <w:autoSpaceDN w:val="0"/>
                    <w:adjustRightInd w:val="0"/>
                    <w:jc w:val="center"/>
                    <w:rPr>
                      <w:rFonts w:ascii="Verdana" w:hAnsi="Verdana" w:cs="Calibri"/>
                      <w:b/>
                      <w:sz w:val="14"/>
                      <w:szCs w:val="14"/>
                      <w:lang w:val="es-BO"/>
                    </w:rPr>
                  </w:pPr>
                  <w:r w:rsidRPr="009F545D">
                    <w:rPr>
                      <w:rFonts w:ascii="Verdana" w:hAnsi="Verdana" w:cs="Calibri"/>
                      <w:b/>
                      <w:sz w:val="14"/>
                      <w:szCs w:val="14"/>
                      <w:lang w:val="es-BO"/>
                    </w:rPr>
                    <w:t>PLAZO DE ENTREGA</w:t>
                  </w:r>
                </w:p>
              </w:tc>
              <w:tc>
                <w:tcPr>
                  <w:tcW w:w="2155"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E12030" w:rsidRPr="009F545D" w:rsidRDefault="00E12030" w:rsidP="00E12030">
                  <w:pPr>
                    <w:autoSpaceDE w:val="0"/>
                    <w:autoSpaceDN w:val="0"/>
                    <w:adjustRightInd w:val="0"/>
                    <w:jc w:val="center"/>
                    <w:rPr>
                      <w:rFonts w:ascii="Agency FB" w:eastAsia="Arial Unicode MS" w:hAnsi="Agency FB"/>
                      <w:b/>
                      <w:bCs/>
                      <w:color w:val="FFFFFF"/>
                      <w:sz w:val="14"/>
                      <w:szCs w:val="14"/>
                      <w:lang w:val="es-BO"/>
                    </w:rPr>
                  </w:pPr>
                  <w:r w:rsidRPr="009F545D">
                    <w:rPr>
                      <w:rFonts w:ascii="Verdana" w:hAnsi="Verdana" w:cs="Calibri"/>
                      <w:b/>
                      <w:sz w:val="14"/>
                      <w:szCs w:val="14"/>
                      <w:lang w:val="es-BO"/>
                    </w:rPr>
                    <w:t>NOMBRE DEL LOTE</w:t>
                  </w:r>
                </w:p>
              </w:tc>
            </w:tr>
            <w:tr w:rsidR="00E12030" w:rsidRPr="007F055C" w:rsidTr="00E12030">
              <w:trPr>
                <w:trHeight w:val="92"/>
              </w:trPr>
              <w:tc>
                <w:tcPr>
                  <w:tcW w:w="786" w:type="pct"/>
                  <w:tcBorders>
                    <w:top w:val="single" w:sz="4" w:space="0" w:color="auto"/>
                    <w:left w:val="single" w:sz="4" w:space="0" w:color="auto"/>
                    <w:bottom w:val="single" w:sz="4" w:space="0" w:color="auto"/>
                    <w:right w:val="single" w:sz="4" w:space="0" w:color="auto"/>
                  </w:tcBorders>
                  <w:shd w:val="clear" w:color="auto" w:fill="FFFFFF"/>
                  <w:vAlign w:val="center"/>
                </w:tcPr>
                <w:p w:rsidR="00E12030" w:rsidRPr="009F545D" w:rsidRDefault="00CB392D" w:rsidP="00E12030">
                  <w:pPr>
                    <w:jc w:val="center"/>
                    <w:rPr>
                      <w:rFonts w:ascii="Verdana" w:hAnsi="Verdana" w:cs="Calibri"/>
                      <w:b/>
                      <w:sz w:val="14"/>
                      <w:szCs w:val="14"/>
                      <w:lang w:val="es-BO"/>
                    </w:rPr>
                  </w:pPr>
                  <w:r>
                    <w:rPr>
                      <w:rFonts w:ascii="Verdana" w:hAnsi="Verdana" w:cs="Calibri"/>
                      <w:b/>
                      <w:sz w:val="14"/>
                      <w:szCs w:val="14"/>
                      <w:lang w:val="es-BO"/>
                    </w:rPr>
                    <w:t>6</w:t>
                  </w:r>
                </w:p>
              </w:tc>
              <w:tc>
                <w:tcPr>
                  <w:tcW w:w="2059" w:type="pct"/>
                  <w:tcBorders>
                    <w:top w:val="single" w:sz="4" w:space="0" w:color="auto"/>
                    <w:left w:val="single" w:sz="4" w:space="0" w:color="auto"/>
                    <w:bottom w:val="single" w:sz="4" w:space="0" w:color="auto"/>
                    <w:right w:val="single" w:sz="4" w:space="0" w:color="auto"/>
                  </w:tcBorders>
                  <w:shd w:val="clear" w:color="auto" w:fill="auto"/>
                  <w:vAlign w:val="center"/>
                </w:tcPr>
                <w:p w:rsidR="00E12030" w:rsidRPr="009F545D" w:rsidRDefault="00E12030" w:rsidP="00E12030">
                  <w:pPr>
                    <w:autoSpaceDE w:val="0"/>
                    <w:autoSpaceDN w:val="0"/>
                    <w:adjustRightInd w:val="0"/>
                    <w:jc w:val="both"/>
                    <w:rPr>
                      <w:rFonts w:ascii="Verdana" w:hAnsi="Verdana" w:cs="Calibri"/>
                      <w:sz w:val="14"/>
                      <w:szCs w:val="14"/>
                      <w:lang w:val="es-BO"/>
                    </w:rPr>
                  </w:pPr>
                  <w:r w:rsidRPr="009F545D">
                    <w:rPr>
                      <w:rFonts w:ascii="Verdana" w:hAnsi="Verdana" w:cs="Calibri"/>
                      <w:b/>
                      <w:sz w:val="14"/>
                      <w:szCs w:val="14"/>
                      <w:lang w:val="es-BO"/>
                    </w:rPr>
                    <w:t>30 DÍAS CALENDARIO</w:t>
                  </w:r>
                  <w:r w:rsidRPr="009F545D">
                    <w:rPr>
                      <w:rFonts w:ascii="Verdana" w:hAnsi="Verdana" w:cs="Calibri"/>
                      <w:sz w:val="14"/>
                      <w:szCs w:val="14"/>
                      <w:lang w:val="es-BO"/>
                    </w:rPr>
                    <w:t xml:space="preserve"> COMPUTABLE A PARTIR DE LA INSTRUCCIÓN DE LA UNIDAD SOLICITANTE</w:t>
                  </w:r>
                </w:p>
              </w:tc>
              <w:tc>
                <w:tcPr>
                  <w:tcW w:w="2155" w:type="pct"/>
                  <w:tcBorders>
                    <w:top w:val="single" w:sz="4" w:space="0" w:color="auto"/>
                    <w:left w:val="single" w:sz="4" w:space="0" w:color="auto"/>
                    <w:bottom w:val="single" w:sz="4" w:space="0" w:color="auto"/>
                    <w:right w:val="single" w:sz="4" w:space="0" w:color="auto"/>
                  </w:tcBorders>
                  <w:shd w:val="clear" w:color="auto" w:fill="FFFFFF"/>
                  <w:vAlign w:val="center"/>
                </w:tcPr>
                <w:p w:rsidR="00E12030" w:rsidRPr="003A5A3D" w:rsidRDefault="003F070E" w:rsidP="00E12030">
                  <w:pPr>
                    <w:spacing w:before="60" w:after="60"/>
                    <w:jc w:val="both"/>
                    <w:rPr>
                      <w:rFonts w:ascii="Verdana" w:hAnsi="Verdana" w:cs="Calibri"/>
                      <w:sz w:val="12"/>
                      <w:szCs w:val="12"/>
                      <w:lang w:val="es-BO"/>
                    </w:rPr>
                  </w:pPr>
                  <w:r w:rsidRPr="003A5A3D">
                    <w:rPr>
                      <w:rFonts w:ascii="Verdana" w:hAnsi="Verdana" w:cs="Calibri"/>
                      <w:sz w:val="12"/>
                      <w:szCs w:val="12"/>
                      <w:lang w:val="es-BO"/>
                    </w:rPr>
                    <w:t>MAESTRO DE HERRAMIENTAS OIL FIELD DE 172 PIEZAS POR JUEGO PARA EQUIPO PESADO INCLUYE HERRAMIENTA PRIMARIA Y SECUNDARIA PARA MONTAJE DE EQUIPOS FIJOS. (29 HERRAMIENTAS DIFERENTES)</w:t>
                  </w:r>
                </w:p>
              </w:tc>
            </w:tr>
          </w:tbl>
          <w:p w:rsidR="00E12030" w:rsidRPr="00C75BEC" w:rsidRDefault="00E12030" w:rsidP="00E12030">
            <w:pPr>
              <w:ind w:right="141"/>
              <w:jc w:val="both"/>
              <w:rPr>
                <w:rFonts w:asciiTheme="minorHAnsi" w:hAnsiTheme="minorHAnsi" w:cstheme="minorHAnsi"/>
                <w:sz w:val="18"/>
                <w:szCs w:val="18"/>
              </w:rPr>
            </w:pP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shd w:val="clear" w:color="auto" w:fill="8DB3E2" w:themeFill="text2" w:themeFillTint="66"/>
            <w:vAlign w:val="center"/>
          </w:tcPr>
          <w:p w:rsidR="00E12030" w:rsidRPr="009555A5" w:rsidRDefault="00E12030" w:rsidP="00E12030">
            <w:pPr>
              <w:jc w:val="both"/>
              <w:rPr>
                <w:rFonts w:ascii="Verdana" w:hAnsi="Verdana" w:cs="Calibri"/>
                <w:b/>
                <w:bCs/>
                <w:sz w:val="16"/>
                <w:szCs w:val="16"/>
                <w:lang w:eastAsia="es-BO"/>
              </w:rPr>
            </w:pPr>
            <w:r w:rsidRPr="009555A5">
              <w:rPr>
                <w:rFonts w:ascii="Verdana" w:hAnsi="Verdana" w:cs="Calibri"/>
                <w:b/>
                <w:bCs/>
                <w:sz w:val="16"/>
                <w:szCs w:val="16"/>
              </w:rPr>
              <w:t xml:space="preserve">GARANTÍA TÉCNICA </w:t>
            </w: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vAlign w:val="center"/>
          </w:tcPr>
          <w:p w:rsidR="00E12030" w:rsidRPr="009555A5" w:rsidRDefault="00E12030" w:rsidP="00E12030">
            <w:pPr>
              <w:autoSpaceDE w:val="0"/>
              <w:autoSpaceDN w:val="0"/>
              <w:adjustRightInd w:val="0"/>
              <w:jc w:val="both"/>
              <w:rPr>
                <w:rFonts w:ascii="Verdana" w:hAnsi="Verdana" w:cs="Calibri"/>
                <w:sz w:val="16"/>
                <w:szCs w:val="16"/>
              </w:rPr>
            </w:pPr>
            <w:r w:rsidRPr="009555A5">
              <w:rPr>
                <w:rFonts w:ascii="Verdana" w:hAnsi="Verdana" w:cs="Calibri"/>
                <w:sz w:val="16"/>
                <w:szCs w:val="16"/>
              </w:rPr>
              <w:t xml:space="preserve">- </w:t>
            </w:r>
            <w:r w:rsidRPr="009555A5">
              <w:rPr>
                <w:rFonts w:ascii="Verdana" w:hAnsi="Verdana" w:cs="Calibri"/>
                <w:b/>
                <w:bCs/>
                <w:sz w:val="16"/>
                <w:szCs w:val="16"/>
              </w:rPr>
              <w:t>Alcance de la garantía</w:t>
            </w:r>
            <w:r w:rsidRPr="009555A5">
              <w:rPr>
                <w:rFonts w:ascii="Verdana" w:hAnsi="Verdana" w:cs="Calibri"/>
                <w:sz w:val="16"/>
                <w:szCs w:val="16"/>
              </w:rPr>
              <w:t>: Contra defectos de fabricación.</w:t>
            </w:r>
          </w:p>
          <w:p w:rsidR="00E12030" w:rsidRPr="009555A5" w:rsidRDefault="00E12030" w:rsidP="00E12030">
            <w:pPr>
              <w:autoSpaceDE w:val="0"/>
              <w:autoSpaceDN w:val="0"/>
              <w:adjustRightInd w:val="0"/>
              <w:jc w:val="both"/>
              <w:rPr>
                <w:rFonts w:ascii="Verdana" w:hAnsi="Verdana" w:cs="Calibri"/>
                <w:sz w:val="16"/>
                <w:szCs w:val="16"/>
              </w:rPr>
            </w:pPr>
            <w:r w:rsidRPr="009555A5">
              <w:rPr>
                <w:rFonts w:ascii="Verdana" w:hAnsi="Verdana" w:cs="Calibri"/>
                <w:b/>
                <w:bCs/>
                <w:sz w:val="16"/>
                <w:szCs w:val="16"/>
              </w:rPr>
              <w:t>- Período de garantía:</w:t>
            </w:r>
            <w:r w:rsidRPr="009555A5">
              <w:rPr>
                <w:rFonts w:ascii="Verdana" w:hAnsi="Verdana" w:cs="Calibri"/>
                <w:sz w:val="16"/>
                <w:szCs w:val="16"/>
              </w:rPr>
              <w:t xml:space="preserve"> De por vida donde corresponda.</w:t>
            </w:r>
          </w:p>
          <w:p w:rsidR="00E12030" w:rsidRDefault="00E12030" w:rsidP="00E12030">
            <w:pPr>
              <w:autoSpaceDE w:val="0"/>
              <w:autoSpaceDN w:val="0"/>
              <w:adjustRightInd w:val="0"/>
              <w:jc w:val="both"/>
              <w:rPr>
                <w:rFonts w:ascii="Verdana" w:hAnsi="Verdana" w:cs="Calibri"/>
                <w:sz w:val="16"/>
                <w:szCs w:val="16"/>
              </w:rPr>
            </w:pPr>
            <w:r w:rsidRPr="009555A5">
              <w:rPr>
                <w:rFonts w:ascii="Verdana" w:hAnsi="Verdana" w:cs="Calibri"/>
                <w:b/>
                <w:bCs/>
                <w:sz w:val="16"/>
                <w:szCs w:val="16"/>
              </w:rPr>
              <w:t>- Inicio del cómputo del período de garantía:</w:t>
            </w:r>
            <w:r w:rsidRPr="009555A5">
              <w:rPr>
                <w:rFonts w:ascii="Verdana" w:hAnsi="Verdana" w:cs="Calibri"/>
                <w:sz w:val="16"/>
                <w:szCs w:val="16"/>
              </w:rPr>
              <w:t xml:space="preserve"> A partir de la fecha en la que se otorgó la conformidad de recepción del bien.</w:t>
            </w:r>
          </w:p>
          <w:p w:rsidR="00E12030" w:rsidRPr="009555A5" w:rsidRDefault="00E12030" w:rsidP="00E12030">
            <w:pPr>
              <w:autoSpaceDE w:val="0"/>
              <w:autoSpaceDN w:val="0"/>
              <w:adjustRightInd w:val="0"/>
              <w:jc w:val="both"/>
              <w:rPr>
                <w:rFonts w:ascii="Verdana" w:hAnsi="Verdana" w:cs="Calibri"/>
                <w:sz w:val="16"/>
                <w:szCs w:val="16"/>
              </w:rPr>
            </w:pP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shd w:val="clear" w:color="auto" w:fill="8DB3E2" w:themeFill="text2" w:themeFillTint="66"/>
            <w:vAlign w:val="center"/>
          </w:tcPr>
          <w:p w:rsidR="00E12030" w:rsidRPr="009555A5" w:rsidRDefault="00E12030" w:rsidP="00E12030">
            <w:pPr>
              <w:autoSpaceDE w:val="0"/>
              <w:autoSpaceDN w:val="0"/>
              <w:adjustRightInd w:val="0"/>
              <w:jc w:val="both"/>
              <w:rPr>
                <w:rFonts w:ascii="Verdana" w:hAnsi="Verdana" w:cs="Calibri"/>
                <w:b/>
                <w:bCs/>
                <w:sz w:val="16"/>
                <w:szCs w:val="16"/>
                <w:lang w:eastAsia="es-BO"/>
              </w:rPr>
            </w:pPr>
            <w:r w:rsidRPr="009555A5">
              <w:rPr>
                <w:rFonts w:ascii="Verdana" w:hAnsi="Verdana" w:cs="Calibri"/>
                <w:b/>
                <w:bCs/>
                <w:sz w:val="16"/>
                <w:szCs w:val="16"/>
              </w:rPr>
              <w:t xml:space="preserve">DISPONIBILIDAD DE SERVICIOS </w:t>
            </w:r>
            <w:r w:rsidRPr="009555A5">
              <w:rPr>
                <w:rFonts w:ascii="Verdana" w:hAnsi="Verdana" w:cs="Calibri"/>
                <w:sz w:val="16"/>
                <w:szCs w:val="16"/>
              </w:rPr>
              <w:t>Y</w:t>
            </w:r>
            <w:r w:rsidRPr="009555A5">
              <w:rPr>
                <w:rFonts w:ascii="Verdana" w:hAnsi="Verdana" w:cs="Calibri"/>
                <w:b/>
                <w:bCs/>
                <w:sz w:val="16"/>
                <w:szCs w:val="16"/>
              </w:rPr>
              <w:t xml:space="preserve"> PROVISIÓN DE REPUESTOS</w:t>
            </w: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vAlign w:val="center"/>
          </w:tcPr>
          <w:p w:rsidR="00E12030" w:rsidRPr="009042AA" w:rsidRDefault="00E12030" w:rsidP="00E12030">
            <w:pPr>
              <w:autoSpaceDE w:val="0"/>
              <w:autoSpaceDN w:val="0"/>
              <w:adjustRightInd w:val="0"/>
              <w:ind w:right="78"/>
              <w:jc w:val="both"/>
              <w:rPr>
                <w:rFonts w:ascii="Verdana" w:hAnsi="Verdana" w:cs="Calibri"/>
                <w:sz w:val="16"/>
                <w:szCs w:val="16"/>
              </w:rPr>
            </w:pPr>
            <w:r w:rsidRPr="009042AA">
              <w:rPr>
                <w:rFonts w:ascii="Verdana" w:hAnsi="Verdana" w:cs="Calibri"/>
                <w:sz w:val="16"/>
                <w:szCs w:val="16"/>
              </w:rPr>
              <w:t>El proponente deberá contar con un servicio técnico especializado para realizar todas las reparaciones y calibraciones, garantizar la provisión de repuestos de la marca ofertada mientras dure el periodo de garantía.</w:t>
            </w:r>
          </w:p>
          <w:p w:rsidR="00E12030" w:rsidRPr="009042AA" w:rsidRDefault="00E12030" w:rsidP="00E12030">
            <w:pPr>
              <w:autoSpaceDE w:val="0"/>
              <w:autoSpaceDN w:val="0"/>
              <w:adjustRightInd w:val="0"/>
              <w:jc w:val="both"/>
              <w:rPr>
                <w:rFonts w:ascii="Verdana" w:hAnsi="Verdana" w:cs="Calibri"/>
                <w:sz w:val="16"/>
                <w:szCs w:val="16"/>
              </w:rPr>
            </w:pPr>
          </w:p>
          <w:p w:rsidR="00E12030" w:rsidRPr="00D26082" w:rsidRDefault="00E12030"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La empresa deberá brindar los servicios de asistencia técnica en Santa Cruz – Bolivia.</w:t>
            </w: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shd w:val="clear" w:color="auto" w:fill="8DB3E2" w:themeFill="text2" w:themeFillTint="66"/>
            <w:vAlign w:val="center"/>
          </w:tcPr>
          <w:p w:rsidR="00E12030" w:rsidRPr="003F107B" w:rsidRDefault="00E12030" w:rsidP="00E12030">
            <w:pPr>
              <w:autoSpaceDE w:val="0"/>
              <w:autoSpaceDN w:val="0"/>
              <w:adjustRightInd w:val="0"/>
              <w:jc w:val="both"/>
              <w:rPr>
                <w:rFonts w:ascii="Verdana" w:hAnsi="Verdana" w:cs="Calibri"/>
                <w:b/>
                <w:bCs/>
                <w:sz w:val="16"/>
                <w:szCs w:val="16"/>
                <w:lang w:eastAsia="es-BO"/>
              </w:rPr>
            </w:pPr>
            <w:r w:rsidRPr="003F107B">
              <w:rPr>
                <w:rFonts w:ascii="Verdana" w:hAnsi="Verdana" w:cs="Calibri"/>
                <w:b/>
                <w:bCs/>
                <w:sz w:val="16"/>
                <w:szCs w:val="16"/>
                <w:lang w:eastAsia="es-BO"/>
              </w:rPr>
              <w:t>LUGAR DONDE SE PRESTAN LOS SERVICIOS DE ASISTENCIA TÉCNICA</w:t>
            </w: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vAlign w:val="center"/>
          </w:tcPr>
          <w:p w:rsidR="00E12030" w:rsidRPr="003F107B" w:rsidRDefault="00E12030" w:rsidP="00E12030">
            <w:pPr>
              <w:autoSpaceDE w:val="0"/>
              <w:autoSpaceDN w:val="0"/>
              <w:adjustRightInd w:val="0"/>
              <w:jc w:val="both"/>
              <w:rPr>
                <w:rFonts w:ascii="Verdana" w:hAnsi="Verdana" w:cs="Calibri"/>
                <w:sz w:val="16"/>
                <w:szCs w:val="16"/>
              </w:rPr>
            </w:pPr>
          </w:p>
          <w:p w:rsidR="00E12030" w:rsidRPr="003F107B" w:rsidRDefault="00E12030" w:rsidP="00E12030">
            <w:pPr>
              <w:autoSpaceDE w:val="0"/>
              <w:autoSpaceDN w:val="0"/>
              <w:adjustRightInd w:val="0"/>
              <w:jc w:val="both"/>
              <w:rPr>
                <w:rFonts w:ascii="Verdana" w:hAnsi="Verdana" w:cs="Calibri"/>
                <w:sz w:val="16"/>
                <w:szCs w:val="16"/>
              </w:rPr>
            </w:pPr>
            <w:r w:rsidRPr="003F107B">
              <w:rPr>
                <w:rFonts w:ascii="Verdana" w:hAnsi="Verdana" w:cs="Calibri"/>
                <w:sz w:val="16"/>
                <w:szCs w:val="16"/>
              </w:rPr>
              <w:t>El proveedor debe tener una oficina o taller de reparaciones y calibraciones en la ciudad de Santa Cruz de la Sierra, donde presten estos servicios, personal certificado por el representante de la marca de las herramientas.</w:t>
            </w:r>
          </w:p>
          <w:p w:rsidR="00E12030" w:rsidRPr="003F107B" w:rsidRDefault="00E12030" w:rsidP="00E12030">
            <w:pPr>
              <w:autoSpaceDE w:val="0"/>
              <w:autoSpaceDN w:val="0"/>
              <w:adjustRightInd w:val="0"/>
              <w:jc w:val="both"/>
              <w:rPr>
                <w:rFonts w:ascii="Verdana" w:hAnsi="Verdana" w:cs="Calibri"/>
                <w:sz w:val="16"/>
                <w:szCs w:val="16"/>
              </w:rPr>
            </w:pP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shd w:val="clear" w:color="auto" w:fill="8DB3E2" w:themeFill="text2" w:themeFillTint="66"/>
            <w:vAlign w:val="center"/>
          </w:tcPr>
          <w:p w:rsidR="00E12030" w:rsidRPr="00567DA8" w:rsidRDefault="00E12030" w:rsidP="00E12030">
            <w:pPr>
              <w:autoSpaceDE w:val="0"/>
              <w:autoSpaceDN w:val="0"/>
              <w:adjustRightInd w:val="0"/>
              <w:jc w:val="both"/>
              <w:rPr>
                <w:rFonts w:ascii="Verdana" w:hAnsi="Verdana" w:cs="Calibri"/>
                <w:b/>
                <w:bCs/>
                <w:sz w:val="18"/>
                <w:szCs w:val="18"/>
                <w:lang w:eastAsia="es-BO"/>
              </w:rPr>
            </w:pPr>
            <w:r w:rsidRPr="003F107B">
              <w:rPr>
                <w:rFonts w:ascii="Verdana" w:hAnsi="Verdana" w:cs="Calibri"/>
                <w:b/>
                <w:bCs/>
                <w:sz w:val="16"/>
                <w:szCs w:val="16"/>
                <w:lang w:eastAsia="es-BO"/>
              </w:rPr>
              <w:t>CONDICIONES DE ENTREGA</w:t>
            </w: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vAlign w:val="center"/>
          </w:tcPr>
          <w:p w:rsidR="00E12030" w:rsidRPr="003F107B" w:rsidRDefault="00E12030" w:rsidP="00E12030">
            <w:pPr>
              <w:autoSpaceDE w:val="0"/>
              <w:autoSpaceDN w:val="0"/>
              <w:adjustRightInd w:val="0"/>
              <w:jc w:val="both"/>
              <w:rPr>
                <w:rFonts w:ascii="Verdana" w:hAnsi="Verdana" w:cs="Calibri"/>
                <w:sz w:val="16"/>
                <w:szCs w:val="16"/>
              </w:rPr>
            </w:pPr>
          </w:p>
          <w:p w:rsidR="00E12030" w:rsidRPr="003F107B" w:rsidRDefault="00E12030" w:rsidP="00E12030">
            <w:pPr>
              <w:autoSpaceDE w:val="0"/>
              <w:autoSpaceDN w:val="0"/>
              <w:adjustRightInd w:val="0"/>
              <w:jc w:val="both"/>
              <w:rPr>
                <w:rFonts w:ascii="Verdana" w:hAnsi="Verdana" w:cs="Calibri"/>
                <w:sz w:val="16"/>
                <w:szCs w:val="16"/>
              </w:rPr>
            </w:pPr>
            <w:r w:rsidRPr="003F107B">
              <w:rPr>
                <w:rFonts w:ascii="Verdana" w:hAnsi="Verdana" w:cs="Calibri"/>
                <w:sz w:val="16"/>
                <w:szCs w:val="16"/>
              </w:rPr>
              <w:t xml:space="preserve">Las herramientas  deberán estar en perfecto estado, externo como interno, se realizara una revisión exhaustiva al momento de la recepción. De encontrarse una irregularidad, el proveedor deberá realizar el cambio deberá ser 72 </w:t>
            </w:r>
            <w:proofErr w:type="spellStart"/>
            <w:r w:rsidRPr="003F107B">
              <w:rPr>
                <w:rFonts w:ascii="Verdana" w:hAnsi="Verdana" w:cs="Calibri"/>
                <w:sz w:val="16"/>
                <w:szCs w:val="16"/>
              </w:rPr>
              <w:t>hrs</w:t>
            </w:r>
            <w:proofErr w:type="spellEnd"/>
            <w:r w:rsidRPr="003F107B">
              <w:rPr>
                <w:rFonts w:ascii="Verdana" w:hAnsi="Verdana" w:cs="Calibri"/>
                <w:sz w:val="16"/>
                <w:szCs w:val="16"/>
              </w:rPr>
              <w:t xml:space="preserve"> después de haber sido notificada la irregularidad.</w:t>
            </w:r>
          </w:p>
          <w:p w:rsidR="00E12030" w:rsidRPr="00567DA8" w:rsidRDefault="00E12030" w:rsidP="00E12030">
            <w:pPr>
              <w:autoSpaceDE w:val="0"/>
              <w:autoSpaceDN w:val="0"/>
              <w:adjustRightInd w:val="0"/>
              <w:jc w:val="both"/>
              <w:rPr>
                <w:rFonts w:ascii="Verdana" w:hAnsi="Verdana" w:cs="Calibri"/>
                <w:sz w:val="18"/>
                <w:szCs w:val="18"/>
                <w:lang w:eastAsia="es-BO"/>
              </w:rPr>
            </w:pP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shd w:val="clear" w:color="auto" w:fill="8DB3E2" w:themeFill="text2" w:themeFillTint="66"/>
            <w:vAlign w:val="center"/>
          </w:tcPr>
          <w:p w:rsidR="00E12030" w:rsidRPr="00890216" w:rsidRDefault="00E12030" w:rsidP="00E12030">
            <w:pPr>
              <w:jc w:val="both"/>
              <w:rPr>
                <w:rFonts w:ascii="Verdana" w:hAnsi="Verdana" w:cs="Calibri"/>
                <w:b/>
                <w:bCs/>
                <w:sz w:val="16"/>
                <w:szCs w:val="16"/>
                <w:lang w:eastAsia="es-BO"/>
              </w:rPr>
            </w:pPr>
            <w:r w:rsidRPr="00890216">
              <w:rPr>
                <w:rFonts w:ascii="Verdana" w:hAnsi="Verdana" w:cs="Calibri"/>
                <w:b/>
                <w:bCs/>
                <w:sz w:val="16"/>
                <w:szCs w:val="16"/>
              </w:rPr>
              <w:t xml:space="preserve">MANUALES </w:t>
            </w: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vAlign w:val="center"/>
          </w:tcPr>
          <w:p w:rsidR="00E12030" w:rsidRDefault="00E12030" w:rsidP="00E12030">
            <w:pPr>
              <w:autoSpaceDE w:val="0"/>
              <w:autoSpaceDN w:val="0"/>
              <w:adjustRightInd w:val="0"/>
              <w:jc w:val="both"/>
              <w:rPr>
                <w:rFonts w:ascii="Verdana" w:hAnsi="Verdana" w:cs="Calibri"/>
                <w:sz w:val="18"/>
                <w:szCs w:val="18"/>
              </w:rPr>
            </w:pPr>
          </w:p>
          <w:p w:rsidR="00E12030" w:rsidRPr="009042AA" w:rsidRDefault="00E12030"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La documentación de manuales de mantenimiento y operación deben entregarse en formato digital (CD) y-o impresos, en idioma castellano o su defecto inglés, contando mínimamente con 1 ejemplar, los mismos  deberán ser entregados a la recepción de los bienes.</w:t>
            </w:r>
          </w:p>
          <w:p w:rsidR="00E12030" w:rsidRPr="00FD291B" w:rsidRDefault="00E12030" w:rsidP="00E12030">
            <w:pPr>
              <w:autoSpaceDE w:val="0"/>
              <w:autoSpaceDN w:val="0"/>
              <w:adjustRightInd w:val="0"/>
              <w:jc w:val="both"/>
              <w:rPr>
                <w:rFonts w:ascii="Verdana" w:hAnsi="Verdana" w:cs="Calibri"/>
                <w:b/>
                <w:bCs/>
                <w:sz w:val="18"/>
                <w:szCs w:val="18"/>
                <w:lang w:eastAsia="es-BO"/>
              </w:rPr>
            </w:pP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shd w:val="clear" w:color="auto" w:fill="8DB3E2" w:themeFill="text2" w:themeFillTint="66"/>
            <w:vAlign w:val="center"/>
          </w:tcPr>
          <w:p w:rsidR="00E12030" w:rsidRPr="00890216" w:rsidRDefault="00E12030" w:rsidP="00E12030">
            <w:pPr>
              <w:autoSpaceDE w:val="0"/>
              <w:autoSpaceDN w:val="0"/>
              <w:adjustRightInd w:val="0"/>
              <w:rPr>
                <w:rFonts w:ascii="Verdana" w:hAnsi="Verdana" w:cs="Calibri"/>
                <w:b/>
                <w:bCs/>
                <w:sz w:val="16"/>
                <w:szCs w:val="16"/>
                <w:lang w:eastAsia="es-BO"/>
              </w:rPr>
            </w:pPr>
            <w:r w:rsidRPr="00890216">
              <w:rPr>
                <w:rFonts w:ascii="Verdana" w:hAnsi="Verdana" w:cs="Calibri"/>
                <w:b/>
                <w:bCs/>
                <w:sz w:val="16"/>
                <w:szCs w:val="16"/>
              </w:rPr>
              <w:t xml:space="preserve">LUGAR DE </w:t>
            </w:r>
            <w:r w:rsidRPr="00890216">
              <w:rPr>
                <w:rFonts w:ascii="Verdana" w:hAnsi="Verdana" w:cs="Calibri"/>
                <w:b/>
                <w:bCs/>
                <w:sz w:val="16"/>
                <w:szCs w:val="16"/>
                <w:shd w:val="clear" w:color="auto" w:fill="8DB3E2" w:themeFill="text2" w:themeFillTint="66"/>
              </w:rPr>
              <w:t>ENTREGA DE LOS BIENES</w:t>
            </w:r>
            <w:r w:rsidRPr="00890216">
              <w:rPr>
                <w:rFonts w:ascii="Verdana" w:hAnsi="Verdana" w:cs="Calibri"/>
                <w:b/>
                <w:bCs/>
                <w:sz w:val="16"/>
                <w:szCs w:val="16"/>
              </w:rPr>
              <w:t xml:space="preserve"> </w:t>
            </w: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vAlign w:val="center"/>
          </w:tcPr>
          <w:p w:rsidR="00E12030" w:rsidRDefault="00E12030" w:rsidP="00E12030">
            <w:pPr>
              <w:autoSpaceDE w:val="0"/>
              <w:autoSpaceDN w:val="0"/>
              <w:adjustRightInd w:val="0"/>
              <w:jc w:val="both"/>
              <w:rPr>
                <w:rFonts w:ascii="Verdana" w:hAnsi="Verdana" w:cs="Calibri"/>
                <w:sz w:val="18"/>
                <w:szCs w:val="18"/>
              </w:rPr>
            </w:pPr>
          </w:p>
          <w:p w:rsidR="00E12030" w:rsidRPr="009042AA" w:rsidRDefault="00E12030"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El proveedor deberá entregar las herramientas en el Distrito Comercial Santa Cruz, ubicado en la Av. Teniente Mamerto Cuellar N° 700, base de operaciones de la DSP de la ciudad de Santa Cruz de la Sierra – Bolivia.</w:t>
            </w:r>
          </w:p>
          <w:p w:rsidR="00E12030" w:rsidRPr="009042AA" w:rsidRDefault="00E12030" w:rsidP="00E12030">
            <w:pPr>
              <w:autoSpaceDE w:val="0"/>
              <w:autoSpaceDN w:val="0"/>
              <w:adjustRightInd w:val="0"/>
              <w:jc w:val="both"/>
              <w:rPr>
                <w:rFonts w:ascii="Verdana" w:hAnsi="Verdana" w:cs="Calibri"/>
                <w:sz w:val="16"/>
                <w:szCs w:val="16"/>
              </w:rPr>
            </w:pPr>
          </w:p>
          <w:p w:rsidR="00E12030" w:rsidRPr="009042AA" w:rsidRDefault="00E12030" w:rsidP="00E12030">
            <w:pPr>
              <w:autoSpaceDE w:val="0"/>
              <w:autoSpaceDN w:val="0"/>
              <w:adjustRightInd w:val="0"/>
              <w:jc w:val="both"/>
              <w:rPr>
                <w:rFonts w:ascii="Verdana" w:hAnsi="Verdana" w:cs="Calibri"/>
                <w:sz w:val="16"/>
                <w:szCs w:val="16"/>
              </w:rPr>
            </w:pPr>
            <w:r w:rsidRPr="009042AA">
              <w:rPr>
                <w:rFonts w:ascii="Verdana" w:hAnsi="Verdana" w:cs="Calibri"/>
                <w:sz w:val="16"/>
                <w:szCs w:val="16"/>
              </w:rPr>
              <w:t>El proveedor asumirá el costo de entrega en el lugar mencionado previa coordinación con el comité de recepción.</w:t>
            </w:r>
          </w:p>
          <w:p w:rsidR="00E12030" w:rsidRPr="00FD291B" w:rsidRDefault="00E12030" w:rsidP="00E12030">
            <w:pPr>
              <w:autoSpaceDE w:val="0"/>
              <w:autoSpaceDN w:val="0"/>
              <w:adjustRightInd w:val="0"/>
              <w:jc w:val="both"/>
              <w:rPr>
                <w:rFonts w:ascii="Verdana" w:hAnsi="Verdana" w:cs="Calibri"/>
                <w:sz w:val="18"/>
                <w:szCs w:val="18"/>
              </w:rPr>
            </w:pP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shd w:val="clear" w:color="auto" w:fill="8DB3E2" w:themeFill="text2" w:themeFillTint="66"/>
            <w:vAlign w:val="center"/>
          </w:tcPr>
          <w:p w:rsidR="00E12030" w:rsidRPr="00890216" w:rsidRDefault="00E12030" w:rsidP="00E12030">
            <w:pPr>
              <w:autoSpaceDE w:val="0"/>
              <w:autoSpaceDN w:val="0"/>
              <w:adjustRightInd w:val="0"/>
              <w:rPr>
                <w:rFonts w:ascii="Verdana" w:hAnsi="Verdana" w:cs="Calibri"/>
                <w:sz w:val="16"/>
                <w:szCs w:val="16"/>
                <w:lang w:eastAsia="es-BO"/>
              </w:rPr>
            </w:pPr>
            <w:r w:rsidRPr="00890216">
              <w:rPr>
                <w:rFonts w:ascii="Verdana" w:hAnsi="Verdana" w:cs="Calibri"/>
                <w:b/>
                <w:bCs/>
                <w:sz w:val="16"/>
                <w:szCs w:val="16"/>
              </w:rPr>
              <w:t>FORMA DE PAGO</w:t>
            </w: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vAlign w:val="center"/>
          </w:tcPr>
          <w:p w:rsidR="00E12030" w:rsidRPr="00890216" w:rsidRDefault="00E12030" w:rsidP="00E12030">
            <w:pPr>
              <w:autoSpaceDE w:val="0"/>
              <w:autoSpaceDN w:val="0"/>
              <w:adjustRightInd w:val="0"/>
              <w:jc w:val="both"/>
              <w:rPr>
                <w:rFonts w:ascii="Verdana" w:hAnsi="Verdana" w:cs="Calibri"/>
                <w:sz w:val="16"/>
                <w:szCs w:val="16"/>
              </w:rPr>
            </w:pPr>
          </w:p>
          <w:p w:rsidR="00E12030" w:rsidRPr="00890216" w:rsidRDefault="00E12030"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El pago se efectuara vía SIGMA/SIGEP  una vez que el que el comité de recepción emita la conformidad respectiva, previa entrega de los bienes, con toda la documentación correspondiente, por parte de la empresa  contratada.</w:t>
            </w:r>
          </w:p>
          <w:p w:rsidR="00E12030" w:rsidRPr="00890216" w:rsidRDefault="00E12030" w:rsidP="00E12030">
            <w:pPr>
              <w:autoSpaceDE w:val="0"/>
              <w:autoSpaceDN w:val="0"/>
              <w:adjustRightInd w:val="0"/>
              <w:jc w:val="both"/>
              <w:rPr>
                <w:rFonts w:ascii="Verdana" w:hAnsi="Verdana" w:cs="Calibri"/>
                <w:sz w:val="16"/>
                <w:szCs w:val="16"/>
              </w:rPr>
            </w:pPr>
          </w:p>
          <w:p w:rsidR="00E12030" w:rsidRPr="00890216" w:rsidRDefault="00E12030"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Documentos requeridos para pago:</w:t>
            </w:r>
          </w:p>
          <w:p w:rsidR="00E12030" w:rsidRPr="00890216" w:rsidRDefault="00E12030" w:rsidP="00E12030">
            <w:pPr>
              <w:autoSpaceDE w:val="0"/>
              <w:autoSpaceDN w:val="0"/>
              <w:adjustRightInd w:val="0"/>
              <w:jc w:val="both"/>
              <w:rPr>
                <w:rFonts w:ascii="Verdana" w:hAnsi="Verdana" w:cs="Calibri"/>
                <w:sz w:val="16"/>
                <w:szCs w:val="16"/>
              </w:rPr>
            </w:pPr>
          </w:p>
          <w:p w:rsidR="00E12030" w:rsidRPr="00890216" w:rsidRDefault="00E12030"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Carta de Solicitud de Pago.</w:t>
            </w:r>
          </w:p>
          <w:p w:rsidR="00E12030" w:rsidRPr="00890216" w:rsidRDefault="00E12030"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 xml:space="preserve">Fotocopia simple del NIT. </w:t>
            </w:r>
          </w:p>
          <w:p w:rsidR="00E12030" w:rsidRPr="00890216" w:rsidRDefault="00E12030" w:rsidP="00E12030">
            <w:pPr>
              <w:autoSpaceDE w:val="0"/>
              <w:autoSpaceDN w:val="0"/>
              <w:adjustRightInd w:val="0"/>
              <w:ind w:left="674" w:hanging="674"/>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 xml:space="preserve">Fotocopia simple del registro SIGMA/SIGEP, cuenta bancaria habilitada en el Banco Unión </w:t>
            </w:r>
          </w:p>
          <w:p w:rsidR="00E12030" w:rsidRPr="00890216" w:rsidRDefault="00E12030" w:rsidP="00E12030">
            <w:pPr>
              <w:autoSpaceDE w:val="0"/>
              <w:autoSpaceDN w:val="0"/>
              <w:adjustRightInd w:val="0"/>
              <w:ind w:left="674" w:hanging="674"/>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Factura Original a nombre de YPFB y NIT 1020269020.</w:t>
            </w:r>
          </w:p>
          <w:p w:rsidR="00E12030" w:rsidRPr="00890216" w:rsidRDefault="00E12030"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Fotocopia de C.I.</w:t>
            </w:r>
          </w:p>
          <w:p w:rsidR="00E12030" w:rsidRPr="00890216" w:rsidRDefault="00E12030" w:rsidP="00E12030">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Fotocopia del contrato</w:t>
            </w:r>
          </w:p>
          <w:p w:rsidR="00E12030" w:rsidRPr="00890216" w:rsidRDefault="00E12030" w:rsidP="00E12030">
            <w:pPr>
              <w:autoSpaceDE w:val="0"/>
              <w:autoSpaceDN w:val="0"/>
              <w:adjustRightInd w:val="0"/>
              <w:jc w:val="both"/>
              <w:rPr>
                <w:rFonts w:ascii="Verdana" w:hAnsi="Verdana" w:cs="Calibri"/>
                <w:sz w:val="16"/>
                <w:szCs w:val="16"/>
              </w:rPr>
            </w:pP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shd w:val="clear" w:color="auto" w:fill="8DB3E2" w:themeFill="text2" w:themeFillTint="66"/>
            <w:vAlign w:val="center"/>
          </w:tcPr>
          <w:p w:rsidR="00E12030" w:rsidRPr="009F545D" w:rsidRDefault="00E12030" w:rsidP="00E12030">
            <w:pPr>
              <w:rPr>
                <w:rFonts w:asciiTheme="minorHAnsi" w:hAnsiTheme="minorHAnsi" w:cstheme="minorHAnsi"/>
                <w:b/>
                <w:bCs/>
                <w:sz w:val="16"/>
                <w:szCs w:val="16"/>
              </w:rPr>
            </w:pPr>
            <w:r w:rsidRPr="009F545D">
              <w:rPr>
                <w:rFonts w:ascii="Verdana" w:hAnsi="Verdana" w:cs="Calibri"/>
                <w:b/>
                <w:bCs/>
                <w:sz w:val="16"/>
                <w:szCs w:val="16"/>
              </w:rPr>
              <w:t>MULTAS</w:t>
            </w: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vAlign w:val="center"/>
          </w:tcPr>
          <w:p w:rsidR="00E12030" w:rsidRPr="009F545D" w:rsidRDefault="00E12030"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El PROVEEDOR se obliga a cumplir el plazo de la entrega del bien, caso contrario será multado con el 1% (uno por ciento) sobre el importe total del contrato por cada día de retraso.</w:t>
            </w:r>
          </w:p>
          <w:p w:rsidR="00E12030" w:rsidRPr="009F545D" w:rsidRDefault="00E12030" w:rsidP="00E12030">
            <w:pPr>
              <w:autoSpaceDE w:val="0"/>
              <w:autoSpaceDN w:val="0"/>
              <w:adjustRightInd w:val="0"/>
              <w:jc w:val="both"/>
              <w:rPr>
                <w:rFonts w:ascii="Verdana" w:hAnsi="Verdana" w:cs="Calibri"/>
                <w:sz w:val="16"/>
                <w:szCs w:val="16"/>
              </w:rPr>
            </w:pPr>
          </w:p>
          <w:p w:rsidR="00E12030" w:rsidRPr="009F545D" w:rsidRDefault="00E12030"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En caso de llegar al 10% (diez por ciento) del monto total del contrato, YPFB podrá iniciar el proceso de resolución de contrato.</w:t>
            </w:r>
          </w:p>
          <w:p w:rsidR="00E12030" w:rsidRPr="009F545D" w:rsidRDefault="00E12030" w:rsidP="00E12030">
            <w:pPr>
              <w:autoSpaceDE w:val="0"/>
              <w:autoSpaceDN w:val="0"/>
              <w:adjustRightInd w:val="0"/>
              <w:jc w:val="both"/>
              <w:rPr>
                <w:rFonts w:ascii="Verdana" w:hAnsi="Verdana" w:cs="Calibri"/>
                <w:sz w:val="16"/>
                <w:szCs w:val="16"/>
              </w:rPr>
            </w:pPr>
          </w:p>
          <w:p w:rsidR="00E12030" w:rsidRPr="003F070E" w:rsidRDefault="00E12030" w:rsidP="003F070E">
            <w:pPr>
              <w:autoSpaceDE w:val="0"/>
              <w:autoSpaceDN w:val="0"/>
              <w:adjustRightInd w:val="0"/>
              <w:jc w:val="both"/>
              <w:rPr>
                <w:rFonts w:ascii="Verdana" w:hAnsi="Verdana" w:cs="Calibri"/>
                <w:sz w:val="16"/>
                <w:szCs w:val="16"/>
              </w:rPr>
            </w:pPr>
            <w:r w:rsidRPr="009F545D">
              <w:rPr>
                <w:rFonts w:ascii="Verdana" w:hAnsi="Verdana" w:cs="Calibri"/>
                <w:sz w:val="16"/>
                <w:szCs w:val="16"/>
              </w:rPr>
              <w:t>En caso de llegar al 20% (Veinte por ciento) del monto total del contrato, YPFB deberá iniciar  el proceso de resolución de contrato y realizar las acciones legales y administrativas que correspondan.</w:t>
            </w: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shd w:val="clear" w:color="auto" w:fill="8DB3E2" w:themeFill="text2" w:themeFillTint="66"/>
            <w:vAlign w:val="center"/>
          </w:tcPr>
          <w:p w:rsidR="00E12030" w:rsidRPr="009F545D" w:rsidRDefault="00E12030" w:rsidP="00E12030">
            <w:pPr>
              <w:autoSpaceDE w:val="0"/>
              <w:autoSpaceDN w:val="0"/>
              <w:adjustRightInd w:val="0"/>
              <w:rPr>
                <w:rFonts w:ascii="Verdana" w:hAnsi="Verdana" w:cs="Calibri"/>
                <w:b/>
                <w:sz w:val="16"/>
                <w:szCs w:val="16"/>
              </w:rPr>
            </w:pPr>
            <w:r w:rsidRPr="009F545D">
              <w:rPr>
                <w:rFonts w:ascii="Verdana" w:hAnsi="Verdana" w:cs="Calibri"/>
                <w:b/>
                <w:sz w:val="16"/>
                <w:szCs w:val="16"/>
                <w:shd w:val="clear" w:color="auto" w:fill="8DB3E2" w:themeFill="text2" w:themeFillTint="66"/>
              </w:rPr>
              <w:t>FACTURACION Y TRIBUTOS</w:t>
            </w: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r w:rsidR="00E12030" w:rsidRPr="00C75BEC" w:rsidTr="008C2620">
        <w:trPr>
          <w:jc w:val="center"/>
        </w:trPr>
        <w:tc>
          <w:tcPr>
            <w:tcW w:w="4973" w:type="dxa"/>
            <w:vAlign w:val="center"/>
          </w:tcPr>
          <w:p w:rsidR="00E12030" w:rsidRPr="009F545D" w:rsidRDefault="00E12030" w:rsidP="00E12030">
            <w:pPr>
              <w:rPr>
                <w:rFonts w:asciiTheme="minorHAnsi" w:hAnsiTheme="minorHAnsi" w:cstheme="minorHAnsi"/>
                <w:bCs/>
                <w:sz w:val="16"/>
                <w:szCs w:val="16"/>
              </w:rPr>
            </w:pPr>
          </w:p>
          <w:p w:rsidR="00E12030" w:rsidRPr="009F545D" w:rsidRDefault="00E12030"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La factura debe ser emitida de acuerdo a normativa vigente a nombre de Yacimientos Petrolíferos Fiscales Bolivianos consignado el número de Identificación Tributaria (NIT) 1020269020.</w:t>
            </w:r>
          </w:p>
          <w:p w:rsidR="00E12030" w:rsidRPr="009F545D" w:rsidRDefault="00E12030" w:rsidP="00E12030">
            <w:pPr>
              <w:autoSpaceDE w:val="0"/>
              <w:autoSpaceDN w:val="0"/>
              <w:adjustRightInd w:val="0"/>
              <w:jc w:val="both"/>
              <w:rPr>
                <w:rFonts w:ascii="Verdana" w:hAnsi="Verdana" w:cs="Calibri"/>
                <w:sz w:val="16"/>
                <w:szCs w:val="16"/>
              </w:rPr>
            </w:pPr>
          </w:p>
          <w:p w:rsidR="00E12030" w:rsidRPr="009F545D" w:rsidRDefault="00E12030"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El pago se efectuará previo informe de conformidad, emitido por los responsables designados, debiendo emitirse la correspondiente factura al momento de la recepción de la totalidad de los bienes.</w:t>
            </w:r>
          </w:p>
          <w:p w:rsidR="00E12030" w:rsidRPr="009F545D" w:rsidRDefault="00E12030" w:rsidP="00E12030">
            <w:pPr>
              <w:autoSpaceDE w:val="0"/>
              <w:autoSpaceDN w:val="0"/>
              <w:adjustRightInd w:val="0"/>
              <w:jc w:val="both"/>
              <w:rPr>
                <w:rFonts w:ascii="Verdana" w:hAnsi="Verdana" w:cs="Calibri"/>
                <w:sz w:val="16"/>
                <w:szCs w:val="16"/>
              </w:rPr>
            </w:pPr>
          </w:p>
          <w:p w:rsidR="00E12030" w:rsidRPr="009F545D" w:rsidRDefault="00E12030"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Las empresas proponentes, deberán presentar el certificado de inscripción en  el Padrón Nacional de Contribuyentes donde se verifique el Número de Identificación Tributaria y el domicilio fiscal como requisito necesario para su habilitación.</w:t>
            </w:r>
          </w:p>
          <w:p w:rsidR="00E12030" w:rsidRPr="009F545D" w:rsidRDefault="00E12030" w:rsidP="00E12030">
            <w:pPr>
              <w:autoSpaceDE w:val="0"/>
              <w:autoSpaceDN w:val="0"/>
              <w:adjustRightInd w:val="0"/>
              <w:jc w:val="both"/>
              <w:rPr>
                <w:rFonts w:ascii="Verdana" w:hAnsi="Verdana" w:cs="Calibri"/>
                <w:sz w:val="16"/>
                <w:szCs w:val="16"/>
              </w:rPr>
            </w:pPr>
          </w:p>
          <w:p w:rsidR="00E12030" w:rsidRPr="009F545D" w:rsidRDefault="00E12030" w:rsidP="00E12030">
            <w:pPr>
              <w:autoSpaceDE w:val="0"/>
              <w:autoSpaceDN w:val="0"/>
              <w:adjustRightInd w:val="0"/>
              <w:jc w:val="both"/>
              <w:rPr>
                <w:rFonts w:ascii="Verdana" w:hAnsi="Verdana" w:cs="Calibri"/>
                <w:sz w:val="16"/>
                <w:szCs w:val="16"/>
              </w:rPr>
            </w:pPr>
            <w:r w:rsidRPr="009F545D">
              <w:rPr>
                <w:rFonts w:ascii="Verdana" w:hAnsi="Verdana" w:cs="Calibri"/>
                <w:sz w:val="16"/>
                <w:szCs w:val="16"/>
              </w:rPr>
              <w:t>Cuando se apliquen multas, las mismas serán deducidas del monto a pagar, no obstante la empresa contratada deberá emitir la factura por el total del precio convenido.</w:t>
            </w:r>
          </w:p>
          <w:p w:rsidR="00E12030" w:rsidRPr="009F545D" w:rsidRDefault="00E12030" w:rsidP="00E12030">
            <w:pPr>
              <w:autoSpaceDE w:val="0"/>
              <w:autoSpaceDN w:val="0"/>
              <w:adjustRightInd w:val="0"/>
              <w:jc w:val="both"/>
              <w:rPr>
                <w:rFonts w:ascii="Verdana" w:hAnsi="Verdana" w:cs="Calibri"/>
                <w:b/>
                <w:sz w:val="16"/>
                <w:szCs w:val="16"/>
              </w:rPr>
            </w:pPr>
          </w:p>
          <w:p w:rsidR="00E12030" w:rsidRPr="009F545D" w:rsidRDefault="00E12030" w:rsidP="00E12030">
            <w:pPr>
              <w:autoSpaceDE w:val="0"/>
              <w:autoSpaceDN w:val="0"/>
              <w:adjustRightInd w:val="0"/>
              <w:jc w:val="both"/>
              <w:rPr>
                <w:rFonts w:ascii="Verdana" w:hAnsi="Verdana" w:cs="Calibri"/>
                <w:b/>
                <w:sz w:val="16"/>
                <w:szCs w:val="16"/>
              </w:rPr>
            </w:pPr>
            <w:r w:rsidRPr="009F545D">
              <w:rPr>
                <w:rFonts w:ascii="Verdana" w:hAnsi="Verdana" w:cs="Calibri"/>
                <w:b/>
                <w:sz w:val="16"/>
                <w:szCs w:val="16"/>
              </w:rPr>
              <w:t>TRIBUTOS</w:t>
            </w:r>
          </w:p>
          <w:p w:rsidR="00E12030" w:rsidRPr="009F545D" w:rsidRDefault="00E12030" w:rsidP="00E12030">
            <w:pPr>
              <w:autoSpaceDE w:val="0"/>
              <w:autoSpaceDN w:val="0"/>
              <w:adjustRightInd w:val="0"/>
              <w:jc w:val="both"/>
              <w:rPr>
                <w:rFonts w:ascii="Verdana" w:hAnsi="Verdana" w:cs="Calibri"/>
                <w:sz w:val="16"/>
                <w:szCs w:val="16"/>
              </w:rPr>
            </w:pPr>
          </w:p>
          <w:p w:rsidR="00E12030" w:rsidRPr="003F070E" w:rsidRDefault="00E12030" w:rsidP="003F070E">
            <w:pPr>
              <w:autoSpaceDE w:val="0"/>
              <w:autoSpaceDN w:val="0"/>
              <w:adjustRightInd w:val="0"/>
              <w:jc w:val="both"/>
              <w:rPr>
                <w:rFonts w:ascii="Verdana" w:hAnsi="Verdana" w:cs="Calibri"/>
                <w:sz w:val="16"/>
                <w:szCs w:val="16"/>
              </w:rPr>
            </w:pPr>
            <w:r w:rsidRPr="009F545D">
              <w:rPr>
                <w:rFonts w:ascii="Verdana" w:hAnsi="Verdana" w:cs="Calibri"/>
                <w:sz w:val="16"/>
                <w:szCs w:val="16"/>
              </w:rPr>
              <w:t>El proponente declara que todos los tributos que puedan originarse directa o indirectamente en aplicación del contrato, es de su responsabilidad, no correspondiendo ningún reclamo posterior.</w:t>
            </w:r>
          </w:p>
        </w:tc>
        <w:tc>
          <w:tcPr>
            <w:tcW w:w="2809"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425" w:type="dxa"/>
            <w:vAlign w:val="center"/>
          </w:tcPr>
          <w:p w:rsidR="00E12030" w:rsidRPr="00C75BEC" w:rsidRDefault="00E12030" w:rsidP="00E12030">
            <w:pPr>
              <w:rPr>
                <w:rFonts w:asciiTheme="minorHAnsi" w:hAnsiTheme="minorHAnsi" w:cstheme="minorHAnsi"/>
                <w:b/>
                <w:sz w:val="18"/>
                <w:szCs w:val="18"/>
              </w:rPr>
            </w:pPr>
          </w:p>
        </w:tc>
        <w:tc>
          <w:tcPr>
            <w:tcW w:w="646" w:type="dxa"/>
            <w:vAlign w:val="center"/>
          </w:tcPr>
          <w:p w:rsidR="00E12030" w:rsidRPr="00C75BEC" w:rsidRDefault="00E12030" w:rsidP="00E12030">
            <w:pPr>
              <w:rPr>
                <w:rFonts w:asciiTheme="minorHAnsi" w:hAnsiTheme="minorHAnsi" w:cstheme="minorHAnsi"/>
                <w:b/>
                <w:sz w:val="18"/>
                <w:szCs w:val="18"/>
              </w:rPr>
            </w:pPr>
          </w:p>
        </w:tc>
      </w:tr>
    </w:tbl>
    <w:p w:rsidR="00E12030" w:rsidRDefault="00E12030" w:rsidP="00E12030">
      <w:pPr>
        <w:rPr>
          <w:rFonts w:asciiTheme="minorHAnsi" w:hAnsiTheme="minorHAnsi" w:cstheme="minorHAnsi"/>
          <w:b/>
          <w:sz w:val="18"/>
          <w:szCs w:val="18"/>
        </w:rPr>
      </w:pPr>
    </w:p>
    <w:p w:rsidR="003F070E" w:rsidRPr="00C75BEC" w:rsidRDefault="003F070E" w:rsidP="00E12030">
      <w:pPr>
        <w:rPr>
          <w:rFonts w:asciiTheme="minorHAnsi" w:hAnsiTheme="minorHAnsi" w:cstheme="minorHAnsi"/>
          <w:b/>
          <w:sz w:val="18"/>
          <w:szCs w:val="18"/>
        </w:rPr>
      </w:pPr>
    </w:p>
    <w:p w:rsidR="00E12030" w:rsidRPr="00DA09B7" w:rsidRDefault="00E12030" w:rsidP="00E12030">
      <w:pPr>
        <w:jc w:val="center"/>
        <w:rPr>
          <w:rFonts w:ascii="Calibri" w:hAnsi="Calibri" w:cs="Calibri"/>
          <w:b/>
        </w:rPr>
      </w:pPr>
      <w:r w:rsidRPr="00DA09B7">
        <w:rPr>
          <w:rFonts w:ascii="Calibri" w:hAnsi="Calibri" w:cs="Calibri"/>
          <w:b/>
        </w:rPr>
        <w:t>-------------------------------------------------------------------------------</w:t>
      </w:r>
    </w:p>
    <w:p w:rsidR="00E12030" w:rsidRPr="00DA09B7" w:rsidRDefault="00E12030" w:rsidP="00E12030">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E12030" w:rsidRPr="00B335CD" w:rsidRDefault="00E12030" w:rsidP="00E12030">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D26082" w:rsidRDefault="00D26082" w:rsidP="0062797D">
      <w:pPr>
        <w:spacing w:line="276" w:lineRule="auto"/>
        <w:jc w:val="center"/>
        <w:rPr>
          <w:rFonts w:asciiTheme="minorHAnsi" w:hAnsiTheme="minorHAnsi" w:cstheme="minorHAnsi"/>
          <w:b/>
          <w:sz w:val="18"/>
          <w:szCs w:val="18"/>
        </w:rPr>
      </w:pPr>
    </w:p>
    <w:p w:rsidR="00EB25E5" w:rsidRDefault="00EB25E5" w:rsidP="003F070E">
      <w:pPr>
        <w:jc w:val="center"/>
        <w:rPr>
          <w:rFonts w:asciiTheme="minorHAnsi" w:hAnsiTheme="minorHAnsi" w:cstheme="minorHAnsi"/>
          <w:b/>
        </w:rPr>
      </w:pPr>
    </w:p>
    <w:p w:rsidR="003F070E" w:rsidRPr="00286B08" w:rsidRDefault="003F070E" w:rsidP="003F070E">
      <w:pPr>
        <w:jc w:val="center"/>
        <w:rPr>
          <w:rFonts w:asciiTheme="minorHAnsi" w:hAnsiTheme="minorHAnsi" w:cstheme="minorHAnsi"/>
          <w:b/>
        </w:rPr>
      </w:pPr>
      <w:r w:rsidRPr="00286B08">
        <w:rPr>
          <w:rFonts w:asciiTheme="minorHAnsi" w:hAnsiTheme="minorHAnsi" w:cstheme="minorHAnsi"/>
          <w:b/>
        </w:rPr>
        <w:t>FORMULARIO C-1</w:t>
      </w:r>
    </w:p>
    <w:p w:rsidR="003F070E" w:rsidRPr="00286B08" w:rsidRDefault="003F070E" w:rsidP="003F070E">
      <w:pPr>
        <w:jc w:val="center"/>
        <w:rPr>
          <w:rFonts w:asciiTheme="minorHAnsi" w:hAnsiTheme="minorHAnsi" w:cstheme="minorHAnsi"/>
          <w:b/>
        </w:rPr>
      </w:pPr>
      <w:r w:rsidRPr="00286B08">
        <w:rPr>
          <w:rFonts w:asciiTheme="minorHAnsi" w:hAnsiTheme="minorHAnsi" w:cstheme="minorHAnsi"/>
          <w:b/>
        </w:rPr>
        <w:t>FORMULARIO DE ESPECIFICACIONES TÉCNICAS</w:t>
      </w:r>
    </w:p>
    <w:p w:rsidR="003F070E" w:rsidRPr="00286B08" w:rsidRDefault="003F070E" w:rsidP="003F070E">
      <w:pPr>
        <w:jc w:val="center"/>
        <w:rPr>
          <w:rFonts w:asciiTheme="minorHAnsi" w:hAnsiTheme="minorHAnsi" w:cstheme="minorHAnsi"/>
          <w:b/>
        </w:rPr>
      </w:pPr>
      <w:r w:rsidRPr="00286B08">
        <w:rPr>
          <w:rFonts w:asciiTheme="minorHAnsi" w:hAnsiTheme="minorHAnsi" w:cstheme="minorHAnsi"/>
          <w:b/>
        </w:rPr>
        <w:t>SOLICITADAS Y PROPUESTAS</w:t>
      </w:r>
      <w:r w:rsidRPr="00C95D1D">
        <w:rPr>
          <w:rFonts w:ascii="Calibri" w:hAnsi="Calibri" w:cs="Calibri"/>
          <w:b/>
        </w:rPr>
        <w:t xml:space="preserve"> </w:t>
      </w:r>
      <w:r>
        <w:rPr>
          <w:rFonts w:ascii="Calibri" w:hAnsi="Calibri" w:cs="Calibri"/>
          <w:b/>
        </w:rPr>
        <w:t>LOTE 7</w:t>
      </w:r>
    </w:p>
    <w:p w:rsidR="003F070E" w:rsidRPr="00AB0414" w:rsidRDefault="003F070E" w:rsidP="003F070E">
      <w:pPr>
        <w:rPr>
          <w:rFonts w:ascii="Calibri" w:hAnsi="Calibri" w:cs="Calibri"/>
          <w:b/>
          <w:sz w:val="16"/>
          <w:szCs w:val="16"/>
        </w:rPr>
      </w:pPr>
    </w:p>
    <w:p w:rsidR="003F070E" w:rsidRPr="00C75BEC" w:rsidRDefault="003F070E" w:rsidP="003F070E">
      <w:pP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73"/>
        <w:gridCol w:w="2675"/>
        <w:gridCol w:w="425"/>
        <w:gridCol w:w="425"/>
        <w:gridCol w:w="646"/>
      </w:tblGrid>
      <w:tr w:rsidR="003F070E" w:rsidRPr="00C75BEC" w:rsidTr="00444BDA">
        <w:trPr>
          <w:tblHeader/>
          <w:jc w:val="center"/>
        </w:trPr>
        <w:tc>
          <w:tcPr>
            <w:tcW w:w="4973" w:type="dxa"/>
            <w:shd w:val="clear" w:color="auto" w:fill="DBE5F1"/>
            <w:vAlign w:val="center"/>
          </w:tcPr>
          <w:p w:rsidR="003F070E" w:rsidRPr="00B965BD" w:rsidRDefault="003F070E" w:rsidP="00444BDA">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675" w:type="dxa"/>
            <w:shd w:val="clear" w:color="auto" w:fill="DBE5F1"/>
            <w:vAlign w:val="center"/>
          </w:tcPr>
          <w:p w:rsidR="003F070E" w:rsidRPr="00C75BEC" w:rsidRDefault="003F070E" w:rsidP="00444BDA">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96" w:type="dxa"/>
            <w:gridSpan w:val="3"/>
            <w:tcBorders>
              <w:top w:val="single" w:sz="12" w:space="0" w:color="auto"/>
              <w:bottom w:val="single" w:sz="2" w:space="0" w:color="000000"/>
            </w:tcBorders>
            <w:shd w:val="clear" w:color="auto" w:fill="D6E3BC"/>
            <w:vAlign w:val="center"/>
          </w:tcPr>
          <w:p w:rsidR="003F070E" w:rsidRPr="00C75BEC" w:rsidRDefault="003F070E" w:rsidP="00444BDA">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3F070E" w:rsidRPr="00C75BEC" w:rsidTr="00444BDA">
        <w:trPr>
          <w:cantSplit/>
          <w:trHeight w:val="1448"/>
          <w:jc w:val="center"/>
        </w:trPr>
        <w:tc>
          <w:tcPr>
            <w:tcW w:w="4973" w:type="dxa"/>
            <w:shd w:val="clear" w:color="auto" w:fill="DBE5F1"/>
            <w:vAlign w:val="center"/>
          </w:tcPr>
          <w:p w:rsidR="003F070E" w:rsidRPr="00C75BEC" w:rsidRDefault="003F070E" w:rsidP="00444BDA">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675" w:type="dxa"/>
            <w:shd w:val="clear" w:color="auto" w:fill="DBE5F1"/>
            <w:vAlign w:val="center"/>
          </w:tcPr>
          <w:p w:rsidR="003F070E" w:rsidRPr="00C75BEC" w:rsidRDefault="003F070E" w:rsidP="00444BDA">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3F070E" w:rsidRPr="00C75BEC" w:rsidRDefault="003F070E" w:rsidP="00444BDA">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rsidR="003F070E" w:rsidRPr="00C75BEC" w:rsidRDefault="003F070E" w:rsidP="00444BDA">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46" w:type="dxa"/>
            <w:tcBorders>
              <w:top w:val="single" w:sz="2" w:space="0" w:color="000000"/>
              <w:bottom w:val="single" w:sz="2" w:space="0" w:color="000000"/>
            </w:tcBorders>
            <w:shd w:val="clear" w:color="auto" w:fill="D6E3BC"/>
            <w:textDirection w:val="btLr"/>
            <w:vAlign w:val="center"/>
          </w:tcPr>
          <w:p w:rsidR="003F070E" w:rsidRPr="00C75BEC" w:rsidRDefault="003F070E" w:rsidP="00444BDA">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3F070E" w:rsidRPr="00C75BEC" w:rsidTr="00444BDA">
        <w:trPr>
          <w:jc w:val="center"/>
        </w:trPr>
        <w:tc>
          <w:tcPr>
            <w:tcW w:w="4973" w:type="dxa"/>
            <w:shd w:val="clear" w:color="auto" w:fill="8DB3E2" w:themeFill="text2" w:themeFillTint="66"/>
            <w:vAlign w:val="center"/>
          </w:tcPr>
          <w:p w:rsidR="003F070E" w:rsidRPr="00C95D1D" w:rsidRDefault="003F070E" w:rsidP="00444BDA">
            <w:pPr>
              <w:rPr>
                <w:rFonts w:asciiTheme="minorHAnsi" w:hAnsiTheme="minorHAnsi" w:cstheme="minorHAnsi"/>
                <w:b/>
                <w:sz w:val="16"/>
                <w:szCs w:val="16"/>
              </w:rPr>
            </w:pPr>
            <w:r w:rsidRPr="00C95D1D">
              <w:rPr>
                <w:rFonts w:ascii="Verdana" w:hAnsi="Verdana" w:cs="Calibri"/>
                <w:b/>
                <w:bCs/>
                <w:sz w:val="16"/>
                <w:szCs w:val="16"/>
              </w:rPr>
              <w:t>CARACTERÍSTICAS TÉCNICAS DEL BIEN</w:t>
            </w: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tcBorders>
              <w:top w:val="single" w:sz="2" w:space="0" w:color="000000"/>
            </w:tcBorders>
            <w:vAlign w:val="center"/>
          </w:tcPr>
          <w:p w:rsidR="003F070E" w:rsidRPr="00C75BEC" w:rsidRDefault="003F070E" w:rsidP="00444BDA">
            <w:pPr>
              <w:rPr>
                <w:rFonts w:asciiTheme="minorHAnsi" w:hAnsiTheme="minorHAnsi" w:cstheme="minorHAnsi"/>
                <w:b/>
                <w:sz w:val="18"/>
                <w:szCs w:val="18"/>
              </w:rPr>
            </w:pPr>
          </w:p>
        </w:tc>
        <w:tc>
          <w:tcPr>
            <w:tcW w:w="425" w:type="dxa"/>
            <w:tcBorders>
              <w:top w:val="single" w:sz="2" w:space="0" w:color="000000"/>
            </w:tcBorders>
            <w:vAlign w:val="center"/>
          </w:tcPr>
          <w:p w:rsidR="003F070E" w:rsidRPr="00C75BEC" w:rsidRDefault="003F070E" w:rsidP="00444BDA">
            <w:pPr>
              <w:rPr>
                <w:rFonts w:asciiTheme="minorHAnsi" w:hAnsiTheme="minorHAnsi" w:cstheme="minorHAnsi"/>
                <w:b/>
                <w:sz w:val="18"/>
                <w:szCs w:val="18"/>
              </w:rPr>
            </w:pPr>
          </w:p>
        </w:tc>
        <w:tc>
          <w:tcPr>
            <w:tcW w:w="646" w:type="dxa"/>
            <w:tcBorders>
              <w:top w:val="single" w:sz="2" w:space="0" w:color="000000"/>
            </w:tcBorders>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trHeight w:val="5388"/>
          <w:jc w:val="center"/>
        </w:trPr>
        <w:tc>
          <w:tcPr>
            <w:tcW w:w="4973" w:type="dxa"/>
            <w:vAlign w:val="center"/>
          </w:tcPr>
          <w:p w:rsidR="003F070E" w:rsidRPr="00C95D1D" w:rsidRDefault="003F070E" w:rsidP="00444BDA">
            <w:pPr>
              <w:autoSpaceDE w:val="0"/>
              <w:autoSpaceDN w:val="0"/>
              <w:adjustRightInd w:val="0"/>
              <w:jc w:val="both"/>
              <w:rPr>
                <w:rFonts w:ascii="Verdana" w:hAnsi="Verdana" w:cs="Calibri"/>
                <w:sz w:val="16"/>
                <w:szCs w:val="16"/>
              </w:rPr>
            </w:pPr>
            <w:r w:rsidRPr="00C95D1D">
              <w:rPr>
                <w:rFonts w:ascii="Verdana" w:hAnsi="Verdana" w:cs="Calibri"/>
                <w:sz w:val="16"/>
                <w:szCs w:val="16"/>
              </w:rPr>
              <w:t>YPFB-DSP requiere herramientas mecánicas/eléctricas para cumplir con los mantenimientos programados en cada equipo de perforación que se encuentran a su cargo, YPFB-01, YPFB-02, YPFB-03.</w:t>
            </w:r>
          </w:p>
          <w:p w:rsidR="003F070E" w:rsidRDefault="003F070E" w:rsidP="00444BDA">
            <w:pPr>
              <w:autoSpaceDE w:val="0"/>
              <w:autoSpaceDN w:val="0"/>
              <w:adjustRightInd w:val="0"/>
              <w:jc w:val="both"/>
              <w:rPr>
                <w:rFonts w:ascii="Verdana" w:hAnsi="Verdana" w:cs="Calibri"/>
                <w:sz w:val="16"/>
                <w:szCs w:val="16"/>
              </w:rPr>
            </w:pPr>
            <w:r w:rsidRPr="00C95D1D">
              <w:rPr>
                <w:rFonts w:ascii="Verdana" w:hAnsi="Verdana" w:cs="Calibri"/>
                <w:sz w:val="16"/>
                <w:szCs w:val="16"/>
              </w:rPr>
              <w:t>Por esta razón las herramientas a adquirir deben tener las siguientes características:</w:t>
            </w:r>
          </w:p>
          <w:p w:rsidR="003F070E" w:rsidRDefault="003F070E" w:rsidP="00444BDA">
            <w:pPr>
              <w:autoSpaceDE w:val="0"/>
              <w:autoSpaceDN w:val="0"/>
              <w:adjustRightInd w:val="0"/>
              <w:jc w:val="both"/>
              <w:rPr>
                <w:rFonts w:ascii="Verdana" w:hAnsi="Verdana" w:cs="Calibri"/>
                <w:sz w:val="16"/>
                <w:szCs w:val="16"/>
              </w:rPr>
            </w:pPr>
          </w:p>
          <w:p w:rsidR="003F070E" w:rsidRPr="003F070E" w:rsidRDefault="003F070E" w:rsidP="003F070E">
            <w:pPr>
              <w:spacing w:before="60" w:after="60"/>
              <w:rPr>
                <w:rFonts w:ascii="Verdana" w:hAnsi="Verdana" w:cs="Calibri"/>
                <w:b/>
                <w:sz w:val="16"/>
                <w:szCs w:val="16"/>
                <w:lang w:val="es-BO"/>
              </w:rPr>
            </w:pPr>
            <w:r w:rsidRPr="003F070E">
              <w:rPr>
                <w:rFonts w:ascii="Verdana" w:hAnsi="Verdana" w:cs="Calibri"/>
                <w:b/>
                <w:sz w:val="16"/>
                <w:szCs w:val="16"/>
                <w:lang w:val="es-BO"/>
              </w:rPr>
              <w:t>LOTE 7</w:t>
            </w:r>
          </w:p>
          <w:p w:rsidR="003F070E" w:rsidRPr="003F070E" w:rsidRDefault="003F070E" w:rsidP="003F070E">
            <w:pPr>
              <w:spacing w:before="60" w:after="60"/>
              <w:rPr>
                <w:rFonts w:ascii="Verdana" w:hAnsi="Verdana" w:cs="Calibri"/>
                <w:b/>
                <w:sz w:val="16"/>
                <w:szCs w:val="16"/>
                <w:lang w:val="es-BO"/>
              </w:rPr>
            </w:pPr>
            <w:r w:rsidRPr="003F070E">
              <w:rPr>
                <w:rFonts w:ascii="Verdana" w:hAnsi="Verdana" w:cs="Calibri"/>
                <w:b/>
                <w:sz w:val="16"/>
                <w:szCs w:val="16"/>
                <w:lang w:val="es-BO"/>
              </w:rPr>
              <w:t>HERRAMIENTA BASICO MECANICO  PARA MANTENIMIENTO PRIMARIO BASICO DE 39 PIEZAS  POR JUEGO (25 HERRAMIENTAS DIFERENTES).</w:t>
            </w:r>
          </w:p>
          <w:p w:rsidR="003F070E" w:rsidRPr="003F070E" w:rsidRDefault="003F070E" w:rsidP="003F070E">
            <w:pPr>
              <w:spacing w:before="60" w:after="60"/>
              <w:rPr>
                <w:rFonts w:ascii="Verdana" w:hAnsi="Verdana" w:cs="Calibri"/>
                <w:b/>
                <w:sz w:val="16"/>
                <w:szCs w:val="16"/>
                <w:lang w:val="es-BO"/>
              </w:rPr>
            </w:pPr>
          </w:p>
          <w:p w:rsidR="003F070E" w:rsidRPr="003F070E" w:rsidRDefault="003F070E" w:rsidP="003F070E">
            <w:pPr>
              <w:spacing w:before="60" w:after="60"/>
              <w:rPr>
                <w:rFonts w:ascii="Verdana" w:hAnsi="Verdana" w:cs="Calibri"/>
                <w:sz w:val="16"/>
                <w:szCs w:val="16"/>
                <w:lang w:val="es-BO"/>
              </w:rPr>
            </w:pPr>
            <w:r w:rsidRPr="003F070E">
              <w:rPr>
                <w:rFonts w:ascii="Verdana" w:hAnsi="Verdana" w:cs="Calibri"/>
                <w:sz w:val="16"/>
                <w:szCs w:val="16"/>
                <w:lang w:val="es-BO"/>
              </w:rPr>
              <w:t>Las herramientas correspondientes a este juego tienen como características técnicas:</w:t>
            </w:r>
          </w:p>
          <w:p w:rsidR="003F070E" w:rsidRPr="003F070E" w:rsidRDefault="003F070E" w:rsidP="003F070E">
            <w:pPr>
              <w:spacing w:before="60" w:after="60"/>
              <w:rPr>
                <w:rFonts w:ascii="Verdana" w:hAnsi="Verdana" w:cs="Calibri"/>
                <w:sz w:val="16"/>
                <w:szCs w:val="16"/>
                <w:lang w:val="es-BO"/>
              </w:rPr>
            </w:pPr>
          </w:p>
          <w:p w:rsidR="003F070E" w:rsidRPr="003F070E" w:rsidRDefault="003F070E" w:rsidP="00E26CDE">
            <w:pPr>
              <w:pStyle w:val="Prrafodelista"/>
              <w:numPr>
                <w:ilvl w:val="0"/>
                <w:numId w:val="30"/>
              </w:numPr>
              <w:spacing w:before="60" w:after="60"/>
              <w:rPr>
                <w:rFonts w:ascii="Verdana" w:hAnsi="Verdana" w:cs="Calibri"/>
                <w:sz w:val="16"/>
                <w:szCs w:val="16"/>
                <w:lang w:val="es-BO"/>
              </w:rPr>
            </w:pPr>
            <w:r w:rsidRPr="003F070E">
              <w:rPr>
                <w:rFonts w:ascii="Verdana" w:hAnsi="Verdana" w:cs="Calibri"/>
                <w:sz w:val="16"/>
                <w:szCs w:val="16"/>
                <w:lang w:val="es-BO"/>
              </w:rPr>
              <w:t>Fabricadas con Acero Tratado superficialmente con Cromo-Vanadio</w:t>
            </w:r>
          </w:p>
          <w:p w:rsidR="003F070E" w:rsidRPr="003F070E" w:rsidRDefault="003F070E" w:rsidP="00E26CDE">
            <w:pPr>
              <w:pStyle w:val="Prrafodelista"/>
              <w:numPr>
                <w:ilvl w:val="0"/>
                <w:numId w:val="30"/>
              </w:numPr>
              <w:spacing w:before="60" w:after="60"/>
              <w:rPr>
                <w:rFonts w:ascii="Verdana" w:hAnsi="Verdana" w:cs="Calibri"/>
                <w:sz w:val="16"/>
                <w:szCs w:val="16"/>
                <w:lang w:val="es-BO"/>
              </w:rPr>
            </w:pPr>
            <w:r w:rsidRPr="003F070E">
              <w:rPr>
                <w:rFonts w:ascii="Verdana" w:hAnsi="Verdana" w:cs="Calibri"/>
                <w:sz w:val="16"/>
                <w:szCs w:val="16"/>
                <w:lang w:val="es-BO"/>
              </w:rPr>
              <w:t>Los Sockets cuentan con aberturas lobulares para una mayor potencia de giro.</w:t>
            </w:r>
          </w:p>
          <w:p w:rsidR="003F070E" w:rsidRPr="003F070E" w:rsidRDefault="003F070E" w:rsidP="00E26CDE">
            <w:pPr>
              <w:pStyle w:val="Prrafodelista"/>
              <w:numPr>
                <w:ilvl w:val="0"/>
                <w:numId w:val="30"/>
              </w:numPr>
              <w:spacing w:before="60" w:after="60"/>
              <w:rPr>
                <w:rFonts w:ascii="Verdana" w:hAnsi="Verdana" w:cs="Calibri"/>
                <w:sz w:val="16"/>
                <w:szCs w:val="16"/>
                <w:lang w:val="es-BO"/>
              </w:rPr>
            </w:pPr>
            <w:r w:rsidRPr="003F070E">
              <w:rPr>
                <w:rFonts w:ascii="Verdana" w:hAnsi="Verdana" w:cs="Calibri"/>
                <w:sz w:val="16"/>
                <w:szCs w:val="16"/>
                <w:lang w:val="es-BO"/>
              </w:rPr>
              <w:t>Herramientas revestidas con polietileno resistente de alta densidad</w:t>
            </w:r>
          </w:p>
          <w:p w:rsidR="003F070E" w:rsidRPr="003F070E" w:rsidRDefault="003F070E" w:rsidP="00E26CDE">
            <w:pPr>
              <w:pStyle w:val="Prrafodelista"/>
              <w:numPr>
                <w:ilvl w:val="0"/>
                <w:numId w:val="30"/>
              </w:numPr>
              <w:spacing w:before="60" w:after="60"/>
              <w:rPr>
                <w:rFonts w:ascii="Verdana" w:hAnsi="Verdana" w:cs="Calibri"/>
                <w:sz w:val="16"/>
                <w:szCs w:val="16"/>
                <w:lang w:val="es-BO"/>
              </w:rPr>
            </w:pPr>
            <w:r w:rsidRPr="003F070E">
              <w:rPr>
                <w:rFonts w:ascii="Verdana" w:hAnsi="Verdana" w:cs="Calibri"/>
                <w:sz w:val="16"/>
                <w:szCs w:val="16"/>
                <w:lang w:val="es-BO"/>
              </w:rPr>
              <w:t>Acabado satinado al cromo lo cual proporciona energía de agarre extra.</w:t>
            </w:r>
          </w:p>
          <w:p w:rsidR="003F070E" w:rsidRPr="003F070E" w:rsidRDefault="003F070E" w:rsidP="00E26CDE">
            <w:pPr>
              <w:pStyle w:val="Prrafodelista"/>
              <w:numPr>
                <w:ilvl w:val="0"/>
                <w:numId w:val="30"/>
              </w:numPr>
              <w:spacing w:before="60" w:after="60"/>
              <w:rPr>
                <w:rFonts w:ascii="Verdana" w:hAnsi="Verdana" w:cs="Calibri"/>
                <w:sz w:val="16"/>
                <w:szCs w:val="16"/>
                <w:lang w:val="es-BO"/>
              </w:rPr>
            </w:pPr>
            <w:r w:rsidRPr="003F070E">
              <w:rPr>
                <w:rFonts w:ascii="Verdana" w:hAnsi="Verdana" w:cs="Calibri"/>
                <w:sz w:val="16"/>
                <w:szCs w:val="16"/>
                <w:lang w:val="es-BO"/>
              </w:rPr>
              <w:t>El maletín de herramientas es de la capacidad necesaria para transportar todas las herramientas del juego de herramientas de referencia.</w:t>
            </w:r>
          </w:p>
          <w:p w:rsidR="003F070E" w:rsidRPr="006F3AA1" w:rsidRDefault="003F070E" w:rsidP="003F070E">
            <w:pPr>
              <w:pStyle w:val="Prrafodelista"/>
              <w:spacing w:before="60" w:after="60"/>
              <w:ind w:left="420"/>
              <w:rPr>
                <w:rFonts w:ascii="Verdana" w:hAnsi="Verdana" w:cs="Calibri"/>
                <w:sz w:val="18"/>
                <w:szCs w:val="18"/>
                <w:lang w:val="es-BO"/>
              </w:rPr>
            </w:pPr>
          </w:p>
          <w:p w:rsidR="003F070E" w:rsidRPr="003F070E" w:rsidRDefault="003F070E" w:rsidP="003F070E">
            <w:pPr>
              <w:spacing w:before="60" w:after="60"/>
              <w:jc w:val="both"/>
              <w:rPr>
                <w:rFonts w:ascii="Verdana" w:hAnsi="Verdana" w:cs="Calibri"/>
                <w:b/>
                <w:sz w:val="16"/>
                <w:szCs w:val="16"/>
                <w:lang w:val="es-BO"/>
              </w:rPr>
            </w:pPr>
            <w:r w:rsidRPr="003F070E">
              <w:rPr>
                <w:rFonts w:ascii="Verdana" w:hAnsi="Verdana" w:cs="Calibri"/>
                <w:b/>
                <w:sz w:val="16"/>
                <w:szCs w:val="16"/>
                <w:lang w:val="es-BO"/>
              </w:rPr>
              <w:t>El desglose, equivalente a un juego de Herramientas es el siguiente:</w:t>
            </w:r>
          </w:p>
          <w:p w:rsidR="003F070E" w:rsidRDefault="003F070E" w:rsidP="003F070E">
            <w:pPr>
              <w:spacing w:before="60" w:after="60"/>
              <w:rPr>
                <w:rFonts w:ascii="Verdana" w:hAnsi="Verdana" w:cs="Calibri"/>
                <w:sz w:val="18"/>
                <w:szCs w:val="18"/>
                <w:lang w:eastAsia="es-BO"/>
              </w:rPr>
            </w:pPr>
          </w:p>
          <w:tbl>
            <w:tblPr>
              <w:tblW w:w="4946" w:type="dxa"/>
              <w:jc w:val="center"/>
              <w:tblLayout w:type="fixed"/>
              <w:tblCellMar>
                <w:left w:w="70" w:type="dxa"/>
                <w:right w:w="70" w:type="dxa"/>
              </w:tblCellMar>
              <w:tblLook w:val="04A0" w:firstRow="1" w:lastRow="0" w:firstColumn="1" w:lastColumn="0" w:noHBand="0" w:noVBand="1"/>
            </w:tblPr>
            <w:tblGrid>
              <w:gridCol w:w="775"/>
              <w:gridCol w:w="3180"/>
              <w:gridCol w:w="991"/>
            </w:tblGrid>
            <w:tr w:rsidR="003F070E" w:rsidRPr="003F070E" w:rsidTr="003F070E">
              <w:trPr>
                <w:trHeight w:val="442"/>
                <w:jc w:val="center"/>
              </w:trPr>
              <w:tc>
                <w:tcPr>
                  <w:tcW w:w="775" w:type="dxa"/>
                  <w:vMerge w:val="restart"/>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Nº</w:t>
                  </w:r>
                </w:p>
              </w:tc>
              <w:tc>
                <w:tcPr>
                  <w:tcW w:w="3180" w:type="dxa"/>
                  <w:vMerge w:val="restart"/>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3F070E" w:rsidRPr="003F070E" w:rsidRDefault="003F070E" w:rsidP="003F070E">
                  <w:pPr>
                    <w:ind w:left="569"/>
                    <w:jc w:val="center"/>
                    <w:rPr>
                      <w:rFonts w:ascii="Verdana" w:hAnsi="Verdana" w:cs="Calibri"/>
                      <w:b/>
                      <w:bCs/>
                      <w:color w:val="000000"/>
                      <w:sz w:val="16"/>
                      <w:szCs w:val="16"/>
                    </w:rPr>
                  </w:pPr>
                  <w:r w:rsidRPr="003F070E">
                    <w:rPr>
                      <w:rFonts w:ascii="Verdana" w:hAnsi="Verdana" w:cs="Calibri"/>
                      <w:b/>
                      <w:bCs/>
                      <w:color w:val="000000"/>
                      <w:sz w:val="16"/>
                      <w:szCs w:val="16"/>
                    </w:rPr>
                    <w:t xml:space="preserve">DESCRIPCION DE HERRAMIENTAS </w:t>
                  </w:r>
                </w:p>
              </w:tc>
              <w:tc>
                <w:tcPr>
                  <w:tcW w:w="991" w:type="dxa"/>
                  <w:vMerge w:val="restart"/>
                  <w:tcBorders>
                    <w:top w:val="single" w:sz="4" w:space="0" w:color="auto"/>
                    <w:left w:val="single" w:sz="4" w:space="0" w:color="auto"/>
                    <w:bottom w:val="single" w:sz="4" w:space="0" w:color="000000"/>
                    <w:right w:val="single" w:sz="4" w:space="0" w:color="auto"/>
                  </w:tcBorders>
                  <w:shd w:val="clear" w:color="000000" w:fill="DDD9C4"/>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CANTIDAD PIEZAS</w:t>
                  </w:r>
                </w:p>
              </w:tc>
            </w:tr>
            <w:tr w:rsidR="003F070E" w:rsidRPr="003F070E" w:rsidTr="003F070E">
              <w:trPr>
                <w:trHeight w:val="294"/>
                <w:jc w:val="center"/>
              </w:trPr>
              <w:tc>
                <w:tcPr>
                  <w:tcW w:w="775" w:type="dxa"/>
                  <w:vMerge/>
                  <w:tcBorders>
                    <w:top w:val="single" w:sz="4" w:space="0" w:color="auto"/>
                    <w:left w:val="single" w:sz="4" w:space="0" w:color="auto"/>
                    <w:bottom w:val="single" w:sz="4" w:space="0" w:color="auto"/>
                    <w:right w:val="single" w:sz="4" w:space="0" w:color="auto"/>
                  </w:tcBorders>
                  <w:vAlign w:val="center"/>
                  <w:hideMark/>
                </w:tcPr>
                <w:p w:rsidR="003F070E" w:rsidRPr="003F070E" w:rsidRDefault="003F070E" w:rsidP="003F070E">
                  <w:pPr>
                    <w:rPr>
                      <w:rFonts w:ascii="Verdana" w:hAnsi="Verdana" w:cs="Calibri"/>
                      <w:b/>
                      <w:bCs/>
                      <w:color w:val="000000"/>
                      <w:sz w:val="16"/>
                      <w:szCs w:val="16"/>
                    </w:rPr>
                  </w:pPr>
                </w:p>
              </w:tc>
              <w:tc>
                <w:tcPr>
                  <w:tcW w:w="3180" w:type="dxa"/>
                  <w:vMerge/>
                  <w:tcBorders>
                    <w:top w:val="single" w:sz="4" w:space="0" w:color="auto"/>
                    <w:left w:val="single" w:sz="4" w:space="0" w:color="auto"/>
                    <w:bottom w:val="single" w:sz="4" w:space="0" w:color="auto"/>
                    <w:right w:val="single" w:sz="4" w:space="0" w:color="auto"/>
                  </w:tcBorders>
                  <w:vAlign w:val="center"/>
                  <w:hideMark/>
                </w:tcPr>
                <w:p w:rsidR="003F070E" w:rsidRPr="003F070E" w:rsidRDefault="003F070E" w:rsidP="003F070E">
                  <w:pPr>
                    <w:rPr>
                      <w:rFonts w:ascii="Verdana" w:hAnsi="Verdana" w:cs="Calibri"/>
                      <w:b/>
                      <w:bCs/>
                      <w:color w:val="000000"/>
                      <w:sz w:val="16"/>
                      <w:szCs w:val="16"/>
                    </w:rPr>
                  </w:pPr>
                </w:p>
              </w:tc>
              <w:tc>
                <w:tcPr>
                  <w:tcW w:w="991" w:type="dxa"/>
                  <w:vMerge/>
                  <w:tcBorders>
                    <w:top w:val="single" w:sz="4" w:space="0" w:color="auto"/>
                    <w:left w:val="single" w:sz="4" w:space="0" w:color="auto"/>
                    <w:bottom w:val="single" w:sz="4" w:space="0" w:color="000000"/>
                    <w:right w:val="single" w:sz="4" w:space="0" w:color="auto"/>
                  </w:tcBorders>
                  <w:vAlign w:val="center"/>
                  <w:hideMark/>
                </w:tcPr>
                <w:p w:rsidR="003F070E" w:rsidRPr="003F070E" w:rsidRDefault="003F070E" w:rsidP="003F070E">
                  <w:pPr>
                    <w:rPr>
                      <w:rFonts w:ascii="Verdana" w:hAnsi="Verdana" w:cs="Calibri"/>
                      <w:b/>
                      <w:bCs/>
                      <w:color w:val="000000"/>
                      <w:sz w:val="16"/>
                      <w:szCs w:val="16"/>
                    </w:rPr>
                  </w:pP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1</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Punzón Extra largo 14''</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2</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Cincel Punta de Diamante 7''</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3</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Punzón Solido 1/4'' x 5''</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4</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De Potencia 48 oz</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5</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Juego Sockets 6 puntos De 6mm a 19 mm</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14</w:t>
                  </w: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6</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Alicate Split - Junta 10''</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7</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Alicate Linier Grado Industrial 8-1/2''</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8</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Alicate de corte Diagonal 6''</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9</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Trinquete de Liberación rápida</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10</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 xml:space="preserve">Trinquete ultra fino </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11</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Trinquete mango flexible</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12</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Adaptadores para trinquete</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2</w:t>
                  </w:r>
                </w:p>
              </w:tc>
            </w:tr>
            <w:tr w:rsidR="003F070E" w:rsidRPr="003F070E" w:rsidTr="003F070E">
              <w:trPr>
                <w:trHeight w:val="442"/>
                <w:jc w:val="center"/>
              </w:trPr>
              <w:tc>
                <w:tcPr>
                  <w:tcW w:w="7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13</w:t>
                  </w:r>
                </w:p>
              </w:tc>
              <w:tc>
                <w:tcPr>
                  <w:tcW w:w="3180" w:type="dxa"/>
                  <w:vMerge w:val="restart"/>
                  <w:tcBorders>
                    <w:top w:val="nil"/>
                    <w:left w:val="single" w:sz="4" w:space="0" w:color="auto"/>
                    <w:bottom w:val="single" w:sz="4" w:space="0" w:color="000000"/>
                    <w:right w:val="single" w:sz="4" w:space="0" w:color="auto"/>
                  </w:tcBorders>
                  <w:shd w:val="clear" w:color="auto" w:fill="auto"/>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Juego combinado ergonómico desarmadores tipo Plano/Estrella, 9-3/4'', 7-3/4'', 8-3/4''</w:t>
                  </w:r>
                </w:p>
              </w:tc>
              <w:tc>
                <w:tcPr>
                  <w:tcW w:w="9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18"/>
                <w:jc w:val="center"/>
              </w:trPr>
              <w:tc>
                <w:tcPr>
                  <w:tcW w:w="775" w:type="dxa"/>
                  <w:vMerge/>
                  <w:tcBorders>
                    <w:top w:val="nil"/>
                    <w:left w:val="single" w:sz="4" w:space="0" w:color="auto"/>
                    <w:bottom w:val="single" w:sz="4" w:space="0" w:color="auto"/>
                    <w:right w:val="single" w:sz="4" w:space="0" w:color="auto"/>
                  </w:tcBorders>
                  <w:vAlign w:val="center"/>
                  <w:hideMark/>
                </w:tcPr>
                <w:p w:rsidR="003F070E" w:rsidRPr="003F070E" w:rsidRDefault="003F070E" w:rsidP="003F070E">
                  <w:pPr>
                    <w:rPr>
                      <w:rFonts w:ascii="Verdana" w:hAnsi="Verdana" w:cs="Calibri"/>
                      <w:b/>
                      <w:bCs/>
                      <w:color w:val="000000"/>
                      <w:sz w:val="16"/>
                      <w:szCs w:val="16"/>
                    </w:rPr>
                  </w:pPr>
                </w:p>
              </w:tc>
              <w:tc>
                <w:tcPr>
                  <w:tcW w:w="3180" w:type="dxa"/>
                  <w:vMerge/>
                  <w:tcBorders>
                    <w:top w:val="nil"/>
                    <w:left w:val="single" w:sz="4" w:space="0" w:color="auto"/>
                    <w:bottom w:val="single" w:sz="4" w:space="0" w:color="000000"/>
                    <w:right w:val="single" w:sz="4" w:space="0" w:color="auto"/>
                  </w:tcBorders>
                  <w:vAlign w:val="center"/>
                  <w:hideMark/>
                </w:tcPr>
                <w:p w:rsidR="003F070E" w:rsidRPr="003F070E" w:rsidRDefault="003F070E" w:rsidP="003F070E">
                  <w:pPr>
                    <w:rPr>
                      <w:rFonts w:ascii="Verdana" w:hAnsi="Verdana" w:cs="Calibri"/>
                      <w:color w:val="000000"/>
                      <w:sz w:val="16"/>
                      <w:szCs w:val="16"/>
                    </w:rPr>
                  </w:pPr>
                </w:p>
              </w:tc>
              <w:tc>
                <w:tcPr>
                  <w:tcW w:w="991" w:type="dxa"/>
                  <w:vMerge/>
                  <w:tcBorders>
                    <w:top w:val="nil"/>
                    <w:left w:val="single" w:sz="4" w:space="0" w:color="auto"/>
                    <w:bottom w:val="single" w:sz="4" w:space="0" w:color="auto"/>
                    <w:right w:val="single" w:sz="4" w:space="0" w:color="auto"/>
                  </w:tcBorders>
                  <w:vAlign w:val="center"/>
                  <w:hideMark/>
                </w:tcPr>
                <w:p w:rsidR="003F070E" w:rsidRPr="003F070E" w:rsidRDefault="003F070E" w:rsidP="003F070E">
                  <w:pPr>
                    <w:rPr>
                      <w:rFonts w:ascii="Verdana" w:hAnsi="Verdana" w:cs="Calibri"/>
                      <w:color w:val="000000"/>
                      <w:sz w:val="16"/>
                      <w:szCs w:val="16"/>
                    </w:rPr>
                  </w:pPr>
                </w:p>
              </w:tc>
            </w:tr>
            <w:tr w:rsidR="003F070E" w:rsidRPr="003F070E" w:rsidTr="003F070E">
              <w:trPr>
                <w:trHeight w:val="442"/>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14</w:t>
                  </w:r>
                </w:p>
              </w:tc>
              <w:tc>
                <w:tcPr>
                  <w:tcW w:w="3180" w:type="dxa"/>
                  <w:tcBorders>
                    <w:top w:val="nil"/>
                    <w:left w:val="nil"/>
                    <w:bottom w:val="single" w:sz="4" w:space="0" w:color="auto"/>
                    <w:right w:val="single" w:sz="4" w:space="0" w:color="auto"/>
                  </w:tcBorders>
                  <w:shd w:val="clear" w:color="auto" w:fill="auto"/>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Llave Trinquete de  Desplazamiento Reversible 1/4 ''x 5/16 ''</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427"/>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15</w:t>
                  </w:r>
                </w:p>
              </w:tc>
              <w:tc>
                <w:tcPr>
                  <w:tcW w:w="3180" w:type="dxa"/>
                  <w:tcBorders>
                    <w:top w:val="nil"/>
                    <w:left w:val="nil"/>
                    <w:bottom w:val="single" w:sz="4" w:space="0" w:color="auto"/>
                    <w:right w:val="single" w:sz="4" w:space="0" w:color="auto"/>
                  </w:tcBorders>
                  <w:shd w:val="clear" w:color="auto" w:fill="auto"/>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Llave Trinquete de  Desplazamiento Reversible 3/8''  x 7/16''</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502"/>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16</w:t>
                  </w:r>
                </w:p>
              </w:tc>
              <w:tc>
                <w:tcPr>
                  <w:tcW w:w="3180" w:type="dxa"/>
                  <w:tcBorders>
                    <w:top w:val="nil"/>
                    <w:left w:val="nil"/>
                    <w:bottom w:val="single" w:sz="4" w:space="0" w:color="auto"/>
                    <w:right w:val="single" w:sz="4" w:space="0" w:color="auto"/>
                  </w:tcBorders>
                  <w:shd w:val="clear" w:color="auto" w:fill="auto"/>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Llave Trinquete de  Desplazamiento Reversible 1/2 '' x 9/16 ''</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516"/>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17</w:t>
                  </w:r>
                </w:p>
              </w:tc>
              <w:tc>
                <w:tcPr>
                  <w:tcW w:w="3180" w:type="dxa"/>
                  <w:tcBorders>
                    <w:top w:val="nil"/>
                    <w:left w:val="nil"/>
                    <w:bottom w:val="single" w:sz="4" w:space="0" w:color="auto"/>
                    <w:right w:val="single" w:sz="4" w:space="0" w:color="auto"/>
                  </w:tcBorders>
                  <w:shd w:val="clear" w:color="auto" w:fill="auto"/>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Llave Trinquete de  Desplazamiento Reversible 5/8 '' x 11/16''</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516"/>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18</w:t>
                  </w:r>
                </w:p>
              </w:tc>
              <w:tc>
                <w:tcPr>
                  <w:tcW w:w="3180" w:type="dxa"/>
                  <w:tcBorders>
                    <w:top w:val="nil"/>
                    <w:left w:val="nil"/>
                    <w:bottom w:val="single" w:sz="4" w:space="0" w:color="auto"/>
                    <w:right w:val="single" w:sz="4" w:space="0" w:color="auto"/>
                  </w:tcBorders>
                  <w:shd w:val="clear" w:color="auto" w:fill="auto"/>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Llave Trinquete de  Desplazamiento Reversible 3/4 '' x 7/8''</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19</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Llave Ajustable 6''</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20</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Llave Ajustable 8''</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21</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Llave Ajustable 10''</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22</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Llave Ajustable 12''</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23</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Llave Ajustable tipo Lagarto 8''</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24</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Llave Ajustable ergonómica 12''</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94"/>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25</w:t>
                  </w:r>
                </w:p>
              </w:tc>
              <w:tc>
                <w:tcPr>
                  <w:tcW w:w="3180"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rPr>
                      <w:rFonts w:ascii="Verdana" w:hAnsi="Verdana" w:cs="Calibri"/>
                      <w:color w:val="000000"/>
                      <w:sz w:val="16"/>
                      <w:szCs w:val="16"/>
                    </w:rPr>
                  </w:pPr>
                  <w:r w:rsidRPr="003F070E">
                    <w:rPr>
                      <w:rFonts w:ascii="Verdana" w:hAnsi="Verdana" w:cs="Calibri"/>
                      <w:color w:val="000000"/>
                      <w:sz w:val="16"/>
                      <w:szCs w:val="16"/>
                    </w:rPr>
                    <w:t>Caja de Herramientas 3 cajones con tapa</w:t>
                  </w:r>
                </w:p>
              </w:tc>
              <w:tc>
                <w:tcPr>
                  <w:tcW w:w="991" w:type="dxa"/>
                  <w:tcBorders>
                    <w:top w:val="nil"/>
                    <w:left w:val="nil"/>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color w:val="000000"/>
                      <w:sz w:val="16"/>
                      <w:szCs w:val="16"/>
                    </w:rPr>
                  </w:pPr>
                  <w:r w:rsidRPr="003F070E">
                    <w:rPr>
                      <w:rFonts w:ascii="Verdana" w:hAnsi="Verdana" w:cs="Calibri"/>
                      <w:color w:val="000000"/>
                      <w:sz w:val="16"/>
                      <w:szCs w:val="16"/>
                    </w:rPr>
                    <w:t>1</w:t>
                  </w:r>
                </w:p>
              </w:tc>
            </w:tr>
            <w:tr w:rsidR="003F070E" w:rsidRPr="003F070E" w:rsidTr="003F070E">
              <w:trPr>
                <w:trHeight w:val="294"/>
                <w:jc w:val="center"/>
              </w:trPr>
              <w:tc>
                <w:tcPr>
                  <w:tcW w:w="775" w:type="dxa"/>
                  <w:tcBorders>
                    <w:top w:val="nil"/>
                    <w:left w:val="nil"/>
                    <w:bottom w:val="nil"/>
                    <w:right w:val="nil"/>
                  </w:tcBorders>
                  <w:shd w:val="clear" w:color="auto" w:fill="auto"/>
                  <w:noWrap/>
                  <w:vAlign w:val="center"/>
                  <w:hideMark/>
                </w:tcPr>
                <w:p w:rsidR="003F070E" w:rsidRPr="003F070E" w:rsidRDefault="003F070E" w:rsidP="003F070E">
                  <w:pPr>
                    <w:rPr>
                      <w:rFonts w:ascii="Verdana" w:hAnsi="Verdana" w:cs="Calibri"/>
                      <w:b/>
                      <w:bCs/>
                      <w:color w:val="000000"/>
                      <w:sz w:val="16"/>
                      <w:szCs w:val="16"/>
                    </w:rPr>
                  </w:pPr>
                </w:p>
              </w:tc>
              <w:tc>
                <w:tcPr>
                  <w:tcW w:w="31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TOTAL DE PIEZAS</w:t>
                  </w:r>
                </w:p>
              </w:tc>
              <w:tc>
                <w:tcPr>
                  <w:tcW w:w="99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F070E" w:rsidRPr="003F070E" w:rsidRDefault="003F070E" w:rsidP="003F070E">
                  <w:pPr>
                    <w:jc w:val="center"/>
                    <w:rPr>
                      <w:rFonts w:ascii="Verdana" w:hAnsi="Verdana" w:cs="Calibri"/>
                      <w:b/>
                      <w:bCs/>
                      <w:color w:val="000000"/>
                      <w:sz w:val="16"/>
                      <w:szCs w:val="16"/>
                    </w:rPr>
                  </w:pPr>
                  <w:r w:rsidRPr="003F070E">
                    <w:rPr>
                      <w:rFonts w:ascii="Verdana" w:hAnsi="Verdana" w:cs="Calibri"/>
                      <w:b/>
                      <w:bCs/>
                      <w:color w:val="000000"/>
                      <w:sz w:val="16"/>
                      <w:szCs w:val="16"/>
                    </w:rPr>
                    <w:t>39</w:t>
                  </w:r>
                </w:p>
              </w:tc>
            </w:tr>
            <w:tr w:rsidR="003F070E" w:rsidRPr="003F070E" w:rsidTr="003F070E">
              <w:trPr>
                <w:trHeight w:val="294"/>
                <w:jc w:val="center"/>
              </w:trPr>
              <w:tc>
                <w:tcPr>
                  <w:tcW w:w="775" w:type="dxa"/>
                  <w:tcBorders>
                    <w:top w:val="nil"/>
                    <w:left w:val="nil"/>
                    <w:bottom w:val="nil"/>
                    <w:right w:val="nil"/>
                  </w:tcBorders>
                  <w:shd w:val="clear" w:color="auto" w:fill="auto"/>
                  <w:noWrap/>
                  <w:vAlign w:val="bottom"/>
                  <w:hideMark/>
                </w:tcPr>
                <w:p w:rsidR="003F070E" w:rsidRPr="003F070E" w:rsidRDefault="003F070E" w:rsidP="003F070E">
                  <w:pPr>
                    <w:rPr>
                      <w:rFonts w:ascii="Calibri" w:hAnsi="Calibri" w:cs="Calibri"/>
                      <w:color w:val="000000"/>
                      <w:sz w:val="16"/>
                      <w:szCs w:val="16"/>
                    </w:rPr>
                  </w:pPr>
                </w:p>
              </w:tc>
              <w:tc>
                <w:tcPr>
                  <w:tcW w:w="3180" w:type="dxa"/>
                  <w:vMerge/>
                  <w:tcBorders>
                    <w:top w:val="nil"/>
                    <w:left w:val="single" w:sz="4" w:space="0" w:color="auto"/>
                    <w:bottom w:val="single" w:sz="4" w:space="0" w:color="auto"/>
                    <w:right w:val="single" w:sz="4" w:space="0" w:color="auto"/>
                  </w:tcBorders>
                  <w:vAlign w:val="center"/>
                  <w:hideMark/>
                </w:tcPr>
                <w:p w:rsidR="003F070E" w:rsidRPr="003F070E" w:rsidRDefault="003F070E" w:rsidP="003F070E">
                  <w:pPr>
                    <w:rPr>
                      <w:rFonts w:ascii="Verdana" w:hAnsi="Verdana" w:cs="Calibri"/>
                      <w:b/>
                      <w:bCs/>
                      <w:color w:val="000000"/>
                      <w:sz w:val="16"/>
                      <w:szCs w:val="16"/>
                    </w:rPr>
                  </w:pPr>
                </w:p>
              </w:tc>
              <w:tc>
                <w:tcPr>
                  <w:tcW w:w="991" w:type="dxa"/>
                  <w:vMerge/>
                  <w:tcBorders>
                    <w:top w:val="nil"/>
                    <w:left w:val="single" w:sz="4" w:space="0" w:color="auto"/>
                    <w:bottom w:val="single" w:sz="4" w:space="0" w:color="000000"/>
                    <w:right w:val="single" w:sz="4" w:space="0" w:color="auto"/>
                  </w:tcBorders>
                  <w:vAlign w:val="center"/>
                  <w:hideMark/>
                </w:tcPr>
                <w:p w:rsidR="003F070E" w:rsidRPr="003F070E" w:rsidRDefault="003F070E" w:rsidP="003F070E">
                  <w:pPr>
                    <w:rPr>
                      <w:rFonts w:ascii="Verdana" w:hAnsi="Verdana" w:cs="Calibri"/>
                      <w:b/>
                      <w:bCs/>
                      <w:color w:val="000000"/>
                      <w:sz w:val="16"/>
                      <w:szCs w:val="16"/>
                    </w:rPr>
                  </w:pPr>
                </w:p>
              </w:tc>
            </w:tr>
          </w:tbl>
          <w:p w:rsidR="003F070E" w:rsidRPr="00C75BEC" w:rsidRDefault="003F070E" w:rsidP="00444BDA">
            <w:pPr>
              <w:autoSpaceDE w:val="0"/>
              <w:autoSpaceDN w:val="0"/>
              <w:adjustRightInd w:val="0"/>
              <w:jc w:val="both"/>
              <w:rPr>
                <w:rFonts w:asciiTheme="minorHAnsi" w:hAnsiTheme="minorHAnsi" w:cstheme="minorHAnsi"/>
                <w:sz w:val="18"/>
                <w:szCs w:val="18"/>
              </w:rPr>
            </w:pP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shd w:val="clear" w:color="auto" w:fill="8DB3E2" w:themeFill="text2" w:themeFillTint="66"/>
            <w:vAlign w:val="center"/>
          </w:tcPr>
          <w:p w:rsidR="003F070E" w:rsidRPr="00613B3C" w:rsidRDefault="003F070E" w:rsidP="00444BDA">
            <w:pPr>
              <w:rPr>
                <w:rFonts w:asciiTheme="minorHAnsi" w:hAnsiTheme="minorHAnsi" w:cstheme="minorHAnsi"/>
                <w:b/>
                <w:sz w:val="16"/>
                <w:szCs w:val="16"/>
              </w:rPr>
            </w:pPr>
            <w:r w:rsidRPr="00613B3C">
              <w:rPr>
                <w:rFonts w:ascii="Verdana" w:hAnsi="Verdana" w:cs="Calibri"/>
                <w:b/>
                <w:bCs/>
                <w:sz w:val="16"/>
                <w:szCs w:val="16"/>
              </w:rPr>
              <w:t>PLAZO DE ENTREGA</w:t>
            </w: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vAlign w:val="center"/>
          </w:tcPr>
          <w:p w:rsidR="003F070E" w:rsidRDefault="003F070E" w:rsidP="00444BDA">
            <w:pPr>
              <w:autoSpaceDE w:val="0"/>
              <w:autoSpaceDN w:val="0"/>
              <w:adjustRightInd w:val="0"/>
              <w:jc w:val="both"/>
              <w:rPr>
                <w:rFonts w:ascii="Verdana" w:hAnsi="Verdana" w:cs="Calibri"/>
                <w:sz w:val="18"/>
                <w:szCs w:val="18"/>
              </w:rPr>
            </w:pPr>
            <w:r w:rsidRPr="00433F23">
              <w:rPr>
                <w:rFonts w:ascii="Verdana" w:hAnsi="Verdana" w:cs="Calibri"/>
                <w:sz w:val="18"/>
                <w:szCs w:val="18"/>
              </w:rPr>
              <w:t xml:space="preserve">El plazo de entrega de </w:t>
            </w:r>
            <w:r>
              <w:rPr>
                <w:rFonts w:ascii="Verdana" w:hAnsi="Verdana" w:cs="Calibri"/>
                <w:sz w:val="18"/>
                <w:szCs w:val="18"/>
              </w:rPr>
              <w:t>las herramientas será de acuerdo al siguiente detalle:</w:t>
            </w:r>
          </w:p>
          <w:p w:rsidR="003F070E" w:rsidRDefault="003F070E" w:rsidP="00444BDA">
            <w:pPr>
              <w:autoSpaceDE w:val="0"/>
              <w:autoSpaceDN w:val="0"/>
              <w:adjustRightInd w:val="0"/>
              <w:jc w:val="both"/>
              <w:rPr>
                <w:rFonts w:ascii="Verdana" w:hAnsi="Verdana" w:cs="Calibri"/>
                <w:sz w:val="18"/>
                <w:szCs w:val="18"/>
              </w:rPr>
            </w:pPr>
          </w:p>
          <w:tbl>
            <w:tblPr>
              <w:tblW w:w="489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769"/>
              <w:gridCol w:w="2015"/>
              <w:gridCol w:w="2109"/>
            </w:tblGrid>
            <w:tr w:rsidR="003F070E" w:rsidRPr="007F055C" w:rsidTr="00444BDA">
              <w:trPr>
                <w:trHeight w:val="85"/>
              </w:trPr>
              <w:tc>
                <w:tcPr>
                  <w:tcW w:w="786"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3F070E" w:rsidRPr="009F545D" w:rsidRDefault="003F070E" w:rsidP="00444BDA">
                  <w:pPr>
                    <w:ind w:right="-52"/>
                    <w:jc w:val="center"/>
                    <w:rPr>
                      <w:rFonts w:ascii="Verdana" w:hAnsi="Verdana" w:cs="Calibri"/>
                      <w:b/>
                      <w:sz w:val="14"/>
                      <w:szCs w:val="14"/>
                      <w:lang w:val="es-BO"/>
                    </w:rPr>
                  </w:pPr>
                  <w:r w:rsidRPr="009F545D">
                    <w:rPr>
                      <w:rFonts w:ascii="Verdana" w:hAnsi="Verdana" w:cs="Calibri"/>
                      <w:b/>
                      <w:sz w:val="14"/>
                      <w:szCs w:val="14"/>
                      <w:lang w:val="es-BO"/>
                    </w:rPr>
                    <w:t>LOTE</w:t>
                  </w:r>
                </w:p>
              </w:tc>
              <w:tc>
                <w:tcPr>
                  <w:tcW w:w="205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3F070E" w:rsidRPr="009F545D" w:rsidRDefault="003F070E" w:rsidP="00444BDA">
                  <w:pPr>
                    <w:autoSpaceDE w:val="0"/>
                    <w:autoSpaceDN w:val="0"/>
                    <w:adjustRightInd w:val="0"/>
                    <w:jc w:val="center"/>
                    <w:rPr>
                      <w:rFonts w:ascii="Verdana" w:hAnsi="Verdana" w:cs="Calibri"/>
                      <w:b/>
                      <w:sz w:val="14"/>
                      <w:szCs w:val="14"/>
                      <w:lang w:val="es-BO"/>
                    </w:rPr>
                  </w:pPr>
                  <w:r w:rsidRPr="009F545D">
                    <w:rPr>
                      <w:rFonts w:ascii="Verdana" w:hAnsi="Verdana" w:cs="Calibri"/>
                      <w:b/>
                      <w:sz w:val="14"/>
                      <w:szCs w:val="14"/>
                      <w:lang w:val="es-BO"/>
                    </w:rPr>
                    <w:t>PLAZO DE ENTREGA</w:t>
                  </w:r>
                </w:p>
              </w:tc>
              <w:tc>
                <w:tcPr>
                  <w:tcW w:w="2155"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3F070E" w:rsidRPr="009F545D" w:rsidRDefault="003F070E" w:rsidP="00444BDA">
                  <w:pPr>
                    <w:autoSpaceDE w:val="0"/>
                    <w:autoSpaceDN w:val="0"/>
                    <w:adjustRightInd w:val="0"/>
                    <w:jc w:val="center"/>
                    <w:rPr>
                      <w:rFonts w:ascii="Agency FB" w:eastAsia="Arial Unicode MS" w:hAnsi="Agency FB"/>
                      <w:b/>
                      <w:bCs/>
                      <w:color w:val="FFFFFF"/>
                      <w:sz w:val="14"/>
                      <w:szCs w:val="14"/>
                      <w:lang w:val="es-BO"/>
                    </w:rPr>
                  </w:pPr>
                  <w:r w:rsidRPr="009F545D">
                    <w:rPr>
                      <w:rFonts w:ascii="Verdana" w:hAnsi="Verdana" w:cs="Calibri"/>
                      <w:b/>
                      <w:sz w:val="14"/>
                      <w:szCs w:val="14"/>
                      <w:lang w:val="es-BO"/>
                    </w:rPr>
                    <w:t>NOMBRE DEL LOTE</w:t>
                  </w:r>
                </w:p>
              </w:tc>
            </w:tr>
            <w:tr w:rsidR="003F070E" w:rsidRPr="007F055C" w:rsidTr="00444BDA">
              <w:trPr>
                <w:trHeight w:val="92"/>
              </w:trPr>
              <w:tc>
                <w:tcPr>
                  <w:tcW w:w="786" w:type="pct"/>
                  <w:tcBorders>
                    <w:top w:val="single" w:sz="4" w:space="0" w:color="auto"/>
                    <w:left w:val="single" w:sz="4" w:space="0" w:color="auto"/>
                    <w:bottom w:val="single" w:sz="4" w:space="0" w:color="auto"/>
                    <w:right w:val="single" w:sz="4" w:space="0" w:color="auto"/>
                  </w:tcBorders>
                  <w:shd w:val="clear" w:color="auto" w:fill="FFFFFF"/>
                  <w:vAlign w:val="center"/>
                </w:tcPr>
                <w:p w:rsidR="003F070E" w:rsidRPr="009F545D" w:rsidRDefault="003F070E" w:rsidP="00444BDA">
                  <w:pPr>
                    <w:jc w:val="center"/>
                    <w:rPr>
                      <w:rFonts w:ascii="Verdana" w:hAnsi="Verdana" w:cs="Calibri"/>
                      <w:b/>
                      <w:sz w:val="14"/>
                      <w:szCs w:val="14"/>
                      <w:lang w:val="es-BO"/>
                    </w:rPr>
                  </w:pPr>
                  <w:r>
                    <w:rPr>
                      <w:rFonts w:ascii="Verdana" w:hAnsi="Verdana" w:cs="Calibri"/>
                      <w:b/>
                      <w:sz w:val="14"/>
                      <w:szCs w:val="14"/>
                      <w:lang w:val="es-BO"/>
                    </w:rPr>
                    <w:t>7</w:t>
                  </w:r>
                </w:p>
              </w:tc>
              <w:tc>
                <w:tcPr>
                  <w:tcW w:w="2059" w:type="pct"/>
                  <w:tcBorders>
                    <w:top w:val="single" w:sz="4" w:space="0" w:color="auto"/>
                    <w:left w:val="single" w:sz="4" w:space="0" w:color="auto"/>
                    <w:bottom w:val="single" w:sz="4" w:space="0" w:color="auto"/>
                    <w:right w:val="single" w:sz="4" w:space="0" w:color="auto"/>
                  </w:tcBorders>
                  <w:shd w:val="clear" w:color="auto" w:fill="auto"/>
                  <w:vAlign w:val="center"/>
                </w:tcPr>
                <w:p w:rsidR="003F070E" w:rsidRPr="009F545D" w:rsidRDefault="003F070E" w:rsidP="00444BDA">
                  <w:pPr>
                    <w:autoSpaceDE w:val="0"/>
                    <w:autoSpaceDN w:val="0"/>
                    <w:adjustRightInd w:val="0"/>
                    <w:jc w:val="both"/>
                    <w:rPr>
                      <w:rFonts w:ascii="Verdana" w:hAnsi="Verdana" w:cs="Calibri"/>
                      <w:sz w:val="14"/>
                      <w:szCs w:val="14"/>
                      <w:lang w:val="es-BO"/>
                    </w:rPr>
                  </w:pPr>
                  <w:r w:rsidRPr="009F545D">
                    <w:rPr>
                      <w:rFonts w:ascii="Verdana" w:hAnsi="Verdana" w:cs="Calibri"/>
                      <w:b/>
                      <w:sz w:val="14"/>
                      <w:szCs w:val="14"/>
                      <w:lang w:val="es-BO"/>
                    </w:rPr>
                    <w:t>30 DÍAS CALENDARIO</w:t>
                  </w:r>
                  <w:r w:rsidRPr="009F545D">
                    <w:rPr>
                      <w:rFonts w:ascii="Verdana" w:hAnsi="Verdana" w:cs="Calibri"/>
                      <w:sz w:val="14"/>
                      <w:szCs w:val="14"/>
                      <w:lang w:val="es-BO"/>
                    </w:rPr>
                    <w:t xml:space="preserve"> COMPUTABLE A PARTIR DE LA INSTRUCCIÓN DE LA UNIDAD SOLICITANTE</w:t>
                  </w:r>
                </w:p>
              </w:tc>
              <w:tc>
                <w:tcPr>
                  <w:tcW w:w="2155" w:type="pct"/>
                  <w:tcBorders>
                    <w:top w:val="single" w:sz="4" w:space="0" w:color="auto"/>
                    <w:left w:val="single" w:sz="4" w:space="0" w:color="auto"/>
                    <w:bottom w:val="single" w:sz="4" w:space="0" w:color="auto"/>
                    <w:right w:val="single" w:sz="4" w:space="0" w:color="auto"/>
                  </w:tcBorders>
                  <w:shd w:val="clear" w:color="auto" w:fill="FFFFFF"/>
                  <w:vAlign w:val="center"/>
                </w:tcPr>
                <w:p w:rsidR="003F070E" w:rsidRPr="003F070E" w:rsidRDefault="003F070E" w:rsidP="00444BDA">
                  <w:pPr>
                    <w:spacing w:before="60" w:after="60"/>
                    <w:jc w:val="both"/>
                    <w:rPr>
                      <w:rFonts w:ascii="Verdana" w:hAnsi="Verdana" w:cs="Calibri"/>
                      <w:sz w:val="14"/>
                      <w:szCs w:val="14"/>
                      <w:lang w:val="es-BO"/>
                    </w:rPr>
                  </w:pPr>
                  <w:r w:rsidRPr="003F070E">
                    <w:rPr>
                      <w:rFonts w:ascii="Verdana" w:hAnsi="Verdana" w:cs="Calibri"/>
                      <w:sz w:val="14"/>
                      <w:szCs w:val="14"/>
                      <w:lang w:val="es-BO"/>
                    </w:rPr>
                    <w:t>HERRAMIENTA BASICO MECANICO  PARA MANTENIMIENTO PRIMARIO BASICO DE 39 PIEZAS  POR JUEGO (25 HERRAMIENTAS DIFERENTES).</w:t>
                  </w:r>
                </w:p>
              </w:tc>
            </w:tr>
          </w:tbl>
          <w:p w:rsidR="003F070E" w:rsidRPr="00C75BEC" w:rsidRDefault="003F070E" w:rsidP="00444BDA">
            <w:pPr>
              <w:ind w:right="141"/>
              <w:jc w:val="both"/>
              <w:rPr>
                <w:rFonts w:asciiTheme="minorHAnsi" w:hAnsiTheme="minorHAnsi" w:cstheme="minorHAnsi"/>
                <w:sz w:val="18"/>
                <w:szCs w:val="18"/>
              </w:rPr>
            </w:pP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shd w:val="clear" w:color="auto" w:fill="8DB3E2" w:themeFill="text2" w:themeFillTint="66"/>
            <w:vAlign w:val="center"/>
          </w:tcPr>
          <w:p w:rsidR="003F070E" w:rsidRPr="009555A5" w:rsidRDefault="003F070E" w:rsidP="00444BDA">
            <w:pPr>
              <w:jc w:val="both"/>
              <w:rPr>
                <w:rFonts w:ascii="Verdana" w:hAnsi="Verdana" w:cs="Calibri"/>
                <w:b/>
                <w:bCs/>
                <w:sz w:val="16"/>
                <w:szCs w:val="16"/>
                <w:lang w:eastAsia="es-BO"/>
              </w:rPr>
            </w:pPr>
            <w:r w:rsidRPr="009555A5">
              <w:rPr>
                <w:rFonts w:ascii="Verdana" w:hAnsi="Verdana" w:cs="Calibri"/>
                <w:b/>
                <w:bCs/>
                <w:sz w:val="16"/>
                <w:szCs w:val="16"/>
              </w:rPr>
              <w:t xml:space="preserve">GARANTÍA TÉCNICA </w:t>
            </w: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vAlign w:val="center"/>
          </w:tcPr>
          <w:p w:rsidR="003F070E" w:rsidRPr="009555A5" w:rsidRDefault="003F070E" w:rsidP="00444BDA">
            <w:pPr>
              <w:autoSpaceDE w:val="0"/>
              <w:autoSpaceDN w:val="0"/>
              <w:adjustRightInd w:val="0"/>
              <w:jc w:val="both"/>
              <w:rPr>
                <w:rFonts w:ascii="Verdana" w:hAnsi="Verdana" w:cs="Calibri"/>
                <w:sz w:val="16"/>
                <w:szCs w:val="16"/>
              </w:rPr>
            </w:pPr>
            <w:r w:rsidRPr="009555A5">
              <w:rPr>
                <w:rFonts w:ascii="Verdana" w:hAnsi="Verdana" w:cs="Calibri"/>
                <w:sz w:val="16"/>
                <w:szCs w:val="16"/>
              </w:rPr>
              <w:t xml:space="preserve">- </w:t>
            </w:r>
            <w:r w:rsidRPr="009555A5">
              <w:rPr>
                <w:rFonts w:ascii="Verdana" w:hAnsi="Verdana" w:cs="Calibri"/>
                <w:b/>
                <w:bCs/>
                <w:sz w:val="16"/>
                <w:szCs w:val="16"/>
              </w:rPr>
              <w:t>Alcance de la garantía</w:t>
            </w:r>
            <w:r w:rsidRPr="009555A5">
              <w:rPr>
                <w:rFonts w:ascii="Verdana" w:hAnsi="Verdana" w:cs="Calibri"/>
                <w:sz w:val="16"/>
                <w:szCs w:val="16"/>
              </w:rPr>
              <w:t>: Contra defectos de fabricación.</w:t>
            </w:r>
          </w:p>
          <w:p w:rsidR="003F070E" w:rsidRPr="009555A5" w:rsidRDefault="003F070E" w:rsidP="00444BDA">
            <w:pPr>
              <w:autoSpaceDE w:val="0"/>
              <w:autoSpaceDN w:val="0"/>
              <w:adjustRightInd w:val="0"/>
              <w:jc w:val="both"/>
              <w:rPr>
                <w:rFonts w:ascii="Verdana" w:hAnsi="Verdana" w:cs="Calibri"/>
                <w:sz w:val="16"/>
                <w:szCs w:val="16"/>
              </w:rPr>
            </w:pPr>
            <w:r w:rsidRPr="009555A5">
              <w:rPr>
                <w:rFonts w:ascii="Verdana" w:hAnsi="Verdana" w:cs="Calibri"/>
                <w:b/>
                <w:bCs/>
                <w:sz w:val="16"/>
                <w:szCs w:val="16"/>
              </w:rPr>
              <w:t>- Período de garantía:</w:t>
            </w:r>
            <w:r w:rsidRPr="009555A5">
              <w:rPr>
                <w:rFonts w:ascii="Verdana" w:hAnsi="Verdana" w:cs="Calibri"/>
                <w:sz w:val="16"/>
                <w:szCs w:val="16"/>
              </w:rPr>
              <w:t xml:space="preserve"> De por vida donde corresponda.</w:t>
            </w:r>
          </w:p>
          <w:p w:rsidR="003F070E" w:rsidRDefault="003F070E" w:rsidP="00444BDA">
            <w:pPr>
              <w:autoSpaceDE w:val="0"/>
              <w:autoSpaceDN w:val="0"/>
              <w:adjustRightInd w:val="0"/>
              <w:jc w:val="both"/>
              <w:rPr>
                <w:rFonts w:ascii="Verdana" w:hAnsi="Verdana" w:cs="Calibri"/>
                <w:sz w:val="16"/>
                <w:szCs w:val="16"/>
              </w:rPr>
            </w:pPr>
            <w:r w:rsidRPr="009555A5">
              <w:rPr>
                <w:rFonts w:ascii="Verdana" w:hAnsi="Verdana" w:cs="Calibri"/>
                <w:b/>
                <w:bCs/>
                <w:sz w:val="16"/>
                <w:szCs w:val="16"/>
              </w:rPr>
              <w:t>- Inicio del cómputo del período de garantía:</w:t>
            </w:r>
            <w:r w:rsidRPr="009555A5">
              <w:rPr>
                <w:rFonts w:ascii="Verdana" w:hAnsi="Verdana" w:cs="Calibri"/>
                <w:sz w:val="16"/>
                <w:szCs w:val="16"/>
              </w:rPr>
              <w:t xml:space="preserve"> A partir de la fecha en la que se otorgó la conformidad de recepción del bien.</w:t>
            </w:r>
          </w:p>
          <w:p w:rsidR="003F070E" w:rsidRPr="009555A5" w:rsidRDefault="003F070E" w:rsidP="00444BDA">
            <w:pPr>
              <w:autoSpaceDE w:val="0"/>
              <w:autoSpaceDN w:val="0"/>
              <w:adjustRightInd w:val="0"/>
              <w:jc w:val="both"/>
              <w:rPr>
                <w:rFonts w:ascii="Verdana" w:hAnsi="Verdana" w:cs="Calibri"/>
                <w:sz w:val="16"/>
                <w:szCs w:val="16"/>
              </w:rPr>
            </w:pP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shd w:val="clear" w:color="auto" w:fill="8DB3E2" w:themeFill="text2" w:themeFillTint="66"/>
            <w:vAlign w:val="center"/>
          </w:tcPr>
          <w:p w:rsidR="003F070E" w:rsidRPr="009555A5" w:rsidRDefault="003F070E" w:rsidP="00444BDA">
            <w:pPr>
              <w:autoSpaceDE w:val="0"/>
              <w:autoSpaceDN w:val="0"/>
              <w:adjustRightInd w:val="0"/>
              <w:jc w:val="both"/>
              <w:rPr>
                <w:rFonts w:ascii="Verdana" w:hAnsi="Verdana" w:cs="Calibri"/>
                <w:b/>
                <w:bCs/>
                <w:sz w:val="16"/>
                <w:szCs w:val="16"/>
                <w:lang w:eastAsia="es-BO"/>
              </w:rPr>
            </w:pPr>
            <w:r w:rsidRPr="009555A5">
              <w:rPr>
                <w:rFonts w:ascii="Verdana" w:hAnsi="Verdana" w:cs="Calibri"/>
                <w:b/>
                <w:bCs/>
                <w:sz w:val="16"/>
                <w:szCs w:val="16"/>
              </w:rPr>
              <w:t xml:space="preserve">DISPONIBILIDAD DE SERVICIOS </w:t>
            </w:r>
            <w:r w:rsidRPr="009555A5">
              <w:rPr>
                <w:rFonts w:ascii="Verdana" w:hAnsi="Verdana" w:cs="Calibri"/>
                <w:sz w:val="16"/>
                <w:szCs w:val="16"/>
              </w:rPr>
              <w:t>Y</w:t>
            </w:r>
            <w:r w:rsidRPr="009555A5">
              <w:rPr>
                <w:rFonts w:ascii="Verdana" w:hAnsi="Verdana" w:cs="Calibri"/>
                <w:b/>
                <w:bCs/>
                <w:sz w:val="16"/>
                <w:szCs w:val="16"/>
              </w:rPr>
              <w:t xml:space="preserve"> PROVISIÓN DE REPUESTOS</w:t>
            </w: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vAlign w:val="center"/>
          </w:tcPr>
          <w:p w:rsidR="003F070E" w:rsidRPr="009042AA" w:rsidRDefault="003F070E" w:rsidP="00444BDA">
            <w:pPr>
              <w:autoSpaceDE w:val="0"/>
              <w:autoSpaceDN w:val="0"/>
              <w:adjustRightInd w:val="0"/>
              <w:ind w:right="78"/>
              <w:jc w:val="both"/>
              <w:rPr>
                <w:rFonts w:ascii="Verdana" w:hAnsi="Verdana" w:cs="Calibri"/>
                <w:sz w:val="16"/>
                <w:szCs w:val="16"/>
              </w:rPr>
            </w:pPr>
            <w:r w:rsidRPr="009042AA">
              <w:rPr>
                <w:rFonts w:ascii="Verdana" w:hAnsi="Verdana" w:cs="Calibri"/>
                <w:sz w:val="16"/>
                <w:szCs w:val="16"/>
              </w:rPr>
              <w:t>El proponente deberá contar con un servicio técnico especializado para realizar todas las reparaciones y calibraciones, garantizar la provisión de repuestos de la marca ofertada mientras dure el periodo de garantía.</w:t>
            </w:r>
          </w:p>
          <w:p w:rsidR="003F070E" w:rsidRPr="009042AA" w:rsidRDefault="003F070E" w:rsidP="00444BDA">
            <w:pPr>
              <w:autoSpaceDE w:val="0"/>
              <w:autoSpaceDN w:val="0"/>
              <w:adjustRightInd w:val="0"/>
              <w:jc w:val="both"/>
              <w:rPr>
                <w:rFonts w:ascii="Verdana" w:hAnsi="Verdana" w:cs="Calibri"/>
                <w:sz w:val="16"/>
                <w:szCs w:val="16"/>
              </w:rPr>
            </w:pPr>
          </w:p>
          <w:p w:rsidR="003F070E" w:rsidRPr="00D26082" w:rsidRDefault="003F070E" w:rsidP="00444BDA">
            <w:pPr>
              <w:autoSpaceDE w:val="0"/>
              <w:autoSpaceDN w:val="0"/>
              <w:adjustRightInd w:val="0"/>
              <w:jc w:val="both"/>
              <w:rPr>
                <w:rFonts w:ascii="Verdana" w:hAnsi="Verdana" w:cs="Calibri"/>
                <w:sz w:val="16"/>
                <w:szCs w:val="16"/>
              </w:rPr>
            </w:pPr>
            <w:r w:rsidRPr="009042AA">
              <w:rPr>
                <w:rFonts w:ascii="Verdana" w:hAnsi="Verdana" w:cs="Calibri"/>
                <w:sz w:val="16"/>
                <w:szCs w:val="16"/>
              </w:rPr>
              <w:t>La empresa deberá brindar los servicios de asistencia técnica en Santa Cruz – Bolivia.</w:t>
            </w: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shd w:val="clear" w:color="auto" w:fill="8DB3E2" w:themeFill="text2" w:themeFillTint="66"/>
            <w:vAlign w:val="center"/>
          </w:tcPr>
          <w:p w:rsidR="003F070E" w:rsidRPr="003F107B" w:rsidRDefault="003F070E" w:rsidP="00444BDA">
            <w:pPr>
              <w:autoSpaceDE w:val="0"/>
              <w:autoSpaceDN w:val="0"/>
              <w:adjustRightInd w:val="0"/>
              <w:jc w:val="both"/>
              <w:rPr>
                <w:rFonts w:ascii="Verdana" w:hAnsi="Verdana" w:cs="Calibri"/>
                <w:b/>
                <w:bCs/>
                <w:sz w:val="16"/>
                <w:szCs w:val="16"/>
                <w:lang w:eastAsia="es-BO"/>
              </w:rPr>
            </w:pPr>
            <w:r w:rsidRPr="003F107B">
              <w:rPr>
                <w:rFonts w:ascii="Verdana" w:hAnsi="Verdana" w:cs="Calibri"/>
                <w:b/>
                <w:bCs/>
                <w:sz w:val="16"/>
                <w:szCs w:val="16"/>
                <w:lang w:eastAsia="es-BO"/>
              </w:rPr>
              <w:t>LUGAR DONDE SE PRESTAN LOS SERVICIOS DE ASISTENCIA TÉCNICA</w:t>
            </w: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vAlign w:val="center"/>
          </w:tcPr>
          <w:p w:rsidR="003F070E" w:rsidRPr="003F107B" w:rsidRDefault="003F070E" w:rsidP="00444BDA">
            <w:pPr>
              <w:autoSpaceDE w:val="0"/>
              <w:autoSpaceDN w:val="0"/>
              <w:adjustRightInd w:val="0"/>
              <w:jc w:val="both"/>
              <w:rPr>
                <w:rFonts w:ascii="Verdana" w:hAnsi="Verdana" w:cs="Calibri"/>
                <w:sz w:val="16"/>
                <w:szCs w:val="16"/>
              </w:rPr>
            </w:pPr>
          </w:p>
          <w:p w:rsidR="003F070E" w:rsidRPr="003F107B" w:rsidRDefault="003F070E" w:rsidP="00444BDA">
            <w:pPr>
              <w:autoSpaceDE w:val="0"/>
              <w:autoSpaceDN w:val="0"/>
              <w:adjustRightInd w:val="0"/>
              <w:jc w:val="both"/>
              <w:rPr>
                <w:rFonts w:ascii="Verdana" w:hAnsi="Verdana" w:cs="Calibri"/>
                <w:sz w:val="16"/>
                <w:szCs w:val="16"/>
              </w:rPr>
            </w:pPr>
            <w:r w:rsidRPr="003F107B">
              <w:rPr>
                <w:rFonts w:ascii="Verdana" w:hAnsi="Verdana" w:cs="Calibri"/>
                <w:sz w:val="16"/>
                <w:szCs w:val="16"/>
              </w:rPr>
              <w:t>El proveedor debe tener una oficina o taller de reparaciones y calibraciones en la ciudad de Santa Cruz de la Sierra, donde presten estos servicios, personal certificado por el representante de la marca de las herramientas.</w:t>
            </w:r>
          </w:p>
          <w:p w:rsidR="003F070E" w:rsidRPr="003F107B" w:rsidRDefault="003F070E" w:rsidP="00444BDA">
            <w:pPr>
              <w:autoSpaceDE w:val="0"/>
              <w:autoSpaceDN w:val="0"/>
              <w:adjustRightInd w:val="0"/>
              <w:jc w:val="both"/>
              <w:rPr>
                <w:rFonts w:ascii="Verdana" w:hAnsi="Verdana" w:cs="Calibri"/>
                <w:sz w:val="16"/>
                <w:szCs w:val="16"/>
              </w:rPr>
            </w:pP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shd w:val="clear" w:color="auto" w:fill="8DB3E2" w:themeFill="text2" w:themeFillTint="66"/>
            <w:vAlign w:val="center"/>
          </w:tcPr>
          <w:p w:rsidR="003F070E" w:rsidRPr="00567DA8" w:rsidRDefault="003F070E" w:rsidP="00444BDA">
            <w:pPr>
              <w:autoSpaceDE w:val="0"/>
              <w:autoSpaceDN w:val="0"/>
              <w:adjustRightInd w:val="0"/>
              <w:jc w:val="both"/>
              <w:rPr>
                <w:rFonts w:ascii="Verdana" w:hAnsi="Verdana" w:cs="Calibri"/>
                <w:b/>
                <w:bCs/>
                <w:sz w:val="18"/>
                <w:szCs w:val="18"/>
                <w:lang w:eastAsia="es-BO"/>
              </w:rPr>
            </w:pPr>
            <w:r w:rsidRPr="003F107B">
              <w:rPr>
                <w:rFonts w:ascii="Verdana" w:hAnsi="Verdana" w:cs="Calibri"/>
                <w:b/>
                <w:bCs/>
                <w:sz w:val="16"/>
                <w:szCs w:val="16"/>
                <w:lang w:eastAsia="es-BO"/>
              </w:rPr>
              <w:t>CONDICIONES DE ENTREGA</w:t>
            </w: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vAlign w:val="center"/>
          </w:tcPr>
          <w:p w:rsidR="003F070E" w:rsidRPr="003F107B" w:rsidRDefault="003F070E" w:rsidP="00444BDA">
            <w:pPr>
              <w:autoSpaceDE w:val="0"/>
              <w:autoSpaceDN w:val="0"/>
              <w:adjustRightInd w:val="0"/>
              <w:jc w:val="both"/>
              <w:rPr>
                <w:rFonts w:ascii="Verdana" w:hAnsi="Verdana" w:cs="Calibri"/>
                <w:sz w:val="16"/>
                <w:szCs w:val="16"/>
              </w:rPr>
            </w:pPr>
          </w:p>
          <w:p w:rsidR="003F070E" w:rsidRPr="003F107B" w:rsidRDefault="003F070E" w:rsidP="00444BDA">
            <w:pPr>
              <w:autoSpaceDE w:val="0"/>
              <w:autoSpaceDN w:val="0"/>
              <w:adjustRightInd w:val="0"/>
              <w:jc w:val="both"/>
              <w:rPr>
                <w:rFonts w:ascii="Verdana" w:hAnsi="Verdana" w:cs="Calibri"/>
                <w:sz w:val="16"/>
                <w:szCs w:val="16"/>
              </w:rPr>
            </w:pPr>
            <w:r w:rsidRPr="003F107B">
              <w:rPr>
                <w:rFonts w:ascii="Verdana" w:hAnsi="Verdana" w:cs="Calibri"/>
                <w:sz w:val="16"/>
                <w:szCs w:val="16"/>
              </w:rPr>
              <w:t xml:space="preserve">Las herramientas  deberán estar en perfecto estado, externo como interno, se realizara una revisión exhaustiva al momento de la recepción. De encontrarse una irregularidad, el proveedor deberá realizar el cambio deberá ser 72 </w:t>
            </w:r>
            <w:proofErr w:type="spellStart"/>
            <w:r w:rsidRPr="003F107B">
              <w:rPr>
                <w:rFonts w:ascii="Verdana" w:hAnsi="Verdana" w:cs="Calibri"/>
                <w:sz w:val="16"/>
                <w:szCs w:val="16"/>
              </w:rPr>
              <w:t>hrs</w:t>
            </w:r>
            <w:proofErr w:type="spellEnd"/>
            <w:r w:rsidRPr="003F107B">
              <w:rPr>
                <w:rFonts w:ascii="Verdana" w:hAnsi="Verdana" w:cs="Calibri"/>
                <w:sz w:val="16"/>
                <w:szCs w:val="16"/>
              </w:rPr>
              <w:t xml:space="preserve"> después de haber sido notificada la irregularidad.</w:t>
            </w:r>
          </w:p>
          <w:p w:rsidR="003F070E" w:rsidRPr="00567DA8" w:rsidRDefault="003F070E" w:rsidP="00444BDA">
            <w:pPr>
              <w:autoSpaceDE w:val="0"/>
              <w:autoSpaceDN w:val="0"/>
              <w:adjustRightInd w:val="0"/>
              <w:jc w:val="both"/>
              <w:rPr>
                <w:rFonts w:ascii="Verdana" w:hAnsi="Verdana" w:cs="Calibri"/>
                <w:sz w:val="18"/>
                <w:szCs w:val="18"/>
                <w:lang w:eastAsia="es-BO"/>
              </w:rPr>
            </w:pP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shd w:val="clear" w:color="auto" w:fill="8DB3E2" w:themeFill="text2" w:themeFillTint="66"/>
            <w:vAlign w:val="center"/>
          </w:tcPr>
          <w:p w:rsidR="003F070E" w:rsidRPr="00890216" w:rsidRDefault="003F070E" w:rsidP="00444BDA">
            <w:pPr>
              <w:jc w:val="both"/>
              <w:rPr>
                <w:rFonts w:ascii="Verdana" w:hAnsi="Verdana" w:cs="Calibri"/>
                <w:b/>
                <w:bCs/>
                <w:sz w:val="16"/>
                <w:szCs w:val="16"/>
                <w:lang w:eastAsia="es-BO"/>
              </w:rPr>
            </w:pPr>
            <w:r w:rsidRPr="00890216">
              <w:rPr>
                <w:rFonts w:ascii="Verdana" w:hAnsi="Verdana" w:cs="Calibri"/>
                <w:b/>
                <w:bCs/>
                <w:sz w:val="16"/>
                <w:szCs w:val="16"/>
              </w:rPr>
              <w:t xml:space="preserve">MANUALES </w:t>
            </w: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vAlign w:val="center"/>
          </w:tcPr>
          <w:p w:rsidR="003F070E" w:rsidRDefault="003F070E" w:rsidP="00444BDA">
            <w:pPr>
              <w:autoSpaceDE w:val="0"/>
              <w:autoSpaceDN w:val="0"/>
              <w:adjustRightInd w:val="0"/>
              <w:jc w:val="both"/>
              <w:rPr>
                <w:rFonts w:ascii="Verdana" w:hAnsi="Verdana" w:cs="Calibri"/>
                <w:sz w:val="18"/>
                <w:szCs w:val="18"/>
              </w:rPr>
            </w:pPr>
          </w:p>
          <w:p w:rsidR="003F070E" w:rsidRPr="009042AA" w:rsidRDefault="003F070E" w:rsidP="00444BDA">
            <w:pPr>
              <w:autoSpaceDE w:val="0"/>
              <w:autoSpaceDN w:val="0"/>
              <w:adjustRightInd w:val="0"/>
              <w:jc w:val="both"/>
              <w:rPr>
                <w:rFonts w:ascii="Verdana" w:hAnsi="Verdana" w:cs="Calibri"/>
                <w:sz w:val="16"/>
                <w:szCs w:val="16"/>
              </w:rPr>
            </w:pPr>
            <w:r w:rsidRPr="009042AA">
              <w:rPr>
                <w:rFonts w:ascii="Verdana" w:hAnsi="Verdana" w:cs="Calibri"/>
                <w:sz w:val="16"/>
                <w:szCs w:val="16"/>
              </w:rPr>
              <w:t>La documentación de manuales de mantenimiento y operación deben entregarse en formato digital (CD) y-o impresos, en idioma castellano o su defecto inglés, contando mínimamente con 1 ejemplar, los mismos  deberán ser entregados a la recepción de los bienes.</w:t>
            </w:r>
          </w:p>
          <w:p w:rsidR="003F070E" w:rsidRPr="00FD291B" w:rsidRDefault="003F070E" w:rsidP="00444BDA">
            <w:pPr>
              <w:autoSpaceDE w:val="0"/>
              <w:autoSpaceDN w:val="0"/>
              <w:adjustRightInd w:val="0"/>
              <w:jc w:val="both"/>
              <w:rPr>
                <w:rFonts w:ascii="Verdana" w:hAnsi="Verdana" w:cs="Calibri"/>
                <w:b/>
                <w:bCs/>
                <w:sz w:val="18"/>
                <w:szCs w:val="18"/>
                <w:lang w:eastAsia="es-BO"/>
              </w:rPr>
            </w:pP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shd w:val="clear" w:color="auto" w:fill="8DB3E2" w:themeFill="text2" w:themeFillTint="66"/>
            <w:vAlign w:val="center"/>
          </w:tcPr>
          <w:p w:rsidR="003F070E" w:rsidRPr="00890216" w:rsidRDefault="003F070E" w:rsidP="00444BDA">
            <w:pPr>
              <w:autoSpaceDE w:val="0"/>
              <w:autoSpaceDN w:val="0"/>
              <w:adjustRightInd w:val="0"/>
              <w:rPr>
                <w:rFonts w:ascii="Verdana" w:hAnsi="Verdana" w:cs="Calibri"/>
                <w:b/>
                <w:bCs/>
                <w:sz w:val="16"/>
                <w:szCs w:val="16"/>
                <w:lang w:eastAsia="es-BO"/>
              </w:rPr>
            </w:pPr>
            <w:r w:rsidRPr="00890216">
              <w:rPr>
                <w:rFonts w:ascii="Verdana" w:hAnsi="Verdana" w:cs="Calibri"/>
                <w:b/>
                <w:bCs/>
                <w:sz w:val="16"/>
                <w:szCs w:val="16"/>
              </w:rPr>
              <w:t xml:space="preserve">LUGAR DE </w:t>
            </w:r>
            <w:r w:rsidRPr="00890216">
              <w:rPr>
                <w:rFonts w:ascii="Verdana" w:hAnsi="Verdana" w:cs="Calibri"/>
                <w:b/>
                <w:bCs/>
                <w:sz w:val="16"/>
                <w:szCs w:val="16"/>
                <w:shd w:val="clear" w:color="auto" w:fill="8DB3E2" w:themeFill="text2" w:themeFillTint="66"/>
              </w:rPr>
              <w:t>ENTREGA DE LOS BIENES</w:t>
            </w:r>
            <w:r w:rsidRPr="00890216">
              <w:rPr>
                <w:rFonts w:ascii="Verdana" w:hAnsi="Verdana" w:cs="Calibri"/>
                <w:b/>
                <w:bCs/>
                <w:sz w:val="16"/>
                <w:szCs w:val="16"/>
              </w:rPr>
              <w:t xml:space="preserve"> </w:t>
            </w: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vAlign w:val="center"/>
          </w:tcPr>
          <w:p w:rsidR="003F070E" w:rsidRDefault="003F070E" w:rsidP="00444BDA">
            <w:pPr>
              <w:autoSpaceDE w:val="0"/>
              <w:autoSpaceDN w:val="0"/>
              <w:adjustRightInd w:val="0"/>
              <w:jc w:val="both"/>
              <w:rPr>
                <w:rFonts w:ascii="Verdana" w:hAnsi="Verdana" w:cs="Calibri"/>
                <w:sz w:val="18"/>
                <w:szCs w:val="18"/>
              </w:rPr>
            </w:pPr>
          </w:p>
          <w:p w:rsidR="003F070E" w:rsidRPr="009042AA" w:rsidRDefault="003F070E" w:rsidP="00444BDA">
            <w:pPr>
              <w:autoSpaceDE w:val="0"/>
              <w:autoSpaceDN w:val="0"/>
              <w:adjustRightInd w:val="0"/>
              <w:jc w:val="both"/>
              <w:rPr>
                <w:rFonts w:ascii="Verdana" w:hAnsi="Verdana" w:cs="Calibri"/>
                <w:sz w:val="16"/>
                <w:szCs w:val="16"/>
              </w:rPr>
            </w:pPr>
            <w:r w:rsidRPr="009042AA">
              <w:rPr>
                <w:rFonts w:ascii="Verdana" w:hAnsi="Verdana" w:cs="Calibri"/>
                <w:sz w:val="16"/>
                <w:szCs w:val="16"/>
              </w:rPr>
              <w:t>El proveedor deberá entregar las herramientas en el Distrito Comercial Santa Cruz, ubicado en la Av. Teniente Mamerto Cuellar N° 700, base de operaciones de la DSP de la ciudad de Santa Cruz de la Sierra – Bolivia.</w:t>
            </w:r>
          </w:p>
          <w:p w:rsidR="003F070E" w:rsidRPr="009042AA" w:rsidRDefault="003F070E" w:rsidP="00444BDA">
            <w:pPr>
              <w:autoSpaceDE w:val="0"/>
              <w:autoSpaceDN w:val="0"/>
              <w:adjustRightInd w:val="0"/>
              <w:jc w:val="both"/>
              <w:rPr>
                <w:rFonts w:ascii="Verdana" w:hAnsi="Verdana" w:cs="Calibri"/>
                <w:sz w:val="16"/>
                <w:szCs w:val="16"/>
              </w:rPr>
            </w:pPr>
          </w:p>
          <w:p w:rsidR="003F070E" w:rsidRPr="009042AA" w:rsidRDefault="003F070E" w:rsidP="00444BDA">
            <w:pPr>
              <w:autoSpaceDE w:val="0"/>
              <w:autoSpaceDN w:val="0"/>
              <w:adjustRightInd w:val="0"/>
              <w:jc w:val="both"/>
              <w:rPr>
                <w:rFonts w:ascii="Verdana" w:hAnsi="Verdana" w:cs="Calibri"/>
                <w:sz w:val="16"/>
                <w:szCs w:val="16"/>
              </w:rPr>
            </w:pPr>
            <w:r w:rsidRPr="009042AA">
              <w:rPr>
                <w:rFonts w:ascii="Verdana" w:hAnsi="Verdana" w:cs="Calibri"/>
                <w:sz w:val="16"/>
                <w:szCs w:val="16"/>
              </w:rPr>
              <w:t>El proveedor asumirá el costo de entrega en el lugar mencionado previa coordinación con el comité de recepción.</w:t>
            </w:r>
          </w:p>
          <w:p w:rsidR="003F070E" w:rsidRPr="00FD291B" w:rsidRDefault="003F070E" w:rsidP="00444BDA">
            <w:pPr>
              <w:autoSpaceDE w:val="0"/>
              <w:autoSpaceDN w:val="0"/>
              <w:adjustRightInd w:val="0"/>
              <w:jc w:val="both"/>
              <w:rPr>
                <w:rFonts w:ascii="Verdana" w:hAnsi="Verdana" w:cs="Calibri"/>
                <w:sz w:val="18"/>
                <w:szCs w:val="18"/>
              </w:rPr>
            </w:pP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shd w:val="clear" w:color="auto" w:fill="8DB3E2" w:themeFill="text2" w:themeFillTint="66"/>
            <w:vAlign w:val="center"/>
          </w:tcPr>
          <w:p w:rsidR="003F070E" w:rsidRPr="00890216" w:rsidRDefault="003F070E" w:rsidP="00444BDA">
            <w:pPr>
              <w:autoSpaceDE w:val="0"/>
              <w:autoSpaceDN w:val="0"/>
              <w:adjustRightInd w:val="0"/>
              <w:rPr>
                <w:rFonts w:ascii="Verdana" w:hAnsi="Verdana" w:cs="Calibri"/>
                <w:sz w:val="16"/>
                <w:szCs w:val="16"/>
                <w:lang w:eastAsia="es-BO"/>
              </w:rPr>
            </w:pPr>
            <w:r w:rsidRPr="00890216">
              <w:rPr>
                <w:rFonts w:ascii="Verdana" w:hAnsi="Verdana" w:cs="Calibri"/>
                <w:b/>
                <w:bCs/>
                <w:sz w:val="16"/>
                <w:szCs w:val="16"/>
              </w:rPr>
              <w:t>FORMA DE PAGO</w:t>
            </w: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vAlign w:val="center"/>
          </w:tcPr>
          <w:p w:rsidR="003F070E" w:rsidRPr="00890216" w:rsidRDefault="003F070E" w:rsidP="00444BDA">
            <w:pPr>
              <w:autoSpaceDE w:val="0"/>
              <w:autoSpaceDN w:val="0"/>
              <w:adjustRightInd w:val="0"/>
              <w:jc w:val="both"/>
              <w:rPr>
                <w:rFonts w:ascii="Verdana" w:hAnsi="Verdana" w:cs="Calibri"/>
                <w:sz w:val="16"/>
                <w:szCs w:val="16"/>
              </w:rPr>
            </w:pPr>
          </w:p>
          <w:p w:rsidR="003F070E" w:rsidRPr="00890216" w:rsidRDefault="003F070E" w:rsidP="00444BDA">
            <w:pPr>
              <w:autoSpaceDE w:val="0"/>
              <w:autoSpaceDN w:val="0"/>
              <w:adjustRightInd w:val="0"/>
              <w:jc w:val="both"/>
              <w:rPr>
                <w:rFonts w:ascii="Verdana" w:hAnsi="Verdana" w:cs="Calibri"/>
                <w:sz w:val="16"/>
                <w:szCs w:val="16"/>
              </w:rPr>
            </w:pPr>
            <w:r w:rsidRPr="00890216">
              <w:rPr>
                <w:rFonts w:ascii="Verdana" w:hAnsi="Verdana" w:cs="Calibri"/>
                <w:sz w:val="16"/>
                <w:szCs w:val="16"/>
              </w:rPr>
              <w:t>El pago se efectuara vía SIGMA/SIGEP  una vez que el que el comité de recepción emita la conformidad respectiva, previa entrega de los bienes, con toda la documentación correspondiente, por parte de la empresa  contratada.</w:t>
            </w:r>
          </w:p>
          <w:p w:rsidR="003F070E" w:rsidRPr="00890216" w:rsidRDefault="003F070E" w:rsidP="00444BDA">
            <w:pPr>
              <w:autoSpaceDE w:val="0"/>
              <w:autoSpaceDN w:val="0"/>
              <w:adjustRightInd w:val="0"/>
              <w:jc w:val="both"/>
              <w:rPr>
                <w:rFonts w:ascii="Verdana" w:hAnsi="Verdana" w:cs="Calibri"/>
                <w:sz w:val="16"/>
                <w:szCs w:val="16"/>
              </w:rPr>
            </w:pPr>
          </w:p>
          <w:p w:rsidR="003F070E" w:rsidRPr="00890216" w:rsidRDefault="003F070E" w:rsidP="00444BDA">
            <w:pPr>
              <w:autoSpaceDE w:val="0"/>
              <w:autoSpaceDN w:val="0"/>
              <w:adjustRightInd w:val="0"/>
              <w:jc w:val="both"/>
              <w:rPr>
                <w:rFonts w:ascii="Verdana" w:hAnsi="Verdana" w:cs="Calibri"/>
                <w:sz w:val="16"/>
                <w:szCs w:val="16"/>
              </w:rPr>
            </w:pPr>
            <w:r w:rsidRPr="00890216">
              <w:rPr>
                <w:rFonts w:ascii="Verdana" w:hAnsi="Verdana" w:cs="Calibri"/>
                <w:sz w:val="16"/>
                <w:szCs w:val="16"/>
              </w:rPr>
              <w:t>Documentos requeridos para pago:</w:t>
            </w:r>
          </w:p>
          <w:p w:rsidR="003F070E" w:rsidRPr="00890216" w:rsidRDefault="003F070E" w:rsidP="00444BDA">
            <w:pPr>
              <w:autoSpaceDE w:val="0"/>
              <w:autoSpaceDN w:val="0"/>
              <w:adjustRightInd w:val="0"/>
              <w:jc w:val="both"/>
              <w:rPr>
                <w:rFonts w:ascii="Verdana" w:hAnsi="Verdana" w:cs="Calibri"/>
                <w:sz w:val="16"/>
                <w:szCs w:val="16"/>
              </w:rPr>
            </w:pPr>
          </w:p>
          <w:p w:rsidR="003F070E" w:rsidRPr="00890216" w:rsidRDefault="003F070E" w:rsidP="00444BDA">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Carta de Solicitud de Pago.</w:t>
            </w:r>
          </w:p>
          <w:p w:rsidR="003F070E" w:rsidRPr="00890216" w:rsidRDefault="003F070E" w:rsidP="00444BDA">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 xml:space="preserve">Fotocopia simple del NIT. </w:t>
            </w:r>
          </w:p>
          <w:p w:rsidR="003F070E" w:rsidRPr="00890216" w:rsidRDefault="003F070E" w:rsidP="00444BDA">
            <w:pPr>
              <w:autoSpaceDE w:val="0"/>
              <w:autoSpaceDN w:val="0"/>
              <w:adjustRightInd w:val="0"/>
              <w:ind w:left="674" w:hanging="674"/>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 xml:space="preserve">Fotocopia simple del registro SIGMA/SIGEP, cuenta bancaria habilitada en el Banco Unión </w:t>
            </w:r>
          </w:p>
          <w:p w:rsidR="003F070E" w:rsidRPr="00890216" w:rsidRDefault="003F070E" w:rsidP="00444BDA">
            <w:pPr>
              <w:autoSpaceDE w:val="0"/>
              <w:autoSpaceDN w:val="0"/>
              <w:adjustRightInd w:val="0"/>
              <w:ind w:left="674" w:hanging="674"/>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Factura Original a nombre de YPFB y NIT 1020269020.</w:t>
            </w:r>
          </w:p>
          <w:p w:rsidR="003F070E" w:rsidRPr="00890216" w:rsidRDefault="003F070E" w:rsidP="00444BDA">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Fotocopia de C.I.</w:t>
            </w:r>
          </w:p>
          <w:p w:rsidR="003F070E" w:rsidRPr="00890216" w:rsidRDefault="003F070E" w:rsidP="00444BDA">
            <w:pPr>
              <w:autoSpaceDE w:val="0"/>
              <w:autoSpaceDN w:val="0"/>
              <w:adjustRightInd w:val="0"/>
              <w:jc w:val="both"/>
              <w:rPr>
                <w:rFonts w:ascii="Verdana" w:hAnsi="Verdana" w:cs="Calibri"/>
                <w:sz w:val="16"/>
                <w:szCs w:val="16"/>
              </w:rPr>
            </w:pPr>
            <w:r w:rsidRPr="00890216">
              <w:rPr>
                <w:rFonts w:ascii="Verdana" w:hAnsi="Verdana" w:cs="Calibri"/>
                <w:sz w:val="16"/>
                <w:szCs w:val="16"/>
              </w:rPr>
              <w:t>-</w:t>
            </w:r>
            <w:r w:rsidRPr="00890216">
              <w:rPr>
                <w:rFonts w:ascii="Verdana" w:hAnsi="Verdana" w:cs="Calibri"/>
                <w:sz w:val="16"/>
                <w:szCs w:val="16"/>
              </w:rPr>
              <w:tab/>
              <w:t>Fotocopia del contrato</w:t>
            </w:r>
          </w:p>
          <w:p w:rsidR="003F070E" w:rsidRPr="00890216" w:rsidRDefault="003F070E" w:rsidP="00444BDA">
            <w:pPr>
              <w:autoSpaceDE w:val="0"/>
              <w:autoSpaceDN w:val="0"/>
              <w:adjustRightInd w:val="0"/>
              <w:jc w:val="both"/>
              <w:rPr>
                <w:rFonts w:ascii="Verdana" w:hAnsi="Verdana" w:cs="Calibri"/>
                <w:sz w:val="16"/>
                <w:szCs w:val="16"/>
              </w:rPr>
            </w:pP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shd w:val="clear" w:color="auto" w:fill="8DB3E2" w:themeFill="text2" w:themeFillTint="66"/>
            <w:vAlign w:val="center"/>
          </w:tcPr>
          <w:p w:rsidR="003F070E" w:rsidRPr="009F545D" w:rsidRDefault="003F070E" w:rsidP="00444BDA">
            <w:pPr>
              <w:rPr>
                <w:rFonts w:asciiTheme="minorHAnsi" w:hAnsiTheme="minorHAnsi" w:cstheme="minorHAnsi"/>
                <w:b/>
                <w:bCs/>
                <w:sz w:val="16"/>
                <w:szCs w:val="16"/>
              </w:rPr>
            </w:pPr>
            <w:r w:rsidRPr="009F545D">
              <w:rPr>
                <w:rFonts w:ascii="Verdana" w:hAnsi="Verdana" w:cs="Calibri"/>
                <w:b/>
                <w:bCs/>
                <w:sz w:val="16"/>
                <w:szCs w:val="16"/>
              </w:rPr>
              <w:t>MULTAS</w:t>
            </w: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vAlign w:val="center"/>
          </w:tcPr>
          <w:p w:rsidR="003F070E" w:rsidRPr="009F545D" w:rsidRDefault="003F070E" w:rsidP="00444BDA">
            <w:pPr>
              <w:autoSpaceDE w:val="0"/>
              <w:autoSpaceDN w:val="0"/>
              <w:adjustRightInd w:val="0"/>
              <w:jc w:val="both"/>
              <w:rPr>
                <w:rFonts w:ascii="Verdana" w:hAnsi="Verdana" w:cs="Calibri"/>
                <w:sz w:val="16"/>
                <w:szCs w:val="16"/>
              </w:rPr>
            </w:pPr>
            <w:r w:rsidRPr="009F545D">
              <w:rPr>
                <w:rFonts w:ascii="Verdana" w:hAnsi="Verdana" w:cs="Calibri"/>
                <w:sz w:val="16"/>
                <w:szCs w:val="16"/>
              </w:rPr>
              <w:t>El PROVEEDOR se obliga a cumplir el plazo de la entrega del bien, caso contrario será multado con el 1% (uno por ciento) sobre el importe total del contrato por cada día de retraso.</w:t>
            </w:r>
          </w:p>
          <w:p w:rsidR="003F070E" w:rsidRPr="009F545D" w:rsidRDefault="003F070E" w:rsidP="00444BDA">
            <w:pPr>
              <w:autoSpaceDE w:val="0"/>
              <w:autoSpaceDN w:val="0"/>
              <w:adjustRightInd w:val="0"/>
              <w:jc w:val="both"/>
              <w:rPr>
                <w:rFonts w:ascii="Verdana" w:hAnsi="Verdana" w:cs="Calibri"/>
                <w:sz w:val="16"/>
                <w:szCs w:val="16"/>
              </w:rPr>
            </w:pPr>
          </w:p>
          <w:p w:rsidR="003F070E" w:rsidRPr="009F545D" w:rsidRDefault="003F070E" w:rsidP="00444BDA">
            <w:pPr>
              <w:autoSpaceDE w:val="0"/>
              <w:autoSpaceDN w:val="0"/>
              <w:adjustRightInd w:val="0"/>
              <w:jc w:val="both"/>
              <w:rPr>
                <w:rFonts w:ascii="Verdana" w:hAnsi="Verdana" w:cs="Calibri"/>
                <w:sz w:val="16"/>
                <w:szCs w:val="16"/>
              </w:rPr>
            </w:pPr>
            <w:r w:rsidRPr="009F545D">
              <w:rPr>
                <w:rFonts w:ascii="Verdana" w:hAnsi="Verdana" w:cs="Calibri"/>
                <w:sz w:val="16"/>
                <w:szCs w:val="16"/>
              </w:rPr>
              <w:t>En caso de llegar al 10% (diez por ciento) del monto total del contrato, YPFB podrá iniciar el proceso de resolución de contrato.</w:t>
            </w:r>
          </w:p>
          <w:p w:rsidR="003F070E" w:rsidRPr="009F545D" w:rsidRDefault="003F070E" w:rsidP="00444BDA">
            <w:pPr>
              <w:autoSpaceDE w:val="0"/>
              <w:autoSpaceDN w:val="0"/>
              <w:adjustRightInd w:val="0"/>
              <w:jc w:val="both"/>
              <w:rPr>
                <w:rFonts w:ascii="Verdana" w:hAnsi="Verdana" w:cs="Calibri"/>
                <w:sz w:val="16"/>
                <w:szCs w:val="16"/>
              </w:rPr>
            </w:pPr>
          </w:p>
          <w:p w:rsidR="003F070E" w:rsidRPr="003F070E" w:rsidRDefault="003F070E" w:rsidP="00444BDA">
            <w:pPr>
              <w:autoSpaceDE w:val="0"/>
              <w:autoSpaceDN w:val="0"/>
              <w:adjustRightInd w:val="0"/>
              <w:jc w:val="both"/>
              <w:rPr>
                <w:rFonts w:ascii="Verdana" w:hAnsi="Verdana" w:cs="Calibri"/>
                <w:sz w:val="16"/>
                <w:szCs w:val="16"/>
              </w:rPr>
            </w:pPr>
            <w:r w:rsidRPr="009F545D">
              <w:rPr>
                <w:rFonts w:ascii="Verdana" w:hAnsi="Verdana" w:cs="Calibri"/>
                <w:sz w:val="16"/>
                <w:szCs w:val="16"/>
              </w:rPr>
              <w:t>En caso de llegar al 20% (Veinte por ciento) del monto total del contrato, YPFB deberá iniciar  el proceso de resolución de contrato y realizar las acciones legales y administrativas que correspondan.</w:t>
            </w: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shd w:val="clear" w:color="auto" w:fill="8DB3E2" w:themeFill="text2" w:themeFillTint="66"/>
            <w:vAlign w:val="center"/>
          </w:tcPr>
          <w:p w:rsidR="003F070E" w:rsidRPr="009F545D" w:rsidRDefault="003F070E" w:rsidP="00444BDA">
            <w:pPr>
              <w:autoSpaceDE w:val="0"/>
              <w:autoSpaceDN w:val="0"/>
              <w:adjustRightInd w:val="0"/>
              <w:rPr>
                <w:rFonts w:ascii="Verdana" w:hAnsi="Verdana" w:cs="Calibri"/>
                <w:b/>
                <w:sz w:val="16"/>
                <w:szCs w:val="16"/>
              </w:rPr>
            </w:pPr>
            <w:r w:rsidRPr="009F545D">
              <w:rPr>
                <w:rFonts w:ascii="Verdana" w:hAnsi="Verdana" w:cs="Calibri"/>
                <w:b/>
                <w:sz w:val="16"/>
                <w:szCs w:val="16"/>
                <w:shd w:val="clear" w:color="auto" w:fill="8DB3E2" w:themeFill="text2" w:themeFillTint="66"/>
              </w:rPr>
              <w:t>FACTURACION Y TRIBUTOS</w:t>
            </w: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r w:rsidR="003F070E" w:rsidRPr="00C75BEC" w:rsidTr="00444BDA">
        <w:trPr>
          <w:jc w:val="center"/>
        </w:trPr>
        <w:tc>
          <w:tcPr>
            <w:tcW w:w="4973" w:type="dxa"/>
            <w:vAlign w:val="center"/>
          </w:tcPr>
          <w:p w:rsidR="003F070E" w:rsidRPr="009F545D" w:rsidRDefault="003F070E" w:rsidP="00444BDA">
            <w:pPr>
              <w:rPr>
                <w:rFonts w:asciiTheme="minorHAnsi" w:hAnsiTheme="minorHAnsi" w:cstheme="minorHAnsi"/>
                <w:bCs/>
                <w:sz w:val="16"/>
                <w:szCs w:val="16"/>
              </w:rPr>
            </w:pPr>
          </w:p>
          <w:p w:rsidR="003F070E" w:rsidRPr="009F545D" w:rsidRDefault="003F070E" w:rsidP="00444BDA">
            <w:pPr>
              <w:autoSpaceDE w:val="0"/>
              <w:autoSpaceDN w:val="0"/>
              <w:adjustRightInd w:val="0"/>
              <w:jc w:val="both"/>
              <w:rPr>
                <w:rFonts w:ascii="Verdana" w:hAnsi="Verdana" w:cs="Calibri"/>
                <w:sz w:val="16"/>
                <w:szCs w:val="16"/>
              </w:rPr>
            </w:pPr>
            <w:r w:rsidRPr="009F545D">
              <w:rPr>
                <w:rFonts w:ascii="Verdana" w:hAnsi="Verdana" w:cs="Calibri"/>
                <w:sz w:val="16"/>
                <w:szCs w:val="16"/>
              </w:rPr>
              <w:t>La factura debe ser emitida de acuerdo a normativa vigente a nombre de Yacimientos Petrolíferos Fiscales Bolivianos consignado el número de Identificación Tributaria (NIT) 1020269020.</w:t>
            </w:r>
          </w:p>
          <w:p w:rsidR="003F070E" w:rsidRPr="009F545D" w:rsidRDefault="003F070E" w:rsidP="00444BDA">
            <w:pPr>
              <w:autoSpaceDE w:val="0"/>
              <w:autoSpaceDN w:val="0"/>
              <w:adjustRightInd w:val="0"/>
              <w:jc w:val="both"/>
              <w:rPr>
                <w:rFonts w:ascii="Verdana" w:hAnsi="Verdana" w:cs="Calibri"/>
                <w:sz w:val="16"/>
                <w:szCs w:val="16"/>
              </w:rPr>
            </w:pPr>
          </w:p>
          <w:p w:rsidR="003F070E" w:rsidRPr="009F545D" w:rsidRDefault="003F070E" w:rsidP="00444BDA">
            <w:pPr>
              <w:autoSpaceDE w:val="0"/>
              <w:autoSpaceDN w:val="0"/>
              <w:adjustRightInd w:val="0"/>
              <w:jc w:val="both"/>
              <w:rPr>
                <w:rFonts w:ascii="Verdana" w:hAnsi="Verdana" w:cs="Calibri"/>
                <w:sz w:val="16"/>
                <w:szCs w:val="16"/>
              </w:rPr>
            </w:pPr>
            <w:r w:rsidRPr="009F545D">
              <w:rPr>
                <w:rFonts w:ascii="Verdana" w:hAnsi="Verdana" w:cs="Calibri"/>
                <w:sz w:val="16"/>
                <w:szCs w:val="16"/>
              </w:rPr>
              <w:t>El pago se efectuará previo informe de conformidad, emitido por los responsables designados, debiendo emitirse la correspondiente factura al momento de la recepción de la totalidad de los bienes.</w:t>
            </w:r>
          </w:p>
          <w:p w:rsidR="003F070E" w:rsidRPr="009F545D" w:rsidRDefault="003F070E" w:rsidP="00444BDA">
            <w:pPr>
              <w:autoSpaceDE w:val="0"/>
              <w:autoSpaceDN w:val="0"/>
              <w:adjustRightInd w:val="0"/>
              <w:jc w:val="both"/>
              <w:rPr>
                <w:rFonts w:ascii="Verdana" w:hAnsi="Verdana" w:cs="Calibri"/>
                <w:sz w:val="16"/>
                <w:szCs w:val="16"/>
              </w:rPr>
            </w:pPr>
          </w:p>
          <w:p w:rsidR="003F070E" w:rsidRPr="009F545D" w:rsidRDefault="003F070E" w:rsidP="00444BDA">
            <w:pPr>
              <w:autoSpaceDE w:val="0"/>
              <w:autoSpaceDN w:val="0"/>
              <w:adjustRightInd w:val="0"/>
              <w:jc w:val="both"/>
              <w:rPr>
                <w:rFonts w:ascii="Verdana" w:hAnsi="Verdana" w:cs="Calibri"/>
                <w:sz w:val="16"/>
                <w:szCs w:val="16"/>
              </w:rPr>
            </w:pPr>
            <w:r w:rsidRPr="009F545D">
              <w:rPr>
                <w:rFonts w:ascii="Verdana" w:hAnsi="Verdana" w:cs="Calibri"/>
                <w:sz w:val="16"/>
                <w:szCs w:val="16"/>
              </w:rPr>
              <w:t>Las empresas proponentes, deberán presentar el certificado de inscripción en  el Padrón Nacional de Contribuyentes donde se verifique el Número de Identificación Tributaria y el domicilio fiscal como requisito necesario para su habilitación.</w:t>
            </w:r>
          </w:p>
          <w:p w:rsidR="003F070E" w:rsidRPr="009F545D" w:rsidRDefault="003F070E" w:rsidP="00444BDA">
            <w:pPr>
              <w:autoSpaceDE w:val="0"/>
              <w:autoSpaceDN w:val="0"/>
              <w:adjustRightInd w:val="0"/>
              <w:jc w:val="both"/>
              <w:rPr>
                <w:rFonts w:ascii="Verdana" w:hAnsi="Verdana" w:cs="Calibri"/>
                <w:sz w:val="16"/>
                <w:szCs w:val="16"/>
              </w:rPr>
            </w:pPr>
          </w:p>
          <w:p w:rsidR="003F070E" w:rsidRPr="009F545D" w:rsidRDefault="003F070E" w:rsidP="00444BDA">
            <w:pPr>
              <w:autoSpaceDE w:val="0"/>
              <w:autoSpaceDN w:val="0"/>
              <w:adjustRightInd w:val="0"/>
              <w:jc w:val="both"/>
              <w:rPr>
                <w:rFonts w:ascii="Verdana" w:hAnsi="Verdana" w:cs="Calibri"/>
                <w:sz w:val="16"/>
                <w:szCs w:val="16"/>
              </w:rPr>
            </w:pPr>
            <w:r w:rsidRPr="009F545D">
              <w:rPr>
                <w:rFonts w:ascii="Verdana" w:hAnsi="Verdana" w:cs="Calibri"/>
                <w:sz w:val="16"/>
                <w:szCs w:val="16"/>
              </w:rPr>
              <w:t>Cuando se apliquen multas, las mismas serán deducidas del monto a pagar, no obstante la empresa contratada deberá emitir la factura por el total del precio convenido.</w:t>
            </w:r>
          </w:p>
          <w:p w:rsidR="003F070E" w:rsidRPr="009F545D" w:rsidRDefault="003F070E" w:rsidP="00444BDA">
            <w:pPr>
              <w:autoSpaceDE w:val="0"/>
              <w:autoSpaceDN w:val="0"/>
              <w:adjustRightInd w:val="0"/>
              <w:jc w:val="both"/>
              <w:rPr>
                <w:rFonts w:ascii="Verdana" w:hAnsi="Verdana" w:cs="Calibri"/>
                <w:b/>
                <w:sz w:val="16"/>
                <w:szCs w:val="16"/>
              </w:rPr>
            </w:pPr>
          </w:p>
          <w:p w:rsidR="003F070E" w:rsidRPr="009F545D" w:rsidRDefault="003F070E" w:rsidP="00444BDA">
            <w:pPr>
              <w:autoSpaceDE w:val="0"/>
              <w:autoSpaceDN w:val="0"/>
              <w:adjustRightInd w:val="0"/>
              <w:jc w:val="both"/>
              <w:rPr>
                <w:rFonts w:ascii="Verdana" w:hAnsi="Verdana" w:cs="Calibri"/>
                <w:b/>
                <w:sz w:val="16"/>
                <w:szCs w:val="16"/>
              </w:rPr>
            </w:pPr>
            <w:r w:rsidRPr="009F545D">
              <w:rPr>
                <w:rFonts w:ascii="Verdana" w:hAnsi="Verdana" w:cs="Calibri"/>
                <w:b/>
                <w:sz w:val="16"/>
                <w:szCs w:val="16"/>
              </w:rPr>
              <w:t>TRIBUTOS</w:t>
            </w:r>
          </w:p>
          <w:p w:rsidR="003F070E" w:rsidRPr="009F545D" w:rsidRDefault="003F070E" w:rsidP="00444BDA">
            <w:pPr>
              <w:autoSpaceDE w:val="0"/>
              <w:autoSpaceDN w:val="0"/>
              <w:adjustRightInd w:val="0"/>
              <w:jc w:val="both"/>
              <w:rPr>
                <w:rFonts w:ascii="Verdana" w:hAnsi="Verdana" w:cs="Calibri"/>
                <w:sz w:val="16"/>
                <w:szCs w:val="16"/>
              </w:rPr>
            </w:pPr>
          </w:p>
          <w:p w:rsidR="003F070E" w:rsidRPr="003F070E" w:rsidRDefault="003F070E" w:rsidP="00444BDA">
            <w:pPr>
              <w:autoSpaceDE w:val="0"/>
              <w:autoSpaceDN w:val="0"/>
              <w:adjustRightInd w:val="0"/>
              <w:jc w:val="both"/>
              <w:rPr>
                <w:rFonts w:ascii="Verdana" w:hAnsi="Verdana" w:cs="Calibri"/>
                <w:sz w:val="16"/>
                <w:szCs w:val="16"/>
              </w:rPr>
            </w:pPr>
            <w:r w:rsidRPr="009F545D">
              <w:rPr>
                <w:rFonts w:ascii="Verdana" w:hAnsi="Verdana" w:cs="Calibri"/>
                <w:sz w:val="16"/>
                <w:szCs w:val="16"/>
              </w:rPr>
              <w:t>El proponente declara que todos los tributos que puedan originarse directa o indirectamente en aplicación del contrato, es de su responsabilidad, no correspondiendo ningún reclamo posterior.</w:t>
            </w:r>
          </w:p>
        </w:tc>
        <w:tc>
          <w:tcPr>
            <w:tcW w:w="267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425" w:type="dxa"/>
            <w:vAlign w:val="center"/>
          </w:tcPr>
          <w:p w:rsidR="003F070E" w:rsidRPr="00C75BEC" w:rsidRDefault="003F070E" w:rsidP="00444BDA">
            <w:pPr>
              <w:rPr>
                <w:rFonts w:asciiTheme="minorHAnsi" w:hAnsiTheme="minorHAnsi" w:cstheme="minorHAnsi"/>
                <w:b/>
                <w:sz w:val="18"/>
                <w:szCs w:val="18"/>
              </w:rPr>
            </w:pPr>
          </w:p>
        </w:tc>
        <w:tc>
          <w:tcPr>
            <w:tcW w:w="646" w:type="dxa"/>
            <w:vAlign w:val="center"/>
          </w:tcPr>
          <w:p w:rsidR="003F070E" w:rsidRPr="00C75BEC" w:rsidRDefault="003F070E" w:rsidP="00444BDA">
            <w:pPr>
              <w:rPr>
                <w:rFonts w:asciiTheme="minorHAnsi" w:hAnsiTheme="minorHAnsi" w:cstheme="minorHAnsi"/>
                <w:b/>
                <w:sz w:val="18"/>
                <w:szCs w:val="18"/>
              </w:rPr>
            </w:pPr>
          </w:p>
        </w:tc>
      </w:tr>
    </w:tbl>
    <w:p w:rsidR="003F070E" w:rsidRDefault="003F070E" w:rsidP="003F070E">
      <w:pPr>
        <w:rPr>
          <w:rFonts w:asciiTheme="minorHAnsi" w:hAnsiTheme="minorHAnsi" w:cstheme="minorHAnsi"/>
          <w:b/>
          <w:sz w:val="18"/>
          <w:szCs w:val="18"/>
        </w:rPr>
      </w:pPr>
    </w:p>
    <w:p w:rsidR="003F070E" w:rsidRDefault="003F070E" w:rsidP="003F070E">
      <w:pPr>
        <w:rPr>
          <w:rFonts w:asciiTheme="minorHAnsi" w:hAnsiTheme="minorHAnsi" w:cstheme="minorHAnsi"/>
          <w:b/>
          <w:sz w:val="18"/>
          <w:szCs w:val="18"/>
        </w:rPr>
      </w:pPr>
    </w:p>
    <w:p w:rsidR="003F070E" w:rsidRPr="00C75BEC" w:rsidRDefault="003F070E" w:rsidP="003F070E">
      <w:pPr>
        <w:rPr>
          <w:rFonts w:asciiTheme="minorHAnsi" w:hAnsiTheme="minorHAnsi" w:cstheme="minorHAnsi"/>
          <w:b/>
          <w:sz w:val="18"/>
          <w:szCs w:val="18"/>
        </w:rPr>
      </w:pPr>
    </w:p>
    <w:p w:rsidR="003F070E" w:rsidRPr="00DA09B7" w:rsidRDefault="003F070E" w:rsidP="003F070E">
      <w:pPr>
        <w:jc w:val="center"/>
        <w:rPr>
          <w:rFonts w:ascii="Calibri" w:hAnsi="Calibri" w:cs="Calibri"/>
          <w:b/>
        </w:rPr>
      </w:pPr>
      <w:r w:rsidRPr="00DA09B7">
        <w:rPr>
          <w:rFonts w:ascii="Calibri" w:hAnsi="Calibri" w:cs="Calibri"/>
          <w:b/>
        </w:rPr>
        <w:t>-------------------------------------------------------------------------------</w:t>
      </w:r>
    </w:p>
    <w:p w:rsidR="003F070E" w:rsidRPr="00DA09B7" w:rsidRDefault="003F070E" w:rsidP="003F070E">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3F070E" w:rsidRPr="00B335CD" w:rsidRDefault="003F070E" w:rsidP="003F070E">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3F070E" w:rsidRDefault="003F070E" w:rsidP="003F070E">
      <w:pPr>
        <w:spacing w:line="276" w:lineRule="auto"/>
        <w:jc w:val="center"/>
        <w:rPr>
          <w:rFonts w:asciiTheme="minorHAnsi" w:hAnsiTheme="minorHAnsi" w:cstheme="minorHAnsi"/>
          <w:b/>
          <w:sz w:val="18"/>
          <w:szCs w:val="18"/>
        </w:rPr>
      </w:pPr>
    </w:p>
    <w:p w:rsidR="00D26082" w:rsidRDefault="00D26082" w:rsidP="0062797D">
      <w:pPr>
        <w:spacing w:line="276" w:lineRule="auto"/>
        <w:jc w:val="center"/>
        <w:rPr>
          <w:rFonts w:asciiTheme="minorHAnsi" w:hAnsiTheme="minorHAnsi" w:cstheme="minorHAnsi"/>
          <w:b/>
          <w:sz w:val="18"/>
          <w:szCs w:val="18"/>
        </w:rPr>
      </w:pPr>
    </w:p>
    <w:p w:rsidR="00D10B21" w:rsidRDefault="00D10B21" w:rsidP="00352224">
      <w:pPr>
        <w:rPr>
          <w:rFonts w:ascii="Verdana" w:hAnsi="Verdana" w:cs="Arial"/>
          <w:b/>
          <w:sz w:val="18"/>
          <w:szCs w:val="18"/>
        </w:rPr>
      </w:pPr>
    </w:p>
    <w:p w:rsidR="00EB25E5" w:rsidRDefault="00EB25E5" w:rsidP="00AC6656">
      <w:pPr>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66244D">
        <w:rPr>
          <w:rFonts w:asciiTheme="minorHAnsi" w:hAnsiTheme="minorHAnsi" w:cstheme="minorHAnsi"/>
          <w:sz w:val="20"/>
          <w:szCs w:val="20"/>
          <w:highlight w:val="yellow"/>
        </w:rPr>
        <w:t>(Precio Evaluado Más Bajo</w:t>
      </w:r>
      <w:r w:rsidRPr="00C957F2">
        <w:rPr>
          <w:rFonts w:asciiTheme="minorHAnsi" w:hAnsiTheme="minorHAnsi" w:cstheme="minorHAnsi"/>
          <w:sz w:val="20"/>
          <w:szCs w:val="20"/>
          <w:highlight w:val="yellow"/>
        </w:rPr>
        <w:t>),</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E26CDE">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E26CDE">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E26CDE">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E26CDE">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E26CDE">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E26CDE">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E26CDE">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E26CDE">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E26CDE">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E26CDE">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E26CDE">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470BA" w:rsidRPr="00286B08" w:rsidRDefault="007470BA" w:rsidP="003F070E">
      <w:pPr>
        <w:jc w:val="both"/>
        <w:rPr>
          <w:rFonts w:asciiTheme="minorHAnsi" w:hAnsiTheme="minorHAnsi" w:cstheme="minorHAnsi"/>
          <w:color w:val="000000" w:themeColor="text1"/>
        </w:rPr>
      </w:pPr>
    </w:p>
    <w:p w:rsidR="00B62A58" w:rsidRPr="00FF7122" w:rsidRDefault="00B62A58" w:rsidP="00B62A58">
      <w:pPr>
        <w:jc w:val="both"/>
        <w:rPr>
          <w:rFonts w:asciiTheme="minorHAnsi" w:hAnsiTheme="minorHAnsi" w:cstheme="minorHAnsi"/>
          <w:sz w:val="22"/>
          <w:szCs w:val="18"/>
        </w:rPr>
      </w:pPr>
      <w:r w:rsidRPr="00002BC4">
        <w:rPr>
          <w:rFonts w:asciiTheme="minorHAnsi" w:hAnsiTheme="minorHAnsi" w:cstheme="minorHAnsi"/>
          <w:b/>
          <w:sz w:val="22"/>
          <w:szCs w:val="18"/>
          <w:highlight w:val="yellow"/>
        </w:rPr>
        <w:t xml:space="preserve"> “NO APLICA ESTE MÉTODO”</w:t>
      </w: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66244D" w:rsidRDefault="0066244D" w:rsidP="007470BA">
      <w:pPr>
        <w:jc w:val="center"/>
        <w:rPr>
          <w:rFonts w:asciiTheme="minorHAnsi" w:hAnsiTheme="minorHAnsi" w:cstheme="minorHAnsi"/>
          <w:b/>
        </w:rPr>
      </w:pPr>
    </w:p>
    <w:p w:rsidR="0066244D" w:rsidRDefault="0066244D" w:rsidP="007470BA">
      <w:pPr>
        <w:jc w:val="center"/>
        <w:rPr>
          <w:rFonts w:asciiTheme="minorHAnsi" w:hAnsiTheme="minorHAnsi" w:cstheme="minorHAnsi"/>
          <w:b/>
        </w:rPr>
      </w:pPr>
    </w:p>
    <w:p w:rsidR="0066244D" w:rsidRDefault="0066244D" w:rsidP="007470BA">
      <w:pPr>
        <w:jc w:val="center"/>
        <w:rPr>
          <w:rFonts w:asciiTheme="minorHAnsi" w:hAnsiTheme="minorHAnsi" w:cstheme="minorHAnsi"/>
          <w:b/>
        </w:rPr>
      </w:pPr>
    </w:p>
    <w:p w:rsidR="0066244D" w:rsidRDefault="0066244D" w:rsidP="007470BA">
      <w:pPr>
        <w:jc w:val="center"/>
        <w:rPr>
          <w:rFonts w:asciiTheme="minorHAnsi" w:hAnsiTheme="minorHAnsi" w:cstheme="minorHAnsi"/>
          <w:b/>
        </w:rPr>
      </w:pPr>
    </w:p>
    <w:p w:rsidR="0066244D" w:rsidRDefault="0066244D" w:rsidP="007470BA">
      <w:pPr>
        <w:jc w:val="center"/>
        <w:rPr>
          <w:rFonts w:asciiTheme="minorHAnsi" w:hAnsiTheme="minorHAnsi" w:cstheme="minorHAnsi"/>
          <w:b/>
        </w:rPr>
      </w:pPr>
    </w:p>
    <w:p w:rsidR="0066244D" w:rsidRDefault="0066244D" w:rsidP="007470BA">
      <w:pPr>
        <w:jc w:val="center"/>
        <w:rPr>
          <w:rFonts w:asciiTheme="minorHAnsi" w:hAnsiTheme="minorHAnsi" w:cstheme="minorHAnsi"/>
          <w:b/>
        </w:rPr>
      </w:pPr>
    </w:p>
    <w:p w:rsidR="0066244D" w:rsidRDefault="0066244D" w:rsidP="007470BA">
      <w:pPr>
        <w:jc w:val="center"/>
        <w:rPr>
          <w:rFonts w:asciiTheme="minorHAnsi" w:hAnsiTheme="minorHAnsi" w:cstheme="minorHAnsi"/>
          <w:b/>
        </w:rPr>
      </w:pPr>
    </w:p>
    <w:p w:rsidR="0066244D" w:rsidRDefault="0066244D" w:rsidP="007470BA">
      <w:pPr>
        <w:jc w:val="center"/>
        <w:rPr>
          <w:rFonts w:asciiTheme="minorHAnsi" w:hAnsiTheme="minorHAnsi" w:cstheme="minorHAnsi"/>
          <w:b/>
        </w:rPr>
      </w:pPr>
    </w:p>
    <w:p w:rsidR="0066244D" w:rsidRDefault="0066244D" w:rsidP="007470BA">
      <w:pPr>
        <w:jc w:val="center"/>
        <w:rPr>
          <w:rFonts w:asciiTheme="minorHAnsi" w:hAnsiTheme="minorHAnsi" w:cstheme="minorHAnsi"/>
          <w:b/>
        </w:rPr>
      </w:pPr>
    </w:p>
    <w:p w:rsidR="0066244D" w:rsidRDefault="0066244D" w:rsidP="007470BA">
      <w:pPr>
        <w:jc w:val="center"/>
        <w:rPr>
          <w:rFonts w:asciiTheme="minorHAnsi" w:hAnsiTheme="minorHAnsi" w:cstheme="minorHAnsi"/>
          <w:b/>
        </w:rPr>
      </w:pPr>
    </w:p>
    <w:p w:rsidR="00BF33BE" w:rsidRDefault="00BF33BE" w:rsidP="007470BA">
      <w:pPr>
        <w:jc w:val="center"/>
        <w:rPr>
          <w:rFonts w:asciiTheme="minorHAnsi" w:hAnsiTheme="minorHAnsi" w:cstheme="minorHAnsi"/>
          <w:b/>
        </w:rPr>
      </w:pPr>
    </w:p>
    <w:p w:rsidR="00BF33BE" w:rsidRDefault="00BF33BE" w:rsidP="007470BA">
      <w:pPr>
        <w:jc w:val="center"/>
        <w:rPr>
          <w:rFonts w:asciiTheme="minorHAnsi" w:hAnsiTheme="minorHAnsi" w:cstheme="minorHAnsi"/>
          <w:b/>
        </w:rPr>
      </w:pPr>
    </w:p>
    <w:p w:rsidR="00BF33BE" w:rsidRDefault="00BF33BE" w:rsidP="007470BA">
      <w:pPr>
        <w:jc w:val="center"/>
        <w:rPr>
          <w:rFonts w:asciiTheme="minorHAnsi" w:hAnsiTheme="minorHAnsi" w:cstheme="minorHAnsi"/>
          <w:b/>
        </w:rPr>
      </w:pPr>
    </w:p>
    <w:p w:rsidR="00BF33BE" w:rsidRDefault="00BF33BE" w:rsidP="007470BA">
      <w:pPr>
        <w:jc w:val="center"/>
        <w:rPr>
          <w:rFonts w:asciiTheme="minorHAnsi" w:hAnsiTheme="minorHAnsi" w:cstheme="minorHAnsi"/>
          <w:b/>
        </w:rPr>
      </w:pPr>
    </w:p>
    <w:p w:rsidR="00BF33BE" w:rsidRPr="00286B08" w:rsidRDefault="00BF33BE"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C7DA3" w:rsidP="00D90794">
            <w:pPr>
              <w:rPr>
                <w:rFonts w:ascii="Calibri" w:hAnsi="Calibri" w:cs="Arial"/>
                <w:sz w:val="22"/>
                <w:szCs w:val="22"/>
              </w:rPr>
            </w:pPr>
            <w:r>
              <w:rPr>
                <w:rFonts w:ascii="Calibri" w:hAnsi="Calibri" w:cs="Arial"/>
                <w:sz w:val="22"/>
                <w:szCs w:val="22"/>
              </w:rPr>
              <w:t>ADQUISICION DE HERRAMIENTAS PARA TALLER EN BASE DE OPERACIONES DSP</w:t>
            </w: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FF4409" w:rsidRPr="00F3767B" w:rsidTr="00D90794">
        <w:trPr>
          <w:cantSplit/>
          <w:jc w:val="center"/>
        </w:trPr>
        <w:tc>
          <w:tcPr>
            <w:tcW w:w="5529" w:type="dxa"/>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3"/>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EA2426" w:rsidRPr="00F3767B" w:rsidTr="00D90794">
        <w:trPr>
          <w:jc w:val="center"/>
        </w:trPr>
        <w:tc>
          <w:tcPr>
            <w:tcW w:w="5529" w:type="dxa"/>
            <w:tcBorders>
              <w:left w:val="single" w:sz="4" w:space="0" w:color="auto"/>
              <w:right w:val="single" w:sz="4" w:space="0" w:color="auto"/>
            </w:tcBorders>
          </w:tcPr>
          <w:p w:rsidR="00EA2426" w:rsidRPr="00BD2C05" w:rsidRDefault="00BF25BC" w:rsidP="00EA2426">
            <w:pPr>
              <w:jc w:val="both"/>
              <w:rPr>
                <w:rFonts w:asciiTheme="minorHAnsi" w:hAnsiTheme="minorHAnsi" w:cstheme="minorHAnsi"/>
              </w:rPr>
            </w:pPr>
            <w:r w:rsidRPr="00BD2C05">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A2426" w:rsidRPr="00F3767B" w:rsidRDefault="00EA2426" w:rsidP="00D90794">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A2426" w:rsidRPr="00F3767B" w:rsidRDefault="00EA2426"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2426" w:rsidRPr="00F3767B" w:rsidRDefault="00EA2426" w:rsidP="00D90794">
            <w:pPr>
              <w:jc w:val="both"/>
              <w:rPr>
                <w:rFonts w:ascii="Calibri" w:hAnsi="Calibri" w:cs="Calibri"/>
              </w:rPr>
            </w:pPr>
          </w:p>
        </w:tc>
      </w:tr>
      <w:tr w:rsidR="00FF4409" w:rsidRPr="00F3767B" w:rsidTr="00D90794">
        <w:trPr>
          <w:jc w:val="center"/>
        </w:trPr>
        <w:tc>
          <w:tcPr>
            <w:tcW w:w="5529" w:type="dxa"/>
            <w:tcBorders>
              <w:left w:val="single" w:sz="4" w:space="0" w:color="auto"/>
              <w:right w:val="single" w:sz="4" w:space="0" w:color="auto"/>
            </w:tcBorders>
          </w:tcPr>
          <w:p w:rsidR="00EA2426" w:rsidRPr="00BD2C05" w:rsidRDefault="00EA2426" w:rsidP="00EA2426">
            <w:pPr>
              <w:jc w:val="both"/>
              <w:rPr>
                <w:rFonts w:asciiTheme="minorHAnsi" w:hAnsiTheme="minorHAnsi" w:cstheme="minorHAnsi"/>
              </w:rPr>
            </w:pPr>
            <w:r w:rsidRPr="00BD2C05">
              <w:rPr>
                <w:rFonts w:asciiTheme="minorHAnsi" w:hAnsiTheme="minorHAnsi" w:cstheme="minorHAnsi"/>
              </w:rPr>
              <w:t>Formulario A-1 Carta de presentación de la propuesta.</w:t>
            </w:r>
          </w:p>
          <w:p w:rsidR="00FF4409" w:rsidRPr="00F3767B" w:rsidRDefault="00FF4409" w:rsidP="00FC7DA3">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tcBorders>
              <w:left w:val="single" w:sz="4" w:space="0" w:color="auto"/>
              <w:right w:val="single" w:sz="4" w:space="0" w:color="auto"/>
            </w:tcBorders>
            <w:shd w:val="clear" w:color="auto" w:fill="auto"/>
          </w:tcPr>
          <w:p w:rsidR="00FF4409" w:rsidRPr="00F3767B" w:rsidRDefault="00EA2426" w:rsidP="00FC7DA3">
            <w:pPr>
              <w:rPr>
                <w:rFonts w:ascii="Calibri" w:hAnsi="Calibri" w:cs="Calibri"/>
                <w:b/>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tcBorders>
              <w:left w:val="single" w:sz="4" w:space="0" w:color="auto"/>
              <w:right w:val="single" w:sz="4" w:space="0" w:color="auto"/>
            </w:tcBorders>
            <w:shd w:val="clear" w:color="auto" w:fill="auto"/>
          </w:tcPr>
          <w:p w:rsidR="00FF4409" w:rsidRPr="00F3767B" w:rsidRDefault="00EA2426" w:rsidP="00FC7DA3">
            <w:pPr>
              <w:jc w:val="both"/>
              <w:rPr>
                <w:rFonts w:ascii="Calibri" w:hAnsi="Calibri" w:cs="Calibri"/>
                <w:b/>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EA2426" w:rsidRPr="00F3767B" w:rsidTr="00EA2426">
        <w:trPr>
          <w:trHeight w:val="1058"/>
          <w:jc w:val="center"/>
        </w:trPr>
        <w:tc>
          <w:tcPr>
            <w:tcW w:w="5529" w:type="dxa"/>
            <w:tcBorders>
              <w:left w:val="single" w:sz="4" w:space="0" w:color="auto"/>
              <w:right w:val="single" w:sz="4" w:space="0" w:color="auto"/>
            </w:tcBorders>
            <w:shd w:val="clear" w:color="auto" w:fill="auto"/>
          </w:tcPr>
          <w:p w:rsidR="00EA2426" w:rsidRPr="00F3767B" w:rsidRDefault="00EA2426" w:rsidP="00EA2426">
            <w:pPr>
              <w:jc w:val="both"/>
              <w:rPr>
                <w:rFonts w:ascii="Calibri" w:hAnsi="Calibri" w:cs="Calibri"/>
                <w:b/>
              </w:rPr>
            </w:pPr>
            <w:r w:rsidRPr="00EA24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r>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2426" w:rsidRPr="00F3767B" w:rsidRDefault="00EA2426" w:rsidP="00D90794">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2426" w:rsidRPr="00F3767B" w:rsidRDefault="00EA2426"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2426" w:rsidRPr="00F3767B" w:rsidRDefault="00EA2426" w:rsidP="00D90794">
            <w:pPr>
              <w:jc w:val="both"/>
              <w:rPr>
                <w:rFonts w:ascii="Calibri" w:hAnsi="Calibri" w:cs="Calibri"/>
              </w:rPr>
            </w:pPr>
          </w:p>
        </w:tc>
      </w:tr>
      <w:tr w:rsidR="00BF25BC" w:rsidRPr="00F3767B" w:rsidTr="00D90794">
        <w:trPr>
          <w:jc w:val="center"/>
        </w:trPr>
        <w:tc>
          <w:tcPr>
            <w:tcW w:w="5529" w:type="dxa"/>
            <w:tcBorders>
              <w:left w:val="single" w:sz="4" w:space="0" w:color="auto"/>
              <w:right w:val="single" w:sz="4" w:space="0" w:color="auto"/>
            </w:tcBorders>
            <w:shd w:val="clear" w:color="auto" w:fill="auto"/>
          </w:tcPr>
          <w:p w:rsidR="00BF25BC" w:rsidRPr="00BF25BC" w:rsidRDefault="00BF25BC" w:rsidP="00EA2426">
            <w:pPr>
              <w:jc w:val="both"/>
              <w:rPr>
                <w:rFonts w:ascii="Calibri" w:hAnsi="Calibri" w:cs="Calibri"/>
                <w:b/>
              </w:rPr>
            </w:pPr>
            <w:r w:rsidRPr="00BF25BC">
              <w:rPr>
                <w:rFonts w:ascii="Calibri" w:hAnsi="Calibri" w:cs="Calibr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D90794">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D90794">
            <w:pPr>
              <w:jc w:val="both"/>
              <w:rPr>
                <w:rFonts w:ascii="Calibri" w:hAnsi="Calibri" w:cs="Calibri"/>
              </w:rPr>
            </w:pPr>
          </w:p>
        </w:tc>
      </w:tr>
      <w:tr w:rsidR="00EA2426" w:rsidRPr="00F3767B" w:rsidTr="00D90794">
        <w:trPr>
          <w:jc w:val="center"/>
        </w:trPr>
        <w:tc>
          <w:tcPr>
            <w:tcW w:w="5529" w:type="dxa"/>
            <w:tcBorders>
              <w:left w:val="single" w:sz="4" w:space="0" w:color="auto"/>
              <w:right w:val="single" w:sz="4" w:space="0" w:color="auto"/>
            </w:tcBorders>
            <w:shd w:val="clear" w:color="auto" w:fill="auto"/>
          </w:tcPr>
          <w:p w:rsidR="00EA2426" w:rsidRPr="00EA2426" w:rsidRDefault="00EA2426" w:rsidP="00EA2426">
            <w:pPr>
              <w:jc w:val="both"/>
              <w:rPr>
                <w:rFonts w:ascii="Calibri" w:hAnsi="Calibri" w:cs="Calibri"/>
              </w:rPr>
            </w:pPr>
            <w:r w:rsidRPr="00EA2426">
              <w:rPr>
                <w:rFonts w:ascii="Calibri" w:hAnsi="Calibri" w:cs="Calibri"/>
              </w:rPr>
              <w:t>Fotocopia simple del Documento de Constitución de la empresa y de todas sus modificaciones registradas en FUNDEMPRESA, excepto empresas unipersonales.</w:t>
            </w:r>
            <w:r w:rsidRPr="00EA2426">
              <w:rPr>
                <w:rFonts w:ascii="Calibri" w:hAnsi="Calibri" w:cs="Calibri"/>
              </w:rPr>
              <w:tab/>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2426" w:rsidRPr="00F3767B" w:rsidRDefault="00EA2426" w:rsidP="00D90794">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2426" w:rsidRPr="00F3767B" w:rsidRDefault="00EA2426"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2426" w:rsidRPr="00F3767B" w:rsidRDefault="00EA2426" w:rsidP="00D90794">
            <w:pPr>
              <w:jc w:val="both"/>
              <w:rPr>
                <w:rFonts w:ascii="Calibri" w:hAnsi="Calibri" w:cs="Calibri"/>
              </w:rPr>
            </w:pPr>
          </w:p>
        </w:tc>
      </w:tr>
      <w:tr w:rsidR="00FF4409" w:rsidRPr="00F3767B" w:rsidTr="00D90794">
        <w:trPr>
          <w:jc w:val="center"/>
        </w:trPr>
        <w:tc>
          <w:tcPr>
            <w:tcW w:w="5529" w:type="dxa"/>
            <w:tcBorders>
              <w:left w:val="single" w:sz="4" w:space="0" w:color="auto"/>
              <w:right w:val="single" w:sz="4" w:space="0" w:color="auto"/>
            </w:tcBorders>
            <w:shd w:val="clear" w:color="auto" w:fill="auto"/>
          </w:tcPr>
          <w:p w:rsidR="00FF4409" w:rsidRPr="00EA2426" w:rsidRDefault="00EA2426" w:rsidP="00D90794">
            <w:pPr>
              <w:rPr>
                <w:rFonts w:ascii="Calibri" w:hAnsi="Calibri" w:cs="Calibri"/>
              </w:rPr>
            </w:pPr>
            <w:r w:rsidRPr="00EA2426">
              <w:rPr>
                <w:rFonts w:ascii="Calibri" w:hAnsi="Calibri" w:cs="Calibr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EA2426" w:rsidRPr="00F3767B" w:rsidTr="00D90794">
        <w:trPr>
          <w:jc w:val="center"/>
        </w:trPr>
        <w:tc>
          <w:tcPr>
            <w:tcW w:w="5529" w:type="dxa"/>
            <w:tcBorders>
              <w:left w:val="single" w:sz="4" w:space="0" w:color="auto"/>
              <w:right w:val="single" w:sz="4" w:space="0" w:color="auto"/>
            </w:tcBorders>
            <w:shd w:val="clear" w:color="auto" w:fill="auto"/>
          </w:tcPr>
          <w:p w:rsidR="00EA2426" w:rsidRPr="00EA2426" w:rsidRDefault="00EA2426" w:rsidP="00D90794">
            <w:pPr>
              <w:rPr>
                <w:rFonts w:ascii="Calibri" w:hAnsi="Calibri" w:cs="Calibri"/>
              </w:rPr>
            </w:pPr>
            <w:r w:rsidRPr="00EA2426">
              <w:rPr>
                <w:rFonts w:ascii="Calibri" w:hAnsi="Calibri" w:cs="Calibr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2426" w:rsidRPr="00F3767B" w:rsidRDefault="00EA2426" w:rsidP="00D90794">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2426" w:rsidRPr="00F3767B" w:rsidRDefault="00EA2426"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2426" w:rsidRPr="00F3767B" w:rsidRDefault="00EA2426" w:rsidP="00D90794">
            <w:pPr>
              <w:jc w:val="both"/>
              <w:rPr>
                <w:rFonts w:ascii="Calibri" w:hAnsi="Calibri" w:cs="Calibri"/>
              </w:rPr>
            </w:pPr>
          </w:p>
        </w:tc>
      </w:tr>
      <w:tr w:rsidR="00EA2426" w:rsidRPr="00F3767B" w:rsidTr="00D90794">
        <w:trPr>
          <w:jc w:val="center"/>
        </w:trPr>
        <w:tc>
          <w:tcPr>
            <w:tcW w:w="5529" w:type="dxa"/>
            <w:tcBorders>
              <w:left w:val="single" w:sz="4" w:space="0" w:color="auto"/>
              <w:right w:val="single" w:sz="4" w:space="0" w:color="auto"/>
            </w:tcBorders>
            <w:shd w:val="clear" w:color="auto" w:fill="auto"/>
          </w:tcPr>
          <w:p w:rsidR="00EA2426" w:rsidRPr="00EA2426" w:rsidRDefault="00EA2426" w:rsidP="00D90794">
            <w:pPr>
              <w:rPr>
                <w:rFonts w:ascii="Calibri" w:hAnsi="Calibri" w:cs="Calibri"/>
              </w:rPr>
            </w:pPr>
            <w:r w:rsidRPr="00EA2426">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2426" w:rsidRPr="00F3767B" w:rsidRDefault="00EA2426" w:rsidP="00D90794">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2426" w:rsidRPr="00F3767B" w:rsidRDefault="00EA2426"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2426" w:rsidRPr="00F3767B" w:rsidRDefault="00EA2426" w:rsidP="00D90794">
            <w:pPr>
              <w:jc w:val="both"/>
              <w:rPr>
                <w:rFonts w:ascii="Calibri" w:hAnsi="Calibri" w:cs="Calibri"/>
              </w:rPr>
            </w:pPr>
          </w:p>
        </w:tc>
      </w:tr>
      <w:tr w:rsidR="00EA2426" w:rsidRPr="00F3767B" w:rsidTr="00D90794">
        <w:trPr>
          <w:jc w:val="center"/>
        </w:trPr>
        <w:tc>
          <w:tcPr>
            <w:tcW w:w="5529" w:type="dxa"/>
            <w:tcBorders>
              <w:left w:val="single" w:sz="4" w:space="0" w:color="auto"/>
              <w:right w:val="single" w:sz="4" w:space="0" w:color="auto"/>
            </w:tcBorders>
            <w:shd w:val="clear" w:color="auto" w:fill="auto"/>
          </w:tcPr>
          <w:p w:rsidR="00EA2426" w:rsidRPr="00F3767B" w:rsidRDefault="00BF25BC" w:rsidP="00D90794">
            <w:pPr>
              <w:rPr>
                <w:rFonts w:ascii="Calibri" w:hAnsi="Calibri" w:cs="Calibri"/>
                <w:b/>
              </w:rPr>
            </w:pPr>
            <w:r>
              <w:rPr>
                <w:rFonts w:asciiTheme="minorHAnsi" w:hAnsiTheme="minorHAnsi" w:cstheme="minorHAnsi"/>
                <w:b/>
                <w:lang w:eastAsia="es-ES"/>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2426" w:rsidRPr="00F3767B" w:rsidRDefault="00EA2426" w:rsidP="00D90794">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2426" w:rsidRPr="00F3767B" w:rsidRDefault="00EA2426"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A2426" w:rsidRPr="00F3767B" w:rsidRDefault="00EA2426" w:rsidP="00D90794">
            <w:pPr>
              <w:jc w:val="both"/>
              <w:rPr>
                <w:rFonts w:ascii="Calibri" w:hAnsi="Calibri" w:cs="Calibri"/>
              </w:rPr>
            </w:pPr>
          </w:p>
        </w:tc>
      </w:tr>
      <w:tr w:rsidR="00BF25BC" w:rsidRPr="00F3767B" w:rsidTr="00405FA7">
        <w:trPr>
          <w:trHeight w:val="393"/>
          <w:jc w:val="center"/>
        </w:trPr>
        <w:tc>
          <w:tcPr>
            <w:tcW w:w="5529" w:type="dxa"/>
            <w:tcBorders>
              <w:left w:val="single" w:sz="4" w:space="0" w:color="auto"/>
              <w:right w:val="single" w:sz="4" w:space="0" w:color="auto"/>
            </w:tcBorders>
          </w:tcPr>
          <w:p w:rsidR="00BF25BC" w:rsidRPr="00405FA7" w:rsidRDefault="00BF25BC" w:rsidP="00BF25BC">
            <w:p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r>
      <w:tr w:rsidR="00BF25BC" w:rsidRPr="00F3767B" w:rsidTr="00D90794">
        <w:trPr>
          <w:jc w:val="center"/>
        </w:trPr>
        <w:tc>
          <w:tcPr>
            <w:tcW w:w="5529" w:type="dxa"/>
            <w:tcBorders>
              <w:left w:val="single" w:sz="4" w:space="0" w:color="auto"/>
              <w:right w:val="single" w:sz="4" w:space="0" w:color="auto"/>
            </w:tcBorders>
            <w:shd w:val="clear" w:color="auto" w:fill="auto"/>
          </w:tcPr>
          <w:p w:rsidR="00BF25BC" w:rsidRPr="00F3767B" w:rsidRDefault="00BF25BC" w:rsidP="00BF25BC">
            <w:pPr>
              <w:rPr>
                <w:rFonts w:ascii="Calibri" w:hAnsi="Calibri" w:cs="Calibri"/>
                <w:b/>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r>
      <w:tr w:rsidR="00BF25BC" w:rsidRPr="00F3767B" w:rsidTr="00D90794">
        <w:trPr>
          <w:jc w:val="center"/>
        </w:trPr>
        <w:tc>
          <w:tcPr>
            <w:tcW w:w="5529" w:type="dxa"/>
            <w:tcBorders>
              <w:left w:val="single" w:sz="4" w:space="0" w:color="auto"/>
              <w:right w:val="single" w:sz="4" w:space="0" w:color="auto"/>
            </w:tcBorders>
            <w:shd w:val="clear" w:color="auto" w:fill="auto"/>
          </w:tcPr>
          <w:p w:rsidR="00BF25BC" w:rsidRDefault="00444BDA" w:rsidP="00BF25BC">
            <w:pPr>
              <w:rPr>
                <w:rFonts w:asciiTheme="minorHAnsi" w:hAnsiTheme="minorHAnsi" w:cstheme="minorHAnsi"/>
                <w:b/>
                <w:lang w:eastAsia="es-ES"/>
              </w:rPr>
            </w:pPr>
            <w:r>
              <w:rPr>
                <w:rFonts w:asciiTheme="minorHAnsi" w:hAnsiTheme="minorHAnsi" w:cstheme="minorHAnsi"/>
                <w:b/>
                <w:lang w:eastAsia="es-ES"/>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r>
      <w:tr w:rsidR="00444BDA" w:rsidRPr="00F3767B" w:rsidTr="00D90794">
        <w:trPr>
          <w:jc w:val="center"/>
        </w:trPr>
        <w:tc>
          <w:tcPr>
            <w:tcW w:w="5529" w:type="dxa"/>
            <w:tcBorders>
              <w:left w:val="single" w:sz="4" w:space="0" w:color="auto"/>
              <w:right w:val="single" w:sz="4" w:space="0" w:color="auto"/>
            </w:tcBorders>
            <w:shd w:val="clear" w:color="auto" w:fill="auto"/>
          </w:tcPr>
          <w:p w:rsidR="00444BDA" w:rsidRPr="00444BDA" w:rsidRDefault="00444BDA" w:rsidP="00405FA7">
            <w:pPr>
              <w:jc w:val="both"/>
              <w:rPr>
                <w:rFonts w:asciiTheme="minorHAnsi" w:hAnsiTheme="minorHAnsi" w:cstheme="minorHAnsi"/>
                <w:lang w:eastAsia="es-ES"/>
              </w:rPr>
            </w:pPr>
            <w:r>
              <w:rPr>
                <w:rFonts w:asciiTheme="minorHAnsi" w:hAnsiTheme="minorHAnsi" w:cstheme="minorHAnsi"/>
                <w:lang w:eastAsia="es-ES"/>
              </w:rPr>
              <w:t xml:space="preserve">Fotocopia simple del Testimonio del Contrato de Asociación o Consorcio, donde mencione la designación de la empresa líder, la nominación del representante legal o consorcio , el domicilio legal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44BDA" w:rsidRPr="00F3767B" w:rsidRDefault="00444BDA"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44BDA" w:rsidRPr="00F3767B" w:rsidRDefault="00444BDA"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44BDA" w:rsidRPr="00F3767B" w:rsidRDefault="00444BDA" w:rsidP="00BF25BC">
            <w:pPr>
              <w:jc w:val="both"/>
              <w:rPr>
                <w:rFonts w:ascii="Calibri" w:hAnsi="Calibri" w:cs="Calibri"/>
              </w:rPr>
            </w:pPr>
          </w:p>
        </w:tc>
      </w:tr>
      <w:tr w:rsidR="00444BDA" w:rsidRPr="00F3767B" w:rsidTr="00D90794">
        <w:trPr>
          <w:jc w:val="center"/>
        </w:trPr>
        <w:tc>
          <w:tcPr>
            <w:tcW w:w="5529" w:type="dxa"/>
            <w:tcBorders>
              <w:left w:val="single" w:sz="4" w:space="0" w:color="auto"/>
              <w:right w:val="single" w:sz="4" w:space="0" w:color="auto"/>
            </w:tcBorders>
            <w:shd w:val="clear" w:color="auto" w:fill="auto"/>
          </w:tcPr>
          <w:p w:rsidR="00444BDA" w:rsidRPr="00444BDA" w:rsidRDefault="00444BDA" w:rsidP="00405FA7">
            <w:pPr>
              <w:jc w:val="both"/>
              <w:rPr>
                <w:rFonts w:asciiTheme="minorHAnsi" w:hAnsiTheme="minorHAnsi" w:cstheme="minorHAnsi"/>
                <w:lang w:eastAsia="es-ES"/>
              </w:rPr>
            </w:pPr>
            <w:r>
              <w:rPr>
                <w:rFonts w:asciiTheme="minorHAnsi" w:hAnsiTheme="minorHAnsi" w:cstheme="minorHAnsi"/>
                <w:lang w:eastAsia="es-ES"/>
              </w:rPr>
              <w:t xml:space="preserve">Fotocopia simple del poder del Representante legal de la </w:t>
            </w:r>
            <w:r w:rsidR="00405FA7">
              <w:rPr>
                <w:rFonts w:asciiTheme="minorHAnsi" w:hAnsiTheme="minorHAnsi" w:cstheme="minorHAnsi"/>
                <w:lang w:eastAsia="es-ES"/>
              </w:rPr>
              <w:t>Asociación</w:t>
            </w:r>
            <w:r>
              <w:rPr>
                <w:rFonts w:asciiTheme="minorHAnsi" w:hAnsiTheme="minorHAnsi" w:cstheme="minorHAnsi"/>
                <w:lang w:eastAsia="es-ES"/>
              </w:rPr>
              <w:t xml:space="preserve"> o Consorcio con atribuciones para presentar propuestas y suscribir contratos a nombre de la asociación o consorcio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44BDA" w:rsidRPr="00F3767B" w:rsidRDefault="00444BDA"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44BDA" w:rsidRPr="00F3767B" w:rsidRDefault="00444BDA"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44BDA" w:rsidRPr="00F3767B" w:rsidRDefault="00444BDA" w:rsidP="00BF25BC">
            <w:pPr>
              <w:jc w:val="both"/>
              <w:rPr>
                <w:rFonts w:ascii="Calibri" w:hAnsi="Calibri" w:cs="Calibri"/>
              </w:rPr>
            </w:pPr>
          </w:p>
        </w:tc>
      </w:tr>
      <w:tr w:rsidR="00405FA7" w:rsidRPr="00F3767B" w:rsidTr="00D90794">
        <w:trPr>
          <w:jc w:val="center"/>
        </w:trPr>
        <w:tc>
          <w:tcPr>
            <w:tcW w:w="5529" w:type="dxa"/>
            <w:tcBorders>
              <w:left w:val="single" w:sz="4" w:space="0" w:color="auto"/>
              <w:right w:val="single" w:sz="4" w:space="0" w:color="auto"/>
            </w:tcBorders>
            <w:shd w:val="clear" w:color="auto" w:fill="auto"/>
          </w:tcPr>
          <w:p w:rsidR="00405FA7" w:rsidRDefault="00405FA7" w:rsidP="00405FA7">
            <w:pPr>
              <w:jc w:val="both"/>
              <w:rPr>
                <w:rFonts w:asciiTheme="minorHAnsi" w:hAnsiTheme="minorHAnsi" w:cstheme="minorHAnsi"/>
                <w:lang w:eastAsia="es-ES"/>
              </w:rPr>
            </w:pPr>
            <w:r>
              <w:rPr>
                <w:rFonts w:asciiTheme="minorHAnsi" w:hAnsiTheme="minorHAnsi" w:cstheme="minorHAnsi"/>
                <w:lang w:eastAsia="es-ES"/>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5FA7" w:rsidRPr="00F3767B" w:rsidRDefault="00405FA7"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5FA7" w:rsidRPr="00F3767B" w:rsidRDefault="00405FA7"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5FA7" w:rsidRPr="00F3767B" w:rsidRDefault="00405FA7" w:rsidP="00BF25BC">
            <w:pPr>
              <w:jc w:val="both"/>
              <w:rPr>
                <w:rFonts w:ascii="Calibri" w:hAnsi="Calibri" w:cs="Calibri"/>
              </w:rPr>
            </w:pPr>
          </w:p>
        </w:tc>
      </w:tr>
      <w:tr w:rsidR="00BF25BC" w:rsidRPr="00F3767B" w:rsidTr="00D90794">
        <w:trPr>
          <w:jc w:val="center"/>
        </w:trPr>
        <w:tc>
          <w:tcPr>
            <w:tcW w:w="5529" w:type="dxa"/>
            <w:tcBorders>
              <w:left w:val="single" w:sz="4" w:space="0" w:color="auto"/>
              <w:right w:val="single" w:sz="4" w:space="0" w:color="auto"/>
            </w:tcBorders>
            <w:shd w:val="clear" w:color="auto" w:fill="auto"/>
          </w:tcPr>
          <w:p w:rsidR="00BF25BC" w:rsidRPr="00EA2426" w:rsidRDefault="00BF25BC" w:rsidP="00BF25BC">
            <w:pPr>
              <w:jc w:val="both"/>
              <w:rPr>
                <w:rFonts w:ascii="Calibri" w:hAnsi="Calibri" w:cs="Calibri"/>
              </w:rPr>
            </w:pPr>
            <w:r w:rsidRPr="00EA2426">
              <w:rPr>
                <w:rFonts w:ascii="Calibri" w:hAnsi="Calibri" w:cs="Calibr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r>
      <w:tr w:rsidR="00BF25BC" w:rsidRPr="00F3767B" w:rsidTr="00D90794">
        <w:trPr>
          <w:jc w:val="center"/>
        </w:trPr>
        <w:tc>
          <w:tcPr>
            <w:tcW w:w="5529" w:type="dxa"/>
            <w:tcBorders>
              <w:left w:val="single" w:sz="4" w:space="0" w:color="auto"/>
              <w:right w:val="single" w:sz="4" w:space="0" w:color="auto"/>
            </w:tcBorders>
            <w:shd w:val="clear" w:color="auto" w:fill="auto"/>
          </w:tcPr>
          <w:p w:rsidR="00BF25BC" w:rsidRPr="00EA2426" w:rsidRDefault="00BF25BC" w:rsidP="00BF25BC">
            <w:pPr>
              <w:jc w:val="both"/>
              <w:rPr>
                <w:rFonts w:ascii="Calibri" w:hAnsi="Calibri" w:cs="Calibri"/>
              </w:rPr>
            </w:pPr>
            <w:r w:rsidRPr="00EA2426">
              <w:rPr>
                <w:rFonts w:ascii="Calibri" w:hAnsi="Calibri" w:cs="Calibri"/>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r>
      <w:tr w:rsidR="00BF25BC" w:rsidRPr="00F3767B" w:rsidTr="00D90794">
        <w:trPr>
          <w:jc w:val="center"/>
        </w:trPr>
        <w:tc>
          <w:tcPr>
            <w:tcW w:w="5529" w:type="dxa"/>
            <w:tcBorders>
              <w:left w:val="single" w:sz="4" w:space="0" w:color="auto"/>
              <w:right w:val="single" w:sz="4" w:space="0" w:color="auto"/>
            </w:tcBorders>
            <w:shd w:val="clear" w:color="auto" w:fill="auto"/>
          </w:tcPr>
          <w:p w:rsidR="00BF25BC" w:rsidRPr="00EA2426" w:rsidRDefault="00BF25BC" w:rsidP="00BF25BC">
            <w:pPr>
              <w:jc w:val="both"/>
              <w:rPr>
                <w:rFonts w:ascii="Calibri" w:hAnsi="Calibri" w:cs="Calibri"/>
              </w:rPr>
            </w:pPr>
            <w:r w:rsidRPr="00EA2426">
              <w:rPr>
                <w:rFonts w:ascii="Calibri" w:hAnsi="Calibri" w:cs="Calibri"/>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r>
      <w:tr w:rsidR="00405FA7" w:rsidRPr="00F3767B" w:rsidTr="00D90794">
        <w:trPr>
          <w:jc w:val="center"/>
        </w:trPr>
        <w:tc>
          <w:tcPr>
            <w:tcW w:w="5529" w:type="dxa"/>
            <w:tcBorders>
              <w:left w:val="single" w:sz="4" w:space="0" w:color="auto"/>
              <w:right w:val="single" w:sz="4" w:space="0" w:color="auto"/>
            </w:tcBorders>
            <w:shd w:val="clear" w:color="auto" w:fill="auto"/>
          </w:tcPr>
          <w:p w:rsidR="00405FA7" w:rsidRPr="00405FA7" w:rsidRDefault="00405FA7" w:rsidP="00BF25BC">
            <w:pPr>
              <w:jc w:val="both"/>
              <w:rPr>
                <w:rFonts w:ascii="Calibri" w:hAnsi="Calibri" w:cs="Calibri"/>
                <w:b/>
              </w:rPr>
            </w:pPr>
            <w:r w:rsidRPr="00405FA7">
              <w:rPr>
                <w:rFonts w:ascii="Calibri" w:hAnsi="Calibri" w:cs="Calibri"/>
                <w:b/>
              </w:rPr>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5FA7" w:rsidRPr="00F3767B" w:rsidRDefault="00405FA7"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5FA7" w:rsidRPr="00F3767B" w:rsidRDefault="00405FA7"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5FA7" w:rsidRPr="00F3767B" w:rsidRDefault="00405FA7" w:rsidP="00BF25BC">
            <w:pPr>
              <w:jc w:val="both"/>
              <w:rPr>
                <w:rFonts w:ascii="Calibri" w:hAnsi="Calibri" w:cs="Calibri"/>
              </w:rPr>
            </w:pPr>
          </w:p>
        </w:tc>
      </w:tr>
      <w:tr w:rsidR="00BF25BC" w:rsidRPr="00F3767B" w:rsidTr="00405FA7">
        <w:trPr>
          <w:trHeight w:val="359"/>
          <w:jc w:val="center"/>
        </w:trPr>
        <w:tc>
          <w:tcPr>
            <w:tcW w:w="5529" w:type="dxa"/>
            <w:tcBorders>
              <w:left w:val="single" w:sz="4" w:space="0" w:color="auto"/>
              <w:right w:val="single" w:sz="4" w:space="0" w:color="auto"/>
            </w:tcBorders>
            <w:shd w:val="clear" w:color="auto" w:fill="auto"/>
          </w:tcPr>
          <w:p w:rsidR="00BF25BC" w:rsidRPr="00405FA7" w:rsidRDefault="00BF25BC" w:rsidP="00405FA7">
            <w:pPr>
              <w:jc w:val="both"/>
              <w:rPr>
                <w:rFonts w:ascii="Calibri" w:hAnsi="Calibri" w:cs="Calibri"/>
              </w:rPr>
            </w:pPr>
            <w:r w:rsidRPr="00405FA7">
              <w:rPr>
                <w:rFonts w:ascii="Calibri" w:hAnsi="Calibri" w:cs="Calibri"/>
              </w:rPr>
              <w:t>Formulario A-1 Carta de Presentación de la Propuesta.</w:t>
            </w:r>
            <w:r w:rsidR="00405FA7">
              <w:rPr>
                <w:rFonts w:ascii="Calibri" w:hAnsi="Calibri" w:cs="Calibri"/>
              </w:rPr>
              <w:t>(para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r>
      <w:tr w:rsidR="00BF25BC" w:rsidRPr="00F3767B" w:rsidTr="00D90794">
        <w:trPr>
          <w:jc w:val="center"/>
        </w:trPr>
        <w:tc>
          <w:tcPr>
            <w:tcW w:w="5529" w:type="dxa"/>
            <w:tcBorders>
              <w:left w:val="single" w:sz="4" w:space="0" w:color="auto"/>
              <w:right w:val="single" w:sz="4" w:space="0" w:color="auto"/>
            </w:tcBorders>
            <w:shd w:val="clear" w:color="auto" w:fill="auto"/>
          </w:tcPr>
          <w:p w:rsidR="00BF25BC" w:rsidRPr="00405FA7" w:rsidRDefault="00405FA7" w:rsidP="00405FA7">
            <w:pPr>
              <w:jc w:val="both"/>
              <w:rPr>
                <w:rFonts w:ascii="Calibri" w:hAnsi="Calibri" w:cs="Calibri"/>
              </w:rPr>
            </w:pPr>
            <w:r>
              <w:rPr>
                <w:rFonts w:ascii="Calibri" w:hAnsi="Calibri" w:cs="Calibri"/>
              </w:rPr>
              <w:t xml:space="preserve">Certificado electrónico o fotocopia simple del </w:t>
            </w:r>
            <w:proofErr w:type="spellStart"/>
            <w:r>
              <w:rPr>
                <w:rFonts w:ascii="Calibri" w:hAnsi="Calibri" w:cs="Calibri"/>
              </w:rPr>
              <w:t>Numero</w:t>
            </w:r>
            <w:proofErr w:type="spellEnd"/>
            <w:r>
              <w:rPr>
                <w:rFonts w:ascii="Calibri" w:hAnsi="Calibri" w:cs="Calibri"/>
              </w:rPr>
              <w:t xml:space="preserve"> de Identificación Tributaria (NIT)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r>
      <w:tr w:rsidR="00405FA7" w:rsidRPr="00F3767B" w:rsidTr="00D90794">
        <w:trPr>
          <w:jc w:val="center"/>
        </w:trPr>
        <w:tc>
          <w:tcPr>
            <w:tcW w:w="5529" w:type="dxa"/>
            <w:tcBorders>
              <w:left w:val="single" w:sz="4" w:space="0" w:color="auto"/>
              <w:right w:val="single" w:sz="4" w:space="0" w:color="auto"/>
            </w:tcBorders>
            <w:shd w:val="clear" w:color="auto" w:fill="auto"/>
          </w:tcPr>
          <w:p w:rsidR="00405FA7" w:rsidRDefault="00405FA7" w:rsidP="00405FA7">
            <w:pPr>
              <w:jc w:val="both"/>
              <w:rPr>
                <w:rFonts w:ascii="Calibri" w:hAnsi="Calibri" w:cs="Calibri"/>
              </w:rPr>
            </w:pPr>
            <w:r w:rsidRPr="00EA24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r>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5FA7" w:rsidRPr="00F3767B" w:rsidRDefault="00405FA7"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05FA7" w:rsidRPr="00F3767B" w:rsidRDefault="00405FA7"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05FA7" w:rsidRPr="00F3767B" w:rsidRDefault="00405FA7" w:rsidP="00BF25BC">
            <w:pPr>
              <w:jc w:val="both"/>
              <w:rPr>
                <w:rFonts w:ascii="Calibri" w:hAnsi="Calibri" w:cs="Calibri"/>
              </w:rPr>
            </w:pPr>
          </w:p>
        </w:tc>
      </w:tr>
      <w:tr w:rsidR="00BF25BC" w:rsidRPr="00F3767B" w:rsidTr="00405FA7">
        <w:trPr>
          <w:trHeight w:val="327"/>
          <w:jc w:val="center"/>
        </w:trPr>
        <w:tc>
          <w:tcPr>
            <w:tcW w:w="5529" w:type="dxa"/>
            <w:tcBorders>
              <w:left w:val="single" w:sz="4" w:space="0" w:color="auto"/>
              <w:right w:val="single" w:sz="4" w:space="0" w:color="auto"/>
            </w:tcBorders>
            <w:shd w:val="clear" w:color="auto" w:fill="auto"/>
          </w:tcPr>
          <w:p w:rsidR="00BF25BC" w:rsidRPr="00405FA7" w:rsidRDefault="00405FA7" w:rsidP="00405FA7">
            <w:pPr>
              <w:jc w:val="both"/>
              <w:rPr>
                <w:rFonts w:ascii="Calibri" w:hAnsi="Calibri" w:cs="Calibri"/>
                <w:b/>
              </w:rPr>
            </w:pPr>
            <w:r w:rsidRPr="00405FA7">
              <w:rPr>
                <w:rFonts w:ascii="Calibri" w:hAnsi="Calibri" w:cs="Calibr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r>
      <w:tr w:rsidR="00BF25BC" w:rsidRPr="00F3767B" w:rsidTr="00D90794">
        <w:trPr>
          <w:jc w:val="center"/>
        </w:trPr>
        <w:tc>
          <w:tcPr>
            <w:tcW w:w="5529" w:type="dxa"/>
            <w:tcBorders>
              <w:left w:val="single" w:sz="4" w:space="0" w:color="auto"/>
              <w:right w:val="single" w:sz="4" w:space="0" w:color="auto"/>
            </w:tcBorders>
            <w:shd w:val="clear" w:color="auto" w:fill="auto"/>
          </w:tcPr>
          <w:p w:rsidR="00BF25BC" w:rsidRPr="00405FA7" w:rsidRDefault="00405FA7" w:rsidP="00405FA7">
            <w:pPr>
              <w:jc w:val="both"/>
              <w:rPr>
                <w:rFonts w:ascii="Calibri" w:hAnsi="Calibri" w:cs="Calibri"/>
              </w:rPr>
            </w:pPr>
            <w:r w:rsidRPr="00405FA7">
              <w:rPr>
                <w:rFonts w:ascii="Calibri" w:hAnsi="Calibri" w:cs="Calibri"/>
                <w:lang w:val="es-BO"/>
              </w:rPr>
              <w:t xml:space="preserve">Fotocopia simple </w:t>
            </w:r>
            <w:r>
              <w:rPr>
                <w:rFonts w:ascii="Calibri" w:hAnsi="Calibri" w:cs="Calibri"/>
                <w:lang w:val="es-BO"/>
              </w:rPr>
              <w:t>del Documento de Constitución de la empresa u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r>
      <w:tr w:rsidR="00BF25BC" w:rsidRPr="00F3767B" w:rsidTr="00D90794">
        <w:trPr>
          <w:jc w:val="center"/>
        </w:trPr>
        <w:tc>
          <w:tcPr>
            <w:tcW w:w="5529" w:type="dxa"/>
            <w:tcBorders>
              <w:left w:val="single" w:sz="4" w:space="0" w:color="auto"/>
              <w:right w:val="single" w:sz="4" w:space="0" w:color="auto"/>
            </w:tcBorders>
            <w:shd w:val="clear" w:color="auto" w:fill="auto"/>
          </w:tcPr>
          <w:p w:rsidR="00BF25BC" w:rsidRPr="00405FA7" w:rsidRDefault="00405FA7" w:rsidP="00405FA7">
            <w:pPr>
              <w:jc w:val="both"/>
              <w:rPr>
                <w:rFonts w:ascii="Calibri" w:hAnsi="Calibri" w:cs="Calibri"/>
              </w:rPr>
            </w:pPr>
            <w:r w:rsidRPr="00405FA7">
              <w:rPr>
                <w:rFonts w:ascii="Calibri" w:hAnsi="Calibri" w:cs="Calibri"/>
              </w:rPr>
              <w:t>Fotocopia simple del Poder del Representante Le</w:t>
            </w:r>
            <w:r>
              <w:rPr>
                <w:rFonts w:ascii="Calibri" w:hAnsi="Calibri" w:cs="Calibri"/>
              </w:rPr>
              <w:t xml:space="preserve">gal de la </w:t>
            </w:r>
            <w:r w:rsidRPr="00405FA7">
              <w:rPr>
                <w:rFonts w:ascii="Calibri" w:hAnsi="Calibri" w:cs="Calibri"/>
              </w:rPr>
              <w:t>con atribuciones para presentar pr</w:t>
            </w:r>
            <w:r>
              <w:rPr>
                <w:rFonts w:ascii="Calibri" w:hAnsi="Calibri" w:cs="Calibri"/>
              </w:rPr>
              <w:t xml:space="preserve">opuestas y suscribir contratos incluidas las empresas unipersonales </w:t>
            </w:r>
            <w:r w:rsidR="00E26CDE">
              <w:rPr>
                <w:rFonts w:ascii="Calibri" w:hAnsi="Calibri" w:cs="Calibri"/>
              </w:rPr>
              <w:t>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r>
      <w:tr w:rsidR="00BF25BC" w:rsidRPr="00F3767B" w:rsidTr="00D90794">
        <w:trPr>
          <w:jc w:val="center"/>
        </w:trPr>
        <w:tc>
          <w:tcPr>
            <w:tcW w:w="5529" w:type="dxa"/>
            <w:tcBorders>
              <w:left w:val="single" w:sz="4" w:space="0" w:color="auto"/>
              <w:right w:val="single" w:sz="4" w:space="0" w:color="auto"/>
            </w:tcBorders>
            <w:shd w:val="clear" w:color="auto" w:fill="auto"/>
          </w:tcPr>
          <w:p w:rsidR="00BF25BC" w:rsidRPr="00405FA7" w:rsidRDefault="00405FA7" w:rsidP="00405FA7">
            <w:pPr>
              <w:jc w:val="both"/>
              <w:rPr>
                <w:rFonts w:ascii="Calibri" w:hAnsi="Calibri" w:cs="Calibri"/>
              </w:rPr>
            </w:pPr>
            <w:r w:rsidRPr="00405FA7">
              <w:rPr>
                <w:rFonts w:ascii="Calibri" w:hAnsi="Calibri" w:cs="Calibri"/>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r>
      <w:tr w:rsidR="00BF25BC" w:rsidRPr="00F3767B" w:rsidTr="00D90794">
        <w:trPr>
          <w:jc w:val="center"/>
        </w:trPr>
        <w:tc>
          <w:tcPr>
            <w:tcW w:w="5529" w:type="dxa"/>
            <w:tcBorders>
              <w:left w:val="single" w:sz="4" w:space="0" w:color="auto"/>
              <w:right w:val="single" w:sz="4" w:space="0" w:color="auto"/>
            </w:tcBorders>
            <w:shd w:val="clear" w:color="auto" w:fill="auto"/>
          </w:tcPr>
          <w:p w:rsidR="00BF25BC" w:rsidRPr="00F3767B" w:rsidRDefault="00E26CDE" w:rsidP="00BF25BC">
            <w:pPr>
              <w:rPr>
                <w:rFonts w:ascii="Calibri" w:hAnsi="Calibri" w:cs="Calibri"/>
                <w:b/>
              </w:rPr>
            </w:pPr>
            <w:r>
              <w:rPr>
                <w:rFonts w:ascii="Calibri" w:hAnsi="Calibri" w:cs="Calibri"/>
                <w:b/>
              </w:rPr>
              <w:t xml:space="preserve">Formularios de la propuesta económica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r>
      <w:tr w:rsidR="00BF25BC" w:rsidRPr="00F3767B" w:rsidTr="00D90794">
        <w:trPr>
          <w:jc w:val="center"/>
        </w:trPr>
        <w:tc>
          <w:tcPr>
            <w:tcW w:w="5529" w:type="dxa"/>
            <w:tcBorders>
              <w:left w:val="single" w:sz="4" w:space="0" w:color="auto"/>
              <w:right w:val="single" w:sz="4" w:space="0" w:color="auto"/>
            </w:tcBorders>
            <w:shd w:val="clear" w:color="auto" w:fill="auto"/>
          </w:tcPr>
          <w:p w:rsidR="00BF25BC" w:rsidRPr="00E26CDE" w:rsidRDefault="00E26CDE" w:rsidP="00BF25BC">
            <w:pPr>
              <w:rPr>
                <w:rFonts w:ascii="Calibri" w:hAnsi="Calibri" w:cs="Calibri"/>
              </w:rPr>
            </w:pPr>
            <w:r w:rsidRPr="00E26CDE">
              <w:rPr>
                <w:rFonts w:ascii="Calibri" w:hAnsi="Calibri" w:cs="Calibri"/>
              </w:rPr>
              <w:t>Formulario B -1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r>
      <w:tr w:rsidR="00BF25BC" w:rsidRPr="00F3767B" w:rsidTr="00D90794">
        <w:trPr>
          <w:jc w:val="center"/>
        </w:trPr>
        <w:tc>
          <w:tcPr>
            <w:tcW w:w="5529" w:type="dxa"/>
            <w:tcBorders>
              <w:left w:val="single" w:sz="4" w:space="0" w:color="auto"/>
              <w:right w:val="single" w:sz="4" w:space="0" w:color="auto"/>
            </w:tcBorders>
            <w:shd w:val="clear" w:color="auto" w:fill="auto"/>
          </w:tcPr>
          <w:p w:rsidR="00BF25BC" w:rsidRPr="00F3767B" w:rsidRDefault="00E26CDE" w:rsidP="00BF25BC">
            <w:pPr>
              <w:rPr>
                <w:rFonts w:ascii="Calibri" w:hAnsi="Calibri" w:cs="Calibri"/>
                <w:b/>
              </w:rPr>
            </w:pPr>
            <w:r>
              <w:rPr>
                <w:rFonts w:ascii="Calibri" w:hAnsi="Calibri" w:cs="Calibri"/>
                <w:b/>
              </w:rPr>
              <w:t>Formulario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r>
      <w:tr w:rsidR="00BF25BC" w:rsidRPr="00F3767B" w:rsidTr="00D90794">
        <w:trPr>
          <w:jc w:val="center"/>
        </w:trPr>
        <w:tc>
          <w:tcPr>
            <w:tcW w:w="5529" w:type="dxa"/>
            <w:tcBorders>
              <w:left w:val="single" w:sz="4" w:space="0" w:color="auto"/>
              <w:right w:val="single" w:sz="4" w:space="0" w:color="auto"/>
            </w:tcBorders>
            <w:shd w:val="clear" w:color="auto" w:fill="auto"/>
          </w:tcPr>
          <w:p w:rsidR="00BF25BC" w:rsidRPr="00E26CDE" w:rsidRDefault="00E26CDE" w:rsidP="00BF25BC">
            <w:pPr>
              <w:rPr>
                <w:rFonts w:ascii="Calibri" w:hAnsi="Calibri" w:cs="Calibri"/>
              </w:rPr>
            </w:pPr>
            <w:r w:rsidRPr="00E26CDE">
              <w:rPr>
                <w:rFonts w:ascii="Calibri" w:hAnsi="Calibri" w:cs="Calibri"/>
              </w:rPr>
              <w:t>Formulario C-1 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F25BC" w:rsidRPr="00F3767B" w:rsidRDefault="00BF25BC" w:rsidP="00BF25BC">
            <w:pPr>
              <w:jc w:val="both"/>
              <w:rPr>
                <w:rFonts w:ascii="Calibri" w:hAnsi="Calibri" w:cs="Calibri"/>
              </w:rPr>
            </w:pPr>
          </w:p>
        </w:tc>
      </w:tr>
    </w:tbl>
    <w:p w:rsidR="00FF4409" w:rsidRDefault="00FF4409" w:rsidP="00D11BB7">
      <w:pPr>
        <w:rPr>
          <w:rFonts w:ascii="Calibri" w:hAnsi="Calibri" w:cs="Calibri"/>
          <w:b/>
          <w:bCs/>
        </w:rPr>
      </w:pPr>
    </w:p>
    <w:tbl>
      <w:tblPr>
        <w:tblW w:w="9072" w:type="dxa"/>
        <w:jc w:val="center"/>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D11BB7" w:rsidRPr="00C75BEC" w:rsidTr="005F4D6E">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11BB7" w:rsidRPr="00C75BEC" w:rsidRDefault="00D11BB7" w:rsidP="005F4D6E">
            <w:pPr>
              <w:ind w:left="705"/>
              <w:jc w:val="center"/>
              <w:rPr>
                <w:rFonts w:asciiTheme="minorHAnsi" w:hAnsiTheme="minorHAnsi" w:cstheme="minorHAnsi"/>
                <w:b/>
                <w:bCs/>
                <w:color w:val="000000"/>
                <w:sz w:val="18"/>
                <w:szCs w:val="18"/>
                <w:lang w:val="es-BO" w:eastAsia="es-BO"/>
              </w:rPr>
            </w:pPr>
            <w:r w:rsidRPr="00F3767B">
              <w:rPr>
                <w:rFonts w:ascii="Calibri" w:hAnsi="Calibri" w:cs="Calibri"/>
                <w:b/>
              </w:rPr>
              <w:t>PROPUESTA ECONÓMICA</w:t>
            </w:r>
          </w:p>
        </w:tc>
      </w:tr>
      <w:tr w:rsidR="00D11BB7" w:rsidRPr="00C75BEC" w:rsidTr="005F4D6E">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11BB7" w:rsidRPr="00C75BEC" w:rsidRDefault="00D11BB7" w:rsidP="005F4D6E">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11BB7" w:rsidRPr="00C75BEC" w:rsidRDefault="00D11BB7" w:rsidP="005F4D6E">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11BB7" w:rsidRPr="00C75BEC" w:rsidRDefault="00D11BB7" w:rsidP="005F4D6E">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11BB7" w:rsidRPr="0096776D" w:rsidRDefault="00D11BB7" w:rsidP="005F4D6E">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D11BB7" w:rsidRPr="0096776D" w:rsidRDefault="00D11BB7" w:rsidP="005F4D6E">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11BB7" w:rsidRPr="00C75BEC" w:rsidRDefault="00D11BB7" w:rsidP="005F4D6E">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D11BB7" w:rsidRPr="00C75BEC" w:rsidTr="005F4D6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11BB7" w:rsidRPr="00C75BEC"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rsidR="00D11BB7" w:rsidRPr="00AF3856" w:rsidRDefault="00D11BB7" w:rsidP="005F4D6E">
            <w:pPr>
              <w:jc w:val="both"/>
              <w:rPr>
                <w:rFonts w:asciiTheme="minorHAnsi" w:hAnsiTheme="minorHAnsi" w:cstheme="minorHAnsi"/>
                <w:color w:val="000000"/>
                <w:sz w:val="18"/>
                <w:szCs w:val="18"/>
                <w:lang w:val="es-BO" w:eastAsia="es-BO"/>
              </w:rPr>
            </w:pPr>
            <w:r w:rsidRPr="00AF3856">
              <w:rPr>
                <w:rFonts w:asciiTheme="minorHAnsi" w:hAnsiTheme="minorHAnsi" w:cstheme="minorHAnsi"/>
                <w:bCs/>
                <w:color w:val="000000"/>
                <w:sz w:val="18"/>
                <w:szCs w:val="18"/>
                <w:lang w:val="es-BO" w:eastAsia="es-BO"/>
              </w:rPr>
              <w:t>HERRAMIENTAS DE MANTENIMIENTO ELÉCTRICO- MATRIZ – INCLUYE HERRAMIENTAS PRIMARIAS Y SECUNDARIAS DE 167 PIEZAS POR JUEGO  (146 HERRAMIENTAS  DIFERENTES)</w:t>
            </w:r>
          </w:p>
        </w:tc>
        <w:tc>
          <w:tcPr>
            <w:tcW w:w="1361" w:type="dxa"/>
            <w:tcBorders>
              <w:top w:val="nil"/>
              <w:left w:val="nil"/>
              <w:bottom w:val="single" w:sz="8" w:space="0" w:color="auto"/>
              <w:right w:val="single" w:sz="8" w:space="0" w:color="auto"/>
            </w:tcBorders>
            <w:shd w:val="clear" w:color="auto" w:fill="auto"/>
            <w:noWrap/>
            <w:vAlign w:val="center"/>
          </w:tcPr>
          <w:p w:rsidR="00D11BB7" w:rsidRPr="00C75BEC"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JUEGO</w:t>
            </w:r>
          </w:p>
        </w:tc>
        <w:tc>
          <w:tcPr>
            <w:tcW w:w="1136" w:type="dxa"/>
            <w:tcBorders>
              <w:top w:val="nil"/>
              <w:left w:val="nil"/>
              <w:bottom w:val="single" w:sz="8" w:space="0" w:color="auto"/>
              <w:right w:val="single" w:sz="4" w:space="0" w:color="auto"/>
            </w:tcBorders>
            <w:shd w:val="clear" w:color="auto" w:fill="auto"/>
            <w:vAlign w:val="center"/>
          </w:tcPr>
          <w:p w:rsidR="00D11BB7" w:rsidRPr="00C75BEC"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339" w:type="dxa"/>
            <w:tcBorders>
              <w:top w:val="nil"/>
              <w:left w:val="single" w:sz="4" w:space="0" w:color="auto"/>
              <w:bottom w:val="single" w:sz="8" w:space="0" w:color="auto"/>
              <w:right w:val="single" w:sz="8" w:space="0" w:color="auto"/>
            </w:tcBorders>
            <w:shd w:val="clear" w:color="auto" w:fill="auto"/>
            <w:vAlign w:val="center"/>
          </w:tcPr>
          <w:p w:rsidR="00D11BB7" w:rsidRPr="00C75BEC" w:rsidRDefault="00D11BB7" w:rsidP="005F4D6E">
            <w:pPr>
              <w:jc w:val="center"/>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D11BB7" w:rsidRPr="00C75BEC" w:rsidRDefault="00D11BB7" w:rsidP="005F4D6E">
            <w:pPr>
              <w:jc w:val="center"/>
              <w:rPr>
                <w:rFonts w:asciiTheme="minorHAnsi" w:hAnsiTheme="minorHAnsi" w:cstheme="minorHAnsi"/>
                <w:color w:val="000000"/>
                <w:sz w:val="18"/>
                <w:szCs w:val="18"/>
                <w:lang w:val="es-BO" w:eastAsia="es-BO"/>
              </w:rPr>
            </w:pPr>
          </w:p>
        </w:tc>
      </w:tr>
      <w:tr w:rsidR="00D11BB7" w:rsidRPr="00C75BEC" w:rsidTr="005F4D6E">
        <w:trPr>
          <w:trHeight w:val="330"/>
          <w:jc w:val="center"/>
        </w:trPr>
        <w:tc>
          <w:tcPr>
            <w:tcW w:w="554" w:type="dxa"/>
            <w:tcBorders>
              <w:top w:val="nil"/>
              <w:left w:val="single" w:sz="8" w:space="0" w:color="auto"/>
              <w:bottom w:val="single" w:sz="4" w:space="0" w:color="auto"/>
              <w:right w:val="single" w:sz="8" w:space="0" w:color="auto"/>
            </w:tcBorders>
            <w:shd w:val="clear" w:color="auto" w:fill="auto"/>
            <w:noWrap/>
            <w:vAlign w:val="center"/>
          </w:tcPr>
          <w:p w:rsidR="00D11BB7"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910" w:type="dxa"/>
            <w:tcBorders>
              <w:top w:val="nil"/>
              <w:left w:val="nil"/>
              <w:bottom w:val="single" w:sz="4" w:space="0" w:color="auto"/>
              <w:right w:val="single" w:sz="8" w:space="0" w:color="auto"/>
            </w:tcBorders>
            <w:shd w:val="clear" w:color="000000" w:fill="FFFFFF"/>
            <w:vAlign w:val="center"/>
          </w:tcPr>
          <w:p w:rsidR="00D11BB7" w:rsidRPr="00C75BEC" w:rsidRDefault="00D11BB7" w:rsidP="005F4D6E">
            <w:pPr>
              <w:jc w:val="both"/>
              <w:rPr>
                <w:rFonts w:asciiTheme="minorHAnsi" w:hAnsiTheme="minorHAnsi" w:cstheme="minorHAnsi"/>
                <w:color w:val="000000"/>
                <w:sz w:val="18"/>
                <w:szCs w:val="18"/>
                <w:lang w:val="es-BO" w:eastAsia="es-BO"/>
              </w:rPr>
            </w:pPr>
            <w:r w:rsidRPr="00AF3856">
              <w:rPr>
                <w:rFonts w:asciiTheme="minorHAnsi" w:hAnsiTheme="minorHAnsi" w:cstheme="minorHAnsi"/>
                <w:bCs/>
                <w:color w:val="000000"/>
                <w:sz w:val="18"/>
                <w:szCs w:val="18"/>
                <w:lang w:val="es-BO" w:eastAsia="es-BO"/>
              </w:rPr>
              <w:t>HERRAMIENTAS DE MANTENIMIENTO ELÉCTRICO SECUNDARIO DE 19 PZAS POR JUEGO DOBLE AISLACIÓN A 1000VOLTS INCLUYE MALETÍN DIELÉCTRICO (19 HERRAMIENTAS DIFERENTES)</w:t>
            </w:r>
          </w:p>
        </w:tc>
        <w:tc>
          <w:tcPr>
            <w:tcW w:w="1361" w:type="dxa"/>
            <w:tcBorders>
              <w:top w:val="nil"/>
              <w:left w:val="nil"/>
              <w:bottom w:val="single" w:sz="4" w:space="0" w:color="auto"/>
              <w:right w:val="single" w:sz="8" w:space="0" w:color="auto"/>
            </w:tcBorders>
            <w:shd w:val="clear" w:color="auto" w:fill="auto"/>
            <w:noWrap/>
            <w:vAlign w:val="center"/>
          </w:tcPr>
          <w:p w:rsidR="00D11BB7" w:rsidRPr="00C75BEC"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JUEGO</w:t>
            </w:r>
          </w:p>
        </w:tc>
        <w:tc>
          <w:tcPr>
            <w:tcW w:w="1136" w:type="dxa"/>
            <w:tcBorders>
              <w:top w:val="nil"/>
              <w:left w:val="nil"/>
              <w:bottom w:val="single" w:sz="4" w:space="0" w:color="auto"/>
              <w:right w:val="single" w:sz="4" w:space="0" w:color="auto"/>
            </w:tcBorders>
            <w:shd w:val="clear" w:color="auto" w:fill="auto"/>
            <w:vAlign w:val="center"/>
          </w:tcPr>
          <w:p w:rsidR="00D11BB7" w:rsidRPr="00C75BEC"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339" w:type="dxa"/>
            <w:tcBorders>
              <w:top w:val="nil"/>
              <w:left w:val="single" w:sz="4" w:space="0" w:color="auto"/>
              <w:bottom w:val="single" w:sz="4" w:space="0" w:color="auto"/>
              <w:right w:val="single" w:sz="8" w:space="0" w:color="auto"/>
            </w:tcBorders>
            <w:shd w:val="clear" w:color="auto" w:fill="auto"/>
            <w:vAlign w:val="center"/>
          </w:tcPr>
          <w:p w:rsidR="00D11BB7" w:rsidRPr="00C75BEC" w:rsidRDefault="00D11BB7" w:rsidP="005F4D6E">
            <w:pPr>
              <w:jc w:val="center"/>
              <w:rPr>
                <w:rFonts w:asciiTheme="minorHAnsi" w:hAnsiTheme="minorHAnsi" w:cstheme="minorHAnsi"/>
                <w:color w:val="000000"/>
                <w:sz w:val="18"/>
                <w:szCs w:val="18"/>
                <w:lang w:val="es-BO" w:eastAsia="es-BO"/>
              </w:rPr>
            </w:pPr>
          </w:p>
        </w:tc>
        <w:tc>
          <w:tcPr>
            <w:tcW w:w="1772" w:type="dxa"/>
            <w:tcBorders>
              <w:top w:val="nil"/>
              <w:left w:val="nil"/>
              <w:bottom w:val="single" w:sz="4" w:space="0" w:color="auto"/>
              <w:right w:val="single" w:sz="8" w:space="0" w:color="auto"/>
            </w:tcBorders>
            <w:shd w:val="clear" w:color="auto" w:fill="auto"/>
            <w:noWrap/>
            <w:vAlign w:val="center"/>
          </w:tcPr>
          <w:p w:rsidR="00D11BB7" w:rsidRPr="00C75BEC" w:rsidRDefault="00D11BB7" w:rsidP="005F4D6E">
            <w:pPr>
              <w:jc w:val="center"/>
              <w:rPr>
                <w:rFonts w:asciiTheme="minorHAnsi" w:hAnsiTheme="minorHAnsi" w:cstheme="minorHAnsi"/>
                <w:color w:val="000000"/>
                <w:sz w:val="18"/>
                <w:szCs w:val="18"/>
                <w:lang w:val="es-BO" w:eastAsia="es-BO"/>
              </w:rPr>
            </w:pPr>
          </w:p>
        </w:tc>
      </w:tr>
      <w:tr w:rsidR="00D11BB7" w:rsidRPr="00C75BEC" w:rsidTr="005F4D6E">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11BB7"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2910" w:type="dxa"/>
            <w:tcBorders>
              <w:top w:val="single" w:sz="4" w:space="0" w:color="auto"/>
              <w:left w:val="single" w:sz="4" w:space="0" w:color="auto"/>
              <w:bottom w:val="single" w:sz="4" w:space="0" w:color="auto"/>
              <w:right w:val="single" w:sz="4" w:space="0" w:color="auto"/>
            </w:tcBorders>
            <w:shd w:val="clear" w:color="000000" w:fill="FFFFFF"/>
            <w:vAlign w:val="center"/>
          </w:tcPr>
          <w:p w:rsidR="00D11BB7" w:rsidRPr="0081338A" w:rsidRDefault="00D11BB7" w:rsidP="005F4D6E">
            <w:pPr>
              <w:jc w:val="both"/>
              <w:rPr>
                <w:rFonts w:asciiTheme="minorHAnsi" w:hAnsiTheme="minorHAnsi" w:cstheme="minorHAnsi"/>
                <w:bCs/>
                <w:color w:val="000000"/>
                <w:sz w:val="18"/>
                <w:szCs w:val="18"/>
                <w:lang w:val="es-BO" w:eastAsia="es-BO"/>
              </w:rPr>
            </w:pPr>
            <w:r w:rsidRPr="00AF3856">
              <w:rPr>
                <w:rFonts w:asciiTheme="minorHAnsi" w:hAnsiTheme="minorHAnsi" w:cstheme="minorHAnsi"/>
                <w:bCs/>
                <w:color w:val="000000"/>
                <w:sz w:val="18"/>
                <w:szCs w:val="18"/>
                <w:lang w:val="es-BO" w:eastAsia="es-BO"/>
              </w:rPr>
              <w:t xml:space="preserve">SOCKETS DIELÉCTRICOS AISLADOS A 1000VOLT INCLUYE ACCESORIOS Y </w:t>
            </w:r>
            <w:r w:rsidR="008C1EDA">
              <w:rPr>
                <w:rFonts w:asciiTheme="minorHAnsi" w:hAnsiTheme="minorHAnsi" w:cstheme="minorHAnsi"/>
                <w:bCs/>
                <w:color w:val="000000"/>
                <w:sz w:val="18"/>
                <w:szCs w:val="18"/>
                <w:lang w:val="es-BO" w:eastAsia="es-BO"/>
              </w:rPr>
              <w:t>MALETÍN DE TRANSPORTE DE 14 PIEZAS POR JUEGO  (12</w:t>
            </w:r>
            <w:r w:rsidRPr="00AF3856">
              <w:rPr>
                <w:rFonts w:asciiTheme="minorHAnsi" w:hAnsiTheme="minorHAnsi" w:cstheme="minorHAnsi"/>
                <w:bCs/>
                <w:color w:val="000000"/>
                <w:sz w:val="18"/>
                <w:szCs w:val="18"/>
                <w:lang w:val="es-BO" w:eastAsia="es-BO"/>
              </w:rPr>
              <w:t xml:space="preserve"> HERRAMIENTAS DIFERENTES) INCLUYE MANTA DIELÉCTRICA HASTA 5000 VOLT     DE 3 PIEZAS</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11BB7" w:rsidRPr="00C75BEC"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JUEGO</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D11BB7" w:rsidRPr="00C75BEC"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D11BB7" w:rsidRPr="00C75BEC" w:rsidRDefault="00D11BB7" w:rsidP="005F4D6E">
            <w:pPr>
              <w:jc w:val="center"/>
              <w:rPr>
                <w:rFonts w:asciiTheme="minorHAnsi" w:hAnsiTheme="minorHAnsi" w:cstheme="minorHAnsi"/>
                <w:color w:val="000000"/>
                <w:sz w:val="18"/>
                <w:szCs w:val="18"/>
                <w:lang w:val="es-BO" w:eastAsia="es-BO"/>
              </w:rPr>
            </w:pP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11BB7" w:rsidRPr="00C75BEC" w:rsidRDefault="00D11BB7" w:rsidP="005F4D6E">
            <w:pPr>
              <w:jc w:val="center"/>
              <w:rPr>
                <w:rFonts w:asciiTheme="minorHAnsi" w:hAnsiTheme="minorHAnsi" w:cstheme="minorHAnsi"/>
                <w:color w:val="000000"/>
                <w:sz w:val="18"/>
                <w:szCs w:val="18"/>
                <w:lang w:val="es-BO" w:eastAsia="es-BO"/>
              </w:rPr>
            </w:pPr>
          </w:p>
        </w:tc>
      </w:tr>
      <w:tr w:rsidR="00D11BB7" w:rsidRPr="00C75BEC" w:rsidTr="005F4D6E">
        <w:trPr>
          <w:trHeight w:val="330"/>
          <w:jc w:val="center"/>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D11BB7"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2910" w:type="dxa"/>
            <w:tcBorders>
              <w:top w:val="single" w:sz="4" w:space="0" w:color="auto"/>
              <w:left w:val="nil"/>
              <w:bottom w:val="single" w:sz="8" w:space="0" w:color="auto"/>
              <w:right w:val="single" w:sz="8" w:space="0" w:color="auto"/>
            </w:tcBorders>
            <w:shd w:val="clear" w:color="000000" w:fill="FFFFFF"/>
            <w:vAlign w:val="center"/>
          </w:tcPr>
          <w:p w:rsidR="00D11BB7" w:rsidRPr="0081338A" w:rsidRDefault="00D11BB7" w:rsidP="005F4D6E">
            <w:pPr>
              <w:spacing w:before="60" w:after="60"/>
              <w:jc w:val="both"/>
              <w:rPr>
                <w:rFonts w:asciiTheme="minorHAnsi" w:hAnsiTheme="minorHAnsi" w:cstheme="minorHAnsi"/>
                <w:bCs/>
                <w:color w:val="000000"/>
                <w:sz w:val="18"/>
                <w:szCs w:val="18"/>
                <w:lang w:val="es-BO" w:eastAsia="es-BO"/>
              </w:rPr>
            </w:pPr>
            <w:r w:rsidRPr="0081338A">
              <w:rPr>
                <w:rFonts w:asciiTheme="minorHAnsi" w:hAnsiTheme="minorHAnsi" w:cstheme="minorHAnsi"/>
                <w:bCs/>
                <w:color w:val="000000"/>
                <w:sz w:val="18"/>
                <w:szCs w:val="18"/>
                <w:lang w:val="es-BO" w:eastAsia="es-BO"/>
              </w:rPr>
              <w:t>MAESTRO DE HERRAMIENTAS OIL FIELD  281 PIEZAS POR JUEGO,   PARA MANTENIMIENTO (97 HERRAMIENTAS DIFERENTES)</w:t>
            </w:r>
          </w:p>
        </w:tc>
        <w:tc>
          <w:tcPr>
            <w:tcW w:w="1361" w:type="dxa"/>
            <w:tcBorders>
              <w:top w:val="single" w:sz="4" w:space="0" w:color="auto"/>
              <w:left w:val="nil"/>
              <w:bottom w:val="single" w:sz="8" w:space="0" w:color="auto"/>
              <w:right w:val="single" w:sz="8" w:space="0" w:color="auto"/>
            </w:tcBorders>
            <w:shd w:val="clear" w:color="auto" w:fill="auto"/>
            <w:noWrap/>
            <w:vAlign w:val="center"/>
          </w:tcPr>
          <w:p w:rsidR="00D11BB7" w:rsidRPr="00C75BEC"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JUEGO</w:t>
            </w:r>
          </w:p>
        </w:tc>
        <w:tc>
          <w:tcPr>
            <w:tcW w:w="1136" w:type="dxa"/>
            <w:tcBorders>
              <w:top w:val="single" w:sz="4" w:space="0" w:color="auto"/>
              <w:left w:val="nil"/>
              <w:bottom w:val="single" w:sz="8" w:space="0" w:color="auto"/>
              <w:right w:val="single" w:sz="4" w:space="0" w:color="auto"/>
            </w:tcBorders>
            <w:shd w:val="clear" w:color="auto" w:fill="auto"/>
            <w:vAlign w:val="center"/>
          </w:tcPr>
          <w:p w:rsidR="00D11BB7" w:rsidRPr="00C75BEC"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339" w:type="dxa"/>
            <w:tcBorders>
              <w:top w:val="single" w:sz="4" w:space="0" w:color="auto"/>
              <w:left w:val="single" w:sz="4" w:space="0" w:color="auto"/>
              <w:bottom w:val="single" w:sz="8" w:space="0" w:color="auto"/>
              <w:right w:val="single" w:sz="8" w:space="0" w:color="auto"/>
            </w:tcBorders>
            <w:shd w:val="clear" w:color="auto" w:fill="auto"/>
            <w:vAlign w:val="center"/>
          </w:tcPr>
          <w:p w:rsidR="00D11BB7" w:rsidRPr="00C75BEC" w:rsidRDefault="00D11BB7" w:rsidP="005F4D6E">
            <w:pPr>
              <w:jc w:val="center"/>
              <w:rPr>
                <w:rFonts w:asciiTheme="minorHAnsi" w:hAnsiTheme="minorHAnsi" w:cstheme="minorHAnsi"/>
                <w:color w:val="000000"/>
                <w:sz w:val="18"/>
                <w:szCs w:val="18"/>
                <w:lang w:val="es-BO" w:eastAsia="es-BO"/>
              </w:rPr>
            </w:pPr>
          </w:p>
        </w:tc>
        <w:tc>
          <w:tcPr>
            <w:tcW w:w="1772" w:type="dxa"/>
            <w:tcBorders>
              <w:top w:val="single" w:sz="4" w:space="0" w:color="auto"/>
              <w:left w:val="nil"/>
              <w:bottom w:val="single" w:sz="8" w:space="0" w:color="auto"/>
              <w:right w:val="single" w:sz="8" w:space="0" w:color="auto"/>
            </w:tcBorders>
            <w:shd w:val="clear" w:color="auto" w:fill="auto"/>
            <w:noWrap/>
            <w:vAlign w:val="center"/>
          </w:tcPr>
          <w:p w:rsidR="00D11BB7" w:rsidRPr="00C75BEC" w:rsidRDefault="00D11BB7" w:rsidP="005F4D6E">
            <w:pPr>
              <w:jc w:val="center"/>
              <w:rPr>
                <w:rFonts w:asciiTheme="minorHAnsi" w:hAnsiTheme="minorHAnsi" w:cstheme="minorHAnsi"/>
                <w:color w:val="000000"/>
                <w:sz w:val="18"/>
                <w:szCs w:val="18"/>
                <w:lang w:val="es-BO" w:eastAsia="es-BO"/>
              </w:rPr>
            </w:pPr>
          </w:p>
        </w:tc>
      </w:tr>
      <w:tr w:rsidR="00D11BB7" w:rsidRPr="00C75BEC" w:rsidTr="005F4D6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11BB7"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2910" w:type="dxa"/>
            <w:tcBorders>
              <w:top w:val="nil"/>
              <w:left w:val="nil"/>
              <w:bottom w:val="single" w:sz="8" w:space="0" w:color="auto"/>
              <w:right w:val="single" w:sz="8" w:space="0" w:color="auto"/>
            </w:tcBorders>
            <w:shd w:val="clear" w:color="000000" w:fill="FFFFFF"/>
            <w:vAlign w:val="center"/>
          </w:tcPr>
          <w:p w:rsidR="00D11BB7" w:rsidRPr="0081338A" w:rsidRDefault="00D11BB7" w:rsidP="005F4D6E">
            <w:pPr>
              <w:spacing w:before="60" w:after="60"/>
              <w:jc w:val="both"/>
              <w:rPr>
                <w:rFonts w:asciiTheme="minorHAnsi" w:hAnsiTheme="minorHAnsi" w:cstheme="minorHAnsi"/>
                <w:bCs/>
                <w:color w:val="000000"/>
                <w:sz w:val="18"/>
                <w:szCs w:val="18"/>
                <w:lang w:val="es-BO" w:eastAsia="es-BO"/>
              </w:rPr>
            </w:pPr>
            <w:r w:rsidRPr="0081338A">
              <w:rPr>
                <w:rFonts w:asciiTheme="minorHAnsi" w:hAnsiTheme="minorHAnsi" w:cstheme="minorHAnsi"/>
                <w:bCs/>
                <w:color w:val="000000"/>
                <w:sz w:val="18"/>
                <w:szCs w:val="18"/>
                <w:lang w:val="es-BO" w:eastAsia="es-BO"/>
              </w:rPr>
              <w:t>CAJA RODANTE PARA ESTUCHES DOBLE PARED METÁLICA FABRICADA EN ACERO CLASE I, DE 7 CAJONES.</w:t>
            </w:r>
          </w:p>
        </w:tc>
        <w:tc>
          <w:tcPr>
            <w:tcW w:w="1361" w:type="dxa"/>
            <w:tcBorders>
              <w:top w:val="nil"/>
              <w:left w:val="nil"/>
              <w:bottom w:val="single" w:sz="8" w:space="0" w:color="auto"/>
              <w:right w:val="single" w:sz="8" w:space="0" w:color="auto"/>
            </w:tcBorders>
            <w:shd w:val="clear" w:color="auto" w:fill="auto"/>
            <w:noWrap/>
            <w:vAlign w:val="center"/>
          </w:tcPr>
          <w:p w:rsidR="00D11BB7" w:rsidRPr="00C75BEC"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136" w:type="dxa"/>
            <w:tcBorders>
              <w:top w:val="nil"/>
              <w:left w:val="nil"/>
              <w:bottom w:val="single" w:sz="8" w:space="0" w:color="auto"/>
              <w:right w:val="single" w:sz="4" w:space="0" w:color="auto"/>
            </w:tcBorders>
            <w:shd w:val="clear" w:color="auto" w:fill="auto"/>
            <w:vAlign w:val="center"/>
          </w:tcPr>
          <w:p w:rsidR="00D11BB7" w:rsidRPr="00C75BEC"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339" w:type="dxa"/>
            <w:tcBorders>
              <w:top w:val="nil"/>
              <w:left w:val="single" w:sz="4" w:space="0" w:color="auto"/>
              <w:bottom w:val="single" w:sz="8" w:space="0" w:color="auto"/>
              <w:right w:val="single" w:sz="8" w:space="0" w:color="auto"/>
            </w:tcBorders>
            <w:shd w:val="clear" w:color="auto" w:fill="auto"/>
            <w:vAlign w:val="center"/>
          </w:tcPr>
          <w:p w:rsidR="00D11BB7" w:rsidRPr="00C75BEC" w:rsidRDefault="00D11BB7" w:rsidP="005F4D6E">
            <w:pPr>
              <w:jc w:val="center"/>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D11BB7" w:rsidRPr="00C75BEC" w:rsidRDefault="00D11BB7" w:rsidP="005F4D6E">
            <w:pPr>
              <w:jc w:val="center"/>
              <w:rPr>
                <w:rFonts w:asciiTheme="minorHAnsi" w:hAnsiTheme="minorHAnsi" w:cstheme="minorHAnsi"/>
                <w:color w:val="000000"/>
                <w:sz w:val="18"/>
                <w:szCs w:val="18"/>
                <w:lang w:val="es-BO" w:eastAsia="es-BO"/>
              </w:rPr>
            </w:pPr>
          </w:p>
        </w:tc>
      </w:tr>
      <w:tr w:rsidR="00D11BB7" w:rsidRPr="00C75BEC" w:rsidTr="005F4D6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11BB7"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2910" w:type="dxa"/>
            <w:tcBorders>
              <w:top w:val="nil"/>
              <w:left w:val="nil"/>
              <w:bottom w:val="single" w:sz="8" w:space="0" w:color="auto"/>
              <w:right w:val="single" w:sz="8" w:space="0" w:color="auto"/>
            </w:tcBorders>
            <w:shd w:val="clear" w:color="000000" w:fill="FFFFFF"/>
            <w:vAlign w:val="center"/>
          </w:tcPr>
          <w:p w:rsidR="00D11BB7" w:rsidRPr="0081338A" w:rsidRDefault="00D11BB7" w:rsidP="005F4D6E">
            <w:pPr>
              <w:spacing w:before="60" w:after="60"/>
              <w:jc w:val="both"/>
              <w:rPr>
                <w:rFonts w:asciiTheme="minorHAnsi" w:hAnsiTheme="minorHAnsi" w:cstheme="minorHAnsi"/>
                <w:bCs/>
                <w:color w:val="000000"/>
                <w:sz w:val="18"/>
                <w:szCs w:val="18"/>
                <w:lang w:val="es-BO" w:eastAsia="es-BO"/>
              </w:rPr>
            </w:pPr>
            <w:r w:rsidRPr="0081338A">
              <w:rPr>
                <w:rFonts w:asciiTheme="minorHAnsi" w:hAnsiTheme="minorHAnsi" w:cstheme="minorHAnsi"/>
                <w:bCs/>
                <w:color w:val="000000"/>
                <w:sz w:val="18"/>
                <w:szCs w:val="18"/>
                <w:lang w:val="es-BO" w:eastAsia="es-BO"/>
              </w:rPr>
              <w:t>MAESTRO DE HERRAMIENTAS OIL FIELD DE 172 PIEZAS POR JUEGO PARA EQUIPO PESADO INCLUYE HERRAMIENTA PRIMARIA Y SECUNDARIA PARA MONTAJE DE EQUIPOS FIJOS. (29 HERRAMIENTAS DIFERENTES)</w:t>
            </w:r>
          </w:p>
        </w:tc>
        <w:tc>
          <w:tcPr>
            <w:tcW w:w="1361" w:type="dxa"/>
            <w:tcBorders>
              <w:top w:val="nil"/>
              <w:left w:val="nil"/>
              <w:bottom w:val="single" w:sz="8" w:space="0" w:color="auto"/>
              <w:right w:val="single" w:sz="8" w:space="0" w:color="auto"/>
            </w:tcBorders>
            <w:shd w:val="clear" w:color="auto" w:fill="auto"/>
            <w:noWrap/>
            <w:vAlign w:val="center"/>
          </w:tcPr>
          <w:p w:rsidR="00D11BB7" w:rsidRPr="00C75BEC"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JUEGO</w:t>
            </w:r>
          </w:p>
        </w:tc>
        <w:tc>
          <w:tcPr>
            <w:tcW w:w="1136" w:type="dxa"/>
            <w:tcBorders>
              <w:top w:val="nil"/>
              <w:left w:val="nil"/>
              <w:bottom w:val="single" w:sz="8" w:space="0" w:color="auto"/>
              <w:right w:val="single" w:sz="4" w:space="0" w:color="auto"/>
            </w:tcBorders>
            <w:shd w:val="clear" w:color="auto" w:fill="auto"/>
            <w:vAlign w:val="center"/>
          </w:tcPr>
          <w:p w:rsidR="00D11BB7" w:rsidRPr="00C75BEC"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339" w:type="dxa"/>
            <w:tcBorders>
              <w:top w:val="nil"/>
              <w:left w:val="single" w:sz="4" w:space="0" w:color="auto"/>
              <w:bottom w:val="single" w:sz="8" w:space="0" w:color="auto"/>
              <w:right w:val="single" w:sz="8" w:space="0" w:color="auto"/>
            </w:tcBorders>
            <w:shd w:val="clear" w:color="auto" w:fill="auto"/>
            <w:vAlign w:val="center"/>
          </w:tcPr>
          <w:p w:rsidR="00D11BB7" w:rsidRPr="00C75BEC" w:rsidRDefault="00D11BB7" w:rsidP="005F4D6E">
            <w:pPr>
              <w:jc w:val="center"/>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D11BB7" w:rsidRPr="00C75BEC" w:rsidRDefault="00D11BB7" w:rsidP="005F4D6E">
            <w:pPr>
              <w:jc w:val="center"/>
              <w:rPr>
                <w:rFonts w:asciiTheme="minorHAnsi" w:hAnsiTheme="minorHAnsi" w:cstheme="minorHAnsi"/>
                <w:color w:val="000000"/>
                <w:sz w:val="18"/>
                <w:szCs w:val="18"/>
                <w:lang w:val="es-BO" w:eastAsia="es-BO"/>
              </w:rPr>
            </w:pPr>
          </w:p>
        </w:tc>
      </w:tr>
      <w:tr w:rsidR="00D11BB7" w:rsidRPr="00C75BEC" w:rsidTr="005F4D6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11BB7"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2910" w:type="dxa"/>
            <w:tcBorders>
              <w:top w:val="nil"/>
              <w:left w:val="nil"/>
              <w:bottom w:val="single" w:sz="8" w:space="0" w:color="auto"/>
              <w:right w:val="single" w:sz="8" w:space="0" w:color="auto"/>
            </w:tcBorders>
            <w:shd w:val="clear" w:color="000000" w:fill="FFFFFF"/>
            <w:vAlign w:val="center"/>
          </w:tcPr>
          <w:p w:rsidR="00D11BB7" w:rsidRPr="0081338A" w:rsidRDefault="00D11BB7" w:rsidP="005F4D6E">
            <w:pPr>
              <w:spacing w:before="60" w:after="60"/>
              <w:jc w:val="both"/>
              <w:rPr>
                <w:rFonts w:asciiTheme="minorHAnsi" w:hAnsiTheme="minorHAnsi" w:cstheme="minorHAnsi"/>
                <w:bCs/>
                <w:color w:val="000000"/>
                <w:sz w:val="18"/>
                <w:szCs w:val="18"/>
                <w:lang w:val="es-BO" w:eastAsia="es-BO"/>
              </w:rPr>
            </w:pPr>
            <w:r w:rsidRPr="0081338A">
              <w:rPr>
                <w:rFonts w:asciiTheme="minorHAnsi" w:hAnsiTheme="minorHAnsi" w:cstheme="minorHAnsi"/>
                <w:bCs/>
                <w:color w:val="000000"/>
                <w:sz w:val="18"/>
                <w:szCs w:val="18"/>
                <w:lang w:val="es-BO" w:eastAsia="es-BO"/>
              </w:rPr>
              <w:t>HERRAMIENTA BASICO MECANICO  PARA MANTENIMIENTO PRIMARIO BASICO DE 39 PIEZAS  POR JUEGO (25 HERRAMIENTAS DIFERENTES).</w:t>
            </w:r>
          </w:p>
        </w:tc>
        <w:tc>
          <w:tcPr>
            <w:tcW w:w="1361" w:type="dxa"/>
            <w:tcBorders>
              <w:top w:val="nil"/>
              <w:left w:val="nil"/>
              <w:bottom w:val="single" w:sz="8" w:space="0" w:color="auto"/>
              <w:right w:val="single" w:sz="8" w:space="0" w:color="auto"/>
            </w:tcBorders>
            <w:shd w:val="clear" w:color="auto" w:fill="auto"/>
            <w:noWrap/>
            <w:vAlign w:val="center"/>
          </w:tcPr>
          <w:p w:rsidR="00D11BB7" w:rsidRPr="00C75BEC"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JUEGO</w:t>
            </w:r>
          </w:p>
        </w:tc>
        <w:tc>
          <w:tcPr>
            <w:tcW w:w="1136" w:type="dxa"/>
            <w:tcBorders>
              <w:top w:val="nil"/>
              <w:left w:val="nil"/>
              <w:bottom w:val="single" w:sz="8" w:space="0" w:color="auto"/>
              <w:right w:val="single" w:sz="4" w:space="0" w:color="auto"/>
            </w:tcBorders>
            <w:shd w:val="clear" w:color="auto" w:fill="auto"/>
            <w:vAlign w:val="center"/>
          </w:tcPr>
          <w:p w:rsidR="00D11BB7" w:rsidRPr="00C75BEC" w:rsidRDefault="00D11BB7" w:rsidP="005F4D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339" w:type="dxa"/>
            <w:tcBorders>
              <w:top w:val="nil"/>
              <w:left w:val="single" w:sz="4" w:space="0" w:color="auto"/>
              <w:bottom w:val="single" w:sz="8" w:space="0" w:color="auto"/>
              <w:right w:val="single" w:sz="8" w:space="0" w:color="auto"/>
            </w:tcBorders>
            <w:shd w:val="clear" w:color="auto" w:fill="auto"/>
            <w:vAlign w:val="center"/>
          </w:tcPr>
          <w:p w:rsidR="00D11BB7" w:rsidRPr="00C75BEC" w:rsidRDefault="00D11BB7" w:rsidP="005F4D6E">
            <w:pPr>
              <w:jc w:val="center"/>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D11BB7" w:rsidRPr="00C75BEC" w:rsidRDefault="00D11BB7" w:rsidP="005F4D6E">
            <w:pPr>
              <w:jc w:val="center"/>
              <w:rPr>
                <w:rFonts w:asciiTheme="minorHAnsi" w:hAnsiTheme="minorHAnsi" w:cstheme="minorHAnsi"/>
                <w:color w:val="000000"/>
                <w:sz w:val="18"/>
                <w:szCs w:val="18"/>
                <w:lang w:val="es-BO" w:eastAsia="es-BO"/>
              </w:rPr>
            </w:pPr>
          </w:p>
        </w:tc>
      </w:tr>
      <w:tr w:rsidR="00D11BB7" w:rsidRPr="00C75BEC" w:rsidTr="005F4D6E">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11BB7" w:rsidRPr="00C75BEC" w:rsidRDefault="00D11BB7" w:rsidP="005F4D6E">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rsidR="00D11BB7" w:rsidRPr="00C75BEC" w:rsidRDefault="00D11BB7" w:rsidP="005F4D6E">
            <w:pPr>
              <w:jc w:val="center"/>
              <w:rPr>
                <w:rFonts w:asciiTheme="minorHAnsi" w:hAnsiTheme="minorHAnsi" w:cstheme="minorHAnsi"/>
                <w:color w:val="000000"/>
                <w:sz w:val="18"/>
                <w:szCs w:val="18"/>
                <w:lang w:val="es-BO" w:eastAsia="es-BO"/>
              </w:rPr>
            </w:pPr>
          </w:p>
        </w:tc>
      </w:tr>
    </w:tbl>
    <w:p w:rsidR="00D11BB7" w:rsidRPr="00C75BEC" w:rsidRDefault="00D11BB7" w:rsidP="00D11BB7">
      <w:pPr>
        <w:jc w:val="center"/>
        <w:rPr>
          <w:rFonts w:asciiTheme="minorHAnsi" w:hAnsiTheme="minorHAnsi" w:cstheme="minorHAnsi"/>
          <w:b/>
          <w:sz w:val="18"/>
          <w:szCs w:val="18"/>
        </w:rPr>
      </w:pPr>
    </w:p>
    <w:p w:rsidR="00D11BB7" w:rsidRDefault="00D11BB7" w:rsidP="00D11BB7">
      <w:pPr>
        <w:jc w:val="center"/>
        <w:rPr>
          <w:rFonts w:asciiTheme="minorHAnsi" w:hAnsiTheme="minorHAnsi" w:cstheme="minorHAnsi"/>
          <w:b/>
          <w:sz w:val="18"/>
          <w:szCs w:val="18"/>
        </w:rPr>
      </w:pPr>
    </w:p>
    <w:p w:rsidR="00D11BB7" w:rsidRDefault="00D11BB7" w:rsidP="00D11BB7">
      <w:pPr>
        <w:jc w:val="center"/>
        <w:rPr>
          <w:rFonts w:asciiTheme="minorHAnsi" w:hAnsiTheme="minorHAnsi" w:cstheme="minorHAnsi"/>
          <w:b/>
          <w:sz w:val="18"/>
          <w:szCs w:val="18"/>
        </w:rPr>
      </w:pPr>
    </w:p>
    <w:p w:rsidR="00D11BB7" w:rsidRDefault="00D11BB7" w:rsidP="00D11BB7">
      <w:pPr>
        <w:jc w:val="center"/>
        <w:rPr>
          <w:rFonts w:asciiTheme="minorHAnsi" w:hAnsiTheme="minorHAnsi" w:cstheme="minorHAnsi"/>
          <w:b/>
          <w:sz w:val="18"/>
          <w:szCs w:val="18"/>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C7DA3" w:rsidRDefault="00FC7DA3" w:rsidP="00113D25">
      <w:pPr>
        <w:jc w:val="center"/>
        <w:rPr>
          <w:rFonts w:asciiTheme="minorHAnsi" w:hAnsiTheme="minorHAnsi" w:cstheme="minorHAnsi"/>
          <w:b/>
          <w:bCs/>
          <w:sz w:val="24"/>
          <w:szCs w:val="24"/>
        </w:rPr>
      </w:pPr>
    </w:p>
    <w:p w:rsidR="00FC7DA3" w:rsidRDefault="00FC7DA3" w:rsidP="00113D25">
      <w:pPr>
        <w:jc w:val="center"/>
        <w:rPr>
          <w:rFonts w:asciiTheme="minorHAnsi" w:hAnsiTheme="minorHAnsi" w:cstheme="minorHAnsi"/>
          <w:b/>
          <w:bCs/>
          <w:sz w:val="24"/>
          <w:szCs w:val="24"/>
        </w:rPr>
      </w:pPr>
    </w:p>
    <w:p w:rsidR="00BF33BE" w:rsidRDefault="00BF33BE" w:rsidP="00FF4409">
      <w:pPr>
        <w:jc w:val="center"/>
        <w:rPr>
          <w:rFonts w:ascii="Calibri" w:hAnsi="Calibri" w:cs="Calibri"/>
          <w:b/>
          <w:bCs/>
        </w:rPr>
      </w:pPr>
    </w:p>
    <w:p w:rsidR="00BF33BE" w:rsidRDefault="00BF33BE" w:rsidP="00FF4409">
      <w:pPr>
        <w:jc w:val="center"/>
        <w:rPr>
          <w:rFonts w:ascii="Calibri" w:hAnsi="Calibri" w:cs="Calibri"/>
          <w:b/>
          <w:bCs/>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 xml:space="preserve">El presente es un modelo de contrato </w:t>
            </w:r>
            <w:r w:rsidR="00813327" w:rsidRPr="00FF4409">
              <w:rPr>
                <w:rFonts w:ascii="Calibri" w:hAnsi="Calibri"/>
                <w:bCs/>
              </w:rPr>
              <w:t xml:space="preserve">REFERENCIAL </w:t>
            </w:r>
            <w:r w:rsidRPr="00FF4409">
              <w:rPr>
                <w:rFonts w:ascii="Calibri" w:hAnsi="Calibri"/>
                <w:bCs/>
              </w:rPr>
              <w:t>el cual puede sufrir modificaciones de acuerdo a las características particulares del presente proceso de contratación</w:t>
            </w:r>
            <w:r w:rsidR="00813327">
              <w:rPr>
                <w:rFonts w:ascii="Calibri" w:hAnsi="Calibri"/>
                <w:bCs/>
              </w:rPr>
              <w:t>, las especificaciones técnicas, enmiendas, la propuesta adjudicada y demás información pertinente que debe ser incluida</w:t>
            </w:r>
            <w:proofErr w:type="gramStart"/>
            <w:r w:rsidR="00813327">
              <w:rPr>
                <w:rFonts w:ascii="Calibri" w:hAnsi="Calibri"/>
                <w:bCs/>
              </w:rPr>
              <w:t>.</w:t>
            </w:r>
            <w:r w:rsidRPr="00FF4409">
              <w:rPr>
                <w:rFonts w:ascii="Calibri" w:hAnsi="Calibri"/>
                <w:bCs/>
              </w:rPr>
              <w:t>.</w:t>
            </w:r>
            <w:proofErr w:type="gramEnd"/>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813327" w:rsidRPr="005626DC" w:rsidRDefault="00813327" w:rsidP="00813327">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813327" w:rsidRPr="005626DC" w:rsidRDefault="00813327" w:rsidP="00813327">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813327" w:rsidRPr="005626DC" w:rsidRDefault="00813327" w:rsidP="00813327">
      <w:pPr>
        <w:tabs>
          <w:tab w:val="left" w:pos="5103"/>
        </w:tabs>
        <w:spacing w:before="120" w:after="120"/>
        <w:jc w:val="center"/>
        <w:rPr>
          <w:rFonts w:ascii="Arial" w:hAnsi="Arial" w:cs="Arial"/>
          <w:b/>
        </w:rPr>
      </w:pPr>
    </w:p>
    <w:p w:rsidR="00813327" w:rsidRPr="005626DC" w:rsidRDefault="00813327" w:rsidP="00813327">
      <w:pPr>
        <w:spacing w:before="120" w:after="120"/>
        <w:ind w:left="567" w:right="474"/>
        <w:jc w:val="center"/>
        <w:rPr>
          <w:rFonts w:ascii="Arial" w:hAnsi="Arial" w:cs="Arial"/>
          <w:b/>
        </w:rPr>
      </w:pPr>
      <w:r w:rsidRPr="005626DC">
        <w:rPr>
          <w:rFonts w:ascii="Arial" w:hAnsi="Arial" w:cs="Arial"/>
          <w:b/>
        </w:rPr>
        <w:t>CONTRATO ADMINISTRATIVO PARA LA ADQUISICIÓN DE</w:t>
      </w:r>
      <w:r>
        <w:rPr>
          <w:rFonts w:ascii="Arial" w:hAnsi="Arial" w:cs="Arial"/>
          <w:b/>
        </w:rPr>
        <w:t xml:space="preserve"> </w:t>
      </w:r>
      <w:r w:rsidRPr="00B876EB">
        <w:rPr>
          <w:rFonts w:ascii="Arial" w:hAnsi="Arial" w:cs="Arial"/>
          <w:b/>
          <w:sz w:val="16"/>
        </w:rPr>
        <w:t xml:space="preserve">ADQUISICION DE HERRAMIENTAS  PARA TALLER EN BASE DE OPERACIONES DSP </w:t>
      </w:r>
      <w:r w:rsidRPr="005626DC">
        <w:rPr>
          <w:rFonts w:ascii="Arial" w:hAnsi="Arial" w:cs="Arial"/>
          <w:b/>
        </w:rPr>
        <w:t>_______________________________</w:t>
      </w:r>
    </w:p>
    <w:p w:rsidR="00813327" w:rsidRPr="005626DC" w:rsidRDefault="00813327" w:rsidP="00813327">
      <w:pPr>
        <w:tabs>
          <w:tab w:val="left" w:pos="0"/>
        </w:tabs>
        <w:jc w:val="center"/>
        <w:rPr>
          <w:rFonts w:ascii="Arial" w:hAnsi="Arial" w:cs="Arial"/>
          <w:b/>
        </w:rPr>
      </w:pPr>
      <w:r w:rsidRPr="005626DC">
        <w:rPr>
          <w:rFonts w:ascii="Arial" w:hAnsi="Arial" w:cs="Arial"/>
          <w:b/>
        </w:rPr>
        <w:t>CÓDIGO: _______________</w:t>
      </w:r>
    </w:p>
    <w:p w:rsidR="00813327" w:rsidRDefault="00813327" w:rsidP="00813327">
      <w:pPr>
        <w:spacing w:after="120"/>
        <w:jc w:val="both"/>
        <w:rPr>
          <w:rFonts w:ascii="Arial" w:hAnsi="Arial" w:cs="Arial"/>
          <w:b/>
          <w:sz w:val="21"/>
          <w:szCs w:val="21"/>
          <w:lang w:val="es-BO"/>
        </w:rPr>
      </w:pPr>
    </w:p>
    <w:p w:rsidR="00813327" w:rsidRDefault="00813327" w:rsidP="00813327">
      <w:pPr>
        <w:autoSpaceDE w:val="0"/>
        <w:autoSpaceDN w:val="0"/>
        <w:adjustRightInd w:val="0"/>
        <w:spacing w:before="120" w:after="120"/>
        <w:jc w:val="both"/>
        <w:rPr>
          <w:rFonts w:ascii="Arial" w:hAnsi="Arial" w:cs="Arial"/>
          <w:b/>
          <w:u w:val="single"/>
        </w:rPr>
      </w:pPr>
    </w:p>
    <w:p w:rsidR="00813327" w:rsidRPr="00012AE1" w:rsidRDefault="00813327" w:rsidP="00813327">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813327" w:rsidRPr="005626DC" w:rsidRDefault="00813327" w:rsidP="00E26CDE">
      <w:pPr>
        <w:pStyle w:val="Prrafodelista"/>
        <w:numPr>
          <w:ilvl w:val="1"/>
          <w:numId w:val="38"/>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813327" w:rsidRPr="005626DC" w:rsidRDefault="00813327" w:rsidP="00813327">
      <w:pPr>
        <w:pStyle w:val="Prrafodelista"/>
        <w:spacing w:before="120" w:after="120"/>
        <w:ind w:left="709"/>
        <w:jc w:val="both"/>
        <w:rPr>
          <w:rFonts w:ascii="Arial" w:hAnsi="Arial" w:cs="Arial"/>
          <w:i/>
        </w:rPr>
      </w:pPr>
    </w:p>
    <w:p w:rsidR="00813327" w:rsidRPr="005626DC" w:rsidRDefault="00813327" w:rsidP="00E26CDE">
      <w:pPr>
        <w:pStyle w:val="Prrafodelista"/>
        <w:numPr>
          <w:ilvl w:val="1"/>
          <w:numId w:val="38"/>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813327" w:rsidRPr="005626DC" w:rsidRDefault="00813327" w:rsidP="00813327">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13327" w:rsidRPr="005626DC" w:rsidRDefault="00813327" w:rsidP="00813327">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13327" w:rsidRPr="005626DC" w:rsidRDefault="00813327" w:rsidP="00813327">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813327" w:rsidRPr="005626DC" w:rsidRDefault="00813327" w:rsidP="00813327">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13327" w:rsidRPr="005626DC" w:rsidRDefault="00813327" w:rsidP="00813327">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13327" w:rsidRPr="005626DC" w:rsidRDefault="00813327" w:rsidP="00813327">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813327" w:rsidRPr="005626DC" w:rsidTr="00444BDA">
        <w:tc>
          <w:tcPr>
            <w:tcW w:w="2522" w:type="dxa"/>
          </w:tcPr>
          <w:p w:rsidR="00813327" w:rsidRPr="005626DC" w:rsidRDefault="00813327" w:rsidP="00444BDA">
            <w:pPr>
              <w:spacing w:before="120" w:after="120"/>
              <w:rPr>
                <w:rFonts w:ascii="Arial" w:hAnsi="Arial" w:cs="Arial"/>
                <w:b/>
              </w:rPr>
            </w:pPr>
            <w:r w:rsidRPr="005626DC">
              <w:rPr>
                <w:rFonts w:ascii="Arial" w:hAnsi="Arial" w:cs="Arial"/>
                <w:b/>
              </w:rPr>
              <w:t>Adquisición:</w:t>
            </w:r>
          </w:p>
          <w:p w:rsidR="00813327" w:rsidRPr="005626DC" w:rsidRDefault="00813327" w:rsidP="00444BDA">
            <w:pPr>
              <w:spacing w:before="120" w:after="120"/>
              <w:jc w:val="both"/>
              <w:rPr>
                <w:rFonts w:ascii="Arial" w:hAnsi="Arial" w:cs="Arial"/>
              </w:rPr>
            </w:pPr>
          </w:p>
        </w:tc>
        <w:tc>
          <w:tcPr>
            <w:tcW w:w="6237" w:type="dxa"/>
          </w:tcPr>
          <w:p w:rsidR="00813327" w:rsidRPr="005626DC" w:rsidRDefault="00813327" w:rsidP="00444BDA">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13327" w:rsidRPr="005626DC" w:rsidTr="00444BDA">
        <w:tc>
          <w:tcPr>
            <w:tcW w:w="2522" w:type="dxa"/>
          </w:tcPr>
          <w:p w:rsidR="00813327" w:rsidRPr="005626DC" w:rsidRDefault="00813327" w:rsidP="00444BDA">
            <w:pPr>
              <w:spacing w:before="120" w:after="120"/>
              <w:jc w:val="both"/>
              <w:rPr>
                <w:rFonts w:ascii="Arial" w:hAnsi="Arial" w:cs="Arial"/>
                <w:b/>
              </w:rPr>
            </w:pPr>
            <w:r w:rsidRPr="005626DC">
              <w:rPr>
                <w:rFonts w:ascii="Arial" w:hAnsi="Arial" w:cs="Arial"/>
                <w:b/>
              </w:rPr>
              <w:t>Contrato:</w:t>
            </w:r>
          </w:p>
        </w:tc>
        <w:tc>
          <w:tcPr>
            <w:tcW w:w="6237" w:type="dxa"/>
          </w:tcPr>
          <w:p w:rsidR="00813327" w:rsidRPr="005626DC" w:rsidRDefault="00813327" w:rsidP="00444BDA">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813327" w:rsidRPr="005626DC" w:rsidTr="00444BDA">
        <w:tc>
          <w:tcPr>
            <w:tcW w:w="2522" w:type="dxa"/>
          </w:tcPr>
          <w:p w:rsidR="00813327" w:rsidRPr="005626DC" w:rsidRDefault="00813327" w:rsidP="00444BDA">
            <w:pPr>
              <w:spacing w:before="120" w:after="120"/>
              <w:rPr>
                <w:rFonts w:ascii="Arial" w:hAnsi="Arial" w:cs="Arial"/>
                <w:b/>
              </w:rPr>
            </w:pPr>
            <w:r w:rsidRPr="005626DC">
              <w:rPr>
                <w:rFonts w:ascii="Arial" w:hAnsi="Arial" w:cs="Arial"/>
                <w:b/>
              </w:rPr>
              <w:t>Responsable o Comité de Recepción:</w:t>
            </w:r>
          </w:p>
        </w:tc>
        <w:tc>
          <w:tcPr>
            <w:tcW w:w="6237" w:type="dxa"/>
          </w:tcPr>
          <w:p w:rsidR="00813327" w:rsidRPr="005626DC" w:rsidRDefault="00813327" w:rsidP="00444BDA">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813327" w:rsidRPr="005626DC" w:rsidTr="00444BDA">
        <w:tc>
          <w:tcPr>
            <w:tcW w:w="2522" w:type="dxa"/>
          </w:tcPr>
          <w:p w:rsidR="00813327" w:rsidRPr="005626DC" w:rsidRDefault="00813327" w:rsidP="00444BDA">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813327" w:rsidRPr="005626DC" w:rsidRDefault="00813327" w:rsidP="00444BDA">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813327" w:rsidRPr="005626DC" w:rsidTr="00444BDA">
        <w:tc>
          <w:tcPr>
            <w:tcW w:w="2522" w:type="dxa"/>
          </w:tcPr>
          <w:p w:rsidR="00813327" w:rsidRPr="005626DC" w:rsidRDefault="00813327" w:rsidP="00444BDA">
            <w:pPr>
              <w:spacing w:before="120" w:after="120"/>
              <w:rPr>
                <w:rFonts w:ascii="Arial" w:hAnsi="Arial" w:cs="Arial"/>
                <w:b/>
              </w:rPr>
            </w:pPr>
            <w:r w:rsidRPr="005626DC">
              <w:rPr>
                <w:rFonts w:ascii="Arial" w:hAnsi="Arial" w:cs="Arial"/>
                <w:b/>
              </w:rPr>
              <w:t>Unidad Solicitante:</w:t>
            </w:r>
          </w:p>
        </w:tc>
        <w:tc>
          <w:tcPr>
            <w:tcW w:w="6237" w:type="dxa"/>
          </w:tcPr>
          <w:p w:rsidR="00813327" w:rsidRPr="005626DC" w:rsidRDefault="00813327" w:rsidP="00444BDA">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813327" w:rsidRPr="005626DC" w:rsidRDefault="00813327" w:rsidP="00813327">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813327" w:rsidRPr="005626DC" w:rsidRDefault="00813327" w:rsidP="008133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813327" w:rsidRPr="005626DC" w:rsidRDefault="00813327" w:rsidP="008133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813327" w:rsidRPr="005626DC" w:rsidRDefault="00813327" w:rsidP="008133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813327" w:rsidRPr="005626DC" w:rsidRDefault="00813327" w:rsidP="008133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13327" w:rsidRPr="005626DC" w:rsidRDefault="00813327" w:rsidP="008133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813327" w:rsidRPr="005626DC" w:rsidRDefault="00813327" w:rsidP="0081332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813327" w:rsidRPr="005626DC" w:rsidRDefault="00813327" w:rsidP="00813327">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13327" w:rsidRPr="005626DC" w:rsidRDefault="00813327" w:rsidP="00813327">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813327" w:rsidRPr="005626DC" w:rsidRDefault="00813327" w:rsidP="00813327">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813327" w:rsidRPr="005626DC" w:rsidRDefault="00813327" w:rsidP="00813327">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813327" w:rsidRPr="005626DC" w:rsidRDefault="00813327" w:rsidP="00813327">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813327" w:rsidRPr="005626DC" w:rsidRDefault="00813327" w:rsidP="00813327">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813327" w:rsidRPr="005626DC" w:rsidRDefault="00813327" w:rsidP="00813327">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813327" w:rsidRPr="005626DC" w:rsidRDefault="00813327" w:rsidP="00813327">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813327" w:rsidRPr="005626DC" w:rsidRDefault="00813327" w:rsidP="00813327">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813327" w:rsidRPr="005626DC" w:rsidRDefault="00813327" w:rsidP="00813327">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13327" w:rsidRPr="005626DC" w:rsidRDefault="00813327" w:rsidP="00813327">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13327" w:rsidRPr="005626DC" w:rsidRDefault="00813327" w:rsidP="00813327">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13327" w:rsidRPr="005626DC" w:rsidRDefault="00813327" w:rsidP="00813327">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13327" w:rsidRPr="005626DC" w:rsidRDefault="00813327" w:rsidP="00813327">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813327" w:rsidRPr="005626DC" w:rsidRDefault="00813327" w:rsidP="00813327">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813327" w:rsidRPr="005626DC" w:rsidRDefault="00813327" w:rsidP="00813327">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813327" w:rsidRPr="005626DC" w:rsidRDefault="00813327" w:rsidP="00813327">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813327" w:rsidRPr="005626DC" w:rsidRDefault="00813327" w:rsidP="00813327">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813327" w:rsidRPr="005626DC" w:rsidRDefault="00813327" w:rsidP="00813327">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813327" w:rsidRPr="005626DC" w:rsidRDefault="00813327" w:rsidP="00813327">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813327" w:rsidRPr="005626DC" w:rsidTr="00444BDA">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13327" w:rsidRPr="005626DC" w:rsidRDefault="00813327" w:rsidP="00444BDA">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13327" w:rsidRPr="005626DC" w:rsidRDefault="00813327" w:rsidP="00444BDA">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13327" w:rsidRPr="005626DC" w:rsidRDefault="00813327" w:rsidP="00444BDA">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13327" w:rsidRPr="005626DC" w:rsidRDefault="00813327" w:rsidP="00444BDA">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13327" w:rsidRPr="005626DC" w:rsidRDefault="00813327" w:rsidP="00444BDA">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813327" w:rsidRPr="005626DC" w:rsidRDefault="00813327" w:rsidP="00444BDA">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13327" w:rsidRPr="005626DC" w:rsidRDefault="00813327" w:rsidP="00444BDA">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813327" w:rsidRPr="005626DC" w:rsidRDefault="00813327" w:rsidP="00444BDA">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813327" w:rsidRPr="005626DC" w:rsidRDefault="00813327" w:rsidP="00444BDA">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813327" w:rsidRPr="005626DC" w:rsidTr="00444BDA">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813327" w:rsidRPr="005626DC" w:rsidRDefault="00813327" w:rsidP="00444BDA">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13327" w:rsidRPr="005626DC" w:rsidRDefault="00813327" w:rsidP="00444BDA">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13327" w:rsidRPr="005626DC" w:rsidRDefault="00813327" w:rsidP="00444BDA">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13327" w:rsidRPr="005626DC" w:rsidRDefault="00813327" w:rsidP="00444BDA">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13327" w:rsidRPr="005626DC" w:rsidRDefault="00813327" w:rsidP="00444BDA">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13327" w:rsidRPr="005626DC" w:rsidRDefault="00813327" w:rsidP="00444BDA">
            <w:pPr>
              <w:jc w:val="right"/>
              <w:rPr>
                <w:rFonts w:ascii="Arial" w:hAnsi="Arial" w:cs="Arial"/>
                <w:color w:val="000000"/>
                <w:lang w:val="es-BO" w:eastAsia="es-BO"/>
              </w:rPr>
            </w:pPr>
          </w:p>
        </w:tc>
      </w:tr>
      <w:tr w:rsidR="00813327" w:rsidRPr="005626DC" w:rsidTr="00444BDA">
        <w:trPr>
          <w:trHeight w:val="557"/>
        </w:trPr>
        <w:tc>
          <w:tcPr>
            <w:tcW w:w="640" w:type="dxa"/>
            <w:tcBorders>
              <w:top w:val="single" w:sz="4" w:space="0" w:color="auto"/>
            </w:tcBorders>
            <w:shd w:val="clear" w:color="auto" w:fill="auto"/>
            <w:noWrap/>
            <w:vAlign w:val="center"/>
            <w:hideMark/>
          </w:tcPr>
          <w:p w:rsidR="00813327" w:rsidRPr="005626DC" w:rsidRDefault="00813327" w:rsidP="00444BDA">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813327" w:rsidRPr="005626DC" w:rsidRDefault="00813327" w:rsidP="00444BDA">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813327" w:rsidRPr="005626DC" w:rsidRDefault="00813327" w:rsidP="00444BDA">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813327" w:rsidRPr="005626DC" w:rsidRDefault="00813327" w:rsidP="00444BDA">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3327" w:rsidRPr="005626DC" w:rsidRDefault="00813327" w:rsidP="00444BDA">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13327" w:rsidRPr="005626DC" w:rsidRDefault="00813327" w:rsidP="00444BDA">
            <w:pPr>
              <w:jc w:val="right"/>
              <w:rPr>
                <w:rFonts w:ascii="Arial" w:hAnsi="Arial" w:cs="Arial"/>
                <w:b/>
                <w:bCs/>
                <w:color w:val="000000"/>
                <w:lang w:val="es-BO" w:eastAsia="es-BO"/>
              </w:rPr>
            </w:pPr>
          </w:p>
        </w:tc>
      </w:tr>
    </w:tbl>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813327" w:rsidRPr="005626DC" w:rsidRDefault="00813327" w:rsidP="00813327">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813327" w:rsidRPr="005626DC" w:rsidRDefault="00813327" w:rsidP="00813327">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813327" w:rsidRPr="005626DC" w:rsidRDefault="00813327" w:rsidP="00813327">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813327" w:rsidRPr="005626DC" w:rsidRDefault="00813327" w:rsidP="00813327">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813327" w:rsidRPr="005626DC" w:rsidRDefault="00813327" w:rsidP="00813327">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813327" w:rsidRPr="005626DC" w:rsidRDefault="00813327" w:rsidP="00E26CDE">
      <w:pPr>
        <w:pStyle w:val="Prrafodelista"/>
        <w:numPr>
          <w:ilvl w:val="0"/>
          <w:numId w:val="33"/>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813327" w:rsidRPr="005626DC" w:rsidRDefault="00813327" w:rsidP="00E26CDE">
      <w:pPr>
        <w:pStyle w:val="Prrafodelista"/>
        <w:numPr>
          <w:ilvl w:val="0"/>
          <w:numId w:val="33"/>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813327" w:rsidRPr="005626DC" w:rsidRDefault="00813327" w:rsidP="00E26CDE">
      <w:pPr>
        <w:pStyle w:val="Prrafodelista"/>
        <w:numPr>
          <w:ilvl w:val="0"/>
          <w:numId w:val="33"/>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813327" w:rsidRPr="005626DC" w:rsidRDefault="00813327" w:rsidP="00E26CDE">
      <w:pPr>
        <w:pStyle w:val="Prrafodelista"/>
        <w:numPr>
          <w:ilvl w:val="0"/>
          <w:numId w:val="33"/>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813327" w:rsidRPr="005626DC" w:rsidRDefault="00813327" w:rsidP="00E26CDE">
      <w:pPr>
        <w:pStyle w:val="Prrafodelista"/>
        <w:numPr>
          <w:ilvl w:val="0"/>
          <w:numId w:val="33"/>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813327" w:rsidRPr="005626DC" w:rsidRDefault="00813327" w:rsidP="00813327">
      <w:pPr>
        <w:spacing w:before="120" w:after="120"/>
        <w:jc w:val="both"/>
        <w:rPr>
          <w:rFonts w:ascii="Arial" w:hAnsi="Arial" w:cs="Arial"/>
          <w:b/>
          <w:iCs/>
          <w:u w:val="single"/>
        </w:rPr>
      </w:pPr>
      <w:r w:rsidRPr="005626DC">
        <w:rPr>
          <w:rFonts w:ascii="Arial" w:hAnsi="Arial" w:cs="Arial"/>
          <w:b/>
          <w:iCs/>
          <w:u w:val="single"/>
        </w:rPr>
        <w:t>DÉCIMA PRIMERA.- (FACTURACIÓN)</w:t>
      </w:r>
    </w:p>
    <w:p w:rsidR="00813327" w:rsidRPr="005626DC" w:rsidRDefault="00813327" w:rsidP="00813327">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813327" w:rsidRPr="005626DC" w:rsidRDefault="00813327" w:rsidP="00813327">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813327" w:rsidRPr="005626DC" w:rsidRDefault="00813327" w:rsidP="00813327">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13327" w:rsidRPr="005626DC" w:rsidRDefault="00813327" w:rsidP="00813327">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13327" w:rsidRPr="005626DC" w:rsidRDefault="00813327" w:rsidP="00813327">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813327" w:rsidRPr="005626DC" w:rsidRDefault="00813327" w:rsidP="00813327">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813327" w:rsidRPr="005626DC" w:rsidRDefault="00813327" w:rsidP="00813327">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813327" w:rsidRPr="005626DC" w:rsidRDefault="00813327" w:rsidP="00813327">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13327" w:rsidRPr="005626DC" w:rsidRDefault="00813327" w:rsidP="00813327">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813327" w:rsidRPr="005626DC" w:rsidRDefault="00813327" w:rsidP="00813327">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13327" w:rsidRPr="005626DC" w:rsidTr="00444BDA">
        <w:trPr>
          <w:trHeight w:val="237"/>
        </w:trPr>
        <w:tc>
          <w:tcPr>
            <w:tcW w:w="4511" w:type="dxa"/>
            <w:tcBorders>
              <w:top w:val="single" w:sz="4" w:space="0" w:color="auto"/>
              <w:left w:val="single" w:sz="4" w:space="0" w:color="auto"/>
              <w:bottom w:val="single" w:sz="4" w:space="0" w:color="auto"/>
              <w:right w:val="single" w:sz="4" w:space="0" w:color="auto"/>
            </w:tcBorders>
          </w:tcPr>
          <w:p w:rsidR="00813327" w:rsidRPr="005626DC" w:rsidRDefault="00813327" w:rsidP="00444BDA">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13327" w:rsidRPr="005626DC" w:rsidRDefault="00813327" w:rsidP="00444BDA">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813327" w:rsidRPr="005626DC" w:rsidTr="00444BDA">
        <w:trPr>
          <w:trHeight w:val="1505"/>
        </w:trPr>
        <w:tc>
          <w:tcPr>
            <w:tcW w:w="4511" w:type="dxa"/>
            <w:tcBorders>
              <w:top w:val="single" w:sz="4" w:space="0" w:color="auto"/>
              <w:left w:val="single" w:sz="4" w:space="0" w:color="auto"/>
              <w:bottom w:val="single" w:sz="4" w:space="0" w:color="auto"/>
              <w:right w:val="single" w:sz="4" w:space="0" w:color="auto"/>
            </w:tcBorders>
          </w:tcPr>
          <w:p w:rsidR="00813327" w:rsidRPr="005626DC" w:rsidRDefault="00813327" w:rsidP="00444BDA">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813327" w:rsidRDefault="00813327" w:rsidP="00444BDA">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13327" w:rsidRPr="00E07048" w:rsidRDefault="00813327" w:rsidP="00444BDA">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13327" w:rsidRPr="005626DC" w:rsidRDefault="00813327" w:rsidP="00444BDA">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813327" w:rsidRPr="005626DC" w:rsidRDefault="00813327" w:rsidP="00444BDA">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813327" w:rsidRPr="005626DC" w:rsidRDefault="00813327" w:rsidP="00444BDA">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13327" w:rsidRPr="005626DC" w:rsidRDefault="00813327" w:rsidP="00444BDA">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813327" w:rsidRDefault="00813327" w:rsidP="00444BDA">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13327" w:rsidRDefault="00813327" w:rsidP="00444BDA">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13327" w:rsidRPr="005626DC" w:rsidRDefault="00813327" w:rsidP="00444BDA">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813327" w:rsidRPr="005626DC" w:rsidRDefault="00813327" w:rsidP="00444BDA">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813327" w:rsidRPr="005626DC" w:rsidRDefault="00813327" w:rsidP="00444BDA">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813327" w:rsidRPr="005626DC" w:rsidRDefault="00813327" w:rsidP="00813327">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813327" w:rsidRPr="005626DC" w:rsidRDefault="00813327" w:rsidP="00813327">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13327" w:rsidRPr="005626DC" w:rsidRDefault="00813327" w:rsidP="00813327">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813327" w:rsidRPr="005626DC" w:rsidRDefault="00813327" w:rsidP="00813327">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813327" w:rsidRPr="005626DC" w:rsidRDefault="00813327" w:rsidP="00813327">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813327" w:rsidRPr="005626DC" w:rsidRDefault="00813327" w:rsidP="00813327">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813327" w:rsidRPr="005626DC" w:rsidRDefault="00813327" w:rsidP="0081332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813327" w:rsidRPr="005626DC" w:rsidRDefault="00813327" w:rsidP="0081332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813327" w:rsidRPr="005626DC" w:rsidRDefault="00813327" w:rsidP="00813327">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813327" w:rsidRPr="005626DC" w:rsidRDefault="00813327" w:rsidP="0081332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13327" w:rsidRPr="005626DC" w:rsidRDefault="00813327" w:rsidP="0081332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13327" w:rsidRPr="005626DC" w:rsidRDefault="00813327" w:rsidP="0081332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13327" w:rsidRPr="005626DC" w:rsidRDefault="00813327" w:rsidP="00813327">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813327" w:rsidRPr="005626DC" w:rsidRDefault="00813327" w:rsidP="00E26CDE">
      <w:pPr>
        <w:numPr>
          <w:ilvl w:val="0"/>
          <w:numId w:val="34"/>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13327" w:rsidRPr="005626DC" w:rsidRDefault="00813327" w:rsidP="00813327">
      <w:pPr>
        <w:spacing w:before="120" w:after="120"/>
        <w:ind w:left="1134"/>
        <w:contextualSpacing/>
        <w:jc w:val="both"/>
        <w:rPr>
          <w:rFonts w:ascii="Arial" w:hAnsi="Arial" w:cs="Arial"/>
        </w:rPr>
      </w:pPr>
    </w:p>
    <w:p w:rsidR="00813327" w:rsidRPr="005626DC" w:rsidRDefault="00813327" w:rsidP="00E26CDE">
      <w:pPr>
        <w:numPr>
          <w:ilvl w:val="0"/>
          <w:numId w:val="34"/>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813327" w:rsidRPr="005626DC" w:rsidRDefault="00813327" w:rsidP="00813327">
      <w:pPr>
        <w:spacing w:before="120" w:after="120"/>
        <w:ind w:left="720"/>
        <w:contextualSpacing/>
        <w:jc w:val="both"/>
        <w:rPr>
          <w:rFonts w:ascii="Arial" w:hAnsi="Arial" w:cs="Arial"/>
        </w:rPr>
      </w:pPr>
    </w:p>
    <w:p w:rsidR="00813327" w:rsidRPr="005626DC" w:rsidRDefault="00813327" w:rsidP="00E26CDE">
      <w:pPr>
        <w:numPr>
          <w:ilvl w:val="0"/>
          <w:numId w:val="34"/>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13327" w:rsidRPr="005626DC" w:rsidRDefault="00813327" w:rsidP="00813327">
      <w:pPr>
        <w:spacing w:before="120" w:after="120"/>
        <w:contextualSpacing/>
        <w:jc w:val="both"/>
        <w:rPr>
          <w:rFonts w:ascii="Arial" w:hAnsi="Arial" w:cs="Arial"/>
        </w:rPr>
      </w:pPr>
    </w:p>
    <w:p w:rsidR="00813327" w:rsidRPr="005626DC" w:rsidRDefault="00813327" w:rsidP="00E26CDE">
      <w:pPr>
        <w:numPr>
          <w:ilvl w:val="0"/>
          <w:numId w:val="34"/>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13327" w:rsidRPr="005626DC" w:rsidRDefault="00813327" w:rsidP="00813327">
      <w:pPr>
        <w:spacing w:before="120" w:after="120"/>
        <w:ind w:left="720"/>
        <w:contextualSpacing/>
        <w:jc w:val="both"/>
        <w:rPr>
          <w:rFonts w:ascii="Arial" w:hAnsi="Arial" w:cs="Arial"/>
        </w:rPr>
      </w:pPr>
    </w:p>
    <w:p w:rsidR="00813327" w:rsidRPr="005626DC" w:rsidRDefault="00813327" w:rsidP="00E26CDE">
      <w:pPr>
        <w:numPr>
          <w:ilvl w:val="0"/>
          <w:numId w:val="34"/>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13327" w:rsidRPr="005626DC" w:rsidRDefault="00813327" w:rsidP="00E26CDE">
      <w:pPr>
        <w:numPr>
          <w:ilvl w:val="0"/>
          <w:numId w:val="35"/>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13327" w:rsidRPr="005626DC" w:rsidRDefault="00813327" w:rsidP="00813327">
      <w:pPr>
        <w:spacing w:before="120" w:after="120"/>
        <w:contextualSpacing/>
        <w:jc w:val="both"/>
        <w:rPr>
          <w:rFonts w:ascii="Arial" w:hAnsi="Arial" w:cs="Arial"/>
        </w:rPr>
      </w:pPr>
    </w:p>
    <w:p w:rsidR="00813327" w:rsidRPr="005626DC" w:rsidRDefault="00813327" w:rsidP="00E26CDE">
      <w:pPr>
        <w:numPr>
          <w:ilvl w:val="0"/>
          <w:numId w:val="34"/>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813327" w:rsidRPr="005626DC" w:rsidRDefault="00813327" w:rsidP="00E26CDE">
      <w:pPr>
        <w:numPr>
          <w:ilvl w:val="0"/>
          <w:numId w:val="34"/>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813327" w:rsidRPr="005626DC" w:rsidRDefault="00813327" w:rsidP="00813327">
      <w:pPr>
        <w:spacing w:before="120" w:after="120"/>
        <w:contextualSpacing/>
        <w:jc w:val="both"/>
        <w:rPr>
          <w:rFonts w:ascii="Arial" w:hAnsi="Arial" w:cs="Arial"/>
        </w:rPr>
      </w:pPr>
    </w:p>
    <w:p w:rsidR="00813327" w:rsidRPr="005626DC" w:rsidRDefault="00813327" w:rsidP="00E26CDE">
      <w:pPr>
        <w:numPr>
          <w:ilvl w:val="0"/>
          <w:numId w:val="34"/>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813327" w:rsidRPr="005626DC" w:rsidRDefault="00813327" w:rsidP="00813327">
      <w:pPr>
        <w:spacing w:before="120" w:after="120"/>
        <w:ind w:left="720"/>
        <w:contextualSpacing/>
        <w:jc w:val="both"/>
        <w:rPr>
          <w:rFonts w:ascii="Arial" w:hAnsi="Arial" w:cs="Arial"/>
        </w:rPr>
      </w:pPr>
    </w:p>
    <w:p w:rsidR="00813327" w:rsidRPr="005626DC" w:rsidRDefault="00813327" w:rsidP="00E26CDE">
      <w:pPr>
        <w:numPr>
          <w:ilvl w:val="0"/>
          <w:numId w:val="34"/>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813327" w:rsidRPr="005626DC" w:rsidRDefault="00813327" w:rsidP="00813327">
      <w:pPr>
        <w:spacing w:before="120" w:after="120"/>
        <w:ind w:left="720"/>
        <w:contextualSpacing/>
        <w:jc w:val="both"/>
        <w:rPr>
          <w:rFonts w:ascii="Arial" w:hAnsi="Arial" w:cs="Arial"/>
        </w:rPr>
      </w:pPr>
    </w:p>
    <w:p w:rsidR="00813327" w:rsidRPr="005626DC" w:rsidRDefault="00813327" w:rsidP="00E26CDE">
      <w:pPr>
        <w:numPr>
          <w:ilvl w:val="0"/>
          <w:numId w:val="34"/>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813327" w:rsidRPr="005626DC" w:rsidRDefault="00813327" w:rsidP="00813327">
      <w:pPr>
        <w:spacing w:before="120" w:after="120"/>
        <w:ind w:left="720"/>
        <w:contextualSpacing/>
        <w:jc w:val="both"/>
        <w:rPr>
          <w:rFonts w:ascii="Arial" w:hAnsi="Arial" w:cs="Arial"/>
        </w:rPr>
      </w:pPr>
    </w:p>
    <w:p w:rsidR="00813327" w:rsidRPr="005626DC" w:rsidRDefault="00813327" w:rsidP="00E26CDE">
      <w:pPr>
        <w:numPr>
          <w:ilvl w:val="0"/>
          <w:numId w:val="34"/>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13327" w:rsidRPr="005626DC" w:rsidRDefault="00813327" w:rsidP="00813327">
      <w:pPr>
        <w:spacing w:before="120" w:after="120"/>
        <w:ind w:left="720"/>
        <w:contextualSpacing/>
        <w:jc w:val="both"/>
        <w:rPr>
          <w:rFonts w:ascii="Arial" w:hAnsi="Arial" w:cs="Arial"/>
        </w:rPr>
      </w:pPr>
    </w:p>
    <w:p w:rsidR="00813327" w:rsidRPr="005626DC" w:rsidRDefault="00813327" w:rsidP="00E26CDE">
      <w:pPr>
        <w:numPr>
          <w:ilvl w:val="0"/>
          <w:numId w:val="34"/>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813327" w:rsidRPr="005626DC" w:rsidRDefault="00813327" w:rsidP="00813327">
      <w:pPr>
        <w:spacing w:before="120" w:after="120"/>
        <w:ind w:left="720"/>
        <w:contextualSpacing/>
        <w:jc w:val="both"/>
        <w:rPr>
          <w:rFonts w:ascii="Arial" w:hAnsi="Arial" w:cs="Arial"/>
        </w:rPr>
      </w:pPr>
    </w:p>
    <w:p w:rsidR="00813327" w:rsidRPr="005626DC" w:rsidRDefault="00813327" w:rsidP="00E26CDE">
      <w:pPr>
        <w:numPr>
          <w:ilvl w:val="0"/>
          <w:numId w:val="34"/>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813327" w:rsidRPr="005626DC" w:rsidRDefault="00813327" w:rsidP="00813327">
      <w:pPr>
        <w:spacing w:before="120" w:after="120"/>
        <w:ind w:left="720"/>
        <w:contextualSpacing/>
        <w:jc w:val="both"/>
        <w:rPr>
          <w:rFonts w:ascii="Arial" w:hAnsi="Arial" w:cs="Arial"/>
        </w:rPr>
      </w:pPr>
    </w:p>
    <w:p w:rsidR="00813327" w:rsidRPr="005626DC" w:rsidRDefault="00813327" w:rsidP="00E26CDE">
      <w:pPr>
        <w:numPr>
          <w:ilvl w:val="0"/>
          <w:numId w:val="34"/>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13327" w:rsidRPr="005626DC" w:rsidRDefault="00813327" w:rsidP="00813327">
      <w:pPr>
        <w:spacing w:before="120" w:after="120"/>
        <w:ind w:left="720"/>
        <w:contextualSpacing/>
        <w:jc w:val="both"/>
        <w:rPr>
          <w:rFonts w:ascii="Arial" w:hAnsi="Arial" w:cs="Arial"/>
        </w:rPr>
      </w:pPr>
    </w:p>
    <w:p w:rsidR="00813327" w:rsidRPr="005626DC" w:rsidRDefault="00813327" w:rsidP="00E26CDE">
      <w:pPr>
        <w:numPr>
          <w:ilvl w:val="0"/>
          <w:numId w:val="34"/>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13327" w:rsidRPr="005626DC" w:rsidRDefault="00813327" w:rsidP="00813327">
      <w:pPr>
        <w:spacing w:before="120" w:after="120"/>
        <w:ind w:left="720"/>
        <w:contextualSpacing/>
        <w:jc w:val="both"/>
        <w:rPr>
          <w:rFonts w:ascii="Arial" w:hAnsi="Arial" w:cs="Arial"/>
        </w:rPr>
      </w:pPr>
    </w:p>
    <w:p w:rsidR="00813327" w:rsidRPr="005626DC" w:rsidRDefault="00813327" w:rsidP="00E26CDE">
      <w:pPr>
        <w:numPr>
          <w:ilvl w:val="0"/>
          <w:numId w:val="34"/>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813327" w:rsidRPr="005626DC" w:rsidRDefault="00813327" w:rsidP="00813327">
      <w:pPr>
        <w:spacing w:before="120" w:after="120"/>
        <w:ind w:left="720"/>
        <w:contextualSpacing/>
        <w:jc w:val="both"/>
        <w:rPr>
          <w:rFonts w:ascii="Arial" w:hAnsi="Arial" w:cs="Arial"/>
        </w:rPr>
      </w:pPr>
    </w:p>
    <w:p w:rsidR="00813327" w:rsidRPr="005626DC" w:rsidRDefault="00813327" w:rsidP="00E26CDE">
      <w:pPr>
        <w:numPr>
          <w:ilvl w:val="0"/>
          <w:numId w:val="34"/>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813327" w:rsidRPr="005626DC" w:rsidRDefault="00813327" w:rsidP="00813327">
      <w:pPr>
        <w:spacing w:before="120" w:after="120"/>
        <w:ind w:left="720"/>
        <w:contextualSpacing/>
        <w:jc w:val="both"/>
        <w:rPr>
          <w:rFonts w:ascii="Arial" w:hAnsi="Arial" w:cs="Arial"/>
        </w:rPr>
      </w:pPr>
      <w:r w:rsidRPr="005626DC">
        <w:rPr>
          <w:rFonts w:ascii="Arial" w:hAnsi="Arial" w:cs="Arial"/>
        </w:rPr>
        <w:tab/>
      </w:r>
    </w:p>
    <w:p w:rsidR="00813327" w:rsidRPr="005626DC" w:rsidRDefault="00813327" w:rsidP="00E26CDE">
      <w:pPr>
        <w:numPr>
          <w:ilvl w:val="0"/>
          <w:numId w:val="34"/>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813327" w:rsidRPr="005626DC" w:rsidRDefault="00813327" w:rsidP="00813327">
      <w:pPr>
        <w:spacing w:before="120" w:after="120"/>
        <w:ind w:left="720"/>
        <w:contextualSpacing/>
        <w:jc w:val="both"/>
        <w:rPr>
          <w:rFonts w:ascii="Arial" w:hAnsi="Arial" w:cs="Arial"/>
        </w:rPr>
      </w:pPr>
    </w:p>
    <w:p w:rsidR="00813327" w:rsidRPr="005626DC" w:rsidRDefault="00813327" w:rsidP="00813327">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813327" w:rsidRPr="005626DC" w:rsidRDefault="00813327" w:rsidP="00813327">
      <w:pPr>
        <w:spacing w:before="120" w:after="120"/>
        <w:contextualSpacing/>
        <w:jc w:val="both"/>
        <w:rPr>
          <w:rFonts w:ascii="Arial" w:hAnsi="Arial" w:cs="Arial"/>
        </w:rPr>
      </w:pPr>
    </w:p>
    <w:p w:rsidR="00813327" w:rsidRPr="005626DC" w:rsidRDefault="00813327" w:rsidP="00813327">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813327" w:rsidRPr="005626DC" w:rsidRDefault="00813327" w:rsidP="00813327">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13327" w:rsidRPr="005626DC" w:rsidRDefault="00813327" w:rsidP="00813327">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13327" w:rsidRPr="005626DC" w:rsidRDefault="00813327" w:rsidP="00813327">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13327" w:rsidRPr="005626DC" w:rsidRDefault="00813327" w:rsidP="00813327">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813327" w:rsidRPr="005626DC" w:rsidRDefault="00813327" w:rsidP="00813327">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13327" w:rsidRPr="005626DC" w:rsidRDefault="00813327" w:rsidP="00813327">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13327" w:rsidRPr="005626DC" w:rsidRDefault="00813327" w:rsidP="00813327">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813327" w:rsidRPr="005626DC" w:rsidRDefault="00813327" w:rsidP="00813327">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813327" w:rsidRPr="005626DC" w:rsidRDefault="00813327" w:rsidP="0081332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13327" w:rsidRPr="005626DC" w:rsidRDefault="00813327" w:rsidP="00813327">
      <w:pPr>
        <w:shd w:val="clear" w:color="auto" w:fill="FFFFFF"/>
        <w:tabs>
          <w:tab w:val="left" w:pos="426"/>
        </w:tabs>
        <w:spacing w:before="120" w:after="120"/>
        <w:ind w:right="-6"/>
        <w:contextualSpacing/>
        <w:jc w:val="both"/>
        <w:rPr>
          <w:rFonts w:ascii="Arial" w:hAnsi="Arial" w:cs="Arial"/>
          <w:lang w:val="es-BO"/>
        </w:rPr>
      </w:pPr>
    </w:p>
    <w:p w:rsidR="00813327" w:rsidRPr="005626DC" w:rsidRDefault="00813327" w:rsidP="0081332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13327" w:rsidRPr="005626DC" w:rsidRDefault="00813327" w:rsidP="00813327">
      <w:pPr>
        <w:spacing w:before="120" w:after="120"/>
        <w:contextualSpacing/>
        <w:jc w:val="both"/>
        <w:rPr>
          <w:rFonts w:ascii="Arial" w:hAnsi="Arial" w:cs="Arial"/>
          <w:lang w:val="es-BO"/>
        </w:rPr>
      </w:pPr>
    </w:p>
    <w:p w:rsidR="00813327" w:rsidRPr="005626DC" w:rsidRDefault="00813327" w:rsidP="0081332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13327" w:rsidRPr="005626DC" w:rsidRDefault="00813327" w:rsidP="00813327">
      <w:pPr>
        <w:shd w:val="clear" w:color="auto" w:fill="FFFFFF"/>
        <w:tabs>
          <w:tab w:val="left" w:pos="426"/>
        </w:tabs>
        <w:spacing w:before="120" w:after="120"/>
        <w:ind w:right="-6"/>
        <w:contextualSpacing/>
        <w:jc w:val="both"/>
        <w:rPr>
          <w:rFonts w:ascii="Arial" w:hAnsi="Arial" w:cs="Arial"/>
          <w:lang w:val="es-BO"/>
        </w:rPr>
      </w:pPr>
    </w:p>
    <w:p w:rsidR="00813327" w:rsidRPr="005626DC" w:rsidRDefault="00813327" w:rsidP="0081332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813327" w:rsidRPr="005626DC" w:rsidRDefault="00813327" w:rsidP="00E26CDE">
      <w:pPr>
        <w:pStyle w:val="Prrafodelista"/>
        <w:numPr>
          <w:ilvl w:val="0"/>
          <w:numId w:val="36"/>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813327" w:rsidRPr="005626DC" w:rsidRDefault="00813327" w:rsidP="00E26CDE">
      <w:pPr>
        <w:numPr>
          <w:ilvl w:val="0"/>
          <w:numId w:val="36"/>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813327" w:rsidRPr="005626DC" w:rsidRDefault="00813327" w:rsidP="00813327">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13327" w:rsidRPr="005626DC" w:rsidRDefault="00813327" w:rsidP="00813327">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13327" w:rsidRPr="005626DC" w:rsidRDefault="00813327" w:rsidP="00E26CDE">
      <w:pPr>
        <w:numPr>
          <w:ilvl w:val="0"/>
          <w:numId w:val="32"/>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13327" w:rsidRPr="005626DC" w:rsidRDefault="00813327" w:rsidP="00E26CDE">
      <w:pPr>
        <w:numPr>
          <w:ilvl w:val="0"/>
          <w:numId w:val="32"/>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813327" w:rsidRPr="005626DC" w:rsidRDefault="00813327" w:rsidP="00813327">
      <w:pPr>
        <w:spacing w:before="120" w:after="120"/>
        <w:ind w:left="851"/>
        <w:contextualSpacing/>
        <w:jc w:val="both"/>
        <w:rPr>
          <w:rFonts w:ascii="Arial" w:hAnsi="Arial" w:cs="Arial"/>
          <w:lang w:val="es-ES_tradnl"/>
        </w:rPr>
      </w:pPr>
    </w:p>
    <w:p w:rsidR="00813327" w:rsidRPr="005626DC" w:rsidRDefault="00813327" w:rsidP="00E26CDE">
      <w:pPr>
        <w:numPr>
          <w:ilvl w:val="0"/>
          <w:numId w:val="32"/>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813327" w:rsidRPr="005626DC" w:rsidRDefault="00813327" w:rsidP="00813327">
      <w:pPr>
        <w:spacing w:before="120" w:after="120"/>
        <w:contextualSpacing/>
        <w:jc w:val="both"/>
        <w:rPr>
          <w:rFonts w:ascii="Arial" w:hAnsi="Arial" w:cs="Arial"/>
          <w:lang w:val="es-ES_tradnl"/>
        </w:rPr>
      </w:pP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813327" w:rsidRPr="005626DC" w:rsidRDefault="00813327" w:rsidP="00813327">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13327" w:rsidRPr="005626DC" w:rsidRDefault="00813327" w:rsidP="00813327">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13327" w:rsidRPr="005626DC" w:rsidRDefault="00813327" w:rsidP="00813327">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13327" w:rsidRPr="005626DC" w:rsidRDefault="00813327" w:rsidP="00813327">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813327" w:rsidRPr="005626DC" w:rsidRDefault="00813327" w:rsidP="00813327">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13327" w:rsidRPr="005626DC" w:rsidRDefault="00813327" w:rsidP="00813327">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813327" w:rsidRPr="005626DC" w:rsidRDefault="00813327" w:rsidP="00813327">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13327" w:rsidRPr="005626DC" w:rsidRDefault="00813327" w:rsidP="00813327">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813327" w:rsidRPr="005626DC" w:rsidRDefault="00813327" w:rsidP="00813327">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13327" w:rsidRPr="005626DC" w:rsidRDefault="00813327" w:rsidP="00813327">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813327" w:rsidRPr="005626DC" w:rsidRDefault="00813327" w:rsidP="00813327">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813327" w:rsidRPr="005626DC" w:rsidRDefault="00813327" w:rsidP="00E26CDE">
      <w:pPr>
        <w:numPr>
          <w:ilvl w:val="0"/>
          <w:numId w:val="31"/>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813327" w:rsidRPr="005626DC" w:rsidRDefault="00813327" w:rsidP="00E26CDE">
      <w:pPr>
        <w:numPr>
          <w:ilvl w:val="0"/>
          <w:numId w:val="3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813327" w:rsidRPr="005626DC" w:rsidRDefault="00813327" w:rsidP="00E26CDE">
      <w:pPr>
        <w:numPr>
          <w:ilvl w:val="0"/>
          <w:numId w:val="3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813327" w:rsidRPr="005626DC" w:rsidRDefault="00813327" w:rsidP="00E26CDE">
      <w:pPr>
        <w:numPr>
          <w:ilvl w:val="0"/>
          <w:numId w:val="3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813327" w:rsidRPr="005626DC" w:rsidRDefault="00813327" w:rsidP="00E26CDE">
      <w:pPr>
        <w:numPr>
          <w:ilvl w:val="0"/>
          <w:numId w:val="3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813327" w:rsidRPr="005626DC" w:rsidRDefault="00813327" w:rsidP="00E26CDE">
      <w:pPr>
        <w:numPr>
          <w:ilvl w:val="0"/>
          <w:numId w:val="3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813327" w:rsidRPr="005626DC" w:rsidRDefault="00813327" w:rsidP="00E26CDE">
      <w:pPr>
        <w:numPr>
          <w:ilvl w:val="0"/>
          <w:numId w:val="3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13327" w:rsidRPr="005626DC" w:rsidRDefault="00813327" w:rsidP="00813327">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813327" w:rsidRPr="005626DC" w:rsidRDefault="00813327" w:rsidP="00813327">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13327" w:rsidRPr="005626DC" w:rsidRDefault="00813327" w:rsidP="00E26CDE">
      <w:pPr>
        <w:pStyle w:val="Prrafodelista"/>
        <w:numPr>
          <w:ilvl w:val="0"/>
          <w:numId w:val="37"/>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813327" w:rsidRPr="005626DC" w:rsidRDefault="00813327" w:rsidP="00813327">
      <w:pPr>
        <w:pStyle w:val="Prrafodelista"/>
        <w:spacing w:before="120" w:after="120"/>
        <w:ind w:left="2484"/>
        <w:jc w:val="both"/>
        <w:rPr>
          <w:rFonts w:ascii="Arial" w:hAnsi="Arial" w:cs="Arial"/>
          <w:lang w:val="es-ES_tradnl"/>
        </w:rPr>
      </w:pPr>
    </w:p>
    <w:p w:rsidR="00813327" w:rsidRPr="005626DC" w:rsidRDefault="00813327" w:rsidP="00E26CDE">
      <w:pPr>
        <w:pStyle w:val="Prrafodelista"/>
        <w:numPr>
          <w:ilvl w:val="0"/>
          <w:numId w:val="37"/>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13327" w:rsidRPr="005626DC" w:rsidRDefault="00813327" w:rsidP="00813327">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13327" w:rsidRPr="005626DC" w:rsidRDefault="00813327" w:rsidP="00813327">
      <w:pPr>
        <w:pStyle w:val="Prrafodelista"/>
        <w:spacing w:before="120" w:after="120"/>
        <w:ind w:left="1996" w:hanging="1145"/>
        <w:jc w:val="both"/>
        <w:rPr>
          <w:rFonts w:ascii="Arial" w:hAnsi="Arial" w:cs="Arial"/>
          <w:color w:val="000000"/>
        </w:rPr>
      </w:pPr>
    </w:p>
    <w:p w:rsidR="00813327" w:rsidRPr="005626DC" w:rsidRDefault="00813327" w:rsidP="00813327">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813327" w:rsidRPr="005626DC" w:rsidRDefault="00813327" w:rsidP="00813327">
      <w:pPr>
        <w:pStyle w:val="Prrafodelista"/>
        <w:spacing w:before="120" w:after="120"/>
        <w:ind w:left="1996" w:hanging="1145"/>
        <w:jc w:val="both"/>
        <w:rPr>
          <w:rFonts w:ascii="Arial" w:hAnsi="Arial" w:cs="Arial"/>
        </w:rPr>
      </w:pPr>
    </w:p>
    <w:p w:rsidR="00813327" w:rsidRPr="005626DC" w:rsidRDefault="00813327" w:rsidP="00E26CDE">
      <w:pPr>
        <w:pStyle w:val="Prrafodelista"/>
        <w:numPr>
          <w:ilvl w:val="2"/>
          <w:numId w:val="39"/>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813327" w:rsidRPr="005626DC" w:rsidRDefault="00813327" w:rsidP="00813327">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13327" w:rsidRPr="005626DC" w:rsidRDefault="00813327" w:rsidP="00813327">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13327" w:rsidRPr="005626DC" w:rsidRDefault="00813327" w:rsidP="00813327">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13327" w:rsidRPr="005626DC" w:rsidRDefault="00813327" w:rsidP="00813327">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13327" w:rsidRPr="005626DC" w:rsidRDefault="00813327" w:rsidP="00813327">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13327" w:rsidRPr="005626DC" w:rsidRDefault="00813327" w:rsidP="00813327">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813327" w:rsidRPr="005626DC" w:rsidRDefault="00813327" w:rsidP="00813327">
      <w:pPr>
        <w:spacing w:before="120" w:after="120"/>
        <w:jc w:val="both"/>
        <w:rPr>
          <w:rFonts w:ascii="Arial" w:hAnsi="Arial" w:cs="Arial"/>
          <w:b/>
          <w:u w:val="single"/>
        </w:rPr>
      </w:pPr>
      <w:r w:rsidRPr="005626DC">
        <w:rPr>
          <w:rFonts w:ascii="Arial" w:hAnsi="Arial" w:cs="Arial"/>
          <w:b/>
          <w:u w:val="single"/>
        </w:rPr>
        <w:t>VIGÉSIMA CUARTA.- (CIERRE DE CONTRATO)</w:t>
      </w:r>
    </w:p>
    <w:p w:rsidR="00813327" w:rsidRPr="005626DC" w:rsidRDefault="00813327" w:rsidP="00813327">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13327" w:rsidRPr="005626DC" w:rsidRDefault="00813327" w:rsidP="00813327">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13327" w:rsidRPr="005626DC" w:rsidRDefault="00813327" w:rsidP="00813327">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13327" w:rsidRPr="005626DC" w:rsidRDefault="00813327" w:rsidP="00813327">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13327" w:rsidRPr="005626DC" w:rsidRDefault="00813327" w:rsidP="00813327">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813327" w:rsidRPr="005626DC" w:rsidRDefault="00813327" w:rsidP="00813327">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813327" w:rsidRDefault="00813327" w:rsidP="00813327">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813327" w:rsidRDefault="00813327" w:rsidP="00813327">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813327" w:rsidRPr="00243183" w:rsidRDefault="00813327" w:rsidP="00813327">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813327" w:rsidRPr="00243183" w:rsidRDefault="00813327" w:rsidP="00813327">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813327" w:rsidRPr="00243183" w:rsidRDefault="00813327" w:rsidP="00813327">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813327" w:rsidRPr="00243183" w:rsidRDefault="00813327" w:rsidP="00813327">
      <w:pPr>
        <w:spacing w:after="120"/>
        <w:jc w:val="both"/>
        <w:rPr>
          <w:rFonts w:ascii="Arial" w:hAnsi="Arial" w:cs="Arial"/>
          <w:i/>
        </w:rPr>
      </w:pPr>
      <w:r w:rsidRPr="00243183">
        <w:rPr>
          <w:rFonts w:ascii="Arial" w:hAnsi="Arial" w:cs="Arial"/>
          <w:i/>
        </w:rPr>
        <w:t>Originales o fotocopias legalizadas de:</w:t>
      </w:r>
    </w:p>
    <w:p w:rsidR="00813327" w:rsidRPr="00243183" w:rsidRDefault="00813327" w:rsidP="00E26CDE">
      <w:pPr>
        <w:numPr>
          <w:ilvl w:val="0"/>
          <w:numId w:val="40"/>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813327" w:rsidRPr="00243183" w:rsidRDefault="00813327" w:rsidP="00E26CDE">
      <w:pPr>
        <w:numPr>
          <w:ilvl w:val="0"/>
          <w:numId w:val="40"/>
        </w:numPr>
        <w:ind w:left="1134" w:hanging="283"/>
        <w:jc w:val="both"/>
        <w:rPr>
          <w:rFonts w:ascii="Arial" w:hAnsi="Arial" w:cs="Arial"/>
          <w:i/>
        </w:rPr>
      </w:pPr>
      <w:r w:rsidRPr="00243183">
        <w:rPr>
          <w:rFonts w:ascii="Arial" w:hAnsi="Arial" w:cs="Arial"/>
          <w:i/>
        </w:rPr>
        <w:t>Certificado de  matrícula de inscripción en FUNDEMPRESA.</w:t>
      </w:r>
    </w:p>
    <w:p w:rsidR="00813327" w:rsidRPr="00243183" w:rsidRDefault="00813327" w:rsidP="00E26CDE">
      <w:pPr>
        <w:numPr>
          <w:ilvl w:val="0"/>
          <w:numId w:val="40"/>
        </w:numPr>
        <w:ind w:left="1134" w:hanging="283"/>
        <w:jc w:val="both"/>
        <w:rPr>
          <w:rFonts w:ascii="Arial" w:hAnsi="Arial" w:cs="Arial"/>
          <w:i/>
        </w:rPr>
      </w:pPr>
      <w:r w:rsidRPr="00243183">
        <w:rPr>
          <w:rFonts w:ascii="Arial" w:hAnsi="Arial" w:cs="Arial"/>
          <w:i/>
        </w:rPr>
        <w:t>Minuta del Contrato</w:t>
      </w:r>
    </w:p>
    <w:p w:rsidR="00813327" w:rsidRPr="00243183" w:rsidRDefault="00813327" w:rsidP="00813327">
      <w:pPr>
        <w:jc w:val="both"/>
        <w:rPr>
          <w:rFonts w:ascii="Arial" w:hAnsi="Arial" w:cs="Arial"/>
          <w:i/>
        </w:rPr>
      </w:pPr>
      <w:r w:rsidRPr="00243183">
        <w:rPr>
          <w:rFonts w:ascii="Arial" w:hAnsi="Arial" w:cs="Arial"/>
          <w:i/>
        </w:rPr>
        <w:t>Fotocopias simples de:</w:t>
      </w:r>
    </w:p>
    <w:p w:rsidR="00813327" w:rsidRPr="00243183" w:rsidRDefault="00813327" w:rsidP="00E26CDE">
      <w:pPr>
        <w:numPr>
          <w:ilvl w:val="0"/>
          <w:numId w:val="40"/>
        </w:numPr>
        <w:ind w:left="1134" w:hanging="283"/>
        <w:jc w:val="both"/>
        <w:rPr>
          <w:rFonts w:ascii="Arial" w:hAnsi="Arial" w:cs="Arial"/>
          <w:i/>
        </w:rPr>
      </w:pPr>
      <w:r w:rsidRPr="00243183">
        <w:rPr>
          <w:rFonts w:ascii="Arial" w:hAnsi="Arial" w:cs="Arial"/>
          <w:i/>
        </w:rPr>
        <w:t>Cédula de identidad del representante legal.  </w:t>
      </w:r>
    </w:p>
    <w:p w:rsidR="00813327" w:rsidRPr="00243183" w:rsidRDefault="00813327" w:rsidP="00E26CDE">
      <w:pPr>
        <w:numPr>
          <w:ilvl w:val="0"/>
          <w:numId w:val="40"/>
        </w:numPr>
        <w:ind w:left="1134" w:hanging="283"/>
        <w:jc w:val="both"/>
        <w:rPr>
          <w:rFonts w:ascii="Arial" w:hAnsi="Arial" w:cs="Arial"/>
          <w:i/>
        </w:rPr>
      </w:pPr>
      <w:r w:rsidRPr="00243183">
        <w:rPr>
          <w:rFonts w:ascii="Arial" w:hAnsi="Arial" w:cs="Arial"/>
          <w:i/>
        </w:rPr>
        <w:t xml:space="preserve">Escritura  de constitución de la empresa.  </w:t>
      </w:r>
    </w:p>
    <w:p w:rsidR="00813327" w:rsidRPr="00243183" w:rsidRDefault="00813327" w:rsidP="00E26CDE">
      <w:pPr>
        <w:numPr>
          <w:ilvl w:val="0"/>
          <w:numId w:val="40"/>
        </w:numPr>
        <w:spacing w:after="120"/>
        <w:ind w:left="1134" w:hanging="283"/>
        <w:jc w:val="both"/>
        <w:rPr>
          <w:rFonts w:ascii="Arial" w:hAnsi="Arial" w:cs="Arial"/>
          <w:i/>
        </w:rPr>
      </w:pPr>
      <w:r w:rsidRPr="00243183">
        <w:rPr>
          <w:rFonts w:ascii="Arial" w:hAnsi="Arial" w:cs="Arial"/>
          <w:i/>
        </w:rPr>
        <w:t xml:space="preserve">Garantía de cumplimiento de contrato </w:t>
      </w:r>
    </w:p>
    <w:p w:rsidR="00813327" w:rsidRPr="00243183" w:rsidRDefault="00813327" w:rsidP="00813327">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813327" w:rsidRPr="005626DC" w:rsidRDefault="00813327" w:rsidP="00813327">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813327" w:rsidRPr="005626DC" w:rsidRDefault="00813327" w:rsidP="00813327">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13327" w:rsidRPr="005626DC" w:rsidRDefault="00813327" w:rsidP="00813327">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813327" w:rsidRPr="005626DC" w:rsidRDefault="00813327" w:rsidP="00813327">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813327" w:rsidRDefault="00813327" w:rsidP="00813327">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813327" w:rsidRPr="005626DC" w:rsidRDefault="00813327" w:rsidP="00813327">
      <w:pPr>
        <w:spacing w:before="120" w:after="120"/>
        <w:jc w:val="both"/>
        <w:rPr>
          <w:rFonts w:ascii="Arial" w:hAnsi="Arial" w:cs="Arial"/>
          <w:lang w:val="es-ES_tradnl"/>
        </w:rPr>
      </w:pPr>
    </w:p>
    <w:p w:rsidR="00813327" w:rsidRPr="005626DC" w:rsidRDefault="00813327" w:rsidP="00813327">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813327" w:rsidTr="00444BDA">
        <w:tc>
          <w:tcPr>
            <w:tcW w:w="4914" w:type="dxa"/>
          </w:tcPr>
          <w:p w:rsidR="00813327" w:rsidRDefault="00813327" w:rsidP="00444BDA">
            <w:pPr>
              <w:jc w:val="both"/>
              <w:rPr>
                <w:rFonts w:ascii="Arial" w:hAnsi="Arial" w:cs="Arial"/>
              </w:rPr>
            </w:pPr>
            <w:r>
              <w:rPr>
                <w:rFonts w:ascii="Arial" w:hAnsi="Arial" w:cs="Arial"/>
              </w:rPr>
              <w:t xml:space="preserve">         Lic. __________________</w:t>
            </w:r>
          </w:p>
        </w:tc>
        <w:tc>
          <w:tcPr>
            <w:tcW w:w="4914" w:type="dxa"/>
          </w:tcPr>
          <w:p w:rsidR="00813327" w:rsidRDefault="00813327" w:rsidP="00444BDA">
            <w:pPr>
              <w:jc w:val="both"/>
              <w:rPr>
                <w:rFonts w:ascii="Arial" w:hAnsi="Arial" w:cs="Arial"/>
              </w:rPr>
            </w:pPr>
            <w:r>
              <w:rPr>
                <w:rFonts w:ascii="Arial" w:hAnsi="Arial" w:cs="Arial"/>
              </w:rPr>
              <w:t xml:space="preserve">          Sr. ____________________________</w:t>
            </w:r>
          </w:p>
        </w:tc>
      </w:tr>
      <w:tr w:rsidR="00813327" w:rsidTr="00444BDA">
        <w:tc>
          <w:tcPr>
            <w:tcW w:w="4914" w:type="dxa"/>
          </w:tcPr>
          <w:p w:rsidR="00813327" w:rsidRDefault="00813327" w:rsidP="00444BDA">
            <w:pPr>
              <w:jc w:val="both"/>
              <w:rPr>
                <w:rFonts w:ascii="Arial" w:hAnsi="Arial" w:cs="Arial"/>
                <w:i/>
              </w:rPr>
            </w:pPr>
            <w:r>
              <w:rPr>
                <w:rFonts w:ascii="Arial" w:hAnsi="Arial" w:cs="Arial"/>
                <w:i/>
              </w:rPr>
              <w:t xml:space="preserve">                       cargo</w:t>
            </w:r>
          </w:p>
          <w:p w:rsidR="00813327" w:rsidRDefault="00813327" w:rsidP="00444BDA">
            <w:pPr>
              <w:jc w:val="both"/>
              <w:rPr>
                <w:rFonts w:ascii="Arial" w:hAnsi="Arial" w:cs="Arial"/>
                <w:b/>
              </w:rPr>
            </w:pPr>
            <w:r>
              <w:rPr>
                <w:rFonts w:ascii="Arial" w:hAnsi="Arial" w:cs="Arial"/>
                <w:b/>
              </w:rPr>
              <w:t>YPFB</w:t>
            </w:r>
          </w:p>
          <w:p w:rsidR="00813327" w:rsidRPr="00F310DD" w:rsidRDefault="00813327" w:rsidP="00444BDA">
            <w:pPr>
              <w:rPr>
                <w:rFonts w:ascii="Arial" w:hAnsi="Arial" w:cs="Arial"/>
                <w:b/>
              </w:rPr>
            </w:pPr>
            <w:r w:rsidRPr="00F310DD">
              <w:rPr>
                <w:rFonts w:ascii="Arial" w:hAnsi="Arial" w:cs="Arial"/>
                <w:b/>
              </w:rPr>
              <w:t>ENTIDAD</w:t>
            </w:r>
          </w:p>
        </w:tc>
        <w:tc>
          <w:tcPr>
            <w:tcW w:w="4914" w:type="dxa"/>
          </w:tcPr>
          <w:p w:rsidR="00813327" w:rsidRDefault="00813327" w:rsidP="00444BDA">
            <w:pPr>
              <w:jc w:val="both"/>
              <w:rPr>
                <w:rFonts w:ascii="Arial" w:hAnsi="Arial" w:cs="Arial"/>
                <w:i/>
              </w:rPr>
            </w:pPr>
            <w:r>
              <w:rPr>
                <w:rFonts w:ascii="Arial" w:hAnsi="Arial" w:cs="Arial"/>
                <w:i/>
              </w:rPr>
              <w:t xml:space="preserve">                         Nombre empresa</w:t>
            </w:r>
          </w:p>
          <w:p w:rsidR="00813327" w:rsidRPr="00F310DD" w:rsidRDefault="00813327" w:rsidP="00444BDA">
            <w:pPr>
              <w:jc w:val="both"/>
              <w:rPr>
                <w:rFonts w:ascii="Arial" w:hAnsi="Arial" w:cs="Arial"/>
                <w:b/>
              </w:rPr>
            </w:pPr>
            <w:r w:rsidRPr="00F310DD">
              <w:rPr>
                <w:rFonts w:ascii="Arial" w:hAnsi="Arial" w:cs="Arial"/>
                <w:b/>
              </w:rPr>
              <w:t>PROVEEDOR</w:t>
            </w:r>
          </w:p>
        </w:tc>
      </w:tr>
    </w:tbl>
    <w:p w:rsidR="00813327" w:rsidRPr="005626DC" w:rsidRDefault="00813327" w:rsidP="00813327">
      <w:pPr>
        <w:jc w:val="both"/>
        <w:rPr>
          <w:rFonts w:ascii="Arial" w:hAnsi="Arial" w:cs="Arial"/>
        </w:rPr>
      </w:pPr>
    </w:p>
    <w:p w:rsidR="00813327" w:rsidRPr="005626DC" w:rsidRDefault="00813327" w:rsidP="00813327">
      <w:pPr>
        <w:jc w:val="both"/>
        <w:rPr>
          <w:rFonts w:ascii="Arial" w:hAnsi="Arial" w:cs="Arial"/>
        </w:rPr>
      </w:pPr>
    </w:p>
    <w:p w:rsidR="00813327" w:rsidRPr="005626DC" w:rsidRDefault="00813327" w:rsidP="00813327">
      <w:pPr>
        <w:jc w:val="both"/>
        <w:rPr>
          <w:rFonts w:ascii="Arial" w:hAnsi="Arial" w:cs="Arial"/>
        </w:rPr>
      </w:pPr>
    </w:p>
    <w:p w:rsidR="00813327" w:rsidRPr="005626DC" w:rsidRDefault="00813327" w:rsidP="00813327">
      <w:pPr>
        <w:jc w:val="both"/>
        <w:rPr>
          <w:rFonts w:ascii="Arial" w:hAnsi="Arial" w:cs="Arial"/>
        </w:rPr>
      </w:pPr>
    </w:p>
    <w:p w:rsidR="00813327" w:rsidRPr="005626DC" w:rsidRDefault="00813327" w:rsidP="00813327">
      <w:pPr>
        <w:jc w:val="both"/>
        <w:rPr>
          <w:rFonts w:ascii="Arial" w:hAnsi="Arial" w:cs="Arial"/>
          <w:lang w:val="es-BO"/>
        </w:rPr>
      </w:pPr>
    </w:p>
    <w:p w:rsidR="00813327" w:rsidRPr="005626DC" w:rsidRDefault="00813327" w:rsidP="00813327">
      <w:pPr>
        <w:jc w:val="both"/>
        <w:rPr>
          <w:rFonts w:ascii="Arial" w:hAnsi="Arial" w:cs="Arial"/>
          <w:lang w:val="es-ES_tradnl"/>
        </w:rPr>
      </w:pPr>
    </w:p>
    <w:p w:rsidR="00813327" w:rsidRPr="005626DC" w:rsidRDefault="00813327" w:rsidP="00813327">
      <w:pPr>
        <w:rPr>
          <w:rFonts w:ascii="Arial" w:hAnsi="Arial" w:cs="Arial"/>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BC1" w:rsidRDefault="00361BC1">
      <w:r>
        <w:separator/>
      </w:r>
    </w:p>
  </w:endnote>
  <w:endnote w:type="continuationSeparator" w:id="0">
    <w:p w:rsidR="00361BC1" w:rsidRDefault="00361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BC1" w:rsidRPr="00615ED2" w:rsidRDefault="00361BC1">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624698">
      <w:rPr>
        <w:rFonts w:ascii="Calibri" w:hAnsi="Calibri" w:cs="Calibri"/>
        <w:noProof/>
        <w:sz w:val="18"/>
        <w:szCs w:val="18"/>
      </w:rPr>
      <w:t>33</w:t>
    </w:r>
    <w:r w:rsidRPr="00615ED2">
      <w:rPr>
        <w:rFonts w:ascii="Calibri" w:hAnsi="Calibri" w:cs="Calibri"/>
        <w:noProof/>
        <w:sz w:val="18"/>
        <w:szCs w:val="18"/>
      </w:rPr>
      <w:fldChar w:fldCharType="end"/>
    </w:r>
  </w:p>
  <w:p w:rsidR="00361BC1" w:rsidRDefault="00361BC1">
    <w:pPr>
      <w:pStyle w:val="Piedepgina"/>
    </w:pPr>
  </w:p>
  <w:p w:rsidR="00361BC1" w:rsidRDefault="00361BC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BC1" w:rsidRDefault="00361BC1">
    <w:pPr>
      <w:pStyle w:val="Piedepgina"/>
      <w:jc w:val="right"/>
    </w:pPr>
    <w:r>
      <w:fldChar w:fldCharType="begin"/>
    </w:r>
    <w:r>
      <w:instrText xml:space="preserve"> PAGE   \* MERGEFORMAT </w:instrText>
    </w:r>
    <w:r>
      <w:fldChar w:fldCharType="separate"/>
    </w:r>
    <w:r w:rsidR="00624698">
      <w:rPr>
        <w:noProof/>
      </w:rPr>
      <w:t>89</w:t>
    </w:r>
    <w:r>
      <w:fldChar w:fldCharType="end"/>
    </w:r>
  </w:p>
  <w:p w:rsidR="00361BC1" w:rsidRDefault="00361B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BC1" w:rsidRDefault="00361BC1">
      <w:r>
        <w:separator/>
      </w:r>
    </w:p>
  </w:footnote>
  <w:footnote w:type="continuationSeparator" w:id="0">
    <w:p w:rsidR="00361BC1" w:rsidRDefault="00361B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BC1" w:rsidRPr="009F3620" w:rsidRDefault="00361BC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5572D52"/>
    <w:multiLevelType w:val="hybridMultilevel"/>
    <w:tmpl w:val="D846ADF6"/>
    <w:lvl w:ilvl="0" w:tplc="45AC3A6C">
      <w:numFmt w:val="bullet"/>
      <w:lvlText w:val="-"/>
      <w:lvlJc w:val="left"/>
      <w:pPr>
        <w:ind w:left="420" w:hanging="360"/>
      </w:pPr>
      <w:rPr>
        <w:rFonts w:ascii="Verdana" w:eastAsia="Times New Roman" w:hAnsi="Verdana"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2">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32"/>
  </w:num>
  <w:num w:numId="4">
    <w:abstractNumId w:val="8"/>
  </w:num>
  <w:num w:numId="5">
    <w:abstractNumId w:val="22"/>
  </w:num>
  <w:num w:numId="6">
    <w:abstractNumId w:val="21"/>
  </w:num>
  <w:num w:numId="7">
    <w:abstractNumId w:val="23"/>
  </w:num>
  <w:num w:numId="8">
    <w:abstractNumId w:val="38"/>
  </w:num>
  <w:num w:numId="9">
    <w:abstractNumId w:val="0"/>
  </w:num>
  <w:num w:numId="10">
    <w:abstractNumId w:val="35"/>
  </w:num>
  <w:num w:numId="11">
    <w:abstractNumId w:val="24"/>
  </w:num>
  <w:num w:numId="12">
    <w:abstractNumId w:val="20"/>
  </w:num>
  <w:num w:numId="13">
    <w:abstractNumId w:val="2"/>
  </w:num>
  <w:num w:numId="14">
    <w:abstractNumId w:val="17"/>
  </w:num>
  <w:num w:numId="15">
    <w:abstractNumId w:val="16"/>
  </w:num>
  <w:num w:numId="16">
    <w:abstractNumId w:val="12"/>
  </w:num>
  <w:num w:numId="17">
    <w:abstractNumId w:val="39"/>
  </w:num>
  <w:num w:numId="18">
    <w:abstractNumId w:val="27"/>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7"/>
  </w:num>
  <w:num w:numId="26">
    <w:abstractNumId w:val="5"/>
  </w:num>
  <w:num w:numId="27">
    <w:abstractNumId w:val="19"/>
  </w:num>
  <w:num w:numId="28">
    <w:abstractNumId w:val="25"/>
  </w:num>
  <w:num w:numId="29">
    <w:abstractNumId w:val="28"/>
  </w:num>
  <w:num w:numId="30">
    <w:abstractNumId w:val="14"/>
  </w:num>
  <w:num w:numId="31">
    <w:abstractNumId w:val="1"/>
    <w:lvlOverride w:ilvl="0">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9"/>
  </w:num>
  <w:num w:numId="35">
    <w:abstractNumId w:val="33"/>
  </w:num>
  <w:num w:numId="36">
    <w:abstractNumId w:val="37"/>
  </w:num>
  <w:num w:numId="37">
    <w:abstractNumId w:val="3"/>
  </w:num>
  <w:num w:numId="38">
    <w:abstractNumId w:val="26"/>
  </w:num>
  <w:num w:numId="39">
    <w:abstractNumId w:val="15"/>
  </w:num>
  <w:num w:numId="40">
    <w:abstractNumId w:val="30"/>
  </w:num>
  <w:num w:numId="41">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2FCA"/>
    <w:rsid w:val="00033025"/>
    <w:rsid w:val="00033622"/>
    <w:rsid w:val="00033E95"/>
    <w:rsid w:val="000354A8"/>
    <w:rsid w:val="000359FE"/>
    <w:rsid w:val="00035CD0"/>
    <w:rsid w:val="00035D82"/>
    <w:rsid w:val="00035E8E"/>
    <w:rsid w:val="0003650E"/>
    <w:rsid w:val="00036656"/>
    <w:rsid w:val="000370F6"/>
    <w:rsid w:val="000374C4"/>
    <w:rsid w:val="00037CFC"/>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B8C"/>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B3B"/>
    <w:rsid w:val="00082EDF"/>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B7347"/>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2FC"/>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EDE"/>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358"/>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57FA"/>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03"/>
    <w:rsid w:val="00235CFA"/>
    <w:rsid w:val="00235E06"/>
    <w:rsid w:val="00236503"/>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2F6"/>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9B1"/>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1A48"/>
    <w:rsid w:val="0030214F"/>
    <w:rsid w:val="00302687"/>
    <w:rsid w:val="00302DCC"/>
    <w:rsid w:val="00302DFD"/>
    <w:rsid w:val="003041E7"/>
    <w:rsid w:val="00304889"/>
    <w:rsid w:val="00304B40"/>
    <w:rsid w:val="00304B8F"/>
    <w:rsid w:val="00305E5C"/>
    <w:rsid w:val="00306387"/>
    <w:rsid w:val="003075A4"/>
    <w:rsid w:val="003075D4"/>
    <w:rsid w:val="00307717"/>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1BC1"/>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87E07"/>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5A3D"/>
    <w:rsid w:val="003A66D8"/>
    <w:rsid w:val="003A6C07"/>
    <w:rsid w:val="003A717E"/>
    <w:rsid w:val="003A76AA"/>
    <w:rsid w:val="003A7F75"/>
    <w:rsid w:val="003B0FB3"/>
    <w:rsid w:val="003B1D25"/>
    <w:rsid w:val="003B20B1"/>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3EA"/>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0E"/>
    <w:rsid w:val="003F07B7"/>
    <w:rsid w:val="003F0DCE"/>
    <w:rsid w:val="003F107B"/>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5FA7"/>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0E"/>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BF2"/>
    <w:rsid w:val="00435C45"/>
    <w:rsid w:val="00436E15"/>
    <w:rsid w:val="0044084D"/>
    <w:rsid w:val="004410B5"/>
    <w:rsid w:val="0044137A"/>
    <w:rsid w:val="0044242A"/>
    <w:rsid w:val="00442629"/>
    <w:rsid w:val="00442869"/>
    <w:rsid w:val="004430B0"/>
    <w:rsid w:val="004431F1"/>
    <w:rsid w:val="00443A9C"/>
    <w:rsid w:val="0044485C"/>
    <w:rsid w:val="00444BDA"/>
    <w:rsid w:val="00444DED"/>
    <w:rsid w:val="0044569A"/>
    <w:rsid w:val="00445B24"/>
    <w:rsid w:val="00446916"/>
    <w:rsid w:val="00446C07"/>
    <w:rsid w:val="004476AC"/>
    <w:rsid w:val="00447896"/>
    <w:rsid w:val="00447A2D"/>
    <w:rsid w:val="004522D4"/>
    <w:rsid w:val="00452D02"/>
    <w:rsid w:val="0045300F"/>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5D9"/>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0028"/>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610"/>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325"/>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6E"/>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B3C"/>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4698"/>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A5A"/>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244D"/>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3C5"/>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FCC"/>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3A35"/>
    <w:rsid w:val="00784B5F"/>
    <w:rsid w:val="00784F04"/>
    <w:rsid w:val="00785458"/>
    <w:rsid w:val="00785C7D"/>
    <w:rsid w:val="00785E55"/>
    <w:rsid w:val="007861D5"/>
    <w:rsid w:val="00790DB8"/>
    <w:rsid w:val="00790F92"/>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327"/>
    <w:rsid w:val="0081338A"/>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5AE2"/>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4E3"/>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77F61"/>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0216"/>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2EDA"/>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1EDA"/>
    <w:rsid w:val="008C2620"/>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2A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5A5"/>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67B08"/>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0A"/>
    <w:rsid w:val="009F3F2A"/>
    <w:rsid w:val="009F545D"/>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078"/>
    <w:rsid w:val="00A471D0"/>
    <w:rsid w:val="00A478D4"/>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294"/>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4B8"/>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C3B"/>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3856"/>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495"/>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292"/>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25BC"/>
    <w:rsid w:val="00BF33BE"/>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1FA8"/>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37B"/>
    <w:rsid w:val="00C64893"/>
    <w:rsid w:val="00C64F37"/>
    <w:rsid w:val="00C65971"/>
    <w:rsid w:val="00C65FCF"/>
    <w:rsid w:val="00C66495"/>
    <w:rsid w:val="00C66BEF"/>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C1"/>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1A2A"/>
    <w:rsid w:val="00C92D35"/>
    <w:rsid w:val="00C92E68"/>
    <w:rsid w:val="00C92F43"/>
    <w:rsid w:val="00C9344F"/>
    <w:rsid w:val="00C942F3"/>
    <w:rsid w:val="00C943EE"/>
    <w:rsid w:val="00C94491"/>
    <w:rsid w:val="00C95420"/>
    <w:rsid w:val="00C957F2"/>
    <w:rsid w:val="00C95B35"/>
    <w:rsid w:val="00C95D1D"/>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392D"/>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BB7"/>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5B78"/>
    <w:rsid w:val="00D26082"/>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02"/>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2E"/>
    <w:rsid w:val="00D72D98"/>
    <w:rsid w:val="00D72DEC"/>
    <w:rsid w:val="00D734E8"/>
    <w:rsid w:val="00D73F87"/>
    <w:rsid w:val="00D7446C"/>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6E7"/>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0A5"/>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2FAD"/>
    <w:rsid w:val="00DD361C"/>
    <w:rsid w:val="00DD4FD8"/>
    <w:rsid w:val="00DD5A22"/>
    <w:rsid w:val="00DD655E"/>
    <w:rsid w:val="00DD7550"/>
    <w:rsid w:val="00DD76AC"/>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4A26"/>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030"/>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26CDE"/>
    <w:rsid w:val="00E30E64"/>
    <w:rsid w:val="00E3177C"/>
    <w:rsid w:val="00E31A76"/>
    <w:rsid w:val="00E32560"/>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A99"/>
    <w:rsid w:val="00E62E57"/>
    <w:rsid w:val="00E6445B"/>
    <w:rsid w:val="00E65557"/>
    <w:rsid w:val="00E65E17"/>
    <w:rsid w:val="00E66B9F"/>
    <w:rsid w:val="00E66CB3"/>
    <w:rsid w:val="00E67026"/>
    <w:rsid w:val="00E670FE"/>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0B78"/>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68C"/>
    <w:rsid w:val="00E9574D"/>
    <w:rsid w:val="00E96962"/>
    <w:rsid w:val="00E96BB7"/>
    <w:rsid w:val="00E96FD8"/>
    <w:rsid w:val="00E979C2"/>
    <w:rsid w:val="00E97F8A"/>
    <w:rsid w:val="00EA02EE"/>
    <w:rsid w:val="00EA0B45"/>
    <w:rsid w:val="00EA1317"/>
    <w:rsid w:val="00EA1803"/>
    <w:rsid w:val="00EA1996"/>
    <w:rsid w:val="00EA1C7B"/>
    <w:rsid w:val="00EA1D1E"/>
    <w:rsid w:val="00EA2426"/>
    <w:rsid w:val="00EA301F"/>
    <w:rsid w:val="00EA3779"/>
    <w:rsid w:val="00EA4357"/>
    <w:rsid w:val="00EA4735"/>
    <w:rsid w:val="00EA47B7"/>
    <w:rsid w:val="00EA4CA8"/>
    <w:rsid w:val="00EA59E1"/>
    <w:rsid w:val="00EA5DB8"/>
    <w:rsid w:val="00EA645A"/>
    <w:rsid w:val="00EA6FA2"/>
    <w:rsid w:val="00EB02F9"/>
    <w:rsid w:val="00EB0ACB"/>
    <w:rsid w:val="00EB0C8C"/>
    <w:rsid w:val="00EB1659"/>
    <w:rsid w:val="00EB238E"/>
    <w:rsid w:val="00EB2548"/>
    <w:rsid w:val="00EB25E5"/>
    <w:rsid w:val="00EB2A8B"/>
    <w:rsid w:val="00EB2F21"/>
    <w:rsid w:val="00EB3FAC"/>
    <w:rsid w:val="00EB4A1D"/>
    <w:rsid w:val="00EB5791"/>
    <w:rsid w:val="00EB5B1C"/>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8C7"/>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1DEC"/>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C7DA3"/>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9CD38F5A-E61B-494F-9C32-A2FBEF860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426"/>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TDC4">
    <w:name w:val="toc 4"/>
    <w:basedOn w:val="Normal"/>
    <w:next w:val="Normal"/>
    <w:autoRedefine/>
    <w:semiHidden/>
    <w:rsid w:val="005F4D6E"/>
    <w:pPr>
      <w:ind w:left="720"/>
    </w:pPr>
    <w:rPr>
      <w:lang w:eastAsia="es-ES"/>
    </w:rPr>
  </w:style>
  <w:style w:type="paragraph" w:styleId="TDC5">
    <w:name w:val="toc 5"/>
    <w:basedOn w:val="Normal"/>
    <w:next w:val="Normal"/>
    <w:autoRedefine/>
    <w:semiHidden/>
    <w:rsid w:val="005F4D6E"/>
    <w:pPr>
      <w:ind w:left="960"/>
    </w:pPr>
    <w:rPr>
      <w:lang w:eastAsia="es-ES"/>
    </w:rPr>
  </w:style>
  <w:style w:type="paragraph" w:styleId="TDC6">
    <w:name w:val="toc 6"/>
    <w:basedOn w:val="Normal"/>
    <w:next w:val="Normal"/>
    <w:autoRedefine/>
    <w:semiHidden/>
    <w:rsid w:val="005F4D6E"/>
    <w:pPr>
      <w:ind w:left="1200"/>
    </w:pPr>
    <w:rPr>
      <w:lang w:eastAsia="es-ES"/>
    </w:rPr>
  </w:style>
  <w:style w:type="paragraph" w:styleId="TDC7">
    <w:name w:val="toc 7"/>
    <w:basedOn w:val="Normal"/>
    <w:next w:val="Normal"/>
    <w:autoRedefine/>
    <w:semiHidden/>
    <w:rsid w:val="005F4D6E"/>
    <w:pPr>
      <w:ind w:left="1440"/>
    </w:pPr>
    <w:rPr>
      <w:lang w:eastAsia="es-ES"/>
    </w:rPr>
  </w:style>
  <w:style w:type="paragraph" w:styleId="TDC8">
    <w:name w:val="toc 8"/>
    <w:basedOn w:val="Normal"/>
    <w:next w:val="Normal"/>
    <w:autoRedefine/>
    <w:semiHidden/>
    <w:rsid w:val="005F4D6E"/>
    <w:pPr>
      <w:ind w:left="1680"/>
    </w:pPr>
    <w:rPr>
      <w:lang w:eastAsia="es-ES"/>
    </w:rPr>
  </w:style>
  <w:style w:type="paragraph" w:styleId="TDC9">
    <w:name w:val="toc 9"/>
    <w:basedOn w:val="Normal"/>
    <w:next w:val="Normal"/>
    <w:autoRedefine/>
    <w:semiHidden/>
    <w:rsid w:val="005F4D6E"/>
    <w:pPr>
      <w:ind w:left="1920"/>
    </w:pPr>
    <w:rPr>
      <w:lang w:eastAsia="es-ES"/>
    </w:rPr>
  </w:style>
  <w:style w:type="paragraph" w:customStyle="1" w:styleId="CM12">
    <w:name w:val="CM12"/>
    <w:basedOn w:val="Normal"/>
    <w:next w:val="Normal"/>
    <w:rsid w:val="005F4D6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5F4D6E"/>
    <w:pPr>
      <w:widowControl w:val="0"/>
    </w:pPr>
    <w:rPr>
      <w:rFonts w:ascii="Verdana" w:hAnsi="Verdana" w:cs="Times New Roman"/>
      <w:color w:val="auto"/>
    </w:rPr>
  </w:style>
  <w:style w:type="paragraph" w:customStyle="1" w:styleId="CM8">
    <w:name w:val="CM8"/>
    <w:basedOn w:val="Default"/>
    <w:next w:val="Default"/>
    <w:rsid w:val="005F4D6E"/>
    <w:pPr>
      <w:widowControl w:val="0"/>
      <w:spacing w:line="246" w:lineRule="atLeast"/>
    </w:pPr>
    <w:rPr>
      <w:rFonts w:ascii="Verdana" w:hAnsi="Verdana" w:cs="Times New Roman"/>
      <w:color w:val="auto"/>
    </w:rPr>
  </w:style>
  <w:style w:type="paragraph" w:customStyle="1" w:styleId="CM14">
    <w:name w:val="CM14"/>
    <w:basedOn w:val="Default"/>
    <w:next w:val="Default"/>
    <w:rsid w:val="005F4D6E"/>
    <w:pPr>
      <w:widowControl w:val="0"/>
    </w:pPr>
    <w:rPr>
      <w:rFonts w:ascii="Verdana" w:hAnsi="Verdana" w:cs="Times New Roman"/>
      <w:color w:val="auto"/>
    </w:rPr>
  </w:style>
  <w:style w:type="paragraph" w:customStyle="1" w:styleId="Textosinformato1">
    <w:name w:val="Texto sin formato1"/>
    <w:basedOn w:val="Normal"/>
    <w:uiPriority w:val="99"/>
    <w:rsid w:val="005F4D6E"/>
    <w:rPr>
      <w:rFonts w:ascii="Courier New" w:eastAsia="Calibri" w:hAnsi="Courier New" w:cs="Courier New"/>
      <w:lang w:val="es-BO" w:eastAsia="es-ES"/>
    </w:rPr>
  </w:style>
  <w:style w:type="paragraph" w:customStyle="1" w:styleId="Normal0">
    <w:name w:val="Normal."/>
    <w:rsid w:val="005F4D6E"/>
    <w:pPr>
      <w:widowControl w:val="0"/>
      <w:autoSpaceDE w:val="0"/>
      <w:autoSpaceDN w:val="0"/>
      <w:adjustRightInd w:val="0"/>
    </w:pPr>
    <w:rPr>
      <w:sz w:val="24"/>
      <w:szCs w:val="24"/>
    </w:rPr>
  </w:style>
  <w:style w:type="table" w:customStyle="1" w:styleId="Tablaconcuadrcula1">
    <w:name w:val="Tabla con cuadrícula1"/>
    <w:basedOn w:val="Tablanormal"/>
    <w:next w:val="Tablaconcuadrcula"/>
    <w:uiPriority w:val="39"/>
    <w:rsid w:val="005F4D6E"/>
    <w:rPr>
      <w:rFonts w:asciiTheme="minorHAnsi" w:eastAsiaTheme="minorHAnsi" w:hAnsiTheme="minorHAnsi" w:cstheme="minorBid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74625041">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19873682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game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67266-D8B1-4641-BE8E-B83985CC6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99</Pages>
  <Words>29327</Words>
  <Characters>161212</Characters>
  <Application>Microsoft Office Word</Application>
  <DocSecurity>0</DocSecurity>
  <Lines>1343</Lines>
  <Paragraphs>380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190159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Nilza Kattia Gamez Cortez</cp:lastModifiedBy>
  <cp:revision>6</cp:revision>
  <cp:lastPrinted>2015-10-28T14:24:00Z</cp:lastPrinted>
  <dcterms:created xsi:type="dcterms:W3CDTF">2015-10-28T14:15:00Z</dcterms:created>
  <dcterms:modified xsi:type="dcterms:W3CDTF">2015-10-28T14:27:00Z</dcterms:modified>
</cp:coreProperties>
</file>