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E5138" w:rsidRDefault="005F0D41" w:rsidP="008B5E60">
      <w:pPr>
        <w:pStyle w:val="Norma"/>
        <w:spacing w:after="0" w:line="240" w:lineRule="auto"/>
        <w:jc w:val="center"/>
        <w:rPr>
          <w:rFonts w:asciiTheme="minorHAnsi" w:hAnsiTheme="minorHAnsi" w:cstheme="minorHAnsi"/>
          <w:b/>
        </w:rPr>
      </w:pPr>
      <w:r w:rsidRPr="00C75BEC">
        <w:rPr>
          <w:rFonts w:asciiTheme="minorHAnsi" w:hAnsiTheme="minorHAnsi" w:cstheme="minorHAnsi"/>
          <w:noProof/>
          <w:sz w:val="18"/>
          <w:szCs w:val="18"/>
        </w:rPr>
        <mc:AlternateContent>
          <mc:Choice Requires="wps">
            <w:drawing>
              <wp:anchor distT="0" distB="0" distL="114300" distR="114300" simplePos="0" relativeHeight="251656192" behindDoc="0" locked="0" layoutInCell="1" allowOverlap="1" wp14:anchorId="3DB76762" wp14:editId="4005F3FE">
                <wp:simplePos x="0" y="0"/>
                <wp:positionH relativeFrom="column">
                  <wp:posOffset>-128905</wp:posOffset>
                </wp:positionH>
                <wp:positionV relativeFrom="paragraph">
                  <wp:posOffset>242570</wp:posOffset>
                </wp:positionV>
                <wp:extent cx="6273579" cy="7924800"/>
                <wp:effectExtent l="0" t="0" r="89535" b="95250"/>
                <wp:wrapNone/>
                <wp:docPr id="11"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73579" cy="7924800"/>
                        </a:xfrm>
                        <a:prstGeom prst="roundRect">
                          <a:avLst>
                            <a:gd name="adj" fmla="val 5676"/>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0D6175" w:rsidRDefault="000D6175" w:rsidP="00BC21BB">
                            <w:pPr>
                              <w:pStyle w:val="Ttulo1"/>
                              <w:ind w:left="142"/>
                              <w:jc w:val="center"/>
                              <w:rPr>
                                <w:rFonts w:ascii="Century Gothic" w:hAnsi="Century Gothic"/>
                                <w:szCs w:val="28"/>
                              </w:rPr>
                            </w:pPr>
                          </w:p>
                          <w:p w:rsidR="000D6175" w:rsidRDefault="000D6175" w:rsidP="00BC21BB">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rsidR="000D6175" w:rsidRPr="00196858" w:rsidRDefault="000D6175" w:rsidP="00196858"/>
                          <w:p w:rsidR="000D6175" w:rsidRDefault="000D6175" w:rsidP="00BC21BB">
                            <w:pPr>
                              <w:ind w:left="142"/>
                              <w:jc w:val="center"/>
                              <w:rPr>
                                <w:rFonts w:ascii="Verdana" w:hAnsi="Verdana"/>
                                <w:b/>
                              </w:rPr>
                            </w:pPr>
                          </w:p>
                          <w:p w:rsidR="000D6175" w:rsidRDefault="000D6175" w:rsidP="00963B46">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4CE04654" wp14:editId="52F6D42A">
                                  <wp:extent cx="2210463" cy="1501491"/>
                                  <wp:effectExtent l="0" t="0" r="0" b="3810"/>
                                  <wp:docPr id="8" name="Image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rsidR="000D6175" w:rsidRPr="00C825D4" w:rsidRDefault="000D6175" w:rsidP="00763E45">
                            <w:pPr>
                              <w:jc w:val="center"/>
                              <w:rPr>
                                <w:rFonts w:ascii="Century Gothic" w:hAnsi="Century Gothic"/>
                                <w:b/>
                                <w:color w:val="365F91"/>
                                <w:sz w:val="32"/>
                                <w:lang w:val="es-BO"/>
                              </w:rPr>
                            </w:pPr>
                            <w:r w:rsidRPr="00C825D4">
                              <w:rPr>
                                <w:rFonts w:ascii="Century Gothic" w:hAnsi="Century Gothic"/>
                                <w:b/>
                                <w:color w:val="365F91"/>
                                <w:sz w:val="32"/>
                                <w:lang w:val="es-BO"/>
                              </w:rPr>
                              <w:t>2da. FERIA YPFB COMPRA 2015</w:t>
                            </w:r>
                          </w:p>
                          <w:p w:rsidR="000D6175" w:rsidRDefault="000D6175" w:rsidP="00963B46">
                            <w:pPr>
                              <w:ind w:left="142"/>
                              <w:jc w:val="center"/>
                              <w:rPr>
                                <w:rFonts w:ascii="Century Gothic" w:hAnsi="Century Gothic" w:cs="Arial"/>
                                <w:b/>
                                <w:sz w:val="32"/>
                                <w:szCs w:val="32"/>
                                <w:lang w:val="es-MX"/>
                              </w:rPr>
                            </w:pPr>
                          </w:p>
                          <w:p w:rsidR="000D6175" w:rsidRDefault="000D6175" w:rsidP="00963B46">
                            <w:pPr>
                              <w:ind w:left="142"/>
                              <w:jc w:val="center"/>
                              <w:rPr>
                                <w:rFonts w:ascii="Century Gothic" w:hAnsi="Century Gothic" w:cs="Arial"/>
                                <w:b/>
                                <w:sz w:val="32"/>
                                <w:szCs w:val="32"/>
                                <w:lang w:val="es-MX"/>
                              </w:rPr>
                            </w:pPr>
                          </w:p>
                          <w:p w:rsidR="000D6175" w:rsidRPr="00EE5138" w:rsidRDefault="000D6175" w:rsidP="00963B46">
                            <w:pPr>
                              <w:ind w:left="142"/>
                              <w:jc w:val="center"/>
                              <w:rPr>
                                <w:rFonts w:ascii="Century Gothic" w:hAnsi="Century Gothic" w:cs="Arial"/>
                                <w:b/>
                                <w:sz w:val="32"/>
                                <w:szCs w:val="32"/>
                                <w:lang w:val="es-MX"/>
                              </w:rPr>
                            </w:pPr>
                            <w:r w:rsidRPr="00EE5138">
                              <w:rPr>
                                <w:rFonts w:ascii="Century Gothic" w:hAnsi="Century Gothic" w:cs="Arial"/>
                                <w:b/>
                                <w:sz w:val="32"/>
                                <w:szCs w:val="32"/>
                                <w:lang w:val="es-MX"/>
                              </w:rPr>
                              <w:t xml:space="preserve">DOCUMENTO BASE DE CONTRATACIÓN </w:t>
                            </w:r>
                          </w:p>
                          <w:p w:rsidR="000D6175" w:rsidRDefault="000D6175" w:rsidP="00963B46">
                            <w:pPr>
                              <w:ind w:left="142"/>
                              <w:jc w:val="center"/>
                              <w:rPr>
                                <w:rFonts w:ascii="Century Gothic" w:hAnsi="Century Gothic" w:cs="Arial"/>
                                <w:b/>
                                <w:sz w:val="32"/>
                                <w:szCs w:val="32"/>
                                <w:lang w:val="es-MX"/>
                              </w:rPr>
                            </w:pPr>
                            <w:r w:rsidRPr="00EE5138">
                              <w:rPr>
                                <w:rFonts w:ascii="Century Gothic" w:hAnsi="Century Gothic" w:cs="Arial"/>
                                <w:b/>
                                <w:sz w:val="32"/>
                                <w:szCs w:val="32"/>
                                <w:lang w:val="es-MX"/>
                              </w:rPr>
                              <w:t>PARA SERVICIOS GENERALES</w:t>
                            </w:r>
                          </w:p>
                          <w:p w:rsidR="000D6175" w:rsidRPr="003F3DFD" w:rsidRDefault="000D6175" w:rsidP="002C0306">
                            <w:pPr>
                              <w:rPr>
                                <w:rFonts w:ascii="Century Gothic" w:hAnsi="Century Gothic" w:cs="Arial"/>
                                <w:b/>
                                <w:sz w:val="32"/>
                                <w:szCs w:val="32"/>
                              </w:rPr>
                            </w:pPr>
                          </w:p>
                          <w:p w:rsidR="000D6175" w:rsidRDefault="000D6175" w:rsidP="00C64893">
                            <w:pPr>
                              <w:jc w:val="center"/>
                              <w:rPr>
                                <w:rFonts w:ascii="Century Gothic" w:hAnsi="Century Gothic"/>
                                <w:b/>
                                <w:sz w:val="32"/>
                                <w:szCs w:val="32"/>
                              </w:rPr>
                            </w:pPr>
                            <w:r>
                              <w:rPr>
                                <w:rFonts w:ascii="Century Gothic" w:hAnsi="Century Gothic"/>
                                <w:b/>
                                <w:sz w:val="32"/>
                                <w:szCs w:val="32"/>
                              </w:rPr>
                              <w:t>REGLAMENTO DE CONTRATACIONES DIRECTAS</w:t>
                            </w:r>
                          </w:p>
                          <w:p w:rsidR="000D6175" w:rsidRDefault="000D6175" w:rsidP="00C64893">
                            <w:pPr>
                              <w:jc w:val="center"/>
                              <w:rPr>
                                <w:rFonts w:ascii="Century Gothic" w:hAnsi="Century Gothic"/>
                                <w:b/>
                                <w:sz w:val="32"/>
                                <w:szCs w:val="32"/>
                              </w:rPr>
                            </w:pPr>
                            <w:r w:rsidRPr="00C94B6C">
                              <w:rPr>
                                <w:rFonts w:ascii="Century Gothic" w:hAnsi="Century Gothic"/>
                                <w:b/>
                                <w:sz w:val="32"/>
                                <w:szCs w:val="32"/>
                              </w:rPr>
                              <w:t>EN EL MARCO DEL D.S. 29506</w:t>
                            </w:r>
                          </w:p>
                          <w:p w:rsidR="000D6175" w:rsidRPr="00C64893" w:rsidRDefault="000D6175" w:rsidP="00BC21BB">
                            <w:pPr>
                              <w:ind w:left="142"/>
                              <w:jc w:val="center"/>
                              <w:rPr>
                                <w:rFonts w:ascii="Century Gothic" w:hAnsi="Century Gothic" w:cs="Arial"/>
                                <w:b/>
                                <w:sz w:val="32"/>
                                <w:szCs w:val="32"/>
                              </w:rPr>
                            </w:pPr>
                          </w:p>
                          <w:p w:rsidR="000D6175" w:rsidRDefault="000D6175" w:rsidP="00716D3A">
                            <w:pPr>
                              <w:ind w:left="142"/>
                              <w:jc w:val="center"/>
                              <w:rPr>
                                <w:rFonts w:ascii="Century Gothic" w:hAnsi="Century Gothic" w:cs="Arial"/>
                                <w:b/>
                                <w:sz w:val="32"/>
                                <w:szCs w:val="32"/>
                                <w:lang w:val="es-MX"/>
                              </w:rPr>
                            </w:pPr>
                            <w:r w:rsidRPr="000F16BE">
                              <w:rPr>
                                <w:rFonts w:ascii="Century Gothic" w:hAnsi="Century Gothic" w:cs="Arial"/>
                                <w:b/>
                                <w:sz w:val="32"/>
                                <w:szCs w:val="32"/>
                                <w:lang w:val="es-MX"/>
                              </w:rPr>
                              <w:t>MODALIDAD</w:t>
                            </w:r>
                            <w:r>
                              <w:rPr>
                                <w:rFonts w:ascii="Century Gothic" w:hAnsi="Century Gothic" w:cs="Arial"/>
                                <w:b/>
                                <w:sz w:val="32"/>
                                <w:szCs w:val="32"/>
                                <w:lang w:val="es-MX"/>
                              </w:rPr>
                              <w:t>:</w:t>
                            </w:r>
                            <w:r w:rsidRPr="000F16BE">
                              <w:rPr>
                                <w:rFonts w:ascii="Century Gothic" w:hAnsi="Century Gothic" w:cs="Arial"/>
                                <w:b/>
                                <w:sz w:val="32"/>
                                <w:szCs w:val="32"/>
                                <w:lang w:val="es-MX"/>
                              </w:rPr>
                              <w:t xml:space="preserve"> CO</w:t>
                            </w:r>
                            <w:r>
                              <w:rPr>
                                <w:rFonts w:ascii="Century Gothic" w:hAnsi="Century Gothic" w:cs="Arial"/>
                                <w:b/>
                                <w:sz w:val="32"/>
                                <w:szCs w:val="32"/>
                                <w:lang w:val="es-MX"/>
                              </w:rPr>
                              <w:t>NTRATACION DIRECTA ORDINARIA</w:t>
                            </w:r>
                          </w:p>
                          <w:p w:rsidR="000D6175" w:rsidRPr="000F16BE" w:rsidRDefault="000D6175" w:rsidP="00716D3A">
                            <w:pPr>
                              <w:ind w:left="142"/>
                              <w:jc w:val="center"/>
                              <w:rPr>
                                <w:rFonts w:ascii="Century Gothic" w:hAnsi="Century Gothic" w:cs="Arial"/>
                                <w:b/>
                                <w:sz w:val="32"/>
                                <w:szCs w:val="32"/>
                                <w:lang w:val="es-MX"/>
                              </w:rPr>
                            </w:pPr>
                          </w:p>
                          <w:p w:rsidR="000D6175" w:rsidRDefault="000D6175" w:rsidP="00EE5138">
                            <w:pPr>
                              <w:autoSpaceDE w:val="0"/>
                              <w:autoSpaceDN w:val="0"/>
                              <w:adjustRightInd w:val="0"/>
                              <w:ind w:left="142"/>
                              <w:jc w:val="center"/>
                              <w:rPr>
                                <w:rFonts w:ascii="Century Gothic" w:hAnsi="Century Gothic" w:cs="Century Gothic"/>
                                <w:b/>
                                <w:bCs/>
                                <w:color w:val="000000"/>
                                <w:sz w:val="32"/>
                                <w:szCs w:val="32"/>
                              </w:rPr>
                            </w:pPr>
                            <w:r>
                              <w:rPr>
                                <w:rFonts w:ascii="Century Gothic" w:hAnsi="Century Gothic" w:cs="Century Gothic"/>
                                <w:b/>
                                <w:bCs/>
                                <w:color w:val="000000"/>
                                <w:sz w:val="32"/>
                                <w:szCs w:val="32"/>
                              </w:rPr>
                              <w:t>OBJETO</w:t>
                            </w:r>
                            <w:r w:rsidRPr="00536091">
                              <w:rPr>
                                <w:rFonts w:ascii="Century Gothic" w:hAnsi="Century Gothic" w:cs="Century Gothic"/>
                                <w:b/>
                                <w:bCs/>
                                <w:color w:val="000000"/>
                                <w:sz w:val="32"/>
                                <w:szCs w:val="32"/>
                              </w:rPr>
                              <w:t>:</w:t>
                            </w:r>
                            <w:r>
                              <w:rPr>
                                <w:rFonts w:ascii="Century Gothic" w:hAnsi="Century Gothic" w:cs="Century Gothic"/>
                                <w:b/>
                                <w:bCs/>
                                <w:color w:val="000000"/>
                                <w:sz w:val="32"/>
                                <w:szCs w:val="32"/>
                              </w:rPr>
                              <w:tab/>
                              <w:t xml:space="preserve"> </w:t>
                            </w:r>
                            <w:r w:rsidRPr="00651C91">
                              <w:rPr>
                                <w:rFonts w:ascii="Century Gothic" w:hAnsi="Century Gothic" w:cs="Century Gothic"/>
                                <w:b/>
                                <w:bCs/>
                                <w:color w:val="000000"/>
                                <w:sz w:val="32"/>
                                <w:szCs w:val="32"/>
                              </w:rPr>
                              <w:t>SERVICIO DE TRANSPORTE FLUVIAL PARA EL ABASTECIMIENTO DE GLP Y LIQUIDOS POR RIOS DE LOS DEPARTAMENTOS DE BENI Y PANDO</w:t>
                            </w:r>
                            <w:r>
                              <w:rPr>
                                <w:rFonts w:ascii="Century Gothic" w:hAnsi="Century Gothic" w:cs="Century Gothic"/>
                                <w:b/>
                                <w:bCs/>
                                <w:color w:val="000000"/>
                                <w:sz w:val="32"/>
                                <w:szCs w:val="32"/>
                              </w:rPr>
                              <w:t xml:space="preserve"> GESTION 2016</w:t>
                            </w:r>
                          </w:p>
                          <w:p w:rsidR="000D6175" w:rsidRDefault="000D6175" w:rsidP="00EE5138">
                            <w:pPr>
                              <w:autoSpaceDE w:val="0"/>
                              <w:autoSpaceDN w:val="0"/>
                              <w:adjustRightInd w:val="0"/>
                              <w:ind w:left="142"/>
                              <w:jc w:val="center"/>
                              <w:rPr>
                                <w:rFonts w:ascii="Century Gothic" w:hAnsi="Century Gothic" w:cs="Century Gothic"/>
                                <w:b/>
                                <w:bCs/>
                                <w:color w:val="000000"/>
                                <w:sz w:val="32"/>
                                <w:szCs w:val="32"/>
                              </w:rPr>
                            </w:pPr>
                          </w:p>
                          <w:p w:rsidR="000D6175" w:rsidRPr="00536091" w:rsidRDefault="000D6175" w:rsidP="00EE5138">
                            <w:pPr>
                              <w:autoSpaceDE w:val="0"/>
                              <w:autoSpaceDN w:val="0"/>
                              <w:adjustRightInd w:val="0"/>
                              <w:ind w:left="142"/>
                              <w:jc w:val="center"/>
                              <w:rPr>
                                <w:rFonts w:ascii="Century Gothic" w:hAnsi="Century Gothic" w:cs="Century Gothic"/>
                                <w:b/>
                                <w:bCs/>
                                <w:color w:val="000000"/>
                                <w:sz w:val="32"/>
                                <w:szCs w:val="32"/>
                              </w:rPr>
                            </w:pPr>
                            <w:r w:rsidRPr="00010561">
                              <w:rPr>
                                <w:rFonts w:ascii="Century Gothic" w:hAnsi="Century Gothic" w:cs="Century Gothic"/>
                                <w:b/>
                                <w:bCs/>
                                <w:color w:val="000000"/>
                                <w:sz w:val="32"/>
                                <w:szCs w:val="32"/>
                              </w:rPr>
                              <w:t>CÓDIGO:</w:t>
                            </w:r>
                            <w:r>
                              <w:rPr>
                                <w:rFonts w:ascii="Century Gothic" w:hAnsi="Century Gothic" w:cs="Century Gothic"/>
                                <w:b/>
                                <w:bCs/>
                                <w:color w:val="000000"/>
                                <w:sz w:val="32"/>
                                <w:szCs w:val="32"/>
                              </w:rPr>
                              <w:t xml:space="preserve"> CDO-01-DCAM-142-15</w:t>
                            </w:r>
                            <w:r w:rsidRPr="00010561">
                              <w:rPr>
                                <w:rFonts w:ascii="Century Gothic" w:hAnsi="Century Gothic" w:cs="Century Gothic"/>
                                <w:b/>
                                <w:bCs/>
                                <w:color w:val="000000"/>
                                <w:sz w:val="32"/>
                                <w:szCs w:val="32"/>
                              </w:rPr>
                              <w:t xml:space="preserve"> </w:t>
                            </w:r>
                          </w:p>
                          <w:p w:rsidR="000D6175" w:rsidRDefault="000D6175" w:rsidP="00EE5138">
                            <w:pPr>
                              <w:pStyle w:val="NormalWeb"/>
                              <w:tabs>
                                <w:tab w:val="right" w:pos="3420"/>
                                <w:tab w:val="left" w:pos="9000"/>
                              </w:tabs>
                              <w:spacing w:after="240"/>
                              <w:ind w:left="142" w:right="255"/>
                              <w:contextualSpacing/>
                              <w:jc w:val="center"/>
                              <w:rPr>
                                <w:rFonts w:ascii="Century Gothic" w:hAnsi="Century Gothic" w:cs="Arial"/>
                                <w:b/>
                                <w:sz w:val="28"/>
                                <w:highlight w:val="yellow"/>
                                <w:lang w:val="es-ES"/>
                              </w:rPr>
                            </w:pPr>
                          </w:p>
                          <w:p w:rsidR="000D6175" w:rsidRPr="00574BFC" w:rsidRDefault="000D6175" w:rsidP="00EE5138">
                            <w:pPr>
                              <w:pStyle w:val="NormalWeb"/>
                              <w:tabs>
                                <w:tab w:val="right" w:pos="3420"/>
                                <w:tab w:val="left" w:pos="9000"/>
                              </w:tabs>
                              <w:spacing w:after="240"/>
                              <w:ind w:left="142" w:right="255"/>
                              <w:contextualSpacing/>
                              <w:jc w:val="center"/>
                              <w:rPr>
                                <w:rFonts w:ascii="Century Gothic" w:hAnsi="Century Gothic" w:cs="Arial"/>
                                <w:b/>
                                <w:sz w:val="28"/>
                                <w:lang w:val="es-ES"/>
                              </w:rPr>
                            </w:pPr>
                            <w:r w:rsidRPr="0072074E">
                              <w:rPr>
                                <w:rFonts w:ascii="Century Gothic" w:hAnsi="Century Gothic" w:cs="Arial"/>
                                <w:b/>
                                <w:sz w:val="28"/>
                                <w:lang w:val="es-ES"/>
                              </w:rPr>
                              <w:t>(</w:t>
                            </w:r>
                            <w:r>
                              <w:rPr>
                                <w:rFonts w:ascii="Century Gothic" w:hAnsi="Century Gothic" w:cs="Arial"/>
                                <w:b/>
                                <w:sz w:val="28"/>
                                <w:lang w:val="es-ES"/>
                              </w:rPr>
                              <w:t>PRI</w:t>
                            </w:r>
                            <w:r w:rsidRPr="0072074E">
                              <w:rPr>
                                <w:rFonts w:ascii="Century Gothic" w:hAnsi="Century Gothic" w:cs="Arial"/>
                                <w:b/>
                                <w:sz w:val="28"/>
                                <w:lang w:val="es-ES"/>
                              </w:rPr>
                              <w:t>MERA CONVOCATORIA)</w:t>
                            </w:r>
                          </w:p>
                          <w:p w:rsidR="000D6175" w:rsidRDefault="000D6175" w:rsidP="00BC21BB">
                            <w:pPr>
                              <w:ind w:right="930"/>
                              <w:jc w:val="center"/>
                              <w:rPr>
                                <w:rFonts w:ascii="Century Gothic" w:hAnsi="Century Gothic"/>
                                <w:lang w:val="es-ES_tradnl"/>
                              </w:rPr>
                            </w:pPr>
                            <w:r>
                              <w:rPr>
                                <w:rFonts w:ascii="Century Gothic" w:hAnsi="Century Gothic"/>
                                <w:lang w:val="es-ES_tradnl"/>
                              </w:rPr>
                              <w:t xml:space="preserve">          </w:t>
                            </w:r>
                          </w:p>
                          <w:p w:rsidR="000D6175" w:rsidRDefault="000D6175" w:rsidP="00BC21BB">
                            <w:pPr>
                              <w:ind w:right="930"/>
                              <w:jc w:val="center"/>
                              <w:rPr>
                                <w:rFonts w:ascii="Century Gothic" w:hAnsi="Century Gothic"/>
                                <w:lang w:val="es-ES_tradnl"/>
                              </w:rPr>
                            </w:pPr>
                          </w:p>
                          <w:p w:rsidR="000D6175" w:rsidRDefault="000D6175" w:rsidP="00BC21BB">
                            <w:pPr>
                              <w:ind w:right="930"/>
                              <w:jc w:val="center"/>
                              <w:rPr>
                                <w:rFonts w:ascii="Century Gothic" w:hAnsi="Century Gothic"/>
                                <w:lang w:val="es-ES_tradnl"/>
                              </w:rPr>
                            </w:pPr>
                          </w:p>
                          <w:p w:rsidR="000D6175" w:rsidRDefault="000D6175" w:rsidP="00BC21BB">
                            <w:pPr>
                              <w:ind w:right="930"/>
                              <w:jc w:val="center"/>
                              <w:rPr>
                                <w:rFonts w:ascii="Century Gothic" w:hAnsi="Century Gothic"/>
                                <w:lang w:val="es-ES_tradnl"/>
                              </w:rPr>
                            </w:pPr>
                          </w:p>
                          <w:p w:rsidR="000D6175" w:rsidRDefault="000D6175" w:rsidP="00BC21BB">
                            <w:pPr>
                              <w:ind w:right="930"/>
                              <w:jc w:val="center"/>
                              <w:rPr>
                                <w:rFonts w:ascii="Century Gothic" w:hAnsi="Century Gothic"/>
                                <w:lang w:val="es-ES_tradnl"/>
                              </w:rPr>
                            </w:pPr>
                          </w:p>
                          <w:p w:rsidR="000D6175" w:rsidRPr="009C5A35" w:rsidRDefault="000D6175" w:rsidP="00BC21BB">
                            <w:pPr>
                              <w:ind w:right="930"/>
                              <w:jc w:val="center"/>
                              <w:rPr>
                                <w:rFonts w:ascii="Century Gothic" w:hAnsi="Century Gothic"/>
                                <w:lang w:val="es-ES_tradn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3DB76762" id="AutoShape 2" o:spid="_x0000_s1026" style="position:absolute;left:0;text-align:left;margin-left:-10.15pt;margin-top:19.1pt;width:494pt;height:624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372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">
                <v:shadow on="t" color="#333" offset="6pt,6pt"/>
                <v:textbox>
                  <w:txbxContent>
                    <w:p w:rsidR="000D6175" w:rsidRDefault="000D6175" w:rsidP="00BC21BB">
                      <w:pPr>
                        <w:pStyle w:val="Ttulo1"/>
                        <w:ind w:left="142"/>
                        <w:jc w:val="center"/>
                        <w:rPr>
                          <w:rFonts w:ascii="Century Gothic" w:hAnsi="Century Gothic"/>
                          <w:szCs w:val="28"/>
                        </w:rPr>
                      </w:pPr>
                    </w:p>
                    <w:p w:rsidR="000D6175" w:rsidRDefault="000D6175" w:rsidP="00BC21BB">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rsidR="000D6175" w:rsidRPr="00196858" w:rsidRDefault="000D6175" w:rsidP="00196858"/>
                    <w:p w:rsidR="000D6175" w:rsidRDefault="000D6175" w:rsidP="00BC21BB">
                      <w:pPr>
                        <w:ind w:left="142"/>
                        <w:jc w:val="center"/>
                        <w:rPr>
                          <w:rFonts w:ascii="Verdana" w:hAnsi="Verdana"/>
                          <w:b/>
                        </w:rPr>
                      </w:pPr>
                    </w:p>
                    <w:p w:rsidR="000D6175" w:rsidRDefault="000D6175" w:rsidP="00963B46">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4CE04654" wp14:editId="52F6D42A">
                            <wp:extent cx="2210463" cy="1501491"/>
                            <wp:effectExtent l="0" t="0" r="0" b="3810"/>
                            <wp:docPr id="8" name="Image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rsidR="000D6175" w:rsidRPr="00C825D4" w:rsidRDefault="000D6175" w:rsidP="00763E45">
                      <w:pPr>
                        <w:jc w:val="center"/>
                        <w:rPr>
                          <w:rFonts w:ascii="Century Gothic" w:hAnsi="Century Gothic"/>
                          <w:b/>
                          <w:color w:val="365F91"/>
                          <w:sz w:val="32"/>
                          <w:lang w:val="es-BO"/>
                        </w:rPr>
                      </w:pPr>
                      <w:r w:rsidRPr="00C825D4">
                        <w:rPr>
                          <w:rFonts w:ascii="Century Gothic" w:hAnsi="Century Gothic"/>
                          <w:b/>
                          <w:color w:val="365F91"/>
                          <w:sz w:val="32"/>
                          <w:lang w:val="es-BO"/>
                        </w:rPr>
                        <w:t>2da. FERIA YPFB COMPRA 2015</w:t>
                      </w:r>
                    </w:p>
                    <w:p w:rsidR="000D6175" w:rsidRDefault="000D6175" w:rsidP="00963B46">
                      <w:pPr>
                        <w:ind w:left="142"/>
                        <w:jc w:val="center"/>
                        <w:rPr>
                          <w:rFonts w:ascii="Century Gothic" w:hAnsi="Century Gothic" w:cs="Arial"/>
                          <w:b/>
                          <w:sz w:val="32"/>
                          <w:szCs w:val="32"/>
                          <w:lang w:val="es-MX"/>
                        </w:rPr>
                      </w:pPr>
                    </w:p>
                    <w:p w:rsidR="000D6175" w:rsidRDefault="000D6175" w:rsidP="00963B46">
                      <w:pPr>
                        <w:ind w:left="142"/>
                        <w:jc w:val="center"/>
                        <w:rPr>
                          <w:rFonts w:ascii="Century Gothic" w:hAnsi="Century Gothic" w:cs="Arial"/>
                          <w:b/>
                          <w:sz w:val="32"/>
                          <w:szCs w:val="32"/>
                          <w:lang w:val="es-MX"/>
                        </w:rPr>
                      </w:pPr>
                    </w:p>
                    <w:p w:rsidR="000D6175" w:rsidRPr="00EE5138" w:rsidRDefault="000D6175" w:rsidP="00963B46">
                      <w:pPr>
                        <w:ind w:left="142"/>
                        <w:jc w:val="center"/>
                        <w:rPr>
                          <w:rFonts w:ascii="Century Gothic" w:hAnsi="Century Gothic" w:cs="Arial"/>
                          <w:b/>
                          <w:sz w:val="32"/>
                          <w:szCs w:val="32"/>
                          <w:lang w:val="es-MX"/>
                        </w:rPr>
                      </w:pPr>
                      <w:r w:rsidRPr="00EE5138">
                        <w:rPr>
                          <w:rFonts w:ascii="Century Gothic" w:hAnsi="Century Gothic" w:cs="Arial"/>
                          <w:b/>
                          <w:sz w:val="32"/>
                          <w:szCs w:val="32"/>
                          <w:lang w:val="es-MX"/>
                        </w:rPr>
                        <w:t xml:space="preserve">DOCUMENTO BASE DE CONTRATACIÓN </w:t>
                      </w:r>
                    </w:p>
                    <w:p w:rsidR="000D6175" w:rsidRDefault="000D6175" w:rsidP="00963B46">
                      <w:pPr>
                        <w:ind w:left="142"/>
                        <w:jc w:val="center"/>
                        <w:rPr>
                          <w:rFonts w:ascii="Century Gothic" w:hAnsi="Century Gothic" w:cs="Arial"/>
                          <w:b/>
                          <w:sz w:val="32"/>
                          <w:szCs w:val="32"/>
                          <w:lang w:val="es-MX"/>
                        </w:rPr>
                      </w:pPr>
                      <w:r w:rsidRPr="00EE5138">
                        <w:rPr>
                          <w:rFonts w:ascii="Century Gothic" w:hAnsi="Century Gothic" w:cs="Arial"/>
                          <w:b/>
                          <w:sz w:val="32"/>
                          <w:szCs w:val="32"/>
                          <w:lang w:val="es-MX"/>
                        </w:rPr>
                        <w:t>PARA SERVICIOS GENERALES</w:t>
                      </w:r>
                    </w:p>
                    <w:p w:rsidR="000D6175" w:rsidRPr="003F3DFD" w:rsidRDefault="000D6175" w:rsidP="002C0306">
                      <w:pPr>
                        <w:rPr>
                          <w:rFonts w:ascii="Century Gothic" w:hAnsi="Century Gothic" w:cs="Arial"/>
                          <w:b/>
                          <w:sz w:val="32"/>
                          <w:szCs w:val="32"/>
                        </w:rPr>
                      </w:pPr>
                    </w:p>
                    <w:p w:rsidR="000D6175" w:rsidRDefault="000D6175" w:rsidP="00C64893">
                      <w:pPr>
                        <w:jc w:val="center"/>
                        <w:rPr>
                          <w:rFonts w:ascii="Century Gothic" w:hAnsi="Century Gothic"/>
                          <w:b/>
                          <w:sz w:val="32"/>
                          <w:szCs w:val="32"/>
                        </w:rPr>
                      </w:pPr>
                      <w:r>
                        <w:rPr>
                          <w:rFonts w:ascii="Century Gothic" w:hAnsi="Century Gothic"/>
                          <w:b/>
                          <w:sz w:val="32"/>
                          <w:szCs w:val="32"/>
                        </w:rPr>
                        <w:t>REGLAMENTO DE CONTRATACIONES DIRECTAS</w:t>
                      </w:r>
                    </w:p>
                    <w:p w:rsidR="000D6175" w:rsidRDefault="000D6175" w:rsidP="00C64893">
                      <w:pPr>
                        <w:jc w:val="center"/>
                        <w:rPr>
                          <w:rFonts w:ascii="Century Gothic" w:hAnsi="Century Gothic"/>
                          <w:b/>
                          <w:sz w:val="32"/>
                          <w:szCs w:val="32"/>
                        </w:rPr>
                      </w:pPr>
                      <w:r w:rsidRPr="00C94B6C">
                        <w:rPr>
                          <w:rFonts w:ascii="Century Gothic" w:hAnsi="Century Gothic"/>
                          <w:b/>
                          <w:sz w:val="32"/>
                          <w:szCs w:val="32"/>
                        </w:rPr>
                        <w:t>EN EL MARCO DEL D.S. 29506</w:t>
                      </w:r>
                    </w:p>
                    <w:p w:rsidR="000D6175" w:rsidRPr="00C64893" w:rsidRDefault="000D6175" w:rsidP="00BC21BB">
                      <w:pPr>
                        <w:ind w:left="142"/>
                        <w:jc w:val="center"/>
                        <w:rPr>
                          <w:rFonts w:ascii="Century Gothic" w:hAnsi="Century Gothic" w:cs="Arial"/>
                          <w:b/>
                          <w:sz w:val="32"/>
                          <w:szCs w:val="32"/>
                        </w:rPr>
                      </w:pPr>
                    </w:p>
                    <w:p w:rsidR="000D6175" w:rsidRDefault="000D6175" w:rsidP="00716D3A">
                      <w:pPr>
                        <w:ind w:left="142"/>
                        <w:jc w:val="center"/>
                        <w:rPr>
                          <w:rFonts w:ascii="Century Gothic" w:hAnsi="Century Gothic" w:cs="Arial"/>
                          <w:b/>
                          <w:sz w:val="32"/>
                          <w:szCs w:val="32"/>
                          <w:lang w:val="es-MX"/>
                        </w:rPr>
                      </w:pPr>
                      <w:r w:rsidRPr="000F16BE">
                        <w:rPr>
                          <w:rFonts w:ascii="Century Gothic" w:hAnsi="Century Gothic" w:cs="Arial"/>
                          <w:b/>
                          <w:sz w:val="32"/>
                          <w:szCs w:val="32"/>
                          <w:lang w:val="es-MX"/>
                        </w:rPr>
                        <w:t>MODALIDAD</w:t>
                      </w:r>
                      <w:r>
                        <w:rPr>
                          <w:rFonts w:ascii="Century Gothic" w:hAnsi="Century Gothic" w:cs="Arial"/>
                          <w:b/>
                          <w:sz w:val="32"/>
                          <w:szCs w:val="32"/>
                          <w:lang w:val="es-MX"/>
                        </w:rPr>
                        <w:t>:</w:t>
                      </w:r>
                      <w:r w:rsidRPr="000F16BE">
                        <w:rPr>
                          <w:rFonts w:ascii="Century Gothic" w:hAnsi="Century Gothic" w:cs="Arial"/>
                          <w:b/>
                          <w:sz w:val="32"/>
                          <w:szCs w:val="32"/>
                          <w:lang w:val="es-MX"/>
                        </w:rPr>
                        <w:t xml:space="preserve"> CO</w:t>
                      </w:r>
                      <w:r>
                        <w:rPr>
                          <w:rFonts w:ascii="Century Gothic" w:hAnsi="Century Gothic" w:cs="Arial"/>
                          <w:b/>
                          <w:sz w:val="32"/>
                          <w:szCs w:val="32"/>
                          <w:lang w:val="es-MX"/>
                        </w:rPr>
                        <w:t>NTRATACION DIRECTA ORDINARIA</w:t>
                      </w:r>
                    </w:p>
                    <w:p w:rsidR="000D6175" w:rsidRPr="000F16BE" w:rsidRDefault="000D6175" w:rsidP="00716D3A">
                      <w:pPr>
                        <w:ind w:left="142"/>
                        <w:jc w:val="center"/>
                        <w:rPr>
                          <w:rFonts w:ascii="Century Gothic" w:hAnsi="Century Gothic" w:cs="Arial"/>
                          <w:b/>
                          <w:sz w:val="32"/>
                          <w:szCs w:val="32"/>
                          <w:lang w:val="es-MX"/>
                        </w:rPr>
                      </w:pPr>
                    </w:p>
                    <w:p w:rsidR="000D6175" w:rsidRDefault="000D6175" w:rsidP="00EE5138">
                      <w:pPr>
                        <w:autoSpaceDE w:val="0"/>
                        <w:autoSpaceDN w:val="0"/>
                        <w:adjustRightInd w:val="0"/>
                        <w:ind w:left="142"/>
                        <w:jc w:val="center"/>
                        <w:rPr>
                          <w:rFonts w:ascii="Century Gothic" w:hAnsi="Century Gothic" w:cs="Century Gothic"/>
                          <w:b/>
                          <w:bCs/>
                          <w:color w:val="000000"/>
                          <w:sz w:val="32"/>
                          <w:szCs w:val="32"/>
                        </w:rPr>
                      </w:pPr>
                      <w:r>
                        <w:rPr>
                          <w:rFonts w:ascii="Century Gothic" w:hAnsi="Century Gothic" w:cs="Century Gothic"/>
                          <w:b/>
                          <w:bCs/>
                          <w:color w:val="000000"/>
                          <w:sz w:val="32"/>
                          <w:szCs w:val="32"/>
                        </w:rPr>
                        <w:t>OBJETO</w:t>
                      </w:r>
                      <w:r w:rsidRPr="00536091">
                        <w:rPr>
                          <w:rFonts w:ascii="Century Gothic" w:hAnsi="Century Gothic" w:cs="Century Gothic"/>
                          <w:b/>
                          <w:bCs/>
                          <w:color w:val="000000"/>
                          <w:sz w:val="32"/>
                          <w:szCs w:val="32"/>
                        </w:rPr>
                        <w:t>:</w:t>
                      </w:r>
                      <w:r>
                        <w:rPr>
                          <w:rFonts w:ascii="Century Gothic" w:hAnsi="Century Gothic" w:cs="Century Gothic"/>
                          <w:b/>
                          <w:bCs/>
                          <w:color w:val="000000"/>
                          <w:sz w:val="32"/>
                          <w:szCs w:val="32"/>
                        </w:rPr>
                        <w:tab/>
                        <w:t xml:space="preserve"> </w:t>
                      </w:r>
                      <w:r w:rsidRPr="00651C91">
                        <w:rPr>
                          <w:rFonts w:ascii="Century Gothic" w:hAnsi="Century Gothic" w:cs="Century Gothic"/>
                          <w:b/>
                          <w:bCs/>
                          <w:color w:val="000000"/>
                          <w:sz w:val="32"/>
                          <w:szCs w:val="32"/>
                        </w:rPr>
                        <w:t>SERVICIO DE TRANSPORTE FLUVIAL PARA EL ABASTECIMIENTO DE GLP Y LIQUIDOS POR RIOS DE LOS DEPARTAMENTOS DE BENI Y PANDO</w:t>
                      </w:r>
                      <w:r>
                        <w:rPr>
                          <w:rFonts w:ascii="Century Gothic" w:hAnsi="Century Gothic" w:cs="Century Gothic"/>
                          <w:b/>
                          <w:bCs/>
                          <w:color w:val="000000"/>
                          <w:sz w:val="32"/>
                          <w:szCs w:val="32"/>
                        </w:rPr>
                        <w:t xml:space="preserve"> GESTION 2016</w:t>
                      </w:r>
                    </w:p>
                    <w:p w:rsidR="000D6175" w:rsidRDefault="000D6175" w:rsidP="00EE5138">
                      <w:pPr>
                        <w:autoSpaceDE w:val="0"/>
                        <w:autoSpaceDN w:val="0"/>
                        <w:adjustRightInd w:val="0"/>
                        <w:ind w:left="142"/>
                        <w:jc w:val="center"/>
                        <w:rPr>
                          <w:rFonts w:ascii="Century Gothic" w:hAnsi="Century Gothic" w:cs="Century Gothic"/>
                          <w:b/>
                          <w:bCs/>
                          <w:color w:val="000000"/>
                          <w:sz w:val="32"/>
                          <w:szCs w:val="32"/>
                        </w:rPr>
                      </w:pPr>
                    </w:p>
                    <w:p w:rsidR="000D6175" w:rsidRPr="00536091" w:rsidRDefault="000D6175" w:rsidP="00EE5138">
                      <w:pPr>
                        <w:autoSpaceDE w:val="0"/>
                        <w:autoSpaceDN w:val="0"/>
                        <w:adjustRightInd w:val="0"/>
                        <w:ind w:left="142"/>
                        <w:jc w:val="center"/>
                        <w:rPr>
                          <w:rFonts w:ascii="Century Gothic" w:hAnsi="Century Gothic" w:cs="Century Gothic"/>
                          <w:b/>
                          <w:bCs/>
                          <w:color w:val="000000"/>
                          <w:sz w:val="32"/>
                          <w:szCs w:val="32"/>
                        </w:rPr>
                      </w:pPr>
                      <w:r w:rsidRPr="00010561">
                        <w:rPr>
                          <w:rFonts w:ascii="Century Gothic" w:hAnsi="Century Gothic" w:cs="Century Gothic"/>
                          <w:b/>
                          <w:bCs/>
                          <w:color w:val="000000"/>
                          <w:sz w:val="32"/>
                          <w:szCs w:val="32"/>
                        </w:rPr>
                        <w:t>CÓDIGO:</w:t>
                      </w:r>
                      <w:r>
                        <w:rPr>
                          <w:rFonts w:ascii="Century Gothic" w:hAnsi="Century Gothic" w:cs="Century Gothic"/>
                          <w:b/>
                          <w:bCs/>
                          <w:color w:val="000000"/>
                          <w:sz w:val="32"/>
                          <w:szCs w:val="32"/>
                        </w:rPr>
                        <w:t xml:space="preserve"> CDO-01-DCAM-142-15</w:t>
                      </w:r>
                      <w:r w:rsidRPr="00010561">
                        <w:rPr>
                          <w:rFonts w:ascii="Century Gothic" w:hAnsi="Century Gothic" w:cs="Century Gothic"/>
                          <w:b/>
                          <w:bCs/>
                          <w:color w:val="000000"/>
                          <w:sz w:val="32"/>
                          <w:szCs w:val="32"/>
                        </w:rPr>
                        <w:t xml:space="preserve"> </w:t>
                      </w:r>
                    </w:p>
                    <w:p w:rsidR="000D6175" w:rsidRDefault="000D6175" w:rsidP="00EE5138">
                      <w:pPr>
                        <w:pStyle w:val="NormalWeb"/>
                        <w:tabs>
                          <w:tab w:val="right" w:pos="3420"/>
                          <w:tab w:val="left" w:pos="9000"/>
                        </w:tabs>
                        <w:spacing w:after="240"/>
                        <w:ind w:left="142" w:right="255"/>
                        <w:contextualSpacing/>
                        <w:jc w:val="center"/>
                        <w:rPr>
                          <w:rFonts w:ascii="Century Gothic" w:hAnsi="Century Gothic" w:cs="Arial"/>
                          <w:b/>
                          <w:sz w:val="28"/>
                          <w:highlight w:val="yellow"/>
                          <w:lang w:val="es-ES"/>
                        </w:rPr>
                      </w:pPr>
                    </w:p>
                    <w:p w:rsidR="000D6175" w:rsidRPr="00574BFC" w:rsidRDefault="000D6175" w:rsidP="00EE5138">
                      <w:pPr>
                        <w:pStyle w:val="NormalWeb"/>
                        <w:tabs>
                          <w:tab w:val="right" w:pos="3420"/>
                          <w:tab w:val="left" w:pos="9000"/>
                        </w:tabs>
                        <w:spacing w:after="240"/>
                        <w:ind w:left="142" w:right="255"/>
                        <w:contextualSpacing/>
                        <w:jc w:val="center"/>
                        <w:rPr>
                          <w:rFonts w:ascii="Century Gothic" w:hAnsi="Century Gothic" w:cs="Arial"/>
                          <w:b/>
                          <w:sz w:val="28"/>
                          <w:lang w:val="es-ES"/>
                        </w:rPr>
                      </w:pPr>
                      <w:r w:rsidRPr="0072074E">
                        <w:rPr>
                          <w:rFonts w:ascii="Century Gothic" w:hAnsi="Century Gothic" w:cs="Arial"/>
                          <w:b/>
                          <w:sz w:val="28"/>
                          <w:lang w:val="es-ES"/>
                        </w:rPr>
                        <w:t>(</w:t>
                      </w:r>
                      <w:r>
                        <w:rPr>
                          <w:rFonts w:ascii="Century Gothic" w:hAnsi="Century Gothic" w:cs="Arial"/>
                          <w:b/>
                          <w:sz w:val="28"/>
                          <w:lang w:val="es-ES"/>
                        </w:rPr>
                        <w:t>PRI</w:t>
                      </w:r>
                      <w:r w:rsidRPr="0072074E">
                        <w:rPr>
                          <w:rFonts w:ascii="Century Gothic" w:hAnsi="Century Gothic" w:cs="Arial"/>
                          <w:b/>
                          <w:sz w:val="28"/>
                          <w:lang w:val="es-ES"/>
                        </w:rPr>
                        <w:t>MERA CONVOCATORIA)</w:t>
                      </w:r>
                    </w:p>
                    <w:p w:rsidR="000D6175" w:rsidRDefault="000D6175" w:rsidP="00BC21BB">
                      <w:pPr>
                        <w:ind w:right="930"/>
                        <w:jc w:val="center"/>
                        <w:rPr>
                          <w:rFonts w:ascii="Century Gothic" w:hAnsi="Century Gothic"/>
                          <w:lang w:val="es-ES_tradnl"/>
                        </w:rPr>
                      </w:pPr>
                      <w:r>
                        <w:rPr>
                          <w:rFonts w:ascii="Century Gothic" w:hAnsi="Century Gothic"/>
                          <w:lang w:val="es-ES_tradnl"/>
                        </w:rPr>
                        <w:t xml:space="preserve">          </w:t>
                      </w:r>
                    </w:p>
                    <w:p w:rsidR="000D6175" w:rsidRDefault="000D6175" w:rsidP="00BC21BB">
                      <w:pPr>
                        <w:ind w:right="930"/>
                        <w:jc w:val="center"/>
                        <w:rPr>
                          <w:rFonts w:ascii="Century Gothic" w:hAnsi="Century Gothic"/>
                          <w:lang w:val="es-ES_tradnl"/>
                        </w:rPr>
                      </w:pPr>
                    </w:p>
                    <w:p w:rsidR="000D6175" w:rsidRDefault="000D6175" w:rsidP="00BC21BB">
                      <w:pPr>
                        <w:ind w:right="930"/>
                        <w:jc w:val="center"/>
                        <w:rPr>
                          <w:rFonts w:ascii="Century Gothic" w:hAnsi="Century Gothic"/>
                          <w:lang w:val="es-ES_tradnl"/>
                        </w:rPr>
                      </w:pPr>
                    </w:p>
                    <w:p w:rsidR="000D6175" w:rsidRDefault="000D6175" w:rsidP="00BC21BB">
                      <w:pPr>
                        <w:ind w:right="930"/>
                        <w:jc w:val="center"/>
                        <w:rPr>
                          <w:rFonts w:ascii="Century Gothic" w:hAnsi="Century Gothic"/>
                          <w:lang w:val="es-ES_tradnl"/>
                        </w:rPr>
                      </w:pPr>
                    </w:p>
                    <w:p w:rsidR="000D6175" w:rsidRDefault="000D6175" w:rsidP="00BC21BB">
                      <w:pPr>
                        <w:ind w:right="930"/>
                        <w:jc w:val="center"/>
                        <w:rPr>
                          <w:rFonts w:ascii="Century Gothic" w:hAnsi="Century Gothic"/>
                          <w:lang w:val="es-ES_tradnl"/>
                        </w:rPr>
                      </w:pPr>
                    </w:p>
                    <w:p w:rsidR="000D6175" w:rsidRPr="009C5A35" w:rsidRDefault="000D6175" w:rsidP="00BC21BB">
                      <w:pPr>
                        <w:ind w:right="930"/>
                        <w:jc w:val="center"/>
                        <w:rPr>
                          <w:rFonts w:ascii="Century Gothic" w:hAnsi="Century Gothic"/>
                          <w:lang w:val="es-ES_tradnl"/>
                        </w:rPr>
                      </w:pPr>
                    </w:p>
                  </w:txbxContent>
                </v:textbox>
              </v:roundrect>
            </w:pict>
          </mc:Fallback>
        </mc:AlternateContent>
      </w:r>
      <w:r w:rsidR="00237D3E" w:rsidRPr="00C75BEC">
        <w:rPr>
          <w:rFonts w:asciiTheme="minorHAnsi" w:hAnsiTheme="minorHAnsi" w:cstheme="minorHAnsi"/>
          <w:sz w:val="18"/>
          <w:szCs w:val="18"/>
        </w:rPr>
        <w:br w:type="page"/>
      </w:r>
      <w:r w:rsidR="00EE5138">
        <w:rPr>
          <w:rFonts w:asciiTheme="minorHAnsi" w:hAnsiTheme="minorHAnsi" w:cstheme="minorHAnsi"/>
          <w:b/>
        </w:rPr>
        <w:lastRenderedPageBreak/>
        <w:t>ASPECTOS</w:t>
      </w:r>
      <w:r w:rsidR="00EE5138" w:rsidRPr="00286B08">
        <w:rPr>
          <w:rFonts w:asciiTheme="minorHAnsi" w:hAnsiTheme="minorHAnsi" w:cstheme="minorHAnsi"/>
          <w:b/>
        </w:rPr>
        <w:t xml:space="preserve"> GENERAL</w:t>
      </w:r>
      <w:r w:rsidR="00EE5138">
        <w:rPr>
          <w:rFonts w:asciiTheme="minorHAnsi" w:hAnsiTheme="minorHAnsi" w:cstheme="minorHAnsi"/>
          <w:b/>
        </w:rPr>
        <w:t>ES DEL PROCESO DE CONTRATACIÓN</w:t>
      </w:r>
    </w:p>
    <w:p w:rsidR="008B5E60" w:rsidRPr="008B5E60" w:rsidRDefault="008B5E60" w:rsidP="008B5E60">
      <w:pPr>
        <w:pStyle w:val="Norma"/>
        <w:spacing w:after="0" w:line="240" w:lineRule="auto"/>
        <w:jc w:val="center"/>
        <w:rPr>
          <w:rFonts w:asciiTheme="minorHAnsi" w:hAnsiTheme="minorHAnsi" w:cstheme="minorHAnsi"/>
          <w:b/>
        </w:rPr>
      </w:pPr>
    </w:p>
    <w:tbl>
      <w:tblPr>
        <w:tblpPr w:leftFromText="141" w:rightFromText="141" w:vertAnchor="text" w:horzAnchor="margin" w:tblpXSpec="center" w:tblpY="153"/>
        <w:tblW w:w="90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18"/>
        <w:gridCol w:w="2384"/>
        <w:gridCol w:w="1134"/>
        <w:gridCol w:w="1134"/>
        <w:gridCol w:w="3969"/>
      </w:tblGrid>
      <w:tr w:rsidR="00EE5138" w:rsidRPr="00232824" w:rsidTr="00973192">
        <w:trPr>
          <w:trHeight w:val="410"/>
        </w:trPr>
        <w:tc>
          <w:tcPr>
            <w:tcW w:w="9039" w:type="dxa"/>
            <w:gridSpan w:val="5"/>
            <w:shd w:val="clear" w:color="auto" w:fill="D9D9D9"/>
            <w:vAlign w:val="center"/>
          </w:tcPr>
          <w:p w:rsidR="00EE5138" w:rsidRPr="00232824" w:rsidRDefault="00EE5138" w:rsidP="00973192">
            <w:pPr>
              <w:jc w:val="center"/>
              <w:rPr>
                <w:rFonts w:asciiTheme="minorHAnsi" w:hAnsiTheme="minorHAnsi" w:cstheme="minorHAnsi"/>
                <w:b/>
                <w:sz w:val="18"/>
                <w:szCs w:val="18"/>
              </w:rPr>
            </w:pPr>
            <w:r w:rsidRPr="00C75BEC">
              <w:rPr>
                <w:rFonts w:asciiTheme="minorHAnsi" w:hAnsiTheme="minorHAnsi" w:cstheme="minorHAnsi"/>
                <w:b/>
                <w:sz w:val="18"/>
                <w:szCs w:val="18"/>
              </w:rPr>
              <w:t>CRONOGRAMA DE PLAZOS</w:t>
            </w:r>
          </w:p>
        </w:tc>
      </w:tr>
      <w:tr w:rsidR="00EE5138" w:rsidRPr="00232824" w:rsidTr="000C46A9">
        <w:trPr>
          <w:trHeight w:val="410"/>
        </w:trPr>
        <w:tc>
          <w:tcPr>
            <w:tcW w:w="418" w:type="dxa"/>
            <w:shd w:val="clear" w:color="auto" w:fill="D9D9D9"/>
            <w:vAlign w:val="center"/>
          </w:tcPr>
          <w:p w:rsidR="00EE5138" w:rsidRPr="00232824" w:rsidRDefault="00EE5138" w:rsidP="00973192">
            <w:pPr>
              <w:jc w:val="center"/>
              <w:rPr>
                <w:rFonts w:asciiTheme="minorHAnsi" w:hAnsiTheme="minorHAnsi" w:cstheme="minorHAnsi"/>
                <w:sz w:val="18"/>
                <w:szCs w:val="18"/>
              </w:rPr>
            </w:pPr>
            <w:r w:rsidRPr="00232824">
              <w:rPr>
                <w:rFonts w:asciiTheme="minorHAnsi" w:hAnsiTheme="minorHAnsi" w:cstheme="minorHAnsi"/>
                <w:sz w:val="18"/>
                <w:szCs w:val="18"/>
              </w:rPr>
              <w:t>N°</w:t>
            </w:r>
          </w:p>
        </w:tc>
        <w:tc>
          <w:tcPr>
            <w:tcW w:w="2384" w:type="dxa"/>
            <w:shd w:val="clear" w:color="auto" w:fill="D9D9D9"/>
            <w:vAlign w:val="center"/>
          </w:tcPr>
          <w:p w:rsidR="00EE5138" w:rsidRPr="00232824" w:rsidRDefault="00EE5138" w:rsidP="00973192">
            <w:pPr>
              <w:jc w:val="center"/>
              <w:rPr>
                <w:rFonts w:asciiTheme="minorHAnsi" w:hAnsiTheme="minorHAnsi" w:cstheme="minorHAnsi"/>
                <w:b/>
                <w:sz w:val="18"/>
                <w:szCs w:val="18"/>
              </w:rPr>
            </w:pPr>
            <w:r w:rsidRPr="00232824">
              <w:rPr>
                <w:rFonts w:asciiTheme="minorHAnsi" w:hAnsiTheme="minorHAnsi" w:cstheme="minorHAnsi"/>
                <w:b/>
                <w:sz w:val="18"/>
                <w:szCs w:val="18"/>
              </w:rPr>
              <w:t>ACTIVIDAD</w:t>
            </w:r>
          </w:p>
        </w:tc>
        <w:tc>
          <w:tcPr>
            <w:tcW w:w="2268" w:type="dxa"/>
            <w:gridSpan w:val="2"/>
            <w:shd w:val="clear" w:color="auto" w:fill="D9D9D9"/>
            <w:vAlign w:val="center"/>
          </w:tcPr>
          <w:p w:rsidR="00EE5138" w:rsidRPr="00232824" w:rsidRDefault="00EE5138" w:rsidP="00973192">
            <w:pPr>
              <w:jc w:val="center"/>
              <w:rPr>
                <w:rFonts w:asciiTheme="minorHAnsi" w:hAnsiTheme="minorHAnsi" w:cstheme="minorHAnsi"/>
                <w:b/>
                <w:sz w:val="18"/>
                <w:szCs w:val="18"/>
              </w:rPr>
            </w:pPr>
            <w:r w:rsidRPr="00232824">
              <w:rPr>
                <w:rFonts w:asciiTheme="minorHAnsi" w:hAnsiTheme="minorHAnsi" w:cstheme="minorHAnsi"/>
                <w:b/>
                <w:sz w:val="18"/>
                <w:szCs w:val="18"/>
              </w:rPr>
              <w:t>FECHA y HORA</w:t>
            </w:r>
          </w:p>
        </w:tc>
        <w:tc>
          <w:tcPr>
            <w:tcW w:w="3969" w:type="dxa"/>
            <w:shd w:val="clear" w:color="auto" w:fill="D9D9D9"/>
            <w:vAlign w:val="center"/>
          </w:tcPr>
          <w:p w:rsidR="00EE5138" w:rsidRPr="00232824" w:rsidRDefault="008B5E60" w:rsidP="00973192">
            <w:pPr>
              <w:jc w:val="center"/>
              <w:rPr>
                <w:rFonts w:asciiTheme="minorHAnsi" w:hAnsiTheme="minorHAnsi" w:cstheme="minorHAnsi"/>
                <w:b/>
                <w:sz w:val="18"/>
                <w:szCs w:val="18"/>
              </w:rPr>
            </w:pPr>
            <w:r>
              <w:rPr>
                <w:rFonts w:asciiTheme="minorHAnsi" w:hAnsiTheme="minorHAnsi" w:cstheme="minorHAnsi"/>
                <w:b/>
                <w:sz w:val="18"/>
                <w:szCs w:val="18"/>
              </w:rPr>
              <w:t>DIRECCIÓ</w:t>
            </w:r>
            <w:r w:rsidR="00EE5138" w:rsidRPr="00232824">
              <w:rPr>
                <w:rFonts w:asciiTheme="minorHAnsi" w:hAnsiTheme="minorHAnsi" w:cstheme="minorHAnsi"/>
                <w:b/>
                <w:sz w:val="18"/>
                <w:szCs w:val="18"/>
              </w:rPr>
              <w:t>N</w:t>
            </w:r>
          </w:p>
        </w:tc>
      </w:tr>
      <w:tr w:rsidR="00EE5138" w:rsidRPr="00232824" w:rsidTr="000C46A9">
        <w:trPr>
          <w:trHeight w:val="64"/>
        </w:trPr>
        <w:tc>
          <w:tcPr>
            <w:tcW w:w="418" w:type="dxa"/>
          </w:tcPr>
          <w:p w:rsidR="00EE5138" w:rsidRPr="00232824" w:rsidRDefault="00EE5138" w:rsidP="00973192">
            <w:pPr>
              <w:rPr>
                <w:rFonts w:asciiTheme="minorHAnsi" w:hAnsiTheme="minorHAnsi" w:cstheme="minorHAnsi"/>
                <w:sz w:val="18"/>
                <w:szCs w:val="18"/>
              </w:rPr>
            </w:pPr>
          </w:p>
        </w:tc>
        <w:tc>
          <w:tcPr>
            <w:tcW w:w="2384" w:type="dxa"/>
          </w:tcPr>
          <w:p w:rsidR="00EE5138" w:rsidRPr="00232824" w:rsidRDefault="00EE5138" w:rsidP="00973192">
            <w:pPr>
              <w:rPr>
                <w:rFonts w:asciiTheme="minorHAnsi" w:hAnsiTheme="minorHAnsi" w:cstheme="minorHAnsi"/>
                <w:sz w:val="18"/>
                <w:szCs w:val="18"/>
              </w:rPr>
            </w:pPr>
          </w:p>
        </w:tc>
        <w:tc>
          <w:tcPr>
            <w:tcW w:w="2268" w:type="dxa"/>
            <w:gridSpan w:val="2"/>
          </w:tcPr>
          <w:p w:rsidR="00EE5138" w:rsidRPr="00232824" w:rsidRDefault="00EE5138" w:rsidP="00973192">
            <w:pPr>
              <w:rPr>
                <w:rFonts w:asciiTheme="minorHAnsi" w:hAnsiTheme="minorHAnsi" w:cstheme="minorHAnsi"/>
                <w:sz w:val="18"/>
                <w:szCs w:val="18"/>
                <w:highlight w:val="yellow"/>
              </w:rPr>
            </w:pPr>
          </w:p>
        </w:tc>
        <w:tc>
          <w:tcPr>
            <w:tcW w:w="3969" w:type="dxa"/>
          </w:tcPr>
          <w:p w:rsidR="00EE5138" w:rsidRPr="00232824" w:rsidRDefault="00EE5138" w:rsidP="00973192">
            <w:pPr>
              <w:rPr>
                <w:rFonts w:asciiTheme="minorHAnsi" w:hAnsiTheme="minorHAnsi" w:cstheme="minorHAnsi"/>
                <w:sz w:val="18"/>
                <w:szCs w:val="18"/>
              </w:rPr>
            </w:pPr>
          </w:p>
        </w:tc>
      </w:tr>
      <w:tr w:rsidR="008C3B53" w:rsidRPr="00232824" w:rsidTr="00D70815">
        <w:trPr>
          <w:trHeight w:val="300"/>
        </w:trPr>
        <w:tc>
          <w:tcPr>
            <w:tcW w:w="418" w:type="dxa"/>
            <w:vAlign w:val="center"/>
          </w:tcPr>
          <w:p w:rsidR="008C3B53" w:rsidRPr="00232824" w:rsidRDefault="008C3B53" w:rsidP="00973192">
            <w:pPr>
              <w:jc w:val="center"/>
              <w:rPr>
                <w:rFonts w:asciiTheme="minorHAnsi" w:hAnsiTheme="minorHAnsi" w:cstheme="minorHAnsi"/>
                <w:sz w:val="18"/>
                <w:szCs w:val="18"/>
              </w:rPr>
            </w:pPr>
            <w:r w:rsidRPr="00232824">
              <w:rPr>
                <w:rFonts w:asciiTheme="minorHAnsi" w:hAnsiTheme="minorHAnsi" w:cstheme="minorHAnsi"/>
                <w:sz w:val="18"/>
                <w:szCs w:val="18"/>
              </w:rPr>
              <w:t>1</w:t>
            </w:r>
          </w:p>
        </w:tc>
        <w:tc>
          <w:tcPr>
            <w:tcW w:w="2384" w:type="dxa"/>
            <w:vAlign w:val="center"/>
          </w:tcPr>
          <w:p w:rsidR="008C3B53" w:rsidRPr="00232824" w:rsidRDefault="00D70815" w:rsidP="00973192">
            <w:pPr>
              <w:rPr>
                <w:rFonts w:asciiTheme="minorHAnsi" w:hAnsiTheme="minorHAnsi" w:cstheme="minorHAnsi"/>
                <w:sz w:val="18"/>
                <w:szCs w:val="18"/>
              </w:rPr>
            </w:pPr>
            <w:r>
              <w:rPr>
                <w:rFonts w:asciiTheme="minorHAnsi" w:hAnsiTheme="minorHAnsi" w:cstheme="minorHAnsi"/>
                <w:sz w:val="18"/>
                <w:szCs w:val="18"/>
              </w:rPr>
              <w:t>Inspección Previa</w:t>
            </w:r>
          </w:p>
        </w:tc>
        <w:tc>
          <w:tcPr>
            <w:tcW w:w="6237" w:type="dxa"/>
            <w:gridSpan w:val="3"/>
            <w:vAlign w:val="center"/>
          </w:tcPr>
          <w:p w:rsidR="008C3B53" w:rsidRPr="00232824" w:rsidRDefault="008C3B53" w:rsidP="008C3B53">
            <w:pPr>
              <w:jc w:val="center"/>
              <w:rPr>
                <w:rFonts w:asciiTheme="minorHAnsi" w:hAnsiTheme="minorHAnsi" w:cstheme="minorHAnsi"/>
                <w:color w:val="000000"/>
                <w:sz w:val="18"/>
                <w:szCs w:val="18"/>
              </w:rPr>
            </w:pPr>
            <w:r>
              <w:rPr>
                <w:rFonts w:asciiTheme="minorHAnsi" w:hAnsiTheme="minorHAnsi" w:cstheme="minorHAnsi"/>
                <w:color w:val="000000"/>
                <w:sz w:val="18"/>
                <w:szCs w:val="18"/>
              </w:rPr>
              <w:t>NO APLICA</w:t>
            </w:r>
          </w:p>
        </w:tc>
      </w:tr>
      <w:tr w:rsidR="00EE5138" w:rsidRPr="00232824" w:rsidTr="000C46A9">
        <w:trPr>
          <w:trHeight w:val="155"/>
        </w:trPr>
        <w:tc>
          <w:tcPr>
            <w:tcW w:w="418" w:type="dxa"/>
            <w:vAlign w:val="center"/>
          </w:tcPr>
          <w:p w:rsidR="00EE5138" w:rsidRPr="00232824" w:rsidRDefault="00EE5138" w:rsidP="00973192">
            <w:pPr>
              <w:rPr>
                <w:rFonts w:asciiTheme="minorHAnsi" w:hAnsiTheme="minorHAnsi" w:cstheme="minorHAnsi"/>
                <w:sz w:val="18"/>
                <w:szCs w:val="18"/>
              </w:rPr>
            </w:pPr>
          </w:p>
        </w:tc>
        <w:tc>
          <w:tcPr>
            <w:tcW w:w="2384" w:type="dxa"/>
            <w:vAlign w:val="center"/>
          </w:tcPr>
          <w:p w:rsidR="00EE5138" w:rsidRPr="00232824" w:rsidRDefault="00EE5138" w:rsidP="00973192">
            <w:pPr>
              <w:rPr>
                <w:rFonts w:asciiTheme="minorHAnsi" w:hAnsiTheme="minorHAnsi" w:cstheme="minorHAnsi"/>
                <w:sz w:val="18"/>
                <w:szCs w:val="18"/>
              </w:rPr>
            </w:pPr>
          </w:p>
        </w:tc>
        <w:tc>
          <w:tcPr>
            <w:tcW w:w="2268" w:type="dxa"/>
            <w:gridSpan w:val="2"/>
          </w:tcPr>
          <w:p w:rsidR="00EE5138" w:rsidRPr="00232824" w:rsidRDefault="00EE5138" w:rsidP="00973192">
            <w:pPr>
              <w:jc w:val="center"/>
              <w:rPr>
                <w:rFonts w:asciiTheme="minorHAnsi" w:hAnsiTheme="minorHAnsi" w:cstheme="minorHAnsi"/>
                <w:sz w:val="18"/>
                <w:szCs w:val="18"/>
              </w:rPr>
            </w:pPr>
          </w:p>
        </w:tc>
        <w:tc>
          <w:tcPr>
            <w:tcW w:w="3969" w:type="dxa"/>
          </w:tcPr>
          <w:p w:rsidR="00EE5138" w:rsidRPr="00232824" w:rsidRDefault="00EE5138" w:rsidP="00973192">
            <w:pPr>
              <w:jc w:val="both"/>
              <w:rPr>
                <w:rFonts w:asciiTheme="minorHAnsi" w:hAnsiTheme="minorHAnsi" w:cstheme="minorHAnsi"/>
                <w:sz w:val="18"/>
                <w:szCs w:val="18"/>
              </w:rPr>
            </w:pPr>
          </w:p>
        </w:tc>
      </w:tr>
      <w:tr w:rsidR="000D52A9" w:rsidRPr="00232824" w:rsidTr="000C46A9">
        <w:trPr>
          <w:trHeight w:val="433"/>
        </w:trPr>
        <w:tc>
          <w:tcPr>
            <w:tcW w:w="418" w:type="dxa"/>
            <w:shd w:val="clear" w:color="auto" w:fill="auto"/>
            <w:vAlign w:val="center"/>
          </w:tcPr>
          <w:p w:rsidR="000D52A9" w:rsidRPr="00232824" w:rsidRDefault="000D52A9" w:rsidP="000D52A9">
            <w:pPr>
              <w:jc w:val="center"/>
              <w:rPr>
                <w:rFonts w:asciiTheme="minorHAnsi" w:hAnsiTheme="minorHAnsi" w:cstheme="minorHAnsi"/>
                <w:sz w:val="18"/>
                <w:szCs w:val="18"/>
              </w:rPr>
            </w:pPr>
            <w:r w:rsidRPr="00232824">
              <w:rPr>
                <w:rFonts w:asciiTheme="minorHAnsi" w:hAnsiTheme="minorHAnsi" w:cstheme="minorHAnsi"/>
                <w:sz w:val="18"/>
                <w:szCs w:val="18"/>
              </w:rPr>
              <w:t>2</w:t>
            </w:r>
          </w:p>
        </w:tc>
        <w:tc>
          <w:tcPr>
            <w:tcW w:w="2384" w:type="dxa"/>
            <w:vAlign w:val="center"/>
          </w:tcPr>
          <w:p w:rsidR="000D52A9" w:rsidRPr="00232824" w:rsidRDefault="00D70815" w:rsidP="000D52A9">
            <w:pPr>
              <w:rPr>
                <w:rFonts w:asciiTheme="minorHAnsi" w:hAnsiTheme="minorHAnsi" w:cstheme="minorHAnsi"/>
                <w:sz w:val="18"/>
                <w:szCs w:val="18"/>
              </w:rPr>
            </w:pPr>
            <w:r>
              <w:rPr>
                <w:rFonts w:asciiTheme="minorHAnsi" w:hAnsiTheme="minorHAnsi" w:cstheme="minorHAnsi"/>
                <w:sz w:val="18"/>
                <w:szCs w:val="18"/>
              </w:rPr>
              <w:t>Consultas Escritas</w:t>
            </w:r>
          </w:p>
        </w:tc>
        <w:tc>
          <w:tcPr>
            <w:tcW w:w="1134" w:type="dxa"/>
            <w:vAlign w:val="center"/>
          </w:tcPr>
          <w:p w:rsidR="000D52A9" w:rsidRPr="00232824" w:rsidRDefault="000D52A9" w:rsidP="000D52A9">
            <w:pPr>
              <w:jc w:val="center"/>
              <w:rPr>
                <w:rFonts w:asciiTheme="minorHAnsi" w:hAnsiTheme="minorHAnsi" w:cstheme="minorHAnsi"/>
                <w:sz w:val="18"/>
                <w:szCs w:val="18"/>
              </w:rPr>
            </w:pPr>
            <w:r w:rsidRPr="00232824">
              <w:rPr>
                <w:rFonts w:asciiTheme="minorHAnsi" w:hAnsiTheme="minorHAnsi" w:cstheme="minorHAnsi"/>
                <w:sz w:val="18"/>
                <w:szCs w:val="18"/>
              </w:rPr>
              <w:t>Fecha:</w:t>
            </w:r>
          </w:p>
          <w:p w:rsidR="000D52A9" w:rsidRPr="00232824" w:rsidRDefault="0099103E" w:rsidP="000D52A9">
            <w:pPr>
              <w:jc w:val="center"/>
              <w:rPr>
                <w:rFonts w:asciiTheme="minorHAnsi" w:hAnsiTheme="minorHAnsi" w:cstheme="minorHAnsi"/>
                <w:sz w:val="18"/>
                <w:szCs w:val="18"/>
              </w:rPr>
            </w:pPr>
            <w:r>
              <w:rPr>
                <w:rFonts w:asciiTheme="minorHAnsi" w:hAnsiTheme="minorHAnsi" w:cstheme="minorHAnsi"/>
                <w:sz w:val="18"/>
                <w:szCs w:val="18"/>
              </w:rPr>
              <w:t>03/11</w:t>
            </w:r>
            <w:r w:rsidR="007E1C92">
              <w:rPr>
                <w:rFonts w:asciiTheme="minorHAnsi" w:hAnsiTheme="minorHAnsi" w:cstheme="minorHAnsi"/>
                <w:sz w:val="18"/>
                <w:szCs w:val="18"/>
              </w:rPr>
              <w:t>/2015</w:t>
            </w:r>
          </w:p>
        </w:tc>
        <w:tc>
          <w:tcPr>
            <w:tcW w:w="1134" w:type="dxa"/>
            <w:vAlign w:val="center"/>
          </w:tcPr>
          <w:p w:rsidR="000D52A9" w:rsidRPr="00232824" w:rsidRDefault="000D52A9" w:rsidP="000D52A9">
            <w:pPr>
              <w:jc w:val="center"/>
              <w:rPr>
                <w:rFonts w:asciiTheme="minorHAnsi" w:hAnsiTheme="minorHAnsi" w:cstheme="minorHAnsi"/>
                <w:sz w:val="18"/>
                <w:szCs w:val="18"/>
              </w:rPr>
            </w:pPr>
            <w:r w:rsidRPr="00232824">
              <w:rPr>
                <w:rFonts w:asciiTheme="minorHAnsi" w:hAnsiTheme="minorHAnsi" w:cstheme="minorHAnsi"/>
                <w:sz w:val="18"/>
                <w:szCs w:val="18"/>
              </w:rPr>
              <w:t>Hasta hora:</w:t>
            </w:r>
          </w:p>
          <w:p w:rsidR="000D52A9" w:rsidRPr="00232824" w:rsidRDefault="007E1C92" w:rsidP="000D52A9">
            <w:pPr>
              <w:jc w:val="center"/>
              <w:rPr>
                <w:rFonts w:asciiTheme="minorHAnsi" w:hAnsiTheme="minorHAnsi" w:cstheme="minorHAnsi"/>
                <w:sz w:val="18"/>
                <w:szCs w:val="18"/>
              </w:rPr>
            </w:pPr>
            <w:r>
              <w:rPr>
                <w:rFonts w:asciiTheme="minorHAnsi" w:hAnsiTheme="minorHAnsi" w:cstheme="minorHAnsi"/>
                <w:sz w:val="18"/>
                <w:szCs w:val="18"/>
              </w:rPr>
              <w:t>18:00</w:t>
            </w:r>
          </w:p>
        </w:tc>
        <w:tc>
          <w:tcPr>
            <w:tcW w:w="3969" w:type="dxa"/>
            <w:vAlign w:val="center"/>
          </w:tcPr>
          <w:p w:rsidR="000D52A9" w:rsidRPr="003F0456" w:rsidRDefault="000D52A9" w:rsidP="000D52A9">
            <w:pPr>
              <w:jc w:val="center"/>
              <w:rPr>
                <w:rFonts w:ascii="Calibri" w:hAnsi="Calibri" w:cs="Calibri"/>
                <w:color w:val="000000"/>
                <w:sz w:val="18"/>
                <w:szCs w:val="18"/>
              </w:rPr>
            </w:pPr>
            <w:r w:rsidRPr="003F0456">
              <w:rPr>
                <w:rFonts w:ascii="Calibri" w:hAnsi="Calibri" w:cs="Calibri"/>
                <w:color w:val="000000"/>
                <w:sz w:val="18"/>
                <w:szCs w:val="18"/>
              </w:rPr>
              <w:t xml:space="preserve">Al correo Institucional </w:t>
            </w:r>
            <w:hyperlink r:id="rId9" w:history="1">
              <w:r w:rsidRPr="000A20F6">
                <w:rPr>
                  <w:rStyle w:val="Hipervnculo"/>
                  <w:rFonts w:ascii="Calibri" w:hAnsi="Calibri" w:cs="Calibri"/>
                  <w:sz w:val="18"/>
                  <w:szCs w:val="18"/>
                </w:rPr>
                <w:t>erflores@ypfb.gob.bo</w:t>
              </w:r>
            </w:hyperlink>
          </w:p>
        </w:tc>
      </w:tr>
      <w:tr w:rsidR="000D52A9" w:rsidRPr="00232824" w:rsidTr="000C46A9">
        <w:trPr>
          <w:trHeight w:val="65"/>
        </w:trPr>
        <w:tc>
          <w:tcPr>
            <w:tcW w:w="418" w:type="dxa"/>
            <w:vAlign w:val="center"/>
          </w:tcPr>
          <w:p w:rsidR="000D52A9" w:rsidRPr="00232824" w:rsidRDefault="000D52A9" w:rsidP="000D52A9">
            <w:pPr>
              <w:jc w:val="center"/>
              <w:rPr>
                <w:rFonts w:asciiTheme="minorHAnsi" w:hAnsiTheme="minorHAnsi" w:cstheme="minorHAnsi"/>
                <w:sz w:val="18"/>
                <w:szCs w:val="18"/>
              </w:rPr>
            </w:pPr>
          </w:p>
        </w:tc>
        <w:tc>
          <w:tcPr>
            <w:tcW w:w="2384" w:type="dxa"/>
            <w:vAlign w:val="center"/>
          </w:tcPr>
          <w:p w:rsidR="000D52A9" w:rsidRPr="00232824" w:rsidRDefault="000D52A9" w:rsidP="000D52A9">
            <w:pPr>
              <w:rPr>
                <w:rFonts w:asciiTheme="minorHAnsi" w:hAnsiTheme="minorHAnsi" w:cstheme="minorHAnsi"/>
                <w:sz w:val="18"/>
                <w:szCs w:val="18"/>
              </w:rPr>
            </w:pPr>
          </w:p>
        </w:tc>
        <w:tc>
          <w:tcPr>
            <w:tcW w:w="2268" w:type="dxa"/>
            <w:gridSpan w:val="2"/>
          </w:tcPr>
          <w:p w:rsidR="000D52A9" w:rsidRPr="00232824" w:rsidRDefault="000D52A9" w:rsidP="000D52A9">
            <w:pPr>
              <w:jc w:val="center"/>
              <w:rPr>
                <w:rFonts w:asciiTheme="minorHAnsi" w:hAnsiTheme="minorHAnsi" w:cstheme="minorHAnsi"/>
                <w:sz w:val="18"/>
                <w:szCs w:val="18"/>
              </w:rPr>
            </w:pPr>
          </w:p>
        </w:tc>
        <w:tc>
          <w:tcPr>
            <w:tcW w:w="3969" w:type="dxa"/>
          </w:tcPr>
          <w:p w:rsidR="000D52A9" w:rsidRPr="00232824" w:rsidRDefault="000D52A9" w:rsidP="000D52A9">
            <w:pPr>
              <w:rPr>
                <w:rFonts w:asciiTheme="minorHAnsi" w:hAnsiTheme="minorHAnsi" w:cstheme="minorHAnsi"/>
                <w:sz w:val="18"/>
                <w:szCs w:val="18"/>
              </w:rPr>
            </w:pPr>
          </w:p>
        </w:tc>
      </w:tr>
      <w:tr w:rsidR="000D52A9" w:rsidRPr="00232824" w:rsidTr="000C46A9">
        <w:trPr>
          <w:trHeight w:val="370"/>
        </w:trPr>
        <w:tc>
          <w:tcPr>
            <w:tcW w:w="418" w:type="dxa"/>
            <w:vAlign w:val="center"/>
          </w:tcPr>
          <w:p w:rsidR="000D52A9" w:rsidRPr="00232824" w:rsidRDefault="000D52A9" w:rsidP="000D52A9">
            <w:pPr>
              <w:jc w:val="center"/>
              <w:rPr>
                <w:rFonts w:asciiTheme="minorHAnsi" w:hAnsiTheme="minorHAnsi" w:cstheme="minorHAnsi"/>
                <w:sz w:val="18"/>
                <w:szCs w:val="18"/>
              </w:rPr>
            </w:pPr>
            <w:r w:rsidRPr="00232824">
              <w:rPr>
                <w:rFonts w:asciiTheme="minorHAnsi" w:hAnsiTheme="minorHAnsi" w:cstheme="minorHAnsi"/>
                <w:sz w:val="18"/>
                <w:szCs w:val="18"/>
              </w:rPr>
              <w:t>3</w:t>
            </w:r>
          </w:p>
        </w:tc>
        <w:tc>
          <w:tcPr>
            <w:tcW w:w="2384" w:type="dxa"/>
            <w:vAlign w:val="center"/>
          </w:tcPr>
          <w:p w:rsidR="000D52A9" w:rsidRPr="00232824" w:rsidRDefault="000D52A9" w:rsidP="000D52A9">
            <w:pPr>
              <w:jc w:val="both"/>
              <w:rPr>
                <w:rFonts w:asciiTheme="minorHAnsi" w:hAnsiTheme="minorHAnsi" w:cstheme="minorHAnsi"/>
                <w:sz w:val="18"/>
                <w:szCs w:val="18"/>
              </w:rPr>
            </w:pPr>
            <w:r w:rsidRPr="00232824">
              <w:rPr>
                <w:rFonts w:asciiTheme="minorHAnsi" w:hAnsiTheme="minorHAnsi" w:cstheme="minorHAnsi"/>
                <w:sz w:val="18"/>
                <w:szCs w:val="18"/>
              </w:rPr>
              <w:t>Reunión de Aclaración</w:t>
            </w:r>
          </w:p>
        </w:tc>
        <w:tc>
          <w:tcPr>
            <w:tcW w:w="1134" w:type="dxa"/>
            <w:vAlign w:val="center"/>
          </w:tcPr>
          <w:p w:rsidR="000D52A9" w:rsidRPr="00232824" w:rsidRDefault="000D52A9" w:rsidP="000D52A9">
            <w:pPr>
              <w:jc w:val="center"/>
              <w:rPr>
                <w:rFonts w:asciiTheme="minorHAnsi" w:hAnsiTheme="minorHAnsi" w:cstheme="minorHAnsi"/>
                <w:sz w:val="18"/>
                <w:szCs w:val="18"/>
              </w:rPr>
            </w:pPr>
            <w:r w:rsidRPr="00232824">
              <w:rPr>
                <w:rFonts w:asciiTheme="minorHAnsi" w:hAnsiTheme="minorHAnsi" w:cstheme="minorHAnsi"/>
                <w:sz w:val="18"/>
                <w:szCs w:val="18"/>
              </w:rPr>
              <w:t>Fecha:</w:t>
            </w:r>
          </w:p>
          <w:p w:rsidR="000D52A9" w:rsidRPr="00232824" w:rsidRDefault="0099103E" w:rsidP="000D52A9">
            <w:pPr>
              <w:jc w:val="center"/>
              <w:rPr>
                <w:rFonts w:asciiTheme="minorHAnsi" w:hAnsiTheme="minorHAnsi" w:cstheme="minorHAnsi"/>
                <w:sz w:val="18"/>
                <w:szCs w:val="18"/>
              </w:rPr>
            </w:pPr>
            <w:r>
              <w:rPr>
                <w:rFonts w:asciiTheme="minorHAnsi" w:hAnsiTheme="minorHAnsi" w:cstheme="minorHAnsi"/>
                <w:sz w:val="18"/>
                <w:szCs w:val="18"/>
              </w:rPr>
              <w:t>04/11</w:t>
            </w:r>
            <w:r w:rsidR="007E1C92">
              <w:rPr>
                <w:rFonts w:asciiTheme="minorHAnsi" w:hAnsiTheme="minorHAnsi" w:cstheme="minorHAnsi"/>
                <w:sz w:val="18"/>
                <w:szCs w:val="18"/>
              </w:rPr>
              <w:t>/2015</w:t>
            </w:r>
          </w:p>
        </w:tc>
        <w:tc>
          <w:tcPr>
            <w:tcW w:w="1134" w:type="dxa"/>
            <w:vAlign w:val="center"/>
          </w:tcPr>
          <w:p w:rsidR="000D52A9" w:rsidRPr="00232824" w:rsidRDefault="000D52A9" w:rsidP="000D52A9">
            <w:pPr>
              <w:jc w:val="center"/>
              <w:rPr>
                <w:rFonts w:asciiTheme="minorHAnsi" w:hAnsiTheme="minorHAnsi" w:cstheme="minorHAnsi"/>
                <w:sz w:val="18"/>
                <w:szCs w:val="18"/>
              </w:rPr>
            </w:pPr>
            <w:r w:rsidRPr="00232824">
              <w:rPr>
                <w:rFonts w:asciiTheme="minorHAnsi" w:hAnsiTheme="minorHAnsi" w:cstheme="minorHAnsi"/>
                <w:sz w:val="18"/>
                <w:szCs w:val="18"/>
              </w:rPr>
              <w:t>Hora:</w:t>
            </w:r>
          </w:p>
          <w:p w:rsidR="000D52A9" w:rsidRPr="00232824" w:rsidRDefault="007E1C92" w:rsidP="000D52A9">
            <w:pPr>
              <w:jc w:val="center"/>
              <w:rPr>
                <w:rFonts w:asciiTheme="minorHAnsi" w:hAnsiTheme="minorHAnsi" w:cstheme="minorHAnsi"/>
                <w:sz w:val="18"/>
                <w:szCs w:val="18"/>
              </w:rPr>
            </w:pPr>
            <w:r>
              <w:rPr>
                <w:rFonts w:asciiTheme="minorHAnsi" w:hAnsiTheme="minorHAnsi" w:cstheme="minorHAnsi"/>
                <w:sz w:val="18"/>
                <w:szCs w:val="18"/>
              </w:rPr>
              <w:t>11:00</w:t>
            </w:r>
          </w:p>
        </w:tc>
        <w:tc>
          <w:tcPr>
            <w:tcW w:w="3969" w:type="dxa"/>
          </w:tcPr>
          <w:p w:rsidR="000D52A9" w:rsidRPr="00631500" w:rsidRDefault="000D52A9" w:rsidP="000D52A9">
            <w:pPr>
              <w:jc w:val="center"/>
              <w:rPr>
                <w:rFonts w:ascii="Calibri" w:hAnsi="Calibri" w:cs="Calibri"/>
                <w:sz w:val="18"/>
                <w:szCs w:val="18"/>
              </w:rPr>
            </w:pPr>
            <w:r w:rsidRPr="00194978">
              <w:rPr>
                <w:rFonts w:ascii="Calibri" w:hAnsi="Calibri" w:cs="Calibri"/>
                <w:sz w:val="18"/>
                <w:szCs w:val="18"/>
              </w:rPr>
              <w:t>Calle Bueno N° 185 Edificio YPFB Piso 1 Gerencia Nacional de Contrataciones, La Paz – Bolivia</w:t>
            </w:r>
          </w:p>
        </w:tc>
      </w:tr>
      <w:tr w:rsidR="000D52A9" w:rsidRPr="00232824" w:rsidTr="000C46A9">
        <w:trPr>
          <w:trHeight w:val="64"/>
        </w:trPr>
        <w:tc>
          <w:tcPr>
            <w:tcW w:w="418" w:type="dxa"/>
            <w:vAlign w:val="center"/>
          </w:tcPr>
          <w:p w:rsidR="000D52A9" w:rsidRPr="00232824" w:rsidRDefault="000D52A9" w:rsidP="000D52A9">
            <w:pPr>
              <w:jc w:val="center"/>
              <w:rPr>
                <w:rFonts w:asciiTheme="minorHAnsi" w:hAnsiTheme="minorHAnsi" w:cstheme="minorHAnsi"/>
                <w:sz w:val="18"/>
                <w:szCs w:val="18"/>
              </w:rPr>
            </w:pPr>
          </w:p>
        </w:tc>
        <w:tc>
          <w:tcPr>
            <w:tcW w:w="2384" w:type="dxa"/>
            <w:vAlign w:val="center"/>
          </w:tcPr>
          <w:p w:rsidR="000D52A9" w:rsidRPr="00232824" w:rsidRDefault="000D52A9" w:rsidP="000D52A9">
            <w:pPr>
              <w:jc w:val="center"/>
              <w:rPr>
                <w:rFonts w:asciiTheme="minorHAnsi" w:hAnsiTheme="minorHAnsi" w:cstheme="minorHAnsi"/>
                <w:sz w:val="18"/>
                <w:szCs w:val="18"/>
              </w:rPr>
            </w:pPr>
          </w:p>
        </w:tc>
        <w:tc>
          <w:tcPr>
            <w:tcW w:w="2268" w:type="dxa"/>
            <w:gridSpan w:val="2"/>
            <w:vAlign w:val="center"/>
          </w:tcPr>
          <w:p w:rsidR="000D52A9" w:rsidRPr="00232824" w:rsidRDefault="000D52A9" w:rsidP="000D52A9">
            <w:pPr>
              <w:jc w:val="center"/>
              <w:rPr>
                <w:rFonts w:asciiTheme="minorHAnsi" w:hAnsiTheme="minorHAnsi" w:cstheme="minorHAnsi"/>
                <w:sz w:val="18"/>
                <w:szCs w:val="18"/>
              </w:rPr>
            </w:pPr>
          </w:p>
        </w:tc>
        <w:tc>
          <w:tcPr>
            <w:tcW w:w="3969" w:type="dxa"/>
            <w:vAlign w:val="center"/>
          </w:tcPr>
          <w:p w:rsidR="000D52A9" w:rsidRPr="00232824" w:rsidRDefault="000D52A9" w:rsidP="000D52A9">
            <w:pPr>
              <w:rPr>
                <w:rFonts w:asciiTheme="minorHAnsi" w:hAnsiTheme="minorHAnsi" w:cstheme="minorHAnsi"/>
                <w:sz w:val="18"/>
                <w:szCs w:val="18"/>
              </w:rPr>
            </w:pPr>
          </w:p>
        </w:tc>
      </w:tr>
      <w:tr w:rsidR="000D52A9" w:rsidRPr="00232824" w:rsidTr="000C46A9">
        <w:trPr>
          <w:trHeight w:val="370"/>
        </w:trPr>
        <w:tc>
          <w:tcPr>
            <w:tcW w:w="418" w:type="dxa"/>
            <w:vAlign w:val="center"/>
          </w:tcPr>
          <w:p w:rsidR="000D52A9" w:rsidRPr="00232824" w:rsidRDefault="000D52A9" w:rsidP="000D52A9">
            <w:pPr>
              <w:jc w:val="center"/>
              <w:rPr>
                <w:rFonts w:asciiTheme="minorHAnsi" w:hAnsiTheme="minorHAnsi" w:cstheme="minorHAnsi"/>
                <w:sz w:val="18"/>
                <w:szCs w:val="18"/>
              </w:rPr>
            </w:pPr>
            <w:r w:rsidRPr="00232824">
              <w:rPr>
                <w:rFonts w:asciiTheme="minorHAnsi" w:hAnsiTheme="minorHAnsi" w:cstheme="minorHAnsi"/>
                <w:sz w:val="18"/>
                <w:szCs w:val="18"/>
              </w:rPr>
              <w:t>4</w:t>
            </w:r>
          </w:p>
        </w:tc>
        <w:tc>
          <w:tcPr>
            <w:tcW w:w="2384" w:type="dxa"/>
            <w:vAlign w:val="center"/>
          </w:tcPr>
          <w:p w:rsidR="000D52A9" w:rsidRPr="00232824" w:rsidRDefault="00D70815" w:rsidP="000D52A9">
            <w:pPr>
              <w:rPr>
                <w:rFonts w:asciiTheme="minorHAnsi" w:hAnsiTheme="minorHAnsi" w:cstheme="minorHAnsi"/>
                <w:sz w:val="18"/>
                <w:szCs w:val="18"/>
              </w:rPr>
            </w:pPr>
            <w:r>
              <w:rPr>
                <w:rFonts w:asciiTheme="minorHAnsi" w:hAnsiTheme="minorHAnsi" w:cstheme="minorHAnsi"/>
                <w:sz w:val="18"/>
                <w:szCs w:val="18"/>
              </w:rPr>
              <w:t>Presentación de Propuestas</w:t>
            </w:r>
          </w:p>
        </w:tc>
        <w:tc>
          <w:tcPr>
            <w:tcW w:w="1134" w:type="dxa"/>
            <w:vAlign w:val="center"/>
          </w:tcPr>
          <w:p w:rsidR="000D52A9" w:rsidRPr="00232824" w:rsidRDefault="000D52A9" w:rsidP="000D52A9">
            <w:pPr>
              <w:jc w:val="center"/>
              <w:rPr>
                <w:rFonts w:asciiTheme="minorHAnsi" w:hAnsiTheme="minorHAnsi" w:cstheme="minorHAnsi"/>
                <w:sz w:val="18"/>
                <w:szCs w:val="18"/>
              </w:rPr>
            </w:pPr>
            <w:r w:rsidRPr="00232824">
              <w:rPr>
                <w:rFonts w:asciiTheme="minorHAnsi" w:hAnsiTheme="minorHAnsi" w:cstheme="minorHAnsi"/>
                <w:sz w:val="18"/>
                <w:szCs w:val="18"/>
              </w:rPr>
              <w:t>Fecha:</w:t>
            </w:r>
          </w:p>
          <w:p w:rsidR="000D52A9" w:rsidRPr="00232824" w:rsidRDefault="007E1C92" w:rsidP="000D52A9">
            <w:pPr>
              <w:jc w:val="center"/>
              <w:rPr>
                <w:rFonts w:asciiTheme="minorHAnsi" w:hAnsiTheme="minorHAnsi" w:cstheme="minorHAnsi"/>
                <w:sz w:val="18"/>
                <w:szCs w:val="18"/>
              </w:rPr>
            </w:pPr>
            <w:r>
              <w:rPr>
                <w:rFonts w:asciiTheme="minorHAnsi" w:hAnsiTheme="minorHAnsi" w:cstheme="minorHAnsi"/>
                <w:sz w:val="18"/>
                <w:szCs w:val="18"/>
              </w:rPr>
              <w:t>09/11/2015</w:t>
            </w:r>
          </w:p>
        </w:tc>
        <w:tc>
          <w:tcPr>
            <w:tcW w:w="1134" w:type="dxa"/>
            <w:vAlign w:val="center"/>
          </w:tcPr>
          <w:p w:rsidR="000D52A9" w:rsidRPr="00232824" w:rsidRDefault="000D52A9" w:rsidP="000D52A9">
            <w:pPr>
              <w:jc w:val="center"/>
              <w:rPr>
                <w:rFonts w:asciiTheme="minorHAnsi" w:hAnsiTheme="minorHAnsi" w:cstheme="minorHAnsi"/>
                <w:sz w:val="18"/>
                <w:szCs w:val="18"/>
              </w:rPr>
            </w:pPr>
            <w:r w:rsidRPr="00232824">
              <w:rPr>
                <w:rFonts w:asciiTheme="minorHAnsi" w:hAnsiTheme="minorHAnsi" w:cstheme="minorHAnsi"/>
                <w:sz w:val="18"/>
                <w:szCs w:val="18"/>
              </w:rPr>
              <w:t>Hasta hora:</w:t>
            </w:r>
          </w:p>
          <w:p w:rsidR="000D52A9" w:rsidRPr="00232824" w:rsidRDefault="007E1C92" w:rsidP="000D52A9">
            <w:pPr>
              <w:jc w:val="center"/>
              <w:rPr>
                <w:rFonts w:asciiTheme="minorHAnsi" w:hAnsiTheme="minorHAnsi" w:cstheme="minorHAnsi"/>
                <w:sz w:val="18"/>
                <w:szCs w:val="18"/>
              </w:rPr>
            </w:pPr>
            <w:r>
              <w:rPr>
                <w:rFonts w:asciiTheme="minorHAnsi" w:hAnsiTheme="minorHAnsi" w:cstheme="minorHAnsi"/>
                <w:sz w:val="18"/>
                <w:szCs w:val="18"/>
              </w:rPr>
              <w:t>17:00</w:t>
            </w:r>
          </w:p>
        </w:tc>
        <w:tc>
          <w:tcPr>
            <w:tcW w:w="3969" w:type="dxa"/>
          </w:tcPr>
          <w:p w:rsidR="000D52A9" w:rsidRPr="00F32D38" w:rsidRDefault="000D52A9" w:rsidP="000D52A9">
            <w:pPr>
              <w:jc w:val="center"/>
              <w:rPr>
                <w:rFonts w:ascii="Calibri" w:hAnsi="Calibri" w:cs="Calibri"/>
                <w:sz w:val="18"/>
                <w:szCs w:val="18"/>
              </w:rPr>
            </w:pPr>
            <w:r w:rsidRPr="00F32D38">
              <w:rPr>
                <w:rFonts w:ascii="Calibri" w:hAnsi="Calibri" w:cs="Calibri"/>
                <w:sz w:val="18"/>
                <w:szCs w:val="18"/>
              </w:rPr>
              <w:t>Campo Ferial FEXPOCRUZ</w:t>
            </w:r>
          </w:p>
          <w:p w:rsidR="000D52A9" w:rsidRPr="00F32D38" w:rsidRDefault="000D52A9" w:rsidP="000D52A9">
            <w:pPr>
              <w:jc w:val="center"/>
              <w:rPr>
                <w:rFonts w:ascii="Calibri" w:hAnsi="Calibri" w:cs="Calibri"/>
                <w:sz w:val="18"/>
                <w:szCs w:val="18"/>
              </w:rPr>
            </w:pPr>
            <w:r w:rsidRPr="00F32D38">
              <w:rPr>
                <w:rFonts w:ascii="Calibri" w:hAnsi="Calibri" w:cs="Calibri"/>
                <w:sz w:val="18"/>
                <w:szCs w:val="18"/>
              </w:rPr>
              <w:t xml:space="preserve">Pabellón </w:t>
            </w:r>
            <w:proofErr w:type="spellStart"/>
            <w:r w:rsidRPr="00F32D38">
              <w:rPr>
                <w:rFonts w:ascii="Calibri" w:hAnsi="Calibri" w:cs="Calibri"/>
                <w:sz w:val="18"/>
                <w:szCs w:val="18"/>
              </w:rPr>
              <w:t>Guarayos</w:t>
            </w:r>
            <w:proofErr w:type="spellEnd"/>
            <w:r w:rsidRPr="00F32D38">
              <w:rPr>
                <w:rFonts w:ascii="Calibri" w:hAnsi="Calibri" w:cs="Calibri"/>
                <w:sz w:val="18"/>
                <w:szCs w:val="18"/>
              </w:rPr>
              <w:t xml:space="preserve"> STAND YPFB CASA MATRIZ, Av. Roca y Coronado s/n.</w:t>
            </w:r>
          </w:p>
          <w:p w:rsidR="000D52A9" w:rsidRPr="00631500" w:rsidRDefault="000D52A9" w:rsidP="000D52A9">
            <w:pPr>
              <w:jc w:val="center"/>
              <w:rPr>
                <w:rFonts w:ascii="Calibri" w:hAnsi="Calibri" w:cs="Calibri"/>
                <w:sz w:val="18"/>
                <w:szCs w:val="18"/>
              </w:rPr>
            </w:pPr>
            <w:r w:rsidRPr="00F32D38">
              <w:rPr>
                <w:rFonts w:ascii="Calibri" w:hAnsi="Calibri" w:cs="Calibri"/>
                <w:sz w:val="18"/>
                <w:szCs w:val="18"/>
              </w:rPr>
              <w:t>Santa Cruz –Bolivia</w:t>
            </w:r>
          </w:p>
        </w:tc>
      </w:tr>
      <w:tr w:rsidR="000D52A9" w:rsidRPr="00232824" w:rsidTr="000C46A9">
        <w:trPr>
          <w:trHeight w:val="64"/>
        </w:trPr>
        <w:tc>
          <w:tcPr>
            <w:tcW w:w="418" w:type="dxa"/>
            <w:vAlign w:val="center"/>
          </w:tcPr>
          <w:p w:rsidR="000D52A9" w:rsidRPr="00232824" w:rsidRDefault="000D52A9" w:rsidP="000D52A9">
            <w:pPr>
              <w:jc w:val="center"/>
              <w:rPr>
                <w:rFonts w:asciiTheme="minorHAnsi" w:hAnsiTheme="minorHAnsi" w:cstheme="minorHAnsi"/>
                <w:sz w:val="18"/>
                <w:szCs w:val="18"/>
              </w:rPr>
            </w:pPr>
          </w:p>
        </w:tc>
        <w:tc>
          <w:tcPr>
            <w:tcW w:w="2384" w:type="dxa"/>
            <w:vAlign w:val="center"/>
          </w:tcPr>
          <w:p w:rsidR="000D52A9" w:rsidRPr="00232824" w:rsidRDefault="000D52A9" w:rsidP="000D52A9">
            <w:pPr>
              <w:rPr>
                <w:rFonts w:asciiTheme="minorHAnsi" w:hAnsiTheme="minorHAnsi" w:cstheme="minorHAnsi"/>
                <w:sz w:val="18"/>
                <w:szCs w:val="18"/>
              </w:rPr>
            </w:pPr>
          </w:p>
        </w:tc>
        <w:tc>
          <w:tcPr>
            <w:tcW w:w="2268" w:type="dxa"/>
            <w:gridSpan w:val="2"/>
            <w:vAlign w:val="center"/>
          </w:tcPr>
          <w:p w:rsidR="000D52A9" w:rsidRPr="00232824" w:rsidRDefault="000D52A9" w:rsidP="000D52A9">
            <w:pPr>
              <w:jc w:val="center"/>
              <w:rPr>
                <w:rFonts w:asciiTheme="minorHAnsi" w:hAnsiTheme="minorHAnsi" w:cstheme="minorHAnsi"/>
                <w:sz w:val="18"/>
                <w:szCs w:val="18"/>
              </w:rPr>
            </w:pPr>
          </w:p>
        </w:tc>
        <w:tc>
          <w:tcPr>
            <w:tcW w:w="3969" w:type="dxa"/>
          </w:tcPr>
          <w:p w:rsidR="000D52A9" w:rsidRPr="00232824" w:rsidRDefault="000D52A9" w:rsidP="000D52A9">
            <w:pPr>
              <w:rPr>
                <w:rFonts w:asciiTheme="minorHAnsi" w:hAnsiTheme="minorHAnsi" w:cstheme="minorHAnsi"/>
                <w:sz w:val="18"/>
                <w:szCs w:val="18"/>
              </w:rPr>
            </w:pPr>
          </w:p>
        </w:tc>
      </w:tr>
      <w:tr w:rsidR="000D52A9" w:rsidRPr="00232824" w:rsidTr="000C46A9">
        <w:trPr>
          <w:trHeight w:val="246"/>
        </w:trPr>
        <w:tc>
          <w:tcPr>
            <w:tcW w:w="418" w:type="dxa"/>
            <w:vAlign w:val="center"/>
          </w:tcPr>
          <w:p w:rsidR="000D52A9" w:rsidRPr="00232824" w:rsidRDefault="000D52A9" w:rsidP="000D52A9">
            <w:pPr>
              <w:jc w:val="center"/>
              <w:rPr>
                <w:rFonts w:asciiTheme="minorHAnsi" w:hAnsiTheme="minorHAnsi" w:cstheme="minorHAnsi"/>
                <w:sz w:val="18"/>
                <w:szCs w:val="18"/>
              </w:rPr>
            </w:pPr>
            <w:r w:rsidRPr="00232824">
              <w:rPr>
                <w:rFonts w:asciiTheme="minorHAnsi" w:hAnsiTheme="minorHAnsi" w:cstheme="minorHAnsi"/>
                <w:sz w:val="18"/>
                <w:szCs w:val="18"/>
              </w:rPr>
              <w:t>5</w:t>
            </w:r>
          </w:p>
        </w:tc>
        <w:tc>
          <w:tcPr>
            <w:tcW w:w="2384" w:type="dxa"/>
            <w:vAlign w:val="center"/>
          </w:tcPr>
          <w:p w:rsidR="000D52A9" w:rsidRPr="00232824" w:rsidRDefault="00D70815" w:rsidP="000D52A9">
            <w:pPr>
              <w:rPr>
                <w:rFonts w:asciiTheme="minorHAnsi" w:hAnsiTheme="minorHAnsi" w:cstheme="minorHAnsi"/>
                <w:sz w:val="18"/>
                <w:szCs w:val="18"/>
              </w:rPr>
            </w:pPr>
            <w:r>
              <w:rPr>
                <w:rFonts w:asciiTheme="minorHAnsi" w:hAnsiTheme="minorHAnsi" w:cstheme="minorHAnsi"/>
                <w:sz w:val="18"/>
                <w:szCs w:val="18"/>
              </w:rPr>
              <w:t>Apertura de Propuestas</w:t>
            </w:r>
          </w:p>
        </w:tc>
        <w:tc>
          <w:tcPr>
            <w:tcW w:w="1134" w:type="dxa"/>
            <w:vAlign w:val="center"/>
          </w:tcPr>
          <w:p w:rsidR="000D52A9" w:rsidRPr="00232824" w:rsidRDefault="000D52A9" w:rsidP="000D52A9">
            <w:pPr>
              <w:jc w:val="center"/>
              <w:rPr>
                <w:rFonts w:asciiTheme="minorHAnsi" w:hAnsiTheme="minorHAnsi" w:cstheme="minorHAnsi"/>
                <w:sz w:val="18"/>
                <w:szCs w:val="18"/>
              </w:rPr>
            </w:pPr>
            <w:r w:rsidRPr="00232824">
              <w:rPr>
                <w:rFonts w:asciiTheme="minorHAnsi" w:hAnsiTheme="minorHAnsi" w:cstheme="minorHAnsi"/>
                <w:sz w:val="18"/>
                <w:szCs w:val="18"/>
              </w:rPr>
              <w:t>Fecha:</w:t>
            </w:r>
          </w:p>
          <w:p w:rsidR="000D52A9" w:rsidRPr="00232824" w:rsidRDefault="007E1C92" w:rsidP="000D52A9">
            <w:pPr>
              <w:jc w:val="center"/>
              <w:rPr>
                <w:rFonts w:asciiTheme="minorHAnsi" w:hAnsiTheme="minorHAnsi" w:cstheme="minorHAnsi"/>
                <w:sz w:val="18"/>
                <w:szCs w:val="18"/>
              </w:rPr>
            </w:pPr>
            <w:r>
              <w:rPr>
                <w:rFonts w:asciiTheme="minorHAnsi" w:hAnsiTheme="minorHAnsi" w:cstheme="minorHAnsi"/>
                <w:sz w:val="18"/>
                <w:szCs w:val="18"/>
              </w:rPr>
              <w:t>09/11/2015</w:t>
            </w:r>
          </w:p>
        </w:tc>
        <w:tc>
          <w:tcPr>
            <w:tcW w:w="1134" w:type="dxa"/>
            <w:vAlign w:val="center"/>
          </w:tcPr>
          <w:p w:rsidR="000D52A9" w:rsidRPr="00232824" w:rsidRDefault="000D52A9" w:rsidP="000D52A9">
            <w:pPr>
              <w:jc w:val="center"/>
              <w:rPr>
                <w:rFonts w:asciiTheme="minorHAnsi" w:hAnsiTheme="minorHAnsi" w:cstheme="minorHAnsi"/>
                <w:sz w:val="18"/>
                <w:szCs w:val="18"/>
              </w:rPr>
            </w:pPr>
            <w:r w:rsidRPr="00232824">
              <w:rPr>
                <w:rFonts w:asciiTheme="minorHAnsi" w:hAnsiTheme="minorHAnsi" w:cstheme="minorHAnsi"/>
                <w:sz w:val="18"/>
                <w:szCs w:val="18"/>
              </w:rPr>
              <w:t>Hora:</w:t>
            </w:r>
          </w:p>
          <w:p w:rsidR="000D52A9" w:rsidRPr="00232824" w:rsidRDefault="007E1C92" w:rsidP="000D52A9">
            <w:pPr>
              <w:jc w:val="center"/>
              <w:rPr>
                <w:rFonts w:asciiTheme="minorHAnsi" w:hAnsiTheme="minorHAnsi" w:cstheme="minorHAnsi"/>
                <w:sz w:val="18"/>
                <w:szCs w:val="18"/>
              </w:rPr>
            </w:pPr>
            <w:r>
              <w:rPr>
                <w:rFonts w:asciiTheme="minorHAnsi" w:hAnsiTheme="minorHAnsi" w:cstheme="minorHAnsi"/>
                <w:sz w:val="18"/>
                <w:szCs w:val="18"/>
              </w:rPr>
              <w:t>17:30</w:t>
            </w:r>
          </w:p>
        </w:tc>
        <w:tc>
          <w:tcPr>
            <w:tcW w:w="3969" w:type="dxa"/>
            <w:vAlign w:val="center"/>
          </w:tcPr>
          <w:p w:rsidR="000D52A9" w:rsidRPr="00F32D38" w:rsidRDefault="000D52A9" w:rsidP="000D52A9">
            <w:pPr>
              <w:jc w:val="center"/>
              <w:rPr>
                <w:rFonts w:ascii="Calibri" w:hAnsi="Calibri" w:cs="Calibri"/>
                <w:color w:val="000000"/>
                <w:sz w:val="18"/>
                <w:szCs w:val="18"/>
                <w:lang w:val="es-BO"/>
              </w:rPr>
            </w:pPr>
            <w:r w:rsidRPr="00F32D38">
              <w:rPr>
                <w:rFonts w:ascii="Calibri" w:hAnsi="Calibri" w:cs="Calibri"/>
                <w:color w:val="000000"/>
                <w:sz w:val="18"/>
                <w:szCs w:val="18"/>
                <w:lang w:val="es-BO"/>
              </w:rPr>
              <w:t>Campo Ferial FEXPOCRUZ</w:t>
            </w:r>
          </w:p>
          <w:p w:rsidR="000D52A9" w:rsidRPr="00F32D38" w:rsidRDefault="000D52A9" w:rsidP="000D52A9">
            <w:pPr>
              <w:jc w:val="center"/>
              <w:rPr>
                <w:rFonts w:ascii="Calibri" w:hAnsi="Calibri" w:cs="Calibri"/>
                <w:color w:val="000000"/>
                <w:sz w:val="18"/>
                <w:szCs w:val="18"/>
                <w:lang w:val="es-BO"/>
              </w:rPr>
            </w:pPr>
            <w:r w:rsidRPr="00F32D38">
              <w:rPr>
                <w:rFonts w:ascii="Calibri" w:hAnsi="Calibri" w:cs="Calibri"/>
                <w:color w:val="000000"/>
                <w:sz w:val="18"/>
                <w:szCs w:val="18"/>
                <w:lang w:val="es-BO"/>
              </w:rPr>
              <w:t xml:space="preserve">Pabellón </w:t>
            </w:r>
            <w:proofErr w:type="spellStart"/>
            <w:r w:rsidRPr="00F32D38">
              <w:rPr>
                <w:rFonts w:ascii="Calibri" w:hAnsi="Calibri" w:cs="Calibri"/>
                <w:color w:val="000000"/>
                <w:sz w:val="18"/>
                <w:szCs w:val="18"/>
                <w:lang w:val="es-BO"/>
              </w:rPr>
              <w:t>Guarayos</w:t>
            </w:r>
            <w:proofErr w:type="spellEnd"/>
            <w:r w:rsidRPr="00F32D38">
              <w:rPr>
                <w:rFonts w:ascii="Calibri" w:hAnsi="Calibri" w:cs="Calibri"/>
                <w:color w:val="000000"/>
                <w:sz w:val="18"/>
                <w:szCs w:val="18"/>
                <w:lang w:val="es-BO"/>
              </w:rPr>
              <w:t xml:space="preserve"> STAND YPFB CASA MATRIZ (Mesa N°</w:t>
            </w:r>
            <w:r>
              <w:rPr>
                <w:rFonts w:ascii="Calibri" w:hAnsi="Calibri" w:cs="Calibri"/>
                <w:color w:val="000000"/>
                <w:sz w:val="18"/>
                <w:szCs w:val="18"/>
                <w:lang w:val="es-BO"/>
              </w:rPr>
              <w:t>4)</w:t>
            </w:r>
            <w:r w:rsidRPr="00F32D38">
              <w:rPr>
                <w:rFonts w:ascii="Calibri" w:hAnsi="Calibri" w:cs="Calibri"/>
                <w:color w:val="000000"/>
                <w:sz w:val="18"/>
                <w:szCs w:val="18"/>
                <w:lang w:val="es-BO"/>
              </w:rPr>
              <w:t>, Av. Roca y Coronado s/n.</w:t>
            </w:r>
          </w:p>
          <w:p w:rsidR="000D52A9" w:rsidRPr="00631500" w:rsidRDefault="000D52A9" w:rsidP="000D52A9">
            <w:pPr>
              <w:jc w:val="center"/>
              <w:rPr>
                <w:rFonts w:ascii="Calibri" w:hAnsi="Calibri" w:cs="Calibri"/>
                <w:color w:val="000000"/>
                <w:sz w:val="18"/>
                <w:szCs w:val="18"/>
                <w:lang w:val="es-BO"/>
              </w:rPr>
            </w:pPr>
            <w:r w:rsidRPr="00F32D38">
              <w:rPr>
                <w:rFonts w:ascii="Calibri" w:hAnsi="Calibri" w:cs="Calibri"/>
                <w:color w:val="000000"/>
                <w:sz w:val="18"/>
                <w:szCs w:val="18"/>
                <w:lang w:val="es-BO"/>
              </w:rPr>
              <w:t>Santa Cruz –Bolivia</w:t>
            </w:r>
          </w:p>
        </w:tc>
      </w:tr>
    </w:tbl>
    <w:p w:rsidR="00EE5138" w:rsidRDefault="00EE5138" w:rsidP="008B5E60">
      <w:pPr>
        <w:rPr>
          <w:rFonts w:asciiTheme="minorHAnsi" w:hAnsiTheme="minorHAnsi" w:cstheme="minorHAnsi"/>
          <w:sz w:val="18"/>
          <w:szCs w:val="18"/>
        </w:rPr>
      </w:pPr>
    </w:p>
    <w:p w:rsidR="008B5E60" w:rsidRDefault="008B5E60" w:rsidP="008B5E60">
      <w:pPr>
        <w:rPr>
          <w:rFonts w:asciiTheme="minorHAnsi" w:hAnsiTheme="minorHAnsi" w:cstheme="minorHAnsi"/>
          <w:sz w:val="18"/>
          <w:szCs w:val="18"/>
        </w:rPr>
      </w:pPr>
    </w:p>
    <w:p w:rsidR="008B5E60" w:rsidRDefault="008B5E60" w:rsidP="008B5E60">
      <w:pPr>
        <w:rPr>
          <w:rFonts w:asciiTheme="minorHAnsi" w:hAnsiTheme="minorHAnsi" w:cstheme="minorHAnsi"/>
          <w:sz w:val="18"/>
          <w:szCs w:val="18"/>
        </w:rPr>
      </w:pPr>
    </w:p>
    <w:p w:rsidR="00EE5138" w:rsidRPr="00C75BEC" w:rsidRDefault="00EE5138" w:rsidP="00EE5138">
      <w:pPr>
        <w:jc w:val="center"/>
        <w:rPr>
          <w:rFonts w:asciiTheme="minorHAnsi" w:hAnsiTheme="minorHAnsi" w:cstheme="minorHAnsi"/>
          <w:b/>
          <w:sz w:val="18"/>
          <w:szCs w:val="18"/>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57"/>
        <w:gridCol w:w="281"/>
        <w:gridCol w:w="4446"/>
      </w:tblGrid>
      <w:tr w:rsidR="00EE5138" w:rsidRPr="00C75BEC" w:rsidTr="008B5E60">
        <w:trPr>
          <w:trHeight w:val="379"/>
          <w:jc w:val="center"/>
        </w:trPr>
        <w:tc>
          <w:tcPr>
            <w:tcW w:w="9084" w:type="dxa"/>
            <w:gridSpan w:val="3"/>
            <w:tcBorders>
              <w:bottom w:val="single" w:sz="4" w:space="0" w:color="000000"/>
            </w:tcBorders>
            <w:shd w:val="clear" w:color="auto" w:fill="D9D9D9"/>
            <w:vAlign w:val="center"/>
          </w:tcPr>
          <w:p w:rsidR="00EE5138" w:rsidRPr="00C75BEC" w:rsidRDefault="00EE5138" w:rsidP="00973192">
            <w:pPr>
              <w:jc w:val="center"/>
              <w:rPr>
                <w:rFonts w:asciiTheme="minorHAnsi" w:eastAsia="Calibri" w:hAnsiTheme="minorHAnsi" w:cstheme="minorHAnsi"/>
                <w:b/>
                <w:sz w:val="18"/>
                <w:szCs w:val="18"/>
              </w:rPr>
            </w:pPr>
            <w:r w:rsidRPr="00C75BEC">
              <w:rPr>
                <w:rFonts w:asciiTheme="minorHAnsi" w:eastAsia="Calibri" w:hAnsiTheme="minorHAnsi" w:cstheme="minorHAnsi"/>
                <w:b/>
                <w:sz w:val="18"/>
                <w:szCs w:val="18"/>
              </w:rPr>
              <w:t xml:space="preserve">DATOS GENERALES </w:t>
            </w:r>
            <w:r>
              <w:rPr>
                <w:rFonts w:asciiTheme="minorHAnsi" w:eastAsia="Calibri" w:hAnsiTheme="minorHAnsi" w:cstheme="minorHAnsi"/>
                <w:b/>
                <w:sz w:val="18"/>
                <w:szCs w:val="18"/>
              </w:rPr>
              <w:t>PARA LA</w:t>
            </w:r>
            <w:r w:rsidRPr="00C75BEC">
              <w:rPr>
                <w:rFonts w:asciiTheme="minorHAnsi" w:eastAsia="Calibri" w:hAnsiTheme="minorHAnsi" w:cstheme="minorHAnsi"/>
                <w:b/>
                <w:sz w:val="18"/>
                <w:szCs w:val="18"/>
              </w:rPr>
              <w:t xml:space="preserve"> CONTRATACIÓN</w:t>
            </w:r>
          </w:p>
        </w:tc>
      </w:tr>
      <w:tr w:rsidR="00EE5138" w:rsidRPr="00C75BEC" w:rsidTr="00973192">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EE5138" w:rsidRPr="00C75BEC" w:rsidRDefault="00EE5138" w:rsidP="00973192">
            <w:pPr>
              <w:rPr>
                <w:rFonts w:asciiTheme="minorHAnsi" w:eastAsia="Calibri" w:hAnsiTheme="minorHAnsi" w:cstheme="minorHAnsi"/>
                <w:b/>
                <w:sz w:val="18"/>
                <w:szCs w:val="18"/>
              </w:rPr>
            </w:pPr>
            <w:r w:rsidRPr="00C75BEC">
              <w:rPr>
                <w:rFonts w:asciiTheme="minorHAnsi" w:eastAsia="Calibri" w:hAnsiTheme="minorHAnsi" w:cstheme="minorHAnsi"/>
                <w:b/>
                <w:sz w:val="18"/>
                <w:szCs w:val="18"/>
              </w:rPr>
              <w:t xml:space="preserve">MÉTODO DE SELECCIÓN </w:t>
            </w:r>
          </w:p>
        </w:tc>
        <w:tc>
          <w:tcPr>
            <w:tcW w:w="281" w:type="dxa"/>
            <w:tcBorders>
              <w:top w:val="single" w:sz="4" w:space="0" w:color="auto"/>
              <w:bottom w:val="single" w:sz="4" w:space="0" w:color="auto"/>
              <w:right w:val="single" w:sz="4" w:space="0" w:color="auto"/>
            </w:tcBorders>
            <w:shd w:val="clear" w:color="auto" w:fill="auto"/>
            <w:vAlign w:val="center"/>
          </w:tcPr>
          <w:p w:rsidR="00EE5138" w:rsidRPr="00C75BEC" w:rsidRDefault="00EE5138" w:rsidP="000D52A9">
            <w:pPr>
              <w:rPr>
                <w:rFonts w:asciiTheme="minorHAnsi" w:eastAsia="Calibri" w:hAnsiTheme="minorHAnsi" w:cstheme="minorHAnsi"/>
                <w:b/>
                <w:sz w:val="18"/>
                <w:szCs w:val="18"/>
              </w:rPr>
            </w:pPr>
            <w:r w:rsidRPr="00C75BEC">
              <w:rPr>
                <w:rFonts w:asciiTheme="minorHAnsi" w:eastAsia="Calibri" w:hAnsiTheme="minorHAnsi" w:cstheme="minorHAnsi"/>
                <w:b/>
                <w:sz w:val="18"/>
                <w:szCs w:val="18"/>
              </w:rPr>
              <w:t>:</w:t>
            </w:r>
          </w:p>
        </w:tc>
        <w:tc>
          <w:tcPr>
            <w:tcW w:w="4446" w:type="dxa"/>
            <w:tcBorders>
              <w:top w:val="single" w:sz="4" w:space="0" w:color="auto"/>
              <w:left w:val="single" w:sz="4" w:space="0" w:color="auto"/>
              <w:bottom w:val="single" w:sz="4" w:space="0" w:color="auto"/>
            </w:tcBorders>
            <w:shd w:val="clear" w:color="auto" w:fill="auto"/>
            <w:vAlign w:val="center"/>
          </w:tcPr>
          <w:p w:rsidR="00EE5138" w:rsidRPr="00C75BEC" w:rsidRDefault="000D52A9" w:rsidP="00973192">
            <w:pPr>
              <w:rPr>
                <w:rFonts w:asciiTheme="minorHAnsi" w:eastAsia="Calibri" w:hAnsiTheme="minorHAnsi" w:cstheme="minorHAnsi"/>
                <w:b/>
                <w:i/>
                <w:sz w:val="18"/>
                <w:szCs w:val="18"/>
              </w:rPr>
            </w:pPr>
            <w:r>
              <w:rPr>
                <w:rFonts w:asciiTheme="minorHAnsi" w:eastAsia="Calibri" w:hAnsiTheme="minorHAnsi" w:cstheme="minorHAnsi"/>
                <w:b/>
                <w:i/>
                <w:sz w:val="18"/>
                <w:szCs w:val="18"/>
              </w:rPr>
              <w:t>PRECIO EVALUADO MÁS BAJO</w:t>
            </w:r>
          </w:p>
        </w:tc>
      </w:tr>
      <w:tr w:rsidR="00EE5138" w:rsidRPr="00C75BEC" w:rsidTr="00973192">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EE5138" w:rsidRPr="00C75BEC" w:rsidRDefault="00EE5138" w:rsidP="00973192">
            <w:pPr>
              <w:rPr>
                <w:rFonts w:asciiTheme="minorHAnsi" w:eastAsia="Calibri" w:hAnsiTheme="minorHAnsi" w:cstheme="minorHAnsi"/>
                <w:b/>
                <w:sz w:val="18"/>
                <w:szCs w:val="18"/>
              </w:rPr>
            </w:pPr>
            <w:r w:rsidRPr="00C75BEC">
              <w:rPr>
                <w:rFonts w:asciiTheme="minorHAnsi" w:eastAsia="Calibri" w:hAnsiTheme="minorHAnsi" w:cstheme="minorHAnsi"/>
                <w:b/>
                <w:sz w:val="18"/>
                <w:szCs w:val="18"/>
              </w:rPr>
              <w:t>FORMA DE ADJUDICACIÓN</w:t>
            </w:r>
          </w:p>
        </w:tc>
        <w:tc>
          <w:tcPr>
            <w:tcW w:w="281" w:type="dxa"/>
            <w:tcBorders>
              <w:top w:val="single" w:sz="4" w:space="0" w:color="auto"/>
              <w:bottom w:val="single" w:sz="4" w:space="0" w:color="auto"/>
              <w:right w:val="single" w:sz="4" w:space="0" w:color="auto"/>
            </w:tcBorders>
            <w:shd w:val="clear" w:color="auto" w:fill="auto"/>
            <w:vAlign w:val="center"/>
          </w:tcPr>
          <w:p w:rsidR="00EE5138" w:rsidRPr="00C75BEC" w:rsidRDefault="00EE5138" w:rsidP="000D52A9">
            <w:pPr>
              <w:rPr>
                <w:rFonts w:asciiTheme="minorHAnsi" w:eastAsia="Calibri" w:hAnsiTheme="minorHAnsi" w:cstheme="minorHAnsi"/>
                <w:b/>
                <w:sz w:val="18"/>
                <w:szCs w:val="18"/>
              </w:rPr>
            </w:pPr>
            <w:r w:rsidRPr="00C75BEC">
              <w:rPr>
                <w:rFonts w:asciiTheme="minorHAnsi" w:eastAsia="Calibri" w:hAnsiTheme="minorHAnsi" w:cstheme="minorHAnsi"/>
                <w:b/>
                <w:sz w:val="18"/>
                <w:szCs w:val="18"/>
              </w:rPr>
              <w:t>:</w:t>
            </w:r>
          </w:p>
        </w:tc>
        <w:tc>
          <w:tcPr>
            <w:tcW w:w="4446" w:type="dxa"/>
            <w:tcBorders>
              <w:top w:val="single" w:sz="4" w:space="0" w:color="auto"/>
              <w:left w:val="single" w:sz="4" w:space="0" w:color="auto"/>
              <w:bottom w:val="single" w:sz="4" w:space="0" w:color="auto"/>
            </w:tcBorders>
            <w:shd w:val="clear" w:color="auto" w:fill="auto"/>
            <w:vAlign w:val="center"/>
          </w:tcPr>
          <w:p w:rsidR="00EE5138" w:rsidRPr="00C75BEC" w:rsidRDefault="000D52A9" w:rsidP="00973192">
            <w:pPr>
              <w:rPr>
                <w:rFonts w:asciiTheme="minorHAnsi" w:eastAsia="Calibri" w:hAnsiTheme="minorHAnsi" w:cstheme="minorHAnsi"/>
                <w:b/>
                <w:i/>
                <w:sz w:val="18"/>
                <w:szCs w:val="18"/>
              </w:rPr>
            </w:pPr>
            <w:r>
              <w:rPr>
                <w:rFonts w:asciiTheme="minorHAnsi" w:eastAsia="Calibri" w:hAnsiTheme="minorHAnsi" w:cstheme="minorHAnsi"/>
                <w:b/>
                <w:i/>
                <w:sz w:val="18"/>
                <w:szCs w:val="18"/>
              </w:rPr>
              <w:t>POR EL TOTAL</w:t>
            </w:r>
          </w:p>
        </w:tc>
      </w:tr>
      <w:tr w:rsidR="00EE5138" w:rsidRPr="00C75BEC" w:rsidTr="00973192">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EE5138" w:rsidRPr="00C75BEC" w:rsidRDefault="00EE5138" w:rsidP="00973192">
            <w:pPr>
              <w:rPr>
                <w:rFonts w:asciiTheme="minorHAnsi" w:eastAsia="Calibri" w:hAnsiTheme="minorHAnsi" w:cstheme="minorHAnsi"/>
                <w:b/>
                <w:sz w:val="18"/>
                <w:szCs w:val="18"/>
              </w:rPr>
            </w:pPr>
            <w:r w:rsidRPr="00C75BEC">
              <w:rPr>
                <w:rFonts w:asciiTheme="minorHAnsi" w:eastAsia="Calibri" w:hAnsiTheme="minorHAnsi" w:cstheme="minorHAnsi"/>
                <w:b/>
                <w:sz w:val="18"/>
                <w:szCs w:val="18"/>
              </w:rPr>
              <w:t>LA CONTRATACIÓN SE FORMALIZARA MEDIANTE</w:t>
            </w:r>
          </w:p>
        </w:tc>
        <w:tc>
          <w:tcPr>
            <w:tcW w:w="281" w:type="dxa"/>
            <w:tcBorders>
              <w:top w:val="single" w:sz="4" w:space="0" w:color="auto"/>
              <w:bottom w:val="single" w:sz="4" w:space="0" w:color="auto"/>
              <w:right w:val="single" w:sz="4" w:space="0" w:color="auto"/>
            </w:tcBorders>
            <w:shd w:val="clear" w:color="auto" w:fill="auto"/>
            <w:vAlign w:val="center"/>
          </w:tcPr>
          <w:p w:rsidR="00EE5138" w:rsidRPr="00C75BEC" w:rsidRDefault="00EE5138" w:rsidP="000D52A9">
            <w:pPr>
              <w:rPr>
                <w:rFonts w:asciiTheme="minorHAnsi" w:eastAsia="Calibri" w:hAnsiTheme="minorHAnsi" w:cstheme="minorHAnsi"/>
                <w:b/>
                <w:sz w:val="18"/>
                <w:szCs w:val="18"/>
              </w:rPr>
            </w:pPr>
            <w:r w:rsidRPr="00C75BEC">
              <w:rPr>
                <w:rFonts w:asciiTheme="minorHAnsi" w:eastAsia="Calibri" w:hAnsiTheme="minorHAnsi" w:cstheme="minorHAnsi"/>
                <w:b/>
                <w:sz w:val="18"/>
                <w:szCs w:val="18"/>
              </w:rPr>
              <w:t>:</w:t>
            </w:r>
          </w:p>
        </w:tc>
        <w:tc>
          <w:tcPr>
            <w:tcW w:w="4446" w:type="dxa"/>
            <w:tcBorders>
              <w:top w:val="single" w:sz="4" w:space="0" w:color="auto"/>
              <w:left w:val="single" w:sz="4" w:space="0" w:color="auto"/>
              <w:bottom w:val="single" w:sz="4" w:space="0" w:color="auto"/>
            </w:tcBorders>
            <w:shd w:val="clear" w:color="auto" w:fill="auto"/>
            <w:vAlign w:val="center"/>
          </w:tcPr>
          <w:p w:rsidR="00EE5138" w:rsidRPr="00C75BEC" w:rsidRDefault="000D52A9" w:rsidP="00973192">
            <w:pPr>
              <w:rPr>
                <w:rFonts w:asciiTheme="minorHAnsi" w:eastAsia="Calibri" w:hAnsiTheme="minorHAnsi" w:cstheme="minorHAnsi"/>
                <w:b/>
                <w:i/>
                <w:sz w:val="18"/>
                <w:szCs w:val="18"/>
              </w:rPr>
            </w:pPr>
            <w:r>
              <w:rPr>
                <w:rFonts w:asciiTheme="minorHAnsi" w:eastAsia="Calibri" w:hAnsiTheme="minorHAnsi" w:cstheme="minorHAnsi"/>
                <w:b/>
                <w:i/>
                <w:sz w:val="18"/>
                <w:szCs w:val="18"/>
              </w:rPr>
              <w:t>CONTRATO</w:t>
            </w:r>
          </w:p>
        </w:tc>
      </w:tr>
      <w:tr w:rsidR="00EE5138" w:rsidRPr="00C75BEC" w:rsidTr="00973192">
        <w:trPr>
          <w:trHeight w:val="426"/>
          <w:jc w:val="center"/>
        </w:trPr>
        <w:tc>
          <w:tcPr>
            <w:tcW w:w="4357" w:type="dxa"/>
            <w:tcBorders>
              <w:top w:val="single" w:sz="4" w:space="0" w:color="auto"/>
              <w:right w:val="single" w:sz="4" w:space="0" w:color="auto"/>
            </w:tcBorders>
            <w:shd w:val="clear" w:color="auto" w:fill="auto"/>
            <w:vAlign w:val="center"/>
          </w:tcPr>
          <w:p w:rsidR="00EE5138" w:rsidRPr="00C75BEC" w:rsidRDefault="00EE5138" w:rsidP="00973192">
            <w:pPr>
              <w:rPr>
                <w:rFonts w:asciiTheme="minorHAnsi" w:eastAsia="Calibri" w:hAnsiTheme="minorHAnsi" w:cstheme="minorHAnsi"/>
                <w:b/>
                <w:sz w:val="18"/>
                <w:szCs w:val="18"/>
              </w:rPr>
            </w:pPr>
            <w:r w:rsidRPr="00C75BEC">
              <w:rPr>
                <w:rFonts w:asciiTheme="minorHAnsi" w:eastAsia="Calibri" w:hAnsiTheme="minorHAnsi" w:cstheme="minorHAnsi"/>
                <w:b/>
                <w:sz w:val="18"/>
                <w:szCs w:val="18"/>
              </w:rPr>
              <w:t>VALIDEZ DE LA PROPUESTA</w:t>
            </w:r>
            <w:r>
              <w:rPr>
                <w:rFonts w:asciiTheme="minorHAnsi" w:eastAsia="Calibri" w:hAnsiTheme="minorHAnsi" w:cstheme="minorHAnsi"/>
                <w:b/>
                <w:sz w:val="18"/>
                <w:szCs w:val="18"/>
              </w:rPr>
              <w:t xml:space="preserve"> </w:t>
            </w:r>
            <w:r w:rsidRPr="009E7DD0">
              <w:rPr>
                <w:rFonts w:asciiTheme="minorHAnsi" w:eastAsia="Calibri" w:hAnsiTheme="minorHAnsi" w:cstheme="minorHAnsi"/>
                <w:sz w:val="18"/>
                <w:szCs w:val="18"/>
              </w:rPr>
              <w:t>(</w:t>
            </w:r>
            <w:r>
              <w:rPr>
                <w:rFonts w:asciiTheme="minorHAnsi" w:eastAsia="Calibri" w:hAnsiTheme="minorHAnsi" w:cstheme="minorHAnsi"/>
                <w:sz w:val="18"/>
                <w:szCs w:val="18"/>
              </w:rPr>
              <w:t xml:space="preserve">en </w:t>
            </w:r>
            <w:r w:rsidRPr="009E7DD0">
              <w:rPr>
                <w:rFonts w:asciiTheme="minorHAnsi" w:eastAsia="Calibri" w:hAnsiTheme="minorHAnsi" w:cstheme="minorHAnsi"/>
                <w:sz w:val="18"/>
                <w:szCs w:val="18"/>
              </w:rPr>
              <w:t>días calendario)</w:t>
            </w:r>
          </w:p>
        </w:tc>
        <w:tc>
          <w:tcPr>
            <w:tcW w:w="281" w:type="dxa"/>
            <w:tcBorders>
              <w:top w:val="single" w:sz="4" w:space="0" w:color="auto"/>
              <w:right w:val="single" w:sz="4" w:space="0" w:color="auto"/>
            </w:tcBorders>
            <w:shd w:val="clear" w:color="auto" w:fill="auto"/>
            <w:vAlign w:val="center"/>
          </w:tcPr>
          <w:p w:rsidR="00EE5138" w:rsidRPr="00C75BEC" w:rsidRDefault="00EE5138" w:rsidP="00973192">
            <w:pPr>
              <w:rPr>
                <w:rFonts w:asciiTheme="minorHAnsi" w:eastAsia="Calibri" w:hAnsiTheme="minorHAnsi" w:cstheme="minorHAnsi"/>
                <w:b/>
                <w:sz w:val="18"/>
                <w:szCs w:val="18"/>
              </w:rPr>
            </w:pPr>
            <w:r w:rsidRPr="00C75BEC">
              <w:rPr>
                <w:rFonts w:asciiTheme="minorHAnsi" w:eastAsia="Calibri" w:hAnsiTheme="minorHAnsi" w:cstheme="minorHAnsi"/>
                <w:b/>
                <w:sz w:val="18"/>
                <w:szCs w:val="18"/>
              </w:rPr>
              <w:t>:</w:t>
            </w:r>
          </w:p>
        </w:tc>
        <w:tc>
          <w:tcPr>
            <w:tcW w:w="4446" w:type="dxa"/>
            <w:tcBorders>
              <w:top w:val="single" w:sz="4" w:space="0" w:color="auto"/>
              <w:left w:val="single" w:sz="4" w:space="0" w:color="auto"/>
            </w:tcBorders>
            <w:shd w:val="clear" w:color="auto" w:fill="auto"/>
            <w:vAlign w:val="center"/>
          </w:tcPr>
          <w:p w:rsidR="00EE5138" w:rsidRPr="00C75BEC" w:rsidRDefault="00B745A5" w:rsidP="00973192">
            <w:pPr>
              <w:rPr>
                <w:rFonts w:asciiTheme="minorHAnsi" w:eastAsia="Calibri" w:hAnsiTheme="minorHAnsi" w:cstheme="minorHAnsi"/>
                <w:b/>
                <w:i/>
                <w:sz w:val="18"/>
                <w:szCs w:val="18"/>
              </w:rPr>
            </w:pPr>
            <w:r>
              <w:rPr>
                <w:rFonts w:asciiTheme="minorHAnsi" w:eastAsia="Calibri" w:hAnsiTheme="minorHAnsi" w:cstheme="minorHAnsi"/>
                <w:b/>
                <w:i/>
                <w:sz w:val="18"/>
                <w:szCs w:val="18"/>
              </w:rPr>
              <w:t xml:space="preserve">90 </w:t>
            </w:r>
            <w:r w:rsidR="000D52A9">
              <w:rPr>
                <w:rFonts w:asciiTheme="minorHAnsi" w:eastAsia="Calibri" w:hAnsiTheme="minorHAnsi" w:cstheme="minorHAnsi"/>
                <w:b/>
                <w:i/>
                <w:sz w:val="18"/>
                <w:szCs w:val="18"/>
              </w:rPr>
              <w:t>DÍAS CALENDARIO</w:t>
            </w:r>
          </w:p>
        </w:tc>
      </w:tr>
    </w:tbl>
    <w:p w:rsidR="00EE5138" w:rsidRDefault="00EE5138" w:rsidP="00EE5138">
      <w:pPr>
        <w:tabs>
          <w:tab w:val="left" w:pos="7401"/>
        </w:tabs>
        <w:rPr>
          <w:rFonts w:asciiTheme="minorHAnsi" w:hAnsiTheme="minorHAnsi" w:cstheme="minorHAnsi"/>
          <w:b/>
          <w:sz w:val="18"/>
          <w:szCs w:val="18"/>
        </w:rPr>
      </w:pPr>
      <w:r>
        <w:rPr>
          <w:rFonts w:asciiTheme="minorHAnsi" w:hAnsiTheme="minorHAnsi" w:cstheme="minorHAnsi"/>
          <w:b/>
          <w:sz w:val="18"/>
          <w:szCs w:val="18"/>
        </w:rPr>
        <w:tab/>
      </w:r>
    </w:p>
    <w:p w:rsidR="008B5E60" w:rsidRDefault="008B5E60" w:rsidP="00EE5138">
      <w:pPr>
        <w:tabs>
          <w:tab w:val="left" w:pos="7401"/>
        </w:tabs>
        <w:rPr>
          <w:rFonts w:asciiTheme="minorHAnsi" w:hAnsiTheme="minorHAnsi" w:cstheme="minorHAnsi"/>
          <w:b/>
          <w:sz w:val="18"/>
          <w:szCs w:val="18"/>
        </w:rPr>
      </w:pPr>
    </w:p>
    <w:p w:rsidR="008B5E60" w:rsidRDefault="008B5E60" w:rsidP="00EE5138">
      <w:pPr>
        <w:tabs>
          <w:tab w:val="left" w:pos="7401"/>
        </w:tabs>
        <w:rPr>
          <w:rFonts w:asciiTheme="minorHAnsi" w:hAnsiTheme="minorHAnsi" w:cstheme="minorHAnsi"/>
          <w:b/>
          <w:sz w:val="18"/>
          <w:szCs w:val="18"/>
        </w:rPr>
      </w:pPr>
    </w:p>
    <w:p w:rsidR="008B5E60" w:rsidRDefault="008B5E60" w:rsidP="00EE5138">
      <w:pPr>
        <w:tabs>
          <w:tab w:val="left" w:pos="7401"/>
        </w:tabs>
        <w:rPr>
          <w:rFonts w:asciiTheme="minorHAnsi" w:hAnsiTheme="minorHAnsi" w:cstheme="minorHAnsi"/>
          <w:b/>
          <w:sz w:val="18"/>
          <w:szCs w:val="18"/>
        </w:rPr>
      </w:pPr>
    </w:p>
    <w:p w:rsidR="008B5E60" w:rsidRDefault="008B5E60" w:rsidP="00EE5138">
      <w:pPr>
        <w:tabs>
          <w:tab w:val="left" w:pos="7401"/>
        </w:tabs>
        <w:rPr>
          <w:rFonts w:asciiTheme="minorHAnsi" w:hAnsiTheme="minorHAnsi" w:cstheme="minorHAnsi"/>
          <w:b/>
          <w:sz w:val="18"/>
          <w:szCs w:val="18"/>
        </w:rPr>
      </w:pPr>
    </w:p>
    <w:p w:rsidR="008B5E60" w:rsidRDefault="008B5E60" w:rsidP="00EE5138">
      <w:pPr>
        <w:tabs>
          <w:tab w:val="left" w:pos="7401"/>
        </w:tabs>
        <w:rPr>
          <w:rFonts w:asciiTheme="minorHAnsi" w:hAnsiTheme="minorHAnsi" w:cstheme="minorHAnsi"/>
          <w:b/>
          <w:sz w:val="18"/>
          <w:szCs w:val="18"/>
        </w:rPr>
      </w:pPr>
    </w:p>
    <w:p w:rsidR="008B5E60" w:rsidRDefault="008B5E60" w:rsidP="00EE5138">
      <w:pPr>
        <w:tabs>
          <w:tab w:val="left" w:pos="7401"/>
        </w:tabs>
        <w:rPr>
          <w:rFonts w:asciiTheme="minorHAnsi" w:hAnsiTheme="minorHAnsi" w:cstheme="minorHAnsi"/>
          <w:b/>
          <w:sz w:val="18"/>
          <w:szCs w:val="18"/>
        </w:rPr>
      </w:pPr>
    </w:p>
    <w:p w:rsidR="008B5E60" w:rsidRDefault="008B5E60" w:rsidP="00EE5138">
      <w:pPr>
        <w:tabs>
          <w:tab w:val="left" w:pos="7401"/>
        </w:tabs>
        <w:rPr>
          <w:rFonts w:asciiTheme="minorHAnsi" w:hAnsiTheme="minorHAnsi" w:cstheme="minorHAnsi"/>
          <w:b/>
          <w:sz w:val="18"/>
          <w:szCs w:val="18"/>
        </w:rPr>
      </w:pPr>
    </w:p>
    <w:p w:rsidR="008B5E60" w:rsidRDefault="008B5E60" w:rsidP="00EE5138">
      <w:pPr>
        <w:tabs>
          <w:tab w:val="left" w:pos="7401"/>
        </w:tabs>
        <w:rPr>
          <w:rFonts w:asciiTheme="minorHAnsi" w:hAnsiTheme="minorHAnsi" w:cstheme="minorHAnsi"/>
          <w:b/>
          <w:sz w:val="18"/>
          <w:szCs w:val="18"/>
        </w:rPr>
      </w:pPr>
    </w:p>
    <w:p w:rsidR="008B5E60" w:rsidRDefault="008B5E60" w:rsidP="00EE5138">
      <w:pPr>
        <w:tabs>
          <w:tab w:val="left" w:pos="7401"/>
        </w:tabs>
        <w:rPr>
          <w:rFonts w:asciiTheme="minorHAnsi" w:hAnsiTheme="minorHAnsi" w:cstheme="minorHAnsi"/>
          <w:b/>
          <w:sz w:val="18"/>
          <w:szCs w:val="18"/>
        </w:rPr>
      </w:pPr>
    </w:p>
    <w:p w:rsidR="008B5E60" w:rsidRDefault="008B5E60" w:rsidP="00EE5138">
      <w:pPr>
        <w:tabs>
          <w:tab w:val="left" w:pos="7401"/>
        </w:tabs>
        <w:rPr>
          <w:rFonts w:asciiTheme="minorHAnsi" w:hAnsiTheme="minorHAnsi" w:cstheme="minorHAnsi"/>
          <w:b/>
          <w:sz w:val="18"/>
          <w:szCs w:val="18"/>
        </w:rPr>
      </w:pPr>
    </w:p>
    <w:p w:rsidR="008B5E60" w:rsidRDefault="008B5E60" w:rsidP="00EE5138">
      <w:pPr>
        <w:tabs>
          <w:tab w:val="left" w:pos="7401"/>
        </w:tabs>
        <w:rPr>
          <w:rFonts w:asciiTheme="minorHAnsi" w:hAnsiTheme="minorHAnsi" w:cstheme="minorHAnsi"/>
          <w:b/>
          <w:sz w:val="18"/>
          <w:szCs w:val="18"/>
        </w:rPr>
      </w:pPr>
    </w:p>
    <w:p w:rsidR="008B5E60" w:rsidRDefault="008B5E60" w:rsidP="00EE5138">
      <w:pPr>
        <w:tabs>
          <w:tab w:val="left" w:pos="7401"/>
        </w:tabs>
        <w:rPr>
          <w:rFonts w:asciiTheme="minorHAnsi" w:hAnsiTheme="minorHAnsi" w:cstheme="minorHAnsi"/>
          <w:b/>
          <w:sz w:val="18"/>
          <w:szCs w:val="18"/>
        </w:rPr>
      </w:pPr>
    </w:p>
    <w:p w:rsidR="008B5E60" w:rsidRDefault="008B5E60" w:rsidP="00EE5138">
      <w:pPr>
        <w:tabs>
          <w:tab w:val="left" w:pos="7401"/>
        </w:tabs>
        <w:rPr>
          <w:rFonts w:asciiTheme="minorHAnsi" w:hAnsiTheme="minorHAnsi" w:cstheme="minorHAnsi"/>
          <w:b/>
          <w:sz w:val="18"/>
          <w:szCs w:val="18"/>
        </w:rPr>
      </w:pPr>
    </w:p>
    <w:p w:rsidR="008B5E60" w:rsidRDefault="008B5E60" w:rsidP="00EE5138">
      <w:pPr>
        <w:tabs>
          <w:tab w:val="left" w:pos="7401"/>
        </w:tabs>
        <w:rPr>
          <w:rFonts w:asciiTheme="minorHAnsi" w:hAnsiTheme="minorHAnsi" w:cstheme="minorHAnsi"/>
          <w:b/>
          <w:sz w:val="18"/>
          <w:szCs w:val="18"/>
        </w:rPr>
      </w:pPr>
    </w:p>
    <w:p w:rsidR="008B5E60" w:rsidRDefault="008B5E60" w:rsidP="00EE5138">
      <w:pPr>
        <w:tabs>
          <w:tab w:val="left" w:pos="7401"/>
        </w:tabs>
        <w:rPr>
          <w:rFonts w:asciiTheme="minorHAnsi" w:hAnsiTheme="minorHAnsi" w:cstheme="minorHAnsi"/>
          <w:b/>
          <w:sz w:val="18"/>
          <w:szCs w:val="18"/>
        </w:rPr>
      </w:pPr>
    </w:p>
    <w:p w:rsidR="008B5E60" w:rsidRDefault="008B5E60" w:rsidP="00EE5138">
      <w:pPr>
        <w:tabs>
          <w:tab w:val="left" w:pos="7401"/>
        </w:tabs>
        <w:rPr>
          <w:rFonts w:asciiTheme="minorHAnsi" w:hAnsiTheme="minorHAnsi" w:cstheme="minorHAnsi"/>
          <w:b/>
          <w:sz w:val="18"/>
          <w:szCs w:val="18"/>
        </w:rPr>
      </w:pPr>
    </w:p>
    <w:p w:rsidR="008B5E60" w:rsidRDefault="008B5E60" w:rsidP="00EE5138">
      <w:pPr>
        <w:tabs>
          <w:tab w:val="left" w:pos="7401"/>
        </w:tabs>
        <w:rPr>
          <w:rFonts w:asciiTheme="minorHAnsi" w:hAnsiTheme="minorHAnsi" w:cstheme="minorHAnsi"/>
          <w:b/>
          <w:sz w:val="18"/>
          <w:szCs w:val="18"/>
        </w:rPr>
      </w:pPr>
    </w:p>
    <w:p w:rsidR="008B5E60" w:rsidRDefault="008B5E60" w:rsidP="00EE5138">
      <w:pPr>
        <w:tabs>
          <w:tab w:val="left" w:pos="7401"/>
        </w:tabs>
        <w:rPr>
          <w:rFonts w:asciiTheme="minorHAnsi" w:hAnsiTheme="minorHAnsi" w:cstheme="minorHAnsi"/>
          <w:b/>
          <w:sz w:val="18"/>
          <w:szCs w:val="18"/>
        </w:rPr>
      </w:pPr>
    </w:p>
    <w:p w:rsidR="008B5E60" w:rsidRDefault="008B5E60" w:rsidP="00EE5138">
      <w:pPr>
        <w:tabs>
          <w:tab w:val="left" w:pos="7401"/>
        </w:tabs>
        <w:rPr>
          <w:rFonts w:asciiTheme="minorHAnsi" w:hAnsiTheme="minorHAnsi" w:cstheme="minorHAnsi"/>
          <w:b/>
          <w:sz w:val="18"/>
          <w:szCs w:val="18"/>
        </w:rPr>
      </w:pPr>
    </w:p>
    <w:p w:rsidR="008B5E60" w:rsidRDefault="008B5E60" w:rsidP="00EE5138">
      <w:pPr>
        <w:tabs>
          <w:tab w:val="left" w:pos="7401"/>
        </w:tabs>
        <w:rPr>
          <w:rFonts w:asciiTheme="minorHAnsi" w:hAnsiTheme="minorHAnsi" w:cstheme="minorHAnsi"/>
          <w:b/>
          <w:sz w:val="18"/>
          <w:szCs w:val="18"/>
        </w:rPr>
      </w:pPr>
    </w:p>
    <w:p w:rsidR="00EE5138" w:rsidRDefault="00EE5138" w:rsidP="00EE5138">
      <w:pPr>
        <w:tabs>
          <w:tab w:val="left" w:pos="7401"/>
        </w:tabs>
        <w:rPr>
          <w:rFonts w:asciiTheme="minorHAnsi" w:hAnsiTheme="minorHAnsi" w:cstheme="minorHAnsi"/>
          <w:b/>
          <w:sz w:val="18"/>
          <w:szCs w:val="18"/>
        </w:rPr>
      </w:pPr>
    </w:p>
    <w:tbl>
      <w:tblPr>
        <w:tblW w:w="9103" w:type="dxa"/>
        <w:jc w:val="center"/>
        <w:tblLook w:val="04A0" w:firstRow="1" w:lastRow="0" w:firstColumn="1" w:lastColumn="0" w:noHBand="0" w:noVBand="1"/>
      </w:tblPr>
      <w:tblGrid>
        <w:gridCol w:w="416"/>
        <w:gridCol w:w="3686"/>
        <w:gridCol w:w="1725"/>
        <w:gridCol w:w="943"/>
        <w:gridCol w:w="1159"/>
        <w:gridCol w:w="1174"/>
      </w:tblGrid>
      <w:tr w:rsidR="008B5E60" w:rsidTr="008B5E60">
        <w:trPr>
          <w:trHeight w:val="465"/>
          <w:jc w:val="center"/>
        </w:trPr>
        <w:tc>
          <w:tcPr>
            <w:tcW w:w="9103" w:type="dxa"/>
            <w:gridSpan w:val="6"/>
            <w:tcBorders>
              <w:top w:val="single" w:sz="8" w:space="0" w:color="auto"/>
              <w:left w:val="single" w:sz="8" w:space="0" w:color="auto"/>
              <w:bottom w:val="single" w:sz="8" w:space="0" w:color="auto"/>
              <w:right w:val="single" w:sz="8" w:space="0" w:color="auto"/>
            </w:tcBorders>
            <w:shd w:val="clear" w:color="000000" w:fill="BFBFBF"/>
            <w:vAlign w:val="center"/>
          </w:tcPr>
          <w:p w:rsidR="008B5E60" w:rsidRDefault="008B5E60" w:rsidP="004A3A57">
            <w:pPr>
              <w:jc w:val="center"/>
              <w:rPr>
                <w:rFonts w:ascii="Calibri" w:hAnsi="Calibri" w:cs="Calibri"/>
                <w:b/>
                <w:bCs/>
                <w:color w:val="000000"/>
                <w:sz w:val="18"/>
                <w:szCs w:val="18"/>
              </w:rPr>
            </w:pPr>
            <w:r w:rsidRPr="00C75BEC">
              <w:rPr>
                <w:rFonts w:asciiTheme="minorHAnsi" w:hAnsiTheme="minorHAnsi" w:cstheme="minorHAnsi"/>
                <w:b/>
                <w:sz w:val="18"/>
                <w:szCs w:val="18"/>
              </w:rPr>
              <w:t>PRECIO REFERENCIAL</w:t>
            </w:r>
            <w:r>
              <w:rPr>
                <w:rFonts w:asciiTheme="minorHAnsi" w:hAnsiTheme="minorHAnsi" w:cstheme="minorHAnsi"/>
                <w:b/>
                <w:sz w:val="18"/>
                <w:szCs w:val="18"/>
              </w:rPr>
              <w:t xml:space="preserve"> EN BOLIVIANOS (Bs)</w:t>
            </w:r>
          </w:p>
        </w:tc>
      </w:tr>
      <w:tr w:rsidR="008B5E60" w:rsidTr="008B5E60">
        <w:trPr>
          <w:trHeight w:val="633"/>
          <w:jc w:val="center"/>
        </w:trPr>
        <w:tc>
          <w:tcPr>
            <w:tcW w:w="416" w:type="dxa"/>
            <w:tcBorders>
              <w:top w:val="single" w:sz="8" w:space="0" w:color="auto"/>
              <w:left w:val="single" w:sz="8" w:space="0" w:color="auto"/>
              <w:bottom w:val="single" w:sz="8" w:space="0" w:color="auto"/>
              <w:right w:val="single" w:sz="8" w:space="0" w:color="auto"/>
            </w:tcBorders>
            <w:shd w:val="clear" w:color="000000" w:fill="BFBFBF"/>
            <w:vAlign w:val="center"/>
            <w:hideMark/>
          </w:tcPr>
          <w:p w:rsidR="008B5E60" w:rsidRPr="009E4535" w:rsidRDefault="008B5E60" w:rsidP="004A3A57">
            <w:pPr>
              <w:jc w:val="center"/>
              <w:rPr>
                <w:rFonts w:ascii="Calibri" w:hAnsi="Calibri"/>
                <w:b/>
                <w:bCs/>
                <w:color w:val="000000"/>
                <w:sz w:val="18"/>
                <w:szCs w:val="18"/>
                <w:lang w:val="es-BO"/>
              </w:rPr>
            </w:pPr>
            <w:r>
              <w:rPr>
                <w:rFonts w:ascii="Calibri" w:hAnsi="Calibri" w:cs="Calibri"/>
                <w:b/>
                <w:bCs/>
                <w:color w:val="000000"/>
                <w:sz w:val="18"/>
                <w:szCs w:val="18"/>
              </w:rPr>
              <w:t>N°</w:t>
            </w:r>
          </w:p>
        </w:tc>
        <w:tc>
          <w:tcPr>
            <w:tcW w:w="3686" w:type="dxa"/>
            <w:tcBorders>
              <w:top w:val="single" w:sz="8" w:space="0" w:color="auto"/>
              <w:left w:val="nil"/>
              <w:bottom w:val="single" w:sz="8" w:space="0" w:color="auto"/>
              <w:right w:val="single" w:sz="8" w:space="0" w:color="auto"/>
            </w:tcBorders>
            <w:shd w:val="clear" w:color="000000" w:fill="BFBFBF"/>
            <w:vAlign w:val="center"/>
            <w:hideMark/>
          </w:tcPr>
          <w:p w:rsidR="008B5E60" w:rsidRDefault="008B5E60" w:rsidP="004A3A57">
            <w:pPr>
              <w:jc w:val="center"/>
              <w:rPr>
                <w:rFonts w:ascii="Calibri" w:hAnsi="Calibri"/>
                <w:b/>
                <w:bCs/>
                <w:color w:val="000000"/>
                <w:sz w:val="18"/>
                <w:szCs w:val="18"/>
              </w:rPr>
            </w:pPr>
            <w:r>
              <w:rPr>
                <w:rFonts w:ascii="Calibri" w:hAnsi="Calibri" w:cs="Calibri"/>
                <w:b/>
                <w:bCs/>
                <w:color w:val="000000"/>
                <w:sz w:val="18"/>
                <w:szCs w:val="18"/>
              </w:rPr>
              <w:t>Descripción</w:t>
            </w:r>
          </w:p>
        </w:tc>
        <w:tc>
          <w:tcPr>
            <w:tcW w:w="1725" w:type="dxa"/>
            <w:tcBorders>
              <w:top w:val="single" w:sz="8" w:space="0" w:color="auto"/>
              <w:left w:val="nil"/>
              <w:bottom w:val="single" w:sz="8" w:space="0" w:color="auto"/>
              <w:right w:val="single" w:sz="8" w:space="0" w:color="auto"/>
            </w:tcBorders>
            <w:shd w:val="clear" w:color="000000" w:fill="BFBFBF"/>
            <w:vAlign w:val="center"/>
            <w:hideMark/>
          </w:tcPr>
          <w:p w:rsidR="008B5E60" w:rsidRDefault="008B5E60" w:rsidP="004A3A57">
            <w:pPr>
              <w:jc w:val="center"/>
              <w:rPr>
                <w:rFonts w:ascii="Calibri" w:hAnsi="Calibri"/>
                <w:b/>
                <w:bCs/>
                <w:color w:val="000000"/>
                <w:sz w:val="18"/>
                <w:szCs w:val="18"/>
              </w:rPr>
            </w:pPr>
            <w:r>
              <w:rPr>
                <w:rFonts w:ascii="Calibri" w:hAnsi="Calibri" w:cs="Calibri"/>
                <w:b/>
                <w:bCs/>
                <w:color w:val="000000"/>
                <w:sz w:val="18"/>
                <w:szCs w:val="18"/>
              </w:rPr>
              <w:t>Tramos</w:t>
            </w:r>
          </w:p>
        </w:tc>
        <w:tc>
          <w:tcPr>
            <w:tcW w:w="943" w:type="dxa"/>
            <w:tcBorders>
              <w:top w:val="single" w:sz="8" w:space="0" w:color="auto"/>
              <w:left w:val="nil"/>
              <w:bottom w:val="nil"/>
              <w:right w:val="single" w:sz="8" w:space="0" w:color="auto"/>
            </w:tcBorders>
            <w:shd w:val="clear" w:color="000000" w:fill="BFBFBF"/>
            <w:vAlign w:val="center"/>
            <w:hideMark/>
          </w:tcPr>
          <w:p w:rsidR="008B5E60" w:rsidRDefault="008B5E60" w:rsidP="004A3A57">
            <w:pPr>
              <w:jc w:val="center"/>
              <w:rPr>
                <w:rFonts w:ascii="Calibri" w:hAnsi="Calibri"/>
                <w:b/>
                <w:bCs/>
                <w:color w:val="000000"/>
                <w:sz w:val="18"/>
                <w:szCs w:val="18"/>
              </w:rPr>
            </w:pPr>
            <w:r>
              <w:rPr>
                <w:rFonts w:ascii="Calibri" w:hAnsi="Calibri" w:cs="Calibri"/>
                <w:b/>
                <w:bCs/>
                <w:color w:val="000000"/>
                <w:sz w:val="18"/>
                <w:szCs w:val="18"/>
              </w:rPr>
              <w:t xml:space="preserve">Nro. de </w:t>
            </w:r>
            <w:r>
              <w:rPr>
                <w:rFonts w:ascii="Calibri" w:hAnsi="Calibri" w:cs="Calibri"/>
                <w:b/>
                <w:bCs/>
                <w:color w:val="000000"/>
                <w:sz w:val="18"/>
                <w:szCs w:val="18"/>
              </w:rPr>
              <w:br/>
              <w:t>Viajes estimado</w:t>
            </w:r>
          </w:p>
        </w:tc>
        <w:tc>
          <w:tcPr>
            <w:tcW w:w="1159" w:type="dxa"/>
            <w:tcBorders>
              <w:top w:val="single" w:sz="8" w:space="0" w:color="auto"/>
              <w:left w:val="nil"/>
              <w:bottom w:val="nil"/>
              <w:right w:val="single" w:sz="8" w:space="0" w:color="auto"/>
            </w:tcBorders>
            <w:shd w:val="clear" w:color="000000" w:fill="BFBFBF"/>
            <w:vAlign w:val="center"/>
            <w:hideMark/>
          </w:tcPr>
          <w:p w:rsidR="008B5E60" w:rsidRDefault="008B5E60" w:rsidP="004A3A57">
            <w:pPr>
              <w:jc w:val="center"/>
              <w:rPr>
                <w:rFonts w:ascii="Calibri" w:hAnsi="Calibri"/>
                <w:b/>
                <w:bCs/>
                <w:color w:val="000000"/>
                <w:sz w:val="18"/>
                <w:szCs w:val="18"/>
              </w:rPr>
            </w:pPr>
            <w:r w:rsidRPr="00E33363">
              <w:rPr>
                <w:rFonts w:ascii="Calibri" w:hAnsi="Calibri" w:cs="Calibri"/>
                <w:b/>
                <w:bCs/>
                <w:color w:val="000000"/>
                <w:sz w:val="16"/>
                <w:szCs w:val="18"/>
              </w:rPr>
              <w:t xml:space="preserve">PRECIO UNITARÍO POR VIAJE  (Bs.) </w:t>
            </w:r>
          </w:p>
        </w:tc>
        <w:tc>
          <w:tcPr>
            <w:tcW w:w="1174" w:type="dxa"/>
            <w:tcBorders>
              <w:top w:val="single" w:sz="8" w:space="0" w:color="auto"/>
              <w:left w:val="nil"/>
              <w:bottom w:val="nil"/>
              <w:right w:val="single" w:sz="8" w:space="0" w:color="auto"/>
            </w:tcBorders>
            <w:shd w:val="clear" w:color="000000" w:fill="BFBFBF"/>
            <w:vAlign w:val="center"/>
            <w:hideMark/>
          </w:tcPr>
          <w:p w:rsidR="008B5E60" w:rsidRDefault="008B5E60" w:rsidP="004A3A57">
            <w:pPr>
              <w:jc w:val="center"/>
              <w:rPr>
                <w:rFonts w:ascii="Calibri" w:hAnsi="Calibri"/>
                <w:b/>
                <w:bCs/>
                <w:color w:val="000000"/>
                <w:sz w:val="18"/>
                <w:szCs w:val="18"/>
              </w:rPr>
            </w:pPr>
            <w:r>
              <w:rPr>
                <w:rFonts w:ascii="Calibri" w:hAnsi="Calibri" w:cs="Calibri"/>
                <w:b/>
                <w:bCs/>
                <w:color w:val="000000"/>
                <w:sz w:val="18"/>
                <w:szCs w:val="18"/>
              </w:rPr>
              <w:t>PRECIO TOTAL (Bs.)</w:t>
            </w:r>
          </w:p>
        </w:tc>
      </w:tr>
      <w:tr w:rsidR="008B5E60" w:rsidTr="008B5E60">
        <w:trPr>
          <w:trHeight w:val="1209"/>
          <w:jc w:val="center"/>
        </w:trPr>
        <w:tc>
          <w:tcPr>
            <w:tcW w:w="416" w:type="dxa"/>
            <w:tcBorders>
              <w:top w:val="nil"/>
              <w:left w:val="single" w:sz="8" w:space="0" w:color="auto"/>
              <w:bottom w:val="single" w:sz="8" w:space="0" w:color="000000"/>
              <w:right w:val="single" w:sz="8" w:space="0" w:color="auto"/>
            </w:tcBorders>
            <w:shd w:val="clear" w:color="auto" w:fill="auto"/>
            <w:noWrap/>
            <w:vAlign w:val="center"/>
            <w:hideMark/>
          </w:tcPr>
          <w:p w:rsidR="008B5E60" w:rsidRDefault="008B5E60" w:rsidP="004A3A57">
            <w:pPr>
              <w:jc w:val="center"/>
              <w:rPr>
                <w:rFonts w:ascii="Calibri" w:hAnsi="Calibri"/>
                <w:color w:val="000000"/>
                <w:sz w:val="18"/>
                <w:szCs w:val="18"/>
              </w:rPr>
            </w:pPr>
            <w:r>
              <w:rPr>
                <w:rFonts w:ascii="Calibri" w:hAnsi="Calibri" w:cs="Calibri"/>
                <w:color w:val="000000"/>
                <w:sz w:val="18"/>
                <w:szCs w:val="18"/>
              </w:rPr>
              <w:t>1</w:t>
            </w:r>
          </w:p>
        </w:tc>
        <w:tc>
          <w:tcPr>
            <w:tcW w:w="3686" w:type="dxa"/>
            <w:tcBorders>
              <w:top w:val="nil"/>
              <w:left w:val="single" w:sz="8" w:space="0" w:color="auto"/>
              <w:bottom w:val="single" w:sz="8" w:space="0" w:color="000000"/>
              <w:right w:val="single" w:sz="4" w:space="0" w:color="auto"/>
            </w:tcBorders>
            <w:shd w:val="clear" w:color="auto" w:fill="auto"/>
            <w:vAlign w:val="center"/>
            <w:hideMark/>
          </w:tcPr>
          <w:p w:rsidR="008B5E60" w:rsidRPr="004B526C" w:rsidRDefault="008B5E60" w:rsidP="004A3A57">
            <w:pPr>
              <w:jc w:val="both"/>
              <w:rPr>
                <w:rFonts w:ascii="Calibri" w:hAnsi="Calibri"/>
                <w:color w:val="000000"/>
                <w:sz w:val="16"/>
                <w:szCs w:val="18"/>
              </w:rPr>
            </w:pPr>
            <w:r w:rsidRPr="004B526C">
              <w:rPr>
                <w:rFonts w:ascii="Calibri" w:hAnsi="Calibri" w:cs="Calibri"/>
                <w:color w:val="000000"/>
                <w:sz w:val="16"/>
                <w:szCs w:val="18"/>
              </w:rPr>
              <w:t xml:space="preserve">Servicio de transporte fluvial puerta a puerta de combustibles líquidos y G.L.P. para las comunidades y poblaciones que se encuentran dentro la ribera del Río </w:t>
            </w:r>
            <w:proofErr w:type="spellStart"/>
            <w:r w:rsidRPr="004B526C">
              <w:rPr>
                <w:rFonts w:ascii="Calibri" w:hAnsi="Calibri" w:cs="Calibri"/>
                <w:color w:val="000000"/>
                <w:sz w:val="16"/>
                <w:szCs w:val="18"/>
              </w:rPr>
              <w:t>Mamoré</w:t>
            </w:r>
            <w:proofErr w:type="spellEnd"/>
            <w:r w:rsidRPr="004B526C">
              <w:rPr>
                <w:rFonts w:ascii="Calibri" w:hAnsi="Calibri" w:cs="Calibri"/>
                <w:color w:val="000000"/>
                <w:sz w:val="16"/>
                <w:szCs w:val="18"/>
              </w:rPr>
              <w:t xml:space="preserve"> y Poblaciones cercanas del tramo Guayaramerin hasta Trinidad.</w:t>
            </w:r>
          </w:p>
        </w:tc>
        <w:tc>
          <w:tcPr>
            <w:tcW w:w="1725" w:type="dxa"/>
            <w:tcBorders>
              <w:top w:val="nil"/>
              <w:left w:val="single" w:sz="4" w:space="0" w:color="auto"/>
              <w:bottom w:val="single" w:sz="8" w:space="0" w:color="auto"/>
              <w:right w:val="nil"/>
            </w:tcBorders>
            <w:shd w:val="clear" w:color="auto" w:fill="auto"/>
            <w:vAlign w:val="center"/>
            <w:hideMark/>
          </w:tcPr>
          <w:p w:rsidR="008B5E60" w:rsidRPr="004B526C" w:rsidRDefault="008B5E60" w:rsidP="004A3A57">
            <w:pPr>
              <w:jc w:val="center"/>
              <w:rPr>
                <w:rFonts w:ascii="Calibri" w:hAnsi="Calibri"/>
                <w:color w:val="000000"/>
                <w:sz w:val="16"/>
                <w:szCs w:val="18"/>
              </w:rPr>
            </w:pPr>
            <w:r w:rsidRPr="004B526C">
              <w:rPr>
                <w:rFonts w:ascii="Calibri" w:hAnsi="Calibri" w:cs="Calibri"/>
                <w:color w:val="000000"/>
                <w:sz w:val="16"/>
                <w:szCs w:val="18"/>
              </w:rPr>
              <w:t>Planta YPFB Guayaramerin hasta</w:t>
            </w:r>
            <w:r w:rsidRPr="004B526C">
              <w:rPr>
                <w:rFonts w:ascii="Calibri" w:hAnsi="Calibri" w:cs="Calibri"/>
                <w:color w:val="000000"/>
                <w:sz w:val="16"/>
                <w:szCs w:val="18"/>
              </w:rPr>
              <w:br/>
              <w:t xml:space="preserve"> Planta YPFB Trinidad</w:t>
            </w:r>
          </w:p>
        </w:tc>
        <w:tc>
          <w:tcPr>
            <w:tcW w:w="94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B5E60" w:rsidRDefault="008B5E60" w:rsidP="004A3A57">
            <w:pPr>
              <w:jc w:val="center"/>
              <w:rPr>
                <w:rFonts w:ascii="Calibri" w:hAnsi="Calibri"/>
                <w:color w:val="000000"/>
                <w:sz w:val="18"/>
                <w:szCs w:val="18"/>
              </w:rPr>
            </w:pPr>
            <w:r>
              <w:rPr>
                <w:rFonts w:ascii="Calibri" w:hAnsi="Calibri"/>
                <w:color w:val="000000"/>
                <w:sz w:val="18"/>
                <w:szCs w:val="18"/>
              </w:rPr>
              <w:t>5</w:t>
            </w:r>
          </w:p>
        </w:tc>
        <w:tc>
          <w:tcPr>
            <w:tcW w:w="1159" w:type="dxa"/>
            <w:tcBorders>
              <w:top w:val="single" w:sz="4" w:space="0" w:color="auto"/>
              <w:left w:val="nil"/>
              <w:bottom w:val="single" w:sz="4" w:space="0" w:color="auto"/>
              <w:right w:val="single" w:sz="4" w:space="0" w:color="auto"/>
            </w:tcBorders>
            <w:shd w:val="clear" w:color="auto" w:fill="auto"/>
            <w:noWrap/>
            <w:vAlign w:val="center"/>
            <w:hideMark/>
          </w:tcPr>
          <w:p w:rsidR="008B5E60" w:rsidRDefault="008B5E60" w:rsidP="004A3A57">
            <w:pPr>
              <w:jc w:val="right"/>
              <w:rPr>
                <w:rFonts w:ascii="Calibri" w:hAnsi="Calibri"/>
                <w:color w:val="000000"/>
                <w:sz w:val="18"/>
                <w:szCs w:val="18"/>
              </w:rPr>
            </w:pPr>
            <w:r>
              <w:rPr>
                <w:rFonts w:ascii="Calibri" w:hAnsi="Calibri"/>
                <w:color w:val="000000"/>
                <w:sz w:val="18"/>
                <w:szCs w:val="18"/>
              </w:rPr>
              <w:t>124,980.00</w:t>
            </w:r>
          </w:p>
        </w:tc>
        <w:tc>
          <w:tcPr>
            <w:tcW w:w="1174" w:type="dxa"/>
            <w:tcBorders>
              <w:top w:val="single" w:sz="4" w:space="0" w:color="auto"/>
              <w:left w:val="nil"/>
              <w:bottom w:val="single" w:sz="4" w:space="0" w:color="auto"/>
              <w:right w:val="single" w:sz="4" w:space="0" w:color="auto"/>
            </w:tcBorders>
            <w:shd w:val="clear" w:color="auto" w:fill="auto"/>
            <w:noWrap/>
            <w:vAlign w:val="center"/>
            <w:hideMark/>
          </w:tcPr>
          <w:p w:rsidR="008B5E60" w:rsidRDefault="008B5E60" w:rsidP="004A3A57">
            <w:pPr>
              <w:jc w:val="right"/>
              <w:rPr>
                <w:rFonts w:ascii="Calibri" w:hAnsi="Calibri"/>
                <w:color w:val="000000"/>
                <w:sz w:val="18"/>
                <w:szCs w:val="18"/>
              </w:rPr>
            </w:pPr>
            <w:r>
              <w:rPr>
                <w:rFonts w:ascii="Calibri" w:hAnsi="Calibri"/>
                <w:color w:val="000000"/>
                <w:sz w:val="18"/>
                <w:szCs w:val="18"/>
              </w:rPr>
              <w:t>624,900.00</w:t>
            </w:r>
          </w:p>
        </w:tc>
      </w:tr>
      <w:tr w:rsidR="008B5E60" w:rsidTr="008B5E60">
        <w:trPr>
          <w:trHeight w:val="1196"/>
          <w:jc w:val="center"/>
        </w:trPr>
        <w:tc>
          <w:tcPr>
            <w:tcW w:w="416" w:type="dxa"/>
            <w:tcBorders>
              <w:top w:val="nil"/>
              <w:left w:val="single" w:sz="8" w:space="0" w:color="auto"/>
              <w:bottom w:val="single" w:sz="8" w:space="0" w:color="000000"/>
              <w:right w:val="single" w:sz="8" w:space="0" w:color="auto"/>
            </w:tcBorders>
            <w:shd w:val="clear" w:color="auto" w:fill="auto"/>
            <w:vAlign w:val="center"/>
            <w:hideMark/>
          </w:tcPr>
          <w:p w:rsidR="008B5E60" w:rsidRDefault="008B5E60" w:rsidP="004A3A57">
            <w:pPr>
              <w:jc w:val="center"/>
              <w:rPr>
                <w:rFonts w:ascii="Calibri" w:hAnsi="Calibri"/>
                <w:color w:val="000000"/>
                <w:sz w:val="18"/>
                <w:szCs w:val="18"/>
              </w:rPr>
            </w:pPr>
            <w:r>
              <w:rPr>
                <w:rFonts w:ascii="Calibri" w:hAnsi="Calibri"/>
                <w:color w:val="000000"/>
                <w:sz w:val="18"/>
                <w:szCs w:val="18"/>
              </w:rPr>
              <w:t>2</w:t>
            </w:r>
          </w:p>
        </w:tc>
        <w:tc>
          <w:tcPr>
            <w:tcW w:w="3686" w:type="dxa"/>
            <w:tcBorders>
              <w:top w:val="nil"/>
              <w:left w:val="single" w:sz="8" w:space="0" w:color="auto"/>
              <w:bottom w:val="single" w:sz="8" w:space="0" w:color="000000"/>
              <w:right w:val="single" w:sz="4" w:space="0" w:color="auto"/>
            </w:tcBorders>
            <w:shd w:val="clear" w:color="auto" w:fill="auto"/>
            <w:vAlign w:val="center"/>
            <w:hideMark/>
          </w:tcPr>
          <w:p w:rsidR="008B5E60" w:rsidRPr="004B526C" w:rsidRDefault="008B5E60" w:rsidP="004A3A57">
            <w:pPr>
              <w:jc w:val="both"/>
              <w:rPr>
                <w:rFonts w:ascii="Calibri" w:hAnsi="Calibri"/>
                <w:color w:val="000000"/>
                <w:sz w:val="16"/>
                <w:szCs w:val="18"/>
              </w:rPr>
            </w:pPr>
            <w:r w:rsidRPr="004B526C">
              <w:rPr>
                <w:rFonts w:ascii="Calibri" w:hAnsi="Calibri" w:cs="Calibri"/>
                <w:color w:val="000000"/>
                <w:sz w:val="16"/>
                <w:szCs w:val="18"/>
              </w:rPr>
              <w:t xml:space="preserve">Servicio de transporte fluvial puerta a puerta de combustibles líquidos y G.L.P. para las comunidades y poblaciones que se encuentran dentro la ribera del Río </w:t>
            </w:r>
            <w:proofErr w:type="spellStart"/>
            <w:r w:rsidRPr="004B526C">
              <w:rPr>
                <w:rFonts w:ascii="Calibri" w:hAnsi="Calibri" w:cs="Calibri"/>
                <w:color w:val="000000"/>
                <w:sz w:val="16"/>
                <w:szCs w:val="18"/>
              </w:rPr>
              <w:t>Mamoré</w:t>
            </w:r>
            <w:proofErr w:type="spellEnd"/>
            <w:r w:rsidRPr="004B526C">
              <w:rPr>
                <w:rFonts w:ascii="Calibri" w:hAnsi="Calibri" w:cs="Calibri"/>
                <w:color w:val="000000"/>
                <w:sz w:val="16"/>
                <w:szCs w:val="18"/>
              </w:rPr>
              <w:t xml:space="preserve"> y Poblaciones cercanas del tramo Trinidad hasta Guayaramerin.</w:t>
            </w:r>
          </w:p>
        </w:tc>
        <w:tc>
          <w:tcPr>
            <w:tcW w:w="1725" w:type="dxa"/>
            <w:tcBorders>
              <w:top w:val="nil"/>
              <w:left w:val="single" w:sz="4" w:space="0" w:color="auto"/>
              <w:right w:val="nil"/>
            </w:tcBorders>
            <w:shd w:val="clear" w:color="auto" w:fill="auto"/>
            <w:vAlign w:val="center"/>
            <w:hideMark/>
          </w:tcPr>
          <w:p w:rsidR="008B5E60" w:rsidRPr="004B526C" w:rsidRDefault="008B5E60" w:rsidP="004A3A57">
            <w:pPr>
              <w:jc w:val="center"/>
              <w:rPr>
                <w:rFonts w:ascii="Calibri" w:hAnsi="Calibri"/>
                <w:color w:val="000000"/>
                <w:sz w:val="16"/>
                <w:szCs w:val="18"/>
              </w:rPr>
            </w:pPr>
            <w:r w:rsidRPr="004B526C">
              <w:rPr>
                <w:rFonts w:ascii="Calibri" w:hAnsi="Calibri" w:cs="Calibri"/>
                <w:color w:val="000000"/>
                <w:sz w:val="16"/>
                <w:szCs w:val="18"/>
              </w:rPr>
              <w:t xml:space="preserve">Planta YPFB Trinidad hasta Planta </w:t>
            </w:r>
            <w:r w:rsidRPr="004B526C">
              <w:rPr>
                <w:rFonts w:ascii="Calibri" w:hAnsi="Calibri" w:cs="Calibri"/>
                <w:color w:val="000000"/>
                <w:sz w:val="16"/>
                <w:szCs w:val="18"/>
              </w:rPr>
              <w:br/>
              <w:t>YPFB Guayaramerin</w:t>
            </w:r>
          </w:p>
        </w:tc>
        <w:tc>
          <w:tcPr>
            <w:tcW w:w="943" w:type="dxa"/>
            <w:tcBorders>
              <w:top w:val="nil"/>
              <w:left w:val="single" w:sz="4" w:space="0" w:color="auto"/>
              <w:right w:val="single" w:sz="4" w:space="0" w:color="auto"/>
            </w:tcBorders>
            <w:shd w:val="clear" w:color="auto" w:fill="auto"/>
            <w:noWrap/>
            <w:vAlign w:val="center"/>
            <w:hideMark/>
          </w:tcPr>
          <w:p w:rsidR="008B5E60" w:rsidRDefault="008B5E60" w:rsidP="004A3A57">
            <w:pPr>
              <w:jc w:val="center"/>
              <w:rPr>
                <w:rFonts w:ascii="Calibri" w:hAnsi="Calibri"/>
                <w:color w:val="000000"/>
                <w:sz w:val="18"/>
                <w:szCs w:val="18"/>
              </w:rPr>
            </w:pPr>
            <w:r>
              <w:rPr>
                <w:rFonts w:ascii="Calibri" w:hAnsi="Calibri"/>
                <w:color w:val="000000"/>
                <w:sz w:val="18"/>
                <w:szCs w:val="18"/>
              </w:rPr>
              <w:t>5</w:t>
            </w:r>
          </w:p>
        </w:tc>
        <w:tc>
          <w:tcPr>
            <w:tcW w:w="1159" w:type="dxa"/>
            <w:tcBorders>
              <w:top w:val="nil"/>
              <w:left w:val="nil"/>
              <w:right w:val="single" w:sz="4" w:space="0" w:color="auto"/>
            </w:tcBorders>
            <w:shd w:val="clear" w:color="auto" w:fill="auto"/>
            <w:noWrap/>
            <w:vAlign w:val="center"/>
            <w:hideMark/>
          </w:tcPr>
          <w:p w:rsidR="008B5E60" w:rsidRDefault="008B5E60" w:rsidP="004A3A57">
            <w:pPr>
              <w:jc w:val="right"/>
              <w:rPr>
                <w:rFonts w:ascii="Calibri" w:hAnsi="Calibri"/>
                <w:color w:val="000000"/>
                <w:sz w:val="18"/>
                <w:szCs w:val="18"/>
              </w:rPr>
            </w:pPr>
            <w:r>
              <w:rPr>
                <w:rFonts w:ascii="Calibri" w:hAnsi="Calibri"/>
                <w:color w:val="000000"/>
                <w:sz w:val="18"/>
                <w:szCs w:val="18"/>
              </w:rPr>
              <w:t>124,980.00</w:t>
            </w:r>
          </w:p>
        </w:tc>
        <w:tc>
          <w:tcPr>
            <w:tcW w:w="1174" w:type="dxa"/>
            <w:tcBorders>
              <w:top w:val="nil"/>
              <w:left w:val="nil"/>
              <w:right w:val="single" w:sz="4" w:space="0" w:color="auto"/>
            </w:tcBorders>
            <w:shd w:val="clear" w:color="auto" w:fill="auto"/>
            <w:noWrap/>
            <w:vAlign w:val="center"/>
            <w:hideMark/>
          </w:tcPr>
          <w:p w:rsidR="008B5E60" w:rsidRDefault="008B5E60" w:rsidP="004A3A57">
            <w:pPr>
              <w:jc w:val="right"/>
              <w:rPr>
                <w:rFonts w:ascii="Calibri" w:hAnsi="Calibri"/>
                <w:color w:val="000000"/>
                <w:sz w:val="18"/>
                <w:szCs w:val="18"/>
              </w:rPr>
            </w:pPr>
            <w:r>
              <w:rPr>
                <w:rFonts w:ascii="Calibri" w:hAnsi="Calibri"/>
                <w:color w:val="000000"/>
                <w:sz w:val="18"/>
                <w:szCs w:val="18"/>
              </w:rPr>
              <w:t>624,900.00</w:t>
            </w:r>
          </w:p>
        </w:tc>
      </w:tr>
      <w:tr w:rsidR="008B5E60" w:rsidTr="00CC1345">
        <w:trPr>
          <w:trHeight w:val="300"/>
          <w:jc w:val="center"/>
        </w:trPr>
        <w:tc>
          <w:tcPr>
            <w:tcW w:w="416" w:type="dxa"/>
            <w:vMerge w:val="restart"/>
            <w:tcBorders>
              <w:top w:val="nil"/>
              <w:left w:val="single" w:sz="8" w:space="0" w:color="auto"/>
              <w:bottom w:val="single" w:sz="8" w:space="0" w:color="000000"/>
              <w:right w:val="single" w:sz="8" w:space="0" w:color="auto"/>
            </w:tcBorders>
            <w:shd w:val="clear" w:color="auto" w:fill="auto"/>
            <w:vAlign w:val="center"/>
            <w:hideMark/>
          </w:tcPr>
          <w:p w:rsidR="008B5E60" w:rsidRDefault="008B5E60" w:rsidP="004A3A57">
            <w:pPr>
              <w:jc w:val="center"/>
              <w:rPr>
                <w:rFonts w:ascii="Calibri" w:hAnsi="Calibri"/>
                <w:color w:val="000000"/>
                <w:sz w:val="18"/>
                <w:szCs w:val="18"/>
              </w:rPr>
            </w:pPr>
            <w:r>
              <w:rPr>
                <w:rFonts w:ascii="Calibri" w:hAnsi="Calibri" w:cs="Calibri"/>
                <w:color w:val="000000"/>
                <w:sz w:val="18"/>
                <w:szCs w:val="18"/>
              </w:rPr>
              <w:t>3</w:t>
            </w:r>
          </w:p>
        </w:tc>
        <w:tc>
          <w:tcPr>
            <w:tcW w:w="3686" w:type="dxa"/>
            <w:vMerge w:val="restart"/>
            <w:tcBorders>
              <w:top w:val="nil"/>
              <w:left w:val="single" w:sz="8" w:space="0" w:color="auto"/>
              <w:bottom w:val="single" w:sz="8" w:space="0" w:color="000000"/>
              <w:right w:val="single" w:sz="8" w:space="0" w:color="auto"/>
            </w:tcBorders>
            <w:shd w:val="clear" w:color="auto" w:fill="auto"/>
            <w:vAlign w:val="center"/>
            <w:hideMark/>
          </w:tcPr>
          <w:p w:rsidR="008B5E60" w:rsidRPr="004B526C" w:rsidRDefault="008B5E60" w:rsidP="00CC1345">
            <w:pPr>
              <w:jc w:val="both"/>
              <w:rPr>
                <w:rFonts w:ascii="Calibri" w:hAnsi="Calibri"/>
                <w:color w:val="000000"/>
                <w:sz w:val="16"/>
                <w:szCs w:val="18"/>
              </w:rPr>
            </w:pPr>
            <w:r w:rsidRPr="004B526C">
              <w:rPr>
                <w:rFonts w:ascii="Calibri" w:hAnsi="Calibri" w:cs="Calibri"/>
                <w:color w:val="000000"/>
                <w:sz w:val="16"/>
                <w:szCs w:val="18"/>
              </w:rPr>
              <w:t xml:space="preserve">Servicio de transporte fluvial puerta a puerta de combustibles líquidos y G.L.P. para las comunidades y poblaciones que se encuentran dentro la ribera del Río </w:t>
            </w:r>
            <w:proofErr w:type="spellStart"/>
            <w:r w:rsidRPr="004B526C">
              <w:rPr>
                <w:rFonts w:ascii="Calibri" w:hAnsi="Calibri" w:cs="Calibri"/>
                <w:color w:val="000000"/>
                <w:sz w:val="16"/>
                <w:szCs w:val="18"/>
              </w:rPr>
              <w:t>Itenez</w:t>
            </w:r>
            <w:proofErr w:type="spellEnd"/>
            <w:r w:rsidRPr="004B526C">
              <w:rPr>
                <w:rFonts w:ascii="Calibri" w:hAnsi="Calibri" w:cs="Calibri"/>
                <w:color w:val="000000"/>
                <w:sz w:val="16"/>
                <w:szCs w:val="18"/>
              </w:rPr>
              <w:t xml:space="preserve"> hasta Magdalena (</w:t>
            </w:r>
            <w:proofErr w:type="spellStart"/>
            <w:r w:rsidRPr="004B526C">
              <w:rPr>
                <w:rFonts w:ascii="Calibri" w:hAnsi="Calibri" w:cs="Calibri"/>
                <w:color w:val="000000"/>
                <w:sz w:val="16"/>
                <w:szCs w:val="18"/>
              </w:rPr>
              <w:t>Baures</w:t>
            </w:r>
            <w:proofErr w:type="spellEnd"/>
            <w:r w:rsidRPr="004B526C">
              <w:rPr>
                <w:rFonts w:ascii="Calibri" w:hAnsi="Calibri" w:cs="Calibri"/>
                <w:color w:val="000000"/>
                <w:sz w:val="16"/>
                <w:szCs w:val="18"/>
              </w:rPr>
              <w:t xml:space="preserve">, Bellavista y </w:t>
            </w:r>
            <w:proofErr w:type="spellStart"/>
            <w:r w:rsidRPr="004B526C">
              <w:rPr>
                <w:rFonts w:ascii="Calibri" w:hAnsi="Calibri" w:cs="Calibri"/>
                <w:color w:val="000000"/>
                <w:sz w:val="16"/>
                <w:szCs w:val="18"/>
              </w:rPr>
              <w:t>Huacaraje</w:t>
            </w:r>
            <w:proofErr w:type="spellEnd"/>
            <w:r w:rsidRPr="004B526C">
              <w:rPr>
                <w:rFonts w:ascii="Calibri" w:hAnsi="Calibri" w:cs="Calibri"/>
                <w:color w:val="000000"/>
                <w:sz w:val="16"/>
                <w:szCs w:val="18"/>
              </w:rPr>
              <w:t>)</w:t>
            </w:r>
          </w:p>
        </w:tc>
        <w:tc>
          <w:tcPr>
            <w:tcW w:w="1725" w:type="dxa"/>
            <w:vMerge w:val="restart"/>
            <w:tcBorders>
              <w:top w:val="single" w:sz="4" w:space="0" w:color="auto"/>
              <w:left w:val="single" w:sz="8" w:space="0" w:color="auto"/>
              <w:bottom w:val="single" w:sz="8" w:space="0" w:color="000000"/>
              <w:right w:val="single" w:sz="4" w:space="0" w:color="auto"/>
            </w:tcBorders>
            <w:shd w:val="clear" w:color="auto" w:fill="auto"/>
            <w:vAlign w:val="center"/>
            <w:hideMark/>
          </w:tcPr>
          <w:p w:rsidR="008B5E60" w:rsidRPr="002A2097" w:rsidRDefault="008B5E60" w:rsidP="002A2097">
            <w:pPr>
              <w:jc w:val="center"/>
              <w:rPr>
                <w:rFonts w:ascii="Calibri" w:hAnsi="Calibri"/>
                <w:color w:val="000000"/>
                <w:sz w:val="16"/>
                <w:szCs w:val="18"/>
              </w:rPr>
            </w:pPr>
            <w:r w:rsidRPr="004B526C">
              <w:rPr>
                <w:rFonts w:ascii="Calibri" w:hAnsi="Calibri" w:cs="Calibri"/>
                <w:color w:val="000000"/>
                <w:sz w:val="16"/>
                <w:szCs w:val="18"/>
              </w:rPr>
              <w:t>Planta YPFB Guayaramerin hasta Magdalena (</w:t>
            </w:r>
            <w:proofErr w:type="spellStart"/>
            <w:r w:rsidRPr="004B526C">
              <w:rPr>
                <w:rFonts w:ascii="Calibri" w:hAnsi="Calibri" w:cs="Calibri"/>
                <w:color w:val="000000"/>
                <w:sz w:val="16"/>
                <w:szCs w:val="18"/>
              </w:rPr>
              <w:t>Baures</w:t>
            </w:r>
            <w:proofErr w:type="spellEnd"/>
            <w:r w:rsidRPr="004B526C">
              <w:rPr>
                <w:rFonts w:ascii="Calibri" w:hAnsi="Calibri" w:cs="Calibri"/>
                <w:color w:val="000000"/>
                <w:sz w:val="16"/>
                <w:szCs w:val="18"/>
              </w:rPr>
              <w:t xml:space="preserve">, Bellavista y </w:t>
            </w:r>
            <w:proofErr w:type="spellStart"/>
            <w:r w:rsidRPr="004B526C">
              <w:rPr>
                <w:rFonts w:ascii="Calibri" w:hAnsi="Calibri" w:cs="Calibri"/>
                <w:color w:val="000000"/>
                <w:sz w:val="16"/>
                <w:szCs w:val="18"/>
              </w:rPr>
              <w:t>Huacaraje</w:t>
            </w:r>
            <w:proofErr w:type="spellEnd"/>
            <w:r w:rsidRPr="004B526C">
              <w:rPr>
                <w:rFonts w:ascii="Calibri" w:hAnsi="Calibri" w:cs="Calibri"/>
                <w:color w:val="000000"/>
                <w:sz w:val="16"/>
                <w:szCs w:val="18"/>
              </w:rPr>
              <w:t>)</w:t>
            </w:r>
          </w:p>
        </w:tc>
        <w:tc>
          <w:tcPr>
            <w:tcW w:w="943"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B5E60" w:rsidRDefault="008B5E60" w:rsidP="004A3A57">
            <w:pPr>
              <w:jc w:val="center"/>
              <w:rPr>
                <w:rFonts w:ascii="Calibri" w:hAnsi="Calibri"/>
                <w:color w:val="000000"/>
                <w:sz w:val="18"/>
                <w:szCs w:val="18"/>
              </w:rPr>
            </w:pPr>
            <w:r>
              <w:rPr>
                <w:rFonts w:ascii="Calibri" w:hAnsi="Calibri"/>
                <w:color w:val="000000"/>
                <w:sz w:val="18"/>
                <w:szCs w:val="18"/>
              </w:rPr>
              <w:t>5</w:t>
            </w:r>
          </w:p>
        </w:tc>
        <w:tc>
          <w:tcPr>
            <w:tcW w:w="1159"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B5E60" w:rsidRDefault="008B5E60" w:rsidP="00CC1345">
            <w:pPr>
              <w:jc w:val="right"/>
              <w:rPr>
                <w:rFonts w:ascii="Calibri" w:hAnsi="Calibri"/>
                <w:color w:val="000000"/>
                <w:sz w:val="18"/>
                <w:szCs w:val="18"/>
              </w:rPr>
            </w:pPr>
            <w:r>
              <w:rPr>
                <w:rFonts w:ascii="Calibri" w:hAnsi="Calibri"/>
                <w:color w:val="000000"/>
                <w:sz w:val="18"/>
                <w:szCs w:val="18"/>
              </w:rPr>
              <w:t>115,000.00</w:t>
            </w:r>
          </w:p>
        </w:tc>
        <w:tc>
          <w:tcPr>
            <w:tcW w:w="1174"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B5E60" w:rsidRDefault="008B5E60" w:rsidP="004A3A57">
            <w:pPr>
              <w:jc w:val="center"/>
              <w:rPr>
                <w:rFonts w:ascii="Calibri" w:hAnsi="Calibri"/>
                <w:color w:val="000000"/>
                <w:sz w:val="18"/>
                <w:szCs w:val="18"/>
              </w:rPr>
            </w:pPr>
            <w:r>
              <w:rPr>
                <w:rFonts w:ascii="Calibri" w:hAnsi="Calibri"/>
                <w:color w:val="000000"/>
                <w:sz w:val="18"/>
                <w:szCs w:val="18"/>
              </w:rPr>
              <w:t>575,000.00</w:t>
            </w:r>
          </w:p>
        </w:tc>
      </w:tr>
      <w:tr w:rsidR="008B5E60" w:rsidTr="008B5E60">
        <w:trPr>
          <w:trHeight w:val="300"/>
          <w:jc w:val="center"/>
        </w:trPr>
        <w:tc>
          <w:tcPr>
            <w:tcW w:w="416" w:type="dxa"/>
            <w:vMerge/>
            <w:tcBorders>
              <w:top w:val="nil"/>
              <w:left w:val="single" w:sz="8" w:space="0" w:color="auto"/>
              <w:bottom w:val="single" w:sz="8" w:space="0" w:color="000000"/>
              <w:right w:val="single" w:sz="8" w:space="0" w:color="auto"/>
            </w:tcBorders>
            <w:vAlign w:val="center"/>
            <w:hideMark/>
          </w:tcPr>
          <w:p w:rsidR="008B5E60" w:rsidRDefault="008B5E60" w:rsidP="004A3A57">
            <w:pPr>
              <w:rPr>
                <w:rFonts w:ascii="Calibri" w:hAnsi="Calibri"/>
                <w:color w:val="000000"/>
                <w:sz w:val="18"/>
                <w:szCs w:val="18"/>
              </w:rPr>
            </w:pPr>
          </w:p>
        </w:tc>
        <w:tc>
          <w:tcPr>
            <w:tcW w:w="3686" w:type="dxa"/>
            <w:vMerge/>
            <w:tcBorders>
              <w:top w:val="nil"/>
              <w:left w:val="single" w:sz="8" w:space="0" w:color="auto"/>
              <w:bottom w:val="single" w:sz="8" w:space="0" w:color="000000"/>
              <w:right w:val="single" w:sz="8" w:space="0" w:color="auto"/>
            </w:tcBorders>
            <w:vAlign w:val="center"/>
            <w:hideMark/>
          </w:tcPr>
          <w:p w:rsidR="008B5E60" w:rsidRPr="004B526C" w:rsidRDefault="008B5E60" w:rsidP="004A3A57">
            <w:pPr>
              <w:rPr>
                <w:rFonts w:ascii="Calibri" w:hAnsi="Calibri"/>
                <w:color w:val="000000"/>
                <w:sz w:val="16"/>
                <w:szCs w:val="18"/>
              </w:rPr>
            </w:pPr>
          </w:p>
        </w:tc>
        <w:tc>
          <w:tcPr>
            <w:tcW w:w="1725" w:type="dxa"/>
            <w:vMerge/>
            <w:tcBorders>
              <w:top w:val="nil"/>
              <w:left w:val="single" w:sz="8" w:space="0" w:color="auto"/>
              <w:bottom w:val="single" w:sz="8" w:space="0" w:color="000000"/>
              <w:right w:val="single" w:sz="4" w:space="0" w:color="auto"/>
            </w:tcBorders>
            <w:vAlign w:val="center"/>
            <w:hideMark/>
          </w:tcPr>
          <w:p w:rsidR="008B5E60" w:rsidRPr="004B526C" w:rsidRDefault="008B5E60" w:rsidP="004A3A57">
            <w:pPr>
              <w:rPr>
                <w:rFonts w:ascii="Calibri" w:hAnsi="Calibri"/>
                <w:color w:val="000000"/>
                <w:sz w:val="16"/>
                <w:szCs w:val="18"/>
              </w:rPr>
            </w:pPr>
          </w:p>
        </w:tc>
        <w:tc>
          <w:tcPr>
            <w:tcW w:w="943" w:type="dxa"/>
            <w:vMerge/>
            <w:tcBorders>
              <w:top w:val="nil"/>
              <w:left w:val="single" w:sz="4" w:space="0" w:color="auto"/>
              <w:bottom w:val="single" w:sz="4" w:space="0" w:color="auto"/>
              <w:right w:val="single" w:sz="4" w:space="0" w:color="auto"/>
            </w:tcBorders>
            <w:vAlign w:val="center"/>
            <w:hideMark/>
          </w:tcPr>
          <w:p w:rsidR="008B5E60" w:rsidRDefault="008B5E60" w:rsidP="004A3A57">
            <w:pPr>
              <w:rPr>
                <w:rFonts w:ascii="Calibri" w:hAnsi="Calibri"/>
                <w:color w:val="000000"/>
                <w:sz w:val="18"/>
                <w:szCs w:val="18"/>
              </w:rPr>
            </w:pPr>
          </w:p>
        </w:tc>
        <w:tc>
          <w:tcPr>
            <w:tcW w:w="1159" w:type="dxa"/>
            <w:vMerge/>
            <w:tcBorders>
              <w:top w:val="nil"/>
              <w:left w:val="single" w:sz="4" w:space="0" w:color="auto"/>
              <w:bottom w:val="single" w:sz="4" w:space="0" w:color="auto"/>
              <w:right w:val="single" w:sz="4" w:space="0" w:color="auto"/>
            </w:tcBorders>
            <w:vAlign w:val="center"/>
            <w:hideMark/>
          </w:tcPr>
          <w:p w:rsidR="008B5E60" w:rsidRDefault="008B5E60" w:rsidP="00CC1345">
            <w:pPr>
              <w:jc w:val="right"/>
              <w:rPr>
                <w:rFonts w:ascii="Calibri" w:hAnsi="Calibri"/>
                <w:color w:val="000000"/>
                <w:sz w:val="18"/>
                <w:szCs w:val="18"/>
              </w:rPr>
            </w:pPr>
          </w:p>
        </w:tc>
        <w:tc>
          <w:tcPr>
            <w:tcW w:w="1174" w:type="dxa"/>
            <w:vMerge/>
            <w:tcBorders>
              <w:top w:val="nil"/>
              <w:left w:val="single" w:sz="4" w:space="0" w:color="auto"/>
              <w:bottom w:val="single" w:sz="4" w:space="0" w:color="auto"/>
              <w:right w:val="single" w:sz="4" w:space="0" w:color="auto"/>
            </w:tcBorders>
            <w:vAlign w:val="center"/>
            <w:hideMark/>
          </w:tcPr>
          <w:p w:rsidR="008B5E60" w:rsidRDefault="008B5E60" w:rsidP="004A3A57">
            <w:pPr>
              <w:rPr>
                <w:rFonts w:ascii="Calibri" w:hAnsi="Calibri"/>
                <w:color w:val="000000"/>
                <w:sz w:val="18"/>
                <w:szCs w:val="18"/>
              </w:rPr>
            </w:pPr>
          </w:p>
        </w:tc>
      </w:tr>
      <w:tr w:rsidR="008B5E60" w:rsidTr="008B5E60">
        <w:trPr>
          <w:trHeight w:val="471"/>
          <w:jc w:val="center"/>
        </w:trPr>
        <w:tc>
          <w:tcPr>
            <w:tcW w:w="416" w:type="dxa"/>
            <w:vMerge/>
            <w:tcBorders>
              <w:top w:val="nil"/>
              <w:left w:val="single" w:sz="8" w:space="0" w:color="auto"/>
              <w:bottom w:val="single" w:sz="8" w:space="0" w:color="000000"/>
              <w:right w:val="single" w:sz="8" w:space="0" w:color="auto"/>
            </w:tcBorders>
            <w:vAlign w:val="center"/>
            <w:hideMark/>
          </w:tcPr>
          <w:p w:rsidR="008B5E60" w:rsidRDefault="008B5E60" w:rsidP="004A3A57">
            <w:pPr>
              <w:rPr>
                <w:rFonts w:ascii="Calibri" w:hAnsi="Calibri"/>
                <w:color w:val="000000"/>
                <w:sz w:val="18"/>
                <w:szCs w:val="18"/>
              </w:rPr>
            </w:pPr>
          </w:p>
        </w:tc>
        <w:tc>
          <w:tcPr>
            <w:tcW w:w="3686" w:type="dxa"/>
            <w:vMerge/>
            <w:tcBorders>
              <w:top w:val="nil"/>
              <w:left w:val="single" w:sz="8" w:space="0" w:color="auto"/>
              <w:bottom w:val="single" w:sz="8" w:space="0" w:color="000000"/>
              <w:right w:val="single" w:sz="8" w:space="0" w:color="auto"/>
            </w:tcBorders>
            <w:vAlign w:val="center"/>
            <w:hideMark/>
          </w:tcPr>
          <w:p w:rsidR="008B5E60" w:rsidRPr="004B526C" w:rsidRDefault="008B5E60" w:rsidP="004A3A57">
            <w:pPr>
              <w:rPr>
                <w:rFonts w:ascii="Calibri" w:hAnsi="Calibri"/>
                <w:color w:val="000000"/>
                <w:sz w:val="16"/>
                <w:szCs w:val="18"/>
              </w:rPr>
            </w:pPr>
          </w:p>
        </w:tc>
        <w:tc>
          <w:tcPr>
            <w:tcW w:w="1725" w:type="dxa"/>
            <w:vMerge/>
            <w:tcBorders>
              <w:top w:val="nil"/>
              <w:left w:val="single" w:sz="8" w:space="0" w:color="auto"/>
              <w:bottom w:val="single" w:sz="8" w:space="0" w:color="000000"/>
              <w:right w:val="single" w:sz="4" w:space="0" w:color="auto"/>
            </w:tcBorders>
            <w:vAlign w:val="center"/>
            <w:hideMark/>
          </w:tcPr>
          <w:p w:rsidR="008B5E60" w:rsidRPr="004B526C" w:rsidRDefault="008B5E60" w:rsidP="004A3A57">
            <w:pPr>
              <w:rPr>
                <w:rFonts w:ascii="Calibri" w:hAnsi="Calibri"/>
                <w:color w:val="000000"/>
                <w:sz w:val="16"/>
                <w:szCs w:val="18"/>
              </w:rPr>
            </w:pPr>
          </w:p>
        </w:tc>
        <w:tc>
          <w:tcPr>
            <w:tcW w:w="943" w:type="dxa"/>
            <w:vMerge/>
            <w:tcBorders>
              <w:top w:val="nil"/>
              <w:left w:val="single" w:sz="4" w:space="0" w:color="auto"/>
              <w:bottom w:val="single" w:sz="4" w:space="0" w:color="auto"/>
              <w:right w:val="single" w:sz="4" w:space="0" w:color="auto"/>
            </w:tcBorders>
            <w:vAlign w:val="center"/>
            <w:hideMark/>
          </w:tcPr>
          <w:p w:rsidR="008B5E60" w:rsidRDefault="008B5E60" w:rsidP="004A3A57">
            <w:pPr>
              <w:rPr>
                <w:rFonts w:ascii="Calibri" w:hAnsi="Calibri"/>
                <w:color w:val="000000"/>
                <w:sz w:val="18"/>
                <w:szCs w:val="18"/>
              </w:rPr>
            </w:pPr>
          </w:p>
        </w:tc>
        <w:tc>
          <w:tcPr>
            <w:tcW w:w="1159" w:type="dxa"/>
            <w:vMerge/>
            <w:tcBorders>
              <w:top w:val="nil"/>
              <w:left w:val="single" w:sz="4" w:space="0" w:color="auto"/>
              <w:bottom w:val="single" w:sz="4" w:space="0" w:color="auto"/>
              <w:right w:val="single" w:sz="4" w:space="0" w:color="auto"/>
            </w:tcBorders>
            <w:vAlign w:val="center"/>
            <w:hideMark/>
          </w:tcPr>
          <w:p w:rsidR="008B5E60" w:rsidRDefault="008B5E60" w:rsidP="00CC1345">
            <w:pPr>
              <w:jc w:val="right"/>
              <w:rPr>
                <w:rFonts w:ascii="Calibri" w:hAnsi="Calibri"/>
                <w:color w:val="000000"/>
                <w:sz w:val="18"/>
                <w:szCs w:val="18"/>
              </w:rPr>
            </w:pPr>
          </w:p>
        </w:tc>
        <w:tc>
          <w:tcPr>
            <w:tcW w:w="1174" w:type="dxa"/>
            <w:vMerge/>
            <w:tcBorders>
              <w:top w:val="nil"/>
              <w:left w:val="single" w:sz="4" w:space="0" w:color="auto"/>
              <w:bottom w:val="single" w:sz="4" w:space="0" w:color="auto"/>
              <w:right w:val="single" w:sz="4" w:space="0" w:color="auto"/>
            </w:tcBorders>
            <w:vAlign w:val="center"/>
            <w:hideMark/>
          </w:tcPr>
          <w:p w:rsidR="008B5E60" w:rsidRDefault="008B5E60" w:rsidP="004A3A57">
            <w:pPr>
              <w:rPr>
                <w:rFonts w:ascii="Calibri" w:hAnsi="Calibri"/>
                <w:color w:val="000000"/>
                <w:sz w:val="18"/>
                <w:szCs w:val="18"/>
              </w:rPr>
            </w:pPr>
          </w:p>
        </w:tc>
      </w:tr>
      <w:tr w:rsidR="008B5E60" w:rsidTr="008B5E60">
        <w:trPr>
          <w:trHeight w:val="974"/>
          <w:jc w:val="center"/>
        </w:trPr>
        <w:tc>
          <w:tcPr>
            <w:tcW w:w="416" w:type="dxa"/>
            <w:tcBorders>
              <w:top w:val="single" w:sz="4" w:space="0" w:color="auto"/>
              <w:left w:val="single" w:sz="8" w:space="0" w:color="auto"/>
              <w:bottom w:val="nil"/>
              <w:right w:val="single" w:sz="8" w:space="0" w:color="auto"/>
            </w:tcBorders>
            <w:vAlign w:val="center"/>
            <w:hideMark/>
          </w:tcPr>
          <w:p w:rsidR="008B5E60" w:rsidRDefault="008B5E60" w:rsidP="004A3A57">
            <w:pPr>
              <w:jc w:val="center"/>
              <w:rPr>
                <w:rFonts w:ascii="Calibri" w:hAnsi="Calibri"/>
                <w:color w:val="000000"/>
                <w:sz w:val="18"/>
                <w:szCs w:val="18"/>
              </w:rPr>
            </w:pPr>
            <w:r>
              <w:rPr>
                <w:rFonts w:ascii="Calibri" w:hAnsi="Calibri"/>
                <w:color w:val="000000"/>
                <w:sz w:val="18"/>
                <w:szCs w:val="18"/>
              </w:rPr>
              <w:t>4</w:t>
            </w:r>
          </w:p>
        </w:tc>
        <w:tc>
          <w:tcPr>
            <w:tcW w:w="3686" w:type="dxa"/>
            <w:tcBorders>
              <w:top w:val="single" w:sz="4" w:space="0" w:color="auto"/>
              <w:left w:val="single" w:sz="8" w:space="0" w:color="auto"/>
              <w:bottom w:val="nil"/>
              <w:right w:val="single" w:sz="8" w:space="0" w:color="auto"/>
            </w:tcBorders>
            <w:vAlign w:val="center"/>
            <w:hideMark/>
          </w:tcPr>
          <w:p w:rsidR="008B5E60" w:rsidRPr="004B526C" w:rsidRDefault="008B5E60" w:rsidP="004A3A57">
            <w:pPr>
              <w:jc w:val="both"/>
              <w:rPr>
                <w:rFonts w:ascii="Calibri" w:hAnsi="Calibri"/>
                <w:color w:val="000000"/>
                <w:sz w:val="16"/>
                <w:szCs w:val="18"/>
              </w:rPr>
            </w:pPr>
            <w:r w:rsidRPr="004B526C">
              <w:rPr>
                <w:rFonts w:ascii="Calibri" w:hAnsi="Calibri" w:cs="Calibri"/>
                <w:color w:val="000000"/>
                <w:sz w:val="16"/>
                <w:szCs w:val="18"/>
              </w:rPr>
              <w:t xml:space="preserve">Servicio de transporte fluvial puerta a puerta de combustibles líquidos y G.L.P. para las comunidades y poblaciones que se encuentran dentro la ribera del Río </w:t>
            </w:r>
            <w:proofErr w:type="spellStart"/>
            <w:r w:rsidRPr="004B526C">
              <w:rPr>
                <w:rFonts w:ascii="Calibri" w:hAnsi="Calibri" w:cs="Calibri"/>
                <w:color w:val="000000"/>
                <w:sz w:val="16"/>
                <w:szCs w:val="18"/>
              </w:rPr>
              <w:t>Orthon</w:t>
            </w:r>
            <w:proofErr w:type="spellEnd"/>
            <w:r w:rsidRPr="004B526C">
              <w:rPr>
                <w:rFonts w:ascii="Calibri" w:hAnsi="Calibri" w:cs="Calibri"/>
                <w:color w:val="000000"/>
                <w:sz w:val="16"/>
                <w:szCs w:val="18"/>
              </w:rPr>
              <w:t xml:space="preserve"> hasta Puerto Rico (Pando).</w:t>
            </w:r>
          </w:p>
        </w:tc>
        <w:tc>
          <w:tcPr>
            <w:tcW w:w="1725" w:type="dxa"/>
            <w:tcBorders>
              <w:top w:val="single" w:sz="4" w:space="0" w:color="auto"/>
              <w:left w:val="single" w:sz="8" w:space="0" w:color="auto"/>
              <w:bottom w:val="nil"/>
              <w:right w:val="single" w:sz="4" w:space="0" w:color="auto"/>
            </w:tcBorders>
            <w:vAlign w:val="center"/>
            <w:hideMark/>
          </w:tcPr>
          <w:p w:rsidR="008B5E60" w:rsidRPr="004B526C" w:rsidRDefault="008B5E60" w:rsidP="004A3A57">
            <w:pPr>
              <w:jc w:val="center"/>
              <w:rPr>
                <w:rFonts w:ascii="Calibri" w:hAnsi="Calibri"/>
                <w:color w:val="000000"/>
                <w:sz w:val="16"/>
                <w:szCs w:val="18"/>
              </w:rPr>
            </w:pPr>
            <w:r w:rsidRPr="004B526C">
              <w:rPr>
                <w:rFonts w:ascii="Calibri" w:hAnsi="Calibri" w:cs="Calibri"/>
                <w:color w:val="000000"/>
                <w:sz w:val="16"/>
                <w:szCs w:val="18"/>
              </w:rPr>
              <w:t xml:space="preserve">Planta YPFB </w:t>
            </w:r>
            <w:proofErr w:type="spellStart"/>
            <w:r w:rsidRPr="004B526C">
              <w:rPr>
                <w:rFonts w:ascii="Calibri" w:hAnsi="Calibri" w:cs="Calibri"/>
                <w:color w:val="000000"/>
                <w:sz w:val="16"/>
                <w:szCs w:val="18"/>
              </w:rPr>
              <w:t>Riberalta</w:t>
            </w:r>
            <w:proofErr w:type="spellEnd"/>
            <w:r w:rsidRPr="004B526C">
              <w:rPr>
                <w:rFonts w:ascii="Calibri" w:hAnsi="Calibri" w:cs="Calibri"/>
                <w:color w:val="000000"/>
                <w:sz w:val="16"/>
                <w:szCs w:val="18"/>
              </w:rPr>
              <w:t xml:space="preserve"> hasta Puerto Rico (Pando)</w:t>
            </w:r>
          </w:p>
        </w:tc>
        <w:tc>
          <w:tcPr>
            <w:tcW w:w="943" w:type="dxa"/>
            <w:tcBorders>
              <w:top w:val="single" w:sz="4" w:space="0" w:color="auto"/>
              <w:left w:val="single" w:sz="4" w:space="0" w:color="auto"/>
              <w:bottom w:val="single" w:sz="4" w:space="0" w:color="auto"/>
              <w:right w:val="single" w:sz="4" w:space="0" w:color="auto"/>
            </w:tcBorders>
            <w:vAlign w:val="center"/>
            <w:hideMark/>
          </w:tcPr>
          <w:p w:rsidR="008B5E60" w:rsidRDefault="008B5E60" w:rsidP="004A3A57">
            <w:pPr>
              <w:jc w:val="center"/>
              <w:rPr>
                <w:rFonts w:ascii="Calibri" w:hAnsi="Calibri"/>
                <w:color w:val="000000"/>
                <w:sz w:val="18"/>
                <w:szCs w:val="18"/>
              </w:rPr>
            </w:pPr>
            <w:r>
              <w:rPr>
                <w:rFonts w:ascii="Calibri" w:hAnsi="Calibri"/>
                <w:color w:val="000000"/>
                <w:sz w:val="18"/>
                <w:szCs w:val="18"/>
              </w:rPr>
              <w:t>5</w:t>
            </w:r>
          </w:p>
        </w:tc>
        <w:tc>
          <w:tcPr>
            <w:tcW w:w="1159" w:type="dxa"/>
            <w:tcBorders>
              <w:top w:val="single" w:sz="4" w:space="0" w:color="auto"/>
              <w:left w:val="single" w:sz="4" w:space="0" w:color="auto"/>
              <w:bottom w:val="single" w:sz="4" w:space="0" w:color="auto"/>
              <w:right w:val="single" w:sz="4" w:space="0" w:color="auto"/>
            </w:tcBorders>
            <w:vAlign w:val="center"/>
            <w:hideMark/>
          </w:tcPr>
          <w:p w:rsidR="008B5E60" w:rsidRDefault="008B5E60" w:rsidP="00CC1345">
            <w:pPr>
              <w:jc w:val="right"/>
              <w:rPr>
                <w:rFonts w:ascii="Calibri" w:hAnsi="Calibri"/>
                <w:color w:val="000000"/>
                <w:sz w:val="18"/>
                <w:szCs w:val="18"/>
              </w:rPr>
            </w:pPr>
            <w:r>
              <w:rPr>
                <w:rFonts w:ascii="Calibri" w:hAnsi="Calibri"/>
                <w:color w:val="000000"/>
                <w:sz w:val="18"/>
                <w:szCs w:val="18"/>
              </w:rPr>
              <w:t>121.680.00</w:t>
            </w:r>
          </w:p>
        </w:tc>
        <w:tc>
          <w:tcPr>
            <w:tcW w:w="1174" w:type="dxa"/>
            <w:tcBorders>
              <w:top w:val="single" w:sz="4" w:space="0" w:color="auto"/>
              <w:left w:val="single" w:sz="4" w:space="0" w:color="auto"/>
              <w:bottom w:val="single" w:sz="4" w:space="0" w:color="auto"/>
              <w:right w:val="single" w:sz="4" w:space="0" w:color="auto"/>
            </w:tcBorders>
            <w:vAlign w:val="center"/>
            <w:hideMark/>
          </w:tcPr>
          <w:p w:rsidR="008B5E60" w:rsidRDefault="008B5E60" w:rsidP="00CC1345">
            <w:pPr>
              <w:jc w:val="right"/>
              <w:rPr>
                <w:rFonts w:ascii="Calibri" w:hAnsi="Calibri"/>
                <w:color w:val="000000"/>
                <w:sz w:val="18"/>
                <w:szCs w:val="18"/>
              </w:rPr>
            </w:pPr>
            <w:r>
              <w:rPr>
                <w:rFonts w:ascii="Calibri" w:hAnsi="Calibri"/>
                <w:color w:val="000000"/>
                <w:sz w:val="18"/>
                <w:szCs w:val="18"/>
              </w:rPr>
              <w:t>608.400.00</w:t>
            </w:r>
          </w:p>
        </w:tc>
      </w:tr>
      <w:tr w:rsidR="008B5E60" w:rsidTr="008B5E60">
        <w:trPr>
          <w:trHeight w:val="315"/>
          <w:jc w:val="center"/>
        </w:trPr>
        <w:tc>
          <w:tcPr>
            <w:tcW w:w="4102" w:type="dxa"/>
            <w:gridSpan w:val="2"/>
            <w:tcBorders>
              <w:top w:val="single" w:sz="8" w:space="0" w:color="auto"/>
              <w:left w:val="single" w:sz="8" w:space="0" w:color="auto"/>
              <w:bottom w:val="single" w:sz="8" w:space="0" w:color="auto"/>
              <w:right w:val="nil"/>
            </w:tcBorders>
            <w:shd w:val="clear" w:color="auto" w:fill="auto"/>
            <w:noWrap/>
            <w:vAlign w:val="center"/>
            <w:hideMark/>
          </w:tcPr>
          <w:p w:rsidR="008B5E60" w:rsidRDefault="008B5E60" w:rsidP="004A3A57">
            <w:pPr>
              <w:jc w:val="right"/>
              <w:rPr>
                <w:rFonts w:ascii="Calibri" w:hAnsi="Calibri"/>
                <w:b/>
                <w:bCs/>
                <w:color w:val="000000"/>
                <w:sz w:val="18"/>
                <w:szCs w:val="18"/>
              </w:rPr>
            </w:pPr>
            <w:r>
              <w:rPr>
                <w:rFonts w:ascii="Calibri" w:hAnsi="Calibri"/>
                <w:b/>
                <w:bCs/>
                <w:color w:val="000000"/>
                <w:sz w:val="18"/>
                <w:szCs w:val="18"/>
              </w:rPr>
              <w:t>TOTAL GENERAL</w:t>
            </w:r>
          </w:p>
        </w:tc>
        <w:tc>
          <w:tcPr>
            <w:tcW w:w="1725" w:type="dxa"/>
            <w:tcBorders>
              <w:top w:val="single" w:sz="8" w:space="0" w:color="auto"/>
              <w:left w:val="nil"/>
              <w:bottom w:val="single" w:sz="8" w:space="0" w:color="auto"/>
              <w:right w:val="nil"/>
            </w:tcBorders>
            <w:shd w:val="clear" w:color="auto" w:fill="auto"/>
            <w:noWrap/>
            <w:vAlign w:val="center"/>
            <w:hideMark/>
          </w:tcPr>
          <w:p w:rsidR="008B5E60" w:rsidRDefault="008B5E60" w:rsidP="004A3A57">
            <w:pPr>
              <w:jc w:val="right"/>
              <w:rPr>
                <w:rFonts w:ascii="Calibri" w:hAnsi="Calibri"/>
                <w:color w:val="000000"/>
                <w:sz w:val="18"/>
                <w:szCs w:val="18"/>
              </w:rPr>
            </w:pPr>
          </w:p>
        </w:tc>
        <w:tc>
          <w:tcPr>
            <w:tcW w:w="943" w:type="dxa"/>
            <w:tcBorders>
              <w:top w:val="single" w:sz="8" w:space="0" w:color="auto"/>
              <w:left w:val="nil"/>
              <w:bottom w:val="single" w:sz="8" w:space="0" w:color="auto"/>
              <w:right w:val="nil"/>
            </w:tcBorders>
            <w:shd w:val="clear" w:color="auto" w:fill="auto"/>
            <w:noWrap/>
            <w:vAlign w:val="bottom"/>
            <w:hideMark/>
          </w:tcPr>
          <w:p w:rsidR="008B5E60" w:rsidRDefault="008B5E60" w:rsidP="004A3A57">
            <w:pPr>
              <w:jc w:val="center"/>
              <w:rPr>
                <w:rFonts w:ascii="Calibri" w:hAnsi="Calibri"/>
                <w:color w:val="000000"/>
                <w:sz w:val="18"/>
                <w:szCs w:val="18"/>
              </w:rPr>
            </w:pPr>
          </w:p>
        </w:tc>
        <w:tc>
          <w:tcPr>
            <w:tcW w:w="2333" w:type="dxa"/>
            <w:gridSpan w:val="2"/>
            <w:tcBorders>
              <w:top w:val="single" w:sz="8" w:space="0" w:color="auto"/>
              <w:left w:val="nil"/>
              <w:bottom w:val="single" w:sz="8" w:space="0" w:color="auto"/>
              <w:right w:val="single" w:sz="8" w:space="0" w:color="auto"/>
            </w:tcBorders>
            <w:shd w:val="clear" w:color="auto" w:fill="auto"/>
            <w:noWrap/>
            <w:vAlign w:val="center"/>
            <w:hideMark/>
          </w:tcPr>
          <w:p w:rsidR="008B5E60" w:rsidRDefault="003327CB" w:rsidP="004A3A57">
            <w:pPr>
              <w:jc w:val="center"/>
              <w:rPr>
                <w:rFonts w:ascii="Calibri" w:hAnsi="Calibri"/>
                <w:b/>
                <w:bCs/>
                <w:color w:val="000000"/>
                <w:sz w:val="18"/>
                <w:szCs w:val="18"/>
              </w:rPr>
            </w:pPr>
            <w:r>
              <w:rPr>
                <w:rFonts w:ascii="Calibri" w:hAnsi="Calibri"/>
                <w:b/>
                <w:bCs/>
                <w:color w:val="000000"/>
                <w:sz w:val="18"/>
                <w:szCs w:val="18"/>
              </w:rPr>
              <w:t xml:space="preserve">                         </w:t>
            </w:r>
            <w:r w:rsidR="008B5E60">
              <w:rPr>
                <w:rFonts w:ascii="Calibri" w:hAnsi="Calibri"/>
                <w:b/>
                <w:bCs/>
                <w:color w:val="000000"/>
                <w:sz w:val="18"/>
                <w:szCs w:val="18"/>
              </w:rPr>
              <w:t>2.433,200,00</w:t>
            </w:r>
          </w:p>
        </w:tc>
      </w:tr>
    </w:tbl>
    <w:p w:rsidR="008B5E60" w:rsidRDefault="008B5E60" w:rsidP="00EE5138">
      <w:pPr>
        <w:tabs>
          <w:tab w:val="left" w:pos="7401"/>
        </w:tabs>
        <w:rPr>
          <w:rFonts w:asciiTheme="minorHAnsi" w:hAnsiTheme="minorHAnsi" w:cstheme="minorHAnsi"/>
          <w:b/>
          <w:sz w:val="18"/>
          <w:szCs w:val="18"/>
        </w:rPr>
      </w:pPr>
    </w:p>
    <w:p w:rsidR="008B5E60" w:rsidRDefault="008B5E60" w:rsidP="00EE5138">
      <w:pPr>
        <w:tabs>
          <w:tab w:val="left" w:pos="7401"/>
        </w:tabs>
        <w:rPr>
          <w:rFonts w:asciiTheme="minorHAnsi" w:hAnsiTheme="minorHAnsi" w:cstheme="minorHAnsi"/>
          <w:b/>
          <w:sz w:val="18"/>
          <w:szCs w:val="18"/>
        </w:rPr>
      </w:pPr>
    </w:p>
    <w:p w:rsidR="008B5E60" w:rsidRDefault="008B5E60" w:rsidP="00EE5138">
      <w:pPr>
        <w:tabs>
          <w:tab w:val="left" w:pos="7401"/>
        </w:tabs>
        <w:rPr>
          <w:rFonts w:asciiTheme="minorHAnsi" w:hAnsiTheme="minorHAnsi" w:cstheme="minorHAnsi"/>
          <w:b/>
          <w:sz w:val="18"/>
          <w:szCs w:val="18"/>
        </w:rPr>
      </w:pPr>
    </w:p>
    <w:p w:rsidR="00EE5138" w:rsidRDefault="00EE5138" w:rsidP="00EE5138">
      <w:pPr>
        <w:jc w:val="center"/>
        <w:rPr>
          <w:rFonts w:asciiTheme="minorHAnsi" w:hAnsiTheme="minorHAnsi" w:cstheme="minorHAnsi"/>
          <w:b/>
          <w:sz w:val="18"/>
          <w:szCs w:val="18"/>
        </w:rPr>
      </w:pPr>
    </w:p>
    <w:p w:rsidR="00EE5138" w:rsidRPr="00C75BEC" w:rsidRDefault="00EE5138" w:rsidP="00EE5138">
      <w:pPr>
        <w:jc w:val="center"/>
        <w:rPr>
          <w:rFonts w:asciiTheme="minorHAnsi" w:hAnsiTheme="minorHAnsi" w:cstheme="minorHAnsi"/>
          <w:b/>
          <w:sz w:val="18"/>
          <w:szCs w:val="18"/>
        </w:rPr>
      </w:pPr>
    </w:p>
    <w:p w:rsidR="00EE5138" w:rsidRDefault="00EE5138" w:rsidP="00EE5138">
      <w:pPr>
        <w:jc w:val="center"/>
        <w:rPr>
          <w:rFonts w:asciiTheme="minorHAnsi" w:hAnsiTheme="minorHAnsi" w:cstheme="minorHAnsi"/>
          <w:b/>
          <w:sz w:val="18"/>
          <w:szCs w:val="18"/>
        </w:rPr>
      </w:pPr>
    </w:p>
    <w:p w:rsidR="00EE5138" w:rsidRDefault="00EE5138" w:rsidP="00EE5138">
      <w:pPr>
        <w:jc w:val="center"/>
        <w:rPr>
          <w:rFonts w:asciiTheme="minorHAnsi" w:hAnsiTheme="minorHAnsi" w:cstheme="minorHAnsi"/>
          <w:b/>
          <w:sz w:val="18"/>
          <w:szCs w:val="18"/>
        </w:rPr>
      </w:pPr>
    </w:p>
    <w:p w:rsidR="0042668B" w:rsidRDefault="0042668B" w:rsidP="0042668B">
      <w:pPr>
        <w:jc w:val="center"/>
        <w:rPr>
          <w:rFonts w:asciiTheme="minorHAnsi" w:hAnsiTheme="minorHAnsi" w:cstheme="minorHAnsi"/>
          <w:b/>
          <w:sz w:val="18"/>
          <w:szCs w:val="18"/>
        </w:rPr>
      </w:pPr>
    </w:p>
    <w:p w:rsidR="0042668B" w:rsidRDefault="0042668B" w:rsidP="0042668B">
      <w:pPr>
        <w:jc w:val="center"/>
        <w:rPr>
          <w:rFonts w:asciiTheme="minorHAnsi" w:hAnsiTheme="minorHAnsi" w:cstheme="minorHAnsi"/>
          <w:b/>
          <w:sz w:val="18"/>
          <w:szCs w:val="18"/>
        </w:rPr>
      </w:pPr>
    </w:p>
    <w:p w:rsidR="0042668B" w:rsidRPr="00C75BEC" w:rsidRDefault="0042668B" w:rsidP="0042668B">
      <w:pPr>
        <w:ind w:left="705"/>
        <w:rPr>
          <w:rFonts w:asciiTheme="minorHAnsi" w:hAnsiTheme="minorHAnsi" w:cstheme="minorHAnsi"/>
          <w:sz w:val="18"/>
          <w:szCs w:val="18"/>
        </w:rPr>
      </w:pPr>
    </w:p>
    <w:p w:rsidR="0042668B" w:rsidRDefault="0042668B" w:rsidP="0062797D">
      <w:pPr>
        <w:jc w:val="center"/>
        <w:rPr>
          <w:rFonts w:asciiTheme="minorHAnsi" w:hAnsiTheme="minorHAnsi" w:cstheme="minorHAnsi"/>
          <w:b/>
        </w:rPr>
      </w:pPr>
    </w:p>
    <w:p w:rsidR="008B5E60" w:rsidRDefault="008B5E60" w:rsidP="0062797D">
      <w:pPr>
        <w:jc w:val="center"/>
        <w:rPr>
          <w:rFonts w:asciiTheme="minorHAnsi" w:hAnsiTheme="minorHAnsi" w:cstheme="minorHAnsi"/>
          <w:b/>
        </w:rPr>
      </w:pPr>
    </w:p>
    <w:p w:rsidR="008B5E60" w:rsidRDefault="008B5E60" w:rsidP="0062797D">
      <w:pPr>
        <w:jc w:val="center"/>
        <w:rPr>
          <w:rFonts w:asciiTheme="minorHAnsi" w:hAnsiTheme="minorHAnsi" w:cstheme="minorHAnsi"/>
          <w:b/>
        </w:rPr>
      </w:pPr>
    </w:p>
    <w:p w:rsidR="008B5E60" w:rsidRDefault="008B5E60" w:rsidP="0062797D">
      <w:pPr>
        <w:jc w:val="center"/>
        <w:rPr>
          <w:rFonts w:asciiTheme="minorHAnsi" w:hAnsiTheme="minorHAnsi" w:cstheme="minorHAnsi"/>
          <w:b/>
        </w:rPr>
      </w:pPr>
    </w:p>
    <w:p w:rsidR="008B5E60" w:rsidRDefault="008B5E60" w:rsidP="0062797D">
      <w:pPr>
        <w:jc w:val="center"/>
        <w:rPr>
          <w:rFonts w:asciiTheme="minorHAnsi" w:hAnsiTheme="minorHAnsi" w:cstheme="minorHAnsi"/>
          <w:b/>
        </w:rPr>
      </w:pPr>
    </w:p>
    <w:p w:rsidR="008B5E60" w:rsidRDefault="008B5E60" w:rsidP="0062797D">
      <w:pPr>
        <w:jc w:val="center"/>
        <w:rPr>
          <w:rFonts w:asciiTheme="minorHAnsi" w:hAnsiTheme="minorHAnsi" w:cstheme="minorHAnsi"/>
          <w:b/>
        </w:rPr>
      </w:pPr>
    </w:p>
    <w:p w:rsidR="008B5E60" w:rsidRDefault="008B5E60" w:rsidP="0062797D">
      <w:pPr>
        <w:jc w:val="center"/>
        <w:rPr>
          <w:rFonts w:asciiTheme="minorHAnsi" w:hAnsiTheme="minorHAnsi" w:cstheme="minorHAnsi"/>
          <w:b/>
        </w:rPr>
      </w:pPr>
    </w:p>
    <w:p w:rsidR="008B5E60" w:rsidRDefault="008B5E60" w:rsidP="0062797D">
      <w:pPr>
        <w:jc w:val="center"/>
        <w:rPr>
          <w:rFonts w:asciiTheme="minorHAnsi" w:hAnsiTheme="minorHAnsi" w:cstheme="minorHAnsi"/>
          <w:b/>
        </w:rPr>
      </w:pPr>
    </w:p>
    <w:p w:rsidR="008B5E60" w:rsidRDefault="008B5E60" w:rsidP="0062797D">
      <w:pPr>
        <w:jc w:val="center"/>
        <w:rPr>
          <w:rFonts w:asciiTheme="minorHAnsi" w:hAnsiTheme="minorHAnsi" w:cstheme="minorHAnsi"/>
          <w:b/>
        </w:rPr>
      </w:pPr>
    </w:p>
    <w:p w:rsidR="008B5E60" w:rsidRDefault="008B5E60" w:rsidP="008B03B7">
      <w:pPr>
        <w:rPr>
          <w:rFonts w:asciiTheme="minorHAnsi" w:hAnsiTheme="minorHAnsi" w:cstheme="minorHAnsi"/>
          <w:b/>
        </w:rPr>
      </w:pPr>
    </w:p>
    <w:p w:rsidR="008B03B7" w:rsidRDefault="008B03B7" w:rsidP="008B03B7">
      <w:pPr>
        <w:rPr>
          <w:rFonts w:asciiTheme="minorHAnsi" w:hAnsiTheme="minorHAnsi" w:cstheme="minorHAnsi"/>
          <w:b/>
        </w:rPr>
      </w:pPr>
    </w:p>
    <w:p w:rsidR="008B5E60" w:rsidRDefault="008B5E60" w:rsidP="0062797D">
      <w:pPr>
        <w:jc w:val="center"/>
        <w:rPr>
          <w:rFonts w:asciiTheme="minorHAnsi" w:hAnsiTheme="minorHAnsi" w:cstheme="minorHAnsi"/>
          <w:b/>
        </w:rPr>
      </w:pPr>
    </w:p>
    <w:p w:rsidR="008B5E60" w:rsidRDefault="008B5E60" w:rsidP="0062797D">
      <w:pPr>
        <w:jc w:val="center"/>
        <w:rPr>
          <w:rFonts w:asciiTheme="minorHAnsi" w:hAnsiTheme="minorHAnsi" w:cstheme="minorHAnsi"/>
          <w:b/>
        </w:rPr>
      </w:pPr>
    </w:p>
    <w:p w:rsidR="008B5E60" w:rsidRDefault="008B5E60" w:rsidP="0062797D">
      <w:pPr>
        <w:jc w:val="center"/>
        <w:rPr>
          <w:rFonts w:asciiTheme="minorHAnsi" w:hAnsiTheme="minorHAnsi" w:cstheme="minorHAnsi"/>
          <w:b/>
        </w:rPr>
      </w:pPr>
    </w:p>
    <w:p w:rsidR="0042668B" w:rsidRDefault="0042668B" w:rsidP="0062797D">
      <w:pPr>
        <w:jc w:val="center"/>
        <w:rPr>
          <w:rFonts w:asciiTheme="minorHAnsi" w:hAnsiTheme="minorHAnsi" w:cstheme="minorHAnsi"/>
          <w:b/>
        </w:rPr>
      </w:pPr>
    </w:p>
    <w:p w:rsidR="005C5A6C" w:rsidRPr="00973192" w:rsidRDefault="005C5A6C" w:rsidP="0062797D">
      <w:pPr>
        <w:jc w:val="center"/>
        <w:rPr>
          <w:rFonts w:asciiTheme="minorHAnsi" w:hAnsiTheme="minorHAnsi" w:cstheme="minorHAnsi"/>
          <w:b/>
        </w:rPr>
      </w:pPr>
      <w:r w:rsidRPr="00973192">
        <w:rPr>
          <w:rFonts w:asciiTheme="minorHAnsi" w:hAnsiTheme="minorHAnsi" w:cstheme="minorHAnsi"/>
          <w:b/>
        </w:rPr>
        <w:lastRenderedPageBreak/>
        <w:t>PARTE I</w:t>
      </w:r>
    </w:p>
    <w:p w:rsidR="0062797D" w:rsidRPr="00973192" w:rsidRDefault="0062797D" w:rsidP="0062797D">
      <w:pPr>
        <w:jc w:val="center"/>
        <w:rPr>
          <w:rFonts w:asciiTheme="minorHAnsi" w:hAnsiTheme="minorHAnsi" w:cstheme="minorHAnsi"/>
          <w:b/>
        </w:rPr>
      </w:pPr>
      <w:r w:rsidRPr="00973192">
        <w:rPr>
          <w:rFonts w:asciiTheme="minorHAnsi" w:hAnsiTheme="minorHAnsi" w:cstheme="minorHAnsi"/>
          <w:b/>
        </w:rPr>
        <w:t>INFORMACIÓN GENERAL A LOS PROPONENTES</w:t>
      </w:r>
    </w:p>
    <w:p w:rsidR="0062797D" w:rsidRPr="00973192" w:rsidRDefault="0062797D" w:rsidP="0062797D">
      <w:pPr>
        <w:jc w:val="center"/>
        <w:rPr>
          <w:rFonts w:asciiTheme="minorHAnsi" w:hAnsiTheme="minorHAnsi" w:cstheme="minorHAnsi"/>
          <w:b/>
        </w:rPr>
      </w:pPr>
    </w:p>
    <w:p w:rsidR="00FF659D" w:rsidRPr="00973192" w:rsidRDefault="00FF659D" w:rsidP="00335F35">
      <w:pPr>
        <w:numPr>
          <w:ilvl w:val="0"/>
          <w:numId w:val="3"/>
        </w:numPr>
        <w:ind w:left="426" w:hanging="426"/>
        <w:jc w:val="both"/>
        <w:rPr>
          <w:rFonts w:asciiTheme="minorHAnsi" w:hAnsiTheme="minorHAnsi" w:cstheme="minorHAnsi"/>
          <w:b/>
        </w:rPr>
      </w:pPr>
      <w:r w:rsidRPr="00973192">
        <w:rPr>
          <w:rFonts w:asciiTheme="minorHAnsi" w:hAnsiTheme="minorHAnsi" w:cstheme="minorHAnsi"/>
          <w:b/>
        </w:rPr>
        <w:t>NORMATIVA APLICABLE AL PROCESO DE CONTRATACIÓN</w:t>
      </w:r>
    </w:p>
    <w:p w:rsidR="00FF659D" w:rsidRPr="00973192" w:rsidRDefault="00FF659D" w:rsidP="00FF659D">
      <w:pPr>
        <w:jc w:val="both"/>
        <w:rPr>
          <w:rFonts w:asciiTheme="minorHAnsi" w:hAnsiTheme="minorHAnsi" w:cstheme="minorHAnsi"/>
          <w:color w:val="000000"/>
        </w:rPr>
      </w:pPr>
    </w:p>
    <w:p w:rsidR="00FF659D" w:rsidRPr="00973192" w:rsidRDefault="00FF659D" w:rsidP="00FF659D">
      <w:pPr>
        <w:ind w:left="426"/>
        <w:jc w:val="both"/>
        <w:rPr>
          <w:rFonts w:asciiTheme="minorHAnsi" w:hAnsiTheme="minorHAnsi" w:cstheme="minorHAnsi"/>
          <w:color w:val="000000"/>
        </w:rPr>
      </w:pPr>
      <w:r w:rsidRPr="00973192">
        <w:rPr>
          <w:rFonts w:asciiTheme="minorHAnsi" w:hAnsiTheme="minorHAnsi" w:cstheme="minorHAnsi"/>
          <w:color w:val="000000"/>
        </w:rPr>
        <w:t xml:space="preserve">El presente proceso de contratación se rige por el </w:t>
      </w:r>
      <w:r w:rsidR="005445A1" w:rsidRPr="00973192">
        <w:rPr>
          <w:rFonts w:asciiTheme="minorHAnsi" w:hAnsiTheme="minorHAnsi" w:cstheme="minorHAnsi"/>
          <w:color w:val="000000"/>
        </w:rPr>
        <w:t xml:space="preserve">Decreto Supremo No 29506 de 09 de abril de 2008 </w:t>
      </w:r>
      <w:r w:rsidR="00DA4DAB">
        <w:rPr>
          <w:rFonts w:asciiTheme="minorHAnsi" w:hAnsiTheme="minorHAnsi" w:cstheme="minorHAnsi"/>
          <w:color w:val="000000"/>
        </w:rPr>
        <w:t>y</w:t>
      </w:r>
      <w:r w:rsidR="005445A1">
        <w:rPr>
          <w:rFonts w:asciiTheme="minorHAnsi" w:hAnsiTheme="minorHAnsi" w:cstheme="minorHAnsi"/>
          <w:color w:val="000000"/>
        </w:rPr>
        <w:t xml:space="preserve"> </w:t>
      </w:r>
      <w:r w:rsidRPr="00973192">
        <w:rPr>
          <w:rFonts w:asciiTheme="minorHAnsi" w:hAnsiTheme="minorHAnsi" w:cstheme="minorHAnsi"/>
          <w:color w:val="000000"/>
        </w:rPr>
        <w:t xml:space="preserve">Reglamento de Contrataciones </w:t>
      </w:r>
      <w:r w:rsidR="00DA4DAB">
        <w:rPr>
          <w:rFonts w:asciiTheme="minorHAnsi" w:hAnsiTheme="minorHAnsi" w:cstheme="minorHAnsi"/>
          <w:color w:val="000000"/>
        </w:rPr>
        <w:t>Directas en el marco del D. S.</w:t>
      </w:r>
      <w:r w:rsidRPr="00973192">
        <w:rPr>
          <w:rFonts w:asciiTheme="minorHAnsi" w:hAnsiTheme="minorHAnsi" w:cstheme="minorHAnsi"/>
          <w:color w:val="000000"/>
        </w:rPr>
        <w:t xml:space="preserve"> No 29506 de Yacimientos Petrolíferos Fiscales Bolivianos (YPFB). </w:t>
      </w:r>
    </w:p>
    <w:p w:rsidR="00FF659D" w:rsidRDefault="00FF659D" w:rsidP="00FF659D">
      <w:pPr>
        <w:ind w:left="426"/>
        <w:jc w:val="both"/>
        <w:rPr>
          <w:rFonts w:asciiTheme="minorHAnsi" w:hAnsiTheme="minorHAnsi" w:cstheme="minorHAnsi"/>
          <w:color w:val="000000"/>
        </w:rPr>
      </w:pPr>
    </w:p>
    <w:p w:rsidR="004D307A" w:rsidRPr="004D307A" w:rsidRDefault="004D307A" w:rsidP="00FF659D">
      <w:pPr>
        <w:ind w:left="426"/>
        <w:jc w:val="both"/>
        <w:rPr>
          <w:rFonts w:asciiTheme="minorHAnsi" w:hAnsiTheme="minorHAnsi" w:cstheme="minorHAnsi"/>
          <w:color w:val="000000"/>
          <w:lang w:val="es-BO"/>
        </w:rPr>
      </w:pPr>
      <w:r w:rsidRPr="004D307A">
        <w:rPr>
          <w:rFonts w:asciiTheme="minorHAnsi" w:hAnsiTheme="minorHAnsi" w:cstheme="minorHAnsi"/>
          <w:color w:val="000000"/>
          <w:lang w:val="es-BO"/>
        </w:rPr>
        <w:t>El presente proceso de contratación recurrente para la próxima gestión, llegará hasta la adjudicación y la suscripción del contrato estará sujeta a la aprobación del</w:t>
      </w:r>
      <w:r>
        <w:rPr>
          <w:rFonts w:asciiTheme="minorHAnsi" w:hAnsiTheme="minorHAnsi" w:cstheme="minorHAnsi"/>
          <w:color w:val="000000"/>
          <w:lang w:val="es-BO"/>
        </w:rPr>
        <w:t xml:space="preserve"> presupuesto de la gestión 2016</w:t>
      </w:r>
      <w:r w:rsidRPr="004D307A">
        <w:rPr>
          <w:rFonts w:asciiTheme="minorHAnsi" w:hAnsiTheme="minorHAnsi" w:cstheme="minorHAnsi"/>
          <w:color w:val="000000"/>
          <w:lang w:val="es-BO"/>
        </w:rPr>
        <w:t>.</w:t>
      </w:r>
    </w:p>
    <w:p w:rsidR="004D307A" w:rsidRPr="004D307A" w:rsidRDefault="004D307A" w:rsidP="00FF659D">
      <w:pPr>
        <w:ind w:left="426"/>
        <w:jc w:val="both"/>
        <w:rPr>
          <w:rFonts w:asciiTheme="minorHAnsi" w:hAnsiTheme="minorHAnsi" w:cstheme="minorHAnsi"/>
          <w:color w:val="000000"/>
          <w:lang w:val="es-BO"/>
        </w:rPr>
      </w:pPr>
    </w:p>
    <w:p w:rsidR="00FF659D" w:rsidRPr="00973192" w:rsidRDefault="00FF659D" w:rsidP="00335F35">
      <w:pPr>
        <w:numPr>
          <w:ilvl w:val="0"/>
          <w:numId w:val="3"/>
        </w:numPr>
        <w:ind w:left="426" w:hanging="426"/>
        <w:jc w:val="both"/>
        <w:rPr>
          <w:rFonts w:asciiTheme="minorHAnsi" w:hAnsiTheme="minorHAnsi" w:cstheme="minorHAnsi"/>
          <w:b/>
        </w:rPr>
      </w:pPr>
      <w:r w:rsidRPr="00973192">
        <w:rPr>
          <w:rFonts w:asciiTheme="minorHAnsi" w:hAnsiTheme="minorHAnsi" w:cstheme="minorHAnsi"/>
          <w:b/>
        </w:rPr>
        <w:t>PROPONENTES ELEGIBLES</w:t>
      </w:r>
    </w:p>
    <w:p w:rsidR="00FF659D" w:rsidRPr="00973192" w:rsidRDefault="00FF659D" w:rsidP="00FF659D">
      <w:pPr>
        <w:ind w:left="426"/>
        <w:jc w:val="both"/>
        <w:rPr>
          <w:rFonts w:asciiTheme="minorHAnsi" w:hAnsiTheme="minorHAnsi" w:cstheme="minorHAnsi"/>
          <w:b/>
        </w:rPr>
      </w:pPr>
    </w:p>
    <w:p w:rsidR="00FF659D" w:rsidRPr="00973192" w:rsidRDefault="00FF659D" w:rsidP="00FF659D">
      <w:pPr>
        <w:pStyle w:val="Prrafodelista"/>
        <w:ind w:left="426"/>
        <w:jc w:val="both"/>
        <w:rPr>
          <w:rFonts w:asciiTheme="minorHAnsi" w:hAnsiTheme="minorHAnsi" w:cstheme="minorHAnsi"/>
          <w:color w:val="000000"/>
        </w:rPr>
      </w:pPr>
      <w:r w:rsidRPr="00973192">
        <w:rPr>
          <w:rFonts w:asciiTheme="minorHAnsi" w:hAnsiTheme="minorHAnsi" w:cstheme="minorHAnsi"/>
          <w:color w:val="000000"/>
        </w:rPr>
        <w:t xml:space="preserve">En la presente convocatoria podrán participar únicamente empresas legalmente constituidas en el </w:t>
      </w:r>
      <w:r w:rsidR="00DA4DAB">
        <w:rPr>
          <w:rFonts w:asciiTheme="minorHAnsi" w:hAnsiTheme="minorHAnsi" w:cstheme="minorHAnsi"/>
          <w:color w:val="000000"/>
        </w:rPr>
        <w:t>Estado Plurinacional de Bolivia que presten el servicio de transporte fluvial.</w:t>
      </w:r>
    </w:p>
    <w:p w:rsidR="00FF659D" w:rsidRPr="00973192" w:rsidRDefault="00FF659D" w:rsidP="00FF659D">
      <w:pPr>
        <w:pStyle w:val="Prrafodelista"/>
        <w:ind w:left="426"/>
        <w:jc w:val="both"/>
        <w:rPr>
          <w:rFonts w:asciiTheme="minorHAnsi" w:hAnsiTheme="minorHAnsi" w:cstheme="minorHAnsi"/>
          <w:color w:val="000000"/>
        </w:rPr>
      </w:pPr>
    </w:p>
    <w:p w:rsidR="00FF659D" w:rsidRPr="00973192" w:rsidRDefault="00FF659D" w:rsidP="00335F35">
      <w:pPr>
        <w:numPr>
          <w:ilvl w:val="0"/>
          <w:numId w:val="3"/>
        </w:numPr>
        <w:ind w:left="425" w:hanging="425"/>
        <w:jc w:val="both"/>
        <w:rPr>
          <w:rFonts w:asciiTheme="minorHAnsi" w:hAnsiTheme="minorHAnsi" w:cstheme="minorHAnsi"/>
          <w:b/>
        </w:rPr>
      </w:pPr>
      <w:r w:rsidRPr="00973192">
        <w:rPr>
          <w:rFonts w:asciiTheme="minorHAnsi" w:hAnsiTheme="minorHAnsi" w:cstheme="minorHAnsi"/>
          <w:b/>
        </w:rPr>
        <w:t>IMPEDIDOS PARA PARTICIPAR EN LOS PROCESOS DE CONTRATACIÓN</w:t>
      </w:r>
    </w:p>
    <w:p w:rsidR="00FF659D" w:rsidRPr="00973192" w:rsidRDefault="00FF659D" w:rsidP="00FF659D">
      <w:pPr>
        <w:ind w:left="425"/>
        <w:jc w:val="both"/>
        <w:rPr>
          <w:rFonts w:asciiTheme="minorHAnsi" w:hAnsiTheme="minorHAnsi" w:cstheme="minorHAnsi"/>
          <w:b/>
        </w:rPr>
      </w:pPr>
    </w:p>
    <w:p w:rsidR="00FF659D" w:rsidRPr="00973192" w:rsidRDefault="00FF659D" w:rsidP="00FF659D">
      <w:pPr>
        <w:pStyle w:val="Ttulo1"/>
        <w:spacing w:before="0" w:after="0"/>
        <w:ind w:left="425" w:hanging="79"/>
        <w:jc w:val="both"/>
        <w:rPr>
          <w:rFonts w:asciiTheme="minorHAnsi" w:hAnsiTheme="minorHAnsi" w:cstheme="minorHAnsi"/>
          <w:b w:val="0"/>
          <w:bCs w:val="0"/>
          <w:color w:val="000000"/>
          <w:kern w:val="0"/>
          <w:sz w:val="20"/>
          <w:szCs w:val="20"/>
        </w:rPr>
      </w:pPr>
      <w:r w:rsidRPr="00973192">
        <w:rPr>
          <w:rFonts w:asciiTheme="minorHAnsi" w:hAnsiTheme="minorHAnsi" w:cstheme="minorHAnsi"/>
          <w:b w:val="0"/>
          <w:sz w:val="20"/>
          <w:szCs w:val="20"/>
        </w:rPr>
        <w:tab/>
      </w:r>
      <w:r w:rsidRPr="00973192">
        <w:rPr>
          <w:rFonts w:asciiTheme="minorHAnsi" w:hAnsiTheme="minorHAnsi" w:cstheme="minorHAnsi"/>
          <w:b w:val="0"/>
          <w:bCs w:val="0"/>
          <w:color w:val="000000"/>
          <w:kern w:val="0"/>
          <w:sz w:val="20"/>
          <w:szCs w:val="20"/>
        </w:rPr>
        <w:t>Están impedidos de participar, directa o indirectamente del presente proceso de contratación, las personas jurídicas, individuales o asociaciones o consorcios comprendidas en los siguientes casos, siendo sujeto a descalificación:</w:t>
      </w:r>
    </w:p>
    <w:p w:rsidR="00FF659D" w:rsidRPr="00973192" w:rsidRDefault="00FF659D" w:rsidP="00FF659D">
      <w:pPr>
        <w:tabs>
          <w:tab w:val="num" w:pos="1260"/>
        </w:tabs>
        <w:ind w:left="720"/>
        <w:jc w:val="both"/>
        <w:rPr>
          <w:rFonts w:asciiTheme="minorHAnsi" w:hAnsiTheme="minorHAnsi" w:cstheme="minorHAnsi"/>
          <w:color w:val="000000"/>
        </w:rPr>
      </w:pPr>
    </w:p>
    <w:p w:rsidR="00973192" w:rsidRPr="00973192" w:rsidRDefault="00973192" w:rsidP="00973192">
      <w:pPr>
        <w:numPr>
          <w:ilvl w:val="0"/>
          <w:numId w:val="11"/>
        </w:numPr>
        <w:tabs>
          <w:tab w:val="left" w:pos="709"/>
        </w:tabs>
        <w:ind w:left="709" w:hanging="283"/>
        <w:jc w:val="both"/>
        <w:rPr>
          <w:rFonts w:asciiTheme="minorHAnsi" w:hAnsiTheme="minorHAnsi" w:cstheme="minorHAnsi"/>
        </w:rPr>
      </w:pPr>
      <w:r w:rsidRPr="00973192">
        <w:rPr>
          <w:rFonts w:asciiTheme="minorHAnsi" w:hAnsiTheme="minorHAnsi" w:cstheme="minorHAnsi"/>
        </w:rPr>
        <w:t xml:space="preserve">Que tengan deudas pendientes con el Estado, establecidas mediante pliegos de cargo ejecutoriados y no pagados. </w:t>
      </w:r>
    </w:p>
    <w:p w:rsidR="00973192" w:rsidRPr="00973192" w:rsidRDefault="00973192" w:rsidP="00973192">
      <w:pPr>
        <w:numPr>
          <w:ilvl w:val="0"/>
          <w:numId w:val="11"/>
        </w:numPr>
        <w:tabs>
          <w:tab w:val="left" w:pos="709"/>
        </w:tabs>
        <w:ind w:left="709" w:hanging="283"/>
        <w:jc w:val="both"/>
        <w:rPr>
          <w:rFonts w:asciiTheme="minorHAnsi" w:hAnsiTheme="minorHAnsi" w:cstheme="minorHAnsi"/>
        </w:rPr>
      </w:pPr>
      <w:r w:rsidRPr="00973192">
        <w:rPr>
          <w:rFonts w:asciiTheme="minorHAnsi" w:hAnsiTheme="minorHAnsi" w:cstheme="minorHAnsi"/>
        </w:rPr>
        <w:t xml:space="preserve">Que tengan sentencia ejecutoriada, con impedimento para ejercer el comercio. </w:t>
      </w:r>
    </w:p>
    <w:p w:rsidR="00973192" w:rsidRPr="00973192" w:rsidRDefault="00973192" w:rsidP="00973192">
      <w:pPr>
        <w:numPr>
          <w:ilvl w:val="0"/>
          <w:numId w:val="11"/>
        </w:numPr>
        <w:tabs>
          <w:tab w:val="left" w:pos="709"/>
        </w:tabs>
        <w:ind w:left="709" w:hanging="283"/>
        <w:jc w:val="both"/>
        <w:rPr>
          <w:rFonts w:asciiTheme="minorHAnsi" w:hAnsiTheme="minorHAnsi" w:cstheme="minorHAnsi"/>
        </w:rPr>
      </w:pPr>
      <w:r w:rsidRPr="00973192">
        <w:rPr>
          <w:rFonts w:asciiTheme="minorHAnsi" w:hAnsiTheme="minorHAnsi" w:cstheme="minorHAnsi"/>
        </w:rPr>
        <w:t>Que se encuentren cumpliendo sanción penal establecida mediante sentencia ejecutoriada por delitos comprendidos en la Ley N º 1743, de 15 de enero de 1997, que aprueba y ratifica la convención Interamericana contra la corrupción o sus equivalentes previstos en el Código Penal y Ley Anticorrupción Marcelo Quiroga Santa Cruz.</w:t>
      </w:r>
    </w:p>
    <w:p w:rsidR="00973192" w:rsidRPr="00973192" w:rsidRDefault="00973192" w:rsidP="00973192">
      <w:pPr>
        <w:numPr>
          <w:ilvl w:val="0"/>
          <w:numId w:val="11"/>
        </w:numPr>
        <w:tabs>
          <w:tab w:val="left" w:pos="709"/>
        </w:tabs>
        <w:ind w:left="709" w:hanging="283"/>
        <w:jc w:val="both"/>
        <w:rPr>
          <w:rFonts w:asciiTheme="minorHAnsi" w:hAnsiTheme="minorHAnsi" w:cstheme="minorHAnsi"/>
        </w:rPr>
      </w:pPr>
      <w:r w:rsidRPr="00973192">
        <w:rPr>
          <w:rFonts w:asciiTheme="minorHAnsi" w:hAnsiTheme="minorHAnsi" w:cstheme="minorHAnsi"/>
        </w:rPr>
        <w:t xml:space="preserve">Que hubiesen declarado su disolución o quiebra. </w:t>
      </w:r>
    </w:p>
    <w:p w:rsidR="00973192" w:rsidRPr="00973192" w:rsidRDefault="00973192" w:rsidP="00973192">
      <w:pPr>
        <w:numPr>
          <w:ilvl w:val="0"/>
          <w:numId w:val="11"/>
        </w:numPr>
        <w:tabs>
          <w:tab w:val="left" w:pos="709"/>
        </w:tabs>
        <w:ind w:left="709" w:hanging="283"/>
        <w:jc w:val="both"/>
        <w:rPr>
          <w:rFonts w:asciiTheme="minorHAnsi" w:hAnsiTheme="minorHAnsi" w:cstheme="minorHAnsi"/>
        </w:rPr>
      </w:pPr>
      <w:r w:rsidRPr="00973192">
        <w:rPr>
          <w:rFonts w:asciiTheme="minorHAnsi" w:hAnsiTheme="minorHAnsi" w:cstheme="minorHAnsi"/>
        </w:rPr>
        <w:t xml:space="preserve">Cuyos representantes legales, accionistas o socios controladores tengan vinculación matrimonial o de parentesco con la MAE, RCD y Comité de Habilitación y Comité de Evaluación, hasta el tercer grado de consanguinidad y segundo de afinidad, conforme con lo establecido por el Código de Familia. </w:t>
      </w:r>
    </w:p>
    <w:p w:rsidR="00973192" w:rsidRPr="00973192" w:rsidRDefault="00973192" w:rsidP="00973192">
      <w:pPr>
        <w:numPr>
          <w:ilvl w:val="0"/>
          <w:numId w:val="11"/>
        </w:numPr>
        <w:tabs>
          <w:tab w:val="left" w:pos="709"/>
        </w:tabs>
        <w:ind w:left="709" w:hanging="283"/>
        <w:jc w:val="both"/>
        <w:rPr>
          <w:rFonts w:asciiTheme="minorHAnsi" w:hAnsiTheme="minorHAnsi" w:cstheme="minorHAnsi"/>
        </w:rPr>
      </w:pPr>
      <w:r w:rsidRPr="00973192">
        <w:rPr>
          <w:rFonts w:asciiTheme="minorHAnsi" w:hAnsiTheme="minorHAnsi" w:cstheme="minorHAnsi"/>
        </w:rPr>
        <w:t xml:space="preserve">Los ex servidores públicos de YPFB, no podrán participar en los procesos de contratación efectuados por YPFB, hasta un año después de que la empresa hubiese rescindido su contrato laboral o el servidor público hubiera presentado su renuncia a la empresa, así como las empresas controladas por estos. </w:t>
      </w:r>
    </w:p>
    <w:p w:rsidR="00973192" w:rsidRPr="00973192" w:rsidRDefault="00973192" w:rsidP="00973192">
      <w:pPr>
        <w:numPr>
          <w:ilvl w:val="0"/>
          <w:numId w:val="11"/>
        </w:numPr>
        <w:tabs>
          <w:tab w:val="left" w:pos="709"/>
        </w:tabs>
        <w:ind w:left="709" w:hanging="283"/>
        <w:jc w:val="both"/>
        <w:rPr>
          <w:rFonts w:asciiTheme="minorHAnsi" w:hAnsiTheme="minorHAnsi" w:cstheme="minorHAnsi"/>
        </w:rPr>
      </w:pPr>
      <w:r w:rsidRPr="00973192">
        <w:rPr>
          <w:rFonts w:asciiTheme="minorHAnsi" w:hAnsiTheme="minorHAnsi" w:cstheme="minorHAnsi"/>
        </w:rPr>
        <w:t xml:space="preserve">Los servidores públicos que ejercen funciones en YPFB, así como las empresas controladas por éstos; </w:t>
      </w:r>
    </w:p>
    <w:p w:rsidR="00973192" w:rsidRPr="00973192" w:rsidRDefault="00973192" w:rsidP="00973192">
      <w:pPr>
        <w:numPr>
          <w:ilvl w:val="0"/>
          <w:numId w:val="11"/>
        </w:numPr>
        <w:tabs>
          <w:tab w:val="left" w:pos="709"/>
        </w:tabs>
        <w:ind w:left="709" w:hanging="283"/>
        <w:jc w:val="both"/>
        <w:rPr>
          <w:rFonts w:asciiTheme="minorHAnsi" w:hAnsiTheme="minorHAnsi" w:cstheme="minorHAnsi"/>
        </w:rPr>
      </w:pPr>
      <w:r w:rsidRPr="00973192">
        <w:rPr>
          <w:rFonts w:asciiTheme="minorHAnsi" w:hAnsiTheme="minorHAnsi" w:cstheme="minorHAnsi"/>
        </w:rPr>
        <w:t xml:space="preserve">Los proponentes adjudicados que hayan desistido de suscribir contratos, no podrán participar hasta un (1) año después de la fecha de desistimiento, salvo causas de fuerza mayor o caso fortuito debidamente justificadas y aceptadas por la Entidad Convocante, de acuerdo a la información registrada en el SICOES. </w:t>
      </w:r>
    </w:p>
    <w:p w:rsidR="00973192" w:rsidRPr="00973192" w:rsidRDefault="00973192" w:rsidP="00973192">
      <w:pPr>
        <w:numPr>
          <w:ilvl w:val="0"/>
          <w:numId w:val="11"/>
        </w:numPr>
        <w:tabs>
          <w:tab w:val="left" w:pos="709"/>
        </w:tabs>
        <w:ind w:left="709" w:hanging="283"/>
        <w:jc w:val="both"/>
        <w:rPr>
          <w:rFonts w:asciiTheme="minorHAnsi" w:hAnsiTheme="minorHAnsi" w:cstheme="minorHAnsi"/>
        </w:rPr>
      </w:pPr>
      <w:r w:rsidRPr="00973192">
        <w:rPr>
          <w:rFonts w:asciiTheme="minorHAnsi" w:hAnsiTheme="minorHAnsi" w:cstheme="minorHAnsi"/>
        </w:rPr>
        <w:t>Los proveedores, contratistas con los que se hubiese resuelto el contrato por causales atribuibles a éstos causando daño al Estado, no podrán participar hasta tres (3) años después de la fecha de la resolución, conforme a la información registrada en el SICOES.</w:t>
      </w:r>
    </w:p>
    <w:p w:rsidR="00973192" w:rsidRPr="00973192" w:rsidRDefault="00973192" w:rsidP="00973192">
      <w:pPr>
        <w:numPr>
          <w:ilvl w:val="0"/>
          <w:numId w:val="11"/>
        </w:numPr>
        <w:tabs>
          <w:tab w:val="left" w:pos="709"/>
        </w:tabs>
        <w:ind w:left="709" w:hanging="283"/>
        <w:jc w:val="both"/>
        <w:rPr>
          <w:rFonts w:asciiTheme="minorHAnsi" w:hAnsiTheme="minorHAnsi" w:cstheme="minorHAnsi"/>
        </w:rPr>
      </w:pPr>
      <w:r w:rsidRPr="00973192">
        <w:rPr>
          <w:rFonts w:asciiTheme="minorHAnsi" w:hAnsiTheme="minorHAnsi" w:cstheme="minorHAnsi"/>
        </w:rPr>
        <w:t>Los proveedores, contratistas y consultores que no hubieran cumplido con órdenes de compra y/o servicio suscritas con YPFB por causales atribuibles a éstos causando daño al Estado, no podrán participar hasta tres (3) años después de la fecha de la resolución, conforme a la información registrada en el SICOES.</w:t>
      </w:r>
    </w:p>
    <w:p w:rsidR="00973192" w:rsidRPr="00973192" w:rsidRDefault="00973192" w:rsidP="00973192">
      <w:pPr>
        <w:tabs>
          <w:tab w:val="num" w:pos="720"/>
        </w:tabs>
        <w:jc w:val="both"/>
        <w:rPr>
          <w:rFonts w:asciiTheme="minorHAnsi" w:hAnsiTheme="minorHAnsi" w:cstheme="minorHAnsi"/>
          <w:color w:val="000000"/>
        </w:rPr>
      </w:pPr>
    </w:p>
    <w:p w:rsidR="00973192" w:rsidRPr="00973192" w:rsidRDefault="00973192" w:rsidP="00973192">
      <w:pPr>
        <w:ind w:left="426"/>
        <w:jc w:val="both"/>
        <w:rPr>
          <w:rFonts w:asciiTheme="minorHAnsi" w:hAnsiTheme="minorHAnsi" w:cstheme="minorHAnsi"/>
        </w:rPr>
      </w:pPr>
      <w:r w:rsidRPr="00973192">
        <w:rPr>
          <w:rFonts w:asciiTheme="minorHAnsi" w:hAnsiTheme="minorHAnsi" w:cstheme="minorHAnsi"/>
        </w:rPr>
        <w:t>En el caso de los incisos h), i),  j) la información publicada en el SICOES al momento del cierre de presentación de propuestas será la valedera y deberá ser señalada expresamente en el informe de habilitación.</w:t>
      </w:r>
    </w:p>
    <w:p w:rsidR="00973192" w:rsidRPr="00973192" w:rsidRDefault="00973192" w:rsidP="00973192">
      <w:pPr>
        <w:pStyle w:val="Prrafodelista"/>
        <w:ind w:left="426"/>
        <w:jc w:val="both"/>
        <w:rPr>
          <w:rFonts w:asciiTheme="minorHAnsi" w:hAnsiTheme="minorHAnsi" w:cstheme="minorHAnsi"/>
          <w:color w:val="FFFFFF"/>
        </w:rPr>
      </w:pPr>
      <w:r w:rsidRPr="00973192">
        <w:rPr>
          <w:rFonts w:asciiTheme="minorHAnsi" w:hAnsiTheme="minorHAnsi" w:cstheme="minorHAnsi"/>
          <w:color w:val="FFFFFF"/>
        </w:rPr>
        <w:t xml:space="preserve">  </w:t>
      </w:r>
    </w:p>
    <w:p w:rsidR="0042668B" w:rsidRPr="00973192" w:rsidRDefault="0042668B" w:rsidP="0042668B">
      <w:pPr>
        <w:numPr>
          <w:ilvl w:val="0"/>
          <w:numId w:val="3"/>
        </w:numPr>
        <w:ind w:left="426" w:hanging="426"/>
        <w:jc w:val="both"/>
        <w:rPr>
          <w:rFonts w:asciiTheme="minorHAnsi" w:hAnsiTheme="minorHAnsi" w:cstheme="minorHAnsi"/>
          <w:b/>
        </w:rPr>
      </w:pPr>
      <w:r w:rsidRPr="00973192">
        <w:rPr>
          <w:rFonts w:asciiTheme="minorHAnsi" w:hAnsiTheme="minorHAnsi" w:cstheme="minorHAnsi"/>
          <w:b/>
        </w:rPr>
        <w:t>TÉRMINOS, PLAZOS Y HORARIOS</w:t>
      </w:r>
    </w:p>
    <w:p w:rsidR="0042668B" w:rsidRPr="00286B08" w:rsidRDefault="0042668B" w:rsidP="0042668B">
      <w:pPr>
        <w:pStyle w:val="Prrafodelista"/>
        <w:ind w:left="993"/>
        <w:jc w:val="both"/>
        <w:rPr>
          <w:rFonts w:asciiTheme="minorHAnsi" w:hAnsiTheme="minorHAnsi" w:cstheme="minorHAnsi"/>
        </w:rPr>
      </w:pPr>
    </w:p>
    <w:p w:rsidR="0042668B" w:rsidRPr="00286B08" w:rsidRDefault="0042668B" w:rsidP="00A05BFC">
      <w:pPr>
        <w:pStyle w:val="Prrafodelista"/>
        <w:numPr>
          <w:ilvl w:val="0"/>
          <w:numId w:val="5"/>
        </w:numPr>
        <w:ind w:left="851" w:hanging="283"/>
        <w:jc w:val="both"/>
        <w:rPr>
          <w:rFonts w:asciiTheme="minorHAnsi" w:hAnsiTheme="minorHAnsi" w:cstheme="minorHAnsi"/>
        </w:rPr>
      </w:pPr>
      <w:r w:rsidRPr="00286B08">
        <w:rPr>
          <w:rFonts w:asciiTheme="minorHAnsi" w:hAnsiTheme="minorHAnsi" w:cstheme="minorHAnsi"/>
        </w:rPr>
        <w:t>Son considerados días hábiles administrativos los comprendidos de lunes a viernes, no son días hábiles administrativos los sábados, domingos y feriados.</w:t>
      </w:r>
    </w:p>
    <w:p w:rsidR="0042668B" w:rsidRPr="00286B08" w:rsidRDefault="0042668B" w:rsidP="00A05BFC">
      <w:pPr>
        <w:pStyle w:val="Prrafodelista"/>
        <w:ind w:left="851" w:hanging="283"/>
        <w:jc w:val="both"/>
        <w:rPr>
          <w:rFonts w:asciiTheme="minorHAnsi" w:hAnsiTheme="minorHAnsi" w:cstheme="minorHAnsi"/>
        </w:rPr>
      </w:pPr>
    </w:p>
    <w:p w:rsidR="0042668B" w:rsidRPr="00286B08" w:rsidRDefault="0042668B" w:rsidP="00A05BFC">
      <w:pPr>
        <w:pStyle w:val="Prrafodelista"/>
        <w:numPr>
          <w:ilvl w:val="0"/>
          <w:numId w:val="5"/>
        </w:numPr>
        <w:ind w:left="851" w:hanging="283"/>
        <w:jc w:val="both"/>
        <w:rPr>
          <w:rFonts w:asciiTheme="minorHAnsi" w:hAnsiTheme="minorHAnsi" w:cstheme="minorHAnsi"/>
        </w:rPr>
      </w:pPr>
      <w:r w:rsidRPr="00286B08">
        <w:rPr>
          <w:rFonts w:asciiTheme="minorHAnsi" w:hAnsiTheme="minorHAnsi" w:cstheme="minorHAnsi"/>
        </w:rPr>
        <w:t>Son consideradas horas hábiles administrativas, las que rigen en YPFB como horario de trabajo: mañanas de 08:30 a 12:30 y tardes de 14:30 a 18:30, en concordancia con el huso horario del Estado Plurinacional de Bolivia.</w:t>
      </w:r>
    </w:p>
    <w:p w:rsidR="0042668B" w:rsidRPr="00286B08" w:rsidRDefault="0042668B" w:rsidP="0042668B">
      <w:pPr>
        <w:pStyle w:val="Prrafodelista"/>
        <w:rPr>
          <w:rFonts w:asciiTheme="minorHAnsi" w:hAnsiTheme="minorHAnsi" w:cstheme="minorHAnsi"/>
        </w:rPr>
      </w:pPr>
    </w:p>
    <w:p w:rsidR="0042668B" w:rsidRPr="00286B08" w:rsidRDefault="0042668B" w:rsidP="0042668B">
      <w:pPr>
        <w:numPr>
          <w:ilvl w:val="0"/>
          <w:numId w:val="3"/>
        </w:numPr>
        <w:ind w:left="567" w:hanging="567"/>
        <w:jc w:val="both"/>
        <w:rPr>
          <w:rFonts w:asciiTheme="minorHAnsi" w:hAnsiTheme="minorHAnsi" w:cstheme="minorHAnsi"/>
          <w:b/>
        </w:rPr>
      </w:pPr>
      <w:r w:rsidRPr="00286B08">
        <w:rPr>
          <w:rFonts w:asciiTheme="minorHAnsi" w:hAnsiTheme="minorHAnsi" w:cstheme="minorHAnsi"/>
          <w:b/>
        </w:rPr>
        <w:t xml:space="preserve">PREPARACIÓN DE PROPUESTAS </w:t>
      </w:r>
    </w:p>
    <w:p w:rsidR="0042668B" w:rsidRPr="00286B08" w:rsidRDefault="0042668B" w:rsidP="0042668B">
      <w:pPr>
        <w:ind w:left="567"/>
        <w:jc w:val="both"/>
        <w:rPr>
          <w:rFonts w:asciiTheme="minorHAnsi" w:hAnsiTheme="minorHAnsi" w:cstheme="minorHAnsi"/>
        </w:rPr>
      </w:pPr>
    </w:p>
    <w:p w:rsidR="0042668B" w:rsidRPr="00286B08" w:rsidRDefault="0042668B" w:rsidP="0042668B">
      <w:pPr>
        <w:ind w:left="567"/>
        <w:jc w:val="both"/>
        <w:rPr>
          <w:rFonts w:asciiTheme="minorHAnsi" w:hAnsiTheme="minorHAnsi" w:cstheme="minorHAnsi"/>
        </w:rPr>
      </w:pPr>
      <w:r w:rsidRPr="00286B08">
        <w:rPr>
          <w:rFonts w:asciiTheme="minorHAnsi" w:hAnsiTheme="minorHAnsi" w:cstheme="minorHAnsi"/>
        </w:rPr>
        <w:t xml:space="preserve">Las propuestas deben ser elaboradas conforme a los requisitos y condiciones establecidos en el presente documento, utilizando obligatoriamente los formularios establecidos. </w:t>
      </w:r>
    </w:p>
    <w:p w:rsidR="0042668B" w:rsidRPr="00286B08" w:rsidRDefault="0042668B" w:rsidP="0042668B">
      <w:pPr>
        <w:ind w:left="360"/>
        <w:jc w:val="both"/>
        <w:rPr>
          <w:rFonts w:asciiTheme="minorHAnsi" w:hAnsiTheme="minorHAnsi" w:cstheme="minorHAnsi"/>
        </w:rPr>
      </w:pPr>
    </w:p>
    <w:p w:rsidR="0042668B" w:rsidRPr="00286B08" w:rsidRDefault="0042668B" w:rsidP="0042668B">
      <w:pPr>
        <w:numPr>
          <w:ilvl w:val="0"/>
          <w:numId w:val="3"/>
        </w:numPr>
        <w:ind w:left="567" w:hanging="567"/>
        <w:jc w:val="both"/>
        <w:rPr>
          <w:rFonts w:asciiTheme="minorHAnsi" w:hAnsiTheme="minorHAnsi" w:cstheme="minorHAnsi"/>
          <w:b/>
        </w:rPr>
      </w:pPr>
      <w:r w:rsidRPr="00286B08">
        <w:rPr>
          <w:rFonts w:asciiTheme="minorHAnsi" w:hAnsiTheme="minorHAnsi" w:cstheme="minorHAnsi"/>
          <w:b/>
        </w:rPr>
        <w:t>MONEDA DEL PROCESO DE CONTRATACIÓN</w:t>
      </w:r>
    </w:p>
    <w:p w:rsidR="0042668B" w:rsidRPr="00286B08" w:rsidRDefault="0042668B" w:rsidP="0042668B">
      <w:pPr>
        <w:ind w:left="567"/>
        <w:jc w:val="both"/>
        <w:rPr>
          <w:rFonts w:asciiTheme="minorHAnsi" w:hAnsiTheme="minorHAnsi" w:cstheme="minorHAnsi"/>
        </w:rPr>
      </w:pPr>
    </w:p>
    <w:p w:rsidR="0042668B" w:rsidRPr="00AB3FE9" w:rsidRDefault="0042668B" w:rsidP="0042668B">
      <w:pPr>
        <w:ind w:left="567"/>
        <w:jc w:val="both"/>
        <w:rPr>
          <w:rFonts w:ascii="Verdana" w:hAnsi="Verdana" w:cs="Arial"/>
          <w:sz w:val="18"/>
          <w:szCs w:val="18"/>
        </w:rPr>
      </w:pPr>
      <w:r w:rsidRPr="00AB3FE9">
        <w:rPr>
          <w:rFonts w:ascii="Verdana" w:hAnsi="Verdana" w:cs="Arial"/>
          <w:sz w:val="18"/>
          <w:szCs w:val="18"/>
        </w:rPr>
        <w:t>Todo el proceso de contratación, incluyendo los pagos a realizar, deberá efectuarse en bolivianos.</w:t>
      </w:r>
    </w:p>
    <w:p w:rsidR="0042668B" w:rsidRPr="00286B08" w:rsidRDefault="0042668B" w:rsidP="0042668B">
      <w:pPr>
        <w:jc w:val="both"/>
        <w:rPr>
          <w:rFonts w:asciiTheme="minorHAnsi" w:hAnsiTheme="minorHAnsi" w:cstheme="minorHAnsi"/>
        </w:rPr>
      </w:pPr>
    </w:p>
    <w:p w:rsidR="0042668B" w:rsidRPr="00286B08" w:rsidRDefault="0042668B" w:rsidP="0042668B">
      <w:pPr>
        <w:numPr>
          <w:ilvl w:val="0"/>
          <w:numId w:val="3"/>
        </w:numPr>
        <w:ind w:left="567" w:hanging="567"/>
        <w:jc w:val="both"/>
        <w:rPr>
          <w:rFonts w:asciiTheme="minorHAnsi" w:hAnsiTheme="minorHAnsi" w:cstheme="minorHAnsi"/>
          <w:b/>
        </w:rPr>
      </w:pPr>
      <w:r w:rsidRPr="00286B08">
        <w:rPr>
          <w:rFonts w:asciiTheme="minorHAnsi" w:hAnsiTheme="minorHAnsi" w:cstheme="minorHAnsi"/>
          <w:b/>
        </w:rPr>
        <w:t>COSTOS DE PARTICIPACIÓN EN EL PROCESO DE CONTRATACIÓN</w:t>
      </w:r>
    </w:p>
    <w:p w:rsidR="0042668B" w:rsidRPr="00286B08" w:rsidRDefault="0042668B" w:rsidP="0042668B">
      <w:pPr>
        <w:ind w:left="567"/>
        <w:jc w:val="both"/>
        <w:rPr>
          <w:rFonts w:asciiTheme="minorHAnsi" w:hAnsiTheme="minorHAnsi" w:cstheme="minorHAnsi"/>
        </w:rPr>
      </w:pPr>
    </w:p>
    <w:p w:rsidR="0042668B" w:rsidRPr="00286B08" w:rsidRDefault="0042668B" w:rsidP="0042668B">
      <w:pPr>
        <w:ind w:left="567"/>
        <w:jc w:val="both"/>
        <w:rPr>
          <w:rFonts w:asciiTheme="minorHAnsi" w:hAnsiTheme="minorHAnsi" w:cstheme="minorHAnsi"/>
        </w:rPr>
      </w:pPr>
      <w:r w:rsidRPr="00286B08">
        <w:rPr>
          <w:rFonts w:asciiTheme="minorHAnsi" w:hAnsiTheme="minorHAnsi" w:cstheme="minorHAnsi"/>
        </w:rPr>
        <w:t>Los costos de la elaboración y presentación de propuestas y de cualquier otro costo que demande la participación de un proponente en el proceso de contratación, cualquiera fuese su resultado, son total y exclusivamente propios de cada proponente, bajo su total responsabilidad.</w:t>
      </w:r>
    </w:p>
    <w:p w:rsidR="0042668B" w:rsidRPr="00286B08" w:rsidRDefault="0042668B" w:rsidP="0042668B">
      <w:pPr>
        <w:ind w:left="708"/>
        <w:jc w:val="both"/>
        <w:rPr>
          <w:rFonts w:asciiTheme="minorHAnsi" w:hAnsiTheme="minorHAnsi" w:cstheme="minorHAnsi"/>
        </w:rPr>
      </w:pPr>
    </w:p>
    <w:p w:rsidR="0042668B" w:rsidRPr="00286B08" w:rsidRDefault="0042668B" w:rsidP="0042668B">
      <w:pPr>
        <w:numPr>
          <w:ilvl w:val="0"/>
          <w:numId w:val="3"/>
        </w:numPr>
        <w:ind w:left="567" w:hanging="567"/>
        <w:jc w:val="both"/>
        <w:rPr>
          <w:rFonts w:asciiTheme="minorHAnsi" w:hAnsiTheme="minorHAnsi" w:cstheme="minorHAnsi"/>
          <w:b/>
        </w:rPr>
      </w:pPr>
      <w:r w:rsidRPr="00286B08">
        <w:rPr>
          <w:rFonts w:asciiTheme="minorHAnsi" w:hAnsiTheme="minorHAnsi" w:cstheme="minorHAnsi"/>
          <w:b/>
        </w:rPr>
        <w:t>IDIOMA</w:t>
      </w:r>
    </w:p>
    <w:p w:rsidR="0042668B" w:rsidRPr="00286B08" w:rsidRDefault="0042668B" w:rsidP="0042668B">
      <w:pPr>
        <w:ind w:left="567"/>
        <w:jc w:val="both"/>
        <w:rPr>
          <w:rFonts w:asciiTheme="minorHAnsi" w:hAnsiTheme="minorHAnsi" w:cstheme="minorHAnsi"/>
        </w:rPr>
      </w:pPr>
    </w:p>
    <w:p w:rsidR="0042668B" w:rsidRPr="00286B08" w:rsidRDefault="0042668B" w:rsidP="0042668B">
      <w:pPr>
        <w:ind w:left="567"/>
        <w:jc w:val="both"/>
        <w:rPr>
          <w:rFonts w:asciiTheme="minorHAnsi" w:hAnsiTheme="minorHAnsi" w:cstheme="minorHAnsi"/>
        </w:rPr>
      </w:pPr>
      <w:r w:rsidRPr="00286B08">
        <w:rPr>
          <w:rFonts w:asciiTheme="minorHAnsi" w:hAnsiTheme="minorHAnsi" w:cstheme="minorHAnsi"/>
        </w:rPr>
        <w:t xml:space="preserve">Todos los documentos de la propuesta y los Formularios del presente DBC, deberán presentarse en idioma Español. </w:t>
      </w:r>
    </w:p>
    <w:p w:rsidR="0042668B" w:rsidRPr="00286B08" w:rsidRDefault="0042668B" w:rsidP="0042668B">
      <w:pPr>
        <w:ind w:left="567"/>
        <w:jc w:val="both"/>
        <w:rPr>
          <w:rFonts w:asciiTheme="minorHAnsi" w:hAnsiTheme="minorHAnsi" w:cstheme="minorHAnsi"/>
        </w:rPr>
      </w:pPr>
    </w:p>
    <w:p w:rsidR="0042668B" w:rsidRPr="00286B08" w:rsidRDefault="0042668B" w:rsidP="0042668B">
      <w:pPr>
        <w:ind w:left="567"/>
        <w:jc w:val="both"/>
        <w:rPr>
          <w:rFonts w:asciiTheme="minorHAnsi" w:hAnsiTheme="minorHAnsi" w:cstheme="minorHAnsi"/>
        </w:rPr>
      </w:pPr>
      <w:r w:rsidRPr="00286B08">
        <w:rPr>
          <w:rFonts w:asciiTheme="minorHAnsi" w:hAnsiTheme="minorHAnsi" w:cstheme="minorHAnsi"/>
        </w:rPr>
        <w:t>En caso de que el documento de origen sea presentado en otro idioma, el proponente deberá adjuntar su traducción simple al idioma español.</w:t>
      </w:r>
    </w:p>
    <w:p w:rsidR="0042668B" w:rsidRPr="00286B08" w:rsidRDefault="0042668B" w:rsidP="0042668B">
      <w:pPr>
        <w:ind w:left="567"/>
        <w:jc w:val="both"/>
        <w:rPr>
          <w:rFonts w:asciiTheme="minorHAnsi" w:hAnsiTheme="minorHAnsi" w:cstheme="minorHAnsi"/>
        </w:rPr>
      </w:pPr>
    </w:p>
    <w:p w:rsidR="0042668B" w:rsidRPr="00286B08" w:rsidRDefault="0042668B" w:rsidP="0042668B">
      <w:pPr>
        <w:ind w:left="567"/>
        <w:jc w:val="both"/>
        <w:rPr>
          <w:rFonts w:asciiTheme="minorHAnsi" w:hAnsiTheme="minorHAnsi" w:cstheme="minorHAnsi"/>
        </w:rPr>
      </w:pPr>
      <w:r w:rsidRPr="00286B08">
        <w:rPr>
          <w:rFonts w:asciiTheme="minorHAnsi" w:hAnsiTheme="minorHAnsi" w:cstheme="minorHAnsi"/>
        </w:rPr>
        <w:t>Asimismo, toda la correspondencia que intercambien entre el proponente y YPFB serán en idioma español.</w:t>
      </w:r>
    </w:p>
    <w:p w:rsidR="00FF659D" w:rsidRPr="00286B08" w:rsidRDefault="00FF659D" w:rsidP="00FF659D">
      <w:pPr>
        <w:jc w:val="both"/>
        <w:rPr>
          <w:rFonts w:asciiTheme="minorHAnsi" w:hAnsiTheme="minorHAnsi" w:cstheme="minorHAnsi"/>
          <w:b/>
        </w:rPr>
      </w:pPr>
    </w:p>
    <w:p w:rsidR="00FF659D" w:rsidRPr="00286B08" w:rsidRDefault="006A5858" w:rsidP="00335F35">
      <w:pPr>
        <w:numPr>
          <w:ilvl w:val="0"/>
          <w:numId w:val="3"/>
        </w:numPr>
        <w:ind w:left="567" w:hanging="567"/>
        <w:jc w:val="both"/>
        <w:rPr>
          <w:rFonts w:asciiTheme="minorHAnsi" w:hAnsiTheme="minorHAnsi" w:cstheme="minorHAnsi"/>
          <w:b/>
        </w:rPr>
      </w:pPr>
      <w:r w:rsidRPr="00286B08">
        <w:rPr>
          <w:rFonts w:asciiTheme="minorHAnsi" w:hAnsiTheme="minorHAnsi" w:cstheme="minorHAnsi"/>
          <w:b/>
        </w:rPr>
        <w:t>PUBLICACIÓN Y NOTIFICACIÓN</w:t>
      </w:r>
    </w:p>
    <w:p w:rsidR="00FF659D" w:rsidRPr="00286B08" w:rsidRDefault="00FF659D" w:rsidP="00FF659D">
      <w:pPr>
        <w:ind w:firstLine="708"/>
        <w:jc w:val="both"/>
        <w:rPr>
          <w:rFonts w:asciiTheme="minorHAnsi" w:hAnsiTheme="minorHAnsi" w:cstheme="minorHAnsi"/>
          <w:b/>
        </w:rPr>
      </w:pPr>
    </w:p>
    <w:p w:rsidR="00D91EC3" w:rsidRPr="00286B08" w:rsidRDefault="006A5858" w:rsidP="00D91EC3">
      <w:pPr>
        <w:ind w:left="567"/>
        <w:jc w:val="both"/>
        <w:rPr>
          <w:rFonts w:asciiTheme="minorHAnsi" w:hAnsiTheme="minorHAnsi" w:cstheme="minorHAnsi"/>
        </w:rPr>
      </w:pPr>
      <w:r w:rsidRPr="00286B08">
        <w:rPr>
          <w:rFonts w:asciiTheme="minorHAnsi" w:hAnsiTheme="minorHAnsi" w:cstheme="minorHAnsi"/>
        </w:rPr>
        <w:t>El</w:t>
      </w:r>
      <w:r w:rsidR="00FF659D" w:rsidRPr="00286B08">
        <w:rPr>
          <w:rFonts w:asciiTheme="minorHAnsi" w:hAnsiTheme="minorHAnsi" w:cstheme="minorHAnsi"/>
        </w:rPr>
        <w:t xml:space="preserve"> Documento Base de Contratación </w:t>
      </w:r>
      <w:r w:rsidRPr="00286B08">
        <w:rPr>
          <w:rFonts w:asciiTheme="minorHAnsi" w:hAnsiTheme="minorHAnsi" w:cstheme="minorHAnsi"/>
        </w:rPr>
        <w:t xml:space="preserve">y la documentación que corresponda </w:t>
      </w:r>
      <w:r w:rsidR="00D91EC3" w:rsidRPr="00286B08">
        <w:rPr>
          <w:rFonts w:asciiTheme="minorHAnsi" w:hAnsiTheme="minorHAnsi" w:cstheme="minorHAnsi"/>
        </w:rPr>
        <w:t>ser</w:t>
      </w:r>
      <w:r w:rsidRPr="00286B08">
        <w:rPr>
          <w:rFonts w:asciiTheme="minorHAnsi" w:hAnsiTheme="minorHAnsi" w:cstheme="minorHAnsi"/>
        </w:rPr>
        <w:t xml:space="preserve">án </w:t>
      </w:r>
      <w:r w:rsidR="00727D45" w:rsidRPr="00286B08">
        <w:rPr>
          <w:rFonts w:asciiTheme="minorHAnsi" w:hAnsiTheme="minorHAnsi" w:cstheme="minorHAnsi"/>
        </w:rPr>
        <w:t>publicados y notificados</w:t>
      </w:r>
      <w:r w:rsidR="00D91EC3" w:rsidRPr="00286B08">
        <w:rPr>
          <w:rFonts w:asciiTheme="minorHAnsi" w:hAnsiTheme="minorHAnsi" w:cstheme="minorHAnsi"/>
        </w:rPr>
        <w:t xml:space="preserve"> en la página web de Yacimientos Petrolíferos Fiscales Bolivianos (YPFB) </w:t>
      </w:r>
      <w:hyperlink r:id="rId10" w:history="1">
        <w:r w:rsidR="00D91EC3" w:rsidRPr="00286B08">
          <w:rPr>
            <w:rStyle w:val="Hipervnculo"/>
            <w:rFonts w:asciiTheme="minorHAnsi" w:hAnsiTheme="minorHAnsi" w:cstheme="minorHAnsi"/>
          </w:rPr>
          <w:t>www.ypfb.gob.bo</w:t>
        </w:r>
      </w:hyperlink>
      <w:r w:rsidR="00D91EC3" w:rsidRPr="00286B08">
        <w:rPr>
          <w:rFonts w:asciiTheme="minorHAnsi" w:hAnsiTheme="minorHAnsi" w:cstheme="minorHAnsi"/>
        </w:rPr>
        <w:t xml:space="preserve"> </w:t>
      </w:r>
      <w:hyperlink r:id="rId11" w:history="1"/>
      <w:r w:rsidR="00D91EC3" w:rsidRPr="00286B08">
        <w:rPr>
          <w:rFonts w:asciiTheme="minorHAnsi" w:hAnsiTheme="minorHAnsi" w:cstheme="minorHAnsi"/>
        </w:rPr>
        <w:t>como medio oficial de comunicación, a</w:t>
      </w:r>
      <w:r w:rsidRPr="00286B08">
        <w:rPr>
          <w:rFonts w:asciiTheme="minorHAnsi" w:hAnsiTheme="minorHAnsi" w:cstheme="minorHAnsi"/>
        </w:rPr>
        <w:t>lternativamente podrá</w:t>
      </w:r>
      <w:r w:rsidR="00727D45" w:rsidRPr="00286B08">
        <w:rPr>
          <w:rFonts w:asciiTheme="minorHAnsi" w:hAnsiTheme="minorHAnsi" w:cstheme="minorHAnsi"/>
        </w:rPr>
        <w:t>n</w:t>
      </w:r>
      <w:r w:rsidRPr="00286B08">
        <w:rPr>
          <w:rFonts w:asciiTheme="minorHAnsi" w:hAnsiTheme="minorHAnsi" w:cstheme="minorHAnsi"/>
        </w:rPr>
        <w:t xml:space="preserve"> ser publicado</w:t>
      </w:r>
      <w:r w:rsidR="00727D45" w:rsidRPr="00286B08">
        <w:rPr>
          <w:rFonts w:asciiTheme="minorHAnsi" w:hAnsiTheme="minorHAnsi" w:cstheme="minorHAnsi"/>
        </w:rPr>
        <w:t>s</w:t>
      </w:r>
      <w:r w:rsidR="00D91EC3" w:rsidRPr="00286B08">
        <w:rPr>
          <w:rFonts w:asciiTheme="minorHAnsi" w:hAnsiTheme="minorHAnsi" w:cstheme="minorHAnsi"/>
        </w:rPr>
        <w:t xml:space="preserve"> en otro</w:t>
      </w:r>
      <w:r w:rsidRPr="00286B08">
        <w:rPr>
          <w:rFonts w:asciiTheme="minorHAnsi" w:hAnsiTheme="minorHAnsi" w:cstheme="minorHAnsi"/>
        </w:rPr>
        <w:t>(</w:t>
      </w:r>
      <w:r w:rsidR="00D91EC3" w:rsidRPr="00286B08">
        <w:rPr>
          <w:rFonts w:asciiTheme="minorHAnsi" w:hAnsiTheme="minorHAnsi" w:cstheme="minorHAnsi"/>
        </w:rPr>
        <w:t>s</w:t>
      </w:r>
      <w:r w:rsidRPr="00286B08">
        <w:rPr>
          <w:rFonts w:asciiTheme="minorHAnsi" w:hAnsiTheme="minorHAnsi" w:cstheme="minorHAnsi"/>
        </w:rPr>
        <w:t>)</w:t>
      </w:r>
      <w:r w:rsidR="00D91EC3" w:rsidRPr="00286B08">
        <w:rPr>
          <w:rFonts w:asciiTheme="minorHAnsi" w:hAnsiTheme="minorHAnsi" w:cstheme="minorHAnsi"/>
        </w:rPr>
        <w:t xml:space="preserve"> medio</w:t>
      </w:r>
      <w:r w:rsidRPr="00286B08">
        <w:rPr>
          <w:rFonts w:asciiTheme="minorHAnsi" w:hAnsiTheme="minorHAnsi" w:cstheme="minorHAnsi"/>
        </w:rPr>
        <w:t>(</w:t>
      </w:r>
      <w:r w:rsidR="00D91EC3" w:rsidRPr="00286B08">
        <w:rPr>
          <w:rFonts w:asciiTheme="minorHAnsi" w:hAnsiTheme="minorHAnsi" w:cstheme="minorHAnsi"/>
        </w:rPr>
        <w:t>s</w:t>
      </w:r>
      <w:r w:rsidRPr="00286B08">
        <w:rPr>
          <w:rFonts w:asciiTheme="minorHAnsi" w:hAnsiTheme="minorHAnsi" w:cstheme="minorHAnsi"/>
        </w:rPr>
        <w:t>)</w:t>
      </w:r>
      <w:r w:rsidR="00D91EC3" w:rsidRPr="00286B08">
        <w:rPr>
          <w:rFonts w:asciiTheme="minorHAnsi" w:hAnsiTheme="minorHAnsi" w:cstheme="minorHAnsi"/>
        </w:rPr>
        <w:t xml:space="preserve"> de comunicación.  </w:t>
      </w:r>
    </w:p>
    <w:p w:rsidR="00FF659D" w:rsidRPr="00286B08" w:rsidRDefault="00FF659D" w:rsidP="00FF659D">
      <w:pPr>
        <w:jc w:val="both"/>
        <w:rPr>
          <w:rFonts w:asciiTheme="minorHAnsi" w:hAnsiTheme="minorHAnsi" w:cstheme="minorHAnsi"/>
        </w:rPr>
      </w:pPr>
    </w:p>
    <w:p w:rsidR="00FF659D" w:rsidRPr="00286B08" w:rsidRDefault="00FF659D" w:rsidP="00335F35">
      <w:pPr>
        <w:numPr>
          <w:ilvl w:val="0"/>
          <w:numId w:val="3"/>
        </w:numPr>
        <w:ind w:left="567" w:hanging="567"/>
        <w:jc w:val="both"/>
        <w:rPr>
          <w:rFonts w:asciiTheme="minorHAnsi" w:hAnsiTheme="minorHAnsi" w:cstheme="minorHAnsi"/>
          <w:b/>
        </w:rPr>
      </w:pPr>
      <w:r w:rsidRPr="00286B08">
        <w:rPr>
          <w:rFonts w:asciiTheme="minorHAnsi" w:hAnsiTheme="minorHAnsi" w:cstheme="minorHAnsi"/>
          <w:b/>
        </w:rPr>
        <w:t xml:space="preserve">CANCELACIÓN, ANULACIÓN O SUSPENSIÓN DEL PROCESO DE CONTRATACIÓN </w:t>
      </w:r>
    </w:p>
    <w:p w:rsidR="00FF659D" w:rsidRPr="00286B08" w:rsidRDefault="00FF659D" w:rsidP="00FF659D">
      <w:pPr>
        <w:jc w:val="both"/>
        <w:rPr>
          <w:rFonts w:asciiTheme="minorHAnsi" w:hAnsiTheme="minorHAnsi" w:cstheme="minorHAnsi"/>
        </w:rPr>
      </w:pPr>
    </w:p>
    <w:p w:rsidR="00FF659D" w:rsidRPr="00286B08" w:rsidRDefault="005169F4" w:rsidP="00FF659D">
      <w:pPr>
        <w:ind w:left="567"/>
        <w:jc w:val="both"/>
        <w:rPr>
          <w:rFonts w:asciiTheme="minorHAnsi" w:hAnsiTheme="minorHAnsi" w:cstheme="minorHAnsi"/>
          <w:color w:val="000000" w:themeColor="text1"/>
        </w:rPr>
      </w:pPr>
      <w:r w:rsidRPr="00286B08">
        <w:rPr>
          <w:rFonts w:asciiTheme="minorHAnsi" w:hAnsiTheme="minorHAnsi" w:cstheme="minorHAnsi"/>
          <w:color w:val="000000" w:themeColor="text1"/>
        </w:rPr>
        <w:t>Conforme al Art. 16 del Reglamento de Contrataciones Directas en el marco del Decreto Supremo N° 29506, el</w:t>
      </w:r>
      <w:r w:rsidR="00FF659D" w:rsidRPr="00286B08">
        <w:rPr>
          <w:rFonts w:asciiTheme="minorHAnsi" w:hAnsiTheme="minorHAnsi" w:cstheme="minorHAnsi"/>
          <w:color w:val="000000" w:themeColor="text1"/>
        </w:rPr>
        <w:t xml:space="preserve"> proceso de contratación podrá ser Cancelado, Anulado o Suspendido por el RCD hasta antes de la suscripción del contrato, mediante Resolución Administrativa expresa, que sea legal y técnicamente </w:t>
      </w:r>
      <w:r w:rsidRPr="00286B08">
        <w:rPr>
          <w:rFonts w:asciiTheme="minorHAnsi" w:hAnsiTheme="minorHAnsi" w:cstheme="minorHAnsi"/>
          <w:color w:val="000000" w:themeColor="text1"/>
        </w:rPr>
        <w:t>motivado</w:t>
      </w:r>
      <w:r w:rsidR="00FF659D" w:rsidRPr="00286B08">
        <w:rPr>
          <w:rFonts w:asciiTheme="minorHAnsi" w:hAnsiTheme="minorHAnsi" w:cstheme="minorHAnsi"/>
          <w:color w:val="000000" w:themeColor="text1"/>
        </w:rPr>
        <w:t>.</w:t>
      </w:r>
    </w:p>
    <w:p w:rsidR="00FF659D" w:rsidRPr="00286B08" w:rsidRDefault="00FF659D" w:rsidP="00FF659D">
      <w:pPr>
        <w:ind w:left="567"/>
        <w:jc w:val="both"/>
        <w:rPr>
          <w:rFonts w:asciiTheme="minorHAnsi" w:hAnsiTheme="minorHAnsi" w:cstheme="minorHAnsi"/>
          <w:color w:val="000000" w:themeColor="text1"/>
        </w:rPr>
      </w:pPr>
    </w:p>
    <w:p w:rsidR="00FF659D" w:rsidRPr="00286B08" w:rsidRDefault="00FF659D" w:rsidP="00FF659D">
      <w:pPr>
        <w:ind w:left="567"/>
        <w:jc w:val="both"/>
        <w:rPr>
          <w:rFonts w:asciiTheme="minorHAnsi" w:hAnsiTheme="minorHAnsi" w:cstheme="minorHAnsi"/>
          <w:color w:val="000000" w:themeColor="text1"/>
        </w:rPr>
      </w:pPr>
      <w:r w:rsidRPr="00286B08">
        <w:rPr>
          <w:rFonts w:asciiTheme="minorHAnsi" w:hAnsiTheme="minorHAnsi" w:cstheme="minorHAnsi"/>
          <w:color w:val="000000" w:themeColor="text1"/>
        </w:rPr>
        <w:t xml:space="preserve">YPFB no asumirá responsabilidad alguna respecto a los proponentes afectados por esta decisión. </w:t>
      </w:r>
    </w:p>
    <w:p w:rsidR="00FF659D" w:rsidRPr="00286B08" w:rsidRDefault="00FF659D" w:rsidP="00FF659D">
      <w:pPr>
        <w:jc w:val="both"/>
        <w:rPr>
          <w:rFonts w:asciiTheme="minorHAnsi" w:hAnsiTheme="minorHAnsi" w:cstheme="minorHAnsi"/>
          <w:color w:val="000000" w:themeColor="text1"/>
        </w:rPr>
      </w:pPr>
    </w:p>
    <w:p w:rsidR="00FF659D" w:rsidRPr="00286B08" w:rsidRDefault="00FF659D" w:rsidP="00335F35">
      <w:pPr>
        <w:numPr>
          <w:ilvl w:val="0"/>
          <w:numId w:val="3"/>
        </w:numPr>
        <w:ind w:left="567" w:hanging="567"/>
        <w:jc w:val="both"/>
        <w:rPr>
          <w:rFonts w:asciiTheme="minorHAnsi" w:hAnsiTheme="minorHAnsi" w:cstheme="minorHAnsi"/>
          <w:b/>
        </w:rPr>
      </w:pPr>
      <w:r w:rsidRPr="00286B08">
        <w:rPr>
          <w:rFonts w:asciiTheme="minorHAnsi" w:hAnsiTheme="minorHAnsi" w:cstheme="minorHAnsi"/>
          <w:b/>
        </w:rPr>
        <w:t>DESCALIFICACIÓN DE PROPUESTAS</w:t>
      </w:r>
    </w:p>
    <w:p w:rsidR="00FF659D" w:rsidRPr="00286B08" w:rsidRDefault="00FF659D" w:rsidP="00FF659D">
      <w:pPr>
        <w:jc w:val="both"/>
        <w:rPr>
          <w:rFonts w:asciiTheme="minorHAnsi" w:hAnsiTheme="minorHAnsi" w:cstheme="minorHAnsi"/>
          <w:b/>
          <w:color w:val="000000"/>
        </w:rPr>
      </w:pPr>
    </w:p>
    <w:p w:rsidR="00FF659D" w:rsidRPr="00286B08" w:rsidRDefault="00FF659D" w:rsidP="00FF659D">
      <w:pPr>
        <w:ind w:left="567"/>
        <w:jc w:val="both"/>
        <w:rPr>
          <w:rFonts w:asciiTheme="minorHAnsi" w:hAnsiTheme="minorHAnsi" w:cstheme="minorHAnsi"/>
        </w:rPr>
      </w:pPr>
      <w:r w:rsidRPr="00286B08">
        <w:rPr>
          <w:rFonts w:asciiTheme="minorHAnsi" w:hAnsiTheme="minorHAnsi" w:cstheme="minorHAnsi"/>
        </w:rPr>
        <w:t>Las causales de descalificación, son las siguientes:</w:t>
      </w:r>
    </w:p>
    <w:p w:rsidR="00FF659D" w:rsidRPr="00286B08" w:rsidRDefault="00FF659D" w:rsidP="00FF659D">
      <w:pPr>
        <w:ind w:left="567"/>
        <w:jc w:val="both"/>
        <w:rPr>
          <w:rFonts w:asciiTheme="minorHAnsi" w:hAnsiTheme="minorHAnsi" w:cstheme="minorHAnsi"/>
        </w:rPr>
      </w:pPr>
    </w:p>
    <w:p w:rsidR="005B089F" w:rsidRPr="006C2946" w:rsidRDefault="005B089F" w:rsidP="005B089F">
      <w:pPr>
        <w:numPr>
          <w:ilvl w:val="0"/>
          <w:numId w:val="10"/>
        </w:numPr>
        <w:tabs>
          <w:tab w:val="left" w:pos="1276"/>
          <w:tab w:val="left" w:pos="1843"/>
        </w:tabs>
        <w:ind w:left="1068"/>
        <w:jc w:val="both"/>
        <w:rPr>
          <w:rFonts w:asciiTheme="minorHAnsi" w:hAnsiTheme="minorHAnsi" w:cstheme="minorHAnsi"/>
        </w:rPr>
      </w:pPr>
      <w:r w:rsidRPr="006C2946">
        <w:rPr>
          <w:rFonts w:asciiTheme="minorHAnsi" w:hAnsiTheme="minorHAnsi" w:cstheme="minorHAnsi"/>
          <w:color w:val="000000"/>
        </w:rPr>
        <w:lastRenderedPageBreak/>
        <w:t>La</w:t>
      </w:r>
      <w:r w:rsidRPr="006C2946">
        <w:rPr>
          <w:rFonts w:asciiTheme="minorHAnsi" w:hAnsiTheme="minorHAnsi" w:cstheme="minorHAnsi"/>
          <w:lang w:val="es-BO"/>
        </w:rPr>
        <w:t xml:space="preserve"> falta de presentación de los Formularios solicitado en el presente DBC.</w:t>
      </w:r>
    </w:p>
    <w:p w:rsidR="005B089F" w:rsidRPr="00286B08" w:rsidRDefault="005B089F" w:rsidP="005B089F">
      <w:pPr>
        <w:numPr>
          <w:ilvl w:val="0"/>
          <w:numId w:val="10"/>
        </w:numPr>
        <w:tabs>
          <w:tab w:val="left" w:pos="1276"/>
          <w:tab w:val="left" w:pos="1843"/>
        </w:tabs>
        <w:ind w:left="1068"/>
        <w:jc w:val="both"/>
        <w:rPr>
          <w:rFonts w:asciiTheme="minorHAnsi" w:hAnsiTheme="minorHAnsi" w:cstheme="minorHAnsi"/>
          <w:color w:val="000000"/>
        </w:rPr>
      </w:pPr>
      <w:r w:rsidRPr="00286B08">
        <w:rPr>
          <w:rFonts w:asciiTheme="minorHAnsi" w:hAnsiTheme="minorHAnsi" w:cstheme="minorHAnsi"/>
          <w:color w:val="000000"/>
        </w:rPr>
        <w:t xml:space="preserve">Si el proponente hubiese omitido la presentación de la garantía de seriedad de propuesta (cuando esta hubiese sido requerida). </w:t>
      </w:r>
    </w:p>
    <w:p w:rsidR="005B089F" w:rsidRPr="00337838" w:rsidRDefault="005B089F" w:rsidP="005B089F">
      <w:pPr>
        <w:numPr>
          <w:ilvl w:val="0"/>
          <w:numId w:val="10"/>
        </w:numPr>
        <w:tabs>
          <w:tab w:val="left" w:pos="1276"/>
          <w:tab w:val="left" w:pos="1843"/>
        </w:tabs>
        <w:ind w:left="1068"/>
        <w:jc w:val="both"/>
        <w:rPr>
          <w:rFonts w:asciiTheme="minorHAnsi" w:hAnsiTheme="minorHAnsi" w:cstheme="minorHAnsi"/>
          <w:color w:val="000000"/>
        </w:rPr>
      </w:pPr>
      <w:r w:rsidRPr="00286B08">
        <w:rPr>
          <w:rFonts w:asciiTheme="minorHAnsi" w:hAnsiTheme="minorHAnsi" w:cstheme="minorHAnsi"/>
          <w:color w:val="000000"/>
        </w:rPr>
        <w:t>Si</w:t>
      </w:r>
      <w:r w:rsidRPr="00337838">
        <w:rPr>
          <w:rFonts w:asciiTheme="minorHAnsi" w:hAnsiTheme="minorHAnsi" w:cstheme="minorHAnsi"/>
          <w:color w:val="000000"/>
        </w:rPr>
        <w:t xml:space="preserve"> se determinase que el proponente se encuentra dentro los impedimentos que se prevén en el presente DBC.</w:t>
      </w:r>
    </w:p>
    <w:p w:rsidR="005B089F" w:rsidRPr="00337838" w:rsidRDefault="005B089F" w:rsidP="005B089F">
      <w:pPr>
        <w:numPr>
          <w:ilvl w:val="0"/>
          <w:numId w:val="10"/>
        </w:numPr>
        <w:tabs>
          <w:tab w:val="left" w:pos="1276"/>
          <w:tab w:val="left" w:pos="1843"/>
        </w:tabs>
        <w:ind w:left="1068"/>
        <w:jc w:val="both"/>
        <w:rPr>
          <w:rFonts w:asciiTheme="minorHAnsi" w:hAnsiTheme="minorHAnsi" w:cstheme="minorHAnsi"/>
          <w:color w:val="000000"/>
        </w:rPr>
      </w:pPr>
      <w:r w:rsidRPr="00337838">
        <w:rPr>
          <w:rFonts w:asciiTheme="minorHAnsi" w:hAnsiTheme="minorHAnsi" w:cstheme="minorHAnsi"/>
          <w:color w:val="000000"/>
        </w:rPr>
        <w:t xml:space="preserve">Cuando la propuesta técnica y/o económica no cumpla con las condiciones y requisitos establecidos en el presente DBC y </w:t>
      </w:r>
      <w:r w:rsidR="00071870">
        <w:rPr>
          <w:rFonts w:asciiTheme="minorHAnsi" w:hAnsiTheme="minorHAnsi" w:cstheme="minorHAnsi"/>
          <w:color w:val="000000"/>
        </w:rPr>
        <w:t>las especificaciones técnicas</w:t>
      </w:r>
      <w:r w:rsidRPr="00337838">
        <w:rPr>
          <w:rFonts w:asciiTheme="minorHAnsi" w:hAnsiTheme="minorHAnsi" w:cstheme="minorHAnsi"/>
          <w:color w:val="000000"/>
        </w:rPr>
        <w:t>.</w:t>
      </w:r>
    </w:p>
    <w:p w:rsidR="005B089F" w:rsidRPr="00337838" w:rsidRDefault="005B089F" w:rsidP="005B089F">
      <w:pPr>
        <w:numPr>
          <w:ilvl w:val="0"/>
          <w:numId w:val="10"/>
        </w:numPr>
        <w:tabs>
          <w:tab w:val="left" w:pos="1276"/>
          <w:tab w:val="left" w:pos="1843"/>
        </w:tabs>
        <w:ind w:left="1068"/>
        <w:jc w:val="both"/>
        <w:rPr>
          <w:rFonts w:asciiTheme="minorHAnsi" w:hAnsiTheme="minorHAnsi" w:cstheme="minorHAnsi"/>
          <w:color w:val="000000"/>
        </w:rPr>
      </w:pPr>
      <w:r w:rsidRPr="00337838">
        <w:rPr>
          <w:rFonts w:asciiTheme="minorHAnsi" w:hAnsiTheme="minorHAnsi" w:cstheme="minorHAnsi"/>
          <w:color w:val="000000"/>
        </w:rPr>
        <w:t>Cuando la propuesta económica exceda el Precio Referencial y este tuviera carácter público.</w:t>
      </w:r>
    </w:p>
    <w:p w:rsidR="005B089F" w:rsidRPr="00337838" w:rsidRDefault="005B089F" w:rsidP="005B089F">
      <w:pPr>
        <w:numPr>
          <w:ilvl w:val="0"/>
          <w:numId w:val="10"/>
        </w:numPr>
        <w:tabs>
          <w:tab w:val="left" w:pos="1276"/>
          <w:tab w:val="left" w:pos="1843"/>
        </w:tabs>
        <w:ind w:left="1068"/>
        <w:jc w:val="both"/>
        <w:rPr>
          <w:rFonts w:asciiTheme="minorHAnsi" w:hAnsiTheme="minorHAnsi" w:cstheme="minorHAnsi"/>
          <w:color w:val="000000"/>
        </w:rPr>
      </w:pPr>
      <w:r w:rsidRPr="00337838">
        <w:rPr>
          <w:rFonts w:asciiTheme="minorHAnsi" w:hAnsiTheme="minorHAnsi" w:cstheme="minorHAnsi"/>
          <w:color w:val="000000"/>
        </w:rPr>
        <w:t>Cuando producto de la revisión aritmética de la propuesta económica existiera una diferencia superior al dos por ciento (2%), entre el monto total de la propuesta y el monto revisado por el Comité de Evaluación, sea esta diferencia positiva o negativa.</w:t>
      </w:r>
    </w:p>
    <w:p w:rsidR="005B089F" w:rsidRPr="00337838" w:rsidRDefault="005B089F" w:rsidP="005B089F">
      <w:pPr>
        <w:numPr>
          <w:ilvl w:val="0"/>
          <w:numId w:val="10"/>
        </w:numPr>
        <w:tabs>
          <w:tab w:val="left" w:pos="1276"/>
          <w:tab w:val="left" w:pos="1843"/>
        </w:tabs>
        <w:ind w:left="1068"/>
        <w:jc w:val="both"/>
        <w:rPr>
          <w:rFonts w:asciiTheme="minorHAnsi" w:hAnsiTheme="minorHAnsi" w:cstheme="minorHAnsi"/>
          <w:color w:val="000000"/>
        </w:rPr>
      </w:pPr>
      <w:r w:rsidRPr="00337838">
        <w:rPr>
          <w:rFonts w:asciiTheme="minorHAnsi" w:hAnsiTheme="minorHAnsi" w:cstheme="minorHAnsi"/>
          <w:color w:val="000000"/>
        </w:rPr>
        <w:t>Cuando el proponente presente propuestas alternativas en una misma propuesta.</w:t>
      </w:r>
    </w:p>
    <w:p w:rsidR="005B089F" w:rsidRPr="00337838" w:rsidRDefault="005B089F" w:rsidP="005B089F">
      <w:pPr>
        <w:numPr>
          <w:ilvl w:val="0"/>
          <w:numId w:val="10"/>
        </w:numPr>
        <w:tabs>
          <w:tab w:val="left" w:pos="1276"/>
          <w:tab w:val="left" w:pos="1843"/>
        </w:tabs>
        <w:ind w:left="1068"/>
        <w:jc w:val="both"/>
        <w:rPr>
          <w:rFonts w:asciiTheme="minorHAnsi" w:hAnsiTheme="minorHAnsi" w:cstheme="minorHAnsi"/>
          <w:color w:val="000000"/>
        </w:rPr>
      </w:pPr>
      <w:r w:rsidRPr="00337838">
        <w:rPr>
          <w:rFonts w:asciiTheme="minorHAnsi" w:hAnsiTheme="minorHAnsi" w:cstheme="minorHAnsi"/>
          <w:color w:val="000000"/>
        </w:rPr>
        <w:t>Si la propuesta económica no cotiza la totalidad del requerimiento.</w:t>
      </w:r>
    </w:p>
    <w:p w:rsidR="002E21F9" w:rsidRPr="002E21F9" w:rsidRDefault="002E21F9" w:rsidP="002E21F9">
      <w:pPr>
        <w:numPr>
          <w:ilvl w:val="0"/>
          <w:numId w:val="10"/>
        </w:numPr>
        <w:tabs>
          <w:tab w:val="left" w:pos="1276"/>
          <w:tab w:val="left" w:pos="1843"/>
        </w:tabs>
        <w:ind w:left="1068"/>
        <w:jc w:val="both"/>
        <w:rPr>
          <w:rFonts w:asciiTheme="minorHAnsi" w:hAnsiTheme="minorHAnsi" w:cstheme="minorHAnsi"/>
          <w:color w:val="000000"/>
        </w:rPr>
      </w:pPr>
      <w:r w:rsidRPr="002E21F9">
        <w:rPr>
          <w:rFonts w:asciiTheme="minorHAnsi" w:hAnsiTheme="minorHAnsi" w:cstheme="minorHAnsi"/>
          <w:color w:val="000000"/>
        </w:rPr>
        <w:t>Cuando el proponente, en el plazo establecido, no presente la documentación, aclaración o complementación que  le fuese solicitada sobre aspectos subsanables o la documentación presentada no cumpla con las condiciones requeridas.</w:t>
      </w:r>
    </w:p>
    <w:p w:rsidR="005B089F" w:rsidRPr="00337838" w:rsidRDefault="005B089F" w:rsidP="005B089F">
      <w:pPr>
        <w:numPr>
          <w:ilvl w:val="0"/>
          <w:numId w:val="10"/>
        </w:numPr>
        <w:tabs>
          <w:tab w:val="left" w:pos="1276"/>
          <w:tab w:val="left" w:pos="1843"/>
        </w:tabs>
        <w:ind w:left="1068"/>
        <w:jc w:val="both"/>
        <w:rPr>
          <w:rFonts w:asciiTheme="minorHAnsi" w:hAnsiTheme="minorHAnsi" w:cstheme="minorHAnsi"/>
          <w:color w:val="000000"/>
        </w:rPr>
      </w:pPr>
      <w:r w:rsidRPr="00337838">
        <w:rPr>
          <w:rFonts w:asciiTheme="minorHAnsi" w:hAnsiTheme="minorHAnsi" w:cstheme="minorHAnsi"/>
          <w:color w:val="000000"/>
        </w:rPr>
        <w:t>Las propuestas que no alcancen el puntaje mínimo requerido en la etapa de evaluación técnica.</w:t>
      </w:r>
      <w:r w:rsidRPr="00286B08">
        <w:rPr>
          <w:rFonts w:asciiTheme="minorHAnsi" w:hAnsiTheme="minorHAnsi" w:cstheme="minorHAnsi"/>
          <w:color w:val="000000"/>
        </w:rPr>
        <w:t xml:space="preserve"> </w:t>
      </w:r>
    </w:p>
    <w:p w:rsidR="005B089F" w:rsidRPr="00337838" w:rsidRDefault="005B089F" w:rsidP="005B089F">
      <w:pPr>
        <w:numPr>
          <w:ilvl w:val="0"/>
          <w:numId w:val="10"/>
        </w:numPr>
        <w:tabs>
          <w:tab w:val="left" w:pos="1276"/>
          <w:tab w:val="left" w:pos="1843"/>
        </w:tabs>
        <w:ind w:left="1068"/>
        <w:jc w:val="both"/>
        <w:rPr>
          <w:rFonts w:asciiTheme="minorHAnsi" w:hAnsiTheme="minorHAnsi" w:cstheme="minorHAnsi"/>
          <w:color w:val="000000"/>
        </w:rPr>
      </w:pPr>
      <w:r w:rsidRPr="00337838">
        <w:rPr>
          <w:rFonts w:asciiTheme="minorHAnsi" w:hAnsiTheme="minorHAnsi" w:cstheme="minorHAnsi"/>
          <w:color w:val="000000"/>
        </w:rPr>
        <w:t>Si el proponente adjudicado no presenta la documentación solicitada para la elaboración y firma de contrato, dentro el plazo establecido para su verificación; salvo que el proponente adjudicado hubiese justificado oportunamente el retraso y el RCD autorice la ampliación de plazo para la presentación o complementación de los documentos solicitados.</w:t>
      </w:r>
    </w:p>
    <w:p w:rsidR="002E21F9" w:rsidRPr="002E21F9" w:rsidRDefault="002E21F9" w:rsidP="002E21F9">
      <w:pPr>
        <w:numPr>
          <w:ilvl w:val="0"/>
          <w:numId w:val="10"/>
        </w:numPr>
        <w:tabs>
          <w:tab w:val="left" w:pos="1276"/>
          <w:tab w:val="left" w:pos="1843"/>
        </w:tabs>
        <w:ind w:left="1068"/>
        <w:jc w:val="both"/>
        <w:rPr>
          <w:rFonts w:asciiTheme="minorHAnsi" w:hAnsiTheme="minorHAnsi" w:cstheme="minorHAnsi"/>
          <w:color w:val="000000"/>
        </w:rPr>
      </w:pPr>
      <w:r w:rsidRPr="002E21F9">
        <w:rPr>
          <w:rFonts w:asciiTheme="minorHAnsi" w:hAnsiTheme="minorHAnsi" w:cstheme="minorHAnsi"/>
          <w:color w:val="000000"/>
        </w:rPr>
        <w:t>Cuando producto de la revisión de los documentos presentados para la elaboración y suscripción de contrato no cumplan con las condiciones requeridas por YPFB y/o estos no hayan sido subsanados.</w:t>
      </w:r>
    </w:p>
    <w:p w:rsidR="005B089F" w:rsidRPr="00337838" w:rsidRDefault="005B089F" w:rsidP="005B089F">
      <w:pPr>
        <w:numPr>
          <w:ilvl w:val="0"/>
          <w:numId w:val="10"/>
        </w:numPr>
        <w:tabs>
          <w:tab w:val="left" w:pos="1276"/>
          <w:tab w:val="left" w:pos="1843"/>
        </w:tabs>
        <w:ind w:left="1068"/>
        <w:jc w:val="both"/>
        <w:rPr>
          <w:rFonts w:asciiTheme="minorHAnsi" w:hAnsiTheme="minorHAnsi" w:cstheme="minorHAnsi"/>
          <w:color w:val="000000"/>
        </w:rPr>
      </w:pPr>
      <w:r w:rsidRPr="00337838">
        <w:rPr>
          <w:rFonts w:asciiTheme="minorHAnsi" w:hAnsiTheme="minorHAnsi" w:cstheme="minorHAnsi"/>
          <w:color w:val="000000"/>
        </w:rPr>
        <w:t>Cuando el proponente adjudicado desista de forma expresa o tácita de suscribir el contrato.</w:t>
      </w:r>
    </w:p>
    <w:p w:rsidR="005B089F" w:rsidRPr="00337838" w:rsidRDefault="005B089F" w:rsidP="005B089F">
      <w:pPr>
        <w:numPr>
          <w:ilvl w:val="0"/>
          <w:numId w:val="10"/>
        </w:numPr>
        <w:tabs>
          <w:tab w:val="left" w:pos="1276"/>
          <w:tab w:val="left" w:pos="1843"/>
        </w:tabs>
        <w:ind w:left="1068"/>
        <w:jc w:val="both"/>
        <w:rPr>
          <w:rFonts w:asciiTheme="minorHAnsi" w:hAnsiTheme="minorHAnsi" w:cstheme="minorHAnsi"/>
          <w:color w:val="000000"/>
        </w:rPr>
      </w:pPr>
      <w:r w:rsidRPr="00337838">
        <w:rPr>
          <w:rFonts w:asciiTheme="minorHAnsi" w:hAnsiTheme="minorHAnsi" w:cstheme="minorHAnsi"/>
          <w:color w:val="000000"/>
        </w:rPr>
        <w:t xml:space="preserve">En caso de comprobarse falsedad en la información presentada por el proponente. </w:t>
      </w:r>
    </w:p>
    <w:p w:rsidR="005B089F" w:rsidRPr="00337838" w:rsidRDefault="005B089F" w:rsidP="005B089F">
      <w:pPr>
        <w:numPr>
          <w:ilvl w:val="0"/>
          <w:numId w:val="10"/>
        </w:numPr>
        <w:tabs>
          <w:tab w:val="left" w:pos="1276"/>
          <w:tab w:val="left" w:pos="1843"/>
        </w:tabs>
        <w:ind w:left="1068"/>
        <w:jc w:val="both"/>
        <w:rPr>
          <w:rFonts w:asciiTheme="minorHAnsi" w:hAnsiTheme="minorHAnsi" w:cstheme="minorHAnsi"/>
          <w:color w:val="000000"/>
        </w:rPr>
      </w:pPr>
      <w:r w:rsidRPr="00337838">
        <w:rPr>
          <w:rFonts w:asciiTheme="minorHAnsi" w:hAnsiTheme="minorHAnsi" w:cstheme="minorHAnsi"/>
          <w:color w:val="000000"/>
        </w:rPr>
        <w:t>Cuando el proponente presente deudas al Seguro Social Obligatorio de largo plazo y al Sistema Integral de Pensiones.</w:t>
      </w:r>
    </w:p>
    <w:p w:rsidR="005B089F" w:rsidRPr="00337838" w:rsidRDefault="005B089F" w:rsidP="005B089F">
      <w:pPr>
        <w:numPr>
          <w:ilvl w:val="0"/>
          <w:numId w:val="10"/>
        </w:numPr>
        <w:tabs>
          <w:tab w:val="left" w:pos="1276"/>
          <w:tab w:val="left" w:pos="1843"/>
        </w:tabs>
        <w:ind w:left="1068"/>
        <w:jc w:val="both"/>
        <w:rPr>
          <w:rFonts w:asciiTheme="minorHAnsi" w:hAnsiTheme="minorHAnsi" w:cstheme="minorHAnsi"/>
          <w:color w:val="000000"/>
        </w:rPr>
      </w:pPr>
      <w:r w:rsidRPr="00337838">
        <w:rPr>
          <w:rFonts w:asciiTheme="minorHAnsi" w:hAnsiTheme="minorHAnsi" w:cstheme="minorHAnsi"/>
          <w:color w:val="000000"/>
        </w:rPr>
        <w:t xml:space="preserve">Cuando la empresa proponente no cumpla con los índices, indicadores o parámetros financieros establecidos por YPFB (Para procesos mayores al millón de bolivianos y cuando este requisito hubiese sido solicitado por YPFB). </w:t>
      </w:r>
    </w:p>
    <w:p w:rsidR="005B089F" w:rsidRPr="00337838" w:rsidRDefault="005B089F" w:rsidP="005B089F">
      <w:pPr>
        <w:numPr>
          <w:ilvl w:val="0"/>
          <w:numId w:val="10"/>
        </w:numPr>
        <w:tabs>
          <w:tab w:val="left" w:pos="1276"/>
          <w:tab w:val="left" w:pos="1843"/>
        </w:tabs>
        <w:ind w:left="1068"/>
        <w:jc w:val="both"/>
        <w:rPr>
          <w:rFonts w:asciiTheme="minorHAnsi" w:hAnsiTheme="minorHAnsi" w:cstheme="minorHAnsi"/>
          <w:color w:val="000000"/>
        </w:rPr>
      </w:pPr>
      <w:r w:rsidRPr="00337838">
        <w:rPr>
          <w:rFonts w:asciiTheme="minorHAnsi" w:hAnsiTheme="minorHAnsi" w:cstheme="minorHAnsi"/>
          <w:color w:val="000000"/>
        </w:rPr>
        <w:t xml:space="preserve">Cuando el proponente rehúse ampliar la validez de su propuesta. </w:t>
      </w:r>
    </w:p>
    <w:p w:rsidR="00FF659D" w:rsidRDefault="00FF659D" w:rsidP="00FF659D">
      <w:pPr>
        <w:jc w:val="both"/>
        <w:rPr>
          <w:rFonts w:asciiTheme="minorHAnsi" w:hAnsiTheme="minorHAnsi" w:cstheme="minorHAnsi"/>
          <w:color w:val="000000"/>
        </w:rPr>
      </w:pPr>
    </w:p>
    <w:p w:rsidR="00474282" w:rsidRDefault="00474282" w:rsidP="00474282">
      <w:pPr>
        <w:jc w:val="both"/>
        <w:rPr>
          <w:rFonts w:asciiTheme="minorHAnsi" w:hAnsiTheme="minorHAnsi" w:cstheme="minorHAnsi"/>
        </w:rPr>
      </w:pPr>
      <w:r w:rsidRPr="00900BD1">
        <w:rPr>
          <w:rFonts w:asciiTheme="minorHAnsi" w:hAnsiTheme="minorHAnsi" w:cstheme="minorHAnsi"/>
          <w:lang w:val="es-BO"/>
        </w:rPr>
        <w:t>La descalificación de propuestas deberá realizarse única y exclusivamente por las causales señaladas precedentemente.</w:t>
      </w:r>
      <w:r>
        <w:rPr>
          <w:rFonts w:asciiTheme="minorHAnsi" w:hAnsiTheme="minorHAnsi" w:cstheme="minorHAnsi"/>
          <w:lang w:val="es-BO"/>
        </w:rPr>
        <w:t xml:space="preserve">   </w:t>
      </w:r>
    </w:p>
    <w:p w:rsidR="00474282" w:rsidRPr="00286B08" w:rsidRDefault="00474282" w:rsidP="00FF659D">
      <w:pPr>
        <w:jc w:val="both"/>
        <w:rPr>
          <w:rFonts w:asciiTheme="minorHAnsi" w:hAnsiTheme="minorHAnsi" w:cstheme="minorHAnsi"/>
          <w:color w:val="000000"/>
        </w:rPr>
      </w:pPr>
    </w:p>
    <w:p w:rsidR="00FF659D" w:rsidRPr="00286B08" w:rsidRDefault="00FF659D" w:rsidP="00335F35">
      <w:pPr>
        <w:numPr>
          <w:ilvl w:val="0"/>
          <w:numId w:val="3"/>
        </w:numPr>
        <w:ind w:left="567" w:hanging="567"/>
        <w:jc w:val="both"/>
        <w:rPr>
          <w:rFonts w:asciiTheme="minorHAnsi" w:hAnsiTheme="minorHAnsi" w:cstheme="minorHAnsi"/>
          <w:b/>
        </w:rPr>
      </w:pPr>
      <w:r w:rsidRPr="00286B08">
        <w:rPr>
          <w:rFonts w:asciiTheme="minorHAnsi" w:hAnsiTheme="minorHAnsi" w:cstheme="minorHAnsi"/>
          <w:b/>
        </w:rPr>
        <w:t>ASPECTOS SUBSANABLES Y ACLARACIONES</w:t>
      </w:r>
    </w:p>
    <w:p w:rsidR="00FF659D" w:rsidRPr="00286B08" w:rsidRDefault="00FF659D" w:rsidP="00FF659D">
      <w:pPr>
        <w:rPr>
          <w:rFonts w:asciiTheme="minorHAnsi" w:hAnsiTheme="minorHAnsi" w:cstheme="minorHAnsi"/>
          <w:lang w:eastAsia="es-BO"/>
        </w:rPr>
      </w:pPr>
    </w:p>
    <w:p w:rsidR="00474282" w:rsidRPr="00286B08" w:rsidRDefault="00474282" w:rsidP="00474282">
      <w:pPr>
        <w:ind w:firstLine="567"/>
        <w:jc w:val="both"/>
        <w:rPr>
          <w:rFonts w:asciiTheme="minorHAnsi" w:hAnsiTheme="minorHAnsi" w:cstheme="minorHAnsi"/>
          <w:lang w:val="es-BO"/>
        </w:rPr>
      </w:pPr>
      <w:r w:rsidRPr="00286B08">
        <w:rPr>
          <w:rFonts w:asciiTheme="minorHAnsi" w:hAnsiTheme="minorHAnsi" w:cstheme="minorHAnsi"/>
          <w:lang w:val="es-BO"/>
        </w:rPr>
        <w:t xml:space="preserve">Se podrán considerar como criterios de </w:t>
      </w:r>
      <w:proofErr w:type="spellStart"/>
      <w:r w:rsidRPr="00286B08">
        <w:rPr>
          <w:rFonts w:asciiTheme="minorHAnsi" w:hAnsiTheme="minorHAnsi" w:cstheme="minorHAnsi"/>
          <w:lang w:val="es-BO"/>
        </w:rPr>
        <w:t>subsanabilidad</w:t>
      </w:r>
      <w:proofErr w:type="spellEnd"/>
      <w:r w:rsidRPr="00286B08">
        <w:rPr>
          <w:rFonts w:asciiTheme="minorHAnsi" w:hAnsiTheme="minorHAnsi" w:cstheme="minorHAnsi"/>
          <w:lang w:val="es-BO"/>
        </w:rPr>
        <w:t xml:space="preserve"> los siguientes:</w:t>
      </w:r>
    </w:p>
    <w:p w:rsidR="00474282" w:rsidRPr="00286B08" w:rsidRDefault="00474282" w:rsidP="00474282">
      <w:pPr>
        <w:ind w:left="1134"/>
        <w:jc w:val="both"/>
        <w:rPr>
          <w:rFonts w:asciiTheme="minorHAnsi" w:hAnsiTheme="minorHAnsi" w:cstheme="minorHAnsi"/>
          <w:lang w:val="es-BO"/>
        </w:rPr>
      </w:pPr>
    </w:p>
    <w:p w:rsidR="00474282" w:rsidRPr="00286B08" w:rsidRDefault="00474282" w:rsidP="00474282">
      <w:pPr>
        <w:numPr>
          <w:ilvl w:val="0"/>
          <w:numId w:val="14"/>
        </w:numPr>
        <w:tabs>
          <w:tab w:val="clear" w:pos="1410"/>
          <w:tab w:val="left" w:pos="1560"/>
          <w:tab w:val="num" w:pos="1692"/>
        </w:tabs>
        <w:ind w:left="1134" w:hanging="426"/>
        <w:jc w:val="both"/>
        <w:rPr>
          <w:rFonts w:asciiTheme="minorHAnsi" w:hAnsiTheme="minorHAnsi" w:cstheme="minorHAnsi"/>
          <w:lang w:val="es-BO"/>
        </w:rPr>
      </w:pPr>
      <w:r w:rsidRPr="00286B08">
        <w:rPr>
          <w:rFonts w:asciiTheme="minorHAnsi" w:hAnsiTheme="minorHAnsi" w:cstheme="minorHAnsi"/>
          <w:lang w:val="es-BO"/>
        </w:rPr>
        <w:t>Cuando los requisitos, condiciones, documentos y formularios de la propuesta cumplan sustancialmente con lo solicitado en el presente DBC.</w:t>
      </w:r>
    </w:p>
    <w:p w:rsidR="00474282" w:rsidRPr="00286B08" w:rsidRDefault="00474282" w:rsidP="00474282">
      <w:pPr>
        <w:numPr>
          <w:ilvl w:val="0"/>
          <w:numId w:val="14"/>
        </w:numPr>
        <w:tabs>
          <w:tab w:val="left" w:pos="1560"/>
        </w:tabs>
        <w:ind w:left="1134" w:hanging="426"/>
        <w:jc w:val="both"/>
        <w:rPr>
          <w:rFonts w:asciiTheme="minorHAnsi" w:hAnsiTheme="minorHAnsi" w:cstheme="minorHAnsi"/>
          <w:lang w:val="es-BO"/>
        </w:rPr>
      </w:pPr>
      <w:r w:rsidRPr="00286B08">
        <w:rPr>
          <w:rFonts w:asciiTheme="minorHAnsi" w:hAnsiTheme="minorHAnsi" w:cstheme="minorHAnsi"/>
          <w:lang w:val="es-BO"/>
        </w:rPr>
        <w:t>Cuando los errores sean accidentales, accesorios o de forma y que no incidan en la validez y legalidad de la propuesta presentada.</w:t>
      </w:r>
    </w:p>
    <w:p w:rsidR="00474282" w:rsidRPr="00286B08" w:rsidRDefault="00474282" w:rsidP="00474282">
      <w:pPr>
        <w:numPr>
          <w:ilvl w:val="0"/>
          <w:numId w:val="14"/>
        </w:numPr>
        <w:tabs>
          <w:tab w:val="left" w:pos="1560"/>
        </w:tabs>
        <w:ind w:left="1134" w:hanging="426"/>
        <w:jc w:val="both"/>
        <w:rPr>
          <w:rFonts w:asciiTheme="minorHAnsi" w:hAnsiTheme="minorHAnsi" w:cstheme="minorHAnsi"/>
          <w:lang w:val="es-BO"/>
        </w:rPr>
      </w:pPr>
      <w:r w:rsidRPr="00286B08">
        <w:rPr>
          <w:rFonts w:asciiTheme="minorHAnsi" w:hAnsiTheme="minorHAnsi" w:cstheme="minorHAnsi"/>
          <w:lang w:val="es-BO"/>
        </w:rPr>
        <w:t xml:space="preserve">Cuando la propuesta no presente aquellas condiciones o requisitos que no estén claramente señalados en el presente DBC. </w:t>
      </w:r>
    </w:p>
    <w:p w:rsidR="00474282" w:rsidRPr="00286B08" w:rsidRDefault="00474282" w:rsidP="00474282">
      <w:pPr>
        <w:numPr>
          <w:ilvl w:val="0"/>
          <w:numId w:val="14"/>
        </w:numPr>
        <w:tabs>
          <w:tab w:val="left" w:pos="1560"/>
        </w:tabs>
        <w:ind w:left="1134" w:hanging="426"/>
        <w:jc w:val="both"/>
        <w:rPr>
          <w:rFonts w:asciiTheme="minorHAnsi" w:hAnsiTheme="minorHAnsi" w:cstheme="minorHAnsi"/>
          <w:lang w:val="es-BO"/>
        </w:rPr>
      </w:pPr>
      <w:r w:rsidRPr="00286B08">
        <w:rPr>
          <w:rFonts w:asciiTheme="minorHAnsi" w:hAnsiTheme="minorHAnsi" w:cstheme="minorHAnsi"/>
          <w:lang w:val="es-BO"/>
        </w:rPr>
        <w:t xml:space="preserve">Cuando el proponente oferte condiciones superiores a las requeridas en </w:t>
      </w:r>
      <w:r w:rsidR="00071870">
        <w:rPr>
          <w:rFonts w:asciiTheme="minorHAnsi" w:hAnsiTheme="minorHAnsi" w:cstheme="minorHAnsi"/>
          <w:lang w:val="es-BO"/>
        </w:rPr>
        <w:t>las especificaciones técnicas</w:t>
      </w:r>
      <w:r w:rsidRPr="009603BA">
        <w:rPr>
          <w:rFonts w:asciiTheme="minorHAnsi" w:hAnsiTheme="minorHAnsi" w:cstheme="minorHAnsi"/>
          <w:lang w:val="es-BO"/>
        </w:rPr>
        <w:t>,</w:t>
      </w:r>
      <w:r w:rsidRPr="00286B08">
        <w:rPr>
          <w:rFonts w:asciiTheme="minorHAnsi" w:hAnsiTheme="minorHAnsi" w:cstheme="minorHAnsi"/>
          <w:lang w:val="es-BO"/>
        </w:rPr>
        <w:t xml:space="preserve"> siempre que estas condiciones no afecten el fin para el que fueron requeridas y/o se consideren beneficiosas para YPFB.</w:t>
      </w:r>
    </w:p>
    <w:p w:rsidR="00474282" w:rsidRPr="00286B08" w:rsidRDefault="00474282" w:rsidP="00474282">
      <w:pPr>
        <w:ind w:left="282"/>
        <w:jc w:val="both"/>
        <w:rPr>
          <w:rFonts w:asciiTheme="minorHAnsi" w:hAnsiTheme="minorHAnsi" w:cstheme="minorHAnsi"/>
          <w:color w:val="0F243E"/>
          <w:lang w:val="es-BO"/>
        </w:rPr>
      </w:pPr>
    </w:p>
    <w:p w:rsidR="00474282" w:rsidRPr="00286B08" w:rsidRDefault="00474282" w:rsidP="00474282">
      <w:pPr>
        <w:ind w:left="708"/>
        <w:jc w:val="both"/>
        <w:rPr>
          <w:rFonts w:asciiTheme="minorHAnsi" w:hAnsiTheme="minorHAnsi" w:cstheme="minorHAnsi"/>
          <w:lang w:val="es-BO"/>
        </w:rPr>
      </w:pPr>
      <w:r w:rsidRPr="00286B08">
        <w:rPr>
          <w:rFonts w:asciiTheme="minorHAnsi" w:hAnsiTheme="minorHAnsi" w:cstheme="minorHAnsi"/>
          <w:lang w:val="es-BO"/>
        </w:rPr>
        <w:t xml:space="preserve">Los criterios señalados precedentemente no son limitativos, pudiendo </w:t>
      </w:r>
      <w:r w:rsidRPr="00286B08">
        <w:rPr>
          <w:rFonts w:asciiTheme="minorHAnsi" w:hAnsiTheme="minorHAnsi" w:cstheme="minorHAnsi"/>
        </w:rPr>
        <w:t xml:space="preserve">el </w:t>
      </w:r>
      <w:r w:rsidRPr="00286B08">
        <w:rPr>
          <w:rFonts w:asciiTheme="minorHAnsi" w:hAnsiTheme="minorHAnsi" w:cstheme="minorHAnsi"/>
          <w:lang w:val="es-BO"/>
        </w:rPr>
        <w:t xml:space="preserve">Comité de Habilitación o Comité de Evaluación considerar otros criterios de </w:t>
      </w:r>
      <w:proofErr w:type="spellStart"/>
      <w:r w:rsidRPr="00286B08">
        <w:rPr>
          <w:rFonts w:asciiTheme="minorHAnsi" w:hAnsiTheme="minorHAnsi" w:cstheme="minorHAnsi"/>
          <w:lang w:val="es-BO"/>
        </w:rPr>
        <w:t>subsanabilidad</w:t>
      </w:r>
      <w:proofErr w:type="spellEnd"/>
      <w:r w:rsidRPr="00286B08">
        <w:rPr>
          <w:rFonts w:asciiTheme="minorHAnsi" w:hAnsiTheme="minorHAnsi" w:cstheme="minorHAnsi"/>
          <w:lang w:val="es-BO"/>
        </w:rPr>
        <w:t>.</w:t>
      </w:r>
    </w:p>
    <w:p w:rsidR="00474282" w:rsidRPr="00286B08" w:rsidRDefault="00474282" w:rsidP="00474282">
      <w:pPr>
        <w:pStyle w:val="Prrafodelista"/>
        <w:ind w:left="644"/>
        <w:jc w:val="both"/>
        <w:rPr>
          <w:rFonts w:asciiTheme="minorHAnsi" w:hAnsiTheme="minorHAnsi" w:cstheme="minorHAnsi"/>
          <w:lang w:eastAsia="es-BO"/>
        </w:rPr>
      </w:pPr>
    </w:p>
    <w:p w:rsidR="00474282" w:rsidRPr="00286B08" w:rsidRDefault="00474282" w:rsidP="00474282">
      <w:pPr>
        <w:ind w:left="708"/>
        <w:jc w:val="both"/>
        <w:rPr>
          <w:rFonts w:asciiTheme="minorHAnsi" w:hAnsiTheme="minorHAnsi" w:cstheme="minorHAnsi"/>
          <w:lang w:eastAsia="es-BO"/>
        </w:rPr>
      </w:pPr>
      <w:r w:rsidRPr="00286B08">
        <w:rPr>
          <w:rFonts w:asciiTheme="minorHAnsi" w:hAnsiTheme="minorHAnsi" w:cstheme="minorHAnsi"/>
        </w:rPr>
        <w:lastRenderedPageBreak/>
        <w:t>Cuando</w:t>
      </w:r>
      <w:r w:rsidRPr="00286B08">
        <w:rPr>
          <w:rFonts w:asciiTheme="minorHAnsi" w:hAnsiTheme="minorHAnsi" w:cstheme="minorHAnsi"/>
          <w:lang w:eastAsia="es-BO"/>
        </w:rPr>
        <w:t xml:space="preserve"> la propuesta contenga errores subsanables, aclaraciones y/o complementaciones éstos deberán estar señalados en el informe correspondiente.</w:t>
      </w:r>
    </w:p>
    <w:p w:rsidR="00474282" w:rsidRPr="00286B08" w:rsidRDefault="00474282" w:rsidP="00474282">
      <w:pPr>
        <w:pStyle w:val="Prrafodelista"/>
        <w:ind w:left="708"/>
        <w:jc w:val="both"/>
        <w:rPr>
          <w:rFonts w:asciiTheme="minorHAnsi" w:hAnsiTheme="minorHAnsi" w:cstheme="minorHAnsi"/>
        </w:rPr>
      </w:pPr>
    </w:p>
    <w:p w:rsidR="00474282" w:rsidRPr="00286B08" w:rsidRDefault="00474282" w:rsidP="00474282">
      <w:pPr>
        <w:ind w:left="708"/>
        <w:jc w:val="both"/>
        <w:rPr>
          <w:rFonts w:asciiTheme="minorHAnsi" w:hAnsiTheme="minorHAnsi" w:cstheme="minorHAnsi"/>
        </w:rPr>
      </w:pPr>
      <w:r w:rsidRPr="00286B08">
        <w:rPr>
          <w:rFonts w:asciiTheme="minorHAnsi" w:hAnsiTheme="minorHAnsi" w:cstheme="minorHAnsi"/>
        </w:rPr>
        <w:t xml:space="preserve">El </w:t>
      </w:r>
      <w:r w:rsidRPr="00286B08">
        <w:rPr>
          <w:rFonts w:asciiTheme="minorHAnsi" w:hAnsiTheme="minorHAnsi" w:cstheme="minorHAnsi"/>
          <w:lang w:val="es-BO"/>
        </w:rPr>
        <w:t xml:space="preserve">Comité de Habilitación o Comité de Evaluación podrá realizar consultas, solicitar </w:t>
      </w:r>
      <w:r w:rsidRPr="00286B08">
        <w:rPr>
          <w:rFonts w:asciiTheme="minorHAnsi" w:hAnsiTheme="minorHAnsi" w:cstheme="minorHAnsi"/>
        </w:rPr>
        <w:t xml:space="preserve">aclaraciones y/o complementaciones sobre aspectos subsanables mediante el correo </w:t>
      </w:r>
      <w:hyperlink r:id="rId12" w:history="1">
        <w:r w:rsidRPr="00286B08">
          <w:rPr>
            <w:rFonts w:asciiTheme="minorHAnsi" w:hAnsiTheme="minorHAnsi" w:cstheme="minorHAnsi"/>
          </w:rPr>
          <w:t>institucional</w:t>
        </w:r>
      </w:hyperlink>
      <w:r w:rsidRPr="00286B08">
        <w:rPr>
          <w:rFonts w:asciiTheme="minorHAnsi" w:hAnsiTheme="minorHAnsi" w:cstheme="minorHAnsi"/>
        </w:rPr>
        <w:t xml:space="preserve"> señalado en el cronograma de plazos del presente DBC. Al efecto, se ot</w:t>
      </w:r>
      <w:r w:rsidR="00626D09">
        <w:rPr>
          <w:rFonts w:asciiTheme="minorHAnsi" w:hAnsiTheme="minorHAnsi" w:cstheme="minorHAnsi"/>
        </w:rPr>
        <w:t xml:space="preserve">orgará un plazo (días </w:t>
      </w:r>
      <w:r w:rsidR="008024B6">
        <w:rPr>
          <w:rFonts w:asciiTheme="minorHAnsi" w:hAnsiTheme="minorHAnsi" w:cstheme="minorHAnsi"/>
        </w:rPr>
        <w:t>hábiles</w:t>
      </w:r>
      <w:r w:rsidRPr="00286B08">
        <w:rPr>
          <w:rFonts w:asciiTheme="minorHAnsi" w:hAnsiTheme="minorHAnsi" w:cstheme="minorHAnsi"/>
        </w:rPr>
        <w:t>) que deberá ser definido por los comités para la presentación de las respuestas y/o complementaciones de los proponentes.</w:t>
      </w:r>
    </w:p>
    <w:p w:rsidR="00474282" w:rsidRPr="00286B08" w:rsidRDefault="00474282" w:rsidP="00474282">
      <w:pPr>
        <w:jc w:val="both"/>
        <w:rPr>
          <w:rFonts w:asciiTheme="minorHAnsi" w:hAnsiTheme="minorHAnsi" w:cstheme="minorHAnsi"/>
        </w:rPr>
      </w:pPr>
    </w:p>
    <w:p w:rsidR="00474282" w:rsidRPr="00286B08" w:rsidRDefault="00474282" w:rsidP="00474282">
      <w:pPr>
        <w:ind w:left="708"/>
        <w:jc w:val="both"/>
        <w:rPr>
          <w:rFonts w:asciiTheme="minorHAnsi" w:hAnsiTheme="minorHAnsi" w:cstheme="minorHAnsi"/>
          <w:u w:val="single"/>
        </w:rPr>
      </w:pPr>
      <w:r w:rsidRPr="00286B08">
        <w:rPr>
          <w:rFonts w:asciiTheme="minorHAnsi" w:hAnsiTheme="minorHAnsi" w:cstheme="minorHAnsi"/>
        </w:rPr>
        <w:t xml:space="preserve">Las respuestas a las </w:t>
      </w:r>
      <w:r w:rsidRPr="00286B08">
        <w:rPr>
          <w:rFonts w:asciiTheme="minorHAnsi" w:hAnsiTheme="minorHAnsi" w:cstheme="minorHAnsi"/>
          <w:lang w:val="es-BO"/>
        </w:rPr>
        <w:t xml:space="preserve">consultas, </w:t>
      </w:r>
      <w:r w:rsidRPr="00286B08">
        <w:rPr>
          <w:rFonts w:asciiTheme="minorHAnsi" w:hAnsiTheme="minorHAnsi" w:cstheme="minorHAnsi"/>
        </w:rPr>
        <w:t>aclaraciones y/o complementaciones, deberán ser enviadas al Comité de Habilitación o Comité de Evaluación según corresponda a través del correo institucional señalado en el cronograma de plazos del presente DBC o en medio físico a la dirección establecida en la solicitud, para la respectiva evaluación.</w:t>
      </w:r>
    </w:p>
    <w:p w:rsidR="00474282" w:rsidRPr="00286B08" w:rsidRDefault="00474282" w:rsidP="00474282">
      <w:pPr>
        <w:ind w:left="708"/>
        <w:jc w:val="both"/>
        <w:rPr>
          <w:rFonts w:asciiTheme="minorHAnsi" w:hAnsiTheme="minorHAnsi" w:cstheme="minorHAnsi"/>
        </w:rPr>
      </w:pPr>
    </w:p>
    <w:p w:rsidR="00474282" w:rsidRPr="00286B08" w:rsidRDefault="00474282" w:rsidP="00474282">
      <w:pPr>
        <w:ind w:left="708"/>
        <w:jc w:val="both"/>
        <w:rPr>
          <w:rFonts w:asciiTheme="minorHAnsi" w:hAnsiTheme="minorHAnsi" w:cstheme="minorHAnsi"/>
          <w:lang w:eastAsia="es-BO"/>
        </w:rPr>
      </w:pPr>
      <w:r w:rsidRPr="00286B08">
        <w:rPr>
          <w:rFonts w:asciiTheme="minorHAnsi" w:hAnsiTheme="minorHAnsi" w:cstheme="minorHAnsi"/>
          <w:lang w:eastAsia="es-BO"/>
        </w:rPr>
        <w:t>Toda documentación de respaldo, que sea remitida para fines aclaratorios a consultas y/o complementaciones solicitadas, deberá tener una fecha de origen anterior o igual a la fecha límite establecida para el efecto.</w:t>
      </w:r>
    </w:p>
    <w:p w:rsidR="00474282" w:rsidRPr="00286B08" w:rsidRDefault="00474282" w:rsidP="00474282">
      <w:pPr>
        <w:ind w:left="708"/>
        <w:jc w:val="both"/>
        <w:rPr>
          <w:rFonts w:asciiTheme="minorHAnsi" w:hAnsiTheme="minorHAnsi" w:cstheme="minorHAnsi"/>
        </w:rPr>
      </w:pPr>
    </w:p>
    <w:p w:rsidR="002F6B7A" w:rsidRPr="00286B08" w:rsidRDefault="002F6B7A" w:rsidP="002F6B7A">
      <w:pPr>
        <w:ind w:left="708"/>
        <w:jc w:val="both"/>
        <w:rPr>
          <w:rFonts w:asciiTheme="minorHAnsi" w:hAnsiTheme="minorHAnsi" w:cstheme="minorHAnsi"/>
        </w:rPr>
      </w:pPr>
      <w:r w:rsidRPr="002F6B7A">
        <w:rPr>
          <w:rFonts w:asciiTheme="minorHAnsi" w:hAnsiTheme="minorHAnsi" w:cstheme="minorHAnsi"/>
        </w:rPr>
        <w:t>Estos criterios podrán aplicarse también en la etapa de verificación de documentos para la suscripción del contrato por los comités.</w:t>
      </w:r>
    </w:p>
    <w:p w:rsidR="00FF659D" w:rsidRPr="00286B08" w:rsidRDefault="00FF659D" w:rsidP="00FF659D">
      <w:pPr>
        <w:pStyle w:val="Prrafodelista"/>
        <w:ind w:left="644"/>
        <w:jc w:val="both"/>
        <w:rPr>
          <w:rFonts w:asciiTheme="minorHAnsi" w:hAnsiTheme="minorHAnsi" w:cstheme="minorHAnsi"/>
          <w:color w:val="000000"/>
          <w:lang w:eastAsia="es-BO"/>
        </w:rPr>
      </w:pPr>
    </w:p>
    <w:p w:rsidR="00FF659D" w:rsidRPr="00286B08" w:rsidRDefault="00FF659D" w:rsidP="00335F35">
      <w:pPr>
        <w:numPr>
          <w:ilvl w:val="0"/>
          <w:numId w:val="3"/>
        </w:numPr>
        <w:ind w:left="567" w:hanging="567"/>
        <w:jc w:val="both"/>
        <w:rPr>
          <w:rFonts w:asciiTheme="minorHAnsi" w:hAnsiTheme="minorHAnsi" w:cstheme="minorHAnsi"/>
          <w:b/>
        </w:rPr>
      </w:pPr>
      <w:r w:rsidRPr="00286B08">
        <w:rPr>
          <w:rFonts w:asciiTheme="minorHAnsi" w:hAnsiTheme="minorHAnsi" w:cstheme="minorHAnsi"/>
          <w:b/>
        </w:rPr>
        <w:t xml:space="preserve">CAUSALES DECLARATORIA DESIERTA </w:t>
      </w:r>
    </w:p>
    <w:p w:rsidR="00FF659D" w:rsidRPr="00286B08" w:rsidRDefault="00FF659D" w:rsidP="00FF659D">
      <w:pPr>
        <w:jc w:val="both"/>
        <w:rPr>
          <w:rFonts w:asciiTheme="minorHAnsi" w:hAnsiTheme="minorHAnsi" w:cstheme="minorHAnsi"/>
          <w:b/>
        </w:rPr>
      </w:pPr>
    </w:p>
    <w:p w:rsidR="00FF659D" w:rsidRPr="00286B08" w:rsidRDefault="00FF659D" w:rsidP="00FF659D">
      <w:pPr>
        <w:ind w:left="567"/>
        <w:jc w:val="both"/>
        <w:rPr>
          <w:rFonts w:asciiTheme="minorHAnsi" w:hAnsiTheme="minorHAnsi" w:cstheme="minorHAnsi"/>
          <w:color w:val="000000"/>
        </w:rPr>
      </w:pPr>
      <w:r w:rsidRPr="00286B08">
        <w:rPr>
          <w:rFonts w:asciiTheme="minorHAnsi" w:hAnsiTheme="minorHAnsi" w:cstheme="minorHAnsi"/>
          <w:color w:val="000000"/>
        </w:rPr>
        <w:t>El Comité de Habilitación, Evaluación o de Concertación, podrán recomendar la Declaratoria Desierta del proceso, solo por las siguientes causas:</w:t>
      </w:r>
    </w:p>
    <w:p w:rsidR="00FF659D" w:rsidRPr="00286B08" w:rsidRDefault="00FF659D" w:rsidP="00FF659D">
      <w:pPr>
        <w:ind w:left="426"/>
        <w:jc w:val="both"/>
        <w:rPr>
          <w:rFonts w:asciiTheme="minorHAnsi" w:hAnsiTheme="minorHAnsi" w:cstheme="minorHAnsi"/>
        </w:rPr>
      </w:pPr>
    </w:p>
    <w:p w:rsidR="00FF659D" w:rsidRPr="00286B08" w:rsidRDefault="00FF659D" w:rsidP="00335F35">
      <w:pPr>
        <w:pStyle w:val="Prrafodelista"/>
        <w:numPr>
          <w:ilvl w:val="0"/>
          <w:numId w:val="12"/>
        </w:numPr>
        <w:jc w:val="both"/>
        <w:rPr>
          <w:rFonts w:asciiTheme="minorHAnsi" w:hAnsiTheme="minorHAnsi" w:cstheme="minorHAnsi"/>
        </w:rPr>
      </w:pPr>
      <w:r w:rsidRPr="00286B08">
        <w:rPr>
          <w:rFonts w:asciiTheme="minorHAnsi" w:hAnsiTheme="minorHAnsi" w:cstheme="minorHAnsi"/>
        </w:rPr>
        <w:t>Cuando no se hubiera recibido propuesta alguna</w:t>
      </w:r>
      <w:r w:rsidR="0072052E" w:rsidRPr="00286B08">
        <w:rPr>
          <w:rFonts w:asciiTheme="minorHAnsi" w:hAnsiTheme="minorHAnsi" w:cstheme="minorHAnsi"/>
        </w:rPr>
        <w:t>.</w:t>
      </w:r>
    </w:p>
    <w:p w:rsidR="00FF659D" w:rsidRPr="00286B08" w:rsidRDefault="00FF659D" w:rsidP="00335F35">
      <w:pPr>
        <w:pStyle w:val="Prrafodelista"/>
        <w:numPr>
          <w:ilvl w:val="0"/>
          <w:numId w:val="12"/>
        </w:numPr>
        <w:jc w:val="both"/>
        <w:rPr>
          <w:rFonts w:asciiTheme="minorHAnsi" w:hAnsiTheme="minorHAnsi" w:cstheme="minorHAnsi"/>
        </w:rPr>
      </w:pPr>
      <w:r w:rsidRPr="00286B08">
        <w:rPr>
          <w:rFonts w:asciiTheme="minorHAnsi" w:hAnsiTheme="minorHAnsi" w:cstheme="minorHAnsi"/>
        </w:rPr>
        <w:t>Si la o las propuestas no hubieran cumplido con los requisitos del Documento Base de Contratación.</w:t>
      </w:r>
    </w:p>
    <w:p w:rsidR="00FF659D" w:rsidRPr="00286B08" w:rsidRDefault="00FF659D" w:rsidP="00335F35">
      <w:pPr>
        <w:pStyle w:val="Prrafodelista"/>
        <w:numPr>
          <w:ilvl w:val="0"/>
          <w:numId w:val="12"/>
        </w:numPr>
        <w:jc w:val="both"/>
        <w:rPr>
          <w:rFonts w:asciiTheme="minorHAnsi" w:hAnsiTheme="minorHAnsi" w:cstheme="minorHAnsi"/>
        </w:rPr>
      </w:pPr>
      <w:r w:rsidRPr="00286B08">
        <w:rPr>
          <w:rFonts w:asciiTheme="minorHAnsi" w:hAnsiTheme="minorHAnsi" w:cstheme="minorHAnsi"/>
        </w:rPr>
        <w:t>Cuando la o las propuesta (s) económica (s) exceda (n) el precio referencial determinado por la unidad solicitante y éste hubiese sido público.</w:t>
      </w:r>
    </w:p>
    <w:p w:rsidR="00FF659D" w:rsidRPr="00286B08" w:rsidRDefault="00FF659D" w:rsidP="00335F35">
      <w:pPr>
        <w:pStyle w:val="Prrafodelista"/>
        <w:numPr>
          <w:ilvl w:val="0"/>
          <w:numId w:val="12"/>
        </w:numPr>
        <w:jc w:val="both"/>
        <w:rPr>
          <w:rFonts w:asciiTheme="minorHAnsi" w:hAnsiTheme="minorHAnsi" w:cstheme="minorHAnsi"/>
        </w:rPr>
      </w:pPr>
      <w:r w:rsidRPr="00286B08">
        <w:rPr>
          <w:rFonts w:asciiTheme="minorHAnsi" w:hAnsiTheme="minorHAnsi" w:cstheme="minorHAnsi"/>
        </w:rPr>
        <w:t>Cuando la o las propuesta (s) económica (s) exceda (n) el precio referencial determinado por la unidad solicitante y éste no hubiese sido público y en la etapa de concertación no fuera posible adecuarlo al precio referencial.</w:t>
      </w:r>
    </w:p>
    <w:p w:rsidR="00FF659D" w:rsidRPr="00286B08" w:rsidRDefault="00FF659D" w:rsidP="00FF659D">
      <w:pPr>
        <w:ind w:left="567"/>
        <w:jc w:val="center"/>
        <w:rPr>
          <w:rFonts w:asciiTheme="minorHAnsi" w:hAnsiTheme="minorHAnsi" w:cstheme="minorHAnsi"/>
          <w:b/>
          <w:color w:val="000000"/>
        </w:rPr>
      </w:pPr>
    </w:p>
    <w:p w:rsidR="00FF659D" w:rsidRPr="00286B08" w:rsidRDefault="00FF659D" w:rsidP="00335F35">
      <w:pPr>
        <w:pStyle w:val="Prrafodelista"/>
        <w:numPr>
          <w:ilvl w:val="0"/>
          <w:numId w:val="3"/>
        </w:numPr>
        <w:ind w:left="426" w:hanging="426"/>
        <w:jc w:val="both"/>
        <w:rPr>
          <w:rFonts w:asciiTheme="minorHAnsi" w:hAnsiTheme="minorHAnsi" w:cstheme="minorHAnsi"/>
          <w:b/>
          <w:bCs/>
          <w:color w:val="000000"/>
          <w:kern w:val="28"/>
        </w:rPr>
      </w:pPr>
      <w:r w:rsidRPr="00286B08">
        <w:rPr>
          <w:rFonts w:asciiTheme="minorHAnsi" w:hAnsiTheme="minorHAnsi" w:cstheme="minorHAnsi"/>
          <w:b/>
          <w:bCs/>
          <w:color w:val="000000"/>
          <w:kern w:val="28"/>
          <w:lang w:val="es-BO"/>
        </w:rPr>
        <w:t>TIPOS DE GARANTÍA</w:t>
      </w:r>
    </w:p>
    <w:p w:rsidR="00FF659D" w:rsidRPr="00286B08" w:rsidRDefault="00FF659D" w:rsidP="00FF659D">
      <w:pPr>
        <w:jc w:val="both"/>
        <w:rPr>
          <w:rFonts w:asciiTheme="minorHAnsi" w:hAnsiTheme="minorHAnsi" w:cstheme="minorHAnsi"/>
          <w:color w:val="000000"/>
        </w:rPr>
      </w:pPr>
    </w:p>
    <w:p w:rsidR="00FF659D" w:rsidRPr="00286B08" w:rsidRDefault="00FF659D" w:rsidP="00FF659D">
      <w:pPr>
        <w:ind w:left="426"/>
        <w:jc w:val="both"/>
        <w:rPr>
          <w:rFonts w:asciiTheme="minorHAnsi" w:hAnsiTheme="minorHAnsi" w:cstheme="minorHAnsi"/>
          <w:color w:val="000000"/>
        </w:rPr>
      </w:pPr>
      <w:r w:rsidRPr="00286B08">
        <w:rPr>
          <w:rFonts w:asciiTheme="minorHAnsi" w:hAnsiTheme="minorHAnsi" w:cstheme="minorHAnsi"/>
        </w:rPr>
        <w:t>Las garantías cuando sean requeridas, deberán estar emitidas a la orden de YACIMIENTOS PETROLÍFEROS FISCALES BOLIVIANOS o YPFB.</w:t>
      </w:r>
    </w:p>
    <w:p w:rsidR="00FF659D" w:rsidRPr="00286B08" w:rsidRDefault="00FF659D" w:rsidP="00FF659D">
      <w:pPr>
        <w:ind w:left="426"/>
        <w:jc w:val="both"/>
        <w:rPr>
          <w:rFonts w:asciiTheme="minorHAnsi" w:hAnsiTheme="minorHAnsi" w:cstheme="minorHAnsi"/>
          <w:color w:val="000000"/>
        </w:rPr>
      </w:pPr>
    </w:p>
    <w:p w:rsidR="00FF659D" w:rsidRPr="00286B08" w:rsidRDefault="00FF659D" w:rsidP="00FF659D">
      <w:pPr>
        <w:ind w:left="426"/>
        <w:jc w:val="both"/>
        <w:rPr>
          <w:rFonts w:asciiTheme="minorHAnsi" w:hAnsiTheme="minorHAnsi" w:cstheme="minorHAnsi"/>
          <w:color w:val="000000"/>
        </w:rPr>
      </w:pPr>
      <w:r w:rsidRPr="00286B08">
        <w:rPr>
          <w:rFonts w:asciiTheme="minorHAnsi" w:hAnsiTheme="minorHAnsi" w:cstheme="minorHAnsi"/>
          <w:color w:val="000000"/>
        </w:rPr>
        <w:t>Asimismo se establecen los siguientes tipos de garantía:</w:t>
      </w:r>
    </w:p>
    <w:p w:rsidR="00FF659D" w:rsidRPr="00286B08" w:rsidRDefault="00FF659D" w:rsidP="00FF659D">
      <w:pPr>
        <w:ind w:left="426"/>
        <w:jc w:val="both"/>
        <w:rPr>
          <w:rFonts w:asciiTheme="minorHAnsi" w:hAnsiTheme="minorHAnsi" w:cstheme="minorHAnsi"/>
          <w:color w:val="000000"/>
        </w:rPr>
      </w:pPr>
    </w:p>
    <w:p w:rsidR="002170E5" w:rsidRPr="002170E5" w:rsidRDefault="002170E5" w:rsidP="002170E5">
      <w:pPr>
        <w:ind w:left="426"/>
        <w:jc w:val="both"/>
        <w:rPr>
          <w:rFonts w:asciiTheme="minorHAnsi" w:hAnsiTheme="minorHAnsi" w:cstheme="minorHAnsi"/>
          <w:color w:val="000000"/>
        </w:rPr>
      </w:pPr>
      <w:r w:rsidRPr="002170E5">
        <w:rPr>
          <w:rFonts w:asciiTheme="minorHAnsi" w:hAnsiTheme="minorHAnsi" w:cstheme="minorHAnsi"/>
          <w:b/>
          <w:color w:val="000000"/>
        </w:rPr>
        <w:t xml:space="preserve">Boleta de Garantía: </w:t>
      </w:r>
      <w:r w:rsidRPr="002170E5">
        <w:rPr>
          <w:rFonts w:asciiTheme="minorHAnsi" w:hAnsiTheme="minorHAnsi" w:cstheme="minorHAnsi"/>
          <w:color w:val="000000"/>
        </w:rPr>
        <w:t>Emitida por cualquier entidad de intermediación financiera bancaria, regulada y autorizada por la instancia competente y que cumpla con las condiciones de renovable, irrevocable y de ejecución inmediata.</w:t>
      </w:r>
    </w:p>
    <w:p w:rsidR="002170E5" w:rsidRPr="002170E5" w:rsidRDefault="002170E5" w:rsidP="002170E5">
      <w:pPr>
        <w:ind w:left="426"/>
        <w:jc w:val="both"/>
        <w:rPr>
          <w:rFonts w:asciiTheme="minorHAnsi" w:hAnsiTheme="minorHAnsi" w:cstheme="minorHAnsi"/>
          <w:b/>
          <w:color w:val="000000"/>
        </w:rPr>
      </w:pPr>
    </w:p>
    <w:p w:rsidR="002170E5" w:rsidRPr="002170E5" w:rsidRDefault="002170E5" w:rsidP="002170E5">
      <w:pPr>
        <w:ind w:left="426"/>
        <w:jc w:val="both"/>
        <w:rPr>
          <w:rFonts w:asciiTheme="minorHAnsi" w:hAnsiTheme="minorHAnsi" w:cstheme="minorHAnsi"/>
          <w:color w:val="000000"/>
        </w:rPr>
      </w:pPr>
      <w:r w:rsidRPr="002170E5">
        <w:rPr>
          <w:rFonts w:asciiTheme="minorHAnsi" w:hAnsiTheme="minorHAnsi" w:cstheme="minorHAnsi"/>
          <w:b/>
          <w:color w:val="000000"/>
        </w:rPr>
        <w:t>Garantía a Primer Requerimiento</w:t>
      </w:r>
      <w:r w:rsidRPr="002170E5">
        <w:rPr>
          <w:rFonts w:asciiTheme="minorHAnsi" w:hAnsiTheme="minorHAnsi" w:cstheme="minorHAnsi"/>
          <w:color w:val="000000"/>
        </w:rPr>
        <w:t>: Emitida por cualquier entidad de intermediación financiera bancaria, regulada y autorizada por la instancia competente y que cumpla con las condiciones de renovable, irrevocable y de ejecución inmediata.</w:t>
      </w:r>
    </w:p>
    <w:p w:rsidR="00FF659D" w:rsidRPr="002170E5" w:rsidRDefault="00FF659D" w:rsidP="00FF659D">
      <w:pPr>
        <w:ind w:left="426"/>
        <w:jc w:val="both"/>
        <w:rPr>
          <w:rFonts w:asciiTheme="minorHAnsi" w:hAnsiTheme="minorHAnsi" w:cstheme="minorHAnsi"/>
          <w:color w:val="000000"/>
        </w:rPr>
      </w:pPr>
    </w:p>
    <w:p w:rsidR="00FF659D" w:rsidRPr="00286B08" w:rsidRDefault="00FF659D" w:rsidP="00FF659D">
      <w:pPr>
        <w:ind w:left="426"/>
        <w:jc w:val="both"/>
        <w:rPr>
          <w:rFonts w:asciiTheme="minorHAnsi" w:hAnsiTheme="minorHAnsi" w:cstheme="minorHAnsi"/>
          <w:color w:val="000000"/>
        </w:rPr>
      </w:pPr>
      <w:r w:rsidRPr="00286B08">
        <w:rPr>
          <w:rFonts w:asciiTheme="minorHAnsi" w:hAnsiTheme="minorHAnsi" w:cstheme="minorHAnsi"/>
          <w:b/>
          <w:color w:val="000000"/>
        </w:rPr>
        <w:t>Póliza de Seguro de Caución a Primer Requerimiento</w:t>
      </w:r>
      <w:r w:rsidRPr="00286B08">
        <w:rPr>
          <w:rFonts w:asciiTheme="minorHAnsi" w:hAnsiTheme="minorHAnsi" w:cstheme="minorHAnsi"/>
          <w:color w:val="000000"/>
        </w:rPr>
        <w:t>: Emitida por cualquier compañía aseguradora, regulada y autorizada por la instancia competente y que cumpla con las condiciones de renovable e irrevocable y de ejecución a primer requerimiento.</w:t>
      </w:r>
    </w:p>
    <w:p w:rsidR="00FF659D" w:rsidRPr="00286B08" w:rsidRDefault="00FF659D" w:rsidP="00FF659D">
      <w:pPr>
        <w:ind w:left="426"/>
        <w:jc w:val="both"/>
        <w:rPr>
          <w:rFonts w:asciiTheme="minorHAnsi" w:hAnsiTheme="minorHAnsi" w:cstheme="minorHAnsi"/>
          <w:color w:val="000000"/>
        </w:rPr>
      </w:pPr>
    </w:p>
    <w:p w:rsidR="00FF659D" w:rsidRPr="008024B6" w:rsidRDefault="00FF659D" w:rsidP="008024B6">
      <w:pPr>
        <w:pStyle w:val="Prrafodelista"/>
        <w:numPr>
          <w:ilvl w:val="0"/>
          <w:numId w:val="3"/>
        </w:numPr>
        <w:ind w:left="426" w:hanging="426"/>
        <w:jc w:val="both"/>
        <w:rPr>
          <w:rFonts w:asciiTheme="minorHAnsi" w:hAnsiTheme="minorHAnsi" w:cstheme="minorHAnsi"/>
        </w:rPr>
      </w:pPr>
      <w:r w:rsidRPr="00286B08">
        <w:rPr>
          <w:rFonts w:asciiTheme="minorHAnsi" w:hAnsiTheme="minorHAnsi" w:cstheme="minorHAnsi"/>
          <w:b/>
          <w:bCs/>
          <w:color w:val="000000"/>
          <w:kern w:val="28"/>
          <w:lang w:val="es-BO"/>
        </w:rPr>
        <w:t>GARANTÍA DE SERIEDAD DE PROPUESTA</w:t>
      </w:r>
      <w:r w:rsidR="00C76B02">
        <w:rPr>
          <w:rFonts w:asciiTheme="minorHAnsi" w:hAnsiTheme="minorHAnsi" w:cstheme="minorHAnsi"/>
          <w:b/>
          <w:bCs/>
          <w:color w:val="000000"/>
          <w:kern w:val="28"/>
          <w:lang w:val="es-BO"/>
        </w:rPr>
        <w:t xml:space="preserve"> </w:t>
      </w:r>
      <w:r w:rsidR="00C76B02" w:rsidRPr="00C76B02">
        <w:rPr>
          <w:rFonts w:asciiTheme="minorHAnsi" w:hAnsiTheme="minorHAnsi" w:cstheme="minorHAnsi"/>
          <w:b/>
          <w:bCs/>
          <w:color w:val="000000"/>
          <w:kern w:val="28"/>
          <w:highlight w:val="yellow"/>
          <w:lang w:val="es-BO"/>
        </w:rPr>
        <w:t>(NO APLICA)</w:t>
      </w:r>
      <w:r w:rsidRPr="008024B6">
        <w:rPr>
          <w:rFonts w:asciiTheme="minorHAnsi" w:hAnsiTheme="minorHAnsi" w:cstheme="minorHAnsi"/>
        </w:rPr>
        <w:t>.</w:t>
      </w:r>
    </w:p>
    <w:p w:rsidR="00C76B02" w:rsidRPr="00286B08" w:rsidRDefault="00C76B02" w:rsidP="00C76B02">
      <w:pPr>
        <w:tabs>
          <w:tab w:val="left" w:pos="-993"/>
          <w:tab w:val="left" w:pos="-851"/>
        </w:tabs>
        <w:ind w:left="851"/>
        <w:jc w:val="both"/>
        <w:rPr>
          <w:rFonts w:asciiTheme="minorHAnsi" w:hAnsiTheme="minorHAnsi" w:cstheme="minorHAnsi"/>
        </w:rPr>
      </w:pPr>
    </w:p>
    <w:p w:rsidR="008B03B7" w:rsidRPr="008B03B7" w:rsidRDefault="00900663" w:rsidP="008B03B7">
      <w:pPr>
        <w:pStyle w:val="Prrafodelista"/>
        <w:numPr>
          <w:ilvl w:val="0"/>
          <w:numId w:val="3"/>
        </w:numPr>
        <w:ind w:left="426" w:hanging="426"/>
        <w:jc w:val="both"/>
        <w:rPr>
          <w:rFonts w:asciiTheme="minorHAnsi" w:hAnsiTheme="minorHAnsi" w:cstheme="minorHAnsi"/>
        </w:rPr>
      </w:pPr>
      <w:r w:rsidRPr="00286B08">
        <w:rPr>
          <w:rFonts w:asciiTheme="minorHAnsi" w:hAnsiTheme="minorHAnsi" w:cstheme="minorHAnsi"/>
          <w:b/>
          <w:bCs/>
          <w:color w:val="000000"/>
          <w:kern w:val="28"/>
          <w:lang w:val="es-BO"/>
        </w:rPr>
        <w:t>GARANTÍA DE CUMPLIMIENTO DE CONTRATO</w:t>
      </w:r>
    </w:p>
    <w:p w:rsidR="008B03B7" w:rsidRPr="008B03B7" w:rsidRDefault="008B03B7" w:rsidP="008B03B7">
      <w:pPr>
        <w:jc w:val="both"/>
        <w:rPr>
          <w:rFonts w:asciiTheme="minorHAnsi" w:hAnsiTheme="minorHAnsi" w:cstheme="minorHAnsi"/>
        </w:rPr>
      </w:pPr>
    </w:p>
    <w:p w:rsidR="00900663" w:rsidRPr="00286B08" w:rsidRDefault="00900663" w:rsidP="00BF4809">
      <w:pPr>
        <w:ind w:left="426"/>
        <w:jc w:val="both"/>
        <w:rPr>
          <w:rFonts w:asciiTheme="minorHAnsi" w:hAnsiTheme="minorHAnsi" w:cstheme="minorHAnsi"/>
        </w:rPr>
      </w:pPr>
      <w:r w:rsidRPr="00286B08">
        <w:rPr>
          <w:rFonts w:asciiTheme="minorHAnsi" w:hAnsiTheme="minorHAnsi" w:cstheme="minorHAnsi"/>
          <w:color w:val="000000" w:themeColor="text1"/>
          <w:lang w:eastAsia="es-BO"/>
        </w:rPr>
        <w:t>Tiene</w:t>
      </w:r>
      <w:r w:rsidRPr="00286B08">
        <w:rPr>
          <w:rFonts w:asciiTheme="minorHAnsi" w:hAnsiTheme="minorHAnsi" w:cstheme="minorHAnsi"/>
        </w:rPr>
        <w:t xml:space="preserve"> por objeto garantizar la vigencia, conclusión y entrega definitiva del objeto del contrato, será equivalente al siete por ciento (7%) del monto del contrato y se aplicarán los siguientes parámetros.</w:t>
      </w:r>
    </w:p>
    <w:p w:rsidR="00900663" w:rsidRPr="00286B08" w:rsidRDefault="00900663" w:rsidP="00900663">
      <w:pPr>
        <w:tabs>
          <w:tab w:val="num" w:pos="567"/>
        </w:tabs>
        <w:jc w:val="both"/>
        <w:rPr>
          <w:rFonts w:asciiTheme="minorHAnsi" w:hAnsiTheme="minorHAnsi" w:cstheme="minorHAnsi"/>
        </w:rPr>
      </w:pPr>
    </w:p>
    <w:p w:rsidR="00900663" w:rsidRPr="00286B08" w:rsidRDefault="00900663" w:rsidP="00613CD3">
      <w:pPr>
        <w:pStyle w:val="Prrafodelista"/>
        <w:numPr>
          <w:ilvl w:val="0"/>
          <w:numId w:val="18"/>
        </w:numPr>
        <w:ind w:left="851" w:hanging="425"/>
        <w:jc w:val="both"/>
        <w:rPr>
          <w:rFonts w:asciiTheme="minorHAnsi" w:hAnsiTheme="minorHAnsi" w:cstheme="minorHAnsi"/>
        </w:rPr>
      </w:pPr>
      <w:r w:rsidRPr="00286B08">
        <w:rPr>
          <w:rFonts w:asciiTheme="minorHAnsi" w:hAnsiTheme="minorHAnsi" w:cstheme="minorHAnsi"/>
        </w:rPr>
        <w:t>Cuando el monto adjudicado sea hasta Bs. 1.000.000.- (Un Millón 00/100 Bolivianos) el proponente definirá el tipo de garantía a presentar.</w:t>
      </w:r>
    </w:p>
    <w:p w:rsidR="00900663" w:rsidRPr="002865C3" w:rsidRDefault="00900663" w:rsidP="00613CD3">
      <w:pPr>
        <w:pStyle w:val="Prrafodelista"/>
        <w:numPr>
          <w:ilvl w:val="0"/>
          <w:numId w:val="18"/>
        </w:numPr>
        <w:ind w:left="851" w:hanging="425"/>
        <w:jc w:val="both"/>
        <w:rPr>
          <w:rFonts w:asciiTheme="minorHAnsi" w:hAnsiTheme="minorHAnsi" w:cstheme="minorHAnsi"/>
        </w:rPr>
      </w:pPr>
      <w:r w:rsidRPr="00286B08">
        <w:rPr>
          <w:rFonts w:asciiTheme="minorHAnsi" w:hAnsiTheme="minorHAnsi" w:cstheme="minorHAnsi"/>
        </w:rPr>
        <w:t>Cuando el monto adjudicado sea superior a Bs. 1.000.000.- (Un Millón 00/100 Bolivianos) las empresas deberán presentar Boleta de Garantía</w:t>
      </w:r>
      <w:r w:rsidR="00A97CA6">
        <w:rPr>
          <w:rFonts w:asciiTheme="minorHAnsi" w:hAnsiTheme="minorHAnsi" w:cstheme="minorHAnsi"/>
        </w:rPr>
        <w:t xml:space="preserve"> (Fianza Bancaria)</w:t>
      </w:r>
      <w:r w:rsidRPr="00286B08">
        <w:rPr>
          <w:rFonts w:asciiTheme="minorHAnsi" w:hAnsiTheme="minorHAnsi" w:cstheme="minorHAnsi"/>
        </w:rPr>
        <w:t xml:space="preserve"> o Garantía a Primer Requerimiento</w:t>
      </w:r>
      <w:r w:rsidRPr="002865C3">
        <w:rPr>
          <w:rFonts w:asciiTheme="minorHAnsi" w:hAnsiTheme="minorHAnsi" w:cstheme="minorHAnsi"/>
        </w:rPr>
        <w:t>.</w:t>
      </w:r>
    </w:p>
    <w:p w:rsidR="009E5436" w:rsidRDefault="00900663" w:rsidP="009E5436">
      <w:pPr>
        <w:pStyle w:val="Prrafodelista"/>
        <w:numPr>
          <w:ilvl w:val="0"/>
          <w:numId w:val="18"/>
        </w:numPr>
        <w:ind w:left="851" w:hanging="425"/>
        <w:jc w:val="both"/>
        <w:rPr>
          <w:rFonts w:asciiTheme="minorHAnsi" w:hAnsiTheme="minorHAnsi" w:cstheme="minorHAnsi"/>
        </w:rPr>
      </w:pPr>
      <w:r w:rsidRPr="002865C3">
        <w:rPr>
          <w:rFonts w:asciiTheme="minorHAnsi" w:hAnsiTheme="minorHAnsi" w:cstheme="minorHAnsi"/>
        </w:rPr>
        <w:t>Cuando se tengan programados pagos parciales, en sustitución de la garantía de cumplimiento de contrato, se podrá prever una retención del 7% de cad</w:t>
      </w:r>
      <w:r w:rsidR="00BF4809" w:rsidRPr="002865C3">
        <w:rPr>
          <w:rFonts w:asciiTheme="minorHAnsi" w:hAnsiTheme="minorHAnsi" w:cstheme="minorHAnsi"/>
        </w:rPr>
        <w:t xml:space="preserve">a pago. </w:t>
      </w:r>
    </w:p>
    <w:p w:rsidR="009E5436" w:rsidRPr="009E5436" w:rsidRDefault="009E5436" w:rsidP="009E5436">
      <w:pPr>
        <w:pStyle w:val="Prrafodelista"/>
        <w:numPr>
          <w:ilvl w:val="0"/>
          <w:numId w:val="18"/>
        </w:numPr>
        <w:ind w:left="851" w:hanging="425"/>
        <w:jc w:val="both"/>
        <w:rPr>
          <w:rFonts w:asciiTheme="minorHAnsi" w:hAnsiTheme="minorHAnsi" w:cstheme="minorHAnsi"/>
        </w:rPr>
      </w:pPr>
      <w:r w:rsidRPr="009E5436">
        <w:rPr>
          <w:rFonts w:asciiTheme="minorHAnsi" w:hAnsiTheme="minorHAnsi" w:cstheme="minorHAnsi"/>
        </w:rPr>
        <w:t>Para la contratación de bienes, obras, servicios generales y servicios de consultoría prestados por empresas públicas, entidades, instituciones, empresas públicas nacionales estratégicas y empresas con participación estatal mayoritaria, se exceptúa la presentación de la Garantía de cumplimiento de contrato.</w:t>
      </w:r>
    </w:p>
    <w:p w:rsidR="00900663" w:rsidRPr="00286B08" w:rsidRDefault="00900663" w:rsidP="00900663">
      <w:pPr>
        <w:tabs>
          <w:tab w:val="num" w:pos="567"/>
        </w:tabs>
        <w:jc w:val="both"/>
        <w:rPr>
          <w:rFonts w:asciiTheme="minorHAnsi" w:hAnsiTheme="minorHAnsi" w:cstheme="minorHAnsi"/>
        </w:rPr>
      </w:pPr>
    </w:p>
    <w:p w:rsidR="00A16333" w:rsidRPr="00286B08" w:rsidRDefault="00900663" w:rsidP="00900663">
      <w:pPr>
        <w:tabs>
          <w:tab w:val="num" w:pos="567"/>
        </w:tabs>
        <w:ind w:left="567"/>
        <w:jc w:val="both"/>
        <w:rPr>
          <w:rFonts w:asciiTheme="minorHAnsi" w:hAnsiTheme="minorHAnsi" w:cstheme="minorHAnsi"/>
        </w:rPr>
      </w:pPr>
      <w:r w:rsidRPr="00286B08">
        <w:rPr>
          <w:rFonts w:asciiTheme="minorHAnsi" w:hAnsiTheme="minorHAnsi" w:cstheme="minorHAnsi"/>
        </w:rPr>
        <w:t>La vigencia de la garantía será computable a partir de su emisión</w:t>
      </w:r>
      <w:r w:rsidR="00A16333" w:rsidRPr="00286B08">
        <w:rPr>
          <w:rFonts w:asciiTheme="minorHAnsi" w:hAnsiTheme="minorHAnsi" w:cstheme="minorHAnsi"/>
        </w:rPr>
        <w:t>, debiendo exceder 60 días calendario a la finalización de contrato.</w:t>
      </w:r>
    </w:p>
    <w:p w:rsidR="00900663" w:rsidRPr="00286B08" w:rsidRDefault="00900663" w:rsidP="00900663">
      <w:pPr>
        <w:tabs>
          <w:tab w:val="num" w:pos="567"/>
        </w:tabs>
        <w:rPr>
          <w:rFonts w:asciiTheme="minorHAnsi" w:hAnsiTheme="minorHAnsi" w:cstheme="minorHAnsi"/>
        </w:rPr>
      </w:pPr>
    </w:p>
    <w:p w:rsidR="00900663" w:rsidRPr="00286B08" w:rsidRDefault="00900663" w:rsidP="00335F35">
      <w:pPr>
        <w:pStyle w:val="Prrafodelista"/>
        <w:numPr>
          <w:ilvl w:val="0"/>
          <w:numId w:val="3"/>
        </w:numPr>
        <w:ind w:left="426" w:hanging="426"/>
        <w:jc w:val="both"/>
        <w:rPr>
          <w:rFonts w:asciiTheme="minorHAnsi" w:hAnsiTheme="minorHAnsi" w:cstheme="minorHAnsi"/>
        </w:rPr>
      </w:pPr>
      <w:r w:rsidRPr="00286B08">
        <w:rPr>
          <w:rFonts w:asciiTheme="minorHAnsi" w:hAnsiTheme="minorHAnsi" w:cstheme="minorHAnsi"/>
          <w:b/>
          <w:bCs/>
          <w:color w:val="000000"/>
          <w:kern w:val="28"/>
          <w:lang w:val="es-BO"/>
        </w:rPr>
        <w:t>GARANTÍA DE CORRECTA INVERSIÓN DE ANTICIPO</w:t>
      </w:r>
      <w:r w:rsidR="00201401">
        <w:rPr>
          <w:rFonts w:asciiTheme="minorHAnsi" w:hAnsiTheme="minorHAnsi" w:cstheme="minorHAnsi"/>
          <w:b/>
          <w:bCs/>
          <w:color w:val="000000"/>
          <w:kern w:val="28"/>
          <w:lang w:val="es-BO"/>
        </w:rPr>
        <w:t xml:space="preserve"> </w:t>
      </w:r>
      <w:r w:rsidR="00201401" w:rsidRPr="00201401">
        <w:rPr>
          <w:rFonts w:asciiTheme="minorHAnsi" w:hAnsiTheme="minorHAnsi" w:cstheme="minorHAnsi"/>
          <w:b/>
          <w:bCs/>
          <w:color w:val="000000"/>
          <w:kern w:val="28"/>
          <w:highlight w:val="yellow"/>
          <w:lang w:val="es-BO"/>
        </w:rPr>
        <w:t>(NO APLICA)</w:t>
      </w:r>
    </w:p>
    <w:p w:rsidR="00CE4536" w:rsidRPr="00707009" w:rsidRDefault="00CE4536" w:rsidP="00707009">
      <w:pPr>
        <w:jc w:val="both"/>
        <w:rPr>
          <w:rFonts w:asciiTheme="minorHAnsi" w:hAnsiTheme="minorHAnsi" w:cstheme="minorHAnsi"/>
          <w:bCs/>
          <w:color w:val="000000"/>
          <w:kern w:val="28"/>
          <w:lang w:val="es-ES_tradnl"/>
        </w:rPr>
      </w:pPr>
    </w:p>
    <w:p w:rsidR="00900663" w:rsidRPr="00286B08" w:rsidRDefault="00900663" w:rsidP="00335F35">
      <w:pPr>
        <w:pStyle w:val="Prrafodelista"/>
        <w:numPr>
          <w:ilvl w:val="0"/>
          <w:numId w:val="3"/>
        </w:numPr>
        <w:ind w:left="426" w:hanging="426"/>
        <w:jc w:val="both"/>
        <w:rPr>
          <w:rFonts w:asciiTheme="minorHAnsi" w:hAnsiTheme="minorHAnsi" w:cstheme="minorHAnsi"/>
          <w:b/>
          <w:bCs/>
          <w:color w:val="000000"/>
          <w:kern w:val="28"/>
          <w:lang w:val="es-BO"/>
        </w:rPr>
      </w:pPr>
      <w:r w:rsidRPr="00286B08">
        <w:rPr>
          <w:rFonts w:asciiTheme="minorHAnsi" w:hAnsiTheme="minorHAnsi" w:cstheme="minorHAnsi"/>
          <w:b/>
          <w:bCs/>
          <w:color w:val="000000"/>
          <w:kern w:val="28"/>
          <w:lang w:val="es-BO"/>
        </w:rPr>
        <w:t>OTROS TIPOS DE GARANTÍA</w:t>
      </w:r>
    </w:p>
    <w:p w:rsidR="00900663" w:rsidRPr="00286B08" w:rsidRDefault="00900663" w:rsidP="00900663">
      <w:pPr>
        <w:pStyle w:val="Ttulo5"/>
        <w:widowControl/>
        <w:numPr>
          <w:ilvl w:val="0"/>
          <w:numId w:val="0"/>
        </w:numPr>
        <w:tabs>
          <w:tab w:val="num" w:pos="1134"/>
        </w:tabs>
        <w:spacing w:before="0" w:after="0"/>
        <w:ind w:left="426"/>
        <w:jc w:val="both"/>
        <w:rPr>
          <w:rFonts w:asciiTheme="minorHAnsi" w:hAnsiTheme="minorHAnsi" w:cstheme="minorHAnsi"/>
          <w:b w:val="0"/>
          <w:sz w:val="20"/>
        </w:rPr>
      </w:pPr>
    </w:p>
    <w:p w:rsidR="00900663" w:rsidRPr="00286B08" w:rsidRDefault="00900663" w:rsidP="00900663">
      <w:pPr>
        <w:pStyle w:val="Ttulo5"/>
        <w:widowControl/>
        <w:numPr>
          <w:ilvl w:val="0"/>
          <w:numId w:val="0"/>
        </w:numPr>
        <w:tabs>
          <w:tab w:val="num" w:pos="1134"/>
        </w:tabs>
        <w:spacing w:before="0" w:after="0"/>
        <w:ind w:left="426"/>
        <w:jc w:val="both"/>
        <w:rPr>
          <w:rFonts w:asciiTheme="minorHAnsi" w:hAnsiTheme="minorHAnsi" w:cstheme="minorHAnsi"/>
          <w:b w:val="0"/>
          <w:sz w:val="20"/>
        </w:rPr>
      </w:pPr>
      <w:r w:rsidRPr="00286B08">
        <w:rPr>
          <w:rFonts w:asciiTheme="minorHAnsi" w:hAnsiTheme="minorHAnsi" w:cstheme="minorHAnsi"/>
          <w:b w:val="0"/>
          <w:sz w:val="20"/>
        </w:rPr>
        <w:t xml:space="preserve">Otras garantías que la unidad solicitante considere pertinentes para asegurar el resultado del proceso y cumplimiento del objeto del contrato que se encuentren descritas en </w:t>
      </w:r>
      <w:r w:rsidRPr="00143123">
        <w:rPr>
          <w:rFonts w:asciiTheme="minorHAnsi" w:hAnsiTheme="minorHAnsi" w:cstheme="minorHAnsi"/>
          <w:b w:val="0"/>
          <w:sz w:val="20"/>
        </w:rPr>
        <w:t>las especificaciones</w:t>
      </w:r>
      <w:r w:rsidR="00143123" w:rsidRPr="00143123">
        <w:rPr>
          <w:rFonts w:asciiTheme="minorHAnsi" w:hAnsiTheme="minorHAnsi" w:cstheme="minorHAnsi"/>
          <w:b w:val="0"/>
          <w:sz w:val="20"/>
        </w:rPr>
        <w:t xml:space="preserve"> técnicas</w:t>
      </w:r>
      <w:r w:rsidRPr="00143123">
        <w:rPr>
          <w:rFonts w:asciiTheme="minorHAnsi" w:hAnsiTheme="minorHAnsi" w:cstheme="minorHAnsi"/>
          <w:b w:val="0"/>
          <w:sz w:val="20"/>
        </w:rPr>
        <w:t>, cuando</w:t>
      </w:r>
      <w:r w:rsidRPr="00286B08">
        <w:rPr>
          <w:rFonts w:asciiTheme="minorHAnsi" w:hAnsiTheme="minorHAnsi" w:cstheme="minorHAnsi"/>
          <w:b w:val="0"/>
          <w:sz w:val="20"/>
        </w:rPr>
        <w:t xml:space="preserve"> corresponda.</w:t>
      </w:r>
    </w:p>
    <w:p w:rsidR="007360D7" w:rsidRPr="00286B08" w:rsidRDefault="007360D7" w:rsidP="0062797D">
      <w:pPr>
        <w:jc w:val="both"/>
        <w:rPr>
          <w:rFonts w:asciiTheme="minorHAnsi" w:hAnsiTheme="minorHAnsi" w:cstheme="minorHAnsi"/>
        </w:rPr>
      </w:pPr>
    </w:p>
    <w:p w:rsidR="00900663" w:rsidRPr="00286B08" w:rsidRDefault="00900663" w:rsidP="00335F35">
      <w:pPr>
        <w:pStyle w:val="Prrafodelista"/>
        <w:numPr>
          <w:ilvl w:val="0"/>
          <w:numId w:val="3"/>
        </w:numPr>
        <w:ind w:left="426" w:hanging="426"/>
        <w:jc w:val="both"/>
        <w:rPr>
          <w:rFonts w:asciiTheme="minorHAnsi" w:hAnsiTheme="minorHAnsi" w:cstheme="minorHAnsi"/>
        </w:rPr>
      </w:pPr>
      <w:r w:rsidRPr="00286B08">
        <w:rPr>
          <w:rFonts w:asciiTheme="minorHAnsi" w:hAnsiTheme="minorHAnsi" w:cstheme="minorHAnsi"/>
          <w:b/>
        </w:rPr>
        <w:t>INSPECCIÓN PREVIA</w:t>
      </w:r>
      <w:r w:rsidR="00201401">
        <w:rPr>
          <w:rFonts w:asciiTheme="minorHAnsi" w:hAnsiTheme="minorHAnsi" w:cstheme="minorHAnsi"/>
          <w:b/>
        </w:rPr>
        <w:t xml:space="preserve"> </w:t>
      </w:r>
      <w:r w:rsidR="00201401" w:rsidRPr="00201401">
        <w:rPr>
          <w:rFonts w:asciiTheme="minorHAnsi" w:hAnsiTheme="minorHAnsi" w:cstheme="minorHAnsi"/>
          <w:b/>
          <w:highlight w:val="yellow"/>
        </w:rPr>
        <w:t>(NO APLICA)</w:t>
      </w:r>
    </w:p>
    <w:p w:rsidR="00900663" w:rsidRPr="00286B08" w:rsidRDefault="00900663" w:rsidP="007170FB">
      <w:pPr>
        <w:jc w:val="both"/>
        <w:rPr>
          <w:rFonts w:asciiTheme="minorHAnsi" w:hAnsiTheme="minorHAnsi" w:cstheme="minorHAnsi"/>
        </w:rPr>
      </w:pPr>
    </w:p>
    <w:p w:rsidR="00900663" w:rsidRPr="00286B08" w:rsidRDefault="00900663" w:rsidP="00335F35">
      <w:pPr>
        <w:pStyle w:val="Prrafodelista"/>
        <w:numPr>
          <w:ilvl w:val="0"/>
          <w:numId w:val="3"/>
        </w:numPr>
        <w:ind w:left="426" w:hanging="426"/>
        <w:jc w:val="both"/>
        <w:rPr>
          <w:rFonts w:asciiTheme="minorHAnsi" w:hAnsiTheme="minorHAnsi" w:cstheme="minorHAnsi"/>
          <w:b/>
        </w:rPr>
      </w:pPr>
      <w:r w:rsidRPr="00286B08">
        <w:rPr>
          <w:rFonts w:asciiTheme="minorHAnsi" w:hAnsiTheme="minorHAnsi" w:cstheme="minorHAnsi"/>
          <w:b/>
        </w:rPr>
        <w:t>CONSULTAS ESCRITAS AL DBC</w:t>
      </w:r>
    </w:p>
    <w:p w:rsidR="00C75BEC" w:rsidRPr="00286B08" w:rsidRDefault="00C75BEC" w:rsidP="00900663">
      <w:pPr>
        <w:tabs>
          <w:tab w:val="num" w:pos="993"/>
        </w:tabs>
        <w:ind w:left="426"/>
        <w:jc w:val="both"/>
        <w:rPr>
          <w:rFonts w:asciiTheme="minorHAnsi" w:hAnsiTheme="minorHAnsi" w:cstheme="minorHAnsi"/>
          <w:i/>
        </w:rPr>
      </w:pPr>
    </w:p>
    <w:p w:rsidR="00810045" w:rsidRPr="00286B08" w:rsidRDefault="00A5667D" w:rsidP="00810045">
      <w:pPr>
        <w:tabs>
          <w:tab w:val="num" w:pos="993"/>
        </w:tabs>
        <w:ind w:left="426"/>
        <w:jc w:val="both"/>
        <w:rPr>
          <w:rFonts w:asciiTheme="minorHAnsi" w:hAnsiTheme="minorHAnsi" w:cstheme="minorHAnsi"/>
        </w:rPr>
      </w:pPr>
      <w:r w:rsidRPr="00286B08">
        <w:rPr>
          <w:rFonts w:asciiTheme="minorHAnsi" w:hAnsiTheme="minorHAnsi" w:cstheme="minorHAnsi"/>
        </w:rPr>
        <w:t xml:space="preserve">Cuando se programe esta actividad, los potenciales proponentes podrán formular consultas escritas </w:t>
      </w:r>
      <w:r w:rsidR="00810045" w:rsidRPr="00286B08">
        <w:rPr>
          <w:rFonts w:asciiTheme="minorHAnsi" w:hAnsiTheme="minorHAnsi" w:cstheme="minorHAnsi"/>
        </w:rPr>
        <w:t>a la dirección electrónica establecida en el cronograma de plazos del presente DBC consignando el Objeto y Código del Proceso de Contratación, hasta la fecha y hora señalada. Las consultas serán consideradas en la Reunión de Aclaración.</w:t>
      </w:r>
    </w:p>
    <w:p w:rsidR="00A5667D" w:rsidRPr="00286B08" w:rsidRDefault="00A5667D" w:rsidP="00810045">
      <w:pPr>
        <w:tabs>
          <w:tab w:val="num" w:pos="993"/>
        </w:tabs>
        <w:jc w:val="both"/>
        <w:rPr>
          <w:rFonts w:asciiTheme="minorHAnsi" w:hAnsiTheme="minorHAnsi" w:cstheme="minorHAnsi"/>
        </w:rPr>
      </w:pPr>
    </w:p>
    <w:p w:rsidR="00900663" w:rsidRPr="00286B08" w:rsidRDefault="00900663" w:rsidP="00335F35">
      <w:pPr>
        <w:pStyle w:val="Prrafodelista"/>
        <w:numPr>
          <w:ilvl w:val="0"/>
          <w:numId w:val="3"/>
        </w:numPr>
        <w:ind w:left="426" w:hanging="426"/>
        <w:jc w:val="both"/>
        <w:rPr>
          <w:rFonts w:asciiTheme="minorHAnsi" w:hAnsiTheme="minorHAnsi" w:cstheme="minorHAnsi"/>
          <w:b/>
        </w:rPr>
      </w:pPr>
      <w:r w:rsidRPr="00286B08">
        <w:rPr>
          <w:rFonts w:asciiTheme="minorHAnsi" w:hAnsiTheme="minorHAnsi" w:cstheme="minorHAnsi"/>
          <w:b/>
        </w:rPr>
        <w:t xml:space="preserve">REUNIÓN DE ACLARACIÓN </w:t>
      </w:r>
    </w:p>
    <w:p w:rsidR="00900663" w:rsidRPr="00286B08" w:rsidRDefault="00900663" w:rsidP="00900663">
      <w:pPr>
        <w:pStyle w:val="Prrafodelista"/>
        <w:ind w:left="426"/>
        <w:jc w:val="both"/>
        <w:rPr>
          <w:rFonts w:asciiTheme="minorHAnsi" w:hAnsiTheme="minorHAnsi" w:cstheme="minorHAnsi"/>
        </w:rPr>
      </w:pPr>
    </w:p>
    <w:p w:rsidR="00810045" w:rsidRPr="00286B08" w:rsidRDefault="00810045" w:rsidP="00810045">
      <w:pPr>
        <w:ind w:left="426"/>
        <w:jc w:val="both"/>
        <w:rPr>
          <w:rFonts w:asciiTheme="minorHAnsi" w:hAnsiTheme="minorHAnsi" w:cstheme="minorHAnsi"/>
        </w:rPr>
      </w:pPr>
      <w:r w:rsidRPr="00286B08">
        <w:rPr>
          <w:rFonts w:asciiTheme="minorHAnsi" w:hAnsiTheme="minorHAnsi" w:cstheme="minorHAnsi"/>
        </w:rPr>
        <w:t>Se realizará la reunión de aclaración, en la fecha, hora y lugar señalados en el cronograma de plazos del  presente DBC en la que los potenciales proponentes podrán expresar sus consultas sobre el contenido del DBC.</w:t>
      </w:r>
    </w:p>
    <w:p w:rsidR="00810045" w:rsidRPr="00286B08" w:rsidRDefault="00810045" w:rsidP="00810045">
      <w:pPr>
        <w:ind w:firstLine="426"/>
        <w:jc w:val="both"/>
        <w:rPr>
          <w:rFonts w:asciiTheme="minorHAnsi" w:hAnsiTheme="minorHAnsi" w:cstheme="minorHAnsi"/>
        </w:rPr>
      </w:pPr>
    </w:p>
    <w:p w:rsidR="00810045" w:rsidRPr="00286B08" w:rsidRDefault="00810045" w:rsidP="00810045">
      <w:pPr>
        <w:ind w:firstLine="426"/>
        <w:jc w:val="both"/>
        <w:rPr>
          <w:rFonts w:asciiTheme="minorHAnsi" w:hAnsiTheme="minorHAnsi" w:cstheme="minorHAnsi"/>
        </w:rPr>
      </w:pPr>
      <w:r w:rsidRPr="00286B08">
        <w:rPr>
          <w:rFonts w:asciiTheme="minorHAnsi" w:hAnsiTheme="minorHAnsi" w:cstheme="minorHAnsi"/>
        </w:rPr>
        <w:t xml:space="preserve">El Acta de la Reunión de Aclaración, será publicada en la página web de YPFB, </w:t>
      </w:r>
      <w:hyperlink r:id="rId13" w:history="1">
        <w:r w:rsidRPr="00286B08">
          <w:rPr>
            <w:rStyle w:val="Hipervnculo"/>
            <w:rFonts w:asciiTheme="minorHAnsi" w:hAnsiTheme="minorHAnsi" w:cstheme="minorHAnsi"/>
          </w:rPr>
          <w:t>www.ypfb.gob.bo</w:t>
        </w:r>
      </w:hyperlink>
      <w:r w:rsidRPr="00286B08">
        <w:rPr>
          <w:rFonts w:asciiTheme="minorHAnsi" w:hAnsiTheme="minorHAnsi" w:cstheme="minorHAnsi"/>
        </w:rPr>
        <w:t xml:space="preserve"> </w:t>
      </w:r>
    </w:p>
    <w:p w:rsidR="00900663" w:rsidRPr="00286B08" w:rsidRDefault="00900663" w:rsidP="00201401">
      <w:pPr>
        <w:jc w:val="both"/>
        <w:rPr>
          <w:rFonts w:asciiTheme="minorHAnsi" w:hAnsiTheme="minorHAnsi" w:cstheme="minorHAnsi"/>
        </w:rPr>
      </w:pPr>
      <w:r w:rsidRPr="00286B08">
        <w:rPr>
          <w:rFonts w:asciiTheme="minorHAnsi" w:hAnsiTheme="minorHAnsi" w:cstheme="minorHAnsi"/>
        </w:rPr>
        <w:tab/>
      </w:r>
      <w:r w:rsidRPr="00286B08">
        <w:rPr>
          <w:rFonts w:asciiTheme="minorHAnsi" w:hAnsiTheme="minorHAnsi" w:cstheme="minorHAnsi"/>
        </w:rPr>
        <w:tab/>
      </w:r>
    </w:p>
    <w:p w:rsidR="00900663" w:rsidRPr="00286B08" w:rsidRDefault="00900663" w:rsidP="00335F35">
      <w:pPr>
        <w:pStyle w:val="Prrafodelista"/>
        <w:numPr>
          <w:ilvl w:val="0"/>
          <w:numId w:val="3"/>
        </w:numPr>
        <w:ind w:left="426" w:hanging="426"/>
        <w:jc w:val="both"/>
        <w:rPr>
          <w:rFonts w:asciiTheme="minorHAnsi" w:hAnsiTheme="minorHAnsi" w:cstheme="minorHAnsi"/>
          <w:b/>
        </w:rPr>
      </w:pPr>
      <w:r w:rsidRPr="00286B08">
        <w:rPr>
          <w:rFonts w:asciiTheme="minorHAnsi" w:hAnsiTheme="minorHAnsi" w:cstheme="minorHAnsi"/>
          <w:b/>
        </w:rPr>
        <w:t>ENMIENDAS AL DOCUMENTO BASE DE CONTRATACIÓN (DBC)</w:t>
      </w:r>
    </w:p>
    <w:p w:rsidR="00900663" w:rsidRPr="00286B08" w:rsidRDefault="00900663" w:rsidP="00900663">
      <w:pPr>
        <w:pStyle w:val="Prrafodelista"/>
        <w:ind w:left="426"/>
        <w:jc w:val="both"/>
        <w:rPr>
          <w:rFonts w:asciiTheme="minorHAnsi" w:hAnsiTheme="minorHAnsi" w:cstheme="minorHAnsi"/>
          <w:b/>
        </w:rPr>
      </w:pPr>
    </w:p>
    <w:p w:rsidR="00900663" w:rsidRPr="00286B08" w:rsidRDefault="00900663" w:rsidP="00900663">
      <w:pPr>
        <w:pStyle w:val="Prrafodelista"/>
        <w:ind w:left="426"/>
        <w:jc w:val="both"/>
        <w:rPr>
          <w:rFonts w:asciiTheme="minorHAnsi" w:hAnsiTheme="minorHAnsi" w:cstheme="minorHAnsi"/>
        </w:rPr>
      </w:pPr>
      <w:r w:rsidRPr="00286B08">
        <w:rPr>
          <w:rFonts w:asciiTheme="minorHAnsi" w:hAnsiTheme="minorHAnsi" w:cstheme="minorHAnsi"/>
        </w:rPr>
        <w:t xml:space="preserve">De acuerdo a los resultados de la reunión de aclaración o por iniciativa de YPFB, se podrá ajustar el Documento Base de Contratación con </w:t>
      </w:r>
      <w:r w:rsidR="00D17D91" w:rsidRPr="00286B08">
        <w:rPr>
          <w:rFonts w:asciiTheme="minorHAnsi" w:hAnsiTheme="minorHAnsi" w:cstheme="minorHAnsi"/>
        </w:rPr>
        <w:t>enmienda</w:t>
      </w:r>
      <w:r w:rsidRPr="00286B08">
        <w:rPr>
          <w:rFonts w:asciiTheme="minorHAnsi" w:hAnsiTheme="minorHAnsi" w:cstheme="minorHAnsi"/>
        </w:rPr>
        <w:t xml:space="preserve">(s), mediante nota expresa emitida por el RCD,  las enmiendas serán publicadas en la página web de YPFB </w:t>
      </w:r>
      <w:hyperlink r:id="rId14" w:history="1">
        <w:r w:rsidRPr="00286B08">
          <w:rPr>
            <w:rStyle w:val="Hipervnculo"/>
            <w:rFonts w:asciiTheme="minorHAnsi" w:hAnsiTheme="minorHAnsi" w:cstheme="minorHAnsi"/>
          </w:rPr>
          <w:t>www.ypfb.gob.bo</w:t>
        </w:r>
      </w:hyperlink>
    </w:p>
    <w:p w:rsidR="00900663" w:rsidRPr="00286B08" w:rsidRDefault="00900663" w:rsidP="00900663">
      <w:pPr>
        <w:jc w:val="both"/>
        <w:rPr>
          <w:rFonts w:asciiTheme="minorHAnsi" w:hAnsiTheme="minorHAnsi" w:cstheme="minorHAnsi"/>
        </w:rPr>
      </w:pPr>
    </w:p>
    <w:p w:rsidR="00900663" w:rsidRPr="00286B08" w:rsidRDefault="00900663" w:rsidP="00335F35">
      <w:pPr>
        <w:numPr>
          <w:ilvl w:val="0"/>
          <w:numId w:val="3"/>
        </w:numPr>
        <w:ind w:left="426" w:hanging="426"/>
        <w:jc w:val="both"/>
        <w:rPr>
          <w:rFonts w:asciiTheme="minorHAnsi" w:hAnsiTheme="minorHAnsi" w:cstheme="minorHAnsi"/>
          <w:b/>
        </w:rPr>
      </w:pPr>
      <w:r w:rsidRPr="00286B08">
        <w:rPr>
          <w:rFonts w:asciiTheme="minorHAnsi" w:hAnsiTheme="minorHAnsi" w:cstheme="minorHAnsi"/>
          <w:b/>
        </w:rPr>
        <w:t>AMPLIACIÓN DE PLAZO PARA LA PRESENTACIÓN DE PROPUESTAS</w:t>
      </w:r>
    </w:p>
    <w:p w:rsidR="00900663" w:rsidRPr="00286B08" w:rsidRDefault="00900663" w:rsidP="00900663">
      <w:pPr>
        <w:ind w:left="426"/>
        <w:jc w:val="both"/>
        <w:rPr>
          <w:rFonts w:asciiTheme="minorHAnsi" w:hAnsiTheme="minorHAnsi" w:cstheme="minorHAnsi"/>
          <w:b/>
        </w:rPr>
      </w:pPr>
    </w:p>
    <w:p w:rsidR="00900663" w:rsidRPr="00286B08" w:rsidRDefault="00900663" w:rsidP="00900663">
      <w:pPr>
        <w:pStyle w:val="Prrafodelista"/>
        <w:ind w:left="426"/>
        <w:jc w:val="both"/>
        <w:rPr>
          <w:rFonts w:asciiTheme="minorHAnsi" w:hAnsiTheme="minorHAnsi" w:cstheme="minorHAnsi"/>
        </w:rPr>
      </w:pPr>
      <w:r w:rsidRPr="00286B08">
        <w:rPr>
          <w:rFonts w:asciiTheme="minorHAnsi" w:hAnsiTheme="minorHAnsi" w:cstheme="minorHAnsi"/>
        </w:rPr>
        <w:t>El RCD previo informe de justificación emitido por la unidad solicitante podrá ampliar</w:t>
      </w:r>
      <w:r w:rsidR="00E608B3">
        <w:rPr>
          <w:rFonts w:asciiTheme="minorHAnsi" w:hAnsiTheme="minorHAnsi" w:cstheme="minorHAnsi"/>
        </w:rPr>
        <w:t xml:space="preserve"> las veces que sea necesario</w:t>
      </w:r>
      <w:r w:rsidRPr="00286B08">
        <w:rPr>
          <w:rFonts w:asciiTheme="minorHAnsi" w:hAnsiTheme="minorHAnsi" w:cstheme="minorHAnsi"/>
        </w:rPr>
        <w:t xml:space="preserve"> el plazo de presentación de propuestas mediante Nota Expresa en los siguientes  casos:</w:t>
      </w:r>
    </w:p>
    <w:p w:rsidR="00900663" w:rsidRPr="00286B08" w:rsidRDefault="00900663" w:rsidP="00900663">
      <w:pPr>
        <w:pStyle w:val="Prrafodelista"/>
        <w:ind w:left="426"/>
        <w:jc w:val="both"/>
        <w:rPr>
          <w:rFonts w:asciiTheme="minorHAnsi" w:hAnsiTheme="minorHAnsi" w:cstheme="minorHAnsi"/>
        </w:rPr>
      </w:pPr>
      <w:r w:rsidRPr="00286B08">
        <w:rPr>
          <w:rFonts w:asciiTheme="minorHAnsi" w:hAnsiTheme="minorHAnsi" w:cstheme="minorHAnsi"/>
        </w:rPr>
        <w:tab/>
      </w:r>
    </w:p>
    <w:p w:rsidR="00900663" w:rsidRPr="00286B08" w:rsidRDefault="00900663" w:rsidP="00900663">
      <w:pPr>
        <w:pStyle w:val="Prrafodelista"/>
        <w:ind w:left="426"/>
        <w:jc w:val="both"/>
        <w:rPr>
          <w:rFonts w:asciiTheme="minorHAnsi" w:hAnsiTheme="minorHAnsi" w:cstheme="minorHAnsi"/>
        </w:rPr>
      </w:pPr>
      <w:r w:rsidRPr="00286B08">
        <w:rPr>
          <w:rFonts w:asciiTheme="minorHAnsi" w:hAnsiTheme="minorHAnsi" w:cstheme="minorHAnsi"/>
        </w:rPr>
        <w:t>a)</w:t>
      </w:r>
      <w:r w:rsidRPr="00286B08">
        <w:rPr>
          <w:rFonts w:asciiTheme="minorHAnsi" w:hAnsiTheme="minorHAnsi" w:cstheme="minorHAnsi"/>
        </w:rPr>
        <w:tab/>
        <w:t>Enmiendas al Documento Base de Contratación (DBC).</w:t>
      </w:r>
    </w:p>
    <w:p w:rsidR="00900663" w:rsidRPr="00286B08" w:rsidRDefault="00900663" w:rsidP="00900663">
      <w:pPr>
        <w:pStyle w:val="Prrafodelista"/>
        <w:ind w:left="426"/>
        <w:jc w:val="both"/>
        <w:rPr>
          <w:rFonts w:asciiTheme="minorHAnsi" w:hAnsiTheme="minorHAnsi" w:cstheme="minorHAnsi"/>
        </w:rPr>
      </w:pPr>
      <w:r w:rsidRPr="00286B08">
        <w:rPr>
          <w:rFonts w:asciiTheme="minorHAnsi" w:hAnsiTheme="minorHAnsi" w:cstheme="minorHAnsi"/>
        </w:rPr>
        <w:t>b)</w:t>
      </w:r>
      <w:r w:rsidRPr="00286B08">
        <w:rPr>
          <w:rFonts w:asciiTheme="minorHAnsi" w:hAnsiTheme="minorHAnsi" w:cstheme="minorHAnsi"/>
        </w:rPr>
        <w:tab/>
        <w:t>Causas de Fuerza Mayor o Caso Fortuito</w:t>
      </w:r>
      <w:r w:rsidR="00D17D91" w:rsidRPr="00286B08">
        <w:rPr>
          <w:rFonts w:asciiTheme="minorHAnsi" w:hAnsiTheme="minorHAnsi" w:cstheme="minorHAnsi"/>
        </w:rPr>
        <w:t>.</w:t>
      </w:r>
    </w:p>
    <w:p w:rsidR="00900663" w:rsidRPr="00286B08" w:rsidRDefault="00900663" w:rsidP="00900663">
      <w:pPr>
        <w:pStyle w:val="Prrafodelista"/>
        <w:ind w:left="426"/>
        <w:jc w:val="both"/>
        <w:rPr>
          <w:rFonts w:asciiTheme="minorHAnsi" w:hAnsiTheme="minorHAnsi" w:cstheme="minorHAnsi"/>
        </w:rPr>
      </w:pPr>
      <w:r w:rsidRPr="00286B08">
        <w:rPr>
          <w:rFonts w:asciiTheme="minorHAnsi" w:hAnsiTheme="minorHAnsi" w:cstheme="minorHAnsi"/>
        </w:rPr>
        <w:t>c)</w:t>
      </w:r>
      <w:r w:rsidRPr="00286B08">
        <w:rPr>
          <w:rFonts w:asciiTheme="minorHAnsi" w:hAnsiTheme="minorHAnsi" w:cstheme="minorHAnsi"/>
        </w:rPr>
        <w:tab/>
        <w:t xml:space="preserve">A iniciativa de </w:t>
      </w:r>
      <w:r w:rsidRPr="00286B08">
        <w:rPr>
          <w:rFonts w:asciiTheme="minorHAnsi" w:hAnsiTheme="minorHAnsi" w:cstheme="minorHAnsi"/>
          <w:color w:val="000000" w:themeColor="text1"/>
        </w:rPr>
        <w:t>YPFB</w:t>
      </w:r>
      <w:r w:rsidR="00D17D91" w:rsidRPr="00286B08">
        <w:rPr>
          <w:rFonts w:asciiTheme="minorHAnsi" w:hAnsiTheme="minorHAnsi" w:cstheme="minorHAnsi"/>
          <w:color w:val="000000" w:themeColor="text1"/>
        </w:rPr>
        <w:t>.</w:t>
      </w:r>
    </w:p>
    <w:p w:rsidR="00900663" w:rsidRPr="00286B08" w:rsidRDefault="00900663" w:rsidP="00900663">
      <w:pPr>
        <w:pStyle w:val="Prrafodelista"/>
        <w:ind w:left="426"/>
        <w:jc w:val="both"/>
        <w:rPr>
          <w:rFonts w:asciiTheme="minorHAnsi" w:hAnsiTheme="minorHAnsi" w:cstheme="minorHAnsi"/>
        </w:rPr>
      </w:pPr>
    </w:p>
    <w:p w:rsidR="00900663" w:rsidRPr="00286B08" w:rsidRDefault="00900663" w:rsidP="00900663">
      <w:pPr>
        <w:ind w:left="426"/>
        <w:jc w:val="both"/>
        <w:rPr>
          <w:rStyle w:val="Hipervnculo"/>
          <w:rFonts w:asciiTheme="minorHAnsi" w:hAnsiTheme="minorHAnsi" w:cstheme="minorHAnsi"/>
        </w:rPr>
      </w:pPr>
      <w:r w:rsidRPr="00286B08">
        <w:rPr>
          <w:rFonts w:asciiTheme="minorHAnsi" w:hAnsiTheme="minorHAnsi" w:cstheme="minorHAnsi"/>
        </w:rPr>
        <w:t xml:space="preserve">Los nuevos plazos serán publicados en la página web de YPFB </w:t>
      </w:r>
      <w:hyperlink r:id="rId15" w:history="1">
        <w:r w:rsidRPr="00286B08">
          <w:rPr>
            <w:rStyle w:val="Hipervnculo"/>
            <w:rFonts w:asciiTheme="minorHAnsi" w:hAnsiTheme="minorHAnsi" w:cstheme="minorHAnsi"/>
          </w:rPr>
          <w:t>www.ypfb.gob.bo</w:t>
        </w:r>
      </w:hyperlink>
    </w:p>
    <w:p w:rsidR="004E51EF" w:rsidRPr="00286B08" w:rsidRDefault="004E51EF" w:rsidP="00F64FB8">
      <w:pPr>
        <w:ind w:left="567"/>
        <w:jc w:val="center"/>
        <w:rPr>
          <w:rFonts w:asciiTheme="minorHAnsi" w:hAnsiTheme="minorHAnsi" w:cstheme="minorHAnsi"/>
          <w:b/>
          <w:color w:val="000000"/>
        </w:rPr>
      </w:pPr>
    </w:p>
    <w:p w:rsidR="00900663" w:rsidRPr="00286B08" w:rsidRDefault="00900663" w:rsidP="005748CD">
      <w:pPr>
        <w:numPr>
          <w:ilvl w:val="0"/>
          <w:numId w:val="3"/>
        </w:numPr>
        <w:ind w:left="426" w:hanging="426"/>
        <w:jc w:val="both"/>
        <w:rPr>
          <w:rFonts w:asciiTheme="minorHAnsi" w:hAnsiTheme="minorHAnsi" w:cstheme="minorHAnsi"/>
          <w:b/>
        </w:rPr>
      </w:pPr>
      <w:r w:rsidRPr="00286B08">
        <w:rPr>
          <w:rFonts w:asciiTheme="minorHAnsi" w:hAnsiTheme="minorHAnsi" w:cstheme="minorHAnsi"/>
          <w:b/>
        </w:rPr>
        <w:t>DOCUMEN</w:t>
      </w:r>
      <w:r w:rsidR="00282CC5" w:rsidRPr="00286B08">
        <w:rPr>
          <w:rFonts w:asciiTheme="minorHAnsi" w:hAnsiTheme="minorHAnsi" w:cstheme="minorHAnsi"/>
          <w:b/>
        </w:rPr>
        <w:t xml:space="preserve">TOS DE LA PROPUESTA </w:t>
      </w:r>
    </w:p>
    <w:p w:rsidR="00900663" w:rsidRPr="00286B08" w:rsidRDefault="00900663" w:rsidP="00900663">
      <w:pPr>
        <w:pStyle w:val="Prrafodelista"/>
        <w:ind w:left="567"/>
        <w:jc w:val="both"/>
        <w:rPr>
          <w:rFonts w:asciiTheme="minorHAnsi" w:hAnsiTheme="minorHAnsi" w:cstheme="minorHAnsi"/>
        </w:rPr>
      </w:pPr>
    </w:p>
    <w:p w:rsidR="00900663" w:rsidRPr="00286B08" w:rsidRDefault="00900663" w:rsidP="00883D0A">
      <w:pPr>
        <w:pStyle w:val="Prrafodelista"/>
        <w:ind w:left="426"/>
        <w:jc w:val="both"/>
        <w:rPr>
          <w:rFonts w:asciiTheme="minorHAnsi" w:hAnsiTheme="minorHAnsi" w:cstheme="minorHAnsi"/>
        </w:rPr>
      </w:pPr>
      <w:r w:rsidRPr="00286B08">
        <w:rPr>
          <w:rFonts w:asciiTheme="minorHAnsi" w:hAnsiTheme="minorHAnsi" w:cstheme="minorHAnsi"/>
        </w:rPr>
        <w:t>Los</w:t>
      </w:r>
      <w:r w:rsidR="001C260C" w:rsidRPr="00286B08">
        <w:rPr>
          <w:rFonts w:asciiTheme="minorHAnsi" w:hAnsiTheme="minorHAnsi" w:cstheme="minorHAnsi"/>
        </w:rPr>
        <w:t xml:space="preserve"> formularios y/o documentos:</w:t>
      </w:r>
      <w:r w:rsidRPr="00286B08">
        <w:rPr>
          <w:rFonts w:asciiTheme="minorHAnsi" w:hAnsiTheme="minorHAnsi" w:cstheme="minorHAnsi"/>
        </w:rPr>
        <w:t xml:space="preserve"> legales</w:t>
      </w:r>
      <w:r w:rsidR="00282CC5" w:rsidRPr="00286B08">
        <w:rPr>
          <w:rFonts w:asciiTheme="minorHAnsi" w:hAnsiTheme="minorHAnsi" w:cstheme="minorHAnsi"/>
        </w:rPr>
        <w:t>,</w:t>
      </w:r>
      <w:r w:rsidRPr="00286B08">
        <w:rPr>
          <w:rFonts w:asciiTheme="minorHAnsi" w:hAnsiTheme="minorHAnsi" w:cstheme="minorHAnsi"/>
        </w:rPr>
        <w:t xml:space="preserve"> administrativos</w:t>
      </w:r>
      <w:r w:rsidR="00282CC5" w:rsidRPr="00286B08">
        <w:rPr>
          <w:rFonts w:asciiTheme="minorHAnsi" w:hAnsiTheme="minorHAnsi" w:cstheme="minorHAnsi"/>
        </w:rPr>
        <w:t>, técnicos y económicos</w:t>
      </w:r>
      <w:r w:rsidRPr="00286B08">
        <w:rPr>
          <w:rFonts w:asciiTheme="minorHAnsi" w:hAnsiTheme="minorHAnsi" w:cstheme="minorHAnsi"/>
        </w:rPr>
        <w:t xml:space="preserve"> </w:t>
      </w:r>
      <w:r w:rsidR="00282CC5" w:rsidRPr="00286B08">
        <w:rPr>
          <w:rFonts w:asciiTheme="minorHAnsi" w:hAnsiTheme="minorHAnsi" w:cstheme="minorHAnsi"/>
        </w:rPr>
        <w:t xml:space="preserve">que </w:t>
      </w:r>
      <w:r w:rsidRPr="00286B08">
        <w:rPr>
          <w:rFonts w:asciiTheme="minorHAnsi" w:hAnsiTheme="minorHAnsi" w:cstheme="minorHAnsi"/>
        </w:rPr>
        <w:t>deben ser presentados por el proponente</w:t>
      </w:r>
      <w:r w:rsidR="00282CC5" w:rsidRPr="00286B08">
        <w:rPr>
          <w:rFonts w:asciiTheme="minorHAnsi" w:hAnsiTheme="minorHAnsi" w:cstheme="minorHAnsi"/>
        </w:rPr>
        <w:t>, se</w:t>
      </w:r>
      <w:r w:rsidRPr="00286B08">
        <w:rPr>
          <w:rFonts w:asciiTheme="minorHAnsi" w:hAnsiTheme="minorHAnsi" w:cstheme="minorHAnsi"/>
        </w:rPr>
        <w:t xml:space="preserve"> encuentran detallados en </w:t>
      </w:r>
      <w:r w:rsidRPr="00143123">
        <w:rPr>
          <w:rFonts w:asciiTheme="minorHAnsi" w:hAnsiTheme="minorHAnsi" w:cstheme="minorHAnsi"/>
        </w:rPr>
        <w:t>la PARTE III del</w:t>
      </w:r>
      <w:r w:rsidRPr="00286B08">
        <w:rPr>
          <w:rFonts w:asciiTheme="minorHAnsi" w:hAnsiTheme="minorHAnsi" w:cstheme="minorHAnsi"/>
        </w:rPr>
        <w:t xml:space="preserve"> presente DBC. </w:t>
      </w:r>
    </w:p>
    <w:p w:rsidR="00883D0A" w:rsidRDefault="00883D0A" w:rsidP="00883D0A">
      <w:pPr>
        <w:ind w:left="426"/>
        <w:jc w:val="both"/>
        <w:rPr>
          <w:rFonts w:asciiTheme="minorHAnsi" w:hAnsiTheme="minorHAnsi" w:cstheme="minorHAnsi"/>
          <w:color w:val="000000"/>
        </w:rPr>
      </w:pPr>
    </w:p>
    <w:p w:rsidR="00900663" w:rsidRPr="00883D0A" w:rsidRDefault="00900663" w:rsidP="00883D0A">
      <w:pPr>
        <w:numPr>
          <w:ilvl w:val="0"/>
          <w:numId w:val="3"/>
        </w:numPr>
        <w:ind w:left="426" w:hanging="426"/>
        <w:jc w:val="both"/>
        <w:rPr>
          <w:rFonts w:asciiTheme="minorHAnsi" w:hAnsiTheme="minorHAnsi" w:cstheme="minorHAnsi"/>
          <w:b/>
          <w:color w:val="000000"/>
        </w:rPr>
      </w:pPr>
      <w:r w:rsidRPr="00883D0A">
        <w:rPr>
          <w:rFonts w:asciiTheme="minorHAnsi" w:hAnsiTheme="minorHAnsi" w:cstheme="minorHAnsi"/>
          <w:b/>
          <w:color w:val="000000"/>
        </w:rPr>
        <w:t xml:space="preserve">PROPUESTA PARA ADJUDICACIONES POR </w:t>
      </w:r>
      <w:r w:rsidR="00B47471" w:rsidRPr="00883D0A">
        <w:rPr>
          <w:rFonts w:asciiTheme="minorHAnsi" w:hAnsiTheme="minorHAnsi" w:cstheme="minorHAnsi"/>
          <w:b/>
          <w:color w:val="000000"/>
        </w:rPr>
        <w:t xml:space="preserve">ITEM, LOTE, </w:t>
      </w:r>
      <w:r w:rsidRPr="00883D0A">
        <w:rPr>
          <w:rFonts w:asciiTheme="minorHAnsi" w:hAnsiTheme="minorHAnsi" w:cstheme="minorHAnsi"/>
          <w:b/>
          <w:color w:val="000000"/>
        </w:rPr>
        <w:t xml:space="preserve">TRAMOS, PAQUETES, VOLÚMENES </w:t>
      </w:r>
    </w:p>
    <w:p w:rsidR="00C75BEC" w:rsidRPr="00286B08" w:rsidRDefault="00C75BEC" w:rsidP="00900663">
      <w:pPr>
        <w:ind w:left="567"/>
        <w:jc w:val="both"/>
        <w:rPr>
          <w:rFonts w:asciiTheme="minorHAnsi" w:hAnsiTheme="minorHAnsi" w:cstheme="minorHAnsi"/>
          <w:color w:val="000000"/>
        </w:rPr>
      </w:pPr>
    </w:p>
    <w:p w:rsidR="00900663" w:rsidRDefault="00900663" w:rsidP="00883D0A">
      <w:pPr>
        <w:pStyle w:val="Prrafodelista"/>
        <w:ind w:left="426"/>
        <w:jc w:val="both"/>
        <w:rPr>
          <w:rFonts w:asciiTheme="minorHAnsi" w:hAnsiTheme="minorHAnsi" w:cstheme="minorHAnsi"/>
          <w:color w:val="000000"/>
        </w:rPr>
      </w:pPr>
      <w:r w:rsidRPr="00286B08">
        <w:rPr>
          <w:rFonts w:asciiTheme="minorHAnsi" w:hAnsiTheme="minorHAnsi" w:cstheme="minorHAnsi"/>
          <w:color w:val="000000"/>
        </w:rPr>
        <w:t xml:space="preserve">Cuando un proponente presente su propuesta para más de un </w:t>
      </w:r>
      <w:r w:rsidR="00B47471" w:rsidRPr="00286B08">
        <w:rPr>
          <w:rFonts w:asciiTheme="minorHAnsi" w:hAnsiTheme="minorHAnsi" w:cstheme="minorHAnsi"/>
          <w:color w:val="000000"/>
        </w:rPr>
        <w:t xml:space="preserve">ítem, lote, </w:t>
      </w:r>
      <w:r w:rsidRPr="00286B08">
        <w:rPr>
          <w:rFonts w:asciiTheme="minorHAnsi" w:hAnsiTheme="minorHAnsi" w:cstheme="minorHAnsi"/>
          <w:color w:val="000000"/>
        </w:rPr>
        <w:t>tramo, paquete o volumen, deberá presentar una sola vez la documentaci</w:t>
      </w:r>
      <w:r w:rsidR="001C260C" w:rsidRPr="00286B08">
        <w:rPr>
          <w:rFonts w:asciiTheme="minorHAnsi" w:hAnsiTheme="minorHAnsi" w:cstheme="minorHAnsi"/>
          <w:color w:val="000000"/>
        </w:rPr>
        <w:t xml:space="preserve">ón legal y administrativa, y </w:t>
      </w:r>
      <w:r w:rsidRPr="00286B08">
        <w:rPr>
          <w:rFonts w:asciiTheme="minorHAnsi" w:hAnsiTheme="minorHAnsi" w:cstheme="minorHAnsi"/>
          <w:color w:val="000000"/>
        </w:rPr>
        <w:t xml:space="preserve"> </w:t>
      </w:r>
      <w:r w:rsidR="001C260C" w:rsidRPr="00286B08">
        <w:rPr>
          <w:rFonts w:asciiTheme="minorHAnsi" w:hAnsiTheme="minorHAnsi" w:cstheme="minorHAnsi"/>
          <w:color w:val="000000"/>
        </w:rPr>
        <w:t xml:space="preserve">propuesta </w:t>
      </w:r>
      <w:r w:rsidRPr="00286B08">
        <w:rPr>
          <w:rFonts w:asciiTheme="minorHAnsi" w:hAnsiTheme="minorHAnsi" w:cstheme="minorHAnsi"/>
          <w:color w:val="000000"/>
        </w:rPr>
        <w:t xml:space="preserve">técnica y económica para cada </w:t>
      </w:r>
      <w:r w:rsidR="009D74CA" w:rsidRPr="00286B08">
        <w:rPr>
          <w:rFonts w:asciiTheme="minorHAnsi" w:hAnsiTheme="minorHAnsi" w:cstheme="minorHAnsi"/>
          <w:color w:val="000000"/>
        </w:rPr>
        <w:t xml:space="preserve"> </w:t>
      </w:r>
      <w:r w:rsidR="00B47471" w:rsidRPr="00286B08">
        <w:rPr>
          <w:rFonts w:asciiTheme="minorHAnsi" w:hAnsiTheme="minorHAnsi" w:cstheme="minorHAnsi"/>
          <w:color w:val="000000"/>
        </w:rPr>
        <w:t xml:space="preserve">ítem, lote, </w:t>
      </w:r>
      <w:r w:rsidR="001C260C" w:rsidRPr="00286B08">
        <w:rPr>
          <w:rFonts w:asciiTheme="minorHAnsi" w:hAnsiTheme="minorHAnsi" w:cstheme="minorHAnsi"/>
          <w:color w:val="000000"/>
        </w:rPr>
        <w:t xml:space="preserve">tramo, paquete o volumen, según los formularios del presente DBC. </w:t>
      </w:r>
    </w:p>
    <w:p w:rsidR="00B84C75" w:rsidRDefault="00B84C75" w:rsidP="00883D0A">
      <w:pPr>
        <w:pStyle w:val="Prrafodelista"/>
        <w:ind w:left="426"/>
        <w:jc w:val="both"/>
        <w:rPr>
          <w:rFonts w:asciiTheme="minorHAnsi" w:hAnsiTheme="minorHAnsi" w:cstheme="minorHAnsi"/>
          <w:color w:val="000000"/>
        </w:rPr>
      </w:pPr>
    </w:p>
    <w:p w:rsidR="00B84C75" w:rsidRPr="00286B08" w:rsidRDefault="00524B9F" w:rsidP="00883D0A">
      <w:pPr>
        <w:pStyle w:val="Prrafodelista"/>
        <w:ind w:left="426"/>
        <w:jc w:val="both"/>
        <w:rPr>
          <w:rFonts w:asciiTheme="minorHAnsi" w:hAnsiTheme="minorHAnsi" w:cstheme="minorHAnsi"/>
          <w:color w:val="000000"/>
        </w:rPr>
      </w:pPr>
      <w:r w:rsidRPr="00524B9F">
        <w:rPr>
          <w:rFonts w:asciiTheme="minorHAnsi" w:hAnsiTheme="minorHAnsi" w:cstheme="minorHAnsi"/>
          <w:color w:val="000000"/>
        </w:rPr>
        <w:t>En el caso de tramo el proponente podrá presentar una sola propuesta técnica y económica a los ítems que oferte.</w:t>
      </w:r>
    </w:p>
    <w:p w:rsidR="00F64FB8" w:rsidRPr="00286B08" w:rsidRDefault="00F64FB8" w:rsidP="00D93821">
      <w:pPr>
        <w:ind w:left="567"/>
        <w:jc w:val="both"/>
        <w:rPr>
          <w:rFonts w:asciiTheme="minorHAnsi" w:hAnsiTheme="minorHAnsi" w:cstheme="minorHAnsi"/>
        </w:rPr>
      </w:pPr>
    </w:p>
    <w:p w:rsidR="00900663" w:rsidRPr="00286B08" w:rsidRDefault="00900663" w:rsidP="00883D0A">
      <w:pPr>
        <w:numPr>
          <w:ilvl w:val="0"/>
          <w:numId w:val="3"/>
        </w:numPr>
        <w:ind w:left="426" w:hanging="426"/>
        <w:jc w:val="both"/>
        <w:rPr>
          <w:rFonts w:asciiTheme="minorHAnsi" w:hAnsiTheme="minorHAnsi" w:cstheme="minorHAnsi"/>
          <w:b/>
        </w:rPr>
      </w:pPr>
      <w:r w:rsidRPr="00286B08">
        <w:rPr>
          <w:rFonts w:asciiTheme="minorHAnsi" w:hAnsiTheme="minorHAnsi" w:cstheme="minorHAnsi"/>
          <w:b/>
        </w:rPr>
        <w:t>PRESENTACIÓN</w:t>
      </w:r>
      <w:r w:rsidR="001C260C" w:rsidRPr="00286B08">
        <w:rPr>
          <w:rFonts w:asciiTheme="minorHAnsi" w:hAnsiTheme="minorHAnsi" w:cstheme="minorHAnsi"/>
          <w:b/>
        </w:rPr>
        <w:t xml:space="preserve"> DE PROPUESTA</w:t>
      </w:r>
    </w:p>
    <w:p w:rsidR="00900663" w:rsidRPr="00286B08" w:rsidRDefault="00900663" w:rsidP="00335F35">
      <w:pPr>
        <w:numPr>
          <w:ilvl w:val="1"/>
          <w:numId w:val="3"/>
        </w:numPr>
        <w:tabs>
          <w:tab w:val="left" w:pos="1418"/>
        </w:tabs>
        <w:spacing w:before="240" w:after="60"/>
        <w:ind w:left="1276" w:hanging="709"/>
        <w:jc w:val="both"/>
        <w:outlineLvl w:val="0"/>
        <w:rPr>
          <w:rFonts w:asciiTheme="minorHAnsi" w:hAnsiTheme="minorHAnsi" w:cstheme="minorHAnsi"/>
          <w:b/>
          <w:bCs/>
          <w:color w:val="000000"/>
          <w:kern w:val="28"/>
          <w:lang w:eastAsia="es-ES"/>
        </w:rPr>
      </w:pPr>
      <w:r w:rsidRPr="00286B08">
        <w:rPr>
          <w:rFonts w:asciiTheme="minorHAnsi" w:hAnsiTheme="minorHAnsi" w:cstheme="minorHAnsi"/>
          <w:b/>
          <w:bCs/>
          <w:color w:val="000000"/>
          <w:kern w:val="28"/>
          <w:lang w:eastAsia="es-ES"/>
        </w:rPr>
        <w:t>Forma de presentación:</w:t>
      </w:r>
      <w:r w:rsidRPr="00286B08">
        <w:rPr>
          <w:rFonts w:asciiTheme="minorHAnsi" w:hAnsiTheme="minorHAnsi" w:cstheme="minorHAnsi"/>
          <w:bCs/>
          <w:color w:val="000000"/>
          <w:kern w:val="28"/>
          <w:lang w:eastAsia="es-ES"/>
        </w:rPr>
        <w:t xml:space="preserve"> La propuesta deberá ser presentada en sobre cerrado dirigido a YPFB citando el objeto de la contratación.</w:t>
      </w:r>
    </w:p>
    <w:p w:rsidR="00900663" w:rsidRPr="00286B08" w:rsidRDefault="00900663" w:rsidP="00900663">
      <w:pPr>
        <w:ind w:left="1276"/>
        <w:jc w:val="both"/>
        <w:rPr>
          <w:rFonts w:asciiTheme="minorHAnsi" w:hAnsiTheme="minorHAnsi" w:cstheme="minorHAnsi"/>
        </w:rPr>
      </w:pPr>
    </w:p>
    <w:p w:rsidR="00900663" w:rsidRPr="00286B08" w:rsidRDefault="00900663" w:rsidP="00900663">
      <w:pPr>
        <w:ind w:left="1276"/>
        <w:jc w:val="both"/>
        <w:rPr>
          <w:rFonts w:asciiTheme="minorHAnsi" w:hAnsiTheme="minorHAnsi" w:cstheme="minorHAnsi"/>
        </w:rPr>
      </w:pPr>
      <w:r w:rsidRPr="00286B08">
        <w:rPr>
          <w:rFonts w:asciiTheme="minorHAnsi" w:hAnsiTheme="minorHAnsi" w:cstheme="minorHAnsi"/>
        </w:rPr>
        <w:t xml:space="preserve">La propuesta </w:t>
      </w:r>
      <w:r w:rsidRPr="008B03B7">
        <w:rPr>
          <w:rFonts w:asciiTheme="minorHAnsi" w:hAnsiTheme="minorHAnsi" w:cstheme="minorHAnsi"/>
          <w:b/>
          <w:i/>
        </w:rPr>
        <w:t>debe</w:t>
      </w:r>
      <w:r w:rsidR="001C260C" w:rsidRPr="008B03B7">
        <w:rPr>
          <w:rFonts w:asciiTheme="minorHAnsi" w:hAnsiTheme="minorHAnsi" w:cstheme="minorHAnsi"/>
          <w:b/>
          <w:i/>
        </w:rPr>
        <w:t>rá</w:t>
      </w:r>
      <w:r w:rsidRPr="008B03B7">
        <w:rPr>
          <w:rFonts w:asciiTheme="minorHAnsi" w:hAnsiTheme="minorHAnsi" w:cstheme="minorHAnsi"/>
          <w:b/>
          <w:i/>
        </w:rPr>
        <w:t xml:space="preserve"> ser presentada en un ejemplar original y una </w:t>
      </w:r>
      <w:r w:rsidR="002E6959" w:rsidRPr="008B03B7">
        <w:rPr>
          <w:rFonts w:asciiTheme="minorHAnsi" w:hAnsiTheme="minorHAnsi" w:cstheme="minorHAnsi"/>
          <w:b/>
          <w:i/>
        </w:rPr>
        <w:t>fotocopia</w:t>
      </w:r>
      <w:r w:rsidRPr="008B03B7">
        <w:rPr>
          <w:rFonts w:asciiTheme="minorHAnsi" w:hAnsiTheme="minorHAnsi" w:cstheme="minorHAnsi"/>
          <w:b/>
          <w:i/>
        </w:rPr>
        <w:t xml:space="preserve"> simple</w:t>
      </w:r>
      <w:r w:rsidRPr="00286B08">
        <w:rPr>
          <w:rFonts w:asciiTheme="minorHAnsi" w:hAnsiTheme="minorHAnsi" w:cstheme="minorHAnsi"/>
        </w:rPr>
        <w:t xml:space="preserve"> (esta última en custodia de la Unidad Solicitante) identificando claramente el original, la misma deberá estar dividida de la siguiente manera: </w:t>
      </w:r>
    </w:p>
    <w:p w:rsidR="00900663" w:rsidRPr="00286B08" w:rsidRDefault="00900663" w:rsidP="00900663">
      <w:pPr>
        <w:ind w:left="1276"/>
        <w:jc w:val="both"/>
        <w:rPr>
          <w:rFonts w:asciiTheme="minorHAnsi" w:hAnsiTheme="minorHAnsi" w:cstheme="minorHAnsi"/>
        </w:rPr>
      </w:pPr>
    </w:p>
    <w:p w:rsidR="001C260C" w:rsidRPr="00286B08" w:rsidRDefault="00900663" w:rsidP="00613CD3">
      <w:pPr>
        <w:pStyle w:val="Prrafodelista"/>
        <w:numPr>
          <w:ilvl w:val="0"/>
          <w:numId w:val="27"/>
        </w:numPr>
        <w:ind w:left="1843"/>
        <w:jc w:val="both"/>
        <w:rPr>
          <w:rFonts w:asciiTheme="minorHAnsi" w:hAnsiTheme="minorHAnsi" w:cstheme="minorHAnsi"/>
        </w:rPr>
      </w:pPr>
      <w:r w:rsidRPr="00286B08">
        <w:rPr>
          <w:rFonts w:asciiTheme="minorHAnsi" w:hAnsiTheme="minorHAnsi" w:cstheme="minorHAnsi"/>
        </w:rPr>
        <w:t>Documentos Administrativos, Legales y</w:t>
      </w:r>
      <w:r w:rsidR="002E6959" w:rsidRPr="00286B08">
        <w:rPr>
          <w:rFonts w:asciiTheme="minorHAnsi" w:hAnsiTheme="minorHAnsi" w:cstheme="minorHAnsi"/>
        </w:rPr>
        <w:t xml:space="preserve"> en caso de ser requerida la </w:t>
      </w:r>
      <w:r w:rsidRPr="00286B08">
        <w:rPr>
          <w:rFonts w:asciiTheme="minorHAnsi" w:hAnsiTheme="minorHAnsi" w:cstheme="minorHAnsi"/>
        </w:rPr>
        <w:t>Garantía de Seriedad de</w:t>
      </w:r>
      <w:r w:rsidR="002E6959" w:rsidRPr="00286B08">
        <w:rPr>
          <w:rFonts w:asciiTheme="minorHAnsi" w:hAnsiTheme="minorHAnsi" w:cstheme="minorHAnsi"/>
        </w:rPr>
        <w:t xml:space="preserve"> Propuesta</w:t>
      </w:r>
      <w:r w:rsidRPr="00286B08">
        <w:rPr>
          <w:rFonts w:asciiTheme="minorHAnsi" w:hAnsiTheme="minorHAnsi" w:cstheme="minorHAnsi"/>
        </w:rPr>
        <w:t>.</w:t>
      </w:r>
    </w:p>
    <w:p w:rsidR="001C260C" w:rsidRPr="00286B08" w:rsidRDefault="00900663" w:rsidP="00613CD3">
      <w:pPr>
        <w:pStyle w:val="Prrafodelista"/>
        <w:numPr>
          <w:ilvl w:val="0"/>
          <w:numId w:val="27"/>
        </w:numPr>
        <w:ind w:left="1843"/>
        <w:jc w:val="both"/>
        <w:rPr>
          <w:rFonts w:asciiTheme="minorHAnsi" w:hAnsiTheme="minorHAnsi" w:cstheme="minorHAnsi"/>
        </w:rPr>
      </w:pPr>
      <w:r w:rsidRPr="00286B08">
        <w:rPr>
          <w:rFonts w:asciiTheme="minorHAnsi" w:hAnsiTheme="minorHAnsi" w:cstheme="minorHAnsi"/>
        </w:rPr>
        <w:t>Documentos de la Propuesta Económica.</w:t>
      </w:r>
    </w:p>
    <w:p w:rsidR="00900663" w:rsidRPr="00286B08" w:rsidRDefault="00900663" w:rsidP="00613CD3">
      <w:pPr>
        <w:pStyle w:val="Prrafodelista"/>
        <w:numPr>
          <w:ilvl w:val="0"/>
          <w:numId w:val="27"/>
        </w:numPr>
        <w:ind w:left="1843"/>
        <w:jc w:val="both"/>
        <w:rPr>
          <w:rFonts w:asciiTheme="minorHAnsi" w:hAnsiTheme="minorHAnsi" w:cstheme="minorHAnsi"/>
        </w:rPr>
      </w:pPr>
      <w:r w:rsidRPr="00286B08">
        <w:rPr>
          <w:rFonts w:asciiTheme="minorHAnsi" w:hAnsiTheme="minorHAnsi" w:cstheme="minorHAnsi"/>
        </w:rPr>
        <w:t>Documentos de la Propuesta Técnica.</w:t>
      </w:r>
    </w:p>
    <w:p w:rsidR="00900663" w:rsidRPr="00286B08" w:rsidRDefault="00900663" w:rsidP="00900663">
      <w:pPr>
        <w:ind w:left="3119" w:hanging="1134"/>
        <w:jc w:val="both"/>
        <w:rPr>
          <w:rFonts w:asciiTheme="minorHAnsi" w:hAnsiTheme="minorHAnsi" w:cstheme="minorHAnsi"/>
        </w:rPr>
      </w:pPr>
    </w:p>
    <w:p w:rsidR="00900663" w:rsidRPr="00286B08" w:rsidRDefault="00900663" w:rsidP="00900663">
      <w:pPr>
        <w:ind w:left="3119" w:hanging="1843"/>
        <w:jc w:val="both"/>
        <w:rPr>
          <w:rFonts w:asciiTheme="minorHAnsi" w:hAnsiTheme="minorHAnsi" w:cstheme="minorHAnsi"/>
        </w:rPr>
      </w:pPr>
      <w:r w:rsidRPr="00286B08">
        <w:rPr>
          <w:rFonts w:asciiTheme="minorHAnsi" w:hAnsiTheme="minorHAnsi" w:cstheme="minorHAnsi"/>
        </w:rPr>
        <w:t>En todos los casos, el documento ori</w:t>
      </w:r>
      <w:r w:rsidR="002E6959" w:rsidRPr="00286B08">
        <w:rPr>
          <w:rFonts w:asciiTheme="minorHAnsi" w:hAnsiTheme="minorHAnsi" w:cstheme="minorHAnsi"/>
        </w:rPr>
        <w:t>ginal prevalecerá sobre la fotocopia</w:t>
      </w:r>
      <w:r w:rsidRPr="00286B08">
        <w:rPr>
          <w:rFonts w:asciiTheme="minorHAnsi" w:hAnsiTheme="minorHAnsi" w:cstheme="minorHAnsi"/>
        </w:rPr>
        <w:t xml:space="preserve"> simple.</w:t>
      </w:r>
    </w:p>
    <w:p w:rsidR="00900663" w:rsidRPr="00286B08" w:rsidRDefault="00900663" w:rsidP="00335F35">
      <w:pPr>
        <w:numPr>
          <w:ilvl w:val="1"/>
          <w:numId w:val="3"/>
        </w:numPr>
        <w:tabs>
          <w:tab w:val="left" w:pos="1276"/>
        </w:tabs>
        <w:spacing w:before="240" w:after="60"/>
        <w:ind w:left="1276" w:hanging="709"/>
        <w:jc w:val="both"/>
        <w:outlineLvl w:val="0"/>
        <w:rPr>
          <w:rFonts w:asciiTheme="minorHAnsi" w:hAnsiTheme="minorHAnsi" w:cstheme="minorHAnsi"/>
          <w:bCs/>
          <w:color w:val="000000"/>
          <w:kern w:val="28"/>
          <w:lang w:eastAsia="es-ES"/>
        </w:rPr>
      </w:pPr>
      <w:r w:rsidRPr="00286B08">
        <w:rPr>
          <w:rFonts w:asciiTheme="minorHAnsi" w:hAnsiTheme="minorHAnsi" w:cstheme="minorHAnsi"/>
          <w:b/>
          <w:bCs/>
          <w:color w:val="000000"/>
          <w:kern w:val="28"/>
          <w:lang w:eastAsia="es-ES"/>
        </w:rPr>
        <w:t xml:space="preserve">Plazo y lugar de presentación: </w:t>
      </w:r>
      <w:r w:rsidRPr="00286B08">
        <w:rPr>
          <w:rFonts w:asciiTheme="minorHAnsi" w:hAnsiTheme="minorHAnsi" w:cstheme="minorHAnsi"/>
          <w:bCs/>
          <w:color w:val="000000"/>
          <w:kern w:val="28"/>
          <w:lang w:eastAsia="es-ES"/>
        </w:rPr>
        <w:t>Las propuestas deberán ser presentadas dentro del plazo (fecha y hora) fijado y en el domicilio establecido en el presente DBC.</w:t>
      </w:r>
    </w:p>
    <w:p w:rsidR="00900663" w:rsidRPr="00286B08" w:rsidRDefault="00900663" w:rsidP="00335F35">
      <w:pPr>
        <w:numPr>
          <w:ilvl w:val="1"/>
          <w:numId w:val="3"/>
        </w:numPr>
        <w:tabs>
          <w:tab w:val="left" w:pos="0"/>
          <w:tab w:val="left" w:pos="1276"/>
        </w:tabs>
        <w:spacing w:before="240" w:after="60"/>
        <w:ind w:left="1276" w:hanging="709"/>
        <w:jc w:val="both"/>
        <w:outlineLvl w:val="0"/>
        <w:rPr>
          <w:rFonts w:asciiTheme="minorHAnsi" w:hAnsiTheme="minorHAnsi" w:cstheme="minorHAnsi"/>
          <w:b/>
          <w:bCs/>
          <w:color w:val="000000"/>
          <w:kern w:val="28"/>
          <w:lang w:eastAsia="es-ES"/>
        </w:rPr>
      </w:pPr>
      <w:r w:rsidRPr="00286B08">
        <w:rPr>
          <w:rFonts w:asciiTheme="minorHAnsi" w:hAnsiTheme="minorHAnsi" w:cstheme="minorHAnsi"/>
          <w:b/>
          <w:bCs/>
          <w:color w:val="000000"/>
          <w:kern w:val="28"/>
          <w:lang w:eastAsia="es-ES"/>
        </w:rPr>
        <w:t xml:space="preserve">Forma de entrega: </w:t>
      </w:r>
      <w:r w:rsidRPr="00286B08">
        <w:rPr>
          <w:rFonts w:asciiTheme="minorHAnsi" w:hAnsiTheme="minorHAnsi" w:cstheme="minorHAnsi"/>
          <w:bCs/>
          <w:color w:val="000000"/>
          <w:kern w:val="28"/>
          <w:lang w:eastAsia="es-ES"/>
        </w:rPr>
        <w:t>Las propuestas podrán ser entregadas en persona o por correo certificado (Courier).  En todos los casos el proponente es el responsable de que su propuesta sea presentada dentro el plazo y lugar establecido.</w:t>
      </w:r>
    </w:p>
    <w:p w:rsidR="00900663" w:rsidRPr="00286B08" w:rsidRDefault="00900663" w:rsidP="002E6959">
      <w:pPr>
        <w:numPr>
          <w:ilvl w:val="1"/>
          <w:numId w:val="3"/>
        </w:numPr>
        <w:tabs>
          <w:tab w:val="left" w:pos="0"/>
          <w:tab w:val="left" w:pos="1276"/>
        </w:tabs>
        <w:spacing w:before="240" w:after="60"/>
        <w:ind w:left="1276" w:hanging="709"/>
        <w:jc w:val="both"/>
        <w:outlineLvl w:val="0"/>
        <w:rPr>
          <w:rFonts w:asciiTheme="minorHAnsi" w:hAnsiTheme="minorHAnsi" w:cstheme="minorHAnsi"/>
          <w:color w:val="000000"/>
        </w:rPr>
      </w:pPr>
      <w:r w:rsidRPr="00286B08">
        <w:rPr>
          <w:rFonts w:asciiTheme="minorHAnsi" w:hAnsiTheme="minorHAnsi" w:cstheme="minorHAnsi"/>
          <w:color w:val="000000"/>
        </w:rPr>
        <w:t>El sobre podrá ser rotulado de la siguiente manera:</w:t>
      </w:r>
    </w:p>
    <w:p w:rsidR="00900663" w:rsidRPr="00C75BEC" w:rsidRDefault="00900663" w:rsidP="00900663">
      <w:pPr>
        <w:jc w:val="both"/>
        <w:rPr>
          <w:rFonts w:asciiTheme="minorHAnsi" w:hAnsiTheme="minorHAnsi" w:cstheme="minorHAnsi"/>
          <w:sz w:val="18"/>
          <w:szCs w:val="18"/>
        </w:rPr>
      </w:pPr>
    </w:p>
    <w:tbl>
      <w:tblPr>
        <w:tblW w:w="0" w:type="auto"/>
        <w:jc w:val="righ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7843"/>
      </w:tblGrid>
      <w:tr w:rsidR="00900663" w:rsidRPr="00C75BEC" w:rsidTr="002E6959">
        <w:trPr>
          <w:jc w:val="right"/>
        </w:trPr>
        <w:tc>
          <w:tcPr>
            <w:tcW w:w="7843" w:type="dxa"/>
            <w:shd w:val="clear" w:color="auto" w:fill="auto"/>
          </w:tcPr>
          <w:p w:rsidR="00900663" w:rsidRPr="00C75BEC" w:rsidRDefault="00900663" w:rsidP="00262417">
            <w:pPr>
              <w:rPr>
                <w:rFonts w:asciiTheme="minorHAnsi" w:eastAsia="Calibri" w:hAnsiTheme="minorHAnsi" w:cstheme="minorHAnsi"/>
                <w:sz w:val="18"/>
                <w:szCs w:val="18"/>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6403"/>
            </w:tblGrid>
            <w:tr w:rsidR="00900663" w:rsidRPr="00C75BEC" w:rsidTr="002E6959">
              <w:trPr>
                <w:trHeight w:val="421"/>
                <w:jc w:val="center"/>
              </w:trPr>
              <w:tc>
                <w:tcPr>
                  <w:tcW w:w="6403" w:type="dxa"/>
                  <w:tcBorders>
                    <w:bottom w:val="single" w:sz="4" w:space="0" w:color="auto"/>
                  </w:tcBorders>
                  <w:shd w:val="clear" w:color="auto" w:fill="92D050"/>
                  <w:vAlign w:val="center"/>
                </w:tcPr>
                <w:p w:rsidR="002E6959" w:rsidRPr="00C75BEC" w:rsidRDefault="00900663" w:rsidP="002E6959">
                  <w:pPr>
                    <w:jc w:val="center"/>
                    <w:rPr>
                      <w:rFonts w:asciiTheme="minorHAnsi" w:eastAsia="Calibri" w:hAnsiTheme="minorHAnsi" w:cstheme="minorHAnsi"/>
                      <w:b/>
                      <w:sz w:val="18"/>
                      <w:szCs w:val="18"/>
                    </w:rPr>
                  </w:pPr>
                  <w:r w:rsidRPr="00C75BEC">
                    <w:rPr>
                      <w:rFonts w:asciiTheme="minorHAnsi" w:eastAsia="Calibri" w:hAnsiTheme="minorHAnsi" w:cstheme="minorHAnsi"/>
                      <w:b/>
                      <w:sz w:val="18"/>
                      <w:szCs w:val="18"/>
                    </w:rPr>
                    <w:lastRenderedPageBreak/>
                    <w:t>CÓDIGO DEL PROCESO DE CONTRATACIÓN</w:t>
                  </w:r>
                </w:p>
              </w:tc>
            </w:tr>
            <w:tr w:rsidR="00900663" w:rsidRPr="00C75BEC" w:rsidTr="002E6959">
              <w:trPr>
                <w:trHeight w:val="210"/>
                <w:jc w:val="center"/>
              </w:trPr>
              <w:tc>
                <w:tcPr>
                  <w:tcW w:w="6403" w:type="dxa"/>
                  <w:tcBorders>
                    <w:top w:val="single" w:sz="4" w:space="0" w:color="auto"/>
                  </w:tcBorders>
                  <w:shd w:val="clear" w:color="auto" w:fill="auto"/>
                </w:tcPr>
                <w:p w:rsidR="00900663" w:rsidRPr="00C75BEC" w:rsidRDefault="00900663" w:rsidP="00262417">
                  <w:pPr>
                    <w:jc w:val="both"/>
                    <w:rPr>
                      <w:rFonts w:asciiTheme="minorHAnsi" w:eastAsia="Calibri" w:hAnsiTheme="minorHAnsi" w:cstheme="minorHAnsi"/>
                      <w:sz w:val="18"/>
                      <w:szCs w:val="18"/>
                    </w:rPr>
                  </w:pPr>
                </w:p>
                <w:p w:rsidR="00900663" w:rsidRPr="00C75BEC" w:rsidRDefault="00900663" w:rsidP="00262417">
                  <w:pPr>
                    <w:jc w:val="both"/>
                    <w:rPr>
                      <w:rFonts w:asciiTheme="minorHAnsi" w:eastAsia="Calibri" w:hAnsiTheme="minorHAnsi" w:cstheme="minorHAnsi"/>
                      <w:sz w:val="18"/>
                      <w:szCs w:val="18"/>
                    </w:rPr>
                  </w:pPr>
                </w:p>
              </w:tc>
            </w:tr>
          </w:tbl>
          <w:p w:rsidR="002E6959" w:rsidRDefault="002E6959" w:rsidP="00262417">
            <w:pPr>
              <w:pStyle w:val="Sinespaciado"/>
              <w:jc w:val="center"/>
              <w:rPr>
                <w:rFonts w:asciiTheme="minorHAnsi" w:eastAsia="Calibri" w:hAnsiTheme="minorHAnsi" w:cstheme="minorHAnsi"/>
                <w:b/>
                <w:sz w:val="18"/>
                <w:szCs w:val="18"/>
              </w:rPr>
            </w:pPr>
          </w:p>
          <w:p w:rsidR="00900663" w:rsidRDefault="00900663" w:rsidP="00262417">
            <w:pPr>
              <w:pStyle w:val="Sinespaciado"/>
              <w:jc w:val="center"/>
              <w:rPr>
                <w:rFonts w:asciiTheme="minorHAnsi" w:eastAsia="Calibri" w:hAnsiTheme="minorHAnsi" w:cstheme="minorHAnsi"/>
                <w:b/>
                <w:sz w:val="18"/>
                <w:szCs w:val="18"/>
              </w:rPr>
            </w:pPr>
            <w:r w:rsidRPr="00C75BEC">
              <w:rPr>
                <w:rFonts w:asciiTheme="minorHAnsi" w:eastAsia="Calibri" w:hAnsiTheme="minorHAnsi" w:cstheme="minorHAnsi"/>
                <w:b/>
                <w:sz w:val="18"/>
                <w:szCs w:val="18"/>
              </w:rPr>
              <w:t>YACIMIENTOS PETROLÍFEROS FISCALES BOLIVIANOS</w:t>
            </w:r>
          </w:p>
          <w:p w:rsidR="00B745A5" w:rsidRDefault="00B745A5" w:rsidP="00262417">
            <w:pPr>
              <w:pStyle w:val="Sinespaciado"/>
              <w:jc w:val="center"/>
              <w:rPr>
                <w:rFonts w:asciiTheme="minorHAnsi" w:eastAsia="Calibri" w:hAnsiTheme="minorHAnsi" w:cstheme="minorHAnsi"/>
                <w:b/>
                <w:sz w:val="18"/>
                <w:szCs w:val="18"/>
              </w:rPr>
            </w:pPr>
          </w:p>
          <w:p w:rsidR="00B745A5" w:rsidRPr="00C75BEC" w:rsidRDefault="00B745A5" w:rsidP="00262417">
            <w:pPr>
              <w:pStyle w:val="Sinespaciado"/>
              <w:jc w:val="center"/>
              <w:rPr>
                <w:rFonts w:asciiTheme="minorHAnsi" w:eastAsia="Calibri" w:hAnsiTheme="minorHAnsi" w:cstheme="minorHAnsi"/>
                <w:b/>
                <w:sz w:val="18"/>
                <w:szCs w:val="18"/>
              </w:rPr>
            </w:pPr>
            <w:r>
              <w:rPr>
                <w:rFonts w:asciiTheme="minorHAnsi" w:eastAsia="Calibri" w:hAnsiTheme="minorHAnsi" w:cstheme="minorHAnsi"/>
                <w:b/>
                <w:sz w:val="18"/>
                <w:szCs w:val="18"/>
              </w:rPr>
              <w:t>SEGUNDA FERIA YPFB COMPRA 2015</w:t>
            </w:r>
          </w:p>
          <w:p w:rsidR="00900663" w:rsidRPr="00C75BEC" w:rsidRDefault="00900663" w:rsidP="00262417">
            <w:pPr>
              <w:pStyle w:val="Sinespaciado"/>
              <w:rPr>
                <w:rFonts w:asciiTheme="minorHAnsi" w:eastAsia="Calibri" w:hAnsiTheme="minorHAnsi" w:cstheme="minorHAnsi"/>
                <w:sz w:val="18"/>
                <w:szCs w:val="18"/>
                <w:lang w:val="es-ES_tradnl"/>
              </w:rPr>
            </w:pPr>
          </w:p>
          <w:p w:rsidR="00900663" w:rsidRPr="00C75BEC" w:rsidRDefault="00900663" w:rsidP="00262417">
            <w:pPr>
              <w:pStyle w:val="Sinespaciado"/>
              <w:rPr>
                <w:rFonts w:asciiTheme="minorHAnsi" w:eastAsia="Calibri" w:hAnsiTheme="minorHAnsi" w:cstheme="minorHAnsi"/>
                <w:b/>
                <w:sz w:val="18"/>
                <w:szCs w:val="18"/>
                <w:lang w:val="es-ES_tradnl"/>
              </w:rPr>
            </w:pPr>
            <w:r w:rsidRPr="00C75BEC">
              <w:rPr>
                <w:rFonts w:asciiTheme="minorHAnsi" w:eastAsia="Calibri" w:hAnsiTheme="minorHAnsi" w:cstheme="minorHAnsi"/>
                <w:b/>
                <w:sz w:val="18"/>
                <w:szCs w:val="18"/>
                <w:lang w:val="es-ES_tradnl"/>
              </w:rPr>
              <w:t>NOMBRE DEL PROPONENTE</w:t>
            </w:r>
            <w:r w:rsidRPr="00C75BEC">
              <w:rPr>
                <w:rFonts w:asciiTheme="minorHAnsi" w:eastAsia="Calibri" w:hAnsiTheme="minorHAnsi" w:cstheme="minorHAnsi"/>
                <w:sz w:val="18"/>
                <w:szCs w:val="18"/>
                <w:lang w:val="es-ES_tradnl"/>
              </w:rPr>
              <w:t>:____________________________________________</w:t>
            </w:r>
            <w:r w:rsidRPr="00C75BEC">
              <w:rPr>
                <w:rFonts w:asciiTheme="minorHAnsi" w:eastAsia="Calibri" w:hAnsiTheme="minorHAnsi" w:cstheme="minorHAnsi"/>
                <w:b/>
                <w:sz w:val="18"/>
                <w:szCs w:val="18"/>
                <w:lang w:val="es-ES_tradnl"/>
              </w:rPr>
              <w:t xml:space="preserve"> </w:t>
            </w:r>
          </w:p>
          <w:p w:rsidR="00900663" w:rsidRPr="00C75BEC" w:rsidRDefault="00900663" w:rsidP="00262417">
            <w:pPr>
              <w:pStyle w:val="Sinespaciado"/>
              <w:rPr>
                <w:rFonts w:asciiTheme="minorHAnsi" w:eastAsia="Calibri" w:hAnsiTheme="minorHAnsi" w:cstheme="minorHAnsi"/>
                <w:b/>
                <w:sz w:val="18"/>
                <w:szCs w:val="18"/>
                <w:lang w:val="es-ES_tradnl"/>
              </w:rPr>
            </w:pPr>
          </w:p>
          <w:p w:rsidR="00900663" w:rsidRPr="00C75BEC" w:rsidRDefault="00900663" w:rsidP="00262417">
            <w:pPr>
              <w:pStyle w:val="Sinespaciado"/>
              <w:rPr>
                <w:rFonts w:asciiTheme="minorHAnsi" w:eastAsia="Calibri" w:hAnsiTheme="minorHAnsi" w:cstheme="minorHAnsi"/>
                <w:b/>
                <w:sz w:val="18"/>
                <w:szCs w:val="18"/>
                <w:lang w:val="es-ES_tradnl"/>
              </w:rPr>
            </w:pPr>
          </w:p>
          <w:p w:rsidR="00900663" w:rsidRPr="00C75BEC" w:rsidRDefault="00900663" w:rsidP="00262417">
            <w:pPr>
              <w:pStyle w:val="Sinespaciado"/>
              <w:rPr>
                <w:rFonts w:asciiTheme="minorHAnsi" w:eastAsia="Calibri" w:hAnsiTheme="minorHAnsi" w:cstheme="minorHAnsi"/>
                <w:b/>
                <w:sz w:val="18"/>
                <w:szCs w:val="18"/>
              </w:rPr>
            </w:pPr>
            <w:r w:rsidRPr="00C75BEC">
              <w:rPr>
                <w:rFonts w:asciiTheme="minorHAnsi" w:eastAsia="Calibri" w:hAnsiTheme="minorHAnsi" w:cstheme="minorHAnsi"/>
                <w:b/>
                <w:sz w:val="18"/>
                <w:szCs w:val="18"/>
              </w:rPr>
              <w:t xml:space="preserve">OBJETO DE LA CONTRATACIÓN: </w:t>
            </w:r>
          </w:p>
          <w:p w:rsidR="00900663" w:rsidRPr="00C75BEC" w:rsidRDefault="00900663" w:rsidP="00262417">
            <w:pPr>
              <w:pStyle w:val="Sinespaciado"/>
              <w:rPr>
                <w:rFonts w:asciiTheme="minorHAnsi" w:eastAsia="Calibri" w:hAnsiTheme="minorHAnsi" w:cstheme="minorHAnsi"/>
                <w:sz w:val="18"/>
                <w:szCs w:val="18"/>
              </w:rPr>
            </w:pPr>
          </w:p>
          <w:p w:rsidR="00900663" w:rsidRPr="00C75BEC" w:rsidRDefault="00900663" w:rsidP="00262417">
            <w:pPr>
              <w:pStyle w:val="Sinespaciado"/>
              <w:rPr>
                <w:rFonts w:asciiTheme="minorHAnsi" w:eastAsia="Calibri" w:hAnsiTheme="minorHAnsi" w:cstheme="minorHAnsi"/>
                <w:sz w:val="18"/>
                <w:szCs w:val="18"/>
              </w:rPr>
            </w:pPr>
            <w:r w:rsidRPr="00C75BEC">
              <w:rPr>
                <w:rFonts w:asciiTheme="minorHAnsi" w:eastAsia="Calibri" w:hAnsiTheme="minorHAnsi" w:cstheme="minorHAnsi"/>
                <w:sz w:val="18"/>
                <w:szCs w:val="18"/>
              </w:rPr>
              <w:t>___________________________________________________________________</w:t>
            </w:r>
          </w:p>
          <w:p w:rsidR="00900663" w:rsidRPr="00C75BEC" w:rsidRDefault="00900663" w:rsidP="00262417">
            <w:pPr>
              <w:jc w:val="both"/>
              <w:rPr>
                <w:rFonts w:asciiTheme="minorHAnsi" w:eastAsia="Calibri" w:hAnsiTheme="minorHAnsi" w:cstheme="minorHAnsi"/>
                <w:sz w:val="18"/>
                <w:szCs w:val="18"/>
              </w:rPr>
            </w:pPr>
          </w:p>
          <w:p w:rsidR="00900663" w:rsidRPr="00C75BEC" w:rsidRDefault="00900663" w:rsidP="00262417">
            <w:pPr>
              <w:jc w:val="both"/>
              <w:rPr>
                <w:rFonts w:asciiTheme="minorHAnsi" w:eastAsia="Calibri" w:hAnsiTheme="minorHAnsi" w:cstheme="minorHAnsi"/>
                <w:sz w:val="18"/>
                <w:szCs w:val="18"/>
              </w:rPr>
            </w:pPr>
          </w:p>
        </w:tc>
      </w:tr>
    </w:tbl>
    <w:p w:rsidR="00900663" w:rsidRPr="00286B08" w:rsidRDefault="00900663" w:rsidP="00335F35">
      <w:pPr>
        <w:pStyle w:val="Puesto"/>
        <w:numPr>
          <w:ilvl w:val="1"/>
          <w:numId w:val="3"/>
        </w:numPr>
        <w:tabs>
          <w:tab w:val="left" w:pos="0"/>
          <w:tab w:val="left" w:pos="993"/>
        </w:tabs>
        <w:ind w:left="993" w:hanging="426"/>
        <w:jc w:val="both"/>
        <w:rPr>
          <w:rFonts w:asciiTheme="minorHAnsi" w:hAnsiTheme="minorHAnsi" w:cstheme="minorHAnsi"/>
          <w:szCs w:val="20"/>
        </w:rPr>
      </w:pPr>
      <w:r w:rsidRPr="00286B08">
        <w:rPr>
          <w:rFonts w:asciiTheme="minorHAnsi" w:hAnsiTheme="minorHAnsi" w:cstheme="minorHAnsi"/>
          <w:color w:val="000000"/>
          <w:szCs w:val="20"/>
        </w:rPr>
        <w:lastRenderedPageBreak/>
        <w:t xml:space="preserve">Retiro de Propuestas </w:t>
      </w:r>
    </w:p>
    <w:p w:rsidR="00900663" w:rsidRPr="00286B08" w:rsidRDefault="00900663" w:rsidP="00900663">
      <w:pPr>
        <w:pStyle w:val="Prrafodelista"/>
        <w:ind w:left="1134"/>
        <w:jc w:val="both"/>
        <w:rPr>
          <w:rFonts w:asciiTheme="minorHAnsi" w:hAnsiTheme="minorHAnsi" w:cstheme="minorHAnsi"/>
        </w:rPr>
      </w:pPr>
    </w:p>
    <w:p w:rsidR="00900663" w:rsidRPr="00286B08" w:rsidRDefault="00900663" w:rsidP="00900663">
      <w:pPr>
        <w:pStyle w:val="Prrafodelista"/>
        <w:ind w:left="1134"/>
        <w:jc w:val="both"/>
        <w:rPr>
          <w:rFonts w:asciiTheme="minorHAnsi" w:hAnsiTheme="minorHAnsi" w:cstheme="minorHAnsi"/>
        </w:rPr>
      </w:pPr>
      <w:r w:rsidRPr="00286B08">
        <w:rPr>
          <w:rFonts w:asciiTheme="minorHAnsi" w:hAnsiTheme="minorHAnsi" w:cstheme="minorHAnsi"/>
        </w:rPr>
        <w:t>Las propuestas presentadas solo podrán retirarse antes de la fecha y hora límite establecido para la presentación de propuestas.</w:t>
      </w:r>
    </w:p>
    <w:p w:rsidR="00900663" w:rsidRPr="00286B08" w:rsidRDefault="00900663" w:rsidP="00900663">
      <w:pPr>
        <w:pStyle w:val="Prrafodelista"/>
        <w:ind w:left="1134"/>
        <w:jc w:val="both"/>
        <w:rPr>
          <w:rFonts w:asciiTheme="minorHAnsi" w:hAnsiTheme="minorHAnsi" w:cstheme="minorHAnsi"/>
        </w:rPr>
      </w:pPr>
    </w:p>
    <w:p w:rsidR="00900663" w:rsidRPr="00286B08" w:rsidRDefault="00900663" w:rsidP="00900663">
      <w:pPr>
        <w:pStyle w:val="Prrafodelista"/>
        <w:ind w:left="1134"/>
        <w:jc w:val="both"/>
        <w:rPr>
          <w:rFonts w:asciiTheme="minorHAnsi" w:hAnsiTheme="minorHAnsi" w:cstheme="minorHAnsi"/>
        </w:rPr>
      </w:pPr>
      <w:r w:rsidRPr="00286B08">
        <w:rPr>
          <w:rFonts w:asciiTheme="minorHAnsi" w:hAnsiTheme="minorHAnsi" w:cstheme="minorHAnsi"/>
        </w:rPr>
        <w:t xml:space="preserve">Para este propósito el proponente, a través de su Representante Legal, deberá solicitar </w:t>
      </w:r>
      <w:r w:rsidR="002E6959" w:rsidRPr="00286B08">
        <w:rPr>
          <w:rFonts w:asciiTheme="minorHAnsi" w:hAnsiTheme="minorHAnsi" w:cstheme="minorHAnsi"/>
        </w:rPr>
        <w:t xml:space="preserve">al RCD </w:t>
      </w:r>
      <w:r w:rsidRPr="00286B08">
        <w:rPr>
          <w:rFonts w:asciiTheme="minorHAnsi" w:hAnsiTheme="minorHAnsi" w:cstheme="minorHAnsi"/>
        </w:rPr>
        <w:t>por escrito la devolución total de su propuesta, que será efectuada bajo constancia escrita y liberando de cualquier responsabilidad a Yacimientos Petrolíferos Fiscales Bolivianos.</w:t>
      </w:r>
    </w:p>
    <w:p w:rsidR="00900663" w:rsidRPr="00286B08" w:rsidRDefault="00900663" w:rsidP="00900663">
      <w:pPr>
        <w:ind w:left="1134" w:hanging="708"/>
        <w:jc w:val="both"/>
        <w:rPr>
          <w:rFonts w:asciiTheme="minorHAnsi" w:hAnsiTheme="minorHAnsi" w:cstheme="minorHAnsi"/>
        </w:rPr>
      </w:pPr>
    </w:p>
    <w:p w:rsidR="00900663" w:rsidRPr="00286B08" w:rsidRDefault="00900663" w:rsidP="002E6959">
      <w:pPr>
        <w:numPr>
          <w:ilvl w:val="0"/>
          <w:numId w:val="3"/>
        </w:numPr>
        <w:ind w:left="567" w:hanging="567"/>
        <w:jc w:val="both"/>
        <w:rPr>
          <w:rFonts w:asciiTheme="minorHAnsi" w:hAnsiTheme="minorHAnsi" w:cstheme="minorHAnsi"/>
          <w:b/>
        </w:rPr>
      </w:pPr>
      <w:r w:rsidRPr="00286B08">
        <w:rPr>
          <w:rFonts w:asciiTheme="minorHAnsi" w:hAnsiTheme="minorHAnsi" w:cstheme="minorHAnsi"/>
          <w:b/>
        </w:rPr>
        <w:t>RECHAZO DE PROPUESTAS</w:t>
      </w:r>
    </w:p>
    <w:p w:rsidR="00900663" w:rsidRPr="00286B08" w:rsidRDefault="00900663" w:rsidP="00900663">
      <w:pPr>
        <w:jc w:val="both"/>
        <w:rPr>
          <w:rFonts w:asciiTheme="minorHAnsi" w:hAnsiTheme="minorHAnsi" w:cstheme="minorHAnsi"/>
          <w:b/>
        </w:rPr>
      </w:pPr>
    </w:p>
    <w:p w:rsidR="00900663" w:rsidRPr="00286B08" w:rsidRDefault="00900663" w:rsidP="00900663">
      <w:pPr>
        <w:ind w:left="567"/>
        <w:jc w:val="both"/>
        <w:rPr>
          <w:rFonts w:asciiTheme="minorHAnsi" w:hAnsiTheme="minorHAnsi" w:cstheme="minorHAnsi"/>
        </w:rPr>
      </w:pPr>
      <w:r w:rsidRPr="00286B08">
        <w:rPr>
          <w:rFonts w:asciiTheme="minorHAnsi" w:hAnsiTheme="minorHAnsi" w:cstheme="minorHAnsi"/>
        </w:rPr>
        <w:t>Cuando el proponente presente su propuesta en la fecha, hora y/o lugar diferentes a los establecidos en el cronograma de plazos del presente Documento Base de Contratación.</w:t>
      </w:r>
    </w:p>
    <w:p w:rsidR="00900663" w:rsidRDefault="00900663" w:rsidP="00900663">
      <w:pPr>
        <w:ind w:left="1134" w:hanging="708"/>
        <w:jc w:val="both"/>
        <w:rPr>
          <w:rFonts w:asciiTheme="minorHAnsi" w:hAnsiTheme="minorHAnsi" w:cstheme="minorHAnsi"/>
        </w:rPr>
      </w:pPr>
    </w:p>
    <w:p w:rsidR="009E5436" w:rsidRPr="00286B08" w:rsidRDefault="009E5436" w:rsidP="00900663">
      <w:pPr>
        <w:ind w:left="1134" w:hanging="708"/>
        <w:jc w:val="both"/>
        <w:rPr>
          <w:rFonts w:asciiTheme="minorHAnsi" w:hAnsiTheme="minorHAnsi" w:cstheme="minorHAnsi"/>
        </w:rPr>
      </w:pPr>
    </w:p>
    <w:p w:rsidR="00900663" w:rsidRPr="00286B08" w:rsidRDefault="00900663" w:rsidP="00335F35">
      <w:pPr>
        <w:numPr>
          <w:ilvl w:val="0"/>
          <w:numId w:val="3"/>
        </w:numPr>
        <w:ind w:left="567" w:hanging="567"/>
        <w:jc w:val="both"/>
        <w:rPr>
          <w:rFonts w:asciiTheme="minorHAnsi" w:hAnsiTheme="minorHAnsi" w:cstheme="minorHAnsi"/>
        </w:rPr>
      </w:pPr>
      <w:r w:rsidRPr="00286B08">
        <w:rPr>
          <w:rFonts w:asciiTheme="minorHAnsi" w:hAnsiTheme="minorHAnsi" w:cstheme="minorHAnsi"/>
          <w:b/>
        </w:rPr>
        <w:t>APERTURA DE PROPUESTAS</w:t>
      </w:r>
    </w:p>
    <w:p w:rsidR="00900663" w:rsidRPr="00286B08" w:rsidRDefault="00900663" w:rsidP="00900663">
      <w:pPr>
        <w:ind w:left="708"/>
        <w:rPr>
          <w:rFonts w:asciiTheme="minorHAnsi" w:hAnsiTheme="minorHAnsi" w:cstheme="minorHAnsi"/>
        </w:rPr>
      </w:pPr>
    </w:p>
    <w:p w:rsidR="00900663" w:rsidRPr="00286B08" w:rsidRDefault="00900663" w:rsidP="00900663">
      <w:pPr>
        <w:ind w:left="567"/>
        <w:jc w:val="both"/>
        <w:rPr>
          <w:rFonts w:asciiTheme="minorHAnsi" w:hAnsiTheme="minorHAnsi" w:cstheme="minorHAnsi"/>
        </w:rPr>
      </w:pPr>
      <w:r w:rsidRPr="00286B08">
        <w:rPr>
          <w:rFonts w:asciiTheme="minorHAnsi" w:hAnsiTheme="minorHAnsi" w:cstheme="minorHAnsi"/>
        </w:rPr>
        <w:t xml:space="preserve">La apertura de las propuestas será efectuada en acto público por el Comité de Habilitación después del cierre del plazo de presentación de propuestas, en la fecha, hora y lugar señalados en el cronograma de plazos del presente DBC. </w:t>
      </w:r>
    </w:p>
    <w:p w:rsidR="00900663" w:rsidRPr="00286B08" w:rsidRDefault="00900663" w:rsidP="00900663">
      <w:pPr>
        <w:ind w:left="1843" w:hanging="709"/>
        <w:jc w:val="both"/>
        <w:rPr>
          <w:rFonts w:asciiTheme="minorHAnsi" w:hAnsiTheme="minorHAnsi" w:cstheme="minorHAnsi"/>
        </w:rPr>
      </w:pPr>
      <w:r w:rsidRPr="00286B08">
        <w:rPr>
          <w:rFonts w:asciiTheme="minorHAnsi" w:hAnsiTheme="minorHAnsi" w:cstheme="minorHAnsi"/>
        </w:rPr>
        <w:tab/>
      </w:r>
    </w:p>
    <w:p w:rsidR="00900663" w:rsidRPr="00286B08" w:rsidRDefault="00900663" w:rsidP="00900663">
      <w:pPr>
        <w:tabs>
          <w:tab w:val="left" w:pos="1418"/>
        </w:tabs>
        <w:ind w:left="567"/>
        <w:jc w:val="both"/>
        <w:rPr>
          <w:rFonts w:asciiTheme="minorHAnsi" w:hAnsiTheme="minorHAnsi" w:cstheme="minorHAnsi"/>
        </w:rPr>
      </w:pPr>
      <w:r w:rsidRPr="00286B08">
        <w:rPr>
          <w:rFonts w:asciiTheme="minorHAnsi" w:hAnsiTheme="minorHAnsi" w:cstheme="minorHAnsi"/>
        </w:rPr>
        <w:t>En el Acto de Apertura se permitirá la presencia de los proponentes o sus representantes que hayan decidido asistir, así como los representantes de la sociedad que quieran participar, cuando sea necesario se podrá contar con la presencia de un Notario de Fe Pública.</w:t>
      </w:r>
    </w:p>
    <w:p w:rsidR="00900663" w:rsidRPr="00286B08" w:rsidRDefault="00900663" w:rsidP="00900663">
      <w:pPr>
        <w:tabs>
          <w:tab w:val="left" w:pos="1418"/>
        </w:tabs>
        <w:ind w:left="567"/>
        <w:jc w:val="both"/>
        <w:rPr>
          <w:rFonts w:asciiTheme="minorHAnsi" w:hAnsiTheme="minorHAnsi" w:cstheme="minorHAnsi"/>
        </w:rPr>
      </w:pPr>
      <w:r w:rsidRPr="00286B08">
        <w:rPr>
          <w:rFonts w:asciiTheme="minorHAnsi" w:hAnsiTheme="minorHAnsi" w:cstheme="minorHAnsi"/>
        </w:rPr>
        <w:tab/>
      </w:r>
    </w:p>
    <w:p w:rsidR="00900663" w:rsidRPr="00286B08" w:rsidRDefault="00900663" w:rsidP="00900663">
      <w:pPr>
        <w:tabs>
          <w:tab w:val="left" w:pos="1418"/>
        </w:tabs>
        <w:ind w:left="567"/>
        <w:jc w:val="both"/>
        <w:rPr>
          <w:rFonts w:asciiTheme="minorHAnsi" w:hAnsiTheme="minorHAnsi" w:cstheme="minorHAnsi"/>
        </w:rPr>
      </w:pPr>
      <w:r w:rsidRPr="00286B08">
        <w:rPr>
          <w:rFonts w:asciiTheme="minorHAnsi" w:hAnsiTheme="minorHAnsi" w:cstheme="minorHAnsi"/>
        </w:rPr>
        <w:t xml:space="preserve">El acto se efectuará así no se hubiese recibido ninguna propuesta. </w:t>
      </w:r>
    </w:p>
    <w:p w:rsidR="00900663" w:rsidRPr="00286B08" w:rsidRDefault="00900663" w:rsidP="00900663">
      <w:pPr>
        <w:tabs>
          <w:tab w:val="left" w:pos="1418"/>
        </w:tabs>
        <w:ind w:left="567"/>
        <w:jc w:val="both"/>
        <w:rPr>
          <w:rFonts w:asciiTheme="minorHAnsi" w:hAnsiTheme="minorHAnsi" w:cstheme="minorHAnsi"/>
        </w:rPr>
      </w:pPr>
    </w:p>
    <w:p w:rsidR="00900663" w:rsidRPr="00286B08" w:rsidRDefault="00900663" w:rsidP="00900663">
      <w:pPr>
        <w:tabs>
          <w:tab w:val="left" w:pos="1418"/>
        </w:tabs>
        <w:ind w:left="567"/>
        <w:jc w:val="both"/>
        <w:rPr>
          <w:rFonts w:asciiTheme="minorHAnsi" w:hAnsiTheme="minorHAnsi" w:cstheme="minorHAnsi"/>
        </w:rPr>
      </w:pPr>
      <w:r w:rsidRPr="00286B08">
        <w:rPr>
          <w:rFonts w:asciiTheme="minorHAnsi" w:hAnsiTheme="minorHAnsi" w:cstheme="minorHAnsi"/>
        </w:rPr>
        <w:t>Durante el Acto de Apertura de propuestas no se descalificará a ningún proponente, siendo esta una atribución del Comité de Habilitación y/o Evaluación.</w:t>
      </w:r>
    </w:p>
    <w:p w:rsidR="00900663" w:rsidRPr="00286B08" w:rsidRDefault="00900663" w:rsidP="00900663">
      <w:pPr>
        <w:tabs>
          <w:tab w:val="left" w:pos="1418"/>
        </w:tabs>
        <w:ind w:left="567"/>
        <w:jc w:val="both"/>
        <w:rPr>
          <w:rFonts w:asciiTheme="minorHAnsi" w:hAnsiTheme="minorHAnsi" w:cstheme="minorHAnsi"/>
        </w:rPr>
      </w:pPr>
    </w:p>
    <w:p w:rsidR="00900663" w:rsidRPr="00286B08" w:rsidRDefault="00900663" w:rsidP="00900663">
      <w:pPr>
        <w:tabs>
          <w:tab w:val="left" w:pos="1418"/>
        </w:tabs>
        <w:ind w:left="567"/>
        <w:jc w:val="both"/>
        <w:rPr>
          <w:rFonts w:asciiTheme="minorHAnsi" w:hAnsiTheme="minorHAnsi" w:cstheme="minorHAnsi"/>
        </w:rPr>
      </w:pPr>
      <w:r w:rsidRPr="00286B08">
        <w:rPr>
          <w:rFonts w:asciiTheme="minorHAnsi" w:hAnsiTheme="minorHAnsi" w:cstheme="minorHAnsi"/>
        </w:rPr>
        <w:t xml:space="preserve">En el desarrollo del Acto de Apertura los </w:t>
      </w:r>
      <w:r w:rsidR="002E6959" w:rsidRPr="00286B08">
        <w:rPr>
          <w:rFonts w:asciiTheme="minorHAnsi" w:hAnsiTheme="minorHAnsi" w:cstheme="minorHAnsi"/>
        </w:rPr>
        <w:t>integrantes</w:t>
      </w:r>
      <w:r w:rsidRPr="00286B08">
        <w:rPr>
          <w:rFonts w:asciiTheme="minorHAnsi" w:hAnsiTheme="minorHAnsi" w:cstheme="minorHAnsi"/>
        </w:rPr>
        <w:t xml:space="preserve"> </w:t>
      </w:r>
      <w:r w:rsidR="002E6959" w:rsidRPr="00286B08">
        <w:rPr>
          <w:rFonts w:asciiTheme="minorHAnsi" w:hAnsiTheme="minorHAnsi" w:cstheme="minorHAnsi"/>
        </w:rPr>
        <w:t>del Comité de Habilitación</w:t>
      </w:r>
      <w:r w:rsidRPr="00286B08">
        <w:rPr>
          <w:rFonts w:asciiTheme="minorHAnsi" w:hAnsiTheme="minorHAnsi" w:cstheme="minorHAnsi"/>
        </w:rPr>
        <w:t xml:space="preserve"> así como los asistentes deberán abstenerse de emitir criterios o juicios de valor sobre el contenido de las propuestas.</w:t>
      </w:r>
    </w:p>
    <w:p w:rsidR="00900663" w:rsidRPr="00286B08" w:rsidRDefault="00900663" w:rsidP="00900663">
      <w:pPr>
        <w:tabs>
          <w:tab w:val="left" w:pos="1418"/>
        </w:tabs>
        <w:ind w:left="567"/>
        <w:jc w:val="both"/>
        <w:rPr>
          <w:rFonts w:asciiTheme="minorHAnsi" w:hAnsiTheme="minorHAnsi" w:cstheme="minorHAnsi"/>
        </w:rPr>
      </w:pPr>
    </w:p>
    <w:p w:rsidR="00900663" w:rsidRPr="00286B08" w:rsidRDefault="00900663" w:rsidP="00900663">
      <w:pPr>
        <w:tabs>
          <w:tab w:val="left" w:pos="1418"/>
        </w:tabs>
        <w:ind w:left="567"/>
        <w:jc w:val="both"/>
        <w:rPr>
          <w:rFonts w:asciiTheme="minorHAnsi" w:hAnsiTheme="minorHAnsi" w:cstheme="minorHAnsi"/>
        </w:rPr>
      </w:pPr>
      <w:r w:rsidRPr="00286B08">
        <w:rPr>
          <w:rFonts w:asciiTheme="minorHAnsi" w:hAnsiTheme="minorHAnsi" w:cstheme="minorHAnsi"/>
        </w:rPr>
        <w:t xml:space="preserve">En caso de no existir propuestas, el Comité de Habilitación dará por concluido el </w:t>
      </w:r>
      <w:r w:rsidR="002E6959" w:rsidRPr="00286B08">
        <w:rPr>
          <w:rFonts w:asciiTheme="minorHAnsi" w:hAnsiTheme="minorHAnsi" w:cstheme="minorHAnsi"/>
        </w:rPr>
        <w:t>Acto</w:t>
      </w:r>
      <w:r w:rsidRPr="00286B08">
        <w:rPr>
          <w:rFonts w:asciiTheme="minorHAnsi" w:hAnsiTheme="minorHAnsi" w:cstheme="minorHAnsi"/>
        </w:rPr>
        <w:t xml:space="preserve">, emitiendo el respectivo informe al RCD. </w:t>
      </w:r>
    </w:p>
    <w:p w:rsidR="00021957" w:rsidRPr="00286B08" w:rsidRDefault="00021957" w:rsidP="00F64FB8">
      <w:pPr>
        <w:jc w:val="center"/>
        <w:rPr>
          <w:rFonts w:asciiTheme="minorHAnsi" w:hAnsiTheme="minorHAnsi" w:cstheme="minorHAnsi"/>
          <w:b/>
        </w:rPr>
      </w:pPr>
    </w:p>
    <w:p w:rsidR="00900663" w:rsidRPr="00286B08" w:rsidRDefault="00900663" w:rsidP="00335F35">
      <w:pPr>
        <w:numPr>
          <w:ilvl w:val="0"/>
          <w:numId w:val="3"/>
        </w:numPr>
        <w:ind w:left="567" w:hanging="567"/>
        <w:jc w:val="both"/>
        <w:rPr>
          <w:rFonts w:asciiTheme="minorHAnsi" w:hAnsiTheme="minorHAnsi" w:cstheme="minorHAnsi"/>
          <w:b/>
        </w:rPr>
      </w:pPr>
      <w:r w:rsidRPr="00286B08">
        <w:rPr>
          <w:rFonts w:asciiTheme="minorHAnsi" w:hAnsiTheme="minorHAnsi" w:cstheme="minorHAnsi"/>
          <w:b/>
        </w:rPr>
        <w:lastRenderedPageBreak/>
        <w:t>ETAPA DE EVALUACIÓN</w:t>
      </w:r>
    </w:p>
    <w:p w:rsidR="00900663" w:rsidRPr="00286B08" w:rsidRDefault="00900663" w:rsidP="00900663">
      <w:pPr>
        <w:ind w:left="567"/>
        <w:jc w:val="both"/>
        <w:rPr>
          <w:rFonts w:asciiTheme="minorHAnsi" w:hAnsiTheme="minorHAnsi" w:cstheme="minorHAnsi"/>
          <w:b/>
        </w:rPr>
      </w:pPr>
    </w:p>
    <w:p w:rsidR="00012141" w:rsidRPr="00286B08" w:rsidRDefault="00012141" w:rsidP="00012141">
      <w:pPr>
        <w:ind w:left="567"/>
        <w:jc w:val="both"/>
        <w:rPr>
          <w:rFonts w:asciiTheme="minorHAnsi" w:hAnsiTheme="minorHAnsi" w:cstheme="minorHAnsi"/>
          <w:lang w:val="es-BO"/>
        </w:rPr>
      </w:pPr>
      <w:r w:rsidRPr="00286B08">
        <w:rPr>
          <w:rFonts w:asciiTheme="minorHAnsi" w:hAnsiTheme="minorHAnsi" w:cstheme="minorHAnsi"/>
        </w:rPr>
        <w:t xml:space="preserve">Los Comités </w:t>
      </w:r>
      <w:r w:rsidRPr="00286B08">
        <w:rPr>
          <w:rFonts w:asciiTheme="minorHAnsi" w:hAnsiTheme="minorHAnsi" w:cstheme="minorHAnsi"/>
          <w:lang w:val="es-BO"/>
        </w:rPr>
        <w:t xml:space="preserve">de Habilitación y </w:t>
      </w:r>
      <w:r w:rsidRPr="00012141">
        <w:rPr>
          <w:rFonts w:asciiTheme="minorHAnsi" w:hAnsiTheme="minorHAnsi" w:cstheme="minorHAnsi"/>
          <w:lang w:val="es-BO"/>
        </w:rPr>
        <w:t>Evaluación procederán a la evaluación de las propuestas presentadas, aplicando el Método de Selección descrito en la parte IV del presente DBC.</w:t>
      </w:r>
    </w:p>
    <w:p w:rsidR="00900663" w:rsidRPr="00286B08" w:rsidRDefault="00900663" w:rsidP="00900663">
      <w:pPr>
        <w:ind w:left="567"/>
        <w:jc w:val="both"/>
        <w:rPr>
          <w:rFonts w:asciiTheme="minorHAnsi" w:hAnsiTheme="minorHAnsi" w:cstheme="minorHAnsi"/>
          <w:lang w:val="es-BO"/>
        </w:rPr>
      </w:pPr>
    </w:p>
    <w:p w:rsidR="00900663" w:rsidRPr="00286B08" w:rsidRDefault="00900663" w:rsidP="00335F35">
      <w:pPr>
        <w:numPr>
          <w:ilvl w:val="0"/>
          <w:numId w:val="3"/>
        </w:numPr>
        <w:ind w:left="567" w:hanging="567"/>
        <w:jc w:val="both"/>
        <w:rPr>
          <w:rFonts w:asciiTheme="minorHAnsi" w:hAnsiTheme="minorHAnsi" w:cstheme="minorHAnsi"/>
          <w:b/>
        </w:rPr>
      </w:pPr>
      <w:r w:rsidRPr="00286B08">
        <w:rPr>
          <w:rFonts w:asciiTheme="minorHAnsi" w:hAnsiTheme="minorHAnsi" w:cstheme="minorHAnsi"/>
          <w:b/>
        </w:rPr>
        <w:t xml:space="preserve">ETAPA DE CONCERTACIÓN </w:t>
      </w:r>
    </w:p>
    <w:p w:rsidR="00900663" w:rsidRPr="00286B08" w:rsidRDefault="00900663" w:rsidP="00900663">
      <w:pPr>
        <w:jc w:val="both"/>
        <w:rPr>
          <w:rFonts w:asciiTheme="minorHAnsi" w:hAnsiTheme="minorHAnsi" w:cstheme="minorHAnsi"/>
          <w:color w:val="000000"/>
        </w:rPr>
      </w:pPr>
    </w:p>
    <w:p w:rsidR="00900663" w:rsidRPr="00286B08" w:rsidRDefault="00900663" w:rsidP="00900663">
      <w:pPr>
        <w:ind w:left="567"/>
        <w:jc w:val="both"/>
        <w:rPr>
          <w:rFonts w:asciiTheme="minorHAnsi" w:hAnsiTheme="minorHAnsi" w:cstheme="minorHAnsi"/>
          <w:color w:val="000000"/>
        </w:rPr>
      </w:pPr>
      <w:r w:rsidRPr="00286B08">
        <w:rPr>
          <w:rFonts w:asciiTheme="minorHAnsi" w:hAnsiTheme="minorHAnsi" w:cstheme="minorHAnsi"/>
          <w:color w:val="000000"/>
        </w:rPr>
        <w:t>La Etapa de Concertación no es obligatoria, y su realización será aprobada por el RCD, e</w:t>
      </w:r>
      <w:r w:rsidRPr="00286B08">
        <w:rPr>
          <w:rFonts w:asciiTheme="minorHAnsi" w:hAnsiTheme="minorHAnsi" w:cstheme="minorHAnsi"/>
        </w:rPr>
        <w:t xml:space="preserve">sta se desarrollará en procura </w:t>
      </w:r>
      <w:r w:rsidRPr="00286B08">
        <w:rPr>
          <w:rFonts w:asciiTheme="minorHAnsi" w:hAnsiTheme="minorHAnsi" w:cstheme="minorHAnsi"/>
          <w:color w:val="000000"/>
        </w:rPr>
        <w:t xml:space="preserve">de mejores condiciones técnicas y/o económicas para YPFB. </w:t>
      </w:r>
    </w:p>
    <w:p w:rsidR="002E6959" w:rsidRPr="00286B08" w:rsidRDefault="002E6959" w:rsidP="00900663">
      <w:pPr>
        <w:ind w:left="567"/>
        <w:jc w:val="both"/>
        <w:rPr>
          <w:rFonts w:asciiTheme="minorHAnsi" w:hAnsiTheme="minorHAnsi" w:cstheme="minorHAnsi"/>
          <w:color w:val="000000"/>
        </w:rPr>
      </w:pPr>
    </w:p>
    <w:p w:rsidR="00900663" w:rsidRPr="00286B08" w:rsidRDefault="00900663" w:rsidP="00900663">
      <w:pPr>
        <w:ind w:left="567"/>
        <w:jc w:val="both"/>
        <w:rPr>
          <w:rFonts w:asciiTheme="minorHAnsi" w:hAnsiTheme="minorHAnsi" w:cstheme="minorHAnsi"/>
          <w:color w:val="000000"/>
        </w:rPr>
      </w:pPr>
      <w:r w:rsidRPr="00286B08">
        <w:rPr>
          <w:rFonts w:asciiTheme="minorHAnsi" w:hAnsiTheme="minorHAnsi" w:cstheme="minorHAnsi"/>
          <w:color w:val="000000"/>
        </w:rPr>
        <w:t>El Comité de Concertación detallará los resultados de esta etapa en un informe dirigido al RCD, debiendo expresar las nuevas condiciones técnicas y/o económicas conseguidas para Yacimientos Petrolíferos Fiscales Bolivianos y la recomendación de adjudicación o declaratoria desierta.</w:t>
      </w:r>
    </w:p>
    <w:p w:rsidR="00900663" w:rsidRPr="00286B08" w:rsidRDefault="00900663" w:rsidP="00900663">
      <w:pPr>
        <w:ind w:left="567"/>
        <w:jc w:val="both"/>
        <w:rPr>
          <w:rFonts w:asciiTheme="minorHAnsi" w:hAnsiTheme="minorHAnsi" w:cstheme="minorHAnsi"/>
          <w:color w:val="000000"/>
        </w:rPr>
      </w:pPr>
    </w:p>
    <w:p w:rsidR="00900663" w:rsidRPr="00286B08" w:rsidRDefault="00900663" w:rsidP="00335F35">
      <w:pPr>
        <w:numPr>
          <w:ilvl w:val="0"/>
          <w:numId w:val="3"/>
        </w:numPr>
        <w:ind w:left="567" w:hanging="567"/>
        <w:jc w:val="both"/>
        <w:rPr>
          <w:rFonts w:asciiTheme="minorHAnsi" w:hAnsiTheme="minorHAnsi" w:cstheme="minorHAnsi"/>
          <w:b/>
        </w:rPr>
      </w:pPr>
      <w:r w:rsidRPr="00286B08">
        <w:rPr>
          <w:rFonts w:asciiTheme="minorHAnsi" w:hAnsiTheme="minorHAnsi" w:cstheme="minorHAnsi"/>
          <w:b/>
        </w:rPr>
        <w:t>ADJUDICACIÓN O DECLARATORIA DESIERTA</w:t>
      </w:r>
    </w:p>
    <w:p w:rsidR="00900663" w:rsidRPr="00286B08" w:rsidRDefault="00900663" w:rsidP="00900663">
      <w:pPr>
        <w:rPr>
          <w:rFonts w:asciiTheme="minorHAnsi" w:hAnsiTheme="minorHAnsi" w:cstheme="minorHAnsi"/>
          <w:b/>
          <w:color w:val="000000"/>
        </w:rPr>
      </w:pPr>
    </w:p>
    <w:p w:rsidR="00883D0A" w:rsidRPr="00A3421B" w:rsidRDefault="00883D0A" w:rsidP="00883D0A">
      <w:pPr>
        <w:ind w:left="567"/>
        <w:jc w:val="both"/>
        <w:rPr>
          <w:rFonts w:asciiTheme="minorHAnsi" w:hAnsiTheme="minorHAnsi" w:cstheme="minorHAnsi"/>
          <w:color w:val="000000"/>
        </w:rPr>
      </w:pPr>
      <w:r w:rsidRPr="00A3421B">
        <w:rPr>
          <w:rFonts w:asciiTheme="minorHAnsi" w:hAnsiTheme="minorHAnsi" w:cstheme="minorHAnsi"/>
          <w:color w:val="000000"/>
        </w:rPr>
        <w:t>El RCD sobre la base de los informes generados en el proceso de contratación adjudicará o declarará desierto el proceso de contratación mediante Nota Expresa, la misma que será publicada en el sitio web de YPFB.</w:t>
      </w:r>
    </w:p>
    <w:p w:rsidR="00883D0A" w:rsidRPr="00A3421B" w:rsidRDefault="00883D0A" w:rsidP="00883D0A">
      <w:pPr>
        <w:ind w:left="567"/>
        <w:jc w:val="both"/>
        <w:rPr>
          <w:rFonts w:asciiTheme="minorHAnsi" w:hAnsiTheme="minorHAnsi" w:cstheme="minorHAnsi"/>
          <w:color w:val="000000"/>
        </w:rPr>
      </w:pPr>
    </w:p>
    <w:p w:rsidR="00883D0A" w:rsidRPr="00286B08" w:rsidRDefault="00883D0A" w:rsidP="00883D0A">
      <w:pPr>
        <w:ind w:left="567"/>
        <w:jc w:val="both"/>
        <w:rPr>
          <w:rFonts w:asciiTheme="minorHAnsi" w:hAnsiTheme="minorHAnsi" w:cstheme="minorHAnsi"/>
          <w:color w:val="000000"/>
        </w:rPr>
      </w:pPr>
      <w:r w:rsidRPr="00A3421B">
        <w:rPr>
          <w:rFonts w:asciiTheme="minorHAnsi" w:hAnsiTheme="minorHAnsi" w:cstheme="minorHAnsi"/>
          <w:color w:val="000000"/>
        </w:rPr>
        <w:t>Cuando el RCD solicite la complementación o sustentación de los informes generados en el proceso de contratación</w:t>
      </w:r>
      <w:r w:rsidRPr="00286B08">
        <w:rPr>
          <w:rFonts w:asciiTheme="minorHAnsi" w:hAnsiTheme="minorHAnsi" w:cstheme="minorHAnsi"/>
          <w:color w:val="000000"/>
        </w:rPr>
        <w:t>, los comités según correspondan deberán remitir el Informe requerido.</w:t>
      </w:r>
    </w:p>
    <w:p w:rsidR="00883D0A" w:rsidRPr="00286B08" w:rsidRDefault="00883D0A" w:rsidP="00883D0A">
      <w:pPr>
        <w:ind w:left="567"/>
        <w:jc w:val="both"/>
        <w:rPr>
          <w:rFonts w:asciiTheme="minorHAnsi" w:hAnsiTheme="minorHAnsi" w:cstheme="minorHAnsi"/>
          <w:color w:val="000000"/>
        </w:rPr>
      </w:pPr>
    </w:p>
    <w:p w:rsidR="00883D0A" w:rsidRPr="00286B08" w:rsidRDefault="00883D0A" w:rsidP="00883D0A">
      <w:pPr>
        <w:ind w:left="567"/>
        <w:jc w:val="both"/>
        <w:rPr>
          <w:rFonts w:asciiTheme="minorHAnsi" w:hAnsiTheme="minorHAnsi" w:cstheme="minorHAnsi"/>
        </w:rPr>
      </w:pPr>
      <w:r w:rsidRPr="00286B08">
        <w:rPr>
          <w:rFonts w:asciiTheme="minorHAnsi" w:hAnsiTheme="minorHAnsi" w:cstheme="minorHAnsi"/>
          <w:color w:val="000000"/>
        </w:rPr>
        <w:t xml:space="preserve">Si el RCD, recibida la complementación o sustentación de los informes generados en el proceso de contratación, decidiera bajo su exclusiva responsabilidad, apartarse de la recomendación, deberá elaborar un Informe fundamentado dirigido al Directorio y Presidencia Ejecutiva de </w:t>
      </w:r>
      <w:r w:rsidRPr="00286B08">
        <w:rPr>
          <w:rFonts w:asciiTheme="minorHAnsi" w:hAnsiTheme="minorHAnsi" w:cstheme="minorHAnsi"/>
          <w:color w:val="000000" w:themeColor="text1"/>
        </w:rPr>
        <w:t xml:space="preserve">YPFB, </w:t>
      </w:r>
      <w:r w:rsidRPr="00286B08">
        <w:rPr>
          <w:rFonts w:asciiTheme="minorHAnsi" w:hAnsiTheme="minorHAnsi" w:cstheme="minorHAnsi"/>
          <w:color w:val="000000"/>
        </w:rPr>
        <w:t>y a la Contraloría General del Estado Plurinacional de Bolivia.</w:t>
      </w:r>
    </w:p>
    <w:p w:rsidR="00F64FB8" w:rsidRPr="00286B08" w:rsidRDefault="00F64FB8" w:rsidP="0062797D">
      <w:pPr>
        <w:jc w:val="both"/>
        <w:rPr>
          <w:rFonts w:asciiTheme="minorHAnsi" w:hAnsiTheme="minorHAnsi" w:cstheme="minorHAnsi"/>
        </w:rPr>
      </w:pPr>
    </w:p>
    <w:p w:rsidR="003A50A4" w:rsidRPr="00286B08" w:rsidRDefault="0068589A" w:rsidP="00335F35">
      <w:pPr>
        <w:pStyle w:val="Prrafodelista"/>
        <w:numPr>
          <w:ilvl w:val="0"/>
          <w:numId w:val="3"/>
        </w:numPr>
        <w:ind w:left="567" w:hanging="567"/>
        <w:jc w:val="both"/>
        <w:rPr>
          <w:rFonts w:asciiTheme="minorHAnsi" w:hAnsiTheme="minorHAnsi" w:cstheme="minorHAnsi"/>
          <w:b/>
        </w:rPr>
      </w:pPr>
      <w:r w:rsidRPr="00286B08">
        <w:rPr>
          <w:rFonts w:asciiTheme="minorHAnsi" w:hAnsiTheme="minorHAnsi" w:cstheme="minorHAnsi"/>
          <w:b/>
        </w:rPr>
        <w:t xml:space="preserve">ELABORACIÓN Y </w:t>
      </w:r>
      <w:r w:rsidR="003A50A4" w:rsidRPr="00286B08">
        <w:rPr>
          <w:rFonts w:asciiTheme="minorHAnsi" w:hAnsiTheme="minorHAnsi" w:cstheme="minorHAnsi"/>
          <w:b/>
        </w:rPr>
        <w:t>SUSCRIPCIÓN DE CONTRATO</w:t>
      </w:r>
    </w:p>
    <w:p w:rsidR="003A50A4" w:rsidRPr="00286B08" w:rsidRDefault="003A50A4" w:rsidP="003A50A4">
      <w:pPr>
        <w:pStyle w:val="Prrafodelista"/>
        <w:tabs>
          <w:tab w:val="left" w:pos="567"/>
          <w:tab w:val="left" w:pos="1276"/>
        </w:tabs>
        <w:ind w:left="567"/>
        <w:jc w:val="both"/>
        <w:rPr>
          <w:rFonts w:asciiTheme="minorHAnsi" w:hAnsiTheme="minorHAnsi" w:cstheme="minorHAnsi"/>
        </w:rPr>
      </w:pPr>
    </w:p>
    <w:p w:rsidR="003A50A4" w:rsidRPr="00286B08" w:rsidRDefault="003A50A4" w:rsidP="003A50A4">
      <w:pPr>
        <w:ind w:left="567"/>
        <w:jc w:val="both"/>
        <w:rPr>
          <w:rFonts w:asciiTheme="minorHAnsi" w:hAnsiTheme="minorHAnsi" w:cstheme="minorHAnsi"/>
          <w:color w:val="000000"/>
        </w:rPr>
      </w:pPr>
      <w:r w:rsidRPr="00286B08">
        <w:rPr>
          <w:rFonts w:asciiTheme="minorHAnsi" w:hAnsiTheme="minorHAnsi" w:cstheme="minorHAnsi"/>
          <w:color w:val="000000"/>
        </w:rPr>
        <w:t xml:space="preserve">El proponente adjudicado, deberá presentar para la </w:t>
      </w:r>
      <w:r w:rsidR="0068589A" w:rsidRPr="00286B08">
        <w:rPr>
          <w:rFonts w:asciiTheme="minorHAnsi" w:hAnsiTheme="minorHAnsi" w:cstheme="minorHAnsi"/>
          <w:color w:val="000000"/>
        </w:rPr>
        <w:t xml:space="preserve">elaboración y </w:t>
      </w:r>
      <w:r w:rsidRPr="00286B08">
        <w:rPr>
          <w:rFonts w:asciiTheme="minorHAnsi" w:hAnsiTheme="minorHAnsi" w:cstheme="minorHAnsi"/>
          <w:color w:val="000000"/>
        </w:rPr>
        <w:t>suscripción de contrato, los originales, fotocopias simples o fotocopias legalizadas, según corresponda, de los documentos solicitados por YPFB.</w:t>
      </w:r>
    </w:p>
    <w:p w:rsidR="003A50A4" w:rsidRPr="00286B08" w:rsidRDefault="003A50A4" w:rsidP="003A50A4">
      <w:pPr>
        <w:ind w:left="567"/>
        <w:jc w:val="both"/>
        <w:rPr>
          <w:rFonts w:asciiTheme="minorHAnsi" w:hAnsiTheme="minorHAnsi" w:cstheme="minorHAnsi"/>
          <w:color w:val="000000"/>
        </w:rPr>
      </w:pPr>
    </w:p>
    <w:p w:rsidR="003A50A4" w:rsidRPr="00286B08" w:rsidRDefault="003A50A4" w:rsidP="003A50A4">
      <w:pPr>
        <w:ind w:left="567"/>
        <w:jc w:val="both"/>
        <w:rPr>
          <w:rFonts w:asciiTheme="minorHAnsi" w:hAnsiTheme="minorHAnsi" w:cstheme="minorHAnsi"/>
          <w:color w:val="000000"/>
        </w:rPr>
      </w:pPr>
      <w:r w:rsidRPr="00286B08">
        <w:rPr>
          <w:rFonts w:asciiTheme="minorHAnsi" w:hAnsiTheme="minorHAnsi" w:cstheme="minorHAnsi"/>
          <w:color w:val="000000"/>
        </w:rPr>
        <w:t>Los documentos deberán ser presentados en el plazo que establezca la nota de solicitud emitida por YPFB. Si el proponente adjudicado presentase los documentos antes del tiempo otorgado, el proceso podrá continuar. En casos excepcionales y de manera justificada el proponente podrá solicitar la ampliación de plazo de presentación de los documentos que será aprobado por el RCD.</w:t>
      </w:r>
    </w:p>
    <w:p w:rsidR="003A50A4" w:rsidRPr="00286B08" w:rsidRDefault="003A50A4" w:rsidP="003A50A4">
      <w:pPr>
        <w:ind w:left="567"/>
        <w:jc w:val="both"/>
        <w:rPr>
          <w:rFonts w:asciiTheme="minorHAnsi" w:hAnsiTheme="minorHAnsi" w:cstheme="minorHAnsi"/>
          <w:color w:val="000000"/>
        </w:rPr>
      </w:pPr>
    </w:p>
    <w:p w:rsidR="003A50A4" w:rsidRPr="00286B08" w:rsidRDefault="003A50A4" w:rsidP="003A50A4">
      <w:pPr>
        <w:ind w:left="567"/>
        <w:jc w:val="both"/>
        <w:rPr>
          <w:rFonts w:asciiTheme="minorHAnsi" w:hAnsiTheme="minorHAnsi" w:cstheme="minorHAnsi"/>
          <w:color w:val="000000"/>
        </w:rPr>
      </w:pPr>
      <w:r w:rsidRPr="00286B08">
        <w:rPr>
          <w:rFonts w:asciiTheme="minorHAnsi" w:hAnsiTheme="minorHAnsi" w:cstheme="minorHAnsi"/>
          <w:color w:val="000000"/>
        </w:rPr>
        <w:t>Si el proponente adjudicado no cumpliese con la presentación de los documentos requeridos para la firma del contrato</w:t>
      </w:r>
      <w:r w:rsidR="0068589A" w:rsidRPr="00286B08">
        <w:rPr>
          <w:rFonts w:asciiTheme="minorHAnsi" w:hAnsiTheme="minorHAnsi" w:cstheme="minorHAnsi"/>
          <w:color w:val="000000"/>
        </w:rPr>
        <w:t xml:space="preserve"> se procederá a la descalificación de la propuesta y se procederá a la adjudicación de la</w:t>
      </w:r>
      <w:r w:rsidRPr="00286B08">
        <w:rPr>
          <w:rFonts w:asciiTheme="minorHAnsi" w:hAnsiTheme="minorHAnsi" w:cstheme="minorHAnsi"/>
          <w:color w:val="000000"/>
        </w:rPr>
        <w:t xml:space="preserve"> siguiente propuesta mejor evaluada</w:t>
      </w:r>
      <w:r w:rsidR="0068589A" w:rsidRPr="00286B08">
        <w:rPr>
          <w:rFonts w:asciiTheme="minorHAnsi" w:hAnsiTheme="minorHAnsi" w:cstheme="minorHAnsi"/>
          <w:color w:val="000000"/>
        </w:rPr>
        <w:t xml:space="preserve"> si existiera</w:t>
      </w:r>
      <w:r w:rsidRPr="00286B08">
        <w:rPr>
          <w:rFonts w:asciiTheme="minorHAnsi" w:hAnsiTheme="minorHAnsi" w:cstheme="minorHAnsi"/>
          <w:color w:val="000000"/>
        </w:rPr>
        <w:t xml:space="preserve">.  </w:t>
      </w:r>
    </w:p>
    <w:p w:rsidR="003A50A4" w:rsidRPr="00286B08" w:rsidRDefault="003A50A4" w:rsidP="003A50A4">
      <w:pPr>
        <w:pStyle w:val="Prrafodelista"/>
        <w:ind w:left="1080"/>
        <w:jc w:val="both"/>
        <w:rPr>
          <w:rFonts w:asciiTheme="minorHAnsi" w:hAnsiTheme="minorHAnsi" w:cstheme="minorHAnsi"/>
          <w:snapToGrid w:val="0"/>
        </w:rPr>
      </w:pPr>
    </w:p>
    <w:p w:rsidR="003A50A4" w:rsidRPr="00286B08" w:rsidRDefault="003A50A4" w:rsidP="00335F35">
      <w:pPr>
        <w:pStyle w:val="Prrafodelista"/>
        <w:numPr>
          <w:ilvl w:val="0"/>
          <w:numId w:val="3"/>
        </w:numPr>
        <w:ind w:left="567" w:hanging="567"/>
        <w:jc w:val="both"/>
        <w:rPr>
          <w:rFonts w:asciiTheme="minorHAnsi" w:hAnsiTheme="minorHAnsi" w:cstheme="minorHAnsi"/>
        </w:rPr>
      </w:pPr>
      <w:r w:rsidRPr="00286B08">
        <w:rPr>
          <w:rFonts w:asciiTheme="minorHAnsi" w:hAnsiTheme="minorHAnsi" w:cstheme="minorHAnsi"/>
          <w:b/>
        </w:rPr>
        <w:t>MODIFICACIONES AL CONTRATO</w:t>
      </w:r>
    </w:p>
    <w:p w:rsidR="003A50A4" w:rsidRPr="00286B08" w:rsidRDefault="003A50A4" w:rsidP="003A50A4">
      <w:pPr>
        <w:ind w:left="567"/>
        <w:jc w:val="both"/>
        <w:rPr>
          <w:rFonts w:asciiTheme="minorHAnsi" w:hAnsiTheme="minorHAnsi" w:cstheme="minorHAnsi"/>
          <w:color w:val="000000"/>
        </w:rPr>
      </w:pPr>
    </w:p>
    <w:p w:rsidR="00896ADA" w:rsidRDefault="00896ADA" w:rsidP="00613CD3">
      <w:pPr>
        <w:pStyle w:val="Prrafodelista"/>
        <w:numPr>
          <w:ilvl w:val="1"/>
          <w:numId w:val="22"/>
        </w:numPr>
        <w:jc w:val="both"/>
        <w:rPr>
          <w:rFonts w:asciiTheme="minorHAnsi" w:hAnsiTheme="minorHAnsi" w:cstheme="minorHAnsi"/>
          <w:color w:val="000000"/>
          <w:lang w:val="es-BO"/>
        </w:rPr>
      </w:pPr>
      <w:r w:rsidRPr="00286B08">
        <w:rPr>
          <w:rFonts w:asciiTheme="minorHAnsi" w:hAnsiTheme="minorHAnsi" w:cstheme="minorHAnsi"/>
          <w:color w:val="000000"/>
          <w:lang w:val="es-BO"/>
        </w:rPr>
        <w:t>Las modificaciones al contrato deberán estar destinadas al cumplimiento del objeto de la contratación y ser sustentadas por Informe Técnico que establezca la viabilidad técnica y de financiamiento, e Informe Legal que contemple los aspectos normativos. En el caso de proyectos de inversión, deberán además contemplar las disposiciones técnicas y legales del Sistema Nacional de Inversión Pública (SNIP).</w:t>
      </w:r>
    </w:p>
    <w:p w:rsidR="00E03F91" w:rsidRPr="00286B08" w:rsidRDefault="00E03F91" w:rsidP="00E03F91">
      <w:pPr>
        <w:pStyle w:val="Prrafodelista"/>
        <w:ind w:left="1142"/>
        <w:jc w:val="both"/>
        <w:rPr>
          <w:rFonts w:asciiTheme="minorHAnsi" w:hAnsiTheme="minorHAnsi" w:cstheme="minorHAnsi"/>
          <w:color w:val="000000"/>
          <w:lang w:val="es-BO"/>
        </w:rPr>
      </w:pPr>
    </w:p>
    <w:p w:rsidR="00896ADA" w:rsidRPr="00286B08" w:rsidRDefault="00896ADA" w:rsidP="00613CD3">
      <w:pPr>
        <w:pStyle w:val="Prrafodelista"/>
        <w:numPr>
          <w:ilvl w:val="1"/>
          <w:numId w:val="22"/>
        </w:numPr>
        <w:jc w:val="both"/>
        <w:rPr>
          <w:rFonts w:asciiTheme="minorHAnsi" w:hAnsiTheme="minorHAnsi" w:cstheme="minorHAnsi"/>
          <w:color w:val="000000"/>
          <w:lang w:val="es-BO"/>
        </w:rPr>
      </w:pPr>
      <w:r w:rsidRPr="00286B08">
        <w:rPr>
          <w:rFonts w:asciiTheme="minorHAnsi" w:hAnsiTheme="minorHAnsi" w:cstheme="minorHAnsi"/>
          <w:color w:val="000000"/>
          <w:lang w:val="es-BO"/>
        </w:rPr>
        <w:t xml:space="preserve"> Las modificaciones al contrato se realizarán siempre y cuando ambas partes manifiesten su plena conformidad con las mismas.</w:t>
      </w:r>
    </w:p>
    <w:p w:rsidR="00896ADA" w:rsidRPr="00286B08" w:rsidRDefault="00896ADA" w:rsidP="00896ADA">
      <w:pPr>
        <w:ind w:left="1001" w:firstLine="141"/>
        <w:jc w:val="both"/>
        <w:rPr>
          <w:rFonts w:asciiTheme="minorHAnsi" w:hAnsiTheme="minorHAnsi" w:cstheme="minorHAnsi"/>
          <w:color w:val="000000"/>
          <w:lang w:val="es-BO"/>
        </w:rPr>
      </w:pPr>
    </w:p>
    <w:p w:rsidR="00896ADA" w:rsidRPr="00286B08" w:rsidRDefault="00896ADA" w:rsidP="00896ADA">
      <w:pPr>
        <w:ind w:left="1001" w:firstLine="141"/>
        <w:jc w:val="both"/>
        <w:rPr>
          <w:rFonts w:asciiTheme="minorHAnsi" w:hAnsiTheme="minorHAnsi" w:cstheme="minorHAnsi"/>
          <w:color w:val="000000"/>
          <w:lang w:val="es-BO"/>
        </w:rPr>
      </w:pPr>
      <w:r w:rsidRPr="00286B08">
        <w:rPr>
          <w:rFonts w:asciiTheme="minorHAnsi" w:hAnsiTheme="minorHAnsi" w:cstheme="minorHAnsi"/>
          <w:color w:val="000000"/>
          <w:lang w:val="es-BO"/>
        </w:rPr>
        <w:t>Las modificaciones al contrato podrán efectuarse mediante:</w:t>
      </w:r>
    </w:p>
    <w:p w:rsidR="00896ADA" w:rsidRPr="00286B08" w:rsidRDefault="00896ADA" w:rsidP="00143123">
      <w:pPr>
        <w:jc w:val="both"/>
        <w:rPr>
          <w:rFonts w:asciiTheme="minorHAnsi" w:hAnsiTheme="minorHAnsi" w:cstheme="minorHAnsi"/>
          <w:color w:val="000000"/>
          <w:lang w:val="es-BO"/>
        </w:rPr>
      </w:pPr>
    </w:p>
    <w:p w:rsidR="00E03F91" w:rsidRPr="00286B08" w:rsidRDefault="00E03F91" w:rsidP="00613CD3">
      <w:pPr>
        <w:pStyle w:val="Prrafodelista"/>
        <w:numPr>
          <w:ilvl w:val="0"/>
          <w:numId w:val="23"/>
        </w:numPr>
        <w:jc w:val="both"/>
        <w:rPr>
          <w:rFonts w:asciiTheme="minorHAnsi" w:hAnsiTheme="minorHAnsi" w:cstheme="minorHAnsi"/>
          <w:color w:val="000000"/>
          <w:lang w:val="es-BO"/>
        </w:rPr>
      </w:pPr>
      <w:r w:rsidRPr="004D429E">
        <w:rPr>
          <w:rFonts w:asciiTheme="minorHAnsi" w:hAnsiTheme="minorHAnsi" w:cstheme="minorHAnsi"/>
          <w:color w:val="000000"/>
          <w:lang w:val="es-BO"/>
        </w:rPr>
        <w:t>Contrato Modificatorio.- Se podrá introducir modificaciones que se considere estrictamente necesarias a objeto</w:t>
      </w:r>
      <w:r w:rsidRPr="00286B08">
        <w:rPr>
          <w:rFonts w:asciiTheme="minorHAnsi" w:hAnsiTheme="minorHAnsi" w:cstheme="minorHAnsi"/>
          <w:color w:val="000000"/>
          <w:lang w:val="es-BO"/>
        </w:rPr>
        <w:t xml:space="preserve"> de cumplir el objeto del contrato, el cual puede dar lugar a la variación del alcance, monto y/o plazo del contrato, donde podrán ser incluidos nuevos ítems no previstos en el proceso de contratación. Los precios unitarios de estos ítems deberán ser concertados por el RCD con la empresa contratada.</w:t>
      </w:r>
    </w:p>
    <w:p w:rsidR="00E03F91" w:rsidRPr="00286B08" w:rsidRDefault="00E03F91" w:rsidP="00E03F91">
      <w:pPr>
        <w:ind w:left="1416"/>
        <w:jc w:val="both"/>
        <w:rPr>
          <w:rFonts w:asciiTheme="minorHAnsi" w:hAnsiTheme="minorHAnsi" w:cstheme="minorHAnsi"/>
          <w:color w:val="000000"/>
          <w:lang w:val="es-BO"/>
        </w:rPr>
      </w:pPr>
    </w:p>
    <w:p w:rsidR="00E03F91" w:rsidRPr="00286B08" w:rsidRDefault="00E03F91" w:rsidP="00E03F91">
      <w:pPr>
        <w:pStyle w:val="Prrafodelista"/>
        <w:ind w:left="1502"/>
        <w:jc w:val="both"/>
        <w:rPr>
          <w:rFonts w:asciiTheme="minorHAnsi" w:hAnsiTheme="minorHAnsi" w:cstheme="minorHAnsi"/>
          <w:color w:val="000000"/>
          <w:lang w:val="es-BO"/>
        </w:rPr>
      </w:pPr>
      <w:r w:rsidRPr="00286B08">
        <w:rPr>
          <w:rFonts w:asciiTheme="minorHAnsi" w:hAnsiTheme="minorHAnsi" w:cstheme="minorHAnsi"/>
          <w:color w:val="000000"/>
          <w:lang w:val="es-BO"/>
        </w:rPr>
        <w:t>El Contrato Modificatorio será suscrito por el Presidente Ejecutivo de Y.P.F.B., o por la autoridad delegada que hubiera firmado el contrato principal.</w:t>
      </w:r>
    </w:p>
    <w:p w:rsidR="00E03F91" w:rsidRPr="00286B08" w:rsidRDefault="00E03F91" w:rsidP="00E03F91">
      <w:pPr>
        <w:ind w:left="1142" w:firstLine="708"/>
        <w:jc w:val="both"/>
        <w:rPr>
          <w:rFonts w:asciiTheme="minorHAnsi" w:hAnsiTheme="minorHAnsi" w:cstheme="minorHAnsi"/>
          <w:color w:val="000000"/>
          <w:lang w:val="es-BO"/>
        </w:rPr>
      </w:pPr>
    </w:p>
    <w:p w:rsidR="00143123" w:rsidRPr="00286B08" w:rsidRDefault="00143123" w:rsidP="00143123">
      <w:pPr>
        <w:pStyle w:val="Prrafodelista"/>
        <w:ind w:left="1502"/>
        <w:jc w:val="both"/>
        <w:rPr>
          <w:rFonts w:asciiTheme="minorHAnsi" w:hAnsiTheme="minorHAnsi" w:cstheme="minorHAnsi"/>
          <w:color w:val="000000"/>
          <w:lang w:val="es-BO"/>
        </w:rPr>
      </w:pPr>
    </w:p>
    <w:p w:rsidR="003A50A4" w:rsidRPr="00286B08" w:rsidRDefault="003A50A4" w:rsidP="007E5AD3">
      <w:pPr>
        <w:ind w:left="1134" w:hanging="567"/>
        <w:jc w:val="both"/>
        <w:rPr>
          <w:rFonts w:asciiTheme="minorHAnsi" w:hAnsiTheme="minorHAnsi" w:cstheme="minorHAnsi"/>
          <w:color w:val="000000" w:themeColor="text1"/>
          <w:lang w:val="es-BO"/>
        </w:rPr>
      </w:pPr>
    </w:p>
    <w:p w:rsidR="007E5AD3" w:rsidRPr="00286B08" w:rsidRDefault="007E5AD3" w:rsidP="0062797D">
      <w:pPr>
        <w:jc w:val="center"/>
        <w:rPr>
          <w:rFonts w:asciiTheme="minorHAnsi" w:hAnsiTheme="minorHAnsi" w:cstheme="minorHAnsi"/>
          <w:b/>
        </w:rPr>
      </w:pPr>
    </w:p>
    <w:p w:rsidR="007E5AD3" w:rsidRPr="00286B08" w:rsidRDefault="007E5AD3" w:rsidP="0062797D">
      <w:pPr>
        <w:jc w:val="center"/>
        <w:rPr>
          <w:rFonts w:asciiTheme="minorHAnsi" w:hAnsiTheme="minorHAnsi" w:cstheme="minorHAnsi"/>
          <w:b/>
        </w:rPr>
      </w:pPr>
    </w:p>
    <w:p w:rsidR="007E5AD3" w:rsidRPr="00286B08" w:rsidRDefault="007E5AD3" w:rsidP="0062797D">
      <w:pPr>
        <w:jc w:val="center"/>
        <w:rPr>
          <w:rFonts w:asciiTheme="minorHAnsi" w:hAnsiTheme="minorHAnsi" w:cstheme="minorHAnsi"/>
          <w:b/>
        </w:rPr>
      </w:pPr>
    </w:p>
    <w:p w:rsidR="007E5AD3" w:rsidRPr="00286B08" w:rsidRDefault="007E5AD3" w:rsidP="0062797D">
      <w:pPr>
        <w:jc w:val="center"/>
        <w:rPr>
          <w:rFonts w:asciiTheme="minorHAnsi" w:hAnsiTheme="minorHAnsi" w:cstheme="minorHAnsi"/>
          <w:b/>
        </w:rPr>
      </w:pPr>
    </w:p>
    <w:p w:rsidR="007E5AD3" w:rsidRPr="00286B08" w:rsidRDefault="007E5AD3" w:rsidP="0062797D">
      <w:pPr>
        <w:jc w:val="center"/>
        <w:rPr>
          <w:rFonts w:asciiTheme="minorHAnsi" w:hAnsiTheme="minorHAnsi" w:cstheme="minorHAnsi"/>
          <w:b/>
        </w:rPr>
      </w:pPr>
    </w:p>
    <w:p w:rsidR="007E5AD3" w:rsidRPr="00286B08" w:rsidRDefault="007E5AD3" w:rsidP="0062797D">
      <w:pPr>
        <w:jc w:val="center"/>
        <w:rPr>
          <w:rFonts w:asciiTheme="minorHAnsi" w:hAnsiTheme="minorHAnsi" w:cstheme="minorHAnsi"/>
          <w:b/>
        </w:rPr>
      </w:pPr>
    </w:p>
    <w:p w:rsidR="007E5AD3" w:rsidRPr="00286B08" w:rsidRDefault="007E5AD3" w:rsidP="0062797D">
      <w:pPr>
        <w:jc w:val="center"/>
        <w:rPr>
          <w:rFonts w:asciiTheme="minorHAnsi" w:hAnsiTheme="minorHAnsi" w:cstheme="minorHAnsi"/>
          <w:b/>
        </w:rPr>
      </w:pPr>
    </w:p>
    <w:p w:rsidR="007E5AD3" w:rsidRPr="00286B08" w:rsidRDefault="007E5AD3" w:rsidP="0062797D">
      <w:pPr>
        <w:jc w:val="center"/>
        <w:rPr>
          <w:rFonts w:asciiTheme="minorHAnsi" w:hAnsiTheme="minorHAnsi" w:cstheme="minorHAnsi"/>
          <w:b/>
        </w:rPr>
      </w:pPr>
    </w:p>
    <w:p w:rsidR="007E5AD3" w:rsidRPr="00286B08" w:rsidRDefault="007E5AD3" w:rsidP="0062797D">
      <w:pPr>
        <w:jc w:val="center"/>
        <w:rPr>
          <w:rFonts w:asciiTheme="minorHAnsi" w:hAnsiTheme="minorHAnsi" w:cstheme="minorHAnsi"/>
          <w:b/>
        </w:rPr>
      </w:pPr>
    </w:p>
    <w:p w:rsidR="007E5AD3" w:rsidRPr="00286B08" w:rsidRDefault="007E5AD3" w:rsidP="0062797D">
      <w:pPr>
        <w:jc w:val="center"/>
        <w:rPr>
          <w:rFonts w:asciiTheme="minorHAnsi" w:hAnsiTheme="minorHAnsi" w:cstheme="minorHAnsi"/>
          <w:b/>
        </w:rPr>
      </w:pPr>
    </w:p>
    <w:p w:rsidR="003A34C5" w:rsidRPr="00286B08" w:rsidRDefault="003A34C5" w:rsidP="0062797D">
      <w:pPr>
        <w:jc w:val="center"/>
        <w:rPr>
          <w:rFonts w:asciiTheme="minorHAnsi" w:hAnsiTheme="minorHAnsi" w:cstheme="minorHAnsi"/>
          <w:b/>
        </w:rPr>
      </w:pPr>
    </w:p>
    <w:p w:rsidR="003A34C5" w:rsidRPr="00286B08" w:rsidRDefault="003A34C5" w:rsidP="0062797D">
      <w:pPr>
        <w:jc w:val="center"/>
        <w:rPr>
          <w:rFonts w:asciiTheme="minorHAnsi" w:hAnsiTheme="minorHAnsi" w:cstheme="minorHAnsi"/>
          <w:b/>
        </w:rPr>
      </w:pPr>
    </w:p>
    <w:p w:rsidR="003A34C5" w:rsidRPr="00286B08" w:rsidRDefault="003A34C5" w:rsidP="0062797D">
      <w:pPr>
        <w:jc w:val="center"/>
        <w:rPr>
          <w:rFonts w:asciiTheme="minorHAnsi" w:hAnsiTheme="minorHAnsi" w:cstheme="minorHAnsi"/>
          <w:b/>
        </w:rPr>
      </w:pPr>
    </w:p>
    <w:p w:rsidR="00866E91" w:rsidRPr="00286B08" w:rsidRDefault="00866E91" w:rsidP="0062797D">
      <w:pPr>
        <w:jc w:val="center"/>
        <w:rPr>
          <w:rFonts w:asciiTheme="minorHAnsi" w:hAnsiTheme="minorHAnsi" w:cstheme="minorHAnsi"/>
          <w:b/>
        </w:rPr>
      </w:pPr>
    </w:p>
    <w:p w:rsidR="00866E91" w:rsidRPr="00286B08" w:rsidRDefault="00866E91" w:rsidP="0062797D">
      <w:pPr>
        <w:jc w:val="center"/>
        <w:rPr>
          <w:rFonts w:asciiTheme="minorHAnsi" w:hAnsiTheme="minorHAnsi" w:cstheme="minorHAnsi"/>
          <w:b/>
        </w:rPr>
      </w:pPr>
    </w:p>
    <w:p w:rsidR="00866E91" w:rsidRPr="00286B08" w:rsidRDefault="00866E91" w:rsidP="0062797D">
      <w:pPr>
        <w:jc w:val="center"/>
        <w:rPr>
          <w:rFonts w:asciiTheme="minorHAnsi" w:hAnsiTheme="minorHAnsi" w:cstheme="minorHAnsi"/>
          <w:b/>
        </w:rPr>
      </w:pPr>
    </w:p>
    <w:p w:rsidR="005E6A7D" w:rsidRDefault="005E6A7D" w:rsidP="0062797D">
      <w:pPr>
        <w:jc w:val="center"/>
        <w:rPr>
          <w:rFonts w:asciiTheme="minorHAnsi" w:hAnsiTheme="minorHAnsi" w:cstheme="minorHAnsi"/>
          <w:b/>
          <w:sz w:val="24"/>
          <w:szCs w:val="24"/>
        </w:rPr>
      </w:pPr>
    </w:p>
    <w:p w:rsidR="005E6A7D" w:rsidRDefault="005E6A7D" w:rsidP="0062797D">
      <w:pPr>
        <w:jc w:val="center"/>
        <w:rPr>
          <w:rFonts w:asciiTheme="minorHAnsi" w:hAnsiTheme="minorHAnsi" w:cstheme="minorHAnsi"/>
          <w:b/>
          <w:sz w:val="24"/>
          <w:szCs w:val="24"/>
        </w:rPr>
      </w:pPr>
    </w:p>
    <w:p w:rsidR="005E6A7D" w:rsidRDefault="005E6A7D" w:rsidP="0062797D">
      <w:pPr>
        <w:jc w:val="center"/>
        <w:rPr>
          <w:rFonts w:asciiTheme="minorHAnsi" w:hAnsiTheme="minorHAnsi" w:cstheme="minorHAnsi"/>
          <w:b/>
          <w:sz w:val="24"/>
          <w:szCs w:val="24"/>
        </w:rPr>
      </w:pPr>
    </w:p>
    <w:p w:rsidR="005E6A7D" w:rsidRDefault="005E6A7D" w:rsidP="0062797D">
      <w:pPr>
        <w:jc w:val="center"/>
        <w:rPr>
          <w:rFonts w:asciiTheme="minorHAnsi" w:hAnsiTheme="minorHAnsi" w:cstheme="minorHAnsi"/>
          <w:b/>
          <w:sz w:val="24"/>
          <w:szCs w:val="24"/>
        </w:rPr>
      </w:pPr>
    </w:p>
    <w:p w:rsidR="005E6A7D" w:rsidRDefault="005E6A7D" w:rsidP="0062797D">
      <w:pPr>
        <w:jc w:val="center"/>
        <w:rPr>
          <w:rFonts w:asciiTheme="minorHAnsi" w:hAnsiTheme="minorHAnsi" w:cstheme="minorHAnsi"/>
          <w:b/>
          <w:sz w:val="24"/>
          <w:szCs w:val="24"/>
        </w:rPr>
      </w:pPr>
    </w:p>
    <w:p w:rsidR="008B03B7" w:rsidRDefault="008B03B7" w:rsidP="0062797D">
      <w:pPr>
        <w:jc w:val="center"/>
        <w:rPr>
          <w:rFonts w:asciiTheme="minorHAnsi" w:hAnsiTheme="minorHAnsi" w:cstheme="minorHAnsi"/>
          <w:b/>
          <w:sz w:val="24"/>
          <w:szCs w:val="24"/>
        </w:rPr>
      </w:pPr>
    </w:p>
    <w:p w:rsidR="008B03B7" w:rsidRDefault="008B03B7" w:rsidP="0062797D">
      <w:pPr>
        <w:jc w:val="center"/>
        <w:rPr>
          <w:rFonts w:asciiTheme="minorHAnsi" w:hAnsiTheme="minorHAnsi" w:cstheme="minorHAnsi"/>
          <w:b/>
          <w:sz w:val="24"/>
          <w:szCs w:val="24"/>
        </w:rPr>
      </w:pPr>
    </w:p>
    <w:p w:rsidR="008B03B7" w:rsidRDefault="008B03B7" w:rsidP="0062797D">
      <w:pPr>
        <w:jc w:val="center"/>
        <w:rPr>
          <w:rFonts w:asciiTheme="minorHAnsi" w:hAnsiTheme="minorHAnsi" w:cstheme="minorHAnsi"/>
          <w:b/>
          <w:sz w:val="24"/>
          <w:szCs w:val="24"/>
        </w:rPr>
      </w:pPr>
    </w:p>
    <w:p w:rsidR="008B03B7" w:rsidRDefault="008B03B7" w:rsidP="0062797D">
      <w:pPr>
        <w:jc w:val="center"/>
        <w:rPr>
          <w:rFonts w:asciiTheme="minorHAnsi" w:hAnsiTheme="minorHAnsi" w:cstheme="minorHAnsi"/>
          <w:b/>
          <w:sz w:val="24"/>
          <w:szCs w:val="24"/>
        </w:rPr>
      </w:pPr>
    </w:p>
    <w:p w:rsidR="008B03B7" w:rsidRDefault="008B03B7" w:rsidP="0062797D">
      <w:pPr>
        <w:jc w:val="center"/>
        <w:rPr>
          <w:rFonts w:asciiTheme="minorHAnsi" w:hAnsiTheme="minorHAnsi" w:cstheme="minorHAnsi"/>
          <w:b/>
          <w:sz w:val="24"/>
          <w:szCs w:val="24"/>
        </w:rPr>
      </w:pPr>
    </w:p>
    <w:p w:rsidR="008B03B7" w:rsidRDefault="008B03B7" w:rsidP="0062797D">
      <w:pPr>
        <w:jc w:val="center"/>
        <w:rPr>
          <w:rFonts w:asciiTheme="minorHAnsi" w:hAnsiTheme="minorHAnsi" w:cstheme="minorHAnsi"/>
          <w:b/>
          <w:sz w:val="24"/>
          <w:szCs w:val="24"/>
        </w:rPr>
      </w:pPr>
    </w:p>
    <w:p w:rsidR="008B03B7" w:rsidRDefault="008B03B7" w:rsidP="0062797D">
      <w:pPr>
        <w:jc w:val="center"/>
        <w:rPr>
          <w:rFonts w:asciiTheme="minorHAnsi" w:hAnsiTheme="minorHAnsi" w:cstheme="minorHAnsi"/>
          <w:b/>
          <w:sz w:val="24"/>
          <w:szCs w:val="24"/>
        </w:rPr>
      </w:pPr>
    </w:p>
    <w:p w:rsidR="008B03B7" w:rsidRDefault="008B03B7" w:rsidP="0062797D">
      <w:pPr>
        <w:jc w:val="center"/>
        <w:rPr>
          <w:rFonts w:asciiTheme="minorHAnsi" w:hAnsiTheme="minorHAnsi" w:cstheme="minorHAnsi"/>
          <w:b/>
          <w:sz w:val="24"/>
          <w:szCs w:val="24"/>
        </w:rPr>
      </w:pPr>
    </w:p>
    <w:p w:rsidR="008B03B7" w:rsidRDefault="008B03B7" w:rsidP="0062797D">
      <w:pPr>
        <w:jc w:val="center"/>
        <w:rPr>
          <w:rFonts w:asciiTheme="minorHAnsi" w:hAnsiTheme="minorHAnsi" w:cstheme="minorHAnsi"/>
          <w:b/>
          <w:sz w:val="24"/>
          <w:szCs w:val="24"/>
        </w:rPr>
      </w:pPr>
    </w:p>
    <w:p w:rsidR="008B03B7" w:rsidRDefault="008B03B7" w:rsidP="0062797D">
      <w:pPr>
        <w:jc w:val="center"/>
        <w:rPr>
          <w:rFonts w:asciiTheme="minorHAnsi" w:hAnsiTheme="minorHAnsi" w:cstheme="minorHAnsi"/>
          <w:b/>
          <w:sz w:val="24"/>
          <w:szCs w:val="24"/>
        </w:rPr>
      </w:pPr>
    </w:p>
    <w:p w:rsidR="00707009" w:rsidRDefault="00707009" w:rsidP="008024B6">
      <w:pPr>
        <w:rPr>
          <w:rFonts w:asciiTheme="minorHAnsi" w:hAnsiTheme="minorHAnsi" w:cstheme="minorHAnsi"/>
          <w:b/>
          <w:sz w:val="24"/>
          <w:szCs w:val="24"/>
        </w:rPr>
      </w:pPr>
    </w:p>
    <w:p w:rsidR="008024B6" w:rsidRDefault="008024B6" w:rsidP="008024B6">
      <w:pPr>
        <w:rPr>
          <w:rFonts w:asciiTheme="minorHAnsi" w:hAnsiTheme="minorHAnsi" w:cstheme="minorHAnsi"/>
          <w:b/>
          <w:sz w:val="24"/>
          <w:szCs w:val="24"/>
        </w:rPr>
      </w:pPr>
    </w:p>
    <w:p w:rsidR="00707009" w:rsidRDefault="00707009" w:rsidP="0062797D">
      <w:pPr>
        <w:jc w:val="center"/>
        <w:rPr>
          <w:rFonts w:asciiTheme="minorHAnsi" w:hAnsiTheme="minorHAnsi" w:cstheme="minorHAnsi"/>
          <w:b/>
          <w:sz w:val="24"/>
          <w:szCs w:val="24"/>
        </w:rPr>
      </w:pPr>
    </w:p>
    <w:p w:rsidR="00707009" w:rsidRDefault="00707009" w:rsidP="0062797D">
      <w:pPr>
        <w:jc w:val="center"/>
        <w:rPr>
          <w:rFonts w:asciiTheme="minorHAnsi" w:hAnsiTheme="minorHAnsi" w:cstheme="minorHAnsi"/>
          <w:b/>
          <w:sz w:val="24"/>
          <w:szCs w:val="24"/>
        </w:rPr>
      </w:pPr>
    </w:p>
    <w:p w:rsidR="003A34C5" w:rsidRPr="00883D0A" w:rsidRDefault="00860301" w:rsidP="0062797D">
      <w:pPr>
        <w:jc w:val="center"/>
        <w:rPr>
          <w:rFonts w:asciiTheme="minorHAnsi" w:hAnsiTheme="minorHAnsi" w:cstheme="minorHAnsi"/>
          <w:b/>
          <w:sz w:val="24"/>
          <w:szCs w:val="24"/>
        </w:rPr>
      </w:pPr>
      <w:r w:rsidRPr="00883D0A">
        <w:rPr>
          <w:rFonts w:asciiTheme="minorHAnsi" w:hAnsiTheme="minorHAnsi" w:cstheme="minorHAnsi"/>
          <w:b/>
          <w:sz w:val="24"/>
          <w:szCs w:val="24"/>
        </w:rPr>
        <w:lastRenderedPageBreak/>
        <w:t>PARTE II</w:t>
      </w:r>
    </w:p>
    <w:p w:rsidR="00C75BEC" w:rsidRPr="00883D0A" w:rsidRDefault="00883D0A" w:rsidP="00C75BEC">
      <w:pPr>
        <w:pStyle w:val="Ttulo1"/>
        <w:ind w:left="357"/>
        <w:jc w:val="center"/>
        <w:rPr>
          <w:rFonts w:asciiTheme="minorHAnsi" w:eastAsia="Arial Unicode MS" w:hAnsiTheme="minorHAnsi" w:cstheme="minorHAnsi"/>
          <w:sz w:val="24"/>
          <w:szCs w:val="24"/>
        </w:rPr>
      </w:pPr>
      <w:bookmarkStart w:id="0" w:name="_Toc71629437"/>
      <w:bookmarkStart w:id="1" w:name="_Toc287523215"/>
      <w:bookmarkStart w:id="2" w:name="_Toc275355323"/>
      <w:r w:rsidRPr="00883D0A">
        <w:rPr>
          <w:rFonts w:asciiTheme="minorHAnsi" w:eastAsia="Arial Unicode MS" w:hAnsiTheme="minorHAnsi" w:cstheme="minorHAnsi"/>
          <w:sz w:val="24"/>
          <w:szCs w:val="24"/>
        </w:rPr>
        <w:t>ESPECIFICACIONES TÉCNICAS</w:t>
      </w:r>
    </w:p>
    <w:bookmarkEnd w:id="0"/>
    <w:bookmarkEnd w:id="1"/>
    <w:bookmarkEnd w:id="2"/>
    <w:p w:rsidR="00AC6656" w:rsidRPr="00286B08" w:rsidRDefault="00AC6656" w:rsidP="00AC6656">
      <w:pPr>
        <w:ind w:left="426"/>
        <w:jc w:val="both"/>
        <w:rPr>
          <w:rFonts w:asciiTheme="minorHAnsi" w:hAnsiTheme="minorHAnsi" w:cstheme="minorHAnsi"/>
          <w:color w:val="000000"/>
        </w:rPr>
      </w:pPr>
    </w:p>
    <w:p w:rsidR="00AC6656" w:rsidRPr="00286B08" w:rsidRDefault="00AC6656" w:rsidP="00AC6656">
      <w:pPr>
        <w:ind w:left="426"/>
        <w:jc w:val="both"/>
        <w:rPr>
          <w:rFonts w:asciiTheme="minorHAnsi" w:hAnsiTheme="minorHAnsi" w:cstheme="minorHAnsi"/>
          <w:color w:val="000000"/>
        </w:rPr>
      </w:pPr>
    </w:p>
    <w:p w:rsidR="00E03F91" w:rsidRPr="001558A8" w:rsidRDefault="00E03F91" w:rsidP="00E03F91">
      <w:pPr>
        <w:jc w:val="both"/>
        <w:rPr>
          <w:rFonts w:asciiTheme="minorHAnsi" w:hAnsiTheme="minorHAnsi" w:cstheme="minorHAnsi"/>
          <w:sz w:val="22"/>
          <w:szCs w:val="18"/>
        </w:rPr>
      </w:pPr>
      <w:r>
        <w:rPr>
          <w:rFonts w:asciiTheme="minorHAnsi" w:hAnsiTheme="minorHAnsi" w:cstheme="minorHAnsi"/>
          <w:snapToGrid w:val="0"/>
          <w:sz w:val="24"/>
          <w:szCs w:val="18"/>
          <w:highlight w:val="yellow"/>
        </w:rPr>
        <w:t>LAS ESPECIFICACIONES TÉNICAS SE ENCUENTRAN ADJUNTAS</w:t>
      </w:r>
      <w:r w:rsidRPr="00E30A04">
        <w:rPr>
          <w:rFonts w:asciiTheme="minorHAnsi" w:hAnsiTheme="minorHAnsi" w:cstheme="minorHAnsi"/>
          <w:snapToGrid w:val="0"/>
          <w:sz w:val="24"/>
          <w:szCs w:val="18"/>
          <w:highlight w:val="yellow"/>
        </w:rPr>
        <w:t xml:space="preserve"> AL PRESENTE DOCUMENTO, LOS MISMOS FORMAN PARTE INTEGRANTE DEL</w:t>
      </w:r>
      <w:r w:rsidR="005E6A7D">
        <w:rPr>
          <w:rFonts w:asciiTheme="minorHAnsi" w:hAnsiTheme="minorHAnsi" w:cstheme="minorHAnsi"/>
          <w:snapToGrid w:val="0"/>
          <w:sz w:val="24"/>
          <w:szCs w:val="18"/>
          <w:highlight w:val="yellow"/>
        </w:rPr>
        <w:t xml:space="preserve"> DOCUMENTO BASE DE CONTRATACIÓN - DBC</w:t>
      </w:r>
      <w:r w:rsidRPr="00E30A04">
        <w:rPr>
          <w:rFonts w:asciiTheme="minorHAnsi" w:hAnsiTheme="minorHAnsi" w:cstheme="minorHAnsi"/>
          <w:snapToGrid w:val="0"/>
          <w:sz w:val="24"/>
          <w:szCs w:val="18"/>
          <w:highlight w:val="yellow"/>
        </w:rPr>
        <w:t>.</w:t>
      </w:r>
    </w:p>
    <w:p w:rsidR="00E03F91" w:rsidRPr="001558A8" w:rsidRDefault="00E03F91" w:rsidP="00E03F91">
      <w:pPr>
        <w:jc w:val="center"/>
        <w:rPr>
          <w:rFonts w:asciiTheme="minorHAnsi" w:hAnsiTheme="minorHAnsi" w:cstheme="minorHAnsi"/>
          <w:snapToGrid w:val="0"/>
          <w:sz w:val="24"/>
          <w:szCs w:val="18"/>
        </w:rPr>
      </w:pPr>
    </w:p>
    <w:p w:rsidR="00AC6656" w:rsidRPr="00286B08" w:rsidRDefault="00AC6656" w:rsidP="00AC6656">
      <w:pPr>
        <w:ind w:left="426"/>
        <w:jc w:val="both"/>
        <w:rPr>
          <w:rFonts w:asciiTheme="minorHAnsi" w:hAnsiTheme="minorHAnsi" w:cstheme="minorHAnsi"/>
          <w:color w:val="000000"/>
        </w:rPr>
      </w:pPr>
    </w:p>
    <w:p w:rsidR="00AC6656" w:rsidRPr="00286B08" w:rsidRDefault="00AC6656" w:rsidP="00AC6656">
      <w:pPr>
        <w:ind w:left="426"/>
        <w:jc w:val="both"/>
        <w:rPr>
          <w:rFonts w:asciiTheme="minorHAnsi" w:hAnsiTheme="minorHAnsi" w:cstheme="minorHAnsi"/>
          <w:color w:val="000000"/>
        </w:rPr>
      </w:pPr>
    </w:p>
    <w:p w:rsidR="00AC6656" w:rsidRPr="00286B08" w:rsidRDefault="00AC6656" w:rsidP="00AC6656">
      <w:pPr>
        <w:ind w:left="426"/>
        <w:jc w:val="both"/>
        <w:rPr>
          <w:rFonts w:asciiTheme="minorHAnsi" w:hAnsiTheme="minorHAnsi" w:cstheme="minorHAnsi"/>
          <w:color w:val="000000"/>
        </w:rPr>
      </w:pPr>
    </w:p>
    <w:p w:rsidR="00AC6656" w:rsidRPr="00286B08" w:rsidRDefault="00AC6656" w:rsidP="00AC6656">
      <w:pPr>
        <w:ind w:left="426"/>
        <w:jc w:val="both"/>
        <w:rPr>
          <w:rFonts w:asciiTheme="minorHAnsi" w:hAnsiTheme="minorHAnsi" w:cstheme="minorHAnsi"/>
          <w:color w:val="000000"/>
        </w:rPr>
      </w:pPr>
    </w:p>
    <w:p w:rsidR="00AC6656" w:rsidRPr="00286B08" w:rsidRDefault="00AC6656" w:rsidP="00AC6656">
      <w:pPr>
        <w:ind w:left="426"/>
        <w:jc w:val="both"/>
        <w:rPr>
          <w:rFonts w:asciiTheme="minorHAnsi" w:hAnsiTheme="minorHAnsi" w:cstheme="minorHAnsi"/>
          <w:color w:val="000000"/>
        </w:rPr>
      </w:pPr>
    </w:p>
    <w:p w:rsidR="00AC6656" w:rsidRPr="00286B08" w:rsidRDefault="00AC6656" w:rsidP="00AC6656">
      <w:pPr>
        <w:ind w:left="426"/>
        <w:jc w:val="both"/>
        <w:rPr>
          <w:rFonts w:asciiTheme="minorHAnsi" w:hAnsiTheme="minorHAnsi" w:cstheme="minorHAnsi"/>
          <w:color w:val="000000"/>
        </w:rPr>
      </w:pPr>
    </w:p>
    <w:p w:rsidR="00AC6656" w:rsidRPr="00286B08" w:rsidRDefault="00AC6656" w:rsidP="00AC6656">
      <w:pPr>
        <w:ind w:left="426"/>
        <w:jc w:val="both"/>
        <w:rPr>
          <w:rFonts w:asciiTheme="minorHAnsi" w:hAnsiTheme="minorHAnsi" w:cstheme="minorHAnsi"/>
          <w:color w:val="000000"/>
        </w:rPr>
      </w:pPr>
    </w:p>
    <w:p w:rsidR="00AC6656" w:rsidRPr="00286B08" w:rsidRDefault="00AC6656" w:rsidP="00AC6656">
      <w:pPr>
        <w:ind w:left="426"/>
        <w:jc w:val="both"/>
        <w:rPr>
          <w:rFonts w:asciiTheme="minorHAnsi" w:hAnsiTheme="minorHAnsi" w:cstheme="minorHAnsi"/>
          <w:color w:val="000000"/>
        </w:rPr>
      </w:pPr>
    </w:p>
    <w:p w:rsidR="00AC6656" w:rsidRPr="00286B08" w:rsidRDefault="00AC6656" w:rsidP="00AC6656">
      <w:pPr>
        <w:ind w:left="426"/>
        <w:jc w:val="both"/>
        <w:rPr>
          <w:rFonts w:asciiTheme="minorHAnsi" w:hAnsiTheme="minorHAnsi" w:cstheme="minorHAnsi"/>
          <w:color w:val="000000"/>
        </w:rPr>
      </w:pPr>
    </w:p>
    <w:p w:rsidR="00AC6656" w:rsidRPr="00286B08" w:rsidRDefault="00AC6656" w:rsidP="00AC6656">
      <w:pPr>
        <w:ind w:left="426"/>
        <w:jc w:val="both"/>
        <w:rPr>
          <w:rFonts w:asciiTheme="minorHAnsi" w:hAnsiTheme="minorHAnsi" w:cstheme="minorHAnsi"/>
          <w:color w:val="000000"/>
        </w:rPr>
      </w:pPr>
    </w:p>
    <w:p w:rsidR="00AC6656" w:rsidRPr="00286B08" w:rsidRDefault="00AC6656" w:rsidP="00AC6656">
      <w:pPr>
        <w:ind w:left="426"/>
        <w:jc w:val="both"/>
        <w:rPr>
          <w:rFonts w:asciiTheme="minorHAnsi" w:hAnsiTheme="minorHAnsi" w:cstheme="minorHAnsi"/>
          <w:color w:val="000000"/>
        </w:rPr>
      </w:pPr>
    </w:p>
    <w:p w:rsidR="00AC6656" w:rsidRPr="00286B08" w:rsidRDefault="00AC6656" w:rsidP="00AC6656">
      <w:pPr>
        <w:ind w:left="426"/>
        <w:jc w:val="both"/>
        <w:rPr>
          <w:rFonts w:asciiTheme="minorHAnsi" w:hAnsiTheme="minorHAnsi" w:cstheme="minorHAnsi"/>
          <w:color w:val="000000"/>
        </w:rPr>
      </w:pPr>
    </w:p>
    <w:p w:rsidR="00AC6656" w:rsidRPr="00C75BEC" w:rsidRDefault="00AC6656" w:rsidP="00AC6656">
      <w:pPr>
        <w:ind w:left="426"/>
        <w:jc w:val="both"/>
        <w:rPr>
          <w:rFonts w:asciiTheme="minorHAnsi" w:hAnsiTheme="minorHAnsi" w:cstheme="minorHAnsi"/>
          <w:color w:val="000000"/>
          <w:sz w:val="18"/>
          <w:szCs w:val="18"/>
        </w:rPr>
      </w:pPr>
    </w:p>
    <w:p w:rsidR="00AC6656" w:rsidRPr="00C75BEC" w:rsidRDefault="00AC6656" w:rsidP="00AC6656">
      <w:pPr>
        <w:ind w:left="426"/>
        <w:jc w:val="both"/>
        <w:rPr>
          <w:rFonts w:asciiTheme="minorHAnsi" w:hAnsiTheme="minorHAnsi" w:cstheme="minorHAnsi"/>
          <w:color w:val="000000"/>
          <w:sz w:val="18"/>
          <w:szCs w:val="18"/>
        </w:rPr>
      </w:pPr>
    </w:p>
    <w:p w:rsidR="00AC6656" w:rsidRPr="00C75BEC" w:rsidRDefault="00AC6656" w:rsidP="00AC6656">
      <w:pPr>
        <w:ind w:left="426"/>
        <w:jc w:val="both"/>
        <w:rPr>
          <w:rFonts w:asciiTheme="minorHAnsi" w:hAnsiTheme="minorHAnsi" w:cstheme="minorHAnsi"/>
          <w:color w:val="000000"/>
          <w:sz w:val="18"/>
          <w:szCs w:val="18"/>
        </w:rPr>
      </w:pPr>
    </w:p>
    <w:p w:rsidR="00AC6656" w:rsidRPr="00C75BEC" w:rsidRDefault="00AC6656" w:rsidP="00AC6656">
      <w:pPr>
        <w:ind w:left="426"/>
        <w:jc w:val="both"/>
        <w:rPr>
          <w:rFonts w:asciiTheme="minorHAnsi" w:hAnsiTheme="minorHAnsi" w:cstheme="minorHAnsi"/>
          <w:color w:val="000000"/>
          <w:sz w:val="18"/>
          <w:szCs w:val="18"/>
        </w:rPr>
      </w:pPr>
    </w:p>
    <w:p w:rsidR="00AC6656" w:rsidRPr="00C75BEC" w:rsidRDefault="00AC6656" w:rsidP="00AC6656">
      <w:pPr>
        <w:ind w:left="426"/>
        <w:jc w:val="both"/>
        <w:rPr>
          <w:rFonts w:asciiTheme="minorHAnsi" w:hAnsiTheme="minorHAnsi" w:cstheme="minorHAnsi"/>
          <w:color w:val="000000"/>
          <w:sz w:val="18"/>
          <w:szCs w:val="18"/>
        </w:rPr>
      </w:pPr>
    </w:p>
    <w:p w:rsidR="00AC6656" w:rsidRPr="00C75BEC" w:rsidRDefault="00AC6656" w:rsidP="00AC6656">
      <w:pPr>
        <w:ind w:left="426"/>
        <w:jc w:val="both"/>
        <w:rPr>
          <w:rFonts w:asciiTheme="minorHAnsi" w:hAnsiTheme="minorHAnsi" w:cstheme="minorHAnsi"/>
          <w:color w:val="000000"/>
          <w:sz w:val="18"/>
          <w:szCs w:val="18"/>
        </w:rPr>
      </w:pPr>
    </w:p>
    <w:p w:rsidR="00AC6656" w:rsidRPr="00C75BEC" w:rsidRDefault="00AC6656" w:rsidP="00AC6656">
      <w:pPr>
        <w:ind w:left="426"/>
        <w:jc w:val="both"/>
        <w:rPr>
          <w:rFonts w:asciiTheme="minorHAnsi" w:hAnsiTheme="minorHAnsi" w:cstheme="minorHAnsi"/>
          <w:color w:val="000000"/>
          <w:sz w:val="18"/>
          <w:szCs w:val="18"/>
        </w:rPr>
      </w:pPr>
    </w:p>
    <w:p w:rsidR="00AC6656" w:rsidRPr="00C75BEC" w:rsidRDefault="00AC6656" w:rsidP="00AC6656">
      <w:pPr>
        <w:ind w:left="426"/>
        <w:jc w:val="both"/>
        <w:rPr>
          <w:rFonts w:asciiTheme="minorHAnsi" w:hAnsiTheme="minorHAnsi" w:cstheme="minorHAnsi"/>
          <w:color w:val="000000"/>
          <w:sz w:val="18"/>
          <w:szCs w:val="18"/>
        </w:rPr>
      </w:pPr>
    </w:p>
    <w:p w:rsidR="00AC6656" w:rsidRPr="00C75BEC" w:rsidRDefault="00AC6656" w:rsidP="00AC6656">
      <w:pPr>
        <w:ind w:left="426"/>
        <w:jc w:val="both"/>
        <w:rPr>
          <w:rFonts w:asciiTheme="minorHAnsi" w:hAnsiTheme="minorHAnsi" w:cstheme="minorHAnsi"/>
          <w:color w:val="000000"/>
          <w:sz w:val="18"/>
          <w:szCs w:val="18"/>
        </w:rPr>
      </w:pPr>
    </w:p>
    <w:p w:rsidR="00AC6656" w:rsidRPr="00C75BEC" w:rsidRDefault="00AC6656" w:rsidP="00AC6656">
      <w:pPr>
        <w:ind w:left="426"/>
        <w:jc w:val="both"/>
        <w:rPr>
          <w:rFonts w:asciiTheme="minorHAnsi" w:hAnsiTheme="minorHAnsi" w:cstheme="minorHAnsi"/>
          <w:color w:val="000000"/>
          <w:sz w:val="18"/>
          <w:szCs w:val="18"/>
        </w:rPr>
      </w:pPr>
    </w:p>
    <w:p w:rsidR="00AC6656" w:rsidRPr="00C75BEC" w:rsidRDefault="00AC6656" w:rsidP="00AC6656">
      <w:pPr>
        <w:ind w:left="426"/>
        <w:jc w:val="both"/>
        <w:rPr>
          <w:rFonts w:asciiTheme="minorHAnsi" w:hAnsiTheme="minorHAnsi" w:cstheme="minorHAnsi"/>
          <w:color w:val="000000"/>
          <w:sz w:val="18"/>
          <w:szCs w:val="18"/>
        </w:rPr>
      </w:pPr>
    </w:p>
    <w:p w:rsidR="00AC6656" w:rsidRPr="00C75BEC" w:rsidRDefault="00AC6656" w:rsidP="00AC6656">
      <w:pPr>
        <w:ind w:left="426"/>
        <w:jc w:val="both"/>
        <w:rPr>
          <w:rFonts w:asciiTheme="minorHAnsi" w:hAnsiTheme="minorHAnsi" w:cstheme="minorHAnsi"/>
          <w:color w:val="000000"/>
          <w:sz w:val="18"/>
          <w:szCs w:val="18"/>
        </w:rPr>
      </w:pPr>
    </w:p>
    <w:p w:rsidR="00AC6656" w:rsidRPr="00C75BEC" w:rsidRDefault="00AC6656" w:rsidP="00AC6656">
      <w:pPr>
        <w:ind w:left="426"/>
        <w:jc w:val="both"/>
        <w:rPr>
          <w:rFonts w:asciiTheme="minorHAnsi" w:hAnsiTheme="minorHAnsi" w:cstheme="minorHAnsi"/>
          <w:color w:val="000000"/>
          <w:sz w:val="18"/>
          <w:szCs w:val="18"/>
        </w:rPr>
      </w:pPr>
    </w:p>
    <w:p w:rsidR="00AC6656" w:rsidRPr="00C75BEC" w:rsidRDefault="00AC6656" w:rsidP="00AC6656">
      <w:pPr>
        <w:ind w:left="426"/>
        <w:jc w:val="both"/>
        <w:rPr>
          <w:rFonts w:asciiTheme="minorHAnsi" w:hAnsiTheme="minorHAnsi" w:cstheme="minorHAnsi"/>
          <w:color w:val="000000"/>
          <w:sz w:val="18"/>
          <w:szCs w:val="18"/>
        </w:rPr>
      </w:pPr>
    </w:p>
    <w:p w:rsidR="00AC6656" w:rsidRPr="00C75BEC" w:rsidRDefault="00AC6656" w:rsidP="00AC6656">
      <w:pPr>
        <w:ind w:left="426"/>
        <w:jc w:val="both"/>
        <w:rPr>
          <w:rFonts w:asciiTheme="minorHAnsi" w:hAnsiTheme="minorHAnsi" w:cstheme="minorHAnsi"/>
          <w:color w:val="000000"/>
          <w:sz w:val="18"/>
          <w:szCs w:val="18"/>
        </w:rPr>
      </w:pPr>
    </w:p>
    <w:p w:rsidR="00AC6656" w:rsidRPr="00C75BEC" w:rsidRDefault="00AC6656" w:rsidP="00AC6656">
      <w:pPr>
        <w:ind w:left="426"/>
        <w:jc w:val="both"/>
        <w:rPr>
          <w:rFonts w:asciiTheme="minorHAnsi" w:hAnsiTheme="minorHAnsi" w:cstheme="minorHAnsi"/>
          <w:color w:val="000000"/>
          <w:sz w:val="18"/>
          <w:szCs w:val="18"/>
        </w:rPr>
      </w:pPr>
    </w:p>
    <w:p w:rsidR="00AC6656" w:rsidRPr="00C75BEC" w:rsidRDefault="00AC6656" w:rsidP="00AC6656">
      <w:pPr>
        <w:ind w:left="426"/>
        <w:jc w:val="both"/>
        <w:rPr>
          <w:rFonts w:asciiTheme="minorHAnsi" w:hAnsiTheme="minorHAnsi" w:cstheme="minorHAnsi"/>
          <w:color w:val="000000"/>
          <w:sz w:val="18"/>
          <w:szCs w:val="18"/>
        </w:rPr>
      </w:pPr>
    </w:p>
    <w:p w:rsidR="00113D25" w:rsidRPr="00C75BEC" w:rsidRDefault="00113D25" w:rsidP="00AC6656">
      <w:pPr>
        <w:ind w:left="426"/>
        <w:jc w:val="center"/>
        <w:rPr>
          <w:rFonts w:asciiTheme="minorHAnsi" w:hAnsiTheme="minorHAnsi" w:cstheme="minorHAnsi"/>
          <w:b/>
          <w:color w:val="000000"/>
          <w:sz w:val="18"/>
          <w:szCs w:val="18"/>
        </w:rPr>
      </w:pPr>
    </w:p>
    <w:p w:rsidR="00113D25" w:rsidRPr="00C75BEC" w:rsidRDefault="00113D25" w:rsidP="00AC6656">
      <w:pPr>
        <w:ind w:left="426"/>
        <w:jc w:val="center"/>
        <w:rPr>
          <w:rFonts w:asciiTheme="minorHAnsi" w:hAnsiTheme="minorHAnsi" w:cstheme="minorHAnsi"/>
          <w:b/>
          <w:color w:val="000000"/>
          <w:sz w:val="18"/>
          <w:szCs w:val="18"/>
        </w:rPr>
      </w:pPr>
    </w:p>
    <w:p w:rsidR="00113D25" w:rsidRPr="00C75BEC" w:rsidRDefault="00113D25" w:rsidP="00AC6656">
      <w:pPr>
        <w:ind w:left="426"/>
        <w:jc w:val="center"/>
        <w:rPr>
          <w:rFonts w:asciiTheme="minorHAnsi" w:hAnsiTheme="minorHAnsi" w:cstheme="minorHAnsi"/>
          <w:b/>
          <w:color w:val="000000"/>
          <w:sz w:val="18"/>
          <w:szCs w:val="18"/>
        </w:rPr>
      </w:pPr>
    </w:p>
    <w:p w:rsidR="00113D25" w:rsidRPr="00C75BEC" w:rsidRDefault="00113D25" w:rsidP="00AC6656">
      <w:pPr>
        <w:ind w:left="426"/>
        <w:jc w:val="center"/>
        <w:rPr>
          <w:rFonts w:asciiTheme="minorHAnsi" w:hAnsiTheme="minorHAnsi" w:cstheme="minorHAnsi"/>
          <w:b/>
          <w:color w:val="000000"/>
          <w:sz w:val="18"/>
          <w:szCs w:val="18"/>
        </w:rPr>
      </w:pPr>
    </w:p>
    <w:p w:rsidR="00113D25" w:rsidRPr="00C75BEC" w:rsidRDefault="00113D25" w:rsidP="00AC6656">
      <w:pPr>
        <w:ind w:left="426"/>
        <w:jc w:val="center"/>
        <w:rPr>
          <w:rFonts w:asciiTheme="minorHAnsi" w:hAnsiTheme="minorHAnsi" w:cstheme="minorHAnsi"/>
          <w:b/>
          <w:color w:val="000000"/>
          <w:sz w:val="18"/>
          <w:szCs w:val="18"/>
        </w:rPr>
      </w:pPr>
    </w:p>
    <w:p w:rsidR="00113D25" w:rsidRPr="00C75BEC" w:rsidRDefault="00113D25" w:rsidP="00AC6656">
      <w:pPr>
        <w:ind w:left="426"/>
        <w:jc w:val="center"/>
        <w:rPr>
          <w:rFonts w:asciiTheme="minorHAnsi" w:hAnsiTheme="minorHAnsi" w:cstheme="minorHAnsi"/>
          <w:b/>
          <w:color w:val="000000"/>
          <w:sz w:val="18"/>
          <w:szCs w:val="18"/>
        </w:rPr>
      </w:pPr>
    </w:p>
    <w:p w:rsidR="00113D25" w:rsidRPr="00C75BEC" w:rsidRDefault="00113D25" w:rsidP="00AC6656">
      <w:pPr>
        <w:ind w:left="426"/>
        <w:jc w:val="center"/>
        <w:rPr>
          <w:rFonts w:asciiTheme="minorHAnsi" w:hAnsiTheme="minorHAnsi" w:cstheme="minorHAnsi"/>
          <w:b/>
          <w:color w:val="000000"/>
          <w:sz w:val="18"/>
          <w:szCs w:val="18"/>
        </w:rPr>
      </w:pPr>
    </w:p>
    <w:p w:rsidR="00113D25" w:rsidRPr="00C75BEC" w:rsidRDefault="00113D25" w:rsidP="00AC6656">
      <w:pPr>
        <w:ind w:left="426"/>
        <w:jc w:val="center"/>
        <w:rPr>
          <w:rFonts w:asciiTheme="minorHAnsi" w:hAnsiTheme="minorHAnsi" w:cstheme="minorHAnsi"/>
          <w:b/>
          <w:color w:val="000000"/>
          <w:sz w:val="18"/>
          <w:szCs w:val="18"/>
        </w:rPr>
      </w:pPr>
    </w:p>
    <w:p w:rsidR="00113D25" w:rsidRPr="00C75BEC" w:rsidRDefault="00113D25" w:rsidP="00AC6656">
      <w:pPr>
        <w:ind w:left="426"/>
        <w:jc w:val="center"/>
        <w:rPr>
          <w:rFonts w:asciiTheme="minorHAnsi" w:hAnsiTheme="minorHAnsi" w:cstheme="minorHAnsi"/>
          <w:b/>
          <w:color w:val="000000"/>
          <w:sz w:val="18"/>
          <w:szCs w:val="18"/>
        </w:rPr>
      </w:pPr>
    </w:p>
    <w:p w:rsidR="00C75BEC" w:rsidRDefault="00C75BEC" w:rsidP="00AC6656">
      <w:pPr>
        <w:ind w:left="426"/>
        <w:jc w:val="center"/>
        <w:rPr>
          <w:rFonts w:asciiTheme="minorHAnsi" w:hAnsiTheme="minorHAnsi" w:cstheme="minorHAnsi"/>
          <w:b/>
          <w:color w:val="000000"/>
          <w:sz w:val="18"/>
          <w:szCs w:val="18"/>
        </w:rPr>
      </w:pPr>
    </w:p>
    <w:p w:rsidR="00C75BEC" w:rsidRDefault="00C75BEC" w:rsidP="00AC6656">
      <w:pPr>
        <w:ind w:left="426"/>
        <w:jc w:val="center"/>
        <w:rPr>
          <w:rFonts w:asciiTheme="minorHAnsi" w:hAnsiTheme="minorHAnsi" w:cstheme="minorHAnsi"/>
          <w:b/>
          <w:color w:val="000000"/>
          <w:sz w:val="18"/>
          <w:szCs w:val="18"/>
        </w:rPr>
      </w:pPr>
    </w:p>
    <w:p w:rsidR="00C75BEC" w:rsidRDefault="00C75BEC" w:rsidP="00AC6656">
      <w:pPr>
        <w:ind w:left="426"/>
        <w:jc w:val="center"/>
        <w:rPr>
          <w:rFonts w:asciiTheme="minorHAnsi" w:hAnsiTheme="minorHAnsi" w:cstheme="minorHAnsi"/>
          <w:b/>
          <w:color w:val="000000"/>
          <w:sz w:val="18"/>
          <w:szCs w:val="18"/>
        </w:rPr>
      </w:pPr>
    </w:p>
    <w:p w:rsidR="00C75BEC" w:rsidRDefault="00C75BEC" w:rsidP="00AC6656">
      <w:pPr>
        <w:ind w:left="426"/>
        <w:jc w:val="center"/>
        <w:rPr>
          <w:rFonts w:asciiTheme="minorHAnsi" w:hAnsiTheme="minorHAnsi" w:cstheme="minorHAnsi"/>
          <w:b/>
          <w:color w:val="000000"/>
          <w:sz w:val="18"/>
          <w:szCs w:val="18"/>
        </w:rPr>
      </w:pPr>
    </w:p>
    <w:p w:rsidR="00883D0A" w:rsidRDefault="00883D0A" w:rsidP="00AC6656">
      <w:pPr>
        <w:ind w:left="426"/>
        <w:jc w:val="center"/>
        <w:rPr>
          <w:rFonts w:asciiTheme="minorHAnsi" w:hAnsiTheme="minorHAnsi" w:cstheme="minorHAnsi"/>
          <w:b/>
          <w:color w:val="000000"/>
          <w:sz w:val="18"/>
          <w:szCs w:val="18"/>
        </w:rPr>
      </w:pPr>
    </w:p>
    <w:p w:rsidR="00C75BEC" w:rsidRDefault="00C75BEC" w:rsidP="00AC6656">
      <w:pPr>
        <w:ind w:left="426"/>
        <w:jc w:val="center"/>
        <w:rPr>
          <w:rFonts w:asciiTheme="minorHAnsi" w:hAnsiTheme="minorHAnsi" w:cstheme="minorHAnsi"/>
          <w:b/>
          <w:color w:val="000000"/>
          <w:sz w:val="18"/>
          <w:szCs w:val="18"/>
        </w:rPr>
      </w:pPr>
    </w:p>
    <w:p w:rsidR="000F30EF" w:rsidRDefault="000F30EF" w:rsidP="00AC6656">
      <w:pPr>
        <w:ind w:left="426"/>
        <w:jc w:val="center"/>
        <w:rPr>
          <w:rFonts w:asciiTheme="minorHAnsi" w:hAnsiTheme="minorHAnsi" w:cstheme="minorHAnsi"/>
          <w:b/>
          <w:color w:val="000000"/>
          <w:sz w:val="18"/>
          <w:szCs w:val="18"/>
        </w:rPr>
      </w:pPr>
    </w:p>
    <w:p w:rsidR="000F30EF" w:rsidRDefault="000F30EF" w:rsidP="00AC6656">
      <w:pPr>
        <w:ind w:left="426"/>
        <w:jc w:val="center"/>
        <w:rPr>
          <w:rFonts w:asciiTheme="minorHAnsi" w:hAnsiTheme="minorHAnsi" w:cstheme="minorHAnsi"/>
          <w:b/>
          <w:color w:val="000000"/>
          <w:sz w:val="18"/>
          <w:szCs w:val="18"/>
        </w:rPr>
      </w:pPr>
    </w:p>
    <w:p w:rsidR="00D0399F" w:rsidRPr="00143123" w:rsidRDefault="00D0399F" w:rsidP="00AC6656">
      <w:pPr>
        <w:ind w:left="426"/>
        <w:jc w:val="center"/>
        <w:rPr>
          <w:rFonts w:asciiTheme="minorHAnsi" w:hAnsiTheme="minorHAnsi" w:cstheme="minorHAnsi"/>
          <w:b/>
          <w:color w:val="000000"/>
        </w:rPr>
      </w:pPr>
      <w:r w:rsidRPr="00143123">
        <w:rPr>
          <w:rFonts w:asciiTheme="minorHAnsi" w:hAnsiTheme="minorHAnsi" w:cstheme="minorHAnsi"/>
          <w:b/>
          <w:color w:val="000000"/>
        </w:rPr>
        <w:lastRenderedPageBreak/>
        <w:t>PARTE III</w:t>
      </w:r>
    </w:p>
    <w:p w:rsidR="00D0399F" w:rsidRPr="00286B08" w:rsidRDefault="00D0399F" w:rsidP="00D0399F">
      <w:pPr>
        <w:jc w:val="center"/>
        <w:rPr>
          <w:rFonts w:asciiTheme="minorHAnsi" w:hAnsiTheme="minorHAnsi" w:cstheme="minorHAnsi"/>
          <w:b/>
          <w:color w:val="000000"/>
        </w:rPr>
      </w:pPr>
      <w:r w:rsidRPr="00143123">
        <w:rPr>
          <w:rFonts w:asciiTheme="minorHAnsi" w:hAnsiTheme="minorHAnsi" w:cstheme="minorHAnsi"/>
          <w:b/>
          <w:color w:val="000000"/>
        </w:rPr>
        <w:t>FORMULARIOS DE PRESENTACION</w:t>
      </w:r>
    </w:p>
    <w:p w:rsidR="00D0399F" w:rsidRPr="00286B08" w:rsidRDefault="00D0399F" w:rsidP="00D0399F">
      <w:pPr>
        <w:jc w:val="center"/>
        <w:rPr>
          <w:rFonts w:asciiTheme="minorHAnsi" w:hAnsiTheme="minorHAnsi" w:cstheme="minorHAnsi"/>
          <w:b/>
        </w:rPr>
      </w:pPr>
    </w:p>
    <w:p w:rsidR="00E03F91" w:rsidRPr="00286B08" w:rsidRDefault="00E03F91" w:rsidP="00E03F91">
      <w:pPr>
        <w:jc w:val="center"/>
        <w:rPr>
          <w:rFonts w:asciiTheme="minorHAnsi" w:hAnsiTheme="minorHAnsi" w:cstheme="minorHAnsi"/>
          <w:b/>
        </w:rPr>
      </w:pPr>
      <w:r w:rsidRPr="00286B08">
        <w:rPr>
          <w:rFonts w:asciiTheme="minorHAnsi" w:hAnsiTheme="minorHAnsi" w:cstheme="minorHAnsi"/>
          <w:b/>
        </w:rPr>
        <w:t>DETALLE DE FORMULARIOS</w:t>
      </w:r>
      <w:r>
        <w:rPr>
          <w:rFonts w:asciiTheme="minorHAnsi" w:hAnsiTheme="minorHAnsi" w:cstheme="minorHAnsi"/>
          <w:b/>
        </w:rPr>
        <w:t>/DOCUMENTOS</w:t>
      </w:r>
      <w:r w:rsidRPr="00286B08">
        <w:rPr>
          <w:rFonts w:asciiTheme="minorHAnsi" w:hAnsiTheme="minorHAnsi" w:cstheme="minorHAnsi"/>
          <w:b/>
        </w:rPr>
        <w:t xml:space="preserve"> DE PRESENTACIÓN CON LA PROPUESTA</w:t>
      </w:r>
    </w:p>
    <w:p w:rsidR="00E03F91" w:rsidRPr="00286B08" w:rsidRDefault="00E03F91" w:rsidP="00E03F91">
      <w:pPr>
        <w:jc w:val="center"/>
        <w:rPr>
          <w:rFonts w:asciiTheme="minorHAnsi" w:hAnsiTheme="minorHAnsi" w:cstheme="minorHAnsi"/>
          <w:b/>
        </w:rPr>
      </w:pPr>
    </w:p>
    <w:p w:rsidR="00E03F91" w:rsidRPr="00DD0025" w:rsidRDefault="00E03F91" w:rsidP="00D350E1">
      <w:pPr>
        <w:pStyle w:val="Prrafodelista"/>
        <w:numPr>
          <w:ilvl w:val="0"/>
          <w:numId w:val="31"/>
        </w:numPr>
        <w:tabs>
          <w:tab w:val="left" w:pos="5025"/>
        </w:tabs>
        <w:ind w:left="284" w:hanging="284"/>
        <w:rPr>
          <w:rFonts w:asciiTheme="minorHAnsi" w:hAnsiTheme="minorHAnsi" w:cstheme="minorHAnsi"/>
          <w:b/>
        </w:rPr>
      </w:pPr>
      <w:r w:rsidRPr="00DD0025">
        <w:rPr>
          <w:rFonts w:asciiTheme="minorHAnsi" w:hAnsiTheme="minorHAnsi" w:cstheme="minorHAnsi"/>
          <w:b/>
        </w:rPr>
        <w:t xml:space="preserve"> DOCUMENTOS LEGALES Y ADMINISTRATIVOS PARA PROPONENTES </w:t>
      </w:r>
    </w:p>
    <w:p w:rsidR="00E03F91" w:rsidRPr="00286B08" w:rsidRDefault="00E03F91" w:rsidP="00E03F91">
      <w:pPr>
        <w:tabs>
          <w:tab w:val="left" w:pos="5025"/>
        </w:tabs>
        <w:rPr>
          <w:rFonts w:asciiTheme="minorHAnsi" w:hAnsiTheme="minorHAnsi" w:cstheme="minorHAnsi"/>
          <w:b/>
        </w:rPr>
      </w:pPr>
      <w:r w:rsidRPr="00286B08">
        <w:rPr>
          <w:rFonts w:asciiTheme="minorHAnsi" w:hAnsiTheme="minorHAnsi" w:cstheme="minorHAnsi"/>
          <w:b/>
        </w:rPr>
        <w:tab/>
      </w:r>
    </w:p>
    <w:p w:rsidR="008B5D98" w:rsidRPr="00BD2C05" w:rsidRDefault="00E03F91" w:rsidP="008B5D98">
      <w:pPr>
        <w:pStyle w:val="Normal2"/>
        <w:ind w:left="2124" w:hanging="2124"/>
        <w:rPr>
          <w:rFonts w:asciiTheme="minorHAnsi" w:hAnsiTheme="minorHAnsi" w:cstheme="minorHAnsi"/>
          <w:b/>
          <w:sz w:val="20"/>
          <w:lang w:val="es-BO"/>
        </w:rPr>
      </w:pPr>
      <w:r>
        <w:rPr>
          <w:rFonts w:asciiTheme="minorHAnsi" w:hAnsiTheme="minorHAnsi" w:cstheme="minorHAnsi"/>
          <w:b/>
          <w:sz w:val="20"/>
        </w:rPr>
        <w:tab/>
      </w:r>
      <w:r w:rsidR="008B5D98" w:rsidRPr="00BD2C05">
        <w:rPr>
          <w:rFonts w:asciiTheme="minorHAnsi" w:hAnsiTheme="minorHAnsi" w:cstheme="minorHAnsi"/>
          <w:b/>
          <w:sz w:val="20"/>
          <w:lang w:val="es-BO"/>
        </w:rPr>
        <w:t>Formularios/Documentos Administrativos:</w:t>
      </w:r>
    </w:p>
    <w:p w:rsidR="008B5D98" w:rsidRPr="00BD2C05" w:rsidRDefault="008B5D98" w:rsidP="008B5D98">
      <w:pPr>
        <w:pStyle w:val="Normal2"/>
        <w:ind w:left="2124" w:hanging="2124"/>
        <w:rPr>
          <w:rFonts w:asciiTheme="minorHAnsi" w:hAnsiTheme="minorHAnsi" w:cstheme="minorHAnsi"/>
          <w:b/>
          <w:sz w:val="20"/>
          <w:lang w:val="es-BO"/>
        </w:rPr>
      </w:pPr>
    </w:p>
    <w:p w:rsidR="008B5D98" w:rsidRPr="00BD2C05" w:rsidRDefault="008B5D98" w:rsidP="008B5D98">
      <w:pPr>
        <w:numPr>
          <w:ilvl w:val="0"/>
          <w:numId w:val="24"/>
        </w:numPr>
        <w:ind w:left="1276"/>
        <w:jc w:val="both"/>
        <w:rPr>
          <w:rFonts w:asciiTheme="minorHAnsi" w:hAnsiTheme="minorHAnsi" w:cstheme="minorHAnsi"/>
        </w:rPr>
      </w:pPr>
      <w:r w:rsidRPr="00BD2C05">
        <w:rPr>
          <w:rFonts w:asciiTheme="minorHAnsi" w:hAnsiTheme="minorHAnsi" w:cstheme="minorHAnsi"/>
        </w:rPr>
        <w:t>Formulario A-1 Carta de presentación de la propuesta.</w:t>
      </w:r>
    </w:p>
    <w:p w:rsidR="008B5D98" w:rsidRDefault="008B5D98" w:rsidP="008B5D98">
      <w:pPr>
        <w:numPr>
          <w:ilvl w:val="0"/>
          <w:numId w:val="24"/>
        </w:numPr>
        <w:ind w:left="1276"/>
        <w:jc w:val="both"/>
        <w:rPr>
          <w:rFonts w:asciiTheme="minorHAnsi" w:hAnsiTheme="minorHAnsi" w:cstheme="minorHAnsi"/>
        </w:rPr>
      </w:pPr>
      <w:r w:rsidRPr="00BD2C05">
        <w:rPr>
          <w:rFonts w:asciiTheme="minorHAnsi" w:hAnsiTheme="minorHAnsi" w:cstheme="minorHAnsi"/>
        </w:rPr>
        <w:t>Formulario de Identificación del Proponente.</w:t>
      </w:r>
    </w:p>
    <w:p w:rsidR="008B5D98" w:rsidRPr="00A534A9" w:rsidRDefault="008B5D98" w:rsidP="008B5D98">
      <w:pPr>
        <w:numPr>
          <w:ilvl w:val="0"/>
          <w:numId w:val="24"/>
        </w:numPr>
        <w:ind w:left="1276"/>
        <w:jc w:val="both"/>
        <w:rPr>
          <w:rFonts w:ascii="Calibri" w:hAnsi="Calibri" w:cs="Calibri"/>
          <w:color w:val="000000"/>
        </w:rPr>
      </w:pPr>
      <w:r w:rsidRPr="00A534A9">
        <w:rPr>
          <w:rFonts w:ascii="Calibri" w:hAnsi="Calibri" w:cs="Calibri"/>
          <w:color w:val="000000"/>
        </w:rPr>
        <w:t>Certificado electrónico o fotocopia simple del Número de Identificación Tributario (NIT) activo.</w:t>
      </w:r>
    </w:p>
    <w:p w:rsidR="008B5D98" w:rsidRPr="005A6938" w:rsidRDefault="008B5D98" w:rsidP="008B5D98">
      <w:pPr>
        <w:numPr>
          <w:ilvl w:val="0"/>
          <w:numId w:val="24"/>
        </w:numPr>
        <w:ind w:left="1276"/>
        <w:jc w:val="both"/>
        <w:rPr>
          <w:rFonts w:ascii="Calibri" w:hAnsi="Calibri" w:cs="Calibri"/>
        </w:rPr>
      </w:pPr>
      <w:r w:rsidRPr="005A6938">
        <w:rPr>
          <w:rFonts w:ascii="Calibri" w:hAnsi="Calibri" w:cs="Calibri"/>
          <w:color w:val="000000"/>
        </w:rPr>
        <w:t>Fotocopia simple del Certificado de No Adeudo por Contribuciones al Seguro Social Obligatorio de largo plazo y al Sistema Integral de Pensiones, la emisión de los certificados podrán ser vigentes o  del mes anterior a la fecha de  presentación de la propuesta, asimismo se deberá considerar los siguientes aspectos:</w:t>
      </w:r>
    </w:p>
    <w:p w:rsidR="008B5D98" w:rsidRPr="005A6938" w:rsidRDefault="008B5D98" w:rsidP="00D350E1">
      <w:pPr>
        <w:numPr>
          <w:ilvl w:val="1"/>
          <w:numId w:val="30"/>
        </w:numPr>
        <w:tabs>
          <w:tab w:val="clear" w:pos="1080"/>
          <w:tab w:val="num" w:pos="1701"/>
        </w:tabs>
        <w:ind w:left="1701"/>
        <w:jc w:val="both"/>
        <w:rPr>
          <w:rFonts w:ascii="Calibri" w:hAnsi="Calibri" w:cs="Calibri"/>
          <w:color w:val="000000"/>
        </w:rPr>
      </w:pPr>
      <w:r w:rsidRPr="005A6938">
        <w:rPr>
          <w:rFonts w:ascii="Calibri" w:hAnsi="Calibri" w:cs="Calibri"/>
          <w:color w:val="000000"/>
        </w:rPr>
        <w:t>Cuando el empleador tiene a sus dependientes registrados en una sola AFP, deberá presentar el certificado de no adeudo CNA emitido por dicha administradora y el documento de no registro emitido por la otra AFP.</w:t>
      </w:r>
    </w:p>
    <w:p w:rsidR="008B5D98" w:rsidRPr="005A6938" w:rsidRDefault="008B5D98" w:rsidP="00D350E1">
      <w:pPr>
        <w:numPr>
          <w:ilvl w:val="1"/>
          <w:numId w:val="30"/>
        </w:numPr>
        <w:tabs>
          <w:tab w:val="clear" w:pos="1080"/>
          <w:tab w:val="num" w:pos="1701"/>
        </w:tabs>
        <w:ind w:left="1701"/>
        <w:jc w:val="both"/>
        <w:rPr>
          <w:rFonts w:ascii="Calibri" w:hAnsi="Calibri" w:cs="Calibri"/>
          <w:color w:val="000000"/>
        </w:rPr>
      </w:pPr>
      <w:r w:rsidRPr="005A6938">
        <w:rPr>
          <w:rFonts w:ascii="Calibri" w:hAnsi="Calibri" w:cs="Calibri"/>
          <w:color w:val="000000"/>
        </w:rPr>
        <w:t xml:space="preserve">Cuando el empleador tiene a sus dependientes registrados en ambas </w:t>
      </w:r>
      <w:proofErr w:type="spellStart"/>
      <w:r w:rsidRPr="005A6938">
        <w:rPr>
          <w:rFonts w:ascii="Calibri" w:hAnsi="Calibri" w:cs="Calibri"/>
          <w:color w:val="000000"/>
        </w:rPr>
        <w:t>AFP’s</w:t>
      </w:r>
      <w:proofErr w:type="spellEnd"/>
      <w:r w:rsidRPr="005A6938">
        <w:rPr>
          <w:rFonts w:ascii="Calibri" w:hAnsi="Calibri" w:cs="Calibri"/>
          <w:color w:val="000000"/>
        </w:rPr>
        <w:t xml:space="preserve"> deberá presentar los certificados de no adeudo emitidos tanto por Futuro de Bolivia S.A. como por BBVA previsión AFP S.A.</w:t>
      </w:r>
    </w:p>
    <w:p w:rsidR="008B5D98" w:rsidRPr="005A6938" w:rsidRDefault="008B5D98" w:rsidP="00D350E1">
      <w:pPr>
        <w:numPr>
          <w:ilvl w:val="1"/>
          <w:numId w:val="30"/>
        </w:numPr>
        <w:tabs>
          <w:tab w:val="clear" w:pos="1080"/>
          <w:tab w:val="num" w:pos="1701"/>
        </w:tabs>
        <w:ind w:left="1701"/>
        <w:jc w:val="both"/>
        <w:rPr>
          <w:rFonts w:ascii="Calibri" w:hAnsi="Calibri" w:cs="Calibri"/>
          <w:color w:val="000000"/>
        </w:rPr>
      </w:pPr>
      <w:r w:rsidRPr="005A6938">
        <w:rPr>
          <w:rFonts w:ascii="Calibri" w:hAnsi="Calibri" w:cs="Calibri"/>
          <w:color w:val="000000"/>
        </w:rPr>
        <w:t xml:space="preserve">No es sujeto de contrataciones para YPFB, el empleador que presentare el documento de NO REGISTRO de ambas </w:t>
      </w:r>
      <w:proofErr w:type="spellStart"/>
      <w:r w:rsidRPr="005A6938">
        <w:rPr>
          <w:rFonts w:ascii="Calibri" w:hAnsi="Calibri" w:cs="Calibri"/>
          <w:color w:val="000000"/>
        </w:rPr>
        <w:t>AFP’s</w:t>
      </w:r>
      <w:proofErr w:type="spellEnd"/>
    </w:p>
    <w:p w:rsidR="008B5D98" w:rsidRPr="00BD2C05" w:rsidRDefault="008B5D98" w:rsidP="008B5D98">
      <w:pPr>
        <w:numPr>
          <w:ilvl w:val="0"/>
          <w:numId w:val="24"/>
        </w:numPr>
        <w:ind w:left="1276"/>
        <w:jc w:val="both"/>
        <w:rPr>
          <w:rFonts w:asciiTheme="minorHAnsi" w:hAnsiTheme="minorHAnsi" w:cstheme="minorHAnsi"/>
        </w:rPr>
      </w:pPr>
      <w:r w:rsidRPr="00BD2C05">
        <w:rPr>
          <w:rFonts w:asciiTheme="minorHAnsi" w:hAnsiTheme="minorHAnsi" w:cstheme="minorHAnsi"/>
        </w:rPr>
        <w:t>Estados</w:t>
      </w:r>
      <w:r w:rsidRPr="00BD2C05">
        <w:rPr>
          <w:rFonts w:asciiTheme="minorHAnsi" w:eastAsia="Calibri" w:hAnsiTheme="minorHAnsi" w:cstheme="minorHAnsi"/>
          <w:bCs/>
          <w:lang w:val="es-BO"/>
        </w:rPr>
        <w:t xml:space="preserve"> Financieros al cierre de la última gestión fiscal en fotocopia simple que refleje la información detallada. (</w:t>
      </w:r>
      <w:r w:rsidRPr="00BD2C05">
        <w:rPr>
          <w:rFonts w:asciiTheme="minorHAnsi" w:hAnsiTheme="minorHAnsi" w:cstheme="minorHAnsi"/>
          <w:b/>
          <w:i/>
        </w:rPr>
        <w:t>para procesos mayores al millón de bolivianos siempre y cuando la Unidad Solicitante hubiese solicitado la evaluación de este requisito)</w:t>
      </w:r>
      <w:r w:rsidR="008B03B7">
        <w:rPr>
          <w:rFonts w:asciiTheme="minorHAnsi" w:hAnsiTheme="minorHAnsi" w:cstheme="minorHAnsi"/>
          <w:b/>
          <w:i/>
        </w:rPr>
        <w:t xml:space="preserve"> </w:t>
      </w:r>
      <w:r w:rsidR="008B03B7" w:rsidRPr="008B03B7">
        <w:rPr>
          <w:rFonts w:asciiTheme="minorHAnsi" w:hAnsiTheme="minorHAnsi" w:cstheme="minorHAnsi"/>
          <w:b/>
          <w:i/>
          <w:highlight w:val="yellow"/>
        </w:rPr>
        <w:t>(NO APLICA)</w:t>
      </w:r>
    </w:p>
    <w:p w:rsidR="008B5D98" w:rsidRPr="00BD2C05" w:rsidRDefault="008B5D98" w:rsidP="008B5D98">
      <w:pPr>
        <w:numPr>
          <w:ilvl w:val="0"/>
          <w:numId w:val="24"/>
        </w:numPr>
        <w:ind w:left="1276"/>
        <w:jc w:val="both"/>
        <w:rPr>
          <w:rFonts w:asciiTheme="minorHAnsi" w:eastAsia="Calibri" w:hAnsiTheme="minorHAnsi" w:cstheme="minorHAnsi"/>
          <w:bCs/>
          <w:lang w:val="es-BO"/>
        </w:rPr>
      </w:pPr>
      <w:r w:rsidRPr="00BD2C05">
        <w:rPr>
          <w:rFonts w:asciiTheme="minorHAnsi" w:hAnsiTheme="minorHAnsi" w:cstheme="minorHAnsi"/>
        </w:rPr>
        <w:t>Original de la Garantía de Seriedad de Propuesta (Cuando ésta sea solicitada)</w:t>
      </w:r>
      <w:r w:rsidR="008B03B7">
        <w:rPr>
          <w:rFonts w:asciiTheme="minorHAnsi" w:hAnsiTheme="minorHAnsi" w:cstheme="minorHAnsi"/>
        </w:rPr>
        <w:t xml:space="preserve"> </w:t>
      </w:r>
      <w:r w:rsidR="008B03B7" w:rsidRPr="008B03B7">
        <w:rPr>
          <w:rFonts w:asciiTheme="minorHAnsi" w:hAnsiTheme="minorHAnsi" w:cstheme="minorHAnsi"/>
          <w:b/>
          <w:i/>
          <w:highlight w:val="yellow"/>
        </w:rPr>
        <w:t>(NO APLICA)</w:t>
      </w:r>
    </w:p>
    <w:p w:rsidR="008B5D98" w:rsidRPr="00BD2C05" w:rsidRDefault="008B5D98" w:rsidP="008B5D98">
      <w:pPr>
        <w:ind w:left="720"/>
        <w:jc w:val="both"/>
        <w:rPr>
          <w:rFonts w:asciiTheme="minorHAnsi" w:hAnsiTheme="minorHAnsi" w:cstheme="minorHAnsi"/>
        </w:rPr>
      </w:pPr>
    </w:p>
    <w:p w:rsidR="008B5D98" w:rsidRPr="00BD2C05" w:rsidRDefault="008B5D98" w:rsidP="008B5D98">
      <w:pPr>
        <w:pStyle w:val="Normal2"/>
        <w:ind w:left="2124" w:hanging="2124"/>
        <w:rPr>
          <w:rFonts w:asciiTheme="minorHAnsi" w:hAnsiTheme="minorHAnsi" w:cstheme="minorHAnsi"/>
          <w:b/>
          <w:sz w:val="20"/>
          <w:lang w:val="es-BO"/>
        </w:rPr>
      </w:pPr>
      <w:r w:rsidRPr="00BD2C05">
        <w:rPr>
          <w:rFonts w:asciiTheme="minorHAnsi" w:hAnsiTheme="minorHAnsi" w:cstheme="minorHAnsi"/>
          <w:b/>
          <w:sz w:val="20"/>
          <w:lang w:val="es-BO"/>
        </w:rPr>
        <w:tab/>
        <w:t>Documentos legales:</w:t>
      </w:r>
    </w:p>
    <w:p w:rsidR="008B5D98" w:rsidRPr="00BD2C05" w:rsidRDefault="008B5D98" w:rsidP="008B5D98">
      <w:pPr>
        <w:jc w:val="both"/>
        <w:rPr>
          <w:rFonts w:asciiTheme="minorHAnsi" w:hAnsiTheme="minorHAnsi" w:cstheme="minorHAnsi"/>
        </w:rPr>
      </w:pPr>
    </w:p>
    <w:p w:rsidR="008B5D98" w:rsidRPr="00BD2C05" w:rsidRDefault="008B5D98" w:rsidP="00D350E1">
      <w:pPr>
        <w:pStyle w:val="Prrafodelista"/>
        <w:numPr>
          <w:ilvl w:val="0"/>
          <w:numId w:val="35"/>
        </w:numPr>
        <w:ind w:left="1276"/>
        <w:jc w:val="both"/>
        <w:rPr>
          <w:rFonts w:asciiTheme="minorHAnsi" w:hAnsiTheme="minorHAnsi" w:cstheme="minorHAnsi"/>
        </w:rPr>
      </w:pPr>
      <w:r w:rsidRPr="00BD2C05">
        <w:rPr>
          <w:rFonts w:asciiTheme="minorHAnsi" w:hAnsiTheme="minorHAnsi" w:cstheme="minorHAnsi"/>
        </w:rPr>
        <w:t>Fotocopia simple del Documento de Constitución de la empresa y de todas sus modificaciones registradas en FUNDEMPRESA, excepto empresas unipersonales.</w:t>
      </w:r>
    </w:p>
    <w:p w:rsidR="008B5D98" w:rsidRPr="00BD2C05" w:rsidRDefault="008B5D98" w:rsidP="00D350E1">
      <w:pPr>
        <w:pStyle w:val="Prrafodelista"/>
        <w:numPr>
          <w:ilvl w:val="0"/>
          <w:numId w:val="35"/>
        </w:numPr>
        <w:ind w:left="1276"/>
        <w:jc w:val="both"/>
        <w:rPr>
          <w:rFonts w:asciiTheme="minorHAnsi" w:hAnsiTheme="minorHAnsi" w:cstheme="minorHAnsi"/>
        </w:rPr>
      </w:pPr>
      <w:r w:rsidRPr="00BD2C05">
        <w:rPr>
          <w:rFonts w:asciiTheme="minorHAnsi" w:hAnsiTheme="minorHAnsi" w:cstheme="minorHAnsi"/>
        </w:rPr>
        <w:t xml:space="preserve">Fotocopia simple del Poder del Representante Legal de la empresa, con atribuciones específicas para </w:t>
      </w:r>
      <w:r w:rsidR="00707009">
        <w:rPr>
          <w:rFonts w:asciiTheme="minorHAnsi" w:hAnsiTheme="minorHAnsi" w:cstheme="minorHAnsi"/>
        </w:rPr>
        <w:t>participar en licitaciones o convocatorias públicas</w:t>
      </w:r>
      <w:r w:rsidR="008024B6">
        <w:rPr>
          <w:rFonts w:asciiTheme="minorHAnsi" w:hAnsiTheme="minorHAnsi" w:cstheme="minorHAnsi"/>
        </w:rPr>
        <w:t xml:space="preserve">, </w:t>
      </w:r>
      <w:r w:rsidRPr="00BD2C05">
        <w:rPr>
          <w:rFonts w:asciiTheme="minorHAnsi" w:hAnsiTheme="minorHAnsi" w:cstheme="minorHAnsi"/>
        </w:rPr>
        <w:t xml:space="preserve">presentar propuestas y suscribir contratos incluidas las empresas unipersonales cuando el representante legal sea diferente al propietario </w:t>
      </w:r>
      <w:r w:rsidR="00707009">
        <w:rPr>
          <w:rFonts w:asciiTheme="minorHAnsi" w:hAnsiTheme="minorHAnsi" w:cstheme="minorHAnsi"/>
        </w:rPr>
        <w:t xml:space="preserve">y su </w:t>
      </w:r>
      <w:r w:rsidRPr="00BD2C05">
        <w:rPr>
          <w:rFonts w:asciiTheme="minorHAnsi" w:hAnsiTheme="minorHAnsi" w:cstheme="minorHAnsi"/>
        </w:rPr>
        <w:t>registro en FUNDEMPRESA.</w:t>
      </w:r>
    </w:p>
    <w:p w:rsidR="008B5D98" w:rsidRPr="00BD2C05" w:rsidRDefault="008B5D98" w:rsidP="00D350E1">
      <w:pPr>
        <w:pStyle w:val="Prrafodelista"/>
        <w:numPr>
          <w:ilvl w:val="0"/>
          <w:numId w:val="35"/>
        </w:numPr>
        <w:ind w:left="1276"/>
        <w:jc w:val="both"/>
        <w:rPr>
          <w:rFonts w:asciiTheme="minorHAnsi" w:hAnsiTheme="minorHAnsi" w:cstheme="minorHAnsi"/>
        </w:rPr>
      </w:pPr>
      <w:r w:rsidRPr="00BD2C05">
        <w:rPr>
          <w:rFonts w:asciiTheme="minorHAnsi" w:hAnsiTheme="minorHAnsi" w:cstheme="minorHAnsi"/>
        </w:rPr>
        <w:t>Fotocopia simple del Certificado de Actualización de Inscripción en FUNDEMPRESA vigente.</w:t>
      </w:r>
    </w:p>
    <w:p w:rsidR="008B5D98" w:rsidRPr="00BD2C05" w:rsidRDefault="008B5D98" w:rsidP="00D350E1">
      <w:pPr>
        <w:pStyle w:val="Prrafodelista"/>
        <w:numPr>
          <w:ilvl w:val="0"/>
          <w:numId w:val="35"/>
        </w:numPr>
        <w:ind w:left="1276"/>
        <w:jc w:val="both"/>
        <w:rPr>
          <w:rFonts w:asciiTheme="minorHAnsi" w:hAnsiTheme="minorHAnsi" w:cstheme="minorHAnsi"/>
        </w:rPr>
      </w:pPr>
      <w:r w:rsidRPr="00BD2C05">
        <w:rPr>
          <w:rFonts w:asciiTheme="minorHAnsi" w:hAnsiTheme="minorHAnsi" w:cstheme="minorHAnsi"/>
        </w:rPr>
        <w:t xml:space="preserve">Fotocopia simple del documento de identificación personal del representante legal o propietario. </w:t>
      </w:r>
    </w:p>
    <w:p w:rsidR="008B5D98" w:rsidRPr="00BD2C05" w:rsidRDefault="008B5D98" w:rsidP="008B5D98">
      <w:pPr>
        <w:jc w:val="both"/>
        <w:rPr>
          <w:rFonts w:asciiTheme="minorHAnsi" w:hAnsiTheme="minorHAnsi" w:cstheme="minorHAnsi"/>
        </w:rPr>
      </w:pPr>
    </w:p>
    <w:p w:rsidR="008B5D98" w:rsidRPr="00BD2C05" w:rsidRDefault="008B5D98" w:rsidP="00D350E1">
      <w:pPr>
        <w:pStyle w:val="Prrafodelista"/>
        <w:numPr>
          <w:ilvl w:val="0"/>
          <w:numId w:val="31"/>
        </w:numPr>
        <w:tabs>
          <w:tab w:val="left" w:pos="284"/>
        </w:tabs>
        <w:ind w:left="284" w:hanging="284"/>
        <w:rPr>
          <w:rFonts w:asciiTheme="minorHAnsi" w:hAnsiTheme="minorHAnsi" w:cstheme="minorHAnsi"/>
          <w:b/>
        </w:rPr>
      </w:pPr>
      <w:r w:rsidRPr="00BD2C05">
        <w:rPr>
          <w:rFonts w:asciiTheme="minorHAnsi" w:hAnsiTheme="minorHAnsi" w:cstheme="minorHAnsi"/>
          <w:b/>
        </w:rPr>
        <w:t>DOCUMENTOS LEGALES Y ADMINISTRATIVOS PARA ASOCIACIONES ACCIDENTALES O CONSORCIOS</w:t>
      </w:r>
    </w:p>
    <w:p w:rsidR="008B5D98" w:rsidRPr="00BD2C05" w:rsidRDefault="008B5D98" w:rsidP="008B5D98">
      <w:pPr>
        <w:pStyle w:val="Normal2"/>
        <w:ind w:left="2124" w:hanging="2124"/>
        <w:rPr>
          <w:rFonts w:asciiTheme="minorHAnsi" w:hAnsiTheme="minorHAnsi" w:cstheme="minorHAnsi"/>
          <w:b/>
          <w:sz w:val="20"/>
        </w:rPr>
      </w:pPr>
    </w:p>
    <w:p w:rsidR="008B5D98" w:rsidRPr="00BD2C05" w:rsidRDefault="008B5D98" w:rsidP="008B5D98">
      <w:pPr>
        <w:pStyle w:val="Normal2"/>
        <w:ind w:left="2124" w:hanging="2124"/>
        <w:rPr>
          <w:rFonts w:asciiTheme="minorHAnsi" w:hAnsiTheme="minorHAnsi" w:cstheme="minorHAnsi"/>
          <w:b/>
          <w:sz w:val="20"/>
          <w:lang w:val="es-BO"/>
        </w:rPr>
      </w:pPr>
      <w:r w:rsidRPr="00BD2C05">
        <w:rPr>
          <w:rFonts w:asciiTheme="minorHAnsi" w:hAnsiTheme="minorHAnsi" w:cstheme="minorHAnsi"/>
          <w:b/>
          <w:sz w:val="20"/>
          <w:lang w:val="es-BO"/>
        </w:rPr>
        <w:tab/>
        <w:t>Formularios/Documentos Administrativos:</w:t>
      </w:r>
    </w:p>
    <w:p w:rsidR="008B5D98" w:rsidRPr="00BD2C05" w:rsidRDefault="008B5D98" w:rsidP="008B5D98">
      <w:pPr>
        <w:pStyle w:val="Normal2"/>
        <w:ind w:left="2124" w:hanging="2124"/>
        <w:rPr>
          <w:rFonts w:asciiTheme="minorHAnsi" w:hAnsiTheme="minorHAnsi" w:cstheme="minorHAnsi"/>
          <w:b/>
          <w:sz w:val="20"/>
        </w:rPr>
      </w:pPr>
    </w:p>
    <w:p w:rsidR="008B5D98" w:rsidRPr="00BD2C05" w:rsidRDefault="008B5D98" w:rsidP="008B5D98">
      <w:pPr>
        <w:pStyle w:val="Prrafodelista"/>
        <w:numPr>
          <w:ilvl w:val="0"/>
          <w:numId w:val="25"/>
        </w:numPr>
        <w:ind w:left="1276"/>
        <w:jc w:val="both"/>
        <w:rPr>
          <w:rFonts w:asciiTheme="minorHAnsi" w:hAnsiTheme="minorHAnsi" w:cstheme="minorHAnsi"/>
        </w:rPr>
      </w:pPr>
      <w:r w:rsidRPr="00BD2C05">
        <w:rPr>
          <w:rFonts w:asciiTheme="minorHAnsi" w:hAnsiTheme="minorHAnsi" w:cstheme="minorHAnsi"/>
        </w:rPr>
        <w:t>Formulario A-1 Carta de Presentación de la Propuesta.</w:t>
      </w:r>
    </w:p>
    <w:p w:rsidR="008B5D98" w:rsidRPr="00BD2C05" w:rsidRDefault="008B5D98" w:rsidP="008B5D98">
      <w:pPr>
        <w:pStyle w:val="Prrafodelista"/>
        <w:numPr>
          <w:ilvl w:val="0"/>
          <w:numId w:val="25"/>
        </w:numPr>
        <w:ind w:left="1276"/>
        <w:jc w:val="both"/>
        <w:rPr>
          <w:rFonts w:asciiTheme="minorHAnsi" w:hAnsiTheme="minorHAnsi" w:cstheme="minorHAnsi"/>
        </w:rPr>
      </w:pPr>
      <w:r w:rsidRPr="00BD2C05">
        <w:rPr>
          <w:rFonts w:asciiTheme="minorHAnsi" w:hAnsiTheme="minorHAnsi" w:cstheme="minorHAnsi"/>
        </w:rPr>
        <w:t>Formulario de Identificación del Proponente - Asociación o Consorcio.</w:t>
      </w:r>
    </w:p>
    <w:p w:rsidR="008B5D98" w:rsidRPr="00BD2C05" w:rsidRDefault="008B5D98" w:rsidP="008B5D98">
      <w:pPr>
        <w:pStyle w:val="Prrafodelista"/>
        <w:numPr>
          <w:ilvl w:val="0"/>
          <w:numId w:val="25"/>
        </w:numPr>
        <w:ind w:left="1276"/>
        <w:jc w:val="both"/>
        <w:rPr>
          <w:rFonts w:asciiTheme="minorHAnsi" w:hAnsiTheme="minorHAnsi" w:cstheme="minorHAnsi"/>
        </w:rPr>
      </w:pPr>
      <w:r w:rsidRPr="00BD2C05">
        <w:rPr>
          <w:rFonts w:asciiTheme="minorHAnsi" w:hAnsiTheme="minorHAnsi" w:cstheme="minorHAnsi"/>
        </w:rPr>
        <w:t>Original de la Garantía de Seriedad de Propuesta (Cuando ésta sea solicitada); misma que deberá ser presentada por la asociación accidental o consorcio, o por una de las empresas que conforman la asociación accidental o consorcio.</w:t>
      </w:r>
    </w:p>
    <w:p w:rsidR="008B5D98" w:rsidRDefault="008B5D98" w:rsidP="008B5D98">
      <w:pPr>
        <w:pStyle w:val="Normal2"/>
        <w:ind w:left="2124" w:hanging="2124"/>
        <w:rPr>
          <w:rFonts w:asciiTheme="minorHAnsi" w:hAnsiTheme="minorHAnsi" w:cstheme="minorHAnsi"/>
          <w:b/>
          <w:sz w:val="20"/>
        </w:rPr>
      </w:pPr>
    </w:p>
    <w:p w:rsidR="008B5D98" w:rsidRDefault="008B5D98" w:rsidP="008B5D98">
      <w:pPr>
        <w:pStyle w:val="Normal2"/>
        <w:ind w:left="2124" w:hanging="2124"/>
        <w:rPr>
          <w:rFonts w:asciiTheme="minorHAnsi" w:hAnsiTheme="minorHAnsi" w:cstheme="minorHAnsi"/>
          <w:b/>
          <w:sz w:val="20"/>
        </w:rPr>
      </w:pPr>
    </w:p>
    <w:p w:rsidR="008B5D98" w:rsidRDefault="008B5D98" w:rsidP="008B5D98">
      <w:pPr>
        <w:pStyle w:val="Normal2"/>
        <w:ind w:left="2124" w:hanging="2124"/>
        <w:rPr>
          <w:rFonts w:asciiTheme="minorHAnsi" w:hAnsiTheme="minorHAnsi" w:cstheme="minorHAnsi"/>
          <w:b/>
          <w:sz w:val="20"/>
        </w:rPr>
      </w:pPr>
    </w:p>
    <w:p w:rsidR="008B5D98" w:rsidRPr="00BD2C05" w:rsidRDefault="008B5D98" w:rsidP="008B5D98">
      <w:pPr>
        <w:pStyle w:val="Normal2"/>
        <w:ind w:left="2124" w:hanging="2124"/>
        <w:rPr>
          <w:rFonts w:asciiTheme="minorHAnsi" w:hAnsiTheme="minorHAnsi" w:cstheme="minorHAnsi"/>
          <w:b/>
          <w:sz w:val="20"/>
        </w:rPr>
      </w:pPr>
    </w:p>
    <w:p w:rsidR="008B5D98" w:rsidRPr="00BD2C05" w:rsidRDefault="008B5D98" w:rsidP="008B5D98">
      <w:pPr>
        <w:pStyle w:val="Normal2"/>
        <w:ind w:left="2124" w:hanging="2124"/>
        <w:rPr>
          <w:rFonts w:asciiTheme="minorHAnsi" w:hAnsiTheme="minorHAnsi" w:cstheme="minorHAnsi"/>
          <w:b/>
          <w:sz w:val="20"/>
        </w:rPr>
      </w:pPr>
      <w:r w:rsidRPr="00BD2C05">
        <w:rPr>
          <w:rFonts w:asciiTheme="minorHAnsi" w:hAnsiTheme="minorHAnsi" w:cstheme="minorHAnsi"/>
          <w:b/>
          <w:sz w:val="20"/>
        </w:rPr>
        <w:tab/>
        <w:t>Documentos legales:</w:t>
      </w:r>
    </w:p>
    <w:p w:rsidR="008B5D98" w:rsidRPr="00BD2C05" w:rsidRDefault="008B5D98" w:rsidP="008B5D98">
      <w:pPr>
        <w:pStyle w:val="Normal2"/>
        <w:ind w:left="2124" w:hanging="2124"/>
        <w:rPr>
          <w:rFonts w:asciiTheme="minorHAnsi" w:hAnsiTheme="minorHAnsi" w:cstheme="minorHAnsi"/>
          <w:b/>
          <w:sz w:val="20"/>
        </w:rPr>
      </w:pPr>
    </w:p>
    <w:p w:rsidR="008B5D98" w:rsidRPr="00BD2C05" w:rsidRDefault="008B5D98" w:rsidP="00D350E1">
      <w:pPr>
        <w:pStyle w:val="Prrafodelista"/>
        <w:numPr>
          <w:ilvl w:val="0"/>
          <w:numId w:val="32"/>
        </w:numPr>
        <w:jc w:val="both"/>
        <w:rPr>
          <w:rFonts w:asciiTheme="minorHAnsi" w:hAnsiTheme="minorHAnsi" w:cstheme="minorHAnsi"/>
        </w:rPr>
      </w:pPr>
      <w:r w:rsidRPr="00BD2C05">
        <w:rPr>
          <w:rFonts w:asciiTheme="minorHAnsi" w:eastAsia="Calibri" w:hAnsiTheme="minorHAnsi" w:cstheme="minorHAnsi"/>
          <w:lang w:val="es-BO"/>
        </w:rPr>
        <w:t xml:space="preserve">Fotocopia </w:t>
      </w:r>
      <w:r w:rsidR="00707009" w:rsidRPr="00BD2C05">
        <w:rPr>
          <w:rFonts w:asciiTheme="minorHAnsi" w:eastAsia="Calibri" w:hAnsiTheme="minorHAnsi" w:cstheme="minorHAnsi"/>
          <w:lang w:val="es-BO"/>
        </w:rPr>
        <w:t>simple del</w:t>
      </w:r>
      <w:r w:rsidRPr="00BD2C05">
        <w:rPr>
          <w:rFonts w:asciiTheme="minorHAnsi" w:eastAsia="Calibri" w:hAnsiTheme="minorHAnsi" w:cstheme="minorHAnsi"/>
          <w:lang w:val="es-BO"/>
        </w:rPr>
        <w:t xml:space="preserve"> Testimonio del Contrato de Asociación o Consorcio, donde mencione la designación de la empresa líder, la nominación del Representante Legal de la Asociación </w:t>
      </w:r>
      <w:r w:rsidR="00707009">
        <w:rPr>
          <w:rFonts w:asciiTheme="minorHAnsi" w:eastAsia="Calibri" w:hAnsiTheme="minorHAnsi" w:cstheme="minorHAnsi"/>
          <w:lang w:val="es-BO"/>
        </w:rPr>
        <w:t>o Consorcio, el domicilio legal y que el objeto de la asociación es el transporte.</w:t>
      </w:r>
    </w:p>
    <w:p w:rsidR="008B5D98" w:rsidRDefault="008B5D98" w:rsidP="00D350E1">
      <w:pPr>
        <w:pStyle w:val="Prrafodelista"/>
        <w:numPr>
          <w:ilvl w:val="0"/>
          <w:numId w:val="32"/>
        </w:numPr>
        <w:jc w:val="both"/>
        <w:rPr>
          <w:rFonts w:asciiTheme="minorHAnsi" w:hAnsiTheme="minorHAnsi" w:cstheme="minorHAnsi"/>
        </w:rPr>
      </w:pPr>
      <w:r w:rsidRPr="00BD2C05">
        <w:rPr>
          <w:rFonts w:asciiTheme="minorHAnsi" w:hAnsiTheme="minorHAnsi" w:cstheme="minorHAnsi"/>
        </w:rPr>
        <w:t xml:space="preserve">Fotocopia simple del Poder del Representante Legal de la Asociación o Consorcio con atribuciones para </w:t>
      </w:r>
      <w:r w:rsidR="00707009">
        <w:rPr>
          <w:rFonts w:asciiTheme="minorHAnsi" w:hAnsiTheme="minorHAnsi" w:cstheme="minorHAnsi"/>
        </w:rPr>
        <w:t>participar en licitaciones o convocatorias públicas</w:t>
      </w:r>
      <w:r w:rsidR="008024B6">
        <w:rPr>
          <w:rFonts w:asciiTheme="minorHAnsi" w:hAnsiTheme="minorHAnsi" w:cstheme="minorHAnsi"/>
        </w:rPr>
        <w:t>,</w:t>
      </w:r>
      <w:r w:rsidR="00707009">
        <w:rPr>
          <w:rFonts w:asciiTheme="minorHAnsi" w:hAnsiTheme="minorHAnsi" w:cstheme="minorHAnsi"/>
        </w:rPr>
        <w:t xml:space="preserve"> </w:t>
      </w:r>
      <w:r w:rsidRPr="00BD2C05">
        <w:rPr>
          <w:rFonts w:asciiTheme="minorHAnsi" w:hAnsiTheme="minorHAnsi" w:cstheme="minorHAnsi"/>
        </w:rPr>
        <w:t>presentar propuestas y suscribir contratos a nombre de la Asociación o Consorcio.</w:t>
      </w:r>
    </w:p>
    <w:p w:rsidR="008B5D98" w:rsidRPr="00BD2C05" w:rsidRDefault="008B5D98" w:rsidP="00D350E1">
      <w:pPr>
        <w:pStyle w:val="Prrafodelista"/>
        <w:numPr>
          <w:ilvl w:val="0"/>
          <w:numId w:val="32"/>
        </w:numPr>
        <w:jc w:val="both"/>
        <w:rPr>
          <w:rFonts w:asciiTheme="minorHAnsi" w:hAnsiTheme="minorHAnsi" w:cstheme="minorHAnsi"/>
        </w:rPr>
      </w:pPr>
      <w:r w:rsidRPr="00240D26">
        <w:rPr>
          <w:rFonts w:ascii="Calibri" w:hAnsi="Calibri" w:cs="Calibri"/>
        </w:rPr>
        <w:t>Fotocopia simple del documento de identificación personal del representante legal</w:t>
      </w:r>
      <w:r>
        <w:rPr>
          <w:rFonts w:ascii="Calibri" w:hAnsi="Calibri" w:cs="Calibri"/>
        </w:rPr>
        <w:t>.</w:t>
      </w:r>
    </w:p>
    <w:p w:rsidR="008B5D98" w:rsidRPr="00BD2C05" w:rsidRDefault="008B5D98" w:rsidP="008B5D98">
      <w:pPr>
        <w:ind w:left="708"/>
        <w:jc w:val="both"/>
        <w:rPr>
          <w:rFonts w:asciiTheme="minorHAnsi" w:hAnsiTheme="minorHAnsi" w:cstheme="minorHAnsi"/>
          <w:b/>
          <w:lang w:eastAsia="es-ES"/>
        </w:rPr>
      </w:pPr>
    </w:p>
    <w:p w:rsidR="008B5D98" w:rsidRPr="00BD2C05" w:rsidRDefault="008B5D98" w:rsidP="008B5D98">
      <w:pPr>
        <w:ind w:left="708"/>
        <w:jc w:val="both"/>
        <w:rPr>
          <w:rFonts w:asciiTheme="minorHAnsi" w:hAnsiTheme="minorHAnsi" w:cstheme="minorHAnsi"/>
          <w:b/>
          <w:lang w:eastAsia="es-ES"/>
        </w:rPr>
      </w:pPr>
      <w:r w:rsidRPr="00BD2C05">
        <w:rPr>
          <w:rFonts w:asciiTheme="minorHAnsi" w:hAnsiTheme="minorHAnsi" w:cstheme="minorHAnsi"/>
          <w:b/>
          <w:lang w:eastAsia="es-ES"/>
        </w:rPr>
        <w:t>Asimismo de cada una de las empresas que conforman la Asociación Accidental o Consorcio deberá presentar la siguiente documentación:</w:t>
      </w:r>
    </w:p>
    <w:p w:rsidR="008B5D98" w:rsidRPr="00BD2C05" w:rsidRDefault="008B5D98" w:rsidP="008B5D98">
      <w:pPr>
        <w:jc w:val="both"/>
        <w:rPr>
          <w:rFonts w:asciiTheme="minorHAnsi" w:hAnsiTheme="minorHAnsi" w:cstheme="minorHAnsi"/>
          <w:b/>
          <w:lang w:eastAsia="es-ES"/>
        </w:rPr>
      </w:pPr>
    </w:p>
    <w:p w:rsidR="008B5D98" w:rsidRPr="00BD2C05" w:rsidRDefault="008B5D98" w:rsidP="008B5D98">
      <w:pPr>
        <w:jc w:val="both"/>
        <w:rPr>
          <w:rFonts w:asciiTheme="minorHAnsi" w:hAnsiTheme="minorHAnsi" w:cstheme="minorHAnsi"/>
          <w:b/>
          <w:lang w:eastAsia="es-ES"/>
        </w:rPr>
      </w:pPr>
      <w:r w:rsidRPr="00BD2C05">
        <w:rPr>
          <w:rFonts w:asciiTheme="minorHAnsi" w:hAnsiTheme="minorHAnsi" w:cstheme="minorHAnsi"/>
          <w:b/>
          <w:lang w:eastAsia="es-ES"/>
        </w:rPr>
        <w:tab/>
        <w:t>Documentos Administrativos:</w:t>
      </w:r>
    </w:p>
    <w:p w:rsidR="008B5D98" w:rsidRPr="00BD2C05" w:rsidRDefault="008B5D98" w:rsidP="008B5D98">
      <w:pPr>
        <w:jc w:val="both"/>
        <w:rPr>
          <w:rFonts w:asciiTheme="minorHAnsi" w:hAnsiTheme="minorHAnsi" w:cstheme="minorHAnsi"/>
          <w:b/>
          <w:lang w:eastAsia="es-ES"/>
        </w:rPr>
      </w:pPr>
    </w:p>
    <w:p w:rsidR="008B5D98" w:rsidRDefault="008B5D98" w:rsidP="00D350E1">
      <w:pPr>
        <w:pStyle w:val="Prrafodelista"/>
        <w:numPr>
          <w:ilvl w:val="2"/>
          <w:numId w:val="30"/>
        </w:numPr>
        <w:ind w:left="1276"/>
        <w:jc w:val="both"/>
        <w:rPr>
          <w:rFonts w:asciiTheme="minorHAnsi" w:hAnsiTheme="minorHAnsi" w:cstheme="minorHAnsi"/>
        </w:rPr>
      </w:pPr>
      <w:r w:rsidRPr="00BD2C05">
        <w:rPr>
          <w:rFonts w:asciiTheme="minorHAnsi" w:hAnsiTheme="minorHAnsi" w:cstheme="minorHAnsi"/>
        </w:rPr>
        <w:t>Formulario de Identificación del proponente (para cada socio)</w:t>
      </w:r>
    </w:p>
    <w:p w:rsidR="008B5D98" w:rsidRPr="00A534A9" w:rsidRDefault="008B5D98" w:rsidP="00D350E1">
      <w:pPr>
        <w:pStyle w:val="Prrafodelista"/>
        <w:numPr>
          <w:ilvl w:val="2"/>
          <w:numId w:val="30"/>
        </w:numPr>
        <w:ind w:left="1276"/>
        <w:jc w:val="both"/>
        <w:rPr>
          <w:rFonts w:ascii="Calibri" w:hAnsi="Calibri" w:cs="Calibri"/>
          <w:color w:val="000000"/>
        </w:rPr>
      </w:pPr>
      <w:r w:rsidRPr="00A534A9">
        <w:rPr>
          <w:rFonts w:ascii="Calibri" w:hAnsi="Calibri" w:cs="Calibri"/>
          <w:color w:val="000000"/>
        </w:rPr>
        <w:t>Certificado electrónico o fotocopia simple del Número de Identificación Tributario (NIT) activo.</w:t>
      </w:r>
    </w:p>
    <w:p w:rsidR="008B5D98" w:rsidRPr="00240D26" w:rsidRDefault="008B5D98" w:rsidP="00D350E1">
      <w:pPr>
        <w:pStyle w:val="Prrafodelista"/>
        <w:numPr>
          <w:ilvl w:val="2"/>
          <w:numId w:val="30"/>
        </w:numPr>
        <w:ind w:left="1276"/>
        <w:jc w:val="both"/>
        <w:rPr>
          <w:rFonts w:ascii="Calibri" w:hAnsi="Calibri" w:cs="Calibri"/>
        </w:rPr>
      </w:pPr>
      <w:r w:rsidRPr="00240D26">
        <w:rPr>
          <w:rFonts w:ascii="Calibri" w:hAnsi="Calibri" w:cs="Calibri"/>
          <w:color w:val="000000"/>
        </w:rPr>
        <w:t>Fotocopia simple del Certificado de No Adeudo por Contribuciones al Seguro Social Obligatorio de largo plazo y al Sistema Integral de Pensiones, la emisión de los certificados podrán ser vigentes o  del mes anterior a la fecha de  presentación de la propuesta, asimismo se deberá considerar los siguientes aspectos:</w:t>
      </w:r>
    </w:p>
    <w:p w:rsidR="008B5D98" w:rsidRPr="00240D26" w:rsidRDefault="008B5D98" w:rsidP="00D350E1">
      <w:pPr>
        <w:numPr>
          <w:ilvl w:val="1"/>
          <w:numId w:val="30"/>
        </w:numPr>
        <w:tabs>
          <w:tab w:val="clear" w:pos="1080"/>
          <w:tab w:val="num" w:pos="1701"/>
        </w:tabs>
        <w:ind w:left="1701"/>
        <w:jc w:val="both"/>
        <w:rPr>
          <w:rFonts w:ascii="Calibri" w:hAnsi="Calibri" w:cs="Calibri"/>
          <w:color w:val="000000"/>
        </w:rPr>
      </w:pPr>
      <w:r w:rsidRPr="00240D26">
        <w:rPr>
          <w:rFonts w:ascii="Calibri" w:hAnsi="Calibri" w:cs="Calibri"/>
          <w:color w:val="000000"/>
        </w:rPr>
        <w:t>Cuando el empleador tiene a sus dependientes registrados en una sola AFP, deberá presentar el certificado de no adeudo CNA emitido por dicha administradora y el documento de no registro emitido por la otra AFP.</w:t>
      </w:r>
    </w:p>
    <w:p w:rsidR="008B5D98" w:rsidRPr="00240D26" w:rsidRDefault="008B5D98" w:rsidP="00D350E1">
      <w:pPr>
        <w:numPr>
          <w:ilvl w:val="1"/>
          <w:numId w:val="30"/>
        </w:numPr>
        <w:tabs>
          <w:tab w:val="clear" w:pos="1080"/>
          <w:tab w:val="num" w:pos="1701"/>
        </w:tabs>
        <w:ind w:left="1701"/>
        <w:jc w:val="both"/>
        <w:rPr>
          <w:rFonts w:ascii="Calibri" w:hAnsi="Calibri" w:cs="Calibri"/>
          <w:color w:val="000000"/>
        </w:rPr>
      </w:pPr>
      <w:r w:rsidRPr="00240D26">
        <w:rPr>
          <w:rFonts w:ascii="Calibri" w:hAnsi="Calibri" w:cs="Calibri"/>
          <w:color w:val="000000"/>
        </w:rPr>
        <w:t xml:space="preserve">Cuando el empleador tiene a sus dependientes registrados en ambas </w:t>
      </w:r>
      <w:proofErr w:type="spellStart"/>
      <w:r w:rsidRPr="00240D26">
        <w:rPr>
          <w:rFonts w:ascii="Calibri" w:hAnsi="Calibri" w:cs="Calibri"/>
          <w:color w:val="000000"/>
        </w:rPr>
        <w:t>AFP’s</w:t>
      </w:r>
      <w:proofErr w:type="spellEnd"/>
      <w:r w:rsidRPr="00240D26">
        <w:rPr>
          <w:rFonts w:ascii="Calibri" w:hAnsi="Calibri" w:cs="Calibri"/>
          <w:color w:val="000000"/>
        </w:rPr>
        <w:t xml:space="preserve"> deberá presentar los certificados de no adeudo emitidos tanto por Futuro de Bolivia S.A. como por BBVA previsión AFP S.A.</w:t>
      </w:r>
    </w:p>
    <w:p w:rsidR="008B5D98" w:rsidRPr="00240D26" w:rsidRDefault="008B5D98" w:rsidP="00D350E1">
      <w:pPr>
        <w:numPr>
          <w:ilvl w:val="1"/>
          <w:numId w:val="30"/>
        </w:numPr>
        <w:tabs>
          <w:tab w:val="clear" w:pos="1080"/>
          <w:tab w:val="num" w:pos="1701"/>
        </w:tabs>
        <w:ind w:left="1701"/>
        <w:jc w:val="both"/>
        <w:rPr>
          <w:rFonts w:ascii="Calibri" w:hAnsi="Calibri" w:cs="Calibri"/>
          <w:color w:val="000000"/>
        </w:rPr>
      </w:pPr>
      <w:r w:rsidRPr="00240D26">
        <w:rPr>
          <w:rFonts w:ascii="Calibri" w:hAnsi="Calibri" w:cs="Calibri"/>
          <w:color w:val="000000"/>
        </w:rPr>
        <w:t xml:space="preserve">No es sujeto de contrataciones para YPFB, el empleador que presentare el documento de NO REGISTRO de ambas </w:t>
      </w:r>
      <w:proofErr w:type="spellStart"/>
      <w:r w:rsidRPr="00240D26">
        <w:rPr>
          <w:rFonts w:ascii="Calibri" w:hAnsi="Calibri" w:cs="Calibri"/>
          <w:color w:val="000000"/>
        </w:rPr>
        <w:t>AFP’s</w:t>
      </w:r>
      <w:proofErr w:type="spellEnd"/>
    </w:p>
    <w:p w:rsidR="008B5D98" w:rsidRPr="00BD2C05" w:rsidRDefault="008B5D98" w:rsidP="00D350E1">
      <w:pPr>
        <w:pStyle w:val="Prrafodelista"/>
        <w:numPr>
          <w:ilvl w:val="0"/>
          <w:numId w:val="32"/>
        </w:numPr>
        <w:jc w:val="both"/>
        <w:rPr>
          <w:rFonts w:asciiTheme="minorHAnsi" w:hAnsiTheme="minorHAnsi" w:cstheme="minorHAnsi"/>
        </w:rPr>
      </w:pPr>
      <w:r w:rsidRPr="00BD2C05">
        <w:rPr>
          <w:rFonts w:asciiTheme="minorHAnsi" w:hAnsiTheme="minorHAnsi" w:cstheme="minorHAnsi"/>
        </w:rPr>
        <w:t>Estados Financieros al cierre de la última gestión fiscal en fotocopia simple que refleje la información detallada. (aplicar para procesos mayores al millón de bolivianos siempre y cuando la Unidad Solicitante hubiese solicitado la evaluación de este requisito)</w:t>
      </w:r>
    </w:p>
    <w:p w:rsidR="008B5D98" w:rsidRPr="00BD2C05" w:rsidRDefault="008B5D98" w:rsidP="008B5D98">
      <w:pPr>
        <w:ind w:left="927"/>
        <w:jc w:val="both"/>
        <w:rPr>
          <w:rFonts w:asciiTheme="minorHAnsi" w:hAnsiTheme="minorHAnsi" w:cstheme="minorHAnsi"/>
          <w:highlight w:val="yellow"/>
        </w:rPr>
      </w:pPr>
    </w:p>
    <w:p w:rsidR="008B5D98" w:rsidRPr="00BD2C05" w:rsidRDefault="008B5D98" w:rsidP="008B5D98">
      <w:pPr>
        <w:ind w:firstLine="708"/>
        <w:jc w:val="both"/>
        <w:rPr>
          <w:rFonts w:asciiTheme="minorHAnsi" w:hAnsiTheme="minorHAnsi" w:cstheme="minorHAnsi"/>
          <w:b/>
          <w:highlight w:val="yellow"/>
        </w:rPr>
      </w:pPr>
      <w:r w:rsidRPr="00BD2C05">
        <w:rPr>
          <w:rFonts w:asciiTheme="minorHAnsi" w:hAnsiTheme="minorHAnsi" w:cstheme="minorHAnsi"/>
          <w:b/>
        </w:rPr>
        <w:t>Documentos Legales</w:t>
      </w:r>
    </w:p>
    <w:p w:rsidR="008B5D98" w:rsidRPr="00BD2C05" w:rsidRDefault="008B5D98" w:rsidP="008B5D98">
      <w:pPr>
        <w:ind w:left="927"/>
        <w:jc w:val="both"/>
        <w:rPr>
          <w:rFonts w:asciiTheme="minorHAnsi" w:hAnsiTheme="minorHAnsi" w:cstheme="minorHAnsi"/>
          <w:highlight w:val="yellow"/>
        </w:rPr>
      </w:pPr>
    </w:p>
    <w:p w:rsidR="008B5D98" w:rsidRPr="00BD2C05" w:rsidRDefault="008B5D98" w:rsidP="008B5D98">
      <w:pPr>
        <w:numPr>
          <w:ilvl w:val="0"/>
          <w:numId w:val="26"/>
        </w:numPr>
        <w:ind w:left="1276"/>
        <w:jc w:val="both"/>
        <w:rPr>
          <w:rFonts w:asciiTheme="minorHAnsi" w:hAnsiTheme="minorHAnsi" w:cstheme="minorHAnsi"/>
        </w:rPr>
      </w:pPr>
      <w:r w:rsidRPr="00BD2C05">
        <w:rPr>
          <w:rFonts w:asciiTheme="minorHAnsi" w:hAnsiTheme="minorHAnsi" w:cstheme="minorHAnsi"/>
        </w:rPr>
        <w:t>Fotocopia simple del Documento de Constitución de la empresa y de todas sus modificaciones registradas en FUNDEMPRESA, excepto empresas unipersonales.</w:t>
      </w:r>
    </w:p>
    <w:p w:rsidR="008B5D98" w:rsidRPr="00A534A9" w:rsidRDefault="008B5D98" w:rsidP="008B5D98">
      <w:pPr>
        <w:numPr>
          <w:ilvl w:val="0"/>
          <w:numId w:val="26"/>
        </w:numPr>
        <w:ind w:left="1276"/>
        <w:jc w:val="both"/>
        <w:rPr>
          <w:rFonts w:asciiTheme="minorHAnsi" w:hAnsiTheme="minorHAnsi" w:cstheme="minorHAnsi"/>
          <w:strike/>
        </w:rPr>
      </w:pPr>
      <w:r w:rsidRPr="00BD2C05">
        <w:rPr>
          <w:rFonts w:asciiTheme="minorHAnsi" w:hAnsiTheme="minorHAnsi" w:cstheme="minorHAnsi"/>
        </w:rPr>
        <w:t xml:space="preserve">Fotocopia simple del Poder del Representante Legal de la empresa, con atribuciones específicas </w:t>
      </w:r>
      <w:r w:rsidR="00707009">
        <w:rPr>
          <w:rFonts w:asciiTheme="minorHAnsi" w:hAnsiTheme="minorHAnsi" w:cstheme="minorHAnsi"/>
        </w:rPr>
        <w:t>para conformar asociaciones accidentales,</w:t>
      </w:r>
      <w:r w:rsidRPr="00BD2C05">
        <w:rPr>
          <w:rFonts w:asciiTheme="minorHAnsi" w:hAnsiTheme="minorHAnsi" w:cstheme="minorHAnsi"/>
        </w:rPr>
        <w:t xml:space="preserve"> presentar propuestas y suscribir contratos incluidas las empresas unipersonales cuando el </w:t>
      </w:r>
      <w:r w:rsidRPr="00A534A9">
        <w:rPr>
          <w:rFonts w:asciiTheme="minorHAnsi" w:hAnsiTheme="minorHAnsi" w:cstheme="minorHAnsi"/>
        </w:rPr>
        <w:t xml:space="preserve">representante legal sea diferente al propietario </w:t>
      </w:r>
      <w:r w:rsidR="00707009">
        <w:rPr>
          <w:rFonts w:asciiTheme="minorHAnsi" w:hAnsiTheme="minorHAnsi" w:cstheme="minorHAnsi"/>
        </w:rPr>
        <w:t xml:space="preserve">y su </w:t>
      </w:r>
      <w:r w:rsidRPr="00A534A9">
        <w:rPr>
          <w:rFonts w:asciiTheme="minorHAnsi" w:hAnsiTheme="minorHAnsi" w:cstheme="minorHAnsi"/>
        </w:rPr>
        <w:t>registro en FUNDEMPRESA.</w:t>
      </w:r>
    </w:p>
    <w:p w:rsidR="008B5D98" w:rsidRPr="00A534A9" w:rsidRDefault="008B5D98" w:rsidP="008B5D98">
      <w:pPr>
        <w:numPr>
          <w:ilvl w:val="0"/>
          <w:numId w:val="26"/>
        </w:numPr>
        <w:ind w:left="1276"/>
        <w:jc w:val="both"/>
        <w:rPr>
          <w:rFonts w:asciiTheme="minorHAnsi" w:hAnsiTheme="minorHAnsi" w:cstheme="minorHAnsi"/>
        </w:rPr>
      </w:pPr>
      <w:r w:rsidRPr="00A534A9">
        <w:rPr>
          <w:rFonts w:asciiTheme="minorHAnsi" w:hAnsiTheme="minorHAnsi" w:cstheme="minorHAnsi"/>
        </w:rPr>
        <w:t>Fotocopia simple del Certificado de Inscripción en FUNDEMPRESA (cuando corresponda).</w:t>
      </w:r>
    </w:p>
    <w:p w:rsidR="008B5D98" w:rsidRPr="00A534A9" w:rsidRDefault="008B5D98" w:rsidP="008B5D98">
      <w:pPr>
        <w:numPr>
          <w:ilvl w:val="0"/>
          <w:numId w:val="26"/>
        </w:numPr>
        <w:ind w:left="1276"/>
        <w:jc w:val="both"/>
        <w:rPr>
          <w:rFonts w:asciiTheme="minorHAnsi" w:hAnsiTheme="minorHAnsi" w:cstheme="minorHAnsi"/>
        </w:rPr>
      </w:pPr>
      <w:r w:rsidRPr="00A534A9">
        <w:rPr>
          <w:rFonts w:asciiTheme="minorHAnsi" w:hAnsiTheme="minorHAnsi" w:cstheme="minorHAnsi"/>
        </w:rPr>
        <w:t xml:space="preserve">Fotocopia simple del documento de identificación personal del representante legal o propietario. </w:t>
      </w:r>
    </w:p>
    <w:p w:rsidR="00E03F91" w:rsidRPr="00850A9D" w:rsidRDefault="00E03F91" w:rsidP="008B5D98">
      <w:pPr>
        <w:pStyle w:val="Normal2"/>
        <w:ind w:left="2124" w:hanging="2124"/>
        <w:rPr>
          <w:rFonts w:asciiTheme="minorHAnsi" w:hAnsiTheme="minorHAnsi" w:cstheme="minorHAnsi"/>
          <w:b/>
          <w:sz w:val="20"/>
        </w:rPr>
      </w:pPr>
    </w:p>
    <w:p w:rsidR="00E03F91" w:rsidRPr="00850A9D" w:rsidRDefault="00E03F91" w:rsidP="00D350E1">
      <w:pPr>
        <w:pStyle w:val="Prrafodelista"/>
        <w:numPr>
          <w:ilvl w:val="0"/>
          <w:numId w:val="31"/>
        </w:numPr>
        <w:tabs>
          <w:tab w:val="left" w:pos="5025"/>
        </w:tabs>
        <w:ind w:left="284" w:hanging="284"/>
        <w:rPr>
          <w:rFonts w:asciiTheme="minorHAnsi" w:hAnsiTheme="minorHAnsi" w:cstheme="minorHAnsi"/>
          <w:b/>
          <w:lang w:val="es-BO"/>
        </w:rPr>
      </w:pPr>
      <w:r w:rsidRPr="00850A9D">
        <w:rPr>
          <w:rFonts w:asciiTheme="minorHAnsi" w:hAnsiTheme="minorHAnsi" w:cstheme="minorHAnsi"/>
          <w:b/>
        </w:rPr>
        <w:t>FORMULARIOS</w:t>
      </w:r>
      <w:r w:rsidRPr="00850A9D">
        <w:rPr>
          <w:rFonts w:asciiTheme="minorHAnsi" w:hAnsiTheme="minorHAnsi" w:cstheme="minorHAnsi"/>
          <w:b/>
          <w:lang w:val="es-BO"/>
        </w:rPr>
        <w:t xml:space="preserve"> DE LA PROPUESTA ECONÓMICA</w:t>
      </w:r>
    </w:p>
    <w:p w:rsidR="00E03F91" w:rsidRPr="00850A9D" w:rsidRDefault="00E03F91" w:rsidP="00E03F91">
      <w:pPr>
        <w:pStyle w:val="Normal2"/>
        <w:rPr>
          <w:rFonts w:asciiTheme="minorHAnsi" w:hAnsiTheme="minorHAnsi" w:cstheme="minorHAnsi"/>
          <w:sz w:val="20"/>
          <w:lang w:val="es-BO"/>
        </w:rPr>
      </w:pPr>
    </w:p>
    <w:p w:rsidR="00E03F91" w:rsidRPr="00850A9D" w:rsidRDefault="00E03F91" w:rsidP="00A97CA6">
      <w:pPr>
        <w:pStyle w:val="Normal2"/>
        <w:tabs>
          <w:tab w:val="clear" w:pos="709"/>
          <w:tab w:val="left" w:pos="2268"/>
        </w:tabs>
        <w:ind w:left="2268" w:hanging="1559"/>
        <w:rPr>
          <w:rFonts w:asciiTheme="minorHAnsi" w:hAnsiTheme="minorHAnsi" w:cstheme="minorHAnsi"/>
          <w:sz w:val="20"/>
          <w:lang w:val="es-BO"/>
        </w:rPr>
      </w:pPr>
      <w:r w:rsidRPr="00850A9D">
        <w:rPr>
          <w:rFonts w:asciiTheme="minorHAnsi" w:hAnsiTheme="minorHAnsi" w:cstheme="minorHAnsi"/>
          <w:sz w:val="20"/>
          <w:lang w:val="es-BO"/>
        </w:rPr>
        <w:t>Formulario B-1</w:t>
      </w:r>
      <w:r w:rsidRPr="00850A9D">
        <w:rPr>
          <w:rFonts w:asciiTheme="minorHAnsi" w:hAnsiTheme="minorHAnsi" w:cstheme="minorHAnsi"/>
          <w:sz w:val="20"/>
          <w:lang w:val="es-BO"/>
        </w:rPr>
        <w:tab/>
        <w:t>Propuesta Económica.</w:t>
      </w:r>
    </w:p>
    <w:p w:rsidR="00E03F91" w:rsidRPr="00850A9D" w:rsidRDefault="00E03F91" w:rsidP="00E03F91">
      <w:pPr>
        <w:jc w:val="center"/>
        <w:rPr>
          <w:rFonts w:asciiTheme="minorHAnsi" w:hAnsiTheme="minorHAnsi" w:cstheme="minorHAnsi"/>
          <w:b/>
          <w:lang w:val="es-BO"/>
        </w:rPr>
      </w:pPr>
    </w:p>
    <w:p w:rsidR="00E03F91" w:rsidRPr="00850A9D" w:rsidRDefault="00E03F91" w:rsidP="00D350E1">
      <w:pPr>
        <w:pStyle w:val="Prrafodelista"/>
        <w:numPr>
          <w:ilvl w:val="0"/>
          <w:numId w:val="31"/>
        </w:numPr>
        <w:tabs>
          <w:tab w:val="left" w:pos="5025"/>
        </w:tabs>
        <w:ind w:left="284" w:hanging="284"/>
        <w:rPr>
          <w:rFonts w:asciiTheme="minorHAnsi" w:hAnsiTheme="minorHAnsi" w:cstheme="minorHAnsi"/>
          <w:b/>
          <w:lang w:val="es-BO"/>
        </w:rPr>
      </w:pPr>
      <w:r w:rsidRPr="00850A9D">
        <w:rPr>
          <w:rFonts w:asciiTheme="minorHAnsi" w:hAnsiTheme="minorHAnsi" w:cstheme="minorHAnsi"/>
          <w:b/>
          <w:lang w:val="es-BO"/>
        </w:rPr>
        <w:t>FORMULARIOS/DOCUMENTOS DE LA PROPUESTA TÉCNICA</w:t>
      </w:r>
    </w:p>
    <w:p w:rsidR="00E03F91" w:rsidRDefault="00E03F91" w:rsidP="00E03F91">
      <w:pPr>
        <w:pStyle w:val="Normal2"/>
        <w:rPr>
          <w:rFonts w:asciiTheme="minorHAnsi" w:hAnsiTheme="minorHAnsi" w:cstheme="minorHAnsi"/>
          <w:sz w:val="20"/>
          <w:lang w:val="es-BO"/>
        </w:rPr>
      </w:pPr>
    </w:p>
    <w:p w:rsidR="00980E18" w:rsidRPr="00850A9D" w:rsidRDefault="00980E18" w:rsidP="00980E18">
      <w:pPr>
        <w:pStyle w:val="Normal2"/>
        <w:ind w:firstLine="0"/>
        <w:rPr>
          <w:rFonts w:asciiTheme="minorHAnsi" w:hAnsiTheme="minorHAnsi" w:cstheme="minorHAnsi"/>
          <w:sz w:val="20"/>
          <w:lang w:val="es-BO"/>
        </w:rPr>
      </w:pPr>
      <w:r w:rsidRPr="00850A9D">
        <w:rPr>
          <w:rFonts w:asciiTheme="minorHAnsi" w:hAnsiTheme="minorHAnsi" w:cstheme="minorHAnsi"/>
          <w:sz w:val="20"/>
          <w:lang w:val="es-BO"/>
        </w:rPr>
        <w:t>Formulario C-1</w:t>
      </w:r>
      <w:r w:rsidRPr="00850A9D">
        <w:rPr>
          <w:rFonts w:asciiTheme="minorHAnsi" w:hAnsiTheme="minorHAnsi" w:cstheme="minorHAnsi"/>
          <w:sz w:val="20"/>
          <w:lang w:val="es-BO"/>
        </w:rPr>
        <w:tab/>
        <w:t xml:space="preserve">  Especificaciones Técnicas</w:t>
      </w:r>
      <w:r w:rsidR="00883D0A">
        <w:rPr>
          <w:rFonts w:asciiTheme="minorHAnsi" w:hAnsiTheme="minorHAnsi" w:cstheme="minorHAnsi"/>
          <w:sz w:val="20"/>
          <w:lang w:val="es-BO"/>
        </w:rPr>
        <w:t xml:space="preserve"> solicitadas y propuestas</w:t>
      </w:r>
      <w:r w:rsidRPr="00850A9D">
        <w:rPr>
          <w:rFonts w:asciiTheme="minorHAnsi" w:hAnsiTheme="minorHAnsi" w:cstheme="minorHAnsi"/>
          <w:sz w:val="20"/>
          <w:lang w:val="es-BO"/>
        </w:rPr>
        <w:t xml:space="preserve">. </w:t>
      </w:r>
    </w:p>
    <w:p w:rsidR="00980E18" w:rsidRPr="00850A9D" w:rsidRDefault="00980E18" w:rsidP="00980E18">
      <w:pPr>
        <w:pStyle w:val="Normal2"/>
        <w:ind w:firstLine="0"/>
        <w:rPr>
          <w:rFonts w:asciiTheme="minorHAnsi" w:hAnsiTheme="minorHAnsi" w:cstheme="minorHAnsi"/>
          <w:sz w:val="20"/>
          <w:lang w:val="es-BO"/>
        </w:rPr>
      </w:pPr>
    </w:p>
    <w:p w:rsidR="00980E18" w:rsidRDefault="00980E18" w:rsidP="00850A9D">
      <w:pPr>
        <w:pStyle w:val="Normal2"/>
        <w:tabs>
          <w:tab w:val="clear" w:pos="709"/>
          <w:tab w:val="left" w:pos="2268"/>
        </w:tabs>
        <w:ind w:left="2268" w:hanging="1559"/>
        <w:rPr>
          <w:rFonts w:asciiTheme="minorHAnsi" w:hAnsiTheme="minorHAnsi" w:cstheme="minorHAnsi"/>
          <w:b/>
          <w:i/>
          <w:sz w:val="20"/>
        </w:rPr>
      </w:pPr>
      <w:r w:rsidRPr="00850A9D">
        <w:rPr>
          <w:rFonts w:asciiTheme="minorHAnsi" w:hAnsiTheme="minorHAnsi" w:cstheme="minorHAnsi"/>
          <w:sz w:val="20"/>
          <w:lang w:val="es-BO"/>
        </w:rPr>
        <w:t>Formulario C-2</w:t>
      </w:r>
      <w:r w:rsidRPr="00850A9D">
        <w:rPr>
          <w:rFonts w:asciiTheme="minorHAnsi" w:hAnsiTheme="minorHAnsi" w:cstheme="minorHAnsi"/>
          <w:sz w:val="20"/>
          <w:lang w:val="es-BO"/>
        </w:rPr>
        <w:tab/>
        <w:t xml:space="preserve">Experiencia General y Específica del Proponente. </w:t>
      </w:r>
      <w:r w:rsidR="00850A9D" w:rsidRPr="00850A9D">
        <w:rPr>
          <w:rFonts w:asciiTheme="minorHAnsi" w:hAnsiTheme="minorHAnsi" w:cstheme="minorHAnsi"/>
          <w:b/>
          <w:sz w:val="20"/>
          <w:lang w:val="es-BO"/>
        </w:rPr>
        <w:t xml:space="preserve">(Aplicar </w:t>
      </w:r>
      <w:r w:rsidR="00850A9D" w:rsidRPr="00850A9D">
        <w:rPr>
          <w:rFonts w:asciiTheme="minorHAnsi" w:hAnsiTheme="minorHAnsi" w:cstheme="minorHAnsi"/>
          <w:b/>
          <w:i/>
          <w:sz w:val="20"/>
        </w:rPr>
        <w:t>cuando la Unidad Solicitante hubiese solicitado la evaluación de este requisito)</w:t>
      </w:r>
      <w:r w:rsidR="008B03B7">
        <w:rPr>
          <w:rFonts w:asciiTheme="minorHAnsi" w:hAnsiTheme="minorHAnsi" w:cstheme="minorHAnsi"/>
          <w:b/>
          <w:i/>
          <w:sz w:val="20"/>
        </w:rPr>
        <w:t xml:space="preserve"> </w:t>
      </w:r>
      <w:r w:rsidR="008B03B7" w:rsidRPr="008B03B7">
        <w:rPr>
          <w:rFonts w:asciiTheme="minorHAnsi" w:hAnsiTheme="minorHAnsi" w:cstheme="minorHAnsi"/>
          <w:b/>
          <w:i/>
          <w:sz w:val="20"/>
          <w:highlight w:val="yellow"/>
        </w:rPr>
        <w:t>(NO APLICA)</w:t>
      </w:r>
    </w:p>
    <w:p w:rsidR="00850A9D" w:rsidRDefault="00850A9D" w:rsidP="00980E18">
      <w:pPr>
        <w:jc w:val="both"/>
        <w:rPr>
          <w:rFonts w:asciiTheme="minorHAnsi" w:hAnsiTheme="minorHAnsi" w:cstheme="minorHAnsi"/>
          <w:lang w:val="es-BO" w:eastAsia="es-ES"/>
        </w:rPr>
      </w:pPr>
    </w:p>
    <w:p w:rsidR="00980E18" w:rsidRDefault="00980E18" w:rsidP="00850A9D">
      <w:pPr>
        <w:ind w:left="2268" w:hanging="1559"/>
        <w:jc w:val="both"/>
        <w:rPr>
          <w:rFonts w:asciiTheme="minorHAnsi" w:hAnsiTheme="minorHAnsi" w:cstheme="minorHAnsi"/>
          <w:b/>
          <w:i/>
        </w:rPr>
      </w:pPr>
      <w:r w:rsidRPr="00850A9D">
        <w:rPr>
          <w:rFonts w:asciiTheme="minorHAnsi" w:hAnsiTheme="minorHAnsi" w:cstheme="minorHAnsi"/>
          <w:lang w:val="es-BO" w:eastAsia="es-ES"/>
        </w:rPr>
        <w:t>Formulario C-</w:t>
      </w:r>
      <w:r w:rsidR="00850A9D">
        <w:rPr>
          <w:rFonts w:asciiTheme="minorHAnsi" w:hAnsiTheme="minorHAnsi" w:cstheme="minorHAnsi"/>
          <w:lang w:val="es-BO" w:eastAsia="es-ES"/>
        </w:rPr>
        <w:t>3</w:t>
      </w:r>
      <w:r w:rsidR="00C12EFE">
        <w:rPr>
          <w:rFonts w:asciiTheme="minorHAnsi" w:hAnsiTheme="minorHAnsi" w:cstheme="minorHAnsi"/>
          <w:lang w:val="es-BO" w:eastAsia="es-ES"/>
        </w:rPr>
        <w:t xml:space="preserve"> </w:t>
      </w:r>
      <w:r w:rsidR="00850A9D">
        <w:rPr>
          <w:rFonts w:asciiTheme="minorHAnsi" w:hAnsiTheme="minorHAnsi" w:cstheme="minorHAnsi"/>
          <w:lang w:val="es-BO"/>
        </w:rPr>
        <w:tab/>
      </w:r>
      <w:r w:rsidRPr="00850A9D">
        <w:rPr>
          <w:rFonts w:asciiTheme="minorHAnsi" w:hAnsiTheme="minorHAnsi" w:cstheme="minorHAnsi"/>
          <w:lang w:val="es-BO"/>
        </w:rPr>
        <w:t xml:space="preserve">Formación Profesional, Experiencia General y </w:t>
      </w:r>
      <w:r w:rsidR="008024B6" w:rsidRPr="00850A9D">
        <w:rPr>
          <w:rFonts w:asciiTheme="minorHAnsi" w:hAnsiTheme="minorHAnsi" w:cstheme="minorHAnsi"/>
          <w:lang w:val="es-BO"/>
        </w:rPr>
        <w:t>Específica</w:t>
      </w:r>
      <w:r w:rsidR="008024B6" w:rsidRPr="00850A9D">
        <w:rPr>
          <w:rFonts w:asciiTheme="minorHAnsi" w:hAnsiTheme="minorHAnsi" w:cstheme="minorHAnsi"/>
          <w:lang w:val="es-BO" w:eastAsia="es-ES"/>
        </w:rPr>
        <w:t xml:space="preserve"> del</w:t>
      </w:r>
      <w:r w:rsidRPr="00850A9D">
        <w:rPr>
          <w:rFonts w:asciiTheme="minorHAnsi" w:hAnsiTheme="minorHAnsi" w:cstheme="minorHAnsi"/>
          <w:lang w:val="es-BO" w:eastAsia="es-ES"/>
        </w:rPr>
        <w:t xml:space="preserve"> Personal Propuesto </w:t>
      </w:r>
      <w:r w:rsidRPr="00850A9D">
        <w:rPr>
          <w:rFonts w:asciiTheme="minorHAnsi" w:hAnsiTheme="minorHAnsi" w:cstheme="minorHAnsi"/>
          <w:lang w:val="es-BO"/>
        </w:rPr>
        <w:t xml:space="preserve">– Uno por cada persona </w:t>
      </w:r>
      <w:r w:rsidR="00850A9D" w:rsidRPr="00850A9D">
        <w:rPr>
          <w:rFonts w:asciiTheme="minorHAnsi" w:hAnsiTheme="minorHAnsi" w:cstheme="minorHAnsi"/>
          <w:b/>
          <w:lang w:val="es-BO"/>
        </w:rPr>
        <w:t xml:space="preserve">(Aplicar </w:t>
      </w:r>
      <w:r w:rsidRPr="00850A9D">
        <w:rPr>
          <w:rFonts w:asciiTheme="minorHAnsi" w:hAnsiTheme="minorHAnsi" w:cstheme="minorHAnsi"/>
          <w:b/>
          <w:i/>
        </w:rPr>
        <w:t>cuando la Unidad Solicitante hubiese solicitado la evaluación de este requisito)</w:t>
      </w:r>
      <w:r w:rsidR="008B03B7">
        <w:rPr>
          <w:rFonts w:asciiTheme="minorHAnsi" w:hAnsiTheme="minorHAnsi" w:cstheme="minorHAnsi"/>
          <w:b/>
          <w:i/>
        </w:rPr>
        <w:t xml:space="preserve"> </w:t>
      </w:r>
      <w:r w:rsidR="008B03B7" w:rsidRPr="008B03B7">
        <w:rPr>
          <w:rFonts w:asciiTheme="minorHAnsi" w:hAnsiTheme="minorHAnsi" w:cstheme="minorHAnsi"/>
          <w:b/>
          <w:i/>
          <w:highlight w:val="yellow"/>
        </w:rPr>
        <w:t>(NO APLICA)</w:t>
      </w:r>
    </w:p>
    <w:p w:rsidR="00D10B21" w:rsidRDefault="00D10B21" w:rsidP="00850A9D">
      <w:pPr>
        <w:ind w:left="2268" w:hanging="1559"/>
        <w:jc w:val="both"/>
        <w:rPr>
          <w:rFonts w:asciiTheme="minorHAnsi" w:hAnsiTheme="minorHAnsi" w:cstheme="minorHAnsi"/>
          <w:b/>
          <w:i/>
        </w:rPr>
      </w:pPr>
    </w:p>
    <w:p w:rsidR="00D10B21" w:rsidRPr="00EA48BC" w:rsidRDefault="00D10B21" w:rsidP="00A97CA6">
      <w:pPr>
        <w:ind w:left="2268" w:hanging="1559"/>
        <w:jc w:val="both"/>
        <w:rPr>
          <w:rFonts w:asciiTheme="minorHAnsi" w:hAnsiTheme="minorHAnsi" w:cstheme="minorHAnsi"/>
          <w:b/>
          <w:i/>
        </w:rPr>
      </w:pPr>
      <w:r>
        <w:rPr>
          <w:rFonts w:asciiTheme="minorHAnsi" w:hAnsiTheme="minorHAnsi" w:cstheme="minorHAnsi"/>
          <w:lang w:val="es-BO"/>
        </w:rPr>
        <w:t xml:space="preserve">Formulario C- </w:t>
      </w:r>
      <w:proofErr w:type="gramStart"/>
      <w:r>
        <w:rPr>
          <w:rFonts w:asciiTheme="minorHAnsi" w:hAnsiTheme="minorHAnsi" w:cstheme="minorHAnsi"/>
          <w:lang w:val="es-BO"/>
        </w:rPr>
        <w:t xml:space="preserve">4 </w:t>
      </w:r>
      <w:r w:rsidR="00A97CA6">
        <w:rPr>
          <w:rFonts w:asciiTheme="minorHAnsi" w:hAnsiTheme="minorHAnsi" w:cstheme="minorHAnsi"/>
          <w:lang w:val="es-BO"/>
        </w:rPr>
        <w:t xml:space="preserve"> </w:t>
      </w:r>
      <w:r w:rsidRPr="00EA48BC">
        <w:rPr>
          <w:rFonts w:asciiTheme="minorHAnsi" w:hAnsiTheme="minorHAnsi" w:cstheme="minorHAnsi"/>
          <w:lang w:val="es-BO"/>
        </w:rPr>
        <w:t>Resumen</w:t>
      </w:r>
      <w:proofErr w:type="gramEnd"/>
      <w:r w:rsidRPr="00EA48BC">
        <w:rPr>
          <w:rFonts w:asciiTheme="minorHAnsi" w:hAnsiTheme="minorHAnsi" w:cstheme="minorHAnsi"/>
          <w:lang w:val="es-BO"/>
        </w:rPr>
        <w:t xml:space="preserve"> de Información Financiera (para procesos mayores al millón de bolivianos siempre y cuando la Unidad Solicitante hubiese solicitado la evaluación de este requisito) </w:t>
      </w:r>
      <w:r w:rsidRPr="00EA48BC">
        <w:rPr>
          <w:rFonts w:asciiTheme="minorHAnsi" w:hAnsiTheme="minorHAnsi" w:cstheme="minorHAnsi"/>
          <w:b/>
          <w:i/>
        </w:rPr>
        <w:t>según corresponda</w:t>
      </w:r>
      <w:r w:rsidR="008B03B7">
        <w:rPr>
          <w:rFonts w:asciiTheme="minorHAnsi" w:hAnsiTheme="minorHAnsi" w:cstheme="minorHAnsi"/>
          <w:b/>
          <w:i/>
        </w:rPr>
        <w:t>.</w:t>
      </w:r>
      <w:r w:rsidRPr="00EA48BC">
        <w:rPr>
          <w:rFonts w:asciiTheme="minorHAnsi" w:hAnsiTheme="minorHAnsi" w:cstheme="minorHAnsi"/>
          <w:b/>
          <w:i/>
        </w:rPr>
        <w:t xml:space="preserve"> </w:t>
      </w:r>
      <w:r w:rsidR="008B03B7" w:rsidRPr="008B03B7">
        <w:rPr>
          <w:rFonts w:asciiTheme="minorHAnsi" w:hAnsiTheme="minorHAnsi" w:cstheme="minorHAnsi"/>
          <w:b/>
          <w:i/>
          <w:highlight w:val="yellow"/>
        </w:rPr>
        <w:t>(NO APLICA)</w:t>
      </w:r>
    </w:p>
    <w:p w:rsidR="00D10B21" w:rsidRDefault="00D10B21" w:rsidP="00850A9D">
      <w:pPr>
        <w:ind w:left="2268" w:hanging="1559"/>
        <w:jc w:val="both"/>
        <w:rPr>
          <w:rFonts w:asciiTheme="minorHAnsi" w:hAnsiTheme="minorHAnsi" w:cstheme="minorHAnsi"/>
          <w:b/>
          <w:i/>
        </w:rPr>
      </w:pPr>
    </w:p>
    <w:p w:rsidR="00C12EFE" w:rsidRDefault="00C12EFE" w:rsidP="00850A9D">
      <w:pPr>
        <w:ind w:left="2268" w:hanging="1559"/>
        <w:jc w:val="both"/>
        <w:rPr>
          <w:rFonts w:asciiTheme="minorHAnsi" w:hAnsiTheme="minorHAnsi" w:cstheme="minorHAnsi"/>
          <w:b/>
          <w:i/>
        </w:rPr>
      </w:pPr>
    </w:p>
    <w:p w:rsidR="00C12EFE" w:rsidRDefault="00C12EFE" w:rsidP="00C12EFE">
      <w:pPr>
        <w:ind w:left="2832" w:hanging="2123"/>
        <w:jc w:val="both"/>
        <w:rPr>
          <w:rFonts w:asciiTheme="minorHAnsi" w:hAnsiTheme="minorHAnsi" w:cstheme="minorHAnsi"/>
        </w:rPr>
      </w:pPr>
    </w:p>
    <w:p w:rsidR="002B6CBA" w:rsidRDefault="002B6CBA" w:rsidP="00C12EFE">
      <w:pPr>
        <w:ind w:left="2832" w:hanging="2123"/>
        <w:jc w:val="both"/>
        <w:rPr>
          <w:rFonts w:asciiTheme="minorHAnsi" w:hAnsiTheme="minorHAnsi" w:cstheme="minorHAnsi"/>
        </w:rPr>
      </w:pPr>
    </w:p>
    <w:p w:rsidR="00A05BFC" w:rsidRDefault="00A05BFC" w:rsidP="00C12EFE">
      <w:pPr>
        <w:ind w:left="2832" w:hanging="2123"/>
        <w:jc w:val="both"/>
        <w:rPr>
          <w:rFonts w:asciiTheme="minorHAnsi" w:hAnsiTheme="minorHAnsi" w:cstheme="minorHAnsi"/>
        </w:rPr>
      </w:pPr>
    </w:p>
    <w:p w:rsidR="00A05BFC" w:rsidRDefault="00A05BFC" w:rsidP="00C12EFE">
      <w:pPr>
        <w:ind w:left="2832" w:hanging="2123"/>
        <w:jc w:val="both"/>
        <w:rPr>
          <w:rFonts w:asciiTheme="minorHAnsi" w:hAnsiTheme="minorHAnsi" w:cstheme="minorHAnsi"/>
        </w:rPr>
      </w:pPr>
    </w:p>
    <w:p w:rsidR="00A05BFC" w:rsidRDefault="00A05BFC" w:rsidP="00C12EFE">
      <w:pPr>
        <w:ind w:left="2832" w:hanging="2123"/>
        <w:jc w:val="both"/>
        <w:rPr>
          <w:rFonts w:asciiTheme="minorHAnsi" w:hAnsiTheme="minorHAnsi" w:cstheme="minorHAnsi"/>
        </w:rPr>
      </w:pPr>
    </w:p>
    <w:p w:rsidR="00A05BFC" w:rsidRDefault="00A05BFC" w:rsidP="00C12EFE">
      <w:pPr>
        <w:ind w:left="2832" w:hanging="2123"/>
        <w:jc w:val="both"/>
        <w:rPr>
          <w:rFonts w:asciiTheme="minorHAnsi" w:hAnsiTheme="minorHAnsi" w:cstheme="minorHAnsi"/>
        </w:rPr>
      </w:pPr>
    </w:p>
    <w:p w:rsidR="00A05BFC" w:rsidRDefault="00A05BFC" w:rsidP="00C12EFE">
      <w:pPr>
        <w:ind w:left="2832" w:hanging="2123"/>
        <w:jc w:val="both"/>
        <w:rPr>
          <w:rFonts w:asciiTheme="minorHAnsi" w:hAnsiTheme="minorHAnsi" w:cstheme="minorHAnsi"/>
        </w:rPr>
      </w:pPr>
    </w:p>
    <w:p w:rsidR="00A05BFC" w:rsidRDefault="00A05BFC" w:rsidP="00C12EFE">
      <w:pPr>
        <w:ind w:left="2832" w:hanging="2123"/>
        <w:jc w:val="both"/>
        <w:rPr>
          <w:rFonts w:asciiTheme="minorHAnsi" w:hAnsiTheme="minorHAnsi" w:cstheme="minorHAnsi"/>
        </w:rPr>
      </w:pPr>
    </w:p>
    <w:p w:rsidR="00A05BFC" w:rsidRDefault="00A05BFC" w:rsidP="00C12EFE">
      <w:pPr>
        <w:ind w:left="2832" w:hanging="2123"/>
        <w:jc w:val="both"/>
        <w:rPr>
          <w:rFonts w:asciiTheme="minorHAnsi" w:hAnsiTheme="minorHAnsi" w:cstheme="minorHAnsi"/>
        </w:rPr>
      </w:pPr>
    </w:p>
    <w:p w:rsidR="00A05BFC" w:rsidRDefault="00A05BFC" w:rsidP="00C12EFE">
      <w:pPr>
        <w:ind w:left="2832" w:hanging="2123"/>
        <w:jc w:val="both"/>
        <w:rPr>
          <w:rFonts w:asciiTheme="minorHAnsi" w:hAnsiTheme="minorHAnsi" w:cstheme="minorHAnsi"/>
        </w:rPr>
      </w:pPr>
    </w:p>
    <w:p w:rsidR="00A05BFC" w:rsidRDefault="00A05BFC" w:rsidP="00C12EFE">
      <w:pPr>
        <w:ind w:left="2832" w:hanging="2123"/>
        <w:jc w:val="both"/>
        <w:rPr>
          <w:rFonts w:asciiTheme="minorHAnsi" w:hAnsiTheme="minorHAnsi" w:cstheme="minorHAnsi"/>
        </w:rPr>
      </w:pPr>
    </w:p>
    <w:p w:rsidR="00A05BFC" w:rsidRDefault="00A05BFC" w:rsidP="00C12EFE">
      <w:pPr>
        <w:ind w:left="2832" w:hanging="2123"/>
        <w:jc w:val="both"/>
        <w:rPr>
          <w:rFonts w:asciiTheme="minorHAnsi" w:hAnsiTheme="minorHAnsi" w:cstheme="minorHAnsi"/>
        </w:rPr>
      </w:pPr>
    </w:p>
    <w:p w:rsidR="00A05BFC" w:rsidRDefault="00A05BFC" w:rsidP="00C12EFE">
      <w:pPr>
        <w:ind w:left="2832" w:hanging="2123"/>
        <w:jc w:val="both"/>
        <w:rPr>
          <w:rFonts w:asciiTheme="minorHAnsi" w:hAnsiTheme="minorHAnsi" w:cstheme="minorHAnsi"/>
        </w:rPr>
      </w:pPr>
    </w:p>
    <w:p w:rsidR="00A05BFC" w:rsidRDefault="00A05BFC" w:rsidP="00C12EFE">
      <w:pPr>
        <w:ind w:left="2832" w:hanging="2123"/>
        <w:jc w:val="both"/>
        <w:rPr>
          <w:rFonts w:asciiTheme="minorHAnsi" w:hAnsiTheme="minorHAnsi" w:cstheme="minorHAnsi"/>
        </w:rPr>
      </w:pPr>
    </w:p>
    <w:p w:rsidR="00A05BFC" w:rsidRDefault="00A05BFC" w:rsidP="00C12EFE">
      <w:pPr>
        <w:ind w:left="2832" w:hanging="2123"/>
        <w:jc w:val="both"/>
        <w:rPr>
          <w:rFonts w:asciiTheme="minorHAnsi" w:hAnsiTheme="minorHAnsi" w:cstheme="minorHAnsi"/>
        </w:rPr>
      </w:pPr>
    </w:p>
    <w:p w:rsidR="00A05BFC" w:rsidRDefault="00A05BFC" w:rsidP="00C12EFE">
      <w:pPr>
        <w:ind w:left="2832" w:hanging="2123"/>
        <w:jc w:val="both"/>
        <w:rPr>
          <w:rFonts w:asciiTheme="minorHAnsi" w:hAnsiTheme="minorHAnsi" w:cstheme="minorHAnsi"/>
        </w:rPr>
      </w:pPr>
    </w:p>
    <w:p w:rsidR="00A05BFC" w:rsidRDefault="00A05BFC" w:rsidP="00C12EFE">
      <w:pPr>
        <w:ind w:left="2832" w:hanging="2123"/>
        <w:jc w:val="both"/>
        <w:rPr>
          <w:rFonts w:asciiTheme="minorHAnsi" w:hAnsiTheme="minorHAnsi" w:cstheme="minorHAnsi"/>
        </w:rPr>
      </w:pPr>
    </w:p>
    <w:p w:rsidR="00A05BFC" w:rsidRDefault="00A05BFC" w:rsidP="00C12EFE">
      <w:pPr>
        <w:ind w:left="2832" w:hanging="2123"/>
        <w:jc w:val="both"/>
        <w:rPr>
          <w:rFonts w:asciiTheme="minorHAnsi" w:hAnsiTheme="minorHAnsi" w:cstheme="minorHAnsi"/>
        </w:rPr>
      </w:pPr>
    </w:p>
    <w:p w:rsidR="00A05BFC" w:rsidRDefault="00A05BFC" w:rsidP="00C12EFE">
      <w:pPr>
        <w:ind w:left="2832" w:hanging="2123"/>
        <w:jc w:val="both"/>
        <w:rPr>
          <w:rFonts w:asciiTheme="minorHAnsi" w:hAnsiTheme="minorHAnsi" w:cstheme="minorHAnsi"/>
        </w:rPr>
      </w:pPr>
    </w:p>
    <w:p w:rsidR="00A05BFC" w:rsidRDefault="00A05BFC" w:rsidP="00C12EFE">
      <w:pPr>
        <w:ind w:left="2832" w:hanging="2123"/>
        <w:jc w:val="both"/>
        <w:rPr>
          <w:rFonts w:asciiTheme="minorHAnsi" w:hAnsiTheme="minorHAnsi" w:cstheme="minorHAnsi"/>
        </w:rPr>
      </w:pPr>
    </w:p>
    <w:p w:rsidR="00A05BFC" w:rsidRDefault="00A05BFC" w:rsidP="00C12EFE">
      <w:pPr>
        <w:ind w:left="2832" w:hanging="2123"/>
        <w:jc w:val="both"/>
        <w:rPr>
          <w:rFonts w:asciiTheme="minorHAnsi" w:hAnsiTheme="minorHAnsi" w:cstheme="minorHAnsi"/>
        </w:rPr>
      </w:pPr>
    </w:p>
    <w:p w:rsidR="00A05BFC" w:rsidRDefault="00A05BFC" w:rsidP="00C12EFE">
      <w:pPr>
        <w:ind w:left="2832" w:hanging="2123"/>
        <w:jc w:val="both"/>
        <w:rPr>
          <w:rFonts w:asciiTheme="minorHAnsi" w:hAnsiTheme="minorHAnsi" w:cstheme="minorHAnsi"/>
        </w:rPr>
      </w:pPr>
    </w:p>
    <w:p w:rsidR="00A05BFC" w:rsidRDefault="00A05BFC" w:rsidP="00C12EFE">
      <w:pPr>
        <w:ind w:left="2832" w:hanging="2123"/>
        <w:jc w:val="both"/>
        <w:rPr>
          <w:rFonts w:asciiTheme="minorHAnsi" w:hAnsiTheme="minorHAnsi" w:cstheme="minorHAnsi"/>
        </w:rPr>
      </w:pPr>
    </w:p>
    <w:p w:rsidR="00A05BFC" w:rsidRDefault="00A05BFC" w:rsidP="00C12EFE">
      <w:pPr>
        <w:ind w:left="2832" w:hanging="2123"/>
        <w:jc w:val="both"/>
        <w:rPr>
          <w:rFonts w:asciiTheme="minorHAnsi" w:hAnsiTheme="minorHAnsi" w:cstheme="minorHAnsi"/>
        </w:rPr>
      </w:pPr>
    </w:p>
    <w:p w:rsidR="00A05BFC" w:rsidRDefault="00A05BFC" w:rsidP="00C12EFE">
      <w:pPr>
        <w:ind w:left="2832" w:hanging="2123"/>
        <w:jc w:val="both"/>
        <w:rPr>
          <w:rFonts w:asciiTheme="minorHAnsi" w:hAnsiTheme="minorHAnsi" w:cstheme="minorHAnsi"/>
        </w:rPr>
      </w:pPr>
    </w:p>
    <w:p w:rsidR="00A05BFC" w:rsidRDefault="00A05BFC" w:rsidP="00C12EFE">
      <w:pPr>
        <w:ind w:left="2832" w:hanging="2123"/>
        <w:jc w:val="both"/>
        <w:rPr>
          <w:rFonts w:asciiTheme="minorHAnsi" w:hAnsiTheme="minorHAnsi" w:cstheme="minorHAnsi"/>
        </w:rPr>
      </w:pPr>
    </w:p>
    <w:p w:rsidR="00A05BFC" w:rsidRDefault="00A05BFC" w:rsidP="00C12EFE">
      <w:pPr>
        <w:ind w:left="2832" w:hanging="2123"/>
        <w:jc w:val="both"/>
        <w:rPr>
          <w:rFonts w:asciiTheme="minorHAnsi" w:hAnsiTheme="minorHAnsi" w:cstheme="minorHAnsi"/>
        </w:rPr>
      </w:pPr>
    </w:p>
    <w:p w:rsidR="00A05BFC" w:rsidRDefault="00A05BFC" w:rsidP="00C12EFE">
      <w:pPr>
        <w:ind w:left="2832" w:hanging="2123"/>
        <w:jc w:val="both"/>
        <w:rPr>
          <w:rFonts w:asciiTheme="minorHAnsi" w:hAnsiTheme="minorHAnsi" w:cstheme="minorHAnsi"/>
        </w:rPr>
      </w:pPr>
    </w:p>
    <w:p w:rsidR="00A05BFC" w:rsidRDefault="00A05BFC" w:rsidP="00C12EFE">
      <w:pPr>
        <w:ind w:left="2832" w:hanging="2123"/>
        <w:jc w:val="both"/>
        <w:rPr>
          <w:rFonts w:asciiTheme="minorHAnsi" w:hAnsiTheme="minorHAnsi" w:cstheme="minorHAnsi"/>
        </w:rPr>
      </w:pPr>
    </w:p>
    <w:p w:rsidR="00A05BFC" w:rsidRDefault="00A05BFC" w:rsidP="00C12EFE">
      <w:pPr>
        <w:ind w:left="2832" w:hanging="2123"/>
        <w:jc w:val="both"/>
        <w:rPr>
          <w:rFonts w:asciiTheme="minorHAnsi" w:hAnsiTheme="minorHAnsi" w:cstheme="minorHAnsi"/>
        </w:rPr>
      </w:pPr>
    </w:p>
    <w:p w:rsidR="00A05BFC" w:rsidRDefault="00A05BFC" w:rsidP="00C12EFE">
      <w:pPr>
        <w:ind w:left="2832" w:hanging="2123"/>
        <w:jc w:val="both"/>
        <w:rPr>
          <w:rFonts w:asciiTheme="minorHAnsi" w:hAnsiTheme="minorHAnsi" w:cstheme="minorHAnsi"/>
        </w:rPr>
      </w:pPr>
    </w:p>
    <w:p w:rsidR="00A05BFC" w:rsidRDefault="00A05BFC" w:rsidP="00C12EFE">
      <w:pPr>
        <w:ind w:left="2832" w:hanging="2123"/>
        <w:jc w:val="both"/>
        <w:rPr>
          <w:rFonts w:asciiTheme="minorHAnsi" w:hAnsiTheme="minorHAnsi" w:cstheme="minorHAnsi"/>
        </w:rPr>
      </w:pPr>
    </w:p>
    <w:p w:rsidR="00A05BFC" w:rsidRDefault="00A05BFC" w:rsidP="00C12EFE">
      <w:pPr>
        <w:ind w:left="2832" w:hanging="2123"/>
        <w:jc w:val="both"/>
        <w:rPr>
          <w:rFonts w:asciiTheme="minorHAnsi" w:hAnsiTheme="minorHAnsi" w:cstheme="minorHAnsi"/>
        </w:rPr>
      </w:pPr>
    </w:p>
    <w:p w:rsidR="00A05BFC" w:rsidRDefault="00A05BFC" w:rsidP="00C12EFE">
      <w:pPr>
        <w:ind w:left="2832" w:hanging="2123"/>
        <w:jc w:val="both"/>
        <w:rPr>
          <w:rFonts w:asciiTheme="minorHAnsi" w:hAnsiTheme="minorHAnsi" w:cstheme="minorHAnsi"/>
        </w:rPr>
      </w:pPr>
    </w:p>
    <w:p w:rsidR="00A05BFC" w:rsidRDefault="00A05BFC" w:rsidP="00C12EFE">
      <w:pPr>
        <w:ind w:left="2832" w:hanging="2123"/>
        <w:jc w:val="both"/>
        <w:rPr>
          <w:rFonts w:asciiTheme="minorHAnsi" w:hAnsiTheme="minorHAnsi" w:cstheme="minorHAnsi"/>
        </w:rPr>
      </w:pPr>
    </w:p>
    <w:p w:rsidR="00A05BFC" w:rsidRDefault="00A05BFC" w:rsidP="00804858">
      <w:pPr>
        <w:jc w:val="both"/>
        <w:rPr>
          <w:rFonts w:asciiTheme="minorHAnsi" w:hAnsiTheme="minorHAnsi" w:cstheme="minorHAnsi"/>
        </w:rPr>
      </w:pPr>
    </w:p>
    <w:p w:rsidR="00804858" w:rsidRDefault="00804858" w:rsidP="00804858">
      <w:pPr>
        <w:jc w:val="both"/>
        <w:rPr>
          <w:rFonts w:asciiTheme="minorHAnsi" w:hAnsiTheme="minorHAnsi" w:cstheme="minorHAnsi"/>
        </w:rPr>
      </w:pPr>
    </w:p>
    <w:p w:rsidR="00A05BFC" w:rsidRDefault="00A05BFC" w:rsidP="00C12EFE">
      <w:pPr>
        <w:ind w:left="2832" w:hanging="2123"/>
        <w:jc w:val="both"/>
        <w:rPr>
          <w:rFonts w:asciiTheme="minorHAnsi" w:hAnsiTheme="minorHAnsi" w:cstheme="minorHAnsi"/>
        </w:rPr>
      </w:pPr>
    </w:p>
    <w:p w:rsidR="002B6CBA" w:rsidRPr="00C12EFE" w:rsidRDefault="002B6CBA" w:rsidP="00C12EFE">
      <w:pPr>
        <w:ind w:left="2832" w:hanging="2123"/>
        <w:jc w:val="both"/>
        <w:rPr>
          <w:rFonts w:asciiTheme="minorHAnsi" w:hAnsiTheme="minorHAnsi" w:cstheme="minorHAnsi"/>
        </w:rPr>
      </w:pPr>
    </w:p>
    <w:p w:rsidR="0062797D" w:rsidRPr="00286B08" w:rsidRDefault="0062797D" w:rsidP="0062797D">
      <w:pPr>
        <w:jc w:val="center"/>
        <w:rPr>
          <w:rFonts w:asciiTheme="minorHAnsi" w:hAnsiTheme="minorHAnsi" w:cstheme="minorHAnsi"/>
          <w:b/>
        </w:rPr>
      </w:pPr>
      <w:r w:rsidRPr="00286B08">
        <w:rPr>
          <w:rFonts w:asciiTheme="minorHAnsi" w:hAnsiTheme="minorHAnsi" w:cstheme="minorHAnsi"/>
          <w:b/>
        </w:rPr>
        <w:lastRenderedPageBreak/>
        <w:t>FORMULARIO A-1</w:t>
      </w:r>
    </w:p>
    <w:p w:rsidR="0062797D" w:rsidRDefault="0062797D" w:rsidP="0062797D">
      <w:pPr>
        <w:jc w:val="center"/>
        <w:rPr>
          <w:rFonts w:asciiTheme="minorHAnsi" w:hAnsiTheme="minorHAnsi" w:cstheme="minorHAnsi"/>
          <w:b/>
        </w:rPr>
      </w:pPr>
      <w:r w:rsidRPr="00286B08">
        <w:rPr>
          <w:rFonts w:asciiTheme="minorHAnsi" w:hAnsiTheme="minorHAnsi" w:cstheme="minorHAnsi"/>
          <w:b/>
        </w:rPr>
        <w:t xml:space="preserve">CARTA DE PRESENTACIÓN DE LA PROPUESTA </w:t>
      </w:r>
    </w:p>
    <w:p w:rsidR="00883D0A" w:rsidRDefault="00883D0A" w:rsidP="0062797D">
      <w:pPr>
        <w:jc w:val="center"/>
        <w:rPr>
          <w:rFonts w:asciiTheme="minorHAnsi" w:hAnsiTheme="minorHAnsi" w:cstheme="minorHAnsi"/>
          <w:b/>
        </w:rPr>
      </w:pPr>
    </w:p>
    <w:tbl>
      <w:tblPr>
        <w:tblW w:w="8647" w:type="dxa"/>
        <w:tblInd w:w="582"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870"/>
        <w:gridCol w:w="142"/>
        <w:gridCol w:w="140"/>
        <w:gridCol w:w="5353"/>
        <w:gridCol w:w="142"/>
      </w:tblGrid>
      <w:tr w:rsidR="00883D0A" w:rsidRPr="006252BE" w:rsidTr="005448A6">
        <w:tc>
          <w:tcPr>
            <w:tcW w:w="2870" w:type="dxa"/>
            <w:tcBorders>
              <w:top w:val="single" w:sz="12" w:space="0" w:color="auto"/>
              <w:left w:val="single" w:sz="12" w:space="0" w:color="auto"/>
              <w:bottom w:val="nil"/>
              <w:right w:val="nil"/>
            </w:tcBorders>
            <w:shd w:val="clear" w:color="auto" w:fill="auto"/>
            <w:tcMar>
              <w:left w:w="0" w:type="dxa"/>
              <w:right w:w="0" w:type="dxa"/>
            </w:tcMar>
            <w:vAlign w:val="center"/>
          </w:tcPr>
          <w:p w:rsidR="00883D0A" w:rsidRPr="006252BE" w:rsidRDefault="00883D0A" w:rsidP="005448A6">
            <w:pPr>
              <w:jc w:val="right"/>
              <w:rPr>
                <w:rFonts w:ascii="Verdana" w:hAnsi="Verdana" w:cs="Calibri"/>
                <w:sz w:val="18"/>
                <w:szCs w:val="18"/>
              </w:rPr>
            </w:pPr>
          </w:p>
        </w:tc>
        <w:tc>
          <w:tcPr>
            <w:tcW w:w="142" w:type="dxa"/>
            <w:tcBorders>
              <w:top w:val="single" w:sz="12" w:space="0" w:color="auto"/>
              <w:left w:val="nil"/>
              <w:bottom w:val="nil"/>
              <w:right w:val="nil"/>
            </w:tcBorders>
            <w:shd w:val="clear" w:color="auto" w:fill="auto"/>
            <w:vAlign w:val="center"/>
          </w:tcPr>
          <w:p w:rsidR="00883D0A" w:rsidRPr="006252BE" w:rsidRDefault="00883D0A" w:rsidP="005448A6">
            <w:pPr>
              <w:jc w:val="center"/>
              <w:rPr>
                <w:rFonts w:ascii="Verdana" w:hAnsi="Verdana" w:cs="Calibri"/>
                <w:b/>
                <w:sz w:val="18"/>
                <w:szCs w:val="18"/>
              </w:rPr>
            </w:pPr>
          </w:p>
        </w:tc>
        <w:tc>
          <w:tcPr>
            <w:tcW w:w="5635" w:type="dxa"/>
            <w:gridSpan w:val="3"/>
            <w:tcBorders>
              <w:top w:val="single" w:sz="12" w:space="0" w:color="auto"/>
              <w:left w:val="nil"/>
              <w:bottom w:val="nil"/>
            </w:tcBorders>
            <w:shd w:val="clear" w:color="auto" w:fill="auto"/>
            <w:vAlign w:val="center"/>
          </w:tcPr>
          <w:p w:rsidR="00883D0A" w:rsidRPr="006252BE" w:rsidRDefault="00883D0A" w:rsidP="005448A6">
            <w:pPr>
              <w:jc w:val="center"/>
              <w:rPr>
                <w:rFonts w:ascii="Verdana" w:hAnsi="Verdana" w:cs="Calibri"/>
                <w:b/>
                <w:sz w:val="18"/>
                <w:szCs w:val="18"/>
              </w:rPr>
            </w:pPr>
          </w:p>
        </w:tc>
      </w:tr>
      <w:tr w:rsidR="00883D0A" w:rsidRPr="006252BE" w:rsidTr="005448A6">
        <w:tc>
          <w:tcPr>
            <w:tcW w:w="2870" w:type="dxa"/>
            <w:tcBorders>
              <w:top w:val="nil"/>
              <w:left w:val="single" w:sz="12" w:space="0" w:color="auto"/>
              <w:bottom w:val="nil"/>
              <w:right w:val="nil"/>
            </w:tcBorders>
            <w:shd w:val="clear" w:color="auto" w:fill="auto"/>
            <w:tcMar>
              <w:left w:w="0" w:type="dxa"/>
              <w:right w:w="0" w:type="dxa"/>
            </w:tcMar>
            <w:vAlign w:val="center"/>
          </w:tcPr>
          <w:p w:rsidR="00883D0A" w:rsidRPr="006252BE" w:rsidRDefault="00883D0A" w:rsidP="005448A6">
            <w:pPr>
              <w:jc w:val="right"/>
              <w:rPr>
                <w:rFonts w:ascii="Verdana" w:hAnsi="Verdana" w:cs="Calibri"/>
                <w:b/>
                <w:sz w:val="18"/>
                <w:szCs w:val="18"/>
              </w:rPr>
            </w:pPr>
            <w:r w:rsidRPr="006252BE">
              <w:rPr>
                <w:rFonts w:ascii="Verdana" w:hAnsi="Verdana" w:cs="Calibri"/>
                <w:b/>
                <w:sz w:val="18"/>
                <w:szCs w:val="18"/>
              </w:rPr>
              <w:t>Lugar y Fecha</w:t>
            </w:r>
          </w:p>
        </w:tc>
        <w:tc>
          <w:tcPr>
            <w:tcW w:w="142" w:type="dxa"/>
            <w:tcBorders>
              <w:top w:val="nil"/>
              <w:left w:val="nil"/>
              <w:bottom w:val="nil"/>
              <w:right w:val="nil"/>
            </w:tcBorders>
            <w:shd w:val="clear" w:color="auto" w:fill="auto"/>
            <w:vAlign w:val="center"/>
          </w:tcPr>
          <w:p w:rsidR="00883D0A" w:rsidRPr="006252BE" w:rsidRDefault="00883D0A" w:rsidP="005448A6">
            <w:pPr>
              <w:jc w:val="center"/>
              <w:rPr>
                <w:rFonts w:ascii="Verdana" w:hAnsi="Verdana" w:cs="Calibri"/>
                <w:b/>
                <w:sz w:val="18"/>
                <w:szCs w:val="18"/>
              </w:rPr>
            </w:pPr>
            <w:r w:rsidRPr="006252BE">
              <w:rPr>
                <w:rFonts w:ascii="Verdana" w:hAnsi="Verdana" w:cs="Calibri"/>
                <w:b/>
                <w:sz w:val="18"/>
                <w:szCs w:val="18"/>
              </w:rPr>
              <w:t>:</w:t>
            </w:r>
          </w:p>
        </w:tc>
        <w:tc>
          <w:tcPr>
            <w:tcW w:w="140" w:type="dxa"/>
            <w:tcBorders>
              <w:top w:val="nil"/>
              <w:left w:val="nil"/>
              <w:bottom w:val="nil"/>
              <w:right w:val="single" w:sz="4" w:space="0" w:color="auto"/>
            </w:tcBorders>
            <w:shd w:val="clear" w:color="auto" w:fill="auto"/>
            <w:vAlign w:val="center"/>
          </w:tcPr>
          <w:p w:rsidR="00883D0A" w:rsidRPr="006252BE" w:rsidRDefault="00883D0A" w:rsidP="005448A6">
            <w:pPr>
              <w:rPr>
                <w:rFonts w:ascii="Verdana" w:hAnsi="Verdana" w:cs="Calibri"/>
                <w:sz w:val="18"/>
                <w:szCs w:val="18"/>
              </w:rPr>
            </w:pPr>
          </w:p>
        </w:tc>
        <w:tc>
          <w:tcPr>
            <w:tcW w:w="5353" w:type="dxa"/>
            <w:tcBorders>
              <w:top w:val="single" w:sz="4" w:space="0" w:color="auto"/>
              <w:left w:val="single" w:sz="4" w:space="0" w:color="auto"/>
              <w:bottom w:val="single" w:sz="4" w:space="0" w:color="auto"/>
            </w:tcBorders>
            <w:shd w:val="clear" w:color="auto" w:fill="F2F2F2"/>
            <w:vAlign w:val="center"/>
          </w:tcPr>
          <w:p w:rsidR="00883D0A" w:rsidRPr="006252BE" w:rsidRDefault="00883D0A" w:rsidP="005448A6">
            <w:pPr>
              <w:rPr>
                <w:rFonts w:ascii="Verdana" w:hAnsi="Verdana" w:cs="Calibri"/>
                <w:sz w:val="18"/>
                <w:szCs w:val="18"/>
              </w:rPr>
            </w:pPr>
          </w:p>
          <w:p w:rsidR="00883D0A" w:rsidRPr="006252BE" w:rsidRDefault="00883D0A" w:rsidP="005448A6">
            <w:pPr>
              <w:rPr>
                <w:rFonts w:ascii="Verdana" w:hAnsi="Verdana" w:cs="Calibri"/>
                <w:sz w:val="18"/>
                <w:szCs w:val="18"/>
              </w:rPr>
            </w:pPr>
          </w:p>
        </w:tc>
        <w:tc>
          <w:tcPr>
            <w:tcW w:w="142" w:type="dxa"/>
            <w:tcBorders>
              <w:top w:val="nil"/>
              <w:left w:val="nil"/>
              <w:bottom w:val="nil"/>
            </w:tcBorders>
            <w:shd w:val="clear" w:color="auto" w:fill="auto"/>
            <w:vAlign w:val="center"/>
          </w:tcPr>
          <w:p w:rsidR="00883D0A" w:rsidRPr="006252BE" w:rsidRDefault="00883D0A" w:rsidP="005448A6">
            <w:pPr>
              <w:rPr>
                <w:rFonts w:ascii="Verdana" w:hAnsi="Verdana" w:cs="Calibri"/>
                <w:sz w:val="18"/>
                <w:szCs w:val="18"/>
              </w:rPr>
            </w:pPr>
          </w:p>
        </w:tc>
      </w:tr>
      <w:tr w:rsidR="00883D0A" w:rsidRPr="006252BE" w:rsidTr="005448A6">
        <w:tc>
          <w:tcPr>
            <w:tcW w:w="2870" w:type="dxa"/>
            <w:tcBorders>
              <w:top w:val="nil"/>
              <w:left w:val="single" w:sz="12" w:space="0" w:color="auto"/>
              <w:bottom w:val="nil"/>
              <w:right w:val="nil"/>
            </w:tcBorders>
            <w:shd w:val="clear" w:color="auto" w:fill="auto"/>
            <w:tcMar>
              <w:left w:w="0" w:type="dxa"/>
              <w:right w:w="0" w:type="dxa"/>
            </w:tcMar>
            <w:vAlign w:val="center"/>
          </w:tcPr>
          <w:p w:rsidR="00883D0A" w:rsidRPr="006252BE" w:rsidRDefault="00883D0A" w:rsidP="005448A6">
            <w:pPr>
              <w:jc w:val="right"/>
              <w:rPr>
                <w:rFonts w:ascii="Verdana" w:hAnsi="Verdana" w:cs="Calibri"/>
                <w:b/>
                <w:sz w:val="18"/>
                <w:szCs w:val="18"/>
              </w:rPr>
            </w:pPr>
          </w:p>
        </w:tc>
        <w:tc>
          <w:tcPr>
            <w:tcW w:w="142" w:type="dxa"/>
            <w:tcBorders>
              <w:top w:val="nil"/>
              <w:left w:val="nil"/>
              <w:bottom w:val="nil"/>
              <w:right w:val="nil"/>
            </w:tcBorders>
            <w:shd w:val="clear" w:color="auto" w:fill="auto"/>
            <w:vAlign w:val="center"/>
          </w:tcPr>
          <w:p w:rsidR="00883D0A" w:rsidRPr="006252BE" w:rsidRDefault="00883D0A" w:rsidP="005448A6">
            <w:pPr>
              <w:jc w:val="center"/>
              <w:rPr>
                <w:rFonts w:ascii="Verdana" w:hAnsi="Verdana" w:cs="Calibri"/>
                <w:b/>
                <w:sz w:val="18"/>
                <w:szCs w:val="18"/>
              </w:rPr>
            </w:pPr>
          </w:p>
        </w:tc>
        <w:tc>
          <w:tcPr>
            <w:tcW w:w="140" w:type="dxa"/>
            <w:tcBorders>
              <w:top w:val="nil"/>
              <w:left w:val="nil"/>
              <w:bottom w:val="nil"/>
              <w:right w:val="nil"/>
            </w:tcBorders>
            <w:shd w:val="clear" w:color="auto" w:fill="auto"/>
            <w:vAlign w:val="center"/>
          </w:tcPr>
          <w:p w:rsidR="00883D0A" w:rsidRPr="006252BE" w:rsidRDefault="00883D0A" w:rsidP="005448A6">
            <w:pPr>
              <w:rPr>
                <w:rFonts w:ascii="Verdana" w:hAnsi="Verdana" w:cs="Calibri"/>
                <w:sz w:val="18"/>
                <w:szCs w:val="18"/>
              </w:rPr>
            </w:pPr>
          </w:p>
        </w:tc>
        <w:tc>
          <w:tcPr>
            <w:tcW w:w="5495" w:type="dxa"/>
            <w:gridSpan w:val="2"/>
            <w:tcBorders>
              <w:top w:val="nil"/>
              <w:left w:val="nil"/>
              <w:bottom w:val="nil"/>
            </w:tcBorders>
            <w:shd w:val="clear" w:color="auto" w:fill="auto"/>
            <w:vAlign w:val="center"/>
          </w:tcPr>
          <w:p w:rsidR="00883D0A" w:rsidRPr="006252BE" w:rsidRDefault="00883D0A" w:rsidP="005448A6">
            <w:pPr>
              <w:rPr>
                <w:rFonts w:ascii="Verdana" w:hAnsi="Verdana" w:cs="Calibri"/>
                <w:sz w:val="18"/>
                <w:szCs w:val="18"/>
              </w:rPr>
            </w:pPr>
          </w:p>
        </w:tc>
      </w:tr>
      <w:tr w:rsidR="00883D0A" w:rsidRPr="006252BE" w:rsidTr="005448A6">
        <w:tc>
          <w:tcPr>
            <w:tcW w:w="2870" w:type="dxa"/>
            <w:tcBorders>
              <w:top w:val="nil"/>
              <w:left w:val="single" w:sz="12" w:space="0" w:color="auto"/>
              <w:bottom w:val="nil"/>
              <w:right w:val="nil"/>
            </w:tcBorders>
            <w:shd w:val="clear" w:color="auto" w:fill="auto"/>
            <w:tcMar>
              <w:left w:w="0" w:type="dxa"/>
              <w:right w:w="0" w:type="dxa"/>
            </w:tcMar>
            <w:vAlign w:val="center"/>
          </w:tcPr>
          <w:p w:rsidR="00883D0A" w:rsidRPr="006252BE" w:rsidRDefault="00883D0A" w:rsidP="005448A6">
            <w:pPr>
              <w:jc w:val="right"/>
              <w:rPr>
                <w:rFonts w:ascii="Verdana" w:hAnsi="Verdana" w:cs="Calibri"/>
                <w:b/>
                <w:sz w:val="18"/>
                <w:szCs w:val="18"/>
              </w:rPr>
            </w:pPr>
            <w:r w:rsidRPr="006252BE">
              <w:rPr>
                <w:rFonts w:ascii="Verdana" w:hAnsi="Verdana" w:cs="Calibri"/>
                <w:b/>
                <w:sz w:val="18"/>
                <w:szCs w:val="18"/>
              </w:rPr>
              <w:t>Código del Proceso</w:t>
            </w:r>
          </w:p>
        </w:tc>
        <w:tc>
          <w:tcPr>
            <w:tcW w:w="142" w:type="dxa"/>
            <w:tcBorders>
              <w:top w:val="nil"/>
              <w:left w:val="nil"/>
              <w:bottom w:val="nil"/>
              <w:right w:val="nil"/>
            </w:tcBorders>
            <w:shd w:val="clear" w:color="auto" w:fill="auto"/>
            <w:vAlign w:val="center"/>
          </w:tcPr>
          <w:p w:rsidR="00883D0A" w:rsidRPr="006252BE" w:rsidRDefault="00883D0A" w:rsidP="005448A6">
            <w:pPr>
              <w:jc w:val="center"/>
              <w:rPr>
                <w:rFonts w:ascii="Verdana" w:hAnsi="Verdana" w:cs="Calibri"/>
                <w:b/>
                <w:sz w:val="18"/>
                <w:szCs w:val="18"/>
              </w:rPr>
            </w:pPr>
            <w:r w:rsidRPr="006252BE">
              <w:rPr>
                <w:rFonts w:ascii="Verdana" w:hAnsi="Verdana" w:cs="Calibri"/>
                <w:b/>
                <w:sz w:val="18"/>
                <w:szCs w:val="18"/>
              </w:rPr>
              <w:t>:</w:t>
            </w:r>
          </w:p>
        </w:tc>
        <w:tc>
          <w:tcPr>
            <w:tcW w:w="140" w:type="dxa"/>
            <w:tcBorders>
              <w:top w:val="nil"/>
              <w:left w:val="nil"/>
              <w:bottom w:val="nil"/>
              <w:right w:val="single" w:sz="4" w:space="0" w:color="auto"/>
            </w:tcBorders>
            <w:shd w:val="clear" w:color="auto" w:fill="auto"/>
            <w:vAlign w:val="center"/>
          </w:tcPr>
          <w:p w:rsidR="00883D0A" w:rsidRPr="006252BE" w:rsidRDefault="00883D0A" w:rsidP="005448A6">
            <w:pPr>
              <w:rPr>
                <w:rFonts w:ascii="Verdana" w:hAnsi="Verdana" w:cs="Calibri"/>
                <w:sz w:val="18"/>
                <w:szCs w:val="18"/>
              </w:rPr>
            </w:pPr>
          </w:p>
        </w:tc>
        <w:tc>
          <w:tcPr>
            <w:tcW w:w="5353" w:type="dxa"/>
            <w:tcBorders>
              <w:top w:val="single" w:sz="4" w:space="0" w:color="auto"/>
              <w:left w:val="single" w:sz="4" w:space="0" w:color="auto"/>
              <w:bottom w:val="single" w:sz="4" w:space="0" w:color="auto"/>
            </w:tcBorders>
            <w:shd w:val="clear" w:color="auto" w:fill="F2F2F2"/>
            <w:vAlign w:val="center"/>
          </w:tcPr>
          <w:p w:rsidR="00883D0A" w:rsidRPr="006252BE" w:rsidRDefault="00883D0A" w:rsidP="005448A6">
            <w:pPr>
              <w:jc w:val="center"/>
              <w:rPr>
                <w:rFonts w:ascii="Verdana" w:hAnsi="Verdana" w:cs="Calibri"/>
                <w:sz w:val="18"/>
                <w:szCs w:val="18"/>
              </w:rPr>
            </w:pPr>
          </w:p>
          <w:p w:rsidR="00883D0A" w:rsidRPr="006252BE" w:rsidRDefault="00883D0A" w:rsidP="005448A6">
            <w:pPr>
              <w:jc w:val="center"/>
              <w:rPr>
                <w:rFonts w:ascii="Verdana" w:hAnsi="Verdana" w:cs="Calibri"/>
                <w:sz w:val="18"/>
                <w:szCs w:val="18"/>
              </w:rPr>
            </w:pPr>
          </w:p>
        </w:tc>
        <w:tc>
          <w:tcPr>
            <w:tcW w:w="142" w:type="dxa"/>
            <w:tcBorders>
              <w:top w:val="nil"/>
              <w:left w:val="nil"/>
              <w:bottom w:val="nil"/>
            </w:tcBorders>
            <w:shd w:val="clear" w:color="auto" w:fill="auto"/>
            <w:vAlign w:val="center"/>
          </w:tcPr>
          <w:p w:rsidR="00883D0A" w:rsidRPr="006252BE" w:rsidRDefault="00883D0A" w:rsidP="005448A6">
            <w:pPr>
              <w:rPr>
                <w:rFonts w:ascii="Verdana" w:hAnsi="Verdana" w:cs="Calibri"/>
                <w:sz w:val="18"/>
                <w:szCs w:val="18"/>
              </w:rPr>
            </w:pPr>
          </w:p>
        </w:tc>
      </w:tr>
      <w:tr w:rsidR="00883D0A" w:rsidRPr="006252BE" w:rsidTr="005448A6">
        <w:tc>
          <w:tcPr>
            <w:tcW w:w="2870" w:type="dxa"/>
            <w:tcBorders>
              <w:top w:val="nil"/>
              <w:left w:val="single" w:sz="12" w:space="0" w:color="auto"/>
              <w:bottom w:val="nil"/>
              <w:right w:val="nil"/>
            </w:tcBorders>
            <w:shd w:val="clear" w:color="auto" w:fill="auto"/>
            <w:tcMar>
              <w:left w:w="0" w:type="dxa"/>
              <w:right w:w="0" w:type="dxa"/>
            </w:tcMar>
            <w:vAlign w:val="center"/>
          </w:tcPr>
          <w:p w:rsidR="00883D0A" w:rsidRPr="006252BE" w:rsidRDefault="00883D0A" w:rsidP="005448A6">
            <w:pPr>
              <w:jc w:val="right"/>
              <w:rPr>
                <w:rFonts w:ascii="Verdana" w:hAnsi="Verdana" w:cs="Calibri"/>
                <w:b/>
                <w:sz w:val="18"/>
                <w:szCs w:val="18"/>
              </w:rPr>
            </w:pPr>
          </w:p>
        </w:tc>
        <w:tc>
          <w:tcPr>
            <w:tcW w:w="142" w:type="dxa"/>
            <w:tcBorders>
              <w:top w:val="nil"/>
              <w:left w:val="nil"/>
              <w:bottom w:val="nil"/>
              <w:right w:val="nil"/>
            </w:tcBorders>
            <w:shd w:val="clear" w:color="auto" w:fill="auto"/>
            <w:vAlign w:val="center"/>
          </w:tcPr>
          <w:p w:rsidR="00883D0A" w:rsidRPr="006252BE" w:rsidRDefault="00883D0A" w:rsidP="005448A6">
            <w:pPr>
              <w:jc w:val="center"/>
              <w:rPr>
                <w:rFonts w:ascii="Verdana" w:hAnsi="Verdana" w:cs="Calibri"/>
                <w:b/>
                <w:sz w:val="18"/>
                <w:szCs w:val="18"/>
              </w:rPr>
            </w:pPr>
          </w:p>
        </w:tc>
        <w:tc>
          <w:tcPr>
            <w:tcW w:w="140" w:type="dxa"/>
            <w:tcBorders>
              <w:top w:val="nil"/>
              <w:left w:val="nil"/>
              <w:bottom w:val="nil"/>
              <w:right w:val="nil"/>
            </w:tcBorders>
            <w:shd w:val="clear" w:color="auto" w:fill="auto"/>
            <w:vAlign w:val="center"/>
          </w:tcPr>
          <w:p w:rsidR="00883D0A" w:rsidRPr="006252BE" w:rsidRDefault="00883D0A" w:rsidP="005448A6">
            <w:pPr>
              <w:rPr>
                <w:rFonts w:ascii="Verdana" w:hAnsi="Verdana" w:cs="Calibri"/>
                <w:sz w:val="18"/>
                <w:szCs w:val="18"/>
              </w:rPr>
            </w:pPr>
          </w:p>
        </w:tc>
        <w:tc>
          <w:tcPr>
            <w:tcW w:w="5495" w:type="dxa"/>
            <w:gridSpan w:val="2"/>
            <w:tcBorders>
              <w:top w:val="nil"/>
              <w:left w:val="nil"/>
              <w:bottom w:val="nil"/>
            </w:tcBorders>
            <w:shd w:val="clear" w:color="auto" w:fill="auto"/>
            <w:vAlign w:val="center"/>
          </w:tcPr>
          <w:p w:rsidR="00883D0A" w:rsidRPr="006252BE" w:rsidRDefault="00883D0A" w:rsidP="005448A6">
            <w:pPr>
              <w:rPr>
                <w:rFonts w:ascii="Verdana" w:hAnsi="Verdana" w:cs="Calibri"/>
                <w:sz w:val="18"/>
                <w:szCs w:val="18"/>
              </w:rPr>
            </w:pPr>
          </w:p>
        </w:tc>
      </w:tr>
      <w:tr w:rsidR="00883D0A" w:rsidRPr="006252BE" w:rsidTr="005448A6">
        <w:tc>
          <w:tcPr>
            <w:tcW w:w="2870" w:type="dxa"/>
            <w:tcBorders>
              <w:top w:val="nil"/>
              <w:left w:val="single" w:sz="12" w:space="0" w:color="auto"/>
              <w:bottom w:val="nil"/>
              <w:right w:val="nil"/>
            </w:tcBorders>
            <w:shd w:val="clear" w:color="auto" w:fill="auto"/>
            <w:tcMar>
              <w:left w:w="0" w:type="dxa"/>
              <w:right w:w="0" w:type="dxa"/>
            </w:tcMar>
            <w:vAlign w:val="center"/>
          </w:tcPr>
          <w:p w:rsidR="00883D0A" w:rsidRPr="006252BE" w:rsidRDefault="00883D0A" w:rsidP="005448A6">
            <w:pPr>
              <w:jc w:val="right"/>
              <w:rPr>
                <w:rFonts w:ascii="Verdana" w:hAnsi="Verdana" w:cs="Calibri"/>
                <w:b/>
                <w:sz w:val="18"/>
                <w:szCs w:val="18"/>
              </w:rPr>
            </w:pPr>
            <w:r w:rsidRPr="006252BE">
              <w:rPr>
                <w:rFonts w:ascii="Verdana" w:hAnsi="Verdana" w:cs="Calibri"/>
                <w:b/>
                <w:sz w:val="18"/>
                <w:szCs w:val="18"/>
              </w:rPr>
              <w:t>Objeto del Proceso</w:t>
            </w:r>
          </w:p>
        </w:tc>
        <w:tc>
          <w:tcPr>
            <w:tcW w:w="142" w:type="dxa"/>
            <w:tcBorders>
              <w:top w:val="nil"/>
              <w:left w:val="nil"/>
              <w:bottom w:val="nil"/>
              <w:right w:val="nil"/>
            </w:tcBorders>
            <w:shd w:val="clear" w:color="auto" w:fill="auto"/>
            <w:vAlign w:val="center"/>
          </w:tcPr>
          <w:p w:rsidR="00883D0A" w:rsidRPr="006252BE" w:rsidRDefault="00883D0A" w:rsidP="005448A6">
            <w:pPr>
              <w:jc w:val="center"/>
              <w:rPr>
                <w:rFonts w:ascii="Verdana" w:hAnsi="Verdana" w:cs="Calibri"/>
                <w:b/>
                <w:sz w:val="18"/>
                <w:szCs w:val="18"/>
              </w:rPr>
            </w:pPr>
            <w:r w:rsidRPr="006252BE">
              <w:rPr>
                <w:rFonts w:ascii="Verdana" w:hAnsi="Verdana" w:cs="Calibri"/>
                <w:b/>
                <w:sz w:val="18"/>
                <w:szCs w:val="18"/>
              </w:rPr>
              <w:t>:</w:t>
            </w:r>
          </w:p>
        </w:tc>
        <w:tc>
          <w:tcPr>
            <w:tcW w:w="140" w:type="dxa"/>
            <w:tcBorders>
              <w:top w:val="nil"/>
              <w:left w:val="nil"/>
              <w:bottom w:val="nil"/>
              <w:right w:val="single" w:sz="4" w:space="0" w:color="auto"/>
            </w:tcBorders>
            <w:shd w:val="clear" w:color="auto" w:fill="auto"/>
            <w:vAlign w:val="center"/>
          </w:tcPr>
          <w:p w:rsidR="00883D0A" w:rsidRPr="006252BE" w:rsidRDefault="00883D0A" w:rsidP="005448A6">
            <w:pPr>
              <w:rPr>
                <w:rFonts w:ascii="Verdana" w:hAnsi="Verdana" w:cs="Calibri"/>
                <w:sz w:val="18"/>
                <w:szCs w:val="18"/>
              </w:rPr>
            </w:pPr>
          </w:p>
        </w:tc>
        <w:tc>
          <w:tcPr>
            <w:tcW w:w="5353" w:type="dxa"/>
            <w:tcBorders>
              <w:top w:val="single" w:sz="4" w:space="0" w:color="auto"/>
              <w:left w:val="single" w:sz="4" w:space="0" w:color="auto"/>
              <w:bottom w:val="single" w:sz="4" w:space="0" w:color="auto"/>
            </w:tcBorders>
            <w:shd w:val="clear" w:color="auto" w:fill="F2F2F2"/>
            <w:vAlign w:val="center"/>
          </w:tcPr>
          <w:p w:rsidR="00883D0A" w:rsidRPr="006252BE" w:rsidRDefault="00883D0A" w:rsidP="005448A6">
            <w:pPr>
              <w:rPr>
                <w:rFonts w:ascii="Verdana" w:hAnsi="Verdana" w:cs="Calibri"/>
                <w:sz w:val="18"/>
                <w:szCs w:val="18"/>
              </w:rPr>
            </w:pPr>
          </w:p>
          <w:p w:rsidR="00883D0A" w:rsidRPr="006252BE" w:rsidRDefault="00883D0A" w:rsidP="005448A6">
            <w:pPr>
              <w:rPr>
                <w:rFonts w:ascii="Verdana" w:hAnsi="Verdana" w:cs="Calibri"/>
                <w:sz w:val="18"/>
                <w:szCs w:val="18"/>
              </w:rPr>
            </w:pPr>
          </w:p>
        </w:tc>
        <w:tc>
          <w:tcPr>
            <w:tcW w:w="142" w:type="dxa"/>
            <w:tcBorders>
              <w:top w:val="nil"/>
              <w:left w:val="nil"/>
              <w:bottom w:val="nil"/>
            </w:tcBorders>
            <w:shd w:val="clear" w:color="auto" w:fill="auto"/>
            <w:vAlign w:val="center"/>
          </w:tcPr>
          <w:p w:rsidR="00883D0A" w:rsidRPr="006252BE" w:rsidRDefault="00883D0A" w:rsidP="005448A6">
            <w:pPr>
              <w:rPr>
                <w:rFonts w:ascii="Verdana" w:hAnsi="Verdana" w:cs="Calibri"/>
                <w:sz w:val="18"/>
                <w:szCs w:val="18"/>
              </w:rPr>
            </w:pPr>
          </w:p>
        </w:tc>
      </w:tr>
      <w:tr w:rsidR="00883D0A" w:rsidRPr="006252BE" w:rsidTr="005448A6">
        <w:tc>
          <w:tcPr>
            <w:tcW w:w="2870" w:type="dxa"/>
            <w:tcBorders>
              <w:top w:val="nil"/>
              <w:left w:val="single" w:sz="12" w:space="0" w:color="auto"/>
              <w:bottom w:val="nil"/>
              <w:right w:val="nil"/>
            </w:tcBorders>
            <w:shd w:val="clear" w:color="auto" w:fill="auto"/>
            <w:tcMar>
              <w:left w:w="0" w:type="dxa"/>
              <w:right w:w="0" w:type="dxa"/>
            </w:tcMar>
            <w:vAlign w:val="center"/>
          </w:tcPr>
          <w:p w:rsidR="00883D0A" w:rsidRPr="006252BE" w:rsidRDefault="00883D0A" w:rsidP="005448A6">
            <w:pPr>
              <w:jc w:val="right"/>
              <w:rPr>
                <w:rFonts w:ascii="Verdana" w:hAnsi="Verdana" w:cs="Calibri"/>
                <w:b/>
                <w:sz w:val="18"/>
                <w:szCs w:val="18"/>
              </w:rPr>
            </w:pPr>
          </w:p>
        </w:tc>
        <w:tc>
          <w:tcPr>
            <w:tcW w:w="142" w:type="dxa"/>
            <w:tcBorders>
              <w:top w:val="nil"/>
              <w:left w:val="nil"/>
              <w:bottom w:val="nil"/>
              <w:right w:val="nil"/>
            </w:tcBorders>
            <w:shd w:val="clear" w:color="auto" w:fill="auto"/>
            <w:vAlign w:val="center"/>
          </w:tcPr>
          <w:p w:rsidR="00883D0A" w:rsidRPr="006252BE" w:rsidRDefault="00883D0A" w:rsidP="005448A6">
            <w:pPr>
              <w:jc w:val="center"/>
              <w:rPr>
                <w:rFonts w:ascii="Verdana" w:hAnsi="Verdana" w:cs="Calibri"/>
                <w:b/>
                <w:sz w:val="18"/>
                <w:szCs w:val="18"/>
              </w:rPr>
            </w:pPr>
          </w:p>
        </w:tc>
        <w:tc>
          <w:tcPr>
            <w:tcW w:w="140" w:type="dxa"/>
            <w:tcBorders>
              <w:top w:val="nil"/>
              <w:left w:val="nil"/>
              <w:bottom w:val="nil"/>
              <w:right w:val="nil"/>
            </w:tcBorders>
            <w:shd w:val="clear" w:color="auto" w:fill="auto"/>
            <w:vAlign w:val="center"/>
          </w:tcPr>
          <w:p w:rsidR="00883D0A" w:rsidRPr="006252BE" w:rsidRDefault="00883D0A" w:rsidP="005448A6">
            <w:pPr>
              <w:rPr>
                <w:rFonts w:ascii="Verdana" w:hAnsi="Verdana" w:cs="Calibri"/>
                <w:sz w:val="18"/>
                <w:szCs w:val="18"/>
              </w:rPr>
            </w:pPr>
          </w:p>
        </w:tc>
        <w:tc>
          <w:tcPr>
            <w:tcW w:w="5495" w:type="dxa"/>
            <w:gridSpan w:val="2"/>
            <w:tcBorders>
              <w:top w:val="nil"/>
              <w:left w:val="nil"/>
              <w:bottom w:val="nil"/>
            </w:tcBorders>
            <w:shd w:val="clear" w:color="auto" w:fill="auto"/>
            <w:vAlign w:val="center"/>
          </w:tcPr>
          <w:p w:rsidR="00883D0A" w:rsidRPr="006252BE" w:rsidRDefault="00883D0A" w:rsidP="005448A6">
            <w:pPr>
              <w:rPr>
                <w:rFonts w:ascii="Verdana" w:hAnsi="Verdana" w:cs="Calibri"/>
                <w:sz w:val="18"/>
                <w:szCs w:val="18"/>
              </w:rPr>
            </w:pPr>
          </w:p>
        </w:tc>
      </w:tr>
      <w:tr w:rsidR="00883D0A" w:rsidRPr="006252BE" w:rsidTr="005448A6">
        <w:tc>
          <w:tcPr>
            <w:tcW w:w="2870" w:type="dxa"/>
            <w:tcBorders>
              <w:top w:val="nil"/>
              <w:left w:val="single" w:sz="12" w:space="0" w:color="auto"/>
              <w:bottom w:val="single" w:sz="12" w:space="0" w:color="auto"/>
              <w:right w:val="nil"/>
            </w:tcBorders>
            <w:shd w:val="clear" w:color="auto" w:fill="auto"/>
            <w:tcMar>
              <w:left w:w="0" w:type="dxa"/>
              <w:right w:w="0" w:type="dxa"/>
            </w:tcMar>
            <w:vAlign w:val="center"/>
          </w:tcPr>
          <w:p w:rsidR="00883D0A" w:rsidRPr="006252BE" w:rsidRDefault="00883D0A" w:rsidP="005448A6">
            <w:pPr>
              <w:jc w:val="right"/>
              <w:rPr>
                <w:rFonts w:ascii="Verdana" w:hAnsi="Verdana" w:cs="Calibri"/>
                <w:b/>
                <w:sz w:val="18"/>
                <w:szCs w:val="18"/>
              </w:rPr>
            </w:pPr>
          </w:p>
        </w:tc>
        <w:tc>
          <w:tcPr>
            <w:tcW w:w="142" w:type="dxa"/>
            <w:tcBorders>
              <w:top w:val="nil"/>
              <w:left w:val="nil"/>
              <w:bottom w:val="single" w:sz="12" w:space="0" w:color="auto"/>
              <w:right w:val="nil"/>
            </w:tcBorders>
            <w:shd w:val="clear" w:color="auto" w:fill="auto"/>
            <w:vAlign w:val="center"/>
          </w:tcPr>
          <w:p w:rsidR="00883D0A" w:rsidRPr="006252BE" w:rsidRDefault="00883D0A" w:rsidP="005448A6">
            <w:pPr>
              <w:jc w:val="center"/>
              <w:rPr>
                <w:rFonts w:ascii="Verdana" w:hAnsi="Verdana" w:cs="Calibri"/>
                <w:b/>
                <w:sz w:val="18"/>
                <w:szCs w:val="18"/>
              </w:rPr>
            </w:pPr>
          </w:p>
        </w:tc>
        <w:tc>
          <w:tcPr>
            <w:tcW w:w="140" w:type="dxa"/>
            <w:tcBorders>
              <w:top w:val="nil"/>
              <w:left w:val="nil"/>
              <w:bottom w:val="single" w:sz="12" w:space="0" w:color="auto"/>
              <w:right w:val="nil"/>
            </w:tcBorders>
            <w:shd w:val="clear" w:color="auto" w:fill="auto"/>
            <w:vAlign w:val="center"/>
          </w:tcPr>
          <w:p w:rsidR="00883D0A" w:rsidRPr="006252BE" w:rsidRDefault="00883D0A" w:rsidP="005448A6">
            <w:pPr>
              <w:rPr>
                <w:rFonts w:ascii="Verdana" w:hAnsi="Verdana" w:cs="Calibri"/>
                <w:sz w:val="18"/>
                <w:szCs w:val="18"/>
              </w:rPr>
            </w:pPr>
          </w:p>
        </w:tc>
        <w:tc>
          <w:tcPr>
            <w:tcW w:w="5495" w:type="dxa"/>
            <w:gridSpan w:val="2"/>
            <w:tcBorders>
              <w:top w:val="nil"/>
              <w:left w:val="nil"/>
              <w:bottom w:val="single" w:sz="12" w:space="0" w:color="auto"/>
            </w:tcBorders>
            <w:shd w:val="clear" w:color="auto" w:fill="auto"/>
            <w:vAlign w:val="center"/>
          </w:tcPr>
          <w:p w:rsidR="00883D0A" w:rsidRPr="006252BE" w:rsidRDefault="00883D0A" w:rsidP="005448A6">
            <w:pPr>
              <w:rPr>
                <w:rFonts w:ascii="Verdana" w:hAnsi="Verdana" w:cs="Calibri"/>
                <w:sz w:val="18"/>
                <w:szCs w:val="18"/>
              </w:rPr>
            </w:pPr>
          </w:p>
        </w:tc>
      </w:tr>
    </w:tbl>
    <w:p w:rsidR="00883D0A" w:rsidRPr="00286B08" w:rsidRDefault="00883D0A" w:rsidP="0062797D">
      <w:pPr>
        <w:jc w:val="center"/>
        <w:rPr>
          <w:rFonts w:asciiTheme="minorHAnsi" w:hAnsiTheme="minorHAnsi" w:cstheme="minorHAnsi"/>
          <w:b/>
        </w:rPr>
      </w:pPr>
    </w:p>
    <w:p w:rsidR="0062797D" w:rsidRPr="00286B08" w:rsidRDefault="0062797D" w:rsidP="0062797D">
      <w:pPr>
        <w:jc w:val="both"/>
        <w:rPr>
          <w:rFonts w:asciiTheme="minorHAnsi" w:hAnsiTheme="minorHAnsi" w:cstheme="minorHAnsi"/>
        </w:rPr>
      </w:pPr>
      <w:r w:rsidRPr="00286B08">
        <w:rPr>
          <w:rFonts w:asciiTheme="minorHAnsi" w:hAnsiTheme="minorHAnsi" w:cstheme="minorHAnsi"/>
        </w:rPr>
        <w:t>De mi consideración:</w:t>
      </w:r>
    </w:p>
    <w:p w:rsidR="0062797D" w:rsidRPr="00B22D3C" w:rsidRDefault="0062797D" w:rsidP="0062797D">
      <w:pPr>
        <w:jc w:val="both"/>
        <w:rPr>
          <w:rFonts w:asciiTheme="minorHAnsi" w:hAnsiTheme="minorHAnsi" w:cstheme="minorHAnsi"/>
          <w:sz w:val="14"/>
        </w:rPr>
      </w:pPr>
    </w:p>
    <w:p w:rsidR="0062797D" w:rsidRPr="00286B08" w:rsidRDefault="0062797D" w:rsidP="0062797D">
      <w:pPr>
        <w:jc w:val="both"/>
        <w:rPr>
          <w:rFonts w:asciiTheme="minorHAnsi" w:hAnsiTheme="minorHAnsi" w:cstheme="minorHAnsi"/>
          <w:lang w:val="es-ES_tradnl"/>
        </w:rPr>
      </w:pPr>
      <w:r w:rsidRPr="00286B08">
        <w:rPr>
          <w:rFonts w:asciiTheme="minorHAnsi" w:hAnsiTheme="minorHAnsi" w:cstheme="minorHAnsi"/>
        </w:rPr>
        <w:t xml:space="preserve">A nombre de </w:t>
      </w:r>
      <w:r w:rsidRPr="00286B08">
        <w:rPr>
          <w:rFonts w:asciiTheme="minorHAnsi" w:hAnsiTheme="minorHAnsi" w:cstheme="minorHAnsi"/>
          <w:b/>
        </w:rPr>
        <w:t>(…………………………………..………</w:t>
      </w:r>
      <w:r w:rsidRPr="00286B08">
        <w:rPr>
          <w:rFonts w:asciiTheme="minorHAnsi" w:hAnsiTheme="minorHAnsi" w:cstheme="minorHAnsi"/>
          <w:b/>
          <w:i/>
        </w:rPr>
        <w:t xml:space="preserve">Nombre de la Empresa o Asociación Accidental) </w:t>
      </w:r>
      <w:r w:rsidRPr="00286B08">
        <w:rPr>
          <w:rFonts w:asciiTheme="minorHAnsi" w:hAnsiTheme="minorHAnsi" w:cstheme="minorHAnsi"/>
        </w:rPr>
        <w:t xml:space="preserve">a la cual represento, remito la presente propuesta, declarando </w:t>
      </w:r>
      <w:r w:rsidRPr="00286B08">
        <w:rPr>
          <w:rFonts w:asciiTheme="minorHAnsi" w:hAnsiTheme="minorHAnsi" w:cstheme="minorHAnsi"/>
          <w:lang w:val="es-ES_tradnl"/>
        </w:rPr>
        <w:t>expresamente que la misma tiene una validez de</w:t>
      </w:r>
      <w:r w:rsidR="009A657B" w:rsidRPr="00286B08">
        <w:rPr>
          <w:rFonts w:asciiTheme="minorHAnsi" w:hAnsiTheme="minorHAnsi" w:cstheme="minorHAnsi"/>
          <w:lang w:val="es-ES_tradnl"/>
        </w:rPr>
        <w:t xml:space="preserve"> </w:t>
      </w:r>
      <w:r w:rsidR="00506730" w:rsidRPr="00286B08">
        <w:rPr>
          <w:rFonts w:asciiTheme="minorHAnsi" w:hAnsiTheme="minorHAnsi" w:cstheme="minorHAnsi"/>
          <w:lang w:val="es-ES_tradnl"/>
        </w:rPr>
        <w:t>9</w:t>
      </w:r>
      <w:r w:rsidR="009A657B" w:rsidRPr="00286B08">
        <w:rPr>
          <w:rFonts w:asciiTheme="minorHAnsi" w:hAnsiTheme="minorHAnsi" w:cstheme="minorHAnsi"/>
          <w:lang w:val="es-ES_tradnl"/>
        </w:rPr>
        <w:t xml:space="preserve">0 días calendario </w:t>
      </w:r>
      <w:r w:rsidRPr="00286B08">
        <w:rPr>
          <w:rFonts w:asciiTheme="minorHAnsi" w:hAnsiTheme="minorHAnsi" w:cstheme="minorHAnsi"/>
          <w:lang w:val="es-ES_tradnl"/>
        </w:rPr>
        <w:t>a partir de la apertura de propuestas, Asimismo, manifiesto mi conformidad</w:t>
      </w:r>
      <w:r w:rsidR="00AD4C7B" w:rsidRPr="00286B08">
        <w:rPr>
          <w:rFonts w:asciiTheme="minorHAnsi" w:hAnsiTheme="minorHAnsi" w:cstheme="minorHAnsi"/>
          <w:lang w:val="es-ES_tradnl"/>
        </w:rPr>
        <w:t xml:space="preserve">, </w:t>
      </w:r>
      <w:r w:rsidRPr="00286B08">
        <w:rPr>
          <w:rFonts w:asciiTheme="minorHAnsi" w:hAnsiTheme="minorHAnsi" w:cstheme="minorHAnsi"/>
          <w:lang w:val="es-ES_tradnl"/>
        </w:rPr>
        <w:t>compromiso de cumplimiento</w:t>
      </w:r>
      <w:r w:rsidR="00AD4C7B" w:rsidRPr="00286B08">
        <w:rPr>
          <w:rFonts w:asciiTheme="minorHAnsi" w:hAnsiTheme="minorHAnsi" w:cstheme="minorHAnsi"/>
          <w:lang w:val="es-ES_tradnl"/>
        </w:rPr>
        <w:t xml:space="preserve"> y manifiesto la siguiente Declaración Jurada </w:t>
      </w:r>
      <w:r w:rsidRPr="00286B08">
        <w:rPr>
          <w:rFonts w:asciiTheme="minorHAnsi" w:hAnsiTheme="minorHAnsi" w:cstheme="minorHAnsi"/>
          <w:lang w:val="es-ES_tradnl"/>
        </w:rPr>
        <w:t>conforme con los siguientes puntos:</w:t>
      </w:r>
    </w:p>
    <w:p w:rsidR="00AD4C7B" w:rsidRPr="00286B08" w:rsidRDefault="00AD4C7B" w:rsidP="00AD4C7B">
      <w:pPr>
        <w:pStyle w:val="Prrafodelista"/>
        <w:ind w:left="360"/>
        <w:jc w:val="both"/>
        <w:rPr>
          <w:rFonts w:asciiTheme="minorHAnsi" w:hAnsiTheme="minorHAnsi" w:cstheme="minorHAnsi"/>
          <w:b/>
        </w:rPr>
      </w:pPr>
    </w:p>
    <w:p w:rsidR="0062797D" w:rsidRPr="00286B08" w:rsidRDefault="00AD4C7B" w:rsidP="0062797D">
      <w:pPr>
        <w:numPr>
          <w:ilvl w:val="0"/>
          <w:numId w:val="2"/>
        </w:numPr>
        <w:jc w:val="both"/>
        <w:rPr>
          <w:rFonts w:asciiTheme="minorHAnsi" w:hAnsiTheme="minorHAnsi" w:cstheme="minorHAnsi"/>
        </w:rPr>
      </w:pPr>
      <w:r w:rsidRPr="00286B08">
        <w:rPr>
          <w:rFonts w:asciiTheme="minorHAnsi" w:hAnsiTheme="minorHAnsi" w:cstheme="minorHAnsi"/>
        </w:rPr>
        <w:t>G</w:t>
      </w:r>
      <w:r w:rsidR="0062797D" w:rsidRPr="00286B08">
        <w:rPr>
          <w:rFonts w:asciiTheme="minorHAnsi" w:hAnsiTheme="minorHAnsi" w:cstheme="minorHAnsi"/>
        </w:rPr>
        <w:t>arantizo haber examinado el DBC (sus enmiendas, si existieran), así como los Formularios, garantía y antecedentes para la presentación de la propuesta, aceptando sin reservas todas las estipulaciones de dichos documentos y la adhesión al texto del contrato.</w:t>
      </w:r>
    </w:p>
    <w:p w:rsidR="00F72824" w:rsidRPr="00286B08" w:rsidRDefault="00F72824" w:rsidP="0062797D">
      <w:pPr>
        <w:numPr>
          <w:ilvl w:val="0"/>
          <w:numId w:val="2"/>
        </w:numPr>
        <w:jc w:val="both"/>
        <w:rPr>
          <w:rFonts w:asciiTheme="minorHAnsi" w:hAnsiTheme="minorHAnsi" w:cstheme="minorHAnsi"/>
        </w:rPr>
      </w:pPr>
      <w:r w:rsidRPr="00286B08">
        <w:rPr>
          <w:rFonts w:asciiTheme="minorHAnsi" w:hAnsiTheme="minorHAnsi" w:cstheme="minorHAnsi"/>
        </w:rPr>
        <w:t>Cumpliré estrictamente lo establecido en el Decreto Supremo N° 29506, su Reglamentación y el presente Documento Base de Contratación.</w:t>
      </w:r>
    </w:p>
    <w:p w:rsidR="0062797D" w:rsidRPr="00286B08" w:rsidRDefault="0062797D" w:rsidP="0062797D">
      <w:pPr>
        <w:numPr>
          <w:ilvl w:val="0"/>
          <w:numId w:val="2"/>
        </w:numPr>
        <w:jc w:val="both"/>
        <w:rPr>
          <w:rFonts w:asciiTheme="minorHAnsi" w:hAnsiTheme="minorHAnsi" w:cstheme="minorHAnsi"/>
        </w:rPr>
      </w:pPr>
      <w:r w:rsidRPr="00286B08">
        <w:rPr>
          <w:rFonts w:asciiTheme="minorHAnsi" w:hAnsiTheme="minorHAnsi" w:cstheme="minorHAnsi"/>
        </w:rPr>
        <w:t xml:space="preserve">Declaro la veracidad de toda la información proporcionada y autorizo mediante la presente, para que en caso de ser adjudicado, cualquier persona natural o jurídica, suministre a los representantes autorizados de la entidad convocante, toda la información que requieran para verificar la documentación que presento. En caso de comprobarse falsedad en la misma, la entidad convocante tiene el derecho a descalificar la presente propuesta y ejecutar la </w:t>
      </w:r>
      <w:r w:rsidR="009A657B" w:rsidRPr="00286B08">
        <w:rPr>
          <w:rFonts w:asciiTheme="minorHAnsi" w:hAnsiTheme="minorHAnsi" w:cstheme="minorHAnsi"/>
        </w:rPr>
        <w:t xml:space="preserve">garantía </w:t>
      </w:r>
      <w:r w:rsidR="00C519DC" w:rsidRPr="00286B08">
        <w:rPr>
          <w:rFonts w:asciiTheme="minorHAnsi" w:hAnsiTheme="minorHAnsi" w:cstheme="minorHAnsi"/>
        </w:rPr>
        <w:t xml:space="preserve">de </w:t>
      </w:r>
      <w:r w:rsidR="001B66AE" w:rsidRPr="00286B08">
        <w:rPr>
          <w:rFonts w:asciiTheme="minorHAnsi" w:hAnsiTheme="minorHAnsi" w:cstheme="minorHAnsi"/>
        </w:rPr>
        <w:t xml:space="preserve">seriedad de propuesta </w:t>
      </w:r>
      <w:r w:rsidR="009A657B" w:rsidRPr="00286B08">
        <w:rPr>
          <w:rFonts w:asciiTheme="minorHAnsi" w:hAnsiTheme="minorHAnsi" w:cstheme="minorHAnsi"/>
        </w:rPr>
        <w:t>en el caso de haber</w:t>
      </w:r>
      <w:r w:rsidR="001B66AE" w:rsidRPr="00286B08">
        <w:rPr>
          <w:rFonts w:asciiTheme="minorHAnsi" w:hAnsiTheme="minorHAnsi" w:cstheme="minorHAnsi"/>
        </w:rPr>
        <w:t xml:space="preserve"> sido solicitada.</w:t>
      </w:r>
    </w:p>
    <w:p w:rsidR="0062797D" w:rsidRPr="00286B08" w:rsidRDefault="0062797D" w:rsidP="0062797D">
      <w:pPr>
        <w:numPr>
          <w:ilvl w:val="0"/>
          <w:numId w:val="2"/>
        </w:numPr>
        <w:jc w:val="both"/>
        <w:rPr>
          <w:rFonts w:asciiTheme="minorHAnsi" w:hAnsiTheme="minorHAnsi" w:cstheme="minorHAnsi"/>
          <w:b/>
        </w:rPr>
      </w:pPr>
      <w:r w:rsidRPr="00286B08">
        <w:rPr>
          <w:rFonts w:asciiTheme="minorHAnsi" w:hAnsiTheme="minorHAnsi" w:cstheme="minorHAnsi"/>
        </w:rPr>
        <w:t>En caso de ser adjudicado, la propuesta constituirá un compromiso obligatorio hasta que se prepare y suscriba el contrato</w:t>
      </w:r>
    </w:p>
    <w:p w:rsidR="0062797D" w:rsidRPr="00286B08" w:rsidRDefault="00AD4C7B" w:rsidP="000518A5">
      <w:pPr>
        <w:numPr>
          <w:ilvl w:val="0"/>
          <w:numId w:val="2"/>
        </w:numPr>
        <w:jc w:val="both"/>
        <w:rPr>
          <w:rFonts w:asciiTheme="minorHAnsi" w:hAnsiTheme="minorHAnsi" w:cstheme="minorHAnsi"/>
        </w:rPr>
      </w:pPr>
      <w:r w:rsidRPr="00286B08">
        <w:rPr>
          <w:rFonts w:asciiTheme="minorHAnsi" w:hAnsiTheme="minorHAnsi" w:cstheme="minorHAnsi"/>
          <w:lang w:val="es-ES_tradnl"/>
        </w:rPr>
        <w:t>R</w:t>
      </w:r>
      <w:r w:rsidR="0062797D" w:rsidRPr="00286B08">
        <w:rPr>
          <w:rFonts w:asciiTheme="minorHAnsi" w:hAnsiTheme="minorHAnsi" w:cstheme="minorHAnsi"/>
        </w:rPr>
        <w:t>espetar</w:t>
      </w:r>
      <w:r w:rsidRPr="00286B08">
        <w:rPr>
          <w:rFonts w:asciiTheme="minorHAnsi" w:hAnsiTheme="minorHAnsi" w:cstheme="minorHAnsi"/>
        </w:rPr>
        <w:t>é</w:t>
      </w:r>
      <w:r w:rsidR="0062797D" w:rsidRPr="00286B08">
        <w:rPr>
          <w:rFonts w:asciiTheme="minorHAnsi" w:hAnsiTheme="minorHAnsi" w:cstheme="minorHAnsi"/>
        </w:rPr>
        <w:t xml:space="preserve"> el desempeño de los servidores públicos asignados, por la entidad convocante, al proceso de contratación y no incurrir en relacionamiento que no sea a través de medio escrito, salvo en los actos de carácter público y exceptuando las consultas efectuadas al encargado de atender consultas, de manera previa a la presentación de propuestas.</w:t>
      </w:r>
    </w:p>
    <w:p w:rsidR="0062797D" w:rsidRPr="00286B08" w:rsidRDefault="0062797D" w:rsidP="000518A5">
      <w:pPr>
        <w:numPr>
          <w:ilvl w:val="0"/>
          <w:numId w:val="2"/>
        </w:numPr>
        <w:jc w:val="both"/>
        <w:rPr>
          <w:rFonts w:asciiTheme="minorHAnsi" w:hAnsiTheme="minorHAnsi" w:cstheme="minorHAnsi"/>
        </w:rPr>
      </w:pPr>
      <w:r w:rsidRPr="00286B08">
        <w:rPr>
          <w:rFonts w:asciiTheme="minorHAnsi" w:hAnsiTheme="minorHAnsi" w:cstheme="minorHAnsi"/>
        </w:rPr>
        <w:t>Me comprometo a denunciar por escrito, ante el Presidente Ejecutivo de la entidad convocante, cualquier tipo de presión o intento de extorsión de parte de los servidores públicos de la entidad convocante o de otras empresas, para que se asuman las acciones legales y administrativas correspondientes.</w:t>
      </w:r>
    </w:p>
    <w:p w:rsidR="00C519DC" w:rsidRPr="00286B08" w:rsidRDefault="00AD4C7B" w:rsidP="001E0531">
      <w:pPr>
        <w:numPr>
          <w:ilvl w:val="0"/>
          <w:numId w:val="2"/>
        </w:numPr>
        <w:jc w:val="both"/>
        <w:rPr>
          <w:rFonts w:asciiTheme="minorHAnsi" w:hAnsiTheme="minorHAnsi" w:cstheme="minorHAnsi"/>
        </w:rPr>
      </w:pPr>
      <w:r w:rsidRPr="00286B08">
        <w:rPr>
          <w:rFonts w:asciiTheme="minorHAnsi" w:hAnsiTheme="minorHAnsi" w:cstheme="minorHAnsi"/>
        </w:rPr>
        <w:t>L</w:t>
      </w:r>
      <w:r w:rsidR="00C519DC" w:rsidRPr="00286B08">
        <w:rPr>
          <w:rFonts w:asciiTheme="minorHAnsi" w:hAnsiTheme="minorHAnsi" w:cstheme="minorHAnsi"/>
        </w:rPr>
        <w:t>a información proporcionada en los formularios presentados en mi propuesta contienen información verídica, la cual puede ser comprobada por YPFB, en caso de ser requerida.</w:t>
      </w:r>
    </w:p>
    <w:p w:rsidR="0062797D" w:rsidRPr="00286B08" w:rsidRDefault="0062797D" w:rsidP="001E0531">
      <w:pPr>
        <w:numPr>
          <w:ilvl w:val="0"/>
          <w:numId w:val="2"/>
        </w:numPr>
        <w:jc w:val="both"/>
        <w:rPr>
          <w:rFonts w:asciiTheme="minorHAnsi" w:hAnsiTheme="minorHAnsi" w:cstheme="minorHAnsi"/>
        </w:rPr>
      </w:pPr>
      <w:r w:rsidRPr="00286B08">
        <w:rPr>
          <w:rFonts w:asciiTheme="minorHAnsi" w:hAnsiTheme="minorHAnsi" w:cstheme="minorHAnsi"/>
        </w:rPr>
        <w:t>Declaro no tener conflicto de intereses para el presente proceso de contratación.</w:t>
      </w:r>
    </w:p>
    <w:p w:rsidR="0062797D" w:rsidRPr="00286B08" w:rsidRDefault="00AD4C7B" w:rsidP="001E0531">
      <w:pPr>
        <w:numPr>
          <w:ilvl w:val="0"/>
          <w:numId w:val="2"/>
        </w:numPr>
        <w:jc w:val="both"/>
        <w:rPr>
          <w:rFonts w:asciiTheme="minorHAnsi" w:hAnsiTheme="minorHAnsi" w:cstheme="minorHAnsi"/>
        </w:rPr>
      </w:pPr>
      <w:r w:rsidRPr="00286B08">
        <w:rPr>
          <w:rFonts w:asciiTheme="minorHAnsi" w:hAnsiTheme="minorHAnsi" w:cstheme="minorHAnsi"/>
        </w:rPr>
        <w:t>C</w:t>
      </w:r>
      <w:r w:rsidR="0062797D" w:rsidRPr="00286B08">
        <w:rPr>
          <w:rFonts w:asciiTheme="minorHAnsi" w:hAnsiTheme="minorHAnsi" w:cstheme="minorHAnsi"/>
        </w:rPr>
        <w:t xml:space="preserve">omo proponente, no me encuentro en las causales de impedimento, establecidas en </w:t>
      </w:r>
      <w:r w:rsidR="00A6133B" w:rsidRPr="00286B08">
        <w:rPr>
          <w:rFonts w:asciiTheme="minorHAnsi" w:hAnsiTheme="minorHAnsi" w:cstheme="minorHAnsi"/>
        </w:rPr>
        <w:t>el</w:t>
      </w:r>
      <w:r w:rsidR="00501FF5" w:rsidRPr="00286B08">
        <w:rPr>
          <w:rFonts w:asciiTheme="minorHAnsi" w:hAnsiTheme="minorHAnsi" w:cstheme="minorHAnsi"/>
        </w:rPr>
        <w:t xml:space="preserve"> </w:t>
      </w:r>
      <w:r w:rsidR="0062797D" w:rsidRPr="00286B08">
        <w:rPr>
          <w:rFonts w:asciiTheme="minorHAnsi" w:hAnsiTheme="minorHAnsi" w:cstheme="minorHAnsi"/>
        </w:rPr>
        <w:t>DBC.</w:t>
      </w:r>
    </w:p>
    <w:p w:rsidR="0062797D" w:rsidRPr="00286B08" w:rsidRDefault="00AD4C7B" w:rsidP="001E0531">
      <w:pPr>
        <w:numPr>
          <w:ilvl w:val="0"/>
          <w:numId w:val="2"/>
        </w:numPr>
        <w:jc w:val="both"/>
        <w:rPr>
          <w:rFonts w:asciiTheme="minorHAnsi" w:hAnsiTheme="minorHAnsi" w:cstheme="minorHAnsi"/>
        </w:rPr>
      </w:pPr>
      <w:r w:rsidRPr="00286B08">
        <w:rPr>
          <w:rFonts w:asciiTheme="minorHAnsi" w:hAnsiTheme="minorHAnsi" w:cstheme="minorHAnsi"/>
        </w:rPr>
        <w:t>L</w:t>
      </w:r>
      <w:r w:rsidR="0062797D" w:rsidRPr="00286B08">
        <w:rPr>
          <w:rFonts w:asciiTheme="minorHAnsi" w:hAnsiTheme="minorHAnsi" w:cstheme="minorHAnsi"/>
        </w:rPr>
        <w:t xml:space="preserve">a empresa a </w:t>
      </w:r>
      <w:r w:rsidR="00A6133B" w:rsidRPr="00286B08">
        <w:rPr>
          <w:rFonts w:asciiTheme="minorHAnsi" w:hAnsiTheme="minorHAnsi" w:cstheme="minorHAnsi"/>
        </w:rPr>
        <w:t xml:space="preserve">la </w:t>
      </w:r>
      <w:r w:rsidR="0062797D" w:rsidRPr="00286B08">
        <w:rPr>
          <w:rFonts w:asciiTheme="minorHAnsi" w:hAnsiTheme="minorHAnsi" w:cstheme="minorHAnsi"/>
        </w:rPr>
        <w:t xml:space="preserve">que represento No se encuentra en trámite ni se ha declarado </w:t>
      </w:r>
      <w:r w:rsidR="00B94B9A" w:rsidRPr="00286B08">
        <w:rPr>
          <w:rFonts w:asciiTheme="minorHAnsi" w:hAnsiTheme="minorHAnsi" w:cstheme="minorHAnsi"/>
        </w:rPr>
        <w:t>su</w:t>
      </w:r>
      <w:r w:rsidR="0062797D" w:rsidRPr="00286B08">
        <w:rPr>
          <w:rFonts w:asciiTheme="minorHAnsi" w:hAnsiTheme="minorHAnsi" w:cstheme="minorHAnsi"/>
        </w:rPr>
        <w:t xml:space="preserve"> disolución o quiebra.</w:t>
      </w:r>
    </w:p>
    <w:p w:rsidR="0062797D" w:rsidRDefault="00AD4C7B" w:rsidP="001E0531">
      <w:pPr>
        <w:numPr>
          <w:ilvl w:val="0"/>
          <w:numId w:val="2"/>
        </w:numPr>
        <w:jc w:val="both"/>
        <w:rPr>
          <w:rFonts w:asciiTheme="minorHAnsi" w:hAnsiTheme="minorHAnsi" w:cstheme="minorHAnsi"/>
        </w:rPr>
      </w:pPr>
      <w:r w:rsidRPr="00286B08">
        <w:rPr>
          <w:rFonts w:asciiTheme="minorHAnsi" w:hAnsiTheme="minorHAnsi" w:cstheme="minorHAnsi"/>
        </w:rPr>
        <w:t>L</w:t>
      </w:r>
      <w:r w:rsidR="0062797D" w:rsidRPr="00286B08">
        <w:rPr>
          <w:rFonts w:asciiTheme="minorHAnsi" w:hAnsiTheme="minorHAnsi" w:cstheme="minorHAnsi"/>
        </w:rPr>
        <w:t xml:space="preserve">a empresa a </w:t>
      </w:r>
      <w:r w:rsidR="00B94B9A" w:rsidRPr="00286B08">
        <w:rPr>
          <w:rFonts w:asciiTheme="minorHAnsi" w:hAnsiTheme="minorHAnsi" w:cstheme="minorHAnsi"/>
        </w:rPr>
        <w:t xml:space="preserve">la </w:t>
      </w:r>
      <w:r w:rsidR="0062797D" w:rsidRPr="00286B08">
        <w:rPr>
          <w:rFonts w:asciiTheme="minorHAnsi" w:hAnsiTheme="minorHAnsi" w:cstheme="minorHAnsi"/>
        </w:rPr>
        <w:t xml:space="preserve">que represento </w:t>
      </w:r>
      <w:r w:rsidR="00B94B9A" w:rsidRPr="00286B08">
        <w:rPr>
          <w:rFonts w:asciiTheme="minorHAnsi" w:hAnsiTheme="minorHAnsi" w:cstheme="minorHAnsi"/>
        </w:rPr>
        <w:t>cu</w:t>
      </w:r>
      <w:r w:rsidRPr="00286B08">
        <w:rPr>
          <w:rFonts w:asciiTheme="minorHAnsi" w:hAnsiTheme="minorHAnsi" w:cstheme="minorHAnsi"/>
        </w:rPr>
        <w:t>e</w:t>
      </w:r>
      <w:r w:rsidR="00B94B9A" w:rsidRPr="00286B08">
        <w:rPr>
          <w:rFonts w:asciiTheme="minorHAnsi" w:hAnsiTheme="minorHAnsi" w:cstheme="minorHAnsi"/>
        </w:rPr>
        <w:t xml:space="preserve">nta con </w:t>
      </w:r>
      <w:r w:rsidR="0062797D" w:rsidRPr="00286B08">
        <w:rPr>
          <w:rFonts w:asciiTheme="minorHAnsi" w:hAnsiTheme="minorHAnsi" w:cstheme="minorHAnsi"/>
        </w:rPr>
        <w:t xml:space="preserve">la capacidad financiera </w:t>
      </w:r>
      <w:r w:rsidR="00B94B9A" w:rsidRPr="00286B08">
        <w:rPr>
          <w:rFonts w:asciiTheme="minorHAnsi" w:hAnsiTheme="minorHAnsi" w:cstheme="minorHAnsi"/>
        </w:rPr>
        <w:t xml:space="preserve">solicitada </w:t>
      </w:r>
      <w:r w:rsidR="0062797D" w:rsidRPr="00286B08">
        <w:rPr>
          <w:rFonts w:asciiTheme="minorHAnsi" w:hAnsiTheme="minorHAnsi" w:cstheme="minorHAnsi"/>
        </w:rPr>
        <w:t>por YPFB.</w:t>
      </w:r>
    </w:p>
    <w:p w:rsidR="005448A6" w:rsidRPr="005448A6" w:rsidRDefault="005448A6" w:rsidP="005448A6">
      <w:pPr>
        <w:numPr>
          <w:ilvl w:val="0"/>
          <w:numId w:val="2"/>
        </w:numPr>
        <w:jc w:val="both"/>
        <w:rPr>
          <w:rFonts w:asciiTheme="minorHAnsi" w:hAnsiTheme="minorHAnsi" w:cstheme="minorHAnsi"/>
        </w:rPr>
      </w:pPr>
      <w:r w:rsidRPr="005448A6">
        <w:rPr>
          <w:rFonts w:asciiTheme="minorHAnsi" w:hAnsiTheme="minorHAnsi" w:cstheme="minorHAnsi"/>
        </w:rPr>
        <w:t xml:space="preserve">En caso de que la empresa a la cual represento resultase adjudicada, me comprometo a cumplir con lo </w:t>
      </w:r>
      <w:r>
        <w:rPr>
          <w:rFonts w:asciiTheme="minorHAnsi" w:hAnsiTheme="minorHAnsi" w:cstheme="minorHAnsi"/>
        </w:rPr>
        <w:t>establecido en</w:t>
      </w:r>
      <w:r w:rsidRPr="005448A6">
        <w:rPr>
          <w:rFonts w:asciiTheme="minorHAnsi" w:hAnsiTheme="minorHAnsi" w:cstheme="minorHAnsi"/>
        </w:rPr>
        <w:t xml:space="preserve"> las Especificaciones Técnicas</w:t>
      </w:r>
      <w:r w:rsidR="009254CF">
        <w:rPr>
          <w:rFonts w:asciiTheme="minorHAnsi" w:hAnsiTheme="minorHAnsi" w:cstheme="minorHAnsi"/>
        </w:rPr>
        <w:t xml:space="preserve"> del presente </w:t>
      </w:r>
      <w:r w:rsidRPr="005448A6">
        <w:rPr>
          <w:rFonts w:asciiTheme="minorHAnsi" w:hAnsiTheme="minorHAnsi" w:cstheme="minorHAnsi"/>
        </w:rPr>
        <w:t>DBC.</w:t>
      </w:r>
    </w:p>
    <w:p w:rsidR="00304889" w:rsidRPr="00B22D3C" w:rsidRDefault="00304889" w:rsidP="00304889">
      <w:pPr>
        <w:pStyle w:val="Prrafodelista1"/>
        <w:spacing w:line="276" w:lineRule="auto"/>
        <w:ind w:left="0"/>
        <w:jc w:val="both"/>
        <w:rPr>
          <w:rFonts w:asciiTheme="minorHAnsi" w:hAnsiTheme="minorHAnsi" w:cstheme="minorHAnsi"/>
          <w:b/>
          <w:sz w:val="12"/>
        </w:rPr>
      </w:pPr>
    </w:p>
    <w:p w:rsidR="000F30EF" w:rsidRDefault="0062797D" w:rsidP="00B22D3C">
      <w:pPr>
        <w:rPr>
          <w:rFonts w:asciiTheme="minorHAnsi" w:hAnsiTheme="minorHAnsi" w:cstheme="minorHAnsi"/>
        </w:rPr>
      </w:pPr>
      <w:r w:rsidRPr="00286B08">
        <w:rPr>
          <w:rFonts w:asciiTheme="minorHAnsi" w:hAnsiTheme="minorHAnsi" w:cstheme="minorHAnsi"/>
          <w:b/>
        </w:rPr>
        <w:t>De la Presentación de Documentos</w:t>
      </w:r>
    </w:p>
    <w:p w:rsidR="00B22D3C" w:rsidRPr="00B22D3C" w:rsidRDefault="00B22D3C" w:rsidP="00B22D3C">
      <w:pPr>
        <w:rPr>
          <w:rFonts w:asciiTheme="minorHAnsi" w:hAnsiTheme="minorHAnsi" w:cstheme="minorHAnsi"/>
        </w:rPr>
      </w:pPr>
    </w:p>
    <w:p w:rsidR="008B5D98" w:rsidRPr="008B5D98" w:rsidRDefault="008B5D98" w:rsidP="008B5D98">
      <w:pPr>
        <w:jc w:val="both"/>
        <w:rPr>
          <w:rFonts w:asciiTheme="minorHAnsi" w:hAnsiTheme="minorHAnsi" w:cstheme="minorHAnsi"/>
        </w:rPr>
      </w:pPr>
      <w:r w:rsidRPr="008B5D98">
        <w:rPr>
          <w:rFonts w:asciiTheme="minorHAnsi" w:hAnsiTheme="minorHAnsi" w:cstheme="minorHAnsi"/>
          <w:lang w:val="es-BO"/>
        </w:rPr>
        <w:t>En caso de ser adjudicado, para la suscripción de contrato, se presentará la siguiente documentación, aceptando que el incumplimiento es causal de descalificación de la propuesta:</w:t>
      </w:r>
    </w:p>
    <w:p w:rsidR="006D1F42" w:rsidRPr="00286B08" w:rsidRDefault="006D1F42" w:rsidP="006D1F42">
      <w:pPr>
        <w:ind w:left="567"/>
        <w:jc w:val="both"/>
        <w:rPr>
          <w:rFonts w:asciiTheme="minorHAnsi" w:hAnsiTheme="minorHAnsi" w:cstheme="minorHAnsi"/>
        </w:rPr>
      </w:pPr>
    </w:p>
    <w:p w:rsidR="008B5D98" w:rsidRDefault="008B5D98" w:rsidP="008B5D98">
      <w:pPr>
        <w:pStyle w:val="Prrafodelista"/>
        <w:numPr>
          <w:ilvl w:val="0"/>
          <w:numId w:val="13"/>
        </w:numPr>
        <w:contextualSpacing/>
        <w:jc w:val="both"/>
        <w:rPr>
          <w:rFonts w:asciiTheme="minorHAnsi" w:hAnsiTheme="minorHAnsi" w:cstheme="minorHAnsi"/>
          <w:color w:val="000000"/>
        </w:rPr>
      </w:pPr>
      <w:r w:rsidRPr="00BD2C05">
        <w:rPr>
          <w:rFonts w:asciiTheme="minorHAnsi" w:hAnsiTheme="minorHAnsi" w:cstheme="minorHAnsi"/>
          <w:color w:val="000000"/>
        </w:rPr>
        <w:t xml:space="preserve">Original o fotocopia legalizada del Testimonio de Constitución de la Empresa, </w:t>
      </w:r>
      <w:r>
        <w:rPr>
          <w:rFonts w:asciiTheme="minorHAnsi" w:hAnsiTheme="minorHAnsi" w:cstheme="minorHAnsi"/>
          <w:color w:val="000000"/>
        </w:rPr>
        <w:t xml:space="preserve">y de todas sus modificaciones </w:t>
      </w:r>
      <w:r w:rsidRPr="00BD2C05">
        <w:rPr>
          <w:rFonts w:asciiTheme="minorHAnsi" w:hAnsiTheme="minorHAnsi" w:cstheme="minorHAnsi"/>
          <w:color w:val="000000"/>
        </w:rPr>
        <w:t>registrado en FUNDEMPRESA (si corresponde).</w:t>
      </w:r>
    </w:p>
    <w:p w:rsidR="008B5D98" w:rsidRPr="0011573C" w:rsidRDefault="008B5D98" w:rsidP="008B5D98">
      <w:pPr>
        <w:pStyle w:val="Prrafodelista"/>
        <w:numPr>
          <w:ilvl w:val="0"/>
          <w:numId w:val="13"/>
        </w:numPr>
        <w:contextualSpacing/>
        <w:jc w:val="both"/>
        <w:rPr>
          <w:rFonts w:ascii="Calibri" w:hAnsi="Calibri" w:cs="Calibri"/>
          <w:color w:val="000000"/>
        </w:rPr>
      </w:pPr>
      <w:r w:rsidRPr="0011573C">
        <w:rPr>
          <w:rFonts w:ascii="Calibri" w:hAnsi="Calibri" w:cs="Calibri"/>
          <w:color w:val="000000"/>
        </w:rPr>
        <w:t xml:space="preserve">Original o Fotocopia legalizada del Poder del Representante Legal de la empresa, con atribuciones específicas </w:t>
      </w:r>
      <w:r w:rsidR="00E03441">
        <w:rPr>
          <w:rFonts w:ascii="Calibri" w:hAnsi="Calibri" w:cs="Calibri"/>
          <w:color w:val="000000"/>
        </w:rPr>
        <w:t>p</w:t>
      </w:r>
      <w:r w:rsidR="00AC76CA">
        <w:rPr>
          <w:rFonts w:ascii="Calibri" w:hAnsi="Calibri" w:cs="Calibri"/>
          <w:color w:val="000000"/>
        </w:rPr>
        <w:t>ara participar en licitaciones o</w:t>
      </w:r>
      <w:r w:rsidR="00E03441">
        <w:rPr>
          <w:rFonts w:ascii="Calibri" w:hAnsi="Calibri" w:cs="Calibri"/>
          <w:color w:val="000000"/>
        </w:rPr>
        <w:t xml:space="preserve"> convocatorias públicas,</w:t>
      </w:r>
      <w:r w:rsidRPr="0011573C">
        <w:rPr>
          <w:rFonts w:ascii="Calibri" w:hAnsi="Calibri" w:cs="Calibri"/>
          <w:color w:val="000000"/>
        </w:rPr>
        <w:t xml:space="preserve"> presentar propuestas y suscribir contratos incluidas las empresas unipersonales cuando el representante legal sea diferente al propiet</w:t>
      </w:r>
      <w:r>
        <w:rPr>
          <w:rFonts w:ascii="Calibri" w:hAnsi="Calibri" w:cs="Calibri"/>
          <w:color w:val="000000"/>
        </w:rPr>
        <w:t xml:space="preserve">ario </w:t>
      </w:r>
      <w:r w:rsidR="0007240C">
        <w:rPr>
          <w:rFonts w:ascii="Calibri" w:hAnsi="Calibri" w:cs="Calibri"/>
          <w:color w:val="000000"/>
        </w:rPr>
        <w:t xml:space="preserve">y su </w:t>
      </w:r>
      <w:r>
        <w:rPr>
          <w:rFonts w:ascii="Calibri" w:hAnsi="Calibri" w:cs="Calibri"/>
          <w:color w:val="000000"/>
        </w:rPr>
        <w:t>registro en FUNDEMPRESA (si corresponde</w:t>
      </w:r>
      <w:r w:rsidRPr="005332D3">
        <w:rPr>
          <w:rFonts w:ascii="Calibri" w:hAnsi="Calibri" w:cs="Calibri"/>
          <w:color w:val="000000"/>
        </w:rPr>
        <w:t>).</w:t>
      </w:r>
    </w:p>
    <w:p w:rsidR="008B5D98" w:rsidRPr="005332D3" w:rsidRDefault="008B5D98" w:rsidP="008B5D98">
      <w:pPr>
        <w:pStyle w:val="Prrafodelista"/>
        <w:numPr>
          <w:ilvl w:val="0"/>
          <w:numId w:val="13"/>
        </w:numPr>
        <w:contextualSpacing/>
        <w:jc w:val="both"/>
        <w:rPr>
          <w:rFonts w:asciiTheme="minorHAnsi" w:hAnsiTheme="minorHAnsi" w:cstheme="minorHAnsi"/>
          <w:color w:val="000000"/>
        </w:rPr>
      </w:pPr>
      <w:r w:rsidRPr="005332D3">
        <w:rPr>
          <w:rFonts w:asciiTheme="minorHAnsi" w:hAnsiTheme="minorHAnsi" w:cstheme="minorHAnsi"/>
          <w:color w:val="000000"/>
        </w:rPr>
        <w:t>Original o fotocopia legalizada del Testimonio del Contrato de Asociación Accidental, donde mencione la designación de la empresa líder, la nominación del Representante Legal de la Asociación y el domicilio legal de la misma</w:t>
      </w:r>
      <w:r w:rsidR="0007240C">
        <w:rPr>
          <w:rFonts w:asciiTheme="minorHAnsi" w:hAnsiTheme="minorHAnsi" w:cstheme="minorHAnsi"/>
          <w:color w:val="000000"/>
        </w:rPr>
        <w:t xml:space="preserve"> y que el objeto es el servicio de transporte </w:t>
      </w:r>
      <w:r w:rsidRPr="005332D3">
        <w:rPr>
          <w:rFonts w:asciiTheme="minorHAnsi" w:hAnsiTheme="minorHAnsi" w:cstheme="minorHAnsi"/>
          <w:color w:val="000000"/>
        </w:rPr>
        <w:t>(si corresponde)</w:t>
      </w:r>
      <w:r w:rsidR="0007240C">
        <w:rPr>
          <w:rFonts w:asciiTheme="minorHAnsi" w:hAnsiTheme="minorHAnsi" w:cstheme="minorHAnsi"/>
          <w:color w:val="000000"/>
        </w:rPr>
        <w:t>.</w:t>
      </w:r>
    </w:p>
    <w:p w:rsidR="008B5D98" w:rsidRDefault="008B5D98" w:rsidP="008B5D98">
      <w:pPr>
        <w:pStyle w:val="Prrafodelista"/>
        <w:numPr>
          <w:ilvl w:val="0"/>
          <w:numId w:val="13"/>
        </w:numPr>
        <w:contextualSpacing/>
        <w:jc w:val="both"/>
        <w:rPr>
          <w:rFonts w:asciiTheme="minorHAnsi" w:hAnsiTheme="minorHAnsi" w:cstheme="minorHAnsi"/>
          <w:color w:val="000000"/>
        </w:rPr>
      </w:pPr>
      <w:r w:rsidRPr="00BD2C05">
        <w:rPr>
          <w:rFonts w:asciiTheme="minorHAnsi" w:hAnsiTheme="minorHAnsi" w:cstheme="minorHAnsi"/>
          <w:color w:val="000000"/>
        </w:rPr>
        <w:t xml:space="preserve">Original o fotocopia legalizada del Poder del Representante Legal de la Asociación Accidental, con atribuciones </w:t>
      </w:r>
      <w:r w:rsidR="00AC76CA">
        <w:rPr>
          <w:rFonts w:asciiTheme="minorHAnsi" w:hAnsiTheme="minorHAnsi" w:cstheme="minorHAnsi"/>
          <w:color w:val="000000"/>
        </w:rPr>
        <w:t xml:space="preserve">conformar asociaciones accidentales y </w:t>
      </w:r>
      <w:r w:rsidRPr="00BD2C05">
        <w:rPr>
          <w:rFonts w:asciiTheme="minorHAnsi" w:hAnsiTheme="minorHAnsi" w:cstheme="minorHAnsi"/>
          <w:color w:val="000000"/>
        </w:rPr>
        <w:t>para suscribir contratos (si corresponde).</w:t>
      </w:r>
    </w:p>
    <w:p w:rsidR="008B5D98" w:rsidRPr="00BD2C05" w:rsidRDefault="008B5D98" w:rsidP="008B5D98">
      <w:pPr>
        <w:pStyle w:val="Prrafodelista"/>
        <w:numPr>
          <w:ilvl w:val="0"/>
          <w:numId w:val="13"/>
        </w:numPr>
        <w:contextualSpacing/>
        <w:jc w:val="both"/>
        <w:rPr>
          <w:rFonts w:asciiTheme="minorHAnsi" w:hAnsiTheme="minorHAnsi" w:cstheme="minorHAnsi"/>
          <w:color w:val="000000"/>
        </w:rPr>
      </w:pPr>
      <w:r>
        <w:rPr>
          <w:rFonts w:asciiTheme="minorHAnsi" w:hAnsiTheme="minorHAnsi" w:cstheme="minorHAnsi"/>
          <w:color w:val="000000"/>
        </w:rPr>
        <w:t>Fotocopia simple del SIGMA O SIGEP.</w:t>
      </w:r>
    </w:p>
    <w:p w:rsidR="008B5D98" w:rsidRPr="00BD2C05" w:rsidRDefault="008B5D98" w:rsidP="008B5D98">
      <w:pPr>
        <w:pStyle w:val="Prrafodelista"/>
        <w:numPr>
          <w:ilvl w:val="0"/>
          <w:numId w:val="13"/>
        </w:numPr>
        <w:contextualSpacing/>
        <w:jc w:val="both"/>
        <w:rPr>
          <w:rFonts w:asciiTheme="minorHAnsi" w:hAnsiTheme="minorHAnsi" w:cstheme="minorHAnsi"/>
          <w:color w:val="000000"/>
        </w:rPr>
      </w:pPr>
      <w:r w:rsidRPr="00BD2C05">
        <w:rPr>
          <w:rFonts w:asciiTheme="minorHAnsi" w:hAnsiTheme="minorHAnsi" w:cstheme="minorHAnsi"/>
          <w:color w:val="000000"/>
        </w:rPr>
        <w:t xml:space="preserve">Fotocopias simples vigentes del Certificado de No Adeudo por Contribuciones al Seguro Social Obligatorio de largo plazo y al Sistema Integral de Pensiones, considerando los siguientes aspectos. </w:t>
      </w:r>
    </w:p>
    <w:p w:rsidR="008B5D98" w:rsidRPr="00BD2C05" w:rsidRDefault="008B5D98" w:rsidP="008B5D98">
      <w:pPr>
        <w:numPr>
          <w:ilvl w:val="1"/>
          <w:numId w:val="13"/>
        </w:numPr>
        <w:ind w:left="1134" w:hanging="284"/>
        <w:jc w:val="both"/>
        <w:rPr>
          <w:rFonts w:asciiTheme="minorHAnsi" w:hAnsiTheme="minorHAnsi" w:cstheme="minorHAnsi"/>
          <w:color w:val="000000"/>
        </w:rPr>
      </w:pPr>
      <w:r w:rsidRPr="00BD2C05">
        <w:rPr>
          <w:rFonts w:asciiTheme="minorHAnsi" w:hAnsiTheme="minorHAnsi" w:cstheme="minorHAnsi"/>
          <w:color w:val="000000"/>
        </w:rPr>
        <w:t>Cuando el empleador tiene a sus dependientes registrados en una sola AFP, deberá presentar el certificado de no adeudo CNA emitido por dicha administradora y el documento de no registro emitido por la otra AFP.</w:t>
      </w:r>
    </w:p>
    <w:p w:rsidR="008B5D98" w:rsidRPr="00BD2C05" w:rsidRDefault="008B5D98" w:rsidP="008B5D98">
      <w:pPr>
        <w:numPr>
          <w:ilvl w:val="1"/>
          <w:numId w:val="13"/>
        </w:numPr>
        <w:ind w:left="1134" w:hanging="284"/>
        <w:jc w:val="both"/>
        <w:rPr>
          <w:rFonts w:asciiTheme="minorHAnsi" w:hAnsiTheme="minorHAnsi" w:cstheme="minorHAnsi"/>
          <w:color w:val="000000"/>
        </w:rPr>
      </w:pPr>
      <w:r w:rsidRPr="00BD2C05">
        <w:rPr>
          <w:rFonts w:asciiTheme="minorHAnsi" w:hAnsiTheme="minorHAnsi" w:cstheme="minorHAnsi"/>
          <w:color w:val="000000"/>
        </w:rPr>
        <w:t xml:space="preserve">Cuando el empleador tiene a sus dependientes registrados en ambas </w:t>
      </w:r>
      <w:proofErr w:type="spellStart"/>
      <w:r w:rsidRPr="00BD2C05">
        <w:rPr>
          <w:rFonts w:asciiTheme="minorHAnsi" w:hAnsiTheme="minorHAnsi" w:cstheme="minorHAnsi"/>
          <w:color w:val="000000"/>
        </w:rPr>
        <w:t>AFP’s</w:t>
      </w:r>
      <w:proofErr w:type="spellEnd"/>
      <w:r w:rsidRPr="00BD2C05">
        <w:rPr>
          <w:rFonts w:asciiTheme="minorHAnsi" w:hAnsiTheme="minorHAnsi" w:cstheme="minorHAnsi"/>
          <w:color w:val="000000"/>
        </w:rPr>
        <w:t xml:space="preserve"> deberá presentar los certificados de no adeudo emitidos tanto por Futuro de Bolivia S.A. como por BBVA previsión AFP S.A.</w:t>
      </w:r>
    </w:p>
    <w:p w:rsidR="008B5D98" w:rsidRPr="00BD2C05" w:rsidRDefault="008B5D98" w:rsidP="008B5D98">
      <w:pPr>
        <w:numPr>
          <w:ilvl w:val="1"/>
          <w:numId w:val="13"/>
        </w:numPr>
        <w:ind w:left="1134" w:hanging="284"/>
        <w:jc w:val="both"/>
        <w:rPr>
          <w:rFonts w:asciiTheme="minorHAnsi" w:hAnsiTheme="minorHAnsi" w:cstheme="minorHAnsi"/>
          <w:color w:val="000000"/>
        </w:rPr>
      </w:pPr>
      <w:r w:rsidRPr="00BD2C05">
        <w:rPr>
          <w:rFonts w:asciiTheme="minorHAnsi" w:hAnsiTheme="minorHAnsi" w:cstheme="minorHAnsi"/>
          <w:color w:val="000000"/>
        </w:rPr>
        <w:t xml:space="preserve">No es sujeto de contrataciones de bienes y servicios para el Estado, el empleador que presentare el documento de NO REGISTRO de ambas </w:t>
      </w:r>
      <w:proofErr w:type="spellStart"/>
      <w:r w:rsidRPr="00BD2C05">
        <w:rPr>
          <w:rFonts w:asciiTheme="minorHAnsi" w:hAnsiTheme="minorHAnsi" w:cstheme="minorHAnsi"/>
          <w:color w:val="000000"/>
        </w:rPr>
        <w:t>AFP’s</w:t>
      </w:r>
      <w:proofErr w:type="spellEnd"/>
      <w:r w:rsidRPr="00BD2C05">
        <w:rPr>
          <w:rFonts w:asciiTheme="minorHAnsi" w:hAnsiTheme="minorHAnsi" w:cstheme="minorHAnsi"/>
          <w:color w:val="000000"/>
        </w:rPr>
        <w:t>.</w:t>
      </w:r>
    </w:p>
    <w:p w:rsidR="008B5D98" w:rsidRPr="00BD2C05" w:rsidRDefault="008B5D98" w:rsidP="008B5D98">
      <w:pPr>
        <w:pStyle w:val="Prrafodelista"/>
        <w:numPr>
          <w:ilvl w:val="0"/>
          <w:numId w:val="13"/>
        </w:numPr>
        <w:contextualSpacing/>
        <w:jc w:val="both"/>
        <w:rPr>
          <w:rFonts w:asciiTheme="minorHAnsi" w:hAnsiTheme="minorHAnsi" w:cstheme="minorHAnsi"/>
          <w:color w:val="000000"/>
        </w:rPr>
      </w:pPr>
      <w:r w:rsidRPr="00BD2C05">
        <w:rPr>
          <w:rFonts w:asciiTheme="minorHAnsi" w:hAnsiTheme="minorHAnsi" w:cstheme="minorHAnsi"/>
          <w:color w:val="000000"/>
        </w:rPr>
        <w:t>Original o fotocopia legalizada del Certificado de Actualización Matrícula de Comercio emitida por FUNDEMPRESA, vigente. Presentar este documento solo para montos mayores a Bs. 1.000.000.- (Un Millón 00/100 Bolivianos).</w:t>
      </w:r>
    </w:p>
    <w:p w:rsidR="008B5D98" w:rsidRPr="00BD2C05" w:rsidRDefault="008B5D98" w:rsidP="008B5D98">
      <w:pPr>
        <w:pStyle w:val="Prrafodelista"/>
        <w:numPr>
          <w:ilvl w:val="0"/>
          <w:numId w:val="13"/>
        </w:numPr>
        <w:contextualSpacing/>
        <w:jc w:val="both"/>
        <w:rPr>
          <w:rFonts w:asciiTheme="minorHAnsi" w:hAnsiTheme="minorHAnsi" w:cstheme="minorHAnsi"/>
          <w:color w:val="000000"/>
        </w:rPr>
      </w:pPr>
      <w:r w:rsidRPr="00BD2C05">
        <w:rPr>
          <w:rFonts w:asciiTheme="minorHAnsi" w:hAnsiTheme="minorHAnsi" w:cstheme="minorHAnsi"/>
          <w:color w:val="000000"/>
        </w:rPr>
        <w:t>Original de la Solvencia F</w:t>
      </w:r>
      <w:r>
        <w:rPr>
          <w:rFonts w:asciiTheme="minorHAnsi" w:hAnsiTheme="minorHAnsi" w:cstheme="minorHAnsi"/>
          <w:color w:val="000000"/>
        </w:rPr>
        <w:t>iscal emitida</w:t>
      </w:r>
      <w:r w:rsidRPr="00BD2C05">
        <w:rPr>
          <w:rFonts w:asciiTheme="minorHAnsi" w:hAnsiTheme="minorHAnsi" w:cstheme="minorHAnsi"/>
          <w:color w:val="000000"/>
        </w:rPr>
        <w:t xml:space="preserve"> por la </w:t>
      </w:r>
      <w:r>
        <w:rPr>
          <w:rFonts w:asciiTheme="minorHAnsi" w:hAnsiTheme="minorHAnsi" w:cstheme="minorHAnsi"/>
          <w:color w:val="000000"/>
        </w:rPr>
        <w:t>Contraloría General del Estado, p</w:t>
      </w:r>
      <w:r w:rsidRPr="00BD2C05">
        <w:rPr>
          <w:rFonts w:asciiTheme="minorHAnsi" w:hAnsiTheme="minorHAnsi" w:cstheme="minorHAnsi"/>
          <w:color w:val="000000"/>
        </w:rPr>
        <w:t>resentar este documento solo para montos mayores a Bs. 1.000.000.- (Un Millón 00/100 Bolivianos).</w:t>
      </w:r>
    </w:p>
    <w:p w:rsidR="00BA5FAD" w:rsidRPr="00BA5FAD" w:rsidRDefault="00BA5FAD" w:rsidP="00BA5FAD">
      <w:pPr>
        <w:numPr>
          <w:ilvl w:val="0"/>
          <w:numId w:val="13"/>
        </w:numPr>
        <w:jc w:val="both"/>
        <w:rPr>
          <w:rFonts w:asciiTheme="minorHAnsi" w:hAnsiTheme="minorHAnsi" w:cstheme="minorHAnsi"/>
          <w:color w:val="000000"/>
        </w:rPr>
      </w:pPr>
      <w:r w:rsidRPr="00BA5FAD">
        <w:rPr>
          <w:rFonts w:asciiTheme="minorHAnsi" w:hAnsiTheme="minorHAnsi" w:cstheme="minorHAnsi"/>
          <w:color w:val="000000"/>
        </w:rPr>
        <w:t>G</w:t>
      </w:r>
      <w:r w:rsidRPr="00BA5FAD">
        <w:rPr>
          <w:rFonts w:asciiTheme="minorHAnsi" w:hAnsiTheme="minorHAnsi" w:cstheme="minorHAnsi"/>
        </w:rPr>
        <w:t xml:space="preserve">arantía de Cumplimiento de Contrato: A nombre de Yacimientos Petrolíferos Fiscales Bolivianos, por el 7% del monto total adjudicado, con una vigencia que deberá exceder los 60 días calendario al plazo de </w:t>
      </w:r>
      <w:r w:rsidR="009B1907">
        <w:rPr>
          <w:rFonts w:asciiTheme="minorHAnsi" w:hAnsiTheme="minorHAnsi" w:cstheme="minorHAnsi"/>
        </w:rPr>
        <w:t>finalización</w:t>
      </w:r>
      <w:r w:rsidRPr="00BA5FAD">
        <w:rPr>
          <w:rFonts w:asciiTheme="minorHAnsi" w:hAnsiTheme="minorHAnsi" w:cstheme="minorHAnsi"/>
        </w:rPr>
        <w:t xml:space="preserve"> del contrato, debiéndose renovar cuantas veces se lo requiera hasta la recepción definitiva y de acuerdo a las siguientes características:</w:t>
      </w:r>
    </w:p>
    <w:p w:rsidR="00BA5FAD" w:rsidRPr="00BA5FAD" w:rsidRDefault="00BA5FAD" w:rsidP="00D350E1">
      <w:pPr>
        <w:pStyle w:val="Prrafodelista"/>
        <w:numPr>
          <w:ilvl w:val="1"/>
          <w:numId w:val="33"/>
        </w:numPr>
        <w:contextualSpacing/>
        <w:jc w:val="both"/>
        <w:rPr>
          <w:rFonts w:asciiTheme="minorHAnsi" w:hAnsiTheme="minorHAnsi" w:cstheme="minorHAnsi"/>
          <w:color w:val="000000"/>
        </w:rPr>
      </w:pPr>
      <w:r w:rsidRPr="00BA5FAD">
        <w:rPr>
          <w:rFonts w:asciiTheme="minorHAnsi" w:hAnsiTheme="minorHAnsi" w:cstheme="minorHAnsi"/>
        </w:rPr>
        <w:t>En el caso de Boleta de Garantía o Garantía a Primer Requerimiento debe expresar:</w:t>
      </w:r>
      <w:r>
        <w:rPr>
          <w:rFonts w:asciiTheme="minorHAnsi" w:hAnsiTheme="minorHAnsi" w:cstheme="minorHAnsi"/>
        </w:rPr>
        <w:t xml:space="preserve"> </w:t>
      </w:r>
      <w:r w:rsidRPr="00BA5FAD">
        <w:rPr>
          <w:rFonts w:asciiTheme="minorHAnsi" w:hAnsiTheme="minorHAnsi" w:cstheme="minorHAnsi"/>
        </w:rPr>
        <w:t>irrevocable, renovable y de ejecución inmediata.</w:t>
      </w:r>
    </w:p>
    <w:p w:rsidR="00BA5FAD" w:rsidRPr="00BA5FAD" w:rsidRDefault="00BA5FAD" w:rsidP="00D350E1">
      <w:pPr>
        <w:pStyle w:val="Prrafodelista"/>
        <w:numPr>
          <w:ilvl w:val="1"/>
          <w:numId w:val="33"/>
        </w:numPr>
        <w:contextualSpacing/>
        <w:jc w:val="both"/>
        <w:rPr>
          <w:rFonts w:asciiTheme="minorHAnsi" w:hAnsiTheme="minorHAnsi" w:cstheme="minorHAnsi"/>
          <w:color w:val="000000"/>
        </w:rPr>
      </w:pPr>
      <w:r w:rsidRPr="00BA5FAD">
        <w:rPr>
          <w:rFonts w:asciiTheme="minorHAnsi" w:hAnsiTheme="minorHAnsi" w:cstheme="minorHAnsi"/>
        </w:rPr>
        <w:t>En el caso de Póliza de Seguro de Caución a primer requerimiento deberá expresar: irrevocable, renovable y de ejecución a primer requerimiento.</w:t>
      </w:r>
    </w:p>
    <w:p w:rsidR="00BA5FAD" w:rsidRPr="00BA5FAD" w:rsidRDefault="00BA5FAD" w:rsidP="00BA5FAD">
      <w:pPr>
        <w:ind w:left="708"/>
        <w:jc w:val="both"/>
        <w:rPr>
          <w:rFonts w:asciiTheme="minorHAnsi" w:hAnsiTheme="minorHAnsi" w:cstheme="minorHAnsi"/>
        </w:rPr>
      </w:pPr>
      <w:r w:rsidRPr="00BA5FAD">
        <w:rPr>
          <w:rFonts w:asciiTheme="minorHAnsi" w:hAnsiTheme="minorHAnsi" w:cstheme="minorHAnsi"/>
        </w:rPr>
        <w:t>Cuando se tengan programados pagos parciales, en sustitución de esta garantía se podrá prever una retención del siete por ciento (7%) de cada pago.</w:t>
      </w:r>
    </w:p>
    <w:p w:rsidR="0062797D" w:rsidRPr="00286B08" w:rsidRDefault="00BA5FAD" w:rsidP="00BA5FAD">
      <w:pPr>
        <w:numPr>
          <w:ilvl w:val="0"/>
          <w:numId w:val="13"/>
        </w:numPr>
        <w:jc w:val="both"/>
        <w:rPr>
          <w:rFonts w:asciiTheme="minorHAnsi" w:hAnsiTheme="minorHAnsi" w:cstheme="minorHAnsi"/>
        </w:rPr>
      </w:pPr>
      <w:r w:rsidRPr="00106CDE">
        <w:rPr>
          <w:rFonts w:asciiTheme="minorHAnsi" w:hAnsiTheme="minorHAnsi" w:cstheme="minorHAnsi"/>
          <w:color w:val="000000"/>
        </w:rPr>
        <w:t>Otra documentación requerida por YPFB.</w:t>
      </w:r>
    </w:p>
    <w:p w:rsidR="00911A3E" w:rsidRPr="00286B08" w:rsidRDefault="00944CA9" w:rsidP="00944CA9">
      <w:pPr>
        <w:tabs>
          <w:tab w:val="left" w:pos="5536"/>
        </w:tabs>
        <w:ind w:left="360"/>
        <w:jc w:val="both"/>
        <w:rPr>
          <w:rFonts w:asciiTheme="minorHAnsi" w:hAnsiTheme="minorHAnsi" w:cstheme="minorHAnsi"/>
        </w:rPr>
      </w:pPr>
      <w:r>
        <w:rPr>
          <w:rFonts w:asciiTheme="minorHAnsi" w:hAnsiTheme="minorHAnsi" w:cstheme="minorHAnsi"/>
        </w:rPr>
        <w:tab/>
      </w:r>
    </w:p>
    <w:p w:rsidR="00911A3E" w:rsidRPr="00286B08" w:rsidRDefault="00911A3E" w:rsidP="0062797D">
      <w:pPr>
        <w:ind w:left="360"/>
        <w:jc w:val="both"/>
        <w:rPr>
          <w:rFonts w:asciiTheme="minorHAnsi" w:hAnsiTheme="minorHAnsi" w:cstheme="minorHAnsi"/>
        </w:rPr>
      </w:pPr>
    </w:p>
    <w:p w:rsidR="00911A3E" w:rsidRDefault="00911A3E" w:rsidP="00D909B1">
      <w:pPr>
        <w:jc w:val="both"/>
        <w:rPr>
          <w:rFonts w:asciiTheme="minorHAnsi" w:hAnsiTheme="minorHAnsi" w:cstheme="minorHAnsi"/>
        </w:rPr>
      </w:pPr>
    </w:p>
    <w:p w:rsidR="00B22D3C" w:rsidRDefault="00B22D3C" w:rsidP="00D909B1">
      <w:pPr>
        <w:jc w:val="both"/>
        <w:rPr>
          <w:rFonts w:asciiTheme="minorHAnsi" w:hAnsiTheme="minorHAnsi" w:cstheme="minorHAnsi"/>
        </w:rPr>
      </w:pPr>
    </w:p>
    <w:p w:rsidR="00B22D3C" w:rsidRPr="00286B08" w:rsidRDefault="00B22D3C" w:rsidP="00D909B1">
      <w:pPr>
        <w:jc w:val="both"/>
        <w:rPr>
          <w:rFonts w:asciiTheme="minorHAnsi" w:hAnsiTheme="minorHAnsi" w:cstheme="minorHAnsi"/>
        </w:rPr>
      </w:pPr>
    </w:p>
    <w:p w:rsidR="008B5D98" w:rsidRPr="00286B08" w:rsidRDefault="008B5D98" w:rsidP="008B5D98">
      <w:pPr>
        <w:jc w:val="center"/>
        <w:rPr>
          <w:rFonts w:asciiTheme="minorHAnsi" w:hAnsiTheme="minorHAnsi" w:cstheme="minorHAnsi"/>
          <w:b/>
        </w:rPr>
      </w:pPr>
      <w:r w:rsidRPr="00286B08">
        <w:rPr>
          <w:rFonts w:asciiTheme="minorHAnsi" w:hAnsiTheme="minorHAnsi" w:cstheme="minorHAnsi"/>
          <w:b/>
        </w:rPr>
        <w:t>---------------------------------------------------</w:t>
      </w:r>
      <w:r>
        <w:rPr>
          <w:rFonts w:asciiTheme="minorHAnsi" w:hAnsiTheme="minorHAnsi" w:cstheme="minorHAnsi"/>
          <w:b/>
        </w:rPr>
        <w:t>----------------------------</w:t>
      </w:r>
    </w:p>
    <w:p w:rsidR="008B5D98" w:rsidRPr="00286B08" w:rsidRDefault="008B5D98" w:rsidP="008B5D98">
      <w:pPr>
        <w:jc w:val="center"/>
        <w:rPr>
          <w:rFonts w:asciiTheme="minorHAnsi" w:hAnsiTheme="minorHAnsi" w:cstheme="minorHAnsi"/>
          <w:b/>
        </w:rPr>
      </w:pPr>
      <w:r w:rsidRPr="00286B08">
        <w:rPr>
          <w:rFonts w:asciiTheme="minorHAnsi" w:hAnsiTheme="minorHAnsi" w:cstheme="minorHAnsi"/>
          <w:b/>
        </w:rPr>
        <w:t xml:space="preserve">Firma del </w:t>
      </w:r>
      <w:r>
        <w:rPr>
          <w:rFonts w:asciiTheme="minorHAnsi" w:hAnsiTheme="minorHAnsi" w:cstheme="minorHAnsi"/>
          <w:b/>
        </w:rPr>
        <w:t xml:space="preserve">Propietario o </w:t>
      </w:r>
      <w:r w:rsidRPr="00286B08">
        <w:rPr>
          <w:rFonts w:asciiTheme="minorHAnsi" w:hAnsiTheme="minorHAnsi" w:cstheme="minorHAnsi"/>
          <w:b/>
        </w:rPr>
        <w:t xml:space="preserve">Representante Legal </w:t>
      </w:r>
      <w:r>
        <w:rPr>
          <w:rFonts w:asciiTheme="minorHAnsi" w:hAnsiTheme="minorHAnsi" w:cstheme="minorHAnsi"/>
          <w:b/>
        </w:rPr>
        <w:t>de la Empresa</w:t>
      </w:r>
    </w:p>
    <w:p w:rsidR="0062797D" w:rsidRPr="00286B08" w:rsidRDefault="008B5D98" w:rsidP="008B5D98">
      <w:pPr>
        <w:jc w:val="center"/>
        <w:rPr>
          <w:rFonts w:asciiTheme="minorHAnsi" w:hAnsiTheme="minorHAnsi" w:cstheme="minorHAnsi"/>
          <w:b/>
          <w:bCs/>
          <w:i/>
          <w:iCs/>
        </w:rPr>
      </w:pPr>
      <w:r w:rsidRPr="00286B08">
        <w:rPr>
          <w:rFonts w:asciiTheme="minorHAnsi" w:hAnsiTheme="minorHAnsi" w:cstheme="minorHAnsi"/>
          <w:b/>
        </w:rPr>
        <w:t xml:space="preserve">Nombre completo del </w:t>
      </w:r>
      <w:r>
        <w:rPr>
          <w:rFonts w:asciiTheme="minorHAnsi" w:hAnsiTheme="minorHAnsi" w:cstheme="minorHAnsi"/>
          <w:b/>
        </w:rPr>
        <w:t xml:space="preserve">Propietario o </w:t>
      </w:r>
      <w:r w:rsidRPr="00286B08">
        <w:rPr>
          <w:rFonts w:asciiTheme="minorHAnsi" w:hAnsiTheme="minorHAnsi" w:cstheme="minorHAnsi"/>
          <w:b/>
        </w:rPr>
        <w:t>Representante Legal</w:t>
      </w:r>
      <w:r w:rsidRPr="00286B08">
        <w:rPr>
          <w:rFonts w:asciiTheme="minorHAnsi" w:hAnsiTheme="minorHAnsi" w:cstheme="minorHAnsi"/>
          <w:b/>
          <w:bCs/>
          <w:i/>
          <w:iCs/>
        </w:rPr>
        <w:t xml:space="preserve"> </w:t>
      </w:r>
      <w:r>
        <w:rPr>
          <w:rFonts w:asciiTheme="minorHAnsi" w:hAnsiTheme="minorHAnsi" w:cstheme="minorHAnsi"/>
          <w:b/>
          <w:bCs/>
          <w:iCs/>
        </w:rPr>
        <w:t>de la Empresa</w:t>
      </w:r>
      <w:r w:rsidRPr="00286B08">
        <w:rPr>
          <w:rFonts w:asciiTheme="minorHAnsi" w:hAnsiTheme="minorHAnsi" w:cstheme="minorHAnsi"/>
          <w:b/>
          <w:bCs/>
          <w:i/>
          <w:iCs/>
        </w:rPr>
        <w:t xml:space="preserve"> </w:t>
      </w:r>
      <w:r w:rsidR="0062797D" w:rsidRPr="00286B08">
        <w:rPr>
          <w:rFonts w:asciiTheme="minorHAnsi" w:hAnsiTheme="minorHAnsi" w:cstheme="minorHAnsi"/>
          <w:b/>
          <w:bCs/>
          <w:i/>
          <w:iCs/>
        </w:rPr>
        <w:br w:type="page"/>
      </w:r>
    </w:p>
    <w:p w:rsidR="005A31A7" w:rsidRPr="00286B08" w:rsidRDefault="00CD436C" w:rsidP="005A31A7">
      <w:pPr>
        <w:jc w:val="center"/>
        <w:rPr>
          <w:rFonts w:asciiTheme="minorHAnsi" w:hAnsiTheme="minorHAnsi" w:cstheme="minorHAnsi"/>
          <w:b/>
        </w:rPr>
      </w:pPr>
      <w:r>
        <w:rPr>
          <w:rFonts w:asciiTheme="minorHAnsi" w:hAnsiTheme="minorHAnsi" w:cstheme="minorHAnsi"/>
          <w:b/>
        </w:rPr>
        <w:lastRenderedPageBreak/>
        <w:t xml:space="preserve">FORMULARIO DE </w:t>
      </w:r>
      <w:r w:rsidR="005A31A7" w:rsidRPr="00286B08">
        <w:rPr>
          <w:rFonts w:asciiTheme="minorHAnsi" w:hAnsiTheme="minorHAnsi" w:cstheme="minorHAnsi"/>
          <w:b/>
        </w:rPr>
        <w:t>IDENTIFICACIÓN DEL PROPONENTE</w:t>
      </w:r>
    </w:p>
    <w:p w:rsidR="005A31A7" w:rsidRPr="00C75BEC" w:rsidRDefault="005A31A7" w:rsidP="005A31A7">
      <w:pPr>
        <w:jc w:val="center"/>
        <w:rPr>
          <w:rFonts w:asciiTheme="minorHAnsi" w:hAnsiTheme="minorHAnsi" w:cstheme="minorHAnsi"/>
          <w:b/>
          <w:sz w:val="18"/>
          <w:szCs w:val="18"/>
        </w:rPr>
      </w:pPr>
    </w:p>
    <w:p w:rsidR="005A31A7" w:rsidRPr="00C75BEC" w:rsidRDefault="005A31A7" w:rsidP="005A31A7">
      <w:pPr>
        <w:jc w:val="center"/>
        <w:rPr>
          <w:rFonts w:asciiTheme="minorHAnsi" w:hAnsiTheme="minorHAnsi" w:cstheme="minorHAnsi"/>
          <w:b/>
          <w:sz w:val="18"/>
          <w:szCs w:val="18"/>
        </w:rPr>
      </w:pPr>
    </w:p>
    <w:p w:rsidR="005A31A7" w:rsidRPr="00C75BEC" w:rsidRDefault="005A31A7" w:rsidP="005A31A7">
      <w:pPr>
        <w:jc w:val="center"/>
        <w:rPr>
          <w:rFonts w:asciiTheme="minorHAnsi" w:hAnsiTheme="minorHAnsi" w:cstheme="minorHAnsi"/>
          <w:b/>
          <w:sz w:val="18"/>
          <w:szCs w:val="18"/>
        </w:rPr>
      </w:pPr>
    </w:p>
    <w:p w:rsidR="00F72824" w:rsidRPr="00286B08" w:rsidRDefault="00F72824" w:rsidP="00335F35">
      <w:pPr>
        <w:numPr>
          <w:ilvl w:val="0"/>
          <w:numId w:val="8"/>
        </w:numPr>
        <w:tabs>
          <w:tab w:val="right" w:pos="8364"/>
        </w:tabs>
        <w:spacing w:line="240" w:lineRule="exact"/>
        <w:rPr>
          <w:rFonts w:asciiTheme="minorHAnsi" w:hAnsiTheme="minorHAnsi" w:cstheme="minorHAnsi"/>
          <w:sz w:val="18"/>
          <w:szCs w:val="18"/>
          <w:lang w:val="es-ES_tradnl"/>
        </w:rPr>
      </w:pPr>
      <w:r w:rsidRPr="00286B08">
        <w:rPr>
          <w:rFonts w:asciiTheme="minorHAnsi" w:hAnsiTheme="minorHAnsi" w:cstheme="minorHAnsi"/>
          <w:sz w:val="18"/>
          <w:szCs w:val="18"/>
          <w:lang w:val="es-ES_tradnl"/>
        </w:rPr>
        <w:t>Nombre o razón social:__________________________________________</w:t>
      </w:r>
      <w:r w:rsidR="00113D25" w:rsidRPr="00286B08">
        <w:rPr>
          <w:rFonts w:asciiTheme="minorHAnsi" w:hAnsiTheme="minorHAnsi" w:cstheme="minorHAnsi"/>
          <w:sz w:val="18"/>
          <w:szCs w:val="18"/>
          <w:lang w:val="es-ES_tradnl"/>
        </w:rPr>
        <w:t>__________________________________</w:t>
      </w:r>
    </w:p>
    <w:p w:rsidR="00F72824" w:rsidRPr="00286B08" w:rsidRDefault="00F72824" w:rsidP="00F72824">
      <w:pPr>
        <w:jc w:val="center"/>
        <w:rPr>
          <w:rFonts w:asciiTheme="minorHAnsi" w:hAnsiTheme="minorHAnsi" w:cstheme="minorHAnsi"/>
          <w:b/>
          <w:sz w:val="18"/>
          <w:szCs w:val="18"/>
        </w:rPr>
      </w:pPr>
    </w:p>
    <w:p w:rsidR="00F72824" w:rsidRPr="00286B08" w:rsidRDefault="00F72824" w:rsidP="00F72824">
      <w:pPr>
        <w:jc w:val="center"/>
        <w:rPr>
          <w:rFonts w:asciiTheme="minorHAnsi" w:hAnsiTheme="minorHAnsi" w:cstheme="minorHAnsi"/>
          <w:b/>
          <w:sz w:val="18"/>
          <w:szCs w:val="18"/>
        </w:rPr>
      </w:pPr>
    </w:p>
    <w:p w:rsidR="00F72824" w:rsidRPr="00286B08" w:rsidRDefault="00F72824" w:rsidP="00335F35">
      <w:pPr>
        <w:numPr>
          <w:ilvl w:val="0"/>
          <w:numId w:val="8"/>
        </w:numPr>
        <w:tabs>
          <w:tab w:val="right" w:pos="8364"/>
        </w:tabs>
        <w:spacing w:line="240" w:lineRule="exact"/>
        <w:rPr>
          <w:rFonts w:asciiTheme="minorHAnsi" w:hAnsiTheme="minorHAnsi" w:cstheme="minorHAnsi"/>
          <w:sz w:val="18"/>
          <w:szCs w:val="18"/>
          <w:lang w:val="es-ES_tradnl"/>
        </w:rPr>
      </w:pPr>
      <w:r w:rsidRPr="00286B08">
        <w:rPr>
          <w:rFonts w:asciiTheme="minorHAnsi" w:hAnsiTheme="minorHAnsi" w:cstheme="minorHAnsi"/>
          <w:sz w:val="18"/>
          <w:szCs w:val="18"/>
          <w:lang w:val="es-ES_tradnl"/>
        </w:rPr>
        <w:t>Forma de Constitución (UNIPERSONAL, SRL, S.A., Otras): ______________________</w:t>
      </w:r>
      <w:r w:rsidR="00113D25" w:rsidRPr="00286B08">
        <w:rPr>
          <w:rFonts w:asciiTheme="minorHAnsi" w:hAnsiTheme="minorHAnsi" w:cstheme="minorHAnsi"/>
          <w:sz w:val="18"/>
          <w:szCs w:val="18"/>
          <w:lang w:val="es-ES_tradnl"/>
        </w:rPr>
        <w:t>___________________________</w:t>
      </w:r>
    </w:p>
    <w:p w:rsidR="00F72824" w:rsidRPr="00286B08" w:rsidRDefault="00F72824" w:rsidP="00F72824">
      <w:pPr>
        <w:tabs>
          <w:tab w:val="right" w:pos="6663"/>
          <w:tab w:val="right" w:pos="8364"/>
        </w:tabs>
        <w:spacing w:line="240" w:lineRule="exact"/>
        <w:rPr>
          <w:rFonts w:asciiTheme="minorHAnsi" w:hAnsiTheme="minorHAnsi" w:cstheme="minorHAnsi"/>
          <w:sz w:val="18"/>
          <w:szCs w:val="18"/>
          <w:lang w:val="es-ES_tradnl"/>
        </w:rPr>
      </w:pPr>
    </w:p>
    <w:p w:rsidR="00F72824" w:rsidRPr="00286B08" w:rsidRDefault="00F72824" w:rsidP="00F72824">
      <w:pPr>
        <w:tabs>
          <w:tab w:val="right" w:pos="6663"/>
          <w:tab w:val="right" w:pos="8364"/>
        </w:tabs>
        <w:spacing w:line="240" w:lineRule="exact"/>
        <w:rPr>
          <w:rFonts w:asciiTheme="minorHAnsi" w:hAnsiTheme="minorHAnsi" w:cstheme="minorHAnsi"/>
          <w:sz w:val="18"/>
          <w:szCs w:val="18"/>
          <w:lang w:val="es-ES_tradnl"/>
        </w:rPr>
      </w:pPr>
    </w:p>
    <w:p w:rsidR="00F72824" w:rsidRPr="00286B08" w:rsidRDefault="00F72824" w:rsidP="00335F35">
      <w:pPr>
        <w:numPr>
          <w:ilvl w:val="0"/>
          <w:numId w:val="8"/>
        </w:numPr>
        <w:tabs>
          <w:tab w:val="right" w:pos="6663"/>
          <w:tab w:val="right" w:pos="8364"/>
        </w:tabs>
        <w:spacing w:line="240" w:lineRule="exact"/>
        <w:rPr>
          <w:rFonts w:asciiTheme="minorHAnsi" w:hAnsiTheme="minorHAnsi" w:cstheme="minorHAnsi"/>
          <w:sz w:val="18"/>
          <w:szCs w:val="18"/>
          <w:lang w:val="es-ES_tradnl"/>
        </w:rPr>
      </w:pPr>
      <w:r w:rsidRPr="00286B08">
        <w:rPr>
          <w:rFonts w:asciiTheme="minorHAnsi" w:hAnsiTheme="minorHAnsi" w:cstheme="minorHAnsi"/>
          <w:sz w:val="18"/>
          <w:szCs w:val="18"/>
          <w:lang w:val="es-ES_tradnl"/>
        </w:rPr>
        <w:t>Dirección principal:</w:t>
      </w:r>
      <w:r w:rsidRPr="00286B08">
        <w:rPr>
          <w:rFonts w:asciiTheme="minorHAnsi" w:hAnsiTheme="minorHAnsi" w:cstheme="minorHAnsi"/>
          <w:sz w:val="18"/>
          <w:szCs w:val="18"/>
          <w:lang w:val="es-ES_tradnl"/>
        </w:rPr>
        <w:tab/>
        <w:t>______________________________________________</w:t>
      </w:r>
      <w:r w:rsidR="00113D25" w:rsidRPr="00286B08">
        <w:rPr>
          <w:rFonts w:asciiTheme="minorHAnsi" w:hAnsiTheme="minorHAnsi" w:cstheme="minorHAnsi"/>
          <w:sz w:val="18"/>
          <w:szCs w:val="18"/>
          <w:lang w:val="es-ES_tradnl"/>
        </w:rPr>
        <w:t>_________________________________</w:t>
      </w:r>
    </w:p>
    <w:p w:rsidR="00F72824" w:rsidRPr="00286B08" w:rsidRDefault="00F72824" w:rsidP="00F72824">
      <w:pPr>
        <w:tabs>
          <w:tab w:val="right" w:pos="6663"/>
        </w:tabs>
        <w:spacing w:line="240" w:lineRule="exact"/>
        <w:rPr>
          <w:rFonts w:asciiTheme="minorHAnsi" w:hAnsiTheme="minorHAnsi" w:cstheme="minorHAnsi"/>
          <w:sz w:val="18"/>
          <w:szCs w:val="18"/>
          <w:lang w:val="es-ES_tradnl"/>
        </w:rPr>
      </w:pPr>
    </w:p>
    <w:p w:rsidR="00F72824" w:rsidRPr="00286B08" w:rsidRDefault="00F72824" w:rsidP="00F72824">
      <w:pPr>
        <w:tabs>
          <w:tab w:val="right" w:pos="6663"/>
        </w:tabs>
        <w:spacing w:line="240" w:lineRule="exact"/>
        <w:rPr>
          <w:rFonts w:asciiTheme="minorHAnsi" w:hAnsiTheme="minorHAnsi" w:cstheme="minorHAnsi"/>
          <w:sz w:val="18"/>
          <w:szCs w:val="18"/>
          <w:lang w:val="es-ES_tradnl"/>
        </w:rPr>
      </w:pPr>
    </w:p>
    <w:p w:rsidR="00F72824" w:rsidRPr="00286B08" w:rsidRDefault="00F72824" w:rsidP="00335F35">
      <w:pPr>
        <w:numPr>
          <w:ilvl w:val="0"/>
          <w:numId w:val="8"/>
        </w:numPr>
        <w:tabs>
          <w:tab w:val="right" w:pos="6663"/>
          <w:tab w:val="right" w:pos="8364"/>
        </w:tabs>
        <w:spacing w:line="240" w:lineRule="exact"/>
        <w:rPr>
          <w:rFonts w:asciiTheme="minorHAnsi" w:hAnsiTheme="minorHAnsi" w:cstheme="minorHAnsi"/>
          <w:sz w:val="18"/>
          <w:szCs w:val="18"/>
          <w:lang w:val="es-ES_tradnl"/>
        </w:rPr>
      </w:pPr>
      <w:r w:rsidRPr="00286B08">
        <w:rPr>
          <w:rFonts w:asciiTheme="minorHAnsi" w:hAnsiTheme="minorHAnsi" w:cstheme="minorHAnsi"/>
          <w:sz w:val="18"/>
          <w:szCs w:val="18"/>
          <w:lang w:val="es-ES_tradnl"/>
        </w:rPr>
        <w:t>Ciudad:</w:t>
      </w:r>
      <w:r w:rsidRPr="00286B08">
        <w:rPr>
          <w:rFonts w:asciiTheme="minorHAnsi" w:hAnsiTheme="minorHAnsi" w:cstheme="minorHAnsi"/>
          <w:sz w:val="18"/>
          <w:szCs w:val="18"/>
          <w:lang w:val="es-ES_tradnl"/>
        </w:rPr>
        <w:tab/>
        <w:t>______________________________________________________</w:t>
      </w:r>
      <w:r w:rsidR="00113D25" w:rsidRPr="00286B08">
        <w:rPr>
          <w:rFonts w:asciiTheme="minorHAnsi" w:hAnsiTheme="minorHAnsi" w:cstheme="minorHAnsi"/>
          <w:sz w:val="18"/>
          <w:szCs w:val="18"/>
          <w:lang w:val="es-ES_tradnl"/>
        </w:rPr>
        <w:t>_________________________________</w:t>
      </w:r>
      <w:r w:rsidRPr="00286B08">
        <w:rPr>
          <w:rFonts w:asciiTheme="minorHAnsi" w:hAnsiTheme="minorHAnsi" w:cstheme="minorHAnsi"/>
          <w:sz w:val="18"/>
          <w:szCs w:val="18"/>
          <w:lang w:val="es-ES_tradnl"/>
        </w:rPr>
        <w:t>_</w:t>
      </w:r>
    </w:p>
    <w:p w:rsidR="00F72824" w:rsidRPr="00286B08" w:rsidRDefault="00F72824" w:rsidP="00F72824">
      <w:pPr>
        <w:tabs>
          <w:tab w:val="right" w:pos="6663"/>
        </w:tabs>
        <w:spacing w:line="240" w:lineRule="exact"/>
        <w:rPr>
          <w:rFonts w:asciiTheme="minorHAnsi" w:hAnsiTheme="minorHAnsi" w:cstheme="minorHAnsi"/>
          <w:sz w:val="18"/>
          <w:szCs w:val="18"/>
          <w:lang w:val="es-ES_tradnl"/>
        </w:rPr>
      </w:pPr>
    </w:p>
    <w:p w:rsidR="00F72824" w:rsidRPr="00286B08" w:rsidRDefault="00F72824" w:rsidP="00F72824">
      <w:pPr>
        <w:tabs>
          <w:tab w:val="right" w:pos="6663"/>
        </w:tabs>
        <w:spacing w:line="240" w:lineRule="exact"/>
        <w:rPr>
          <w:rFonts w:asciiTheme="minorHAnsi" w:hAnsiTheme="minorHAnsi" w:cstheme="minorHAnsi"/>
          <w:sz w:val="18"/>
          <w:szCs w:val="18"/>
          <w:lang w:val="es-ES_tradnl"/>
        </w:rPr>
      </w:pPr>
    </w:p>
    <w:p w:rsidR="00F72824" w:rsidRPr="00286B08" w:rsidRDefault="00F72824" w:rsidP="00335F35">
      <w:pPr>
        <w:numPr>
          <w:ilvl w:val="0"/>
          <w:numId w:val="8"/>
        </w:numPr>
        <w:tabs>
          <w:tab w:val="right" w:pos="6663"/>
          <w:tab w:val="right" w:pos="8364"/>
        </w:tabs>
        <w:spacing w:line="240" w:lineRule="exact"/>
        <w:rPr>
          <w:rFonts w:asciiTheme="minorHAnsi" w:hAnsiTheme="minorHAnsi" w:cstheme="minorHAnsi"/>
          <w:sz w:val="18"/>
          <w:szCs w:val="18"/>
          <w:lang w:val="es-ES_tradnl"/>
        </w:rPr>
      </w:pPr>
      <w:r w:rsidRPr="00286B08">
        <w:rPr>
          <w:rFonts w:asciiTheme="minorHAnsi" w:hAnsiTheme="minorHAnsi" w:cstheme="minorHAnsi"/>
          <w:sz w:val="18"/>
          <w:szCs w:val="18"/>
          <w:lang w:val="es-ES_tradnl"/>
        </w:rPr>
        <w:t>País:</w:t>
      </w:r>
      <w:r w:rsidRPr="00286B08">
        <w:rPr>
          <w:rFonts w:asciiTheme="minorHAnsi" w:hAnsiTheme="minorHAnsi" w:cstheme="minorHAnsi"/>
          <w:sz w:val="18"/>
          <w:szCs w:val="18"/>
          <w:lang w:val="es-ES_tradnl"/>
        </w:rPr>
        <w:tab/>
        <w:t>_______________________________________________________</w:t>
      </w:r>
      <w:r w:rsidR="00113D25" w:rsidRPr="00286B08">
        <w:rPr>
          <w:rFonts w:asciiTheme="minorHAnsi" w:hAnsiTheme="minorHAnsi" w:cstheme="minorHAnsi"/>
          <w:sz w:val="18"/>
          <w:szCs w:val="18"/>
          <w:lang w:val="es-ES_tradnl"/>
        </w:rPr>
        <w:t>_________________________________</w:t>
      </w:r>
      <w:r w:rsidRPr="00286B08">
        <w:rPr>
          <w:rFonts w:asciiTheme="minorHAnsi" w:hAnsiTheme="minorHAnsi" w:cstheme="minorHAnsi"/>
          <w:sz w:val="18"/>
          <w:szCs w:val="18"/>
          <w:lang w:val="es-ES_tradnl"/>
        </w:rPr>
        <w:t>__</w:t>
      </w:r>
    </w:p>
    <w:p w:rsidR="00F72824" w:rsidRPr="00286B08" w:rsidRDefault="00F72824" w:rsidP="00F72824">
      <w:pPr>
        <w:tabs>
          <w:tab w:val="right" w:pos="6663"/>
        </w:tabs>
        <w:spacing w:line="240" w:lineRule="exact"/>
        <w:rPr>
          <w:rFonts w:asciiTheme="minorHAnsi" w:hAnsiTheme="minorHAnsi" w:cstheme="minorHAnsi"/>
          <w:sz w:val="18"/>
          <w:szCs w:val="18"/>
          <w:lang w:val="es-ES_tradnl"/>
        </w:rPr>
      </w:pPr>
    </w:p>
    <w:p w:rsidR="00F72824" w:rsidRPr="00286B08" w:rsidRDefault="00F72824" w:rsidP="00F72824">
      <w:pPr>
        <w:tabs>
          <w:tab w:val="right" w:pos="6663"/>
        </w:tabs>
        <w:spacing w:line="240" w:lineRule="exact"/>
        <w:rPr>
          <w:rFonts w:asciiTheme="minorHAnsi" w:hAnsiTheme="minorHAnsi" w:cstheme="minorHAnsi"/>
          <w:sz w:val="18"/>
          <w:szCs w:val="18"/>
          <w:lang w:val="es-ES_tradnl"/>
        </w:rPr>
      </w:pPr>
    </w:p>
    <w:p w:rsidR="00F72824" w:rsidRPr="00286B08" w:rsidRDefault="00F72824" w:rsidP="00335F35">
      <w:pPr>
        <w:numPr>
          <w:ilvl w:val="0"/>
          <w:numId w:val="8"/>
        </w:numPr>
        <w:tabs>
          <w:tab w:val="right" w:pos="6663"/>
          <w:tab w:val="right" w:pos="8364"/>
        </w:tabs>
        <w:spacing w:line="240" w:lineRule="exact"/>
        <w:rPr>
          <w:rFonts w:asciiTheme="minorHAnsi" w:hAnsiTheme="minorHAnsi" w:cstheme="minorHAnsi"/>
          <w:sz w:val="18"/>
          <w:szCs w:val="18"/>
          <w:lang w:val="es-ES_tradnl"/>
        </w:rPr>
      </w:pPr>
      <w:r w:rsidRPr="00286B08">
        <w:rPr>
          <w:rFonts w:asciiTheme="minorHAnsi" w:hAnsiTheme="minorHAnsi" w:cstheme="minorHAnsi"/>
          <w:sz w:val="18"/>
          <w:szCs w:val="18"/>
          <w:lang w:val="es-ES_tradnl"/>
        </w:rPr>
        <w:t>Casilla:</w:t>
      </w:r>
      <w:r w:rsidRPr="00286B08">
        <w:rPr>
          <w:rFonts w:asciiTheme="minorHAnsi" w:hAnsiTheme="minorHAnsi" w:cstheme="minorHAnsi"/>
          <w:sz w:val="18"/>
          <w:szCs w:val="18"/>
          <w:lang w:val="es-ES_tradnl"/>
        </w:rPr>
        <w:tab/>
        <w:t>______________________________________________________</w:t>
      </w:r>
      <w:r w:rsidR="00113D25" w:rsidRPr="00286B08">
        <w:rPr>
          <w:rFonts w:asciiTheme="minorHAnsi" w:hAnsiTheme="minorHAnsi" w:cstheme="minorHAnsi"/>
          <w:sz w:val="18"/>
          <w:szCs w:val="18"/>
          <w:lang w:val="es-ES_tradnl"/>
        </w:rPr>
        <w:t>__________________________________</w:t>
      </w:r>
    </w:p>
    <w:p w:rsidR="00F72824" w:rsidRPr="00286B08" w:rsidRDefault="00F72824" w:rsidP="00F72824">
      <w:pPr>
        <w:tabs>
          <w:tab w:val="right" w:pos="6663"/>
        </w:tabs>
        <w:spacing w:line="240" w:lineRule="exact"/>
        <w:rPr>
          <w:rFonts w:asciiTheme="minorHAnsi" w:hAnsiTheme="minorHAnsi" w:cstheme="minorHAnsi"/>
          <w:sz w:val="18"/>
          <w:szCs w:val="18"/>
          <w:lang w:val="es-ES_tradnl"/>
        </w:rPr>
      </w:pPr>
    </w:p>
    <w:p w:rsidR="00F72824" w:rsidRPr="00286B08" w:rsidRDefault="00F72824" w:rsidP="00F72824">
      <w:pPr>
        <w:tabs>
          <w:tab w:val="right" w:pos="6663"/>
        </w:tabs>
        <w:spacing w:line="240" w:lineRule="exact"/>
        <w:rPr>
          <w:rFonts w:asciiTheme="minorHAnsi" w:hAnsiTheme="minorHAnsi" w:cstheme="minorHAnsi"/>
          <w:sz w:val="18"/>
          <w:szCs w:val="18"/>
          <w:lang w:val="es-ES_tradnl"/>
        </w:rPr>
      </w:pPr>
    </w:p>
    <w:p w:rsidR="00F72824" w:rsidRPr="00286B08" w:rsidRDefault="00F72824" w:rsidP="00335F35">
      <w:pPr>
        <w:numPr>
          <w:ilvl w:val="0"/>
          <w:numId w:val="8"/>
        </w:numPr>
        <w:tabs>
          <w:tab w:val="right" w:pos="6663"/>
          <w:tab w:val="right" w:pos="8364"/>
        </w:tabs>
        <w:spacing w:line="240" w:lineRule="exact"/>
        <w:rPr>
          <w:rFonts w:asciiTheme="minorHAnsi" w:hAnsiTheme="minorHAnsi" w:cstheme="minorHAnsi"/>
          <w:sz w:val="18"/>
          <w:szCs w:val="18"/>
          <w:lang w:val="es-ES_tradnl"/>
        </w:rPr>
      </w:pPr>
      <w:r w:rsidRPr="00286B08">
        <w:rPr>
          <w:rFonts w:asciiTheme="minorHAnsi" w:hAnsiTheme="minorHAnsi" w:cstheme="minorHAnsi"/>
          <w:sz w:val="18"/>
          <w:szCs w:val="18"/>
          <w:lang w:val="es-ES_tradnl"/>
        </w:rPr>
        <w:t>Teléfonos: ______________________________________________________</w:t>
      </w:r>
      <w:r w:rsidR="00113D25" w:rsidRPr="00286B08">
        <w:rPr>
          <w:rFonts w:asciiTheme="minorHAnsi" w:hAnsiTheme="minorHAnsi" w:cstheme="minorHAnsi"/>
          <w:sz w:val="18"/>
          <w:szCs w:val="18"/>
          <w:lang w:val="es-ES_tradnl"/>
        </w:rPr>
        <w:t>______________________________</w:t>
      </w:r>
    </w:p>
    <w:p w:rsidR="00F72824" w:rsidRPr="00286B08" w:rsidRDefault="00F72824" w:rsidP="00F72824">
      <w:pPr>
        <w:tabs>
          <w:tab w:val="right" w:pos="6663"/>
        </w:tabs>
        <w:spacing w:line="240" w:lineRule="exact"/>
        <w:rPr>
          <w:rFonts w:asciiTheme="minorHAnsi" w:hAnsiTheme="minorHAnsi" w:cstheme="minorHAnsi"/>
          <w:sz w:val="18"/>
          <w:szCs w:val="18"/>
          <w:lang w:val="es-ES_tradnl"/>
        </w:rPr>
      </w:pPr>
    </w:p>
    <w:p w:rsidR="00F72824" w:rsidRPr="00286B08" w:rsidRDefault="00F72824" w:rsidP="00F72824">
      <w:pPr>
        <w:tabs>
          <w:tab w:val="right" w:pos="6663"/>
        </w:tabs>
        <w:spacing w:line="240" w:lineRule="exact"/>
        <w:rPr>
          <w:rFonts w:asciiTheme="minorHAnsi" w:hAnsiTheme="minorHAnsi" w:cstheme="minorHAnsi"/>
          <w:sz w:val="18"/>
          <w:szCs w:val="18"/>
          <w:lang w:val="es-ES_tradnl"/>
        </w:rPr>
      </w:pPr>
    </w:p>
    <w:p w:rsidR="00F72824" w:rsidRPr="00286B08" w:rsidRDefault="00F72824" w:rsidP="00335F35">
      <w:pPr>
        <w:numPr>
          <w:ilvl w:val="0"/>
          <w:numId w:val="8"/>
        </w:numPr>
        <w:tabs>
          <w:tab w:val="right" w:pos="6663"/>
          <w:tab w:val="right" w:pos="8364"/>
        </w:tabs>
        <w:spacing w:line="240" w:lineRule="exact"/>
        <w:rPr>
          <w:rFonts w:asciiTheme="minorHAnsi" w:hAnsiTheme="minorHAnsi" w:cstheme="minorHAnsi"/>
          <w:sz w:val="18"/>
          <w:szCs w:val="18"/>
          <w:lang w:val="es-ES_tradnl"/>
        </w:rPr>
      </w:pPr>
      <w:r w:rsidRPr="00286B08">
        <w:rPr>
          <w:rFonts w:asciiTheme="minorHAnsi" w:hAnsiTheme="minorHAnsi" w:cstheme="minorHAnsi"/>
          <w:sz w:val="18"/>
          <w:szCs w:val="18"/>
          <w:lang w:val="es-ES_tradnl"/>
        </w:rPr>
        <w:t>Fax:</w:t>
      </w:r>
      <w:r w:rsidRPr="00286B08">
        <w:rPr>
          <w:rFonts w:asciiTheme="minorHAnsi" w:hAnsiTheme="minorHAnsi" w:cstheme="minorHAnsi"/>
          <w:sz w:val="18"/>
          <w:szCs w:val="18"/>
          <w:lang w:val="es-ES_tradnl"/>
        </w:rPr>
        <w:tab/>
        <w:t>______________________</w:t>
      </w:r>
      <w:r w:rsidR="00113D25" w:rsidRPr="00286B08">
        <w:rPr>
          <w:rFonts w:asciiTheme="minorHAnsi" w:hAnsiTheme="minorHAnsi" w:cstheme="minorHAnsi"/>
          <w:sz w:val="18"/>
          <w:szCs w:val="18"/>
          <w:lang w:val="es-ES_tradnl"/>
        </w:rPr>
        <w:t>_____________</w:t>
      </w:r>
      <w:r w:rsidRPr="00286B08">
        <w:rPr>
          <w:rFonts w:asciiTheme="minorHAnsi" w:hAnsiTheme="minorHAnsi" w:cstheme="minorHAnsi"/>
          <w:sz w:val="18"/>
          <w:szCs w:val="18"/>
          <w:lang w:val="es-ES_tradnl"/>
        </w:rPr>
        <w:t>_____Dirección electrónica: _________</w:t>
      </w:r>
      <w:r w:rsidR="00113D25" w:rsidRPr="00286B08">
        <w:rPr>
          <w:rFonts w:asciiTheme="minorHAnsi" w:hAnsiTheme="minorHAnsi" w:cstheme="minorHAnsi"/>
          <w:sz w:val="18"/>
          <w:szCs w:val="18"/>
          <w:lang w:val="es-ES_tradnl"/>
        </w:rPr>
        <w:t>___________</w:t>
      </w:r>
      <w:r w:rsidRPr="00286B08">
        <w:rPr>
          <w:rFonts w:asciiTheme="minorHAnsi" w:hAnsiTheme="minorHAnsi" w:cstheme="minorHAnsi"/>
          <w:sz w:val="18"/>
          <w:szCs w:val="18"/>
          <w:lang w:val="es-ES_tradnl"/>
        </w:rPr>
        <w:t>___________</w:t>
      </w:r>
    </w:p>
    <w:p w:rsidR="00F72824" w:rsidRPr="00286B08" w:rsidRDefault="00F72824" w:rsidP="00F72824">
      <w:pPr>
        <w:tabs>
          <w:tab w:val="right" w:pos="6663"/>
        </w:tabs>
        <w:spacing w:line="240" w:lineRule="exact"/>
        <w:rPr>
          <w:rFonts w:asciiTheme="minorHAnsi" w:hAnsiTheme="minorHAnsi" w:cstheme="minorHAnsi"/>
          <w:sz w:val="18"/>
          <w:szCs w:val="18"/>
          <w:lang w:val="es-ES_tradnl"/>
        </w:rPr>
      </w:pPr>
    </w:p>
    <w:p w:rsidR="00F72824" w:rsidRPr="00286B08" w:rsidRDefault="00F72824" w:rsidP="00F72824">
      <w:pPr>
        <w:tabs>
          <w:tab w:val="right" w:pos="6663"/>
        </w:tabs>
        <w:spacing w:line="240" w:lineRule="exact"/>
        <w:rPr>
          <w:rFonts w:asciiTheme="minorHAnsi" w:hAnsiTheme="minorHAnsi" w:cstheme="minorHAnsi"/>
          <w:sz w:val="18"/>
          <w:szCs w:val="18"/>
          <w:lang w:val="es-ES_tradnl"/>
        </w:rPr>
      </w:pPr>
    </w:p>
    <w:p w:rsidR="00F72824" w:rsidRPr="00286B08" w:rsidRDefault="00F72824" w:rsidP="00335F35">
      <w:pPr>
        <w:numPr>
          <w:ilvl w:val="0"/>
          <w:numId w:val="8"/>
        </w:numPr>
        <w:tabs>
          <w:tab w:val="right" w:pos="6663"/>
          <w:tab w:val="right" w:pos="8364"/>
        </w:tabs>
        <w:spacing w:line="240" w:lineRule="exact"/>
        <w:rPr>
          <w:rFonts w:asciiTheme="minorHAnsi" w:hAnsiTheme="minorHAnsi" w:cstheme="minorHAnsi"/>
          <w:sz w:val="18"/>
          <w:szCs w:val="18"/>
          <w:lang w:val="es-ES_tradnl"/>
        </w:rPr>
      </w:pPr>
      <w:r w:rsidRPr="00286B08">
        <w:rPr>
          <w:rFonts w:asciiTheme="minorHAnsi" w:hAnsiTheme="minorHAnsi" w:cstheme="minorHAnsi"/>
          <w:sz w:val="18"/>
          <w:szCs w:val="18"/>
          <w:lang w:val="es-ES_tradnl"/>
        </w:rPr>
        <w:t xml:space="preserve">Nombre del Representante Legal acreditado para la presentación de la propuesta:  </w:t>
      </w:r>
      <w:r w:rsidRPr="00286B08">
        <w:rPr>
          <w:rFonts w:asciiTheme="minorHAnsi" w:hAnsiTheme="minorHAnsi" w:cstheme="minorHAnsi"/>
          <w:sz w:val="18"/>
          <w:szCs w:val="18"/>
          <w:lang w:val="es-ES_tradnl"/>
        </w:rPr>
        <w:tab/>
      </w:r>
    </w:p>
    <w:p w:rsidR="00F72824" w:rsidRPr="00286B08" w:rsidRDefault="00F72824" w:rsidP="00F72824">
      <w:pPr>
        <w:tabs>
          <w:tab w:val="right" w:pos="6663"/>
          <w:tab w:val="right" w:pos="8364"/>
        </w:tabs>
        <w:spacing w:line="240" w:lineRule="exact"/>
        <w:rPr>
          <w:rFonts w:asciiTheme="minorHAnsi" w:hAnsiTheme="minorHAnsi" w:cstheme="minorHAnsi"/>
          <w:sz w:val="18"/>
          <w:szCs w:val="18"/>
          <w:lang w:val="es-ES_tradnl"/>
        </w:rPr>
      </w:pPr>
    </w:p>
    <w:p w:rsidR="00F72824" w:rsidRPr="00286B08" w:rsidRDefault="00F72824" w:rsidP="00F72824">
      <w:pPr>
        <w:tabs>
          <w:tab w:val="right" w:pos="6663"/>
          <w:tab w:val="right" w:pos="8364"/>
        </w:tabs>
        <w:spacing w:line="240" w:lineRule="exact"/>
        <w:rPr>
          <w:rFonts w:asciiTheme="minorHAnsi" w:hAnsiTheme="minorHAnsi" w:cstheme="minorHAnsi"/>
          <w:sz w:val="18"/>
          <w:szCs w:val="18"/>
          <w:lang w:val="es-ES_tradnl"/>
        </w:rPr>
      </w:pPr>
      <w:r w:rsidRPr="00286B08">
        <w:rPr>
          <w:rFonts w:asciiTheme="minorHAnsi" w:hAnsiTheme="minorHAnsi" w:cstheme="minorHAnsi"/>
          <w:sz w:val="18"/>
          <w:szCs w:val="18"/>
          <w:lang w:val="es-ES_tradnl"/>
        </w:rPr>
        <w:t>____________________________________________________________</w:t>
      </w:r>
      <w:r w:rsidR="00113D25" w:rsidRPr="00286B08">
        <w:rPr>
          <w:rFonts w:asciiTheme="minorHAnsi" w:hAnsiTheme="minorHAnsi" w:cstheme="minorHAnsi"/>
          <w:sz w:val="18"/>
          <w:szCs w:val="18"/>
          <w:lang w:val="es-ES_tradnl"/>
        </w:rPr>
        <w:t>_____________________________________</w:t>
      </w:r>
      <w:r w:rsidRPr="00286B08">
        <w:rPr>
          <w:rFonts w:asciiTheme="minorHAnsi" w:hAnsiTheme="minorHAnsi" w:cstheme="minorHAnsi"/>
          <w:sz w:val="18"/>
          <w:szCs w:val="18"/>
          <w:lang w:val="es-ES_tradnl"/>
        </w:rPr>
        <w:t xml:space="preserve"> </w:t>
      </w:r>
    </w:p>
    <w:p w:rsidR="00F72824" w:rsidRPr="00286B08" w:rsidRDefault="00F72824" w:rsidP="00F72824">
      <w:pPr>
        <w:tabs>
          <w:tab w:val="right" w:pos="6663"/>
        </w:tabs>
        <w:spacing w:line="240" w:lineRule="exact"/>
        <w:rPr>
          <w:rFonts w:asciiTheme="minorHAnsi" w:hAnsiTheme="minorHAnsi" w:cstheme="minorHAnsi"/>
          <w:sz w:val="18"/>
          <w:szCs w:val="18"/>
          <w:lang w:val="es-ES_tradnl"/>
        </w:rPr>
      </w:pPr>
    </w:p>
    <w:p w:rsidR="00F72824" w:rsidRPr="00286B08" w:rsidRDefault="00F72824" w:rsidP="00F72824">
      <w:pPr>
        <w:tabs>
          <w:tab w:val="right" w:pos="6663"/>
        </w:tabs>
        <w:spacing w:line="240" w:lineRule="exact"/>
        <w:rPr>
          <w:rFonts w:asciiTheme="minorHAnsi" w:hAnsiTheme="minorHAnsi" w:cstheme="minorHAnsi"/>
          <w:sz w:val="18"/>
          <w:szCs w:val="18"/>
          <w:lang w:val="es-ES_tradnl"/>
        </w:rPr>
      </w:pPr>
    </w:p>
    <w:p w:rsidR="00F72824" w:rsidRPr="00286B08" w:rsidRDefault="00F72824" w:rsidP="00335F35">
      <w:pPr>
        <w:numPr>
          <w:ilvl w:val="0"/>
          <w:numId w:val="8"/>
        </w:numPr>
        <w:tabs>
          <w:tab w:val="right" w:pos="6663"/>
        </w:tabs>
        <w:spacing w:line="240" w:lineRule="exact"/>
        <w:rPr>
          <w:rFonts w:asciiTheme="minorHAnsi" w:hAnsiTheme="minorHAnsi" w:cstheme="minorHAnsi"/>
          <w:sz w:val="18"/>
          <w:szCs w:val="18"/>
          <w:lang w:val="es-ES_tradnl"/>
        </w:rPr>
      </w:pPr>
      <w:r w:rsidRPr="00286B08">
        <w:rPr>
          <w:rFonts w:asciiTheme="minorHAnsi" w:hAnsiTheme="minorHAnsi" w:cstheme="minorHAnsi"/>
          <w:sz w:val="18"/>
          <w:szCs w:val="18"/>
          <w:lang w:val="es-ES_tradnl"/>
        </w:rPr>
        <w:t>Nombre de la Persona de contacto en la empresa ____________________________</w:t>
      </w:r>
      <w:r w:rsidR="00113D25" w:rsidRPr="00286B08">
        <w:rPr>
          <w:rFonts w:asciiTheme="minorHAnsi" w:hAnsiTheme="minorHAnsi" w:cstheme="minorHAnsi"/>
          <w:sz w:val="18"/>
          <w:szCs w:val="18"/>
          <w:lang w:val="es-ES_tradnl"/>
        </w:rPr>
        <w:t>______________________</w:t>
      </w:r>
      <w:r w:rsidRPr="00286B08">
        <w:rPr>
          <w:rFonts w:asciiTheme="minorHAnsi" w:hAnsiTheme="minorHAnsi" w:cstheme="minorHAnsi"/>
          <w:sz w:val="18"/>
          <w:szCs w:val="18"/>
          <w:lang w:val="es-ES_tradnl"/>
        </w:rPr>
        <w:t>__</w:t>
      </w:r>
    </w:p>
    <w:p w:rsidR="00F72824" w:rsidRPr="00286B08" w:rsidRDefault="00F72824" w:rsidP="00F72824">
      <w:pPr>
        <w:tabs>
          <w:tab w:val="right" w:pos="6663"/>
        </w:tabs>
        <w:spacing w:line="240" w:lineRule="exact"/>
        <w:ind w:left="360"/>
        <w:rPr>
          <w:rFonts w:asciiTheme="minorHAnsi" w:hAnsiTheme="minorHAnsi" w:cstheme="minorHAnsi"/>
          <w:sz w:val="18"/>
          <w:szCs w:val="18"/>
          <w:lang w:val="es-ES_tradnl"/>
        </w:rPr>
      </w:pPr>
    </w:p>
    <w:p w:rsidR="00F72824" w:rsidRPr="00286B08" w:rsidRDefault="00F72824" w:rsidP="00F72824">
      <w:pPr>
        <w:tabs>
          <w:tab w:val="right" w:pos="6663"/>
        </w:tabs>
        <w:spacing w:line="240" w:lineRule="exact"/>
        <w:ind w:left="360"/>
        <w:rPr>
          <w:rFonts w:asciiTheme="minorHAnsi" w:hAnsiTheme="minorHAnsi" w:cstheme="minorHAnsi"/>
          <w:sz w:val="18"/>
          <w:szCs w:val="18"/>
          <w:lang w:val="es-ES_tradnl"/>
        </w:rPr>
      </w:pPr>
    </w:p>
    <w:p w:rsidR="00F72824" w:rsidRPr="00286B08" w:rsidRDefault="00F72824" w:rsidP="00335F35">
      <w:pPr>
        <w:numPr>
          <w:ilvl w:val="0"/>
          <w:numId w:val="8"/>
        </w:numPr>
        <w:tabs>
          <w:tab w:val="right" w:pos="6663"/>
        </w:tabs>
        <w:spacing w:line="240" w:lineRule="exact"/>
        <w:rPr>
          <w:rFonts w:asciiTheme="minorHAnsi" w:hAnsiTheme="minorHAnsi" w:cstheme="minorHAnsi"/>
          <w:sz w:val="18"/>
          <w:szCs w:val="18"/>
          <w:lang w:val="es-ES_tradnl"/>
        </w:rPr>
      </w:pPr>
      <w:r w:rsidRPr="00286B08">
        <w:rPr>
          <w:rFonts w:asciiTheme="minorHAnsi" w:hAnsiTheme="minorHAnsi" w:cstheme="minorHAnsi"/>
          <w:sz w:val="18"/>
          <w:szCs w:val="18"/>
          <w:lang w:val="es-ES_tradnl"/>
        </w:rPr>
        <w:t>Correo electrónico de la persona de contacto _________________________________</w:t>
      </w:r>
      <w:r w:rsidR="00113D25" w:rsidRPr="00286B08">
        <w:rPr>
          <w:rFonts w:asciiTheme="minorHAnsi" w:hAnsiTheme="minorHAnsi" w:cstheme="minorHAnsi"/>
          <w:sz w:val="18"/>
          <w:szCs w:val="18"/>
          <w:lang w:val="es-ES_tradnl"/>
        </w:rPr>
        <w:t>_______________________</w:t>
      </w:r>
    </w:p>
    <w:p w:rsidR="00F72824" w:rsidRPr="00286B08" w:rsidRDefault="00F72824" w:rsidP="00F72824">
      <w:pPr>
        <w:pStyle w:val="Encabezado"/>
        <w:tabs>
          <w:tab w:val="left" w:pos="1800"/>
          <w:tab w:val="right" w:pos="2552"/>
          <w:tab w:val="left" w:pos="2977"/>
          <w:tab w:val="left" w:pos="3969"/>
          <w:tab w:val="right" w:pos="6663"/>
          <w:tab w:val="left" w:pos="7938"/>
        </w:tabs>
        <w:spacing w:line="240" w:lineRule="exact"/>
        <w:rPr>
          <w:rFonts w:asciiTheme="minorHAnsi" w:hAnsiTheme="minorHAnsi" w:cstheme="minorHAnsi"/>
          <w:sz w:val="18"/>
          <w:szCs w:val="18"/>
          <w:lang w:val="es-ES_tradnl"/>
        </w:rPr>
      </w:pPr>
    </w:p>
    <w:p w:rsidR="00F72824" w:rsidRPr="00286B08" w:rsidRDefault="00F72824" w:rsidP="00F72824">
      <w:pPr>
        <w:pStyle w:val="Encabezado"/>
        <w:tabs>
          <w:tab w:val="left" w:pos="1800"/>
          <w:tab w:val="right" w:pos="2552"/>
          <w:tab w:val="left" w:pos="2977"/>
          <w:tab w:val="left" w:pos="3969"/>
          <w:tab w:val="right" w:pos="6663"/>
          <w:tab w:val="left" w:pos="7938"/>
        </w:tabs>
        <w:spacing w:line="240" w:lineRule="exact"/>
        <w:rPr>
          <w:rFonts w:asciiTheme="minorHAnsi" w:hAnsiTheme="minorHAnsi" w:cstheme="minorHAnsi"/>
          <w:sz w:val="18"/>
          <w:szCs w:val="18"/>
          <w:lang w:val="es-ES_tradnl"/>
        </w:rPr>
      </w:pPr>
    </w:p>
    <w:p w:rsidR="00F72824" w:rsidRPr="00286B08" w:rsidRDefault="00F72824" w:rsidP="00335F35">
      <w:pPr>
        <w:pStyle w:val="Encabezado"/>
        <w:numPr>
          <w:ilvl w:val="0"/>
          <w:numId w:val="8"/>
        </w:numPr>
        <w:tabs>
          <w:tab w:val="clear" w:pos="360"/>
          <w:tab w:val="clear" w:pos="4419"/>
          <w:tab w:val="clear" w:pos="8838"/>
          <w:tab w:val="left" w:pos="426"/>
          <w:tab w:val="left" w:pos="1800"/>
          <w:tab w:val="left" w:pos="2977"/>
          <w:tab w:val="left" w:pos="3969"/>
          <w:tab w:val="right" w:pos="6663"/>
          <w:tab w:val="left" w:pos="7938"/>
        </w:tabs>
        <w:spacing w:line="240" w:lineRule="exact"/>
        <w:ind w:left="0" w:firstLine="0"/>
        <w:rPr>
          <w:rFonts w:asciiTheme="minorHAnsi" w:hAnsiTheme="minorHAnsi" w:cstheme="minorHAnsi"/>
          <w:sz w:val="18"/>
          <w:szCs w:val="18"/>
          <w:lang w:val="es-ES_tradnl"/>
        </w:rPr>
      </w:pPr>
      <w:r w:rsidRPr="00286B08">
        <w:rPr>
          <w:rFonts w:asciiTheme="minorHAnsi" w:hAnsiTheme="minorHAnsi" w:cstheme="minorHAnsi"/>
          <w:sz w:val="18"/>
          <w:szCs w:val="18"/>
          <w:lang w:val="es-ES_tradnl"/>
        </w:rPr>
        <w:t>Número de Registro de Identificación Tribu</w:t>
      </w:r>
      <w:r w:rsidR="00113D25" w:rsidRPr="00286B08">
        <w:rPr>
          <w:rFonts w:asciiTheme="minorHAnsi" w:hAnsiTheme="minorHAnsi" w:cstheme="minorHAnsi"/>
          <w:sz w:val="18"/>
          <w:szCs w:val="18"/>
          <w:lang w:val="es-ES_tradnl"/>
        </w:rPr>
        <w:t>taria: ____________________________________________________</w:t>
      </w:r>
    </w:p>
    <w:p w:rsidR="00F72824" w:rsidRPr="00286B08" w:rsidRDefault="00F72824" w:rsidP="00F72824">
      <w:pPr>
        <w:pStyle w:val="Encabezado"/>
        <w:tabs>
          <w:tab w:val="left" w:pos="1800"/>
          <w:tab w:val="right" w:pos="2552"/>
          <w:tab w:val="left" w:pos="2977"/>
          <w:tab w:val="left" w:pos="3969"/>
          <w:tab w:val="right" w:pos="6663"/>
          <w:tab w:val="left" w:pos="7938"/>
        </w:tabs>
        <w:spacing w:line="240" w:lineRule="exact"/>
        <w:rPr>
          <w:rFonts w:asciiTheme="minorHAnsi" w:hAnsiTheme="minorHAnsi" w:cstheme="minorHAnsi"/>
          <w:sz w:val="18"/>
          <w:szCs w:val="18"/>
          <w:lang w:val="es-ES_tradnl"/>
        </w:rPr>
      </w:pPr>
    </w:p>
    <w:p w:rsidR="00F72824" w:rsidRPr="00286B08" w:rsidRDefault="00F72824" w:rsidP="00F72824">
      <w:pPr>
        <w:pStyle w:val="Encabezado"/>
        <w:tabs>
          <w:tab w:val="left" w:pos="1800"/>
          <w:tab w:val="right" w:pos="2552"/>
          <w:tab w:val="left" w:pos="2977"/>
          <w:tab w:val="left" w:pos="3969"/>
          <w:tab w:val="right" w:pos="6663"/>
          <w:tab w:val="left" w:pos="7938"/>
        </w:tabs>
        <w:spacing w:line="240" w:lineRule="exact"/>
        <w:rPr>
          <w:rFonts w:asciiTheme="minorHAnsi" w:hAnsiTheme="minorHAnsi" w:cstheme="minorHAnsi"/>
          <w:sz w:val="18"/>
          <w:szCs w:val="18"/>
          <w:lang w:val="es-ES_tradnl"/>
        </w:rPr>
      </w:pPr>
    </w:p>
    <w:p w:rsidR="00F72824" w:rsidRPr="00286B08" w:rsidRDefault="00F72824" w:rsidP="00335F35">
      <w:pPr>
        <w:pStyle w:val="Encabezado"/>
        <w:numPr>
          <w:ilvl w:val="0"/>
          <w:numId w:val="8"/>
        </w:numPr>
        <w:tabs>
          <w:tab w:val="clear" w:pos="360"/>
          <w:tab w:val="clear" w:pos="4419"/>
          <w:tab w:val="clear" w:pos="8838"/>
          <w:tab w:val="left" w:pos="426"/>
          <w:tab w:val="left" w:pos="1800"/>
          <w:tab w:val="right" w:pos="2552"/>
          <w:tab w:val="left" w:pos="2977"/>
          <w:tab w:val="left" w:pos="3969"/>
          <w:tab w:val="right" w:pos="6663"/>
          <w:tab w:val="left" w:pos="7938"/>
        </w:tabs>
        <w:spacing w:line="240" w:lineRule="exact"/>
        <w:ind w:left="0" w:firstLine="0"/>
        <w:rPr>
          <w:rFonts w:asciiTheme="minorHAnsi" w:hAnsiTheme="minorHAnsi" w:cstheme="minorHAnsi"/>
          <w:sz w:val="18"/>
          <w:szCs w:val="18"/>
          <w:lang w:val="es-ES_tradnl"/>
        </w:rPr>
      </w:pPr>
      <w:r w:rsidRPr="00286B08">
        <w:rPr>
          <w:rFonts w:asciiTheme="minorHAnsi" w:hAnsiTheme="minorHAnsi" w:cstheme="minorHAnsi"/>
          <w:sz w:val="18"/>
          <w:szCs w:val="18"/>
          <w:lang w:val="es-ES_tradnl"/>
        </w:rPr>
        <w:t>Número de Matrícula de Registro de Comercio Vigente*: _____________________</w:t>
      </w:r>
      <w:r w:rsidR="00113D25" w:rsidRPr="00286B08">
        <w:rPr>
          <w:rFonts w:asciiTheme="minorHAnsi" w:hAnsiTheme="minorHAnsi" w:cstheme="minorHAnsi"/>
          <w:sz w:val="18"/>
          <w:szCs w:val="18"/>
          <w:lang w:val="es-ES_tradnl"/>
        </w:rPr>
        <w:t>________________________</w:t>
      </w:r>
    </w:p>
    <w:p w:rsidR="00F72824" w:rsidRPr="00286B08" w:rsidRDefault="00F72824" w:rsidP="00F72824">
      <w:pPr>
        <w:jc w:val="center"/>
        <w:rPr>
          <w:rFonts w:asciiTheme="minorHAnsi" w:hAnsiTheme="minorHAnsi" w:cstheme="minorHAnsi"/>
          <w:b/>
          <w:sz w:val="18"/>
          <w:szCs w:val="18"/>
          <w:lang w:val="es-ES_tradnl"/>
        </w:rPr>
      </w:pPr>
    </w:p>
    <w:p w:rsidR="00F72824" w:rsidRPr="00286B08" w:rsidRDefault="00F72824" w:rsidP="00F72824">
      <w:pPr>
        <w:jc w:val="center"/>
        <w:rPr>
          <w:rFonts w:asciiTheme="minorHAnsi" w:hAnsiTheme="minorHAnsi" w:cstheme="minorHAnsi"/>
          <w:b/>
          <w:sz w:val="18"/>
          <w:szCs w:val="18"/>
          <w:highlight w:val="green"/>
          <w:lang w:val="es-ES_tradnl"/>
        </w:rPr>
      </w:pPr>
    </w:p>
    <w:p w:rsidR="00C957F2" w:rsidRDefault="00CD436C" w:rsidP="00CD436C">
      <w:pPr>
        <w:spacing w:line="276" w:lineRule="auto"/>
        <w:jc w:val="both"/>
        <w:rPr>
          <w:rFonts w:asciiTheme="minorHAnsi" w:hAnsiTheme="minorHAnsi" w:cstheme="minorHAnsi"/>
          <w:b/>
          <w:sz w:val="18"/>
          <w:szCs w:val="18"/>
        </w:rPr>
      </w:pPr>
      <w:r w:rsidRPr="00286B08">
        <w:rPr>
          <w:rFonts w:asciiTheme="minorHAnsi" w:hAnsiTheme="minorHAnsi" w:cstheme="minorHAnsi"/>
          <w:b/>
        </w:rPr>
        <w:t>*</w:t>
      </w:r>
      <w:r w:rsidRPr="00286B08">
        <w:rPr>
          <w:rFonts w:asciiTheme="minorHAnsi" w:hAnsiTheme="minorHAnsi" w:cstheme="minorHAnsi"/>
        </w:rPr>
        <w:t>Cuando la normativa legal inherente a la constitución de algún proponente exceptué efectuar el registro de matrícula en FUNDEMPRESA, el proponente deberá presentar certificado emitido por FUNDEMPRESA que manifieste que el proponente está exento de efectuar este registro</w:t>
      </w:r>
      <w:r w:rsidR="00C957F2" w:rsidRPr="00C75BEC">
        <w:rPr>
          <w:rFonts w:asciiTheme="minorHAnsi" w:hAnsiTheme="minorHAnsi" w:cstheme="minorHAnsi"/>
          <w:b/>
          <w:sz w:val="18"/>
          <w:szCs w:val="18"/>
        </w:rPr>
        <w:t xml:space="preserve">  </w:t>
      </w:r>
    </w:p>
    <w:p w:rsidR="00CD436C" w:rsidRDefault="00CD436C" w:rsidP="00CD436C">
      <w:pPr>
        <w:spacing w:line="276" w:lineRule="auto"/>
        <w:jc w:val="both"/>
        <w:rPr>
          <w:rFonts w:asciiTheme="minorHAnsi" w:hAnsiTheme="minorHAnsi" w:cstheme="minorHAnsi"/>
          <w:b/>
          <w:sz w:val="18"/>
          <w:szCs w:val="18"/>
        </w:rPr>
      </w:pPr>
    </w:p>
    <w:p w:rsidR="00CD436C" w:rsidRPr="00C75BEC" w:rsidRDefault="00CD436C" w:rsidP="00CD436C">
      <w:pPr>
        <w:spacing w:line="276" w:lineRule="auto"/>
        <w:jc w:val="both"/>
        <w:rPr>
          <w:rFonts w:asciiTheme="minorHAnsi" w:hAnsiTheme="minorHAnsi" w:cstheme="minorHAnsi"/>
          <w:b/>
          <w:sz w:val="18"/>
          <w:szCs w:val="18"/>
        </w:rPr>
      </w:pPr>
    </w:p>
    <w:p w:rsidR="008B5D98" w:rsidRPr="00286B08" w:rsidRDefault="008B5D98" w:rsidP="008B5D98">
      <w:pPr>
        <w:jc w:val="center"/>
        <w:rPr>
          <w:rFonts w:asciiTheme="minorHAnsi" w:hAnsiTheme="minorHAnsi" w:cstheme="minorHAnsi"/>
          <w:b/>
        </w:rPr>
      </w:pPr>
      <w:r w:rsidRPr="00286B08">
        <w:rPr>
          <w:rFonts w:asciiTheme="minorHAnsi" w:hAnsiTheme="minorHAnsi" w:cstheme="minorHAnsi"/>
          <w:b/>
        </w:rPr>
        <w:t>---------------------------------------------------</w:t>
      </w:r>
      <w:r>
        <w:rPr>
          <w:rFonts w:asciiTheme="minorHAnsi" w:hAnsiTheme="minorHAnsi" w:cstheme="minorHAnsi"/>
          <w:b/>
        </w:rPr>
        <w:t>----------------------------</w:t>
      </w:r>
    </w:p>
    <w:p w:rsidR="008B5D98" w:rsidRPr="00286B08" w:rsidRDefault="008B5D98" w:rsidP="008B5D98">
      <w:pPr>
        <w:jc w:val="center"/>
        <w:rPr>
          <w:rFonts w:asciiTheme="minorHAnsi" w:hAnsiTheme="minorHAnsi" w:cstheme="minorHAnsi"/>
          <w:b/>
        </w:rPr>
      </w:pPr>
      <w:r w:rsidRPr="00286B08">
        <w:rPr>
          <w:rFonts w:asciiTheme="minorHAnsi" w:hAnsiTheme="minorHAnsi" w:cstheme="minorHAnsi"/>
          <w:b/>
        </w:rPr>
        <w:t xml:space="preserve">Firma del </w:t>
      </w:r>
      <w:r>
        <w:rPr>
          <w:rFonts w:asciiTheme="minorHAnsi" w:hAnsiTheme="minorHAnsi" w:cstheme="minorHAnsi"/>
          <w:b/>
        </w:rPr>
        <w:t xml:space="preserve">Propietario o </w:t>
      </w:r>
      <w:r w:rsidRPr="00286B08">
        <w:rPr>
          <w:rFonts w:asciiTheme="minorHAnsi" w:hAnsiTheme="minorHAnsi" w:cstheme="minorHAnsi"/>
          <w:b/>
        </w:rPr>
        <w:t xml:space="preserve">Representante Legal </w:t>
      </w:r>
      <w:r>
        <w:rPr>
          <w:rFonts w:asciiTheme="minorHAnsi" w:hAnsiTheme="minorHAnsi" w:cstheme="minorHAnsi"/>
          <w:b/>
        </w:rPr>
        <w:t>de la Empresa</w:t>
      </w:r>
    </w:p>
    <w:p w:rsidR="0062797D" w:rsidRPr="00286B08" w:rsidRDefault="008B5D98" w:rsidP="008B5D98">
      <w:pPr>
        <w:spacing w:line="276" w:lineRule="auto"/>
        <w:jc w:val="center"/>
        <w:rPr>
          <w:rFonts w:asciiTheme="minorHAnsi" w:hAnsiTheme="minorHAnsi" w:cstheme="minorHAnsi"/>
          <w:b/>
        </w:rPr>
        <w:sectPr w:rsidR="0062797D" w:rsidRPr="00286B08" w:rsidSect="00973192">
          <w:footerReference w:type="default" r:id="rId16"/>
          <w:pgSz w:w="12242" w:h="15842" w:code="1"/>
          <w:pgMar w:top="1418" w:right="1418" w:bottom="1134" w:left="1418" w:header="624" w:footer="851" w:gutter="0"/>
          <w:cols w:space="708"/>
          <w:titlePg/>
          <w:docGrid w:linePitch="360"/>
        </w:sectPr>
      </w:pPr>
      <w:r w:rsidRPr="00286B08">
        <w:rPr>
          <w:rFonts w:asciiTheme="minorHAnsi" w:hAnsiTheme="minorHAnsi" w:cstheme="minorHAnsi"/>
          <w:b/>
        </w:rPr>
        <w:t xml:space="preserve">Nombre completo del </w:t>
      </w:r>
      <w:r>
        <w:rPr>
          <w:rFonts w:asciiTheme="minorHAnsi" w:hAnsiTheme="minorHAnsi" w:cstheme="minorHAnsi"/>
          <w:b/>
        </w:rPr>
        <w:t xml:space="preserve">Propietario o </w:t>
      </w:r>
      <w:r w:rsidRPr="00286B08">
        <w:rPr>
          <w:rFonts w:asciiTheme="minorHAnsi" w:hAnsiTheme="minorHAnsi" w:cstheme="minorHAnsi"/>
          <w:b/>
        </w:rPr>
        <w:t>Representante Legal</w:t>
      </w:r>
      <w:r w:rsidRPr="00286B08">
        <w:rPr>
          <w:rFonts w:asciiTheme="minorHAnsi" w:hAnsiTheme="minorHAnsi" w:cstheme="minorHAnsi"/>
          <w:b/>
          <w:bCs/>
          <w:i/>
          <w:iCs/>
        </w:rPr>
        <w:t xml:space="preserve"> </w:t>
      </w:r>
      <w:r>
        <w:rPr>
          <w:rFonts w:asciiTheme="minorHAnsi" w:hAnsiTheme="minorHAnsi" w:cstheme="minorHAnsi"/>
          <w:b/>
          <w:bCs/>
          <w:iCs/>
        </w:rPr>
        <w:t>de la Empresa</w:t>
      </w:r>
    </w:p>
    <w:p w:rsidR="009C32B4" w:rsidRPr="00286B08" w:rsidRDefault="009C32B4" w:rsidP="009C32B4">
      <w:pPr>
        <w:jc w:val="center"/>
        <w:rPr>
          <w:rFonts w:asciiTheme="minorHAnsi" w:hAnsiTheme="minorHAnsi" w:cstheme="minorHAnsi"/>
          <w:b/>
        </w:rPr>
      </w:pPr>
      <w:r w:rsidRPr="00286B08">
        <w:rPr>
          <w:rFonts w:asciiTheme="minorHAnsi" w:hAnsiTheme="minorHAnsi" w:cstheme="minorHAnsi"/>
          <w:b/>
        </w:rPr>
        <w:lastRenderedPageBreak/>
        <w:t>FORMULARIO B-1</w:t>
      </w:r>
    </w:p>
    <w:p w:rsidR="009C32B4" w:rsidRPr="00286B08" w:rsidRDefault="009C32B4" w:rsidP="009C32B4">
      <w:pPr>
        <w:jc w:val="center"/>
        <w:rPr>
          <w:rFonts w:asciiTheme="minorHAnsi" w:hAnsiTheme="minorHAnsi" w:cstheme="minorHAnsi"/>
          <w:b/>
        </w:rPr>
      </w:pPr>
      <w:r w:rsidRPr="00286B08">
        <w:rPr>
          <w:rFonts w:asciiTheme="minorHAnsi" w:hAnsiTheme="minorHAnsi" w:cstheme="minorHAnsi"/>
          <w:b/>
        </w:rPr>
        <w:t>PROPUESTA ECONOMICA</w:t>
      </w:r>
    </w:p>
    <w:p w:rsidR="009C32B4" w:rsidRPr="00C75BEC" w:rsidRDefault="009C32B4" w:rsidP="009C32B4">
      <w:pPr>
        <w:jc w:val="center"/>
        <w:rPr>
          <w:rFonts w:asciiTheme="minorHAnsi" w:hAnsiTheme="minorHAnsi" w:cstheme="minorHAnsi"/>
          <w:b/>
          <w:sz w:val="18"/>
          <w:szCs w:val="18"/>
        </w:rPr>
      </w:pPr>
    </w:p>
    <w:tbl>
      <w:tblPr>
        <w:tblW w:w="5000" w:type="pct"/>
        <w:jc w:val="center"/>
        <w:tblCellMar>
          <w:left w:w="70" w:type="dxa"/>
          <w:right w:w="70" w:type="dxa"/>
        </w:tblCellMar>
        <w:tblLook w:val="04A0" w:firstRow="1" w:lastRow="0" w:firstColumn="1" w:lastColumn="0" w:noHBand="0" w:noVBand="1"/>
      </w:tblPr>
      <w:tblGrid>
        <w:gridCol w:w="337"/>
        <w:gridCol w:w="4262"/>
        <w:gridCol w:w="1558"/>
        <w:gridCol w:w="1001"/>
        <w:gridCol w:w="1134"/>
        <w:gridCol w:w="1202"/>
      </w:tblGrid>
      <w:tr w:rsidR="002D6409" w:rsidRPr="00C75BEC" w:rsidTr="002D6409">
        <w:trPr>
          <w:trHeight w:val="300"/>
          <w:jc w:val="center"/>
        </w:trPr>
        <w:tc>
          <w:tcPr>
            <w:tcW w:w="5000" w:type="pct"/>
            <w:gridSpan w:val="6"/>
            <w:tcBorders>
              <w:top w:val="single" w:sz="4" w:space="0" w:color="auto"/>
              <w:left w:val="single" w:sz="4" w:space="0" w:color="auto"/>
              <w:bottom w:val="single" w:sz="4" w:space="0" w:color="auto"/>
              <w:right w:val="single" w:sz="4" w:space="0" w:color="auto"/>
            </w:tcBorders>
            <w:shd w:val="clear" w:color="000000" w:fill="DCE6F1"/>
            <w:vAlign w:val="center"/>
          </w:tcPr>
          <w:p w:rsidR="002D6409" w:rsidRPr="00C75BEC" w:rsidRDefault="002D6409" w:rsidP="002D6409">
            <w:pPr>
              <w:jc w:val="center"/>
              <w:rPr>
                <w:rFonts w:asciiTheme="minorHAnsi" w:hAnsiTheme="minorHAnsi" w:cstheme="minorHAnsi"/>
                <w:b/>
                <w:bCs/>
                <w:sz w:val="18"/>
                <w:szCs w:val="18"/>
                <w:lang w:val="es-BO" w:eastAsia="es-BO"/>
              </w:rPr>
            </w:pPr>
            <w:r w:rsidRPr="00C75BEC">
              <w:rPr>
                <w:rFonts w:asciiTheme="minorHAnsi" w:hAnsiTheme="minorHAnsi" w:cstheme="minorHAnsi"/>
                <w:b/>
                <w:bCs/>
                <w:sz w:val="18"/>
                <w:szCs w:val="18"/>
                <w:lang w:val="es-BO" w:eastAsia="es-BO"/>
              </w:rPr>
              <w:t>DATOS PARA SER LLENADOS POR EL PROPONENTE</w:t>
            </w:r>
          </w:p>
        </w:tc>
      </w:tr>
      <w:tr w:rsidR="00687070" w:rsidRPr="00C75BEC" w:rsidTr="002D6409">
        <w:trPr>
          <w:trHeight w:val="765"/>
          <w:jc w:val="center"/>
        </w:trPr>
        <w:tc>
          <w:tcPr>
            <w:tcW w:w="177" w:type="pct"/>
            <w:tcBorders>
              <w:top w:val="nil"/>
              <w:left w:val="single" w:sz="4" w:space="0" w:color="auto"/>
              <w:bottom w:val="single" w:sz="4" w:space="0" w:color="auto"/>
              <w:right w:val="single" w:sz="4" w:space="0" w:color="auto"/>
            </w:tcBorders>
            <w:shd w:val="clear" w:color="000000" w:fill="DCE6F1"/>
            <w:vAlign w:val="center"/>
            <w:hideMark/>
          </w:tcPr>
          <w:p w:rsidR="00687070" w:rsidRPr="00C75BEC" w:rsidRDefault="00687070" w:rsidP="00687070">
            <w:pPr>
              <w:jc w:val="center"/>
              <w:rPr>
                <w:rFonts w:asciiTheme="minorHAnsi" w:hAnsiTheme="minorHAnsi" w:cstheme="minorHAnsi"/>
                <w:b/>
                <w:bCs/>
                <w:sz w:val="18"/>
                <w:szCs w:val="18"/>
                <w:lang w:val="es-BO" w:eastAsia="es-BO"/>
              </w:rPr>
            </w:pPr>
            <w:r w:rsidRPr="00C75BEC">
              <w:rPr>
                <w:rFonts w:asciiTheme="minorHAnsi" w:hAnsiTheme="minorHAnsi" w:cstheme="minorHAnsi"/>
                <w:b/>
                <w:bCs/>
                <w:sz w:val="18"/>
                <w:szCs w:val="18"/>
                <w:lang w:val="es-BO" w:eastAsia="es-BO"/>
              </w:rPr>
              <w:t>Nº</w:t>
            </w:r>
          </w:p>
        </w:tc>
        <w:tc>
          <w:tcPr>
            <w:tcW w:w="2245" w:type="pct"/>
            <w:tcBorders>
              <w:top w:val="nil"/>
              <w:left w:val="nil"/>
              <w:bottom w:val="single" w:sz="4" w:space="0" w:color="auto"/>
              <w:right w:val="single" w:sz="4" w:space="0" w:color="auto"/>
            </w:tcBorders>
            <w:shd w:val="clear" w:color="000000" w:fill="DCE6F1"/>
            <w:vAlign w:val="center"/>
            <w:hideMark/>
          </w:tcPr>
          <w:p w:rsidR="00687070" w:rsidRPr="004A3A57" w:rsidRDefault="00687070" w:rsidP="00687070">
            <w:pPr>
              <w:jc w:val="center"/>
              <w:rPr>
                <w:rFonts w:asciiTheme="minorHAnsi" w:hAnsiTheme="minorHAnsi" w:cstheme="minorHAnsi"/>
                <w:b/>
                <w:bCs/>
                <w:sz w:val="18"/>
                <w:szCs w:val="18"/>
                <w:lang w:val="es-BO" w:eastAsia="es-BO"/>
              </w:rPr>
            </w:pPr>
            <w:r w:rsidRPr="00C75BEC">
              <w:rPr>
                <w:rFonts w:asciiTheme="minorHAnsi" w:hAnsiTheme="minorHAnsi" w:cstheme="minorHAnsi"/>
                <w:b/>
                <w:bCs/>
                <w:sz w:val="18"/>
                <w:szCs w:val="18"/>
                <w:lang w:val="es-BO" w:eastAsia="es-BO"/>
              </w:rPr>
              <w:t xml:space="preserve">DETALLE DEL </w:t>
            </w:r>
            <w:r>
              <w:rPr>
                <w:rFonts w:asciiTheme="minorHAnsi" w:hAnsiTheme="minorHAnsi" w:cstheme="minorHAnsi"/>
                <w:b/>
                <w:bCs/>
                <w:sz w:val="18"/>
                <w:szCs w:val="18"/>
                <w:lang w:val="es-BO" w:eastAsia="es-BO"/>
              </w:rPr>
              <w:t>SERVICIO</w:t>
            </w:r>
            <w:r w:rsidRPr="00C75BEC">
              <w:rPr>
                <w:rFonts w:asciiTheme="minorHAnsi" w:hAnsiTheme="minorHAnsi" w:cstheme="minorHAnsi"/>
                <w:b/>
                <w:bCs/>
                <w:sz w:val="18"/>
                <w:szCs w:val="18"/>
                <w:lang w:val="es-BO" w:eastAsia="es-BO"/>
              </w:rPr>
              <w:t xml:space="preserve"> SOLICITADO</w:t>
            </w:r>
          </w:p>
        </w:tc>
        <w:tc>
          <w:tcPr>
            <w:tcW w:w="821" w:type="pct"/>
            <w:tcBorders>
              <w:top w:val="nil"/>
              <w:left w:val="nil"/>
              <w:bottom w:val="single" w:sz="4" w:space="0" w:color="auto"/>
              <w:right w:val="single" w:sz="4" w:space="0" w:color="auto"/>
            </w:tcBorders>
            <w:shd w:val="clear" w:color="000000" w:fill="DCE6F1"/>
            <w:vAlign w:val="center"/>
            <w:hideMark/>
          </w:tcPr>
          <w:p w:rsidR="00687070" w:rsidRPr="00C75BEC" w:rsidRDefault="00687070" w:rsidP="00687070">
            <w:pPr>
              <w:jc w:val="center"/>
              <w:rPr>
                <w:rFonts w:asciiTheme="minorHAnsi" w:hAnsiTheme="minorHAnsi" w:cstheme="minorHAnsi"/>
                <w:b/>
                <w:bCs/>
                <w:sz w:val="18"/>
                <w:szCs w:val="18"/>
                <w:lang w:val="es-BO" w:eastAsia="es-BO"/>
              </w:rPr>
            </w:pPr>
            <w:r w:rsidRPr="004A3A57">
              <w:rPr>
                <w:rFonts w:asciiTheme="minorHAnsi" w:hAnsiTheme="minorHAnsi" w:cstheme="minorHAnsi"/>
                <w:b/>
                <w:bCs/>
                <w:szCs w:val="18"/>
                <w:lang w:val="es-BO" w:eastAsia="es-BO"/>
              </w:rPr>
              <w:t>TRAMO</w:t>
            </w:r>
            <w:r w:rsidRPr="00C75BEC">
              <w:rPr>
                <w:rFonts w:asciiTheme="minorHAnsi" w:hAnsiTheme="minorHAnsi" w:cstheme="minorHAnsi"/>
                <w:b/>
                <w:bCs/>
                <w:sz w:val="18"/>
                <w:szCs w:val="18"/>
                <w:lang w:val="es-BO" w:eastAsia="es-BO"/>
              </w:rPr>
              <w:t xml:space="preserve"> </w:t>
            </w:r>
          </w:p>
        </w:tc>
        <w:tc>
          <w:tcPr>
            <w:tcW w:w="526" w:type="pct"/>
            <w:tcBorders>
              <w:top w:val="nil"/>
              <w:left w:val="nil"/>
              <w:bottom w:val="single" w:sz="4" w:space="0" w:color="auto"/>
              <w:right w:val="single" w:sz="4" w:space="0" w:color="auto"/>
            </w:tcBorders>
            <w:shd w:val="clear" w:color="000000" w:fill="DCE6F1"/>
            <w:vAlign w:val="center"/>
            <w:hideMark/>
          </w:tcPr>
          <w:p w:rsidR="00687070" w:rsidRDefault="00687070" w:rsidP="00687070">
            <w:pPr>
              <w:jc w:val="center"/>
              <w:rPr>
                <w:rFonts w:ascii="Calibri" w:hAnsi="Calibri"/>
                <w:b/>
                <w:bCs/>
                <w:color w:val="000000"/>
                <w:sz w:val="18"/>
                <w:szCs w:val="18"/>
              </w:rPr>
            </w:pPr>
            <w:r>
              <w:rPr>
                <w:rFonts w:ascii="Calibri" w:hAnsi="Calibri" w:cs="Calibri"/>
                <w:b/>
                <w:bCs/>
                <w:color w:val="000000"/>
                <w:sz w:val="18"/>
                <w:szCs w:val="18"/>
              </w:rPr>
              <w:t xml:space="preserve">Nro. de </w:t>
            </w:r>
            <w:r>
              <w:rPr>
                <w:rFonts w:ascii="Calibri" w:hAnsi="Calibri" w:cs="Calibri"/>
                <w:b/>
                <w:bCs/>
                <w:color w:val="000000"/>
                <w:sz w:val="18"/>
                <w:szCs w:val="18"/>
              </w:rPr>
              <w:br/>
              <w:t>Viajes estimado</w:t>
            </w:r>
          </w:p>
        </w:tc>
        <w:tc>
          <w:tcPr>
            <w:tcW w:w="597" w:type="pct"/>
            <w:tcBorders>
              <w:top w:val="single" w:sz="4" w:space="0" w:color="auto"/>
              <w:left w:val="nil"/>
              <w:bottom w:val="single" w:sz="4" w:space="0" w:color="auto"/>
              <w:right w:val="single" w:sz="4" w:space="0" w:color="auto"/>
            </w:tcBorders>
            <w:shd w:val="clear" w:color="000000" w:fill="DCE6F1"/>
            <w:vAlign w:val="center"/>
          </w:tcPr>
          <w:p w:rsidR="00687070" w:rsidRDefault="00687070" w:rsidP="00687070">
            <w:pPr>
              <w:jc w:val="center"/>
              <w:rPr>
                <w:rFonts w:ascii="Calibri" w:hAnsi="Calibri"/>
                <w:b/>
                <w:bCs/>
                <w:color w:val="000000"/>
                <w:sz w:val="18"/>
                <w:szCs w:val="18"/>
              </w:rPr>
            </w:pPr>
            <w:r w:rsidRPr="00E33363">
              <w:rPr>
                <w:rFonts w:ascii="Calibri" w:hAnsi="Calibri" w:cs="Calibri"/>
                <w:b/>
                <w:bCs/>
                <w:color w:val="000000"/>
                <w:sz w:val="16"/>
                <w:szCs w:val="18"/>
              </w:rPr>
              <w:t xml:space="preserve">PRECIO UNITARÍO POR </w:t>
            </w:r>
            <w:r>
              <w:rPr>
                <w:rFonts w:ascii="Calibri" w:hAnsi="Calibri" w:cs="Calibri"/>
                <w:b/>
                <w:bCs/>
                <w:color w:val="000000"/>
                <w:sz w:val="16"/>
                <w:szCs w:val="18"/>
              </w:rPr>
              <w:t>TRAMO</w:t>
            </w:r>
            <w:r w:rsidRPr="00E33363">
              <w:rPr>
                <w:rFonts w:ascii="Calibri" w:hAnsi="Calibri" w:cs="Calibri"/>
                <w:b/>
                <w:bCs/>
                <w:color w:val="000000"/>
                <w:sz w:val="16"/>
                <w:szCs w:val="18"/>
              </w:rPr>
              <w:t xml:space="preserve">  (Bs.) </w:t>
            </w:r>
          </w:p>
        </w:tc>
        <w:tc>
          <w:tcPr>
            <w:tcW w:w="633" w:type="pct"/>
            <w:tcBorders>
              <w:top w:val="single" w:sz="4" w:space="0" w:color="auto"/>
              <w:left w:val="single" w:sz="4" w:space="0" w:color="auto"/>
              <w:bottom w:val="single" w:sz="4" w:space="0" w:color="auto"/>
              <w:right w:val="single" w:sz="4" w:space="0" w:color="auto"/>
            </w:tcBorders>
            <w:shd w:val="clear" w:color="000000" w:fill="DCE6F1"/>
            <w:vAlign w:val="center"/>
          </w:tcPr>
          <w:p w:rsidR="00687070" w:rsidRDefault="00687070" w:rsidP="00687070">
            <w:pPr>
              <w:jc w:val="center"/>
              <w:rPr>
                <w:rFonts w:ascii="Calibri" w:hAnsi="Calibri"/>
                <w:b/>
                <w:bCs/>
                <w:color w:val="000000"/>
                <w:sz w:val="18"/>
                <w:szCs w:val="18"/>
              </w:rPr>
            </w:pPr>
            <w:r>
              <w:rPr>
                <w:rFonts w:ascii="Calibri" w:hAnsi="Calibri" w:cs="Calibri"/>
                <w:b/>
                <w:bCs/>
                <w:color w:val="000000"/>
                <w:sz w:val="18"/>
                <w:szCs w:val="18"/>
              </w:rPr>
              <w:t>PRECIO TOTAL (Bs.)</w:t>
            </w:r>
          </w:p>
        </w:tc>
      </w:tr>
      <w:tr w:rsidR="00687070" w:rsidRPr="00C75BEC" w:rsidTr="002D6409">
        <w:trPr>
          <w:trHeight w:val="1026"/>
          <w:jc w:val="center"/>
        </w:trPr>
        <w:tc>
          <w:tcPr>
            <w:tcW w:w="177" w:type="pct"/>
            <w:tcBorders>
              <w:top w:val="nil"/>
              <w:left w:val="single" w:sz="4" w:space="0" w:color="auto"/>
              <w:bottom w:val="single" w:sz="4" w:space="0" w:color="auto"/>
              <w:right w:val="single" w:sz="4" w:space="0" w:color="auto"/>
            </w:tcBorders>
            <w:shd w:val="clear" w:color="auto" w:fill="auto"/>
            <w:vAlign w:val="center"/>
          </w:tcPr>
          <w:p w:rsidR="00687070" w:rsidRPr="00C75BEC" w:rsidRDefault="00687070" w:rsidP="0010429E">
            <w:pPr>
              <w:jc w:val="center"/>
              <w:rPr>
                <w:rFonts w:asciiTheme="minorHAnsi" w:hAnsiTheme="minorHAnsi" w:cstheme="minorHAnsi"/>
                <w:color w:val="000000"/>
                <w:sz w:val="18"/>
                <w:szCs w:val="18"/>
                <w:lang w:val="es-BO" w:eastAsia="es-BO"/>
              </w:rPr>
            </w:pPr>
            <w:r>
              <w:rPr>
                <w:rFonts w:asciiTheme="minorHAnsi" w:hAnsiTheme="minorHAnsi" w:cstheme="minorHAnsi"/>
                <w:color w:val="000000"/>
                <w:sz w:val="18"/>
                <w:szCs w:val="18"/>
                <w:lang w:val="es-BO" w:eastAsia="es-BO"/>
              </w:rPr>
              <w:t>1</w:t>
            </w:r>
          </w:p>
        </w:tc>
        <w:tc>
          <w:tcPr>
            <w:tcW w:w="2245" w:type="pct"/>
            <w:tcBorders>
              <w:top w:val="nil"/>
              <w:left w:val="nil"/>
              <w:bottom w:val="single" w:sz="4" w:space="0" w:color="auto"/>
              <w:right w:val="single" w:sz="4" w:space="0" w:color="auto"/>
            </w:tcBorders>
            <w:shd w:val="clear" w:color="auto" w:fill="auto"/>
            <w:vAlign w:val="center"/>
          </w:tcPr>
          <w:p w:rsidR="00687070" w:rsidRPr="004B526C" w:rsidRDefault="00687070" w:rsidP="0010429E">
            <w:pPr>
              <w:jc w:val="both"/>
              <w:rPr>
                <w:rFonts w:ascii="Calibri" w:hAnsi="Calibri"/>
                <w:color w:val="000000"/>
                <w:sz w:val="16"/>
                <w:szCs w:val="18"/>
              </w:rPr>
            </w:pPr>
            <w:r w:rsidRPr="004B526C">
              <w:rPr>
                <w:rFonts w:ascii="Calibri" w:hAnsi="Calibri" w:cs="Calibri"/>
                <w:color w:val="000000"/>
                <w:sz w:val="16"/>
                <w:szCs w:val="18"/>
              </w:rPr>
              <w:t xml:space="preserve">Servicio de transporte fluvial puerta a puerta de combustibles líquidos y G.L.P. para las comunidades y poblaciones que se encuentran dentro la ribera del Río </w:t>
            </w:r>
            <w:proofErr w:type="spellStart"/>
            <w:r w:rsidRPr="004B526C">
              <w:rPr>
                <w:rFonts w:ascii="Calibri" w:hAnsi="Calibri" w:cs="Calibri"/>
                <w:color w:val="000000"/>
                <w:sz w:val="16"/>
                <w:szCs w:val="18"/>
              </w:rPr>
              <w:t>Mamoré</w:t>
            </w:r>
            <w:proofErr w:type="spellEnd"/>
            <w:r w:rsidRPr="004B526C">
              <w:rPr>
                <w:rFonts w:ascii="Calibri" w:hAnsi="Calibri" w:cs="Calibri"/>
                <w:color w:val="000000"/>
                <w:sz w:val="16"/>
                <w:szCs w:val="18"/>
              </w:rPr>
              <w:t xml:space="preserve"> y Poblaciones cercanas del tramo Guayaramerin hasta Trinidad.</w:t>
            </w:r>
          </w:p>
        </w:tc>
        <w:tc>
          <w:tcPr>
            <w:tcW w:w="821" w:type="pct"/>
            <w:tcBorders>
              <w:top w:val="nil"/>
              <w:left w:val="nil"/>
              <w:bottom w:val="single" w:sz="4" w:space="0" w:color="auto"/>
              <w:right w:val="single" w:sz="4" w:space="0" w:color="auto"/>
            </w:tcBorders>
            <w:shd w:val="clear" w:color="auto" w:fill="auto"/>
            <w:vAlign w:val="center"/>
          </w:tcPr>
          <w:p w:rsidR="00687070" w:rsidRPr="00687070" w:rsidRDefault="00687070" w:rsidP="0010429E">
            <w:pPr>
              <w:jc w:val="center"/>
              <w:rPr>
                <w:rFonts w:ascii="Calibri" w:hAnsi="Calibri"/>
                <w:color w:val="000000"/>
                <w:sz w:val="16"/>
                <w:szCs w:val="18"/>
              </w:rPr>
            </w:pPr>
            <w:r w:rsidRPr="00687070">
              <w:rPr>
                <w:rFonts w:ascii="Calibri" w:hAnsi="Calibri" w:cs="Calibri"/>
                <w:color w:val="000000"/>
                <w:sz w:val="16"/>
                <w:szCs w:val="18"/>
              </w:rPr>
              <w:t>Planta YPFB Guayaramerin hasta</w:t>
            </w:r>
            <w:r w:rsidRPr="00687070">
              <w:rPr>
                <w:rFonts w:ascii="Calibri" w:hAnsi="Calibri" w:cs="Calibri"/>
                <w:color w:val="000000"/>
                <w:sz w:val="16"/>
                <w:szCs w:val="18"/>
              </w:rPr>
              <w:br/>
              <w:t xml:space="preserve"> Planta YPFB Trinidad</w:t>
            </w:r>
          </w:p>
        </w:tc>
        <w:tc>
          <w:tcPr>
            <w:tcW w:w="526" w:type="pct"/>
            <w:tcBorders>
              <w:top w:val="nil"/>
              <w:left w:val="nil"/>
              <w:bottom w:val="single" w:sz="4" w:space="0" w:color="auto"/>
              <w:right w:val="single" w:sz="4" w:space="0" w:color="auto"/>
            </w:tcBorders>
            <w:shd w:val="clear" w:color="auto" w:fill="auto"/>
            <w:vAlign w:val="center"/>
          </w:tcPr>
          <w:p w:rsidR="00687070" w:rsidRPr="00687070" w:rsidRDefault="00687070" w:rsidP="00687070">
            <w:pPr>
              <w:jc w:val="center"/>
              <w:rPr>
                <w:rFonts w:asciiTheme="minorHAnsi" w:hAnsiTheme="minorHAnsi" w:cstheme="minorHAnsi"/>
                <w:color w:val="000000"/>
                <w:sz w:val="18"/>
                <w:szCs w:val="18"/>
                <w:lang w:eastAsia="es-BO"/>
              </w:rPr>
            </w:pPr>
            <w:r>
              <w:rPr>
                <w:rFonts w:asciiTheme="minorHAnsi" w:hAnsiTheme="minorHAnsi" w:cstheme="minorHAnsi"/>
                <w:color w:val="000000"/>
                <w:sz w:val="18"/>
                <w:szCs w:val="18"/>
                <w:lang w:eastAsia="es-BO"/>
              </w:rPr>
              <w:t>5</w:t>
            </w:r>
          </w:p>
        </w:tc>
        <w:tc>
          <w:tcPr>
            <w:tcW w:w="597" w:type="pct"/>
            <w:tcBorders>
              <w:top w:val="single" w:sz="4" w:space="0" w:color="auto"/>
              <w:left w:val="nil"/>
              <w:bottom w:val="single" w:sz="4" w:space="0" w:color="auto"/>
              <w:right w:val="single" w:sz="4" w:space="0" w:color="auto"/>
            </w:tcBorders>
          </w:tcPr>
          <w:p w:rsidR="00687070" w:rsidRPr="00C75BEC" w:rsidRDefault="00687070" w:rsidP="0010429E">
            <w:pPr>
              <w:jc w:val="both"/>
              <w:rPr>
                <w:rFonts w:asciiTheme="minorHAnsi" w:hAnsiTheme="minorHAnsi" w:cstheme="minorHAnsi"/>
                <w:color w:val="000000"/>
                <w:sz w:val="18"/>
                <w:szCs w:val="18"/>
                <w:lang w:val="es-BO" w:eastAsia="es-BO"/>
              </w:rPr>
            </w:pPr>
          </w:p>
        </w:tc>
        <w:tc>
          <w:tcPr>
            <w:tcW w:w="633" w:type="pct"/>
            <w:tcBorders>
              <w:top w:val="single" w:sz="4" w:space="0" w:color="auto"/>
              <w:left w:val="single" w:sz="4" w:space="0" w:color="auto"/>
              <w:bottom w:val="single" w:sz="4" w:space="0" w:color="auto"/>
              <w:right w:val="single" w:sz="4" w:space="0" w:color="auto"/>
            </w:tcBorders>
          </w:tcPr>
          <w:p w:rsidR="00687070" w:rsidRPr="00C75BEC" w:rsidRDefault="00687070" w:rsidP="0010429E">
            <w:pPr>
              <w:jc w:val="both"/>
              <w:rPr>
                <w:rFonts w:asciiTheme="minorHAnsi" w:hAnsiTheme="minorHAnsi" w:cstheme="minorHAnsi"/>
                <w:color w:val="000000"/>
                <w:sz w:val="18"/>
                <w:szCs w:val="18"/>
                <w:lang w:val="es-BO" w:eastAsia="es-BO"/>
              </w:rPr>
            </w:pPr>
          </w:p>
        </w:tc>
      </w:tr>
      <w:tr w:rsidR="00687070" w:rsidRPr="00C75BEC" w:rsidTr="002D6409">
        <w:trPr>
          <w:trHeight w:val="984"/>
          <w:jc w:val="center"/>
        </w:trPr>
        <w:tc>
          <w:tcPr>
            <w:tcW w:w="177" w:type="pct"/>
            <w:tcBorders>
              <w:top w:val="nil"/>
              <w:left w:val="single" w:sz="4" w:space="0" w:color="auto"/>
              <w:bottom w:val="single" w:sz="4" w:space="0" w:color="auto"/>
              <w:right w:val="single" w:sz="4" w:space="0" w:color="auto"/>
            </w:tcBorders>
            <w:shd w:val="clear" w:color="auto" w:fill="auto"/>
            <w:vAlign w:val="center"/>
          </w:tcPr>
          <w:p w:rsidR="00687070" w:rsidRDefault="00687070" w:rsidP="0010429E">
            <w:pPr>
              <w:jc w:val="center"/>
              <w:rPr>
                <w:rFonts w:asciiTheme="minorHAnsi" w:hAnsiTheme="minorHAnsi" w:cstheme="minorHAnsi"/>
                <w:color w:val="000000"/>
                <w:sz w:val="18"/>
                <w:szCs w:val="18"/>
                <w:lang w:val="es-BO" w:eastAsia="es-BO"/>
              </w:rPr>
            </w:pPr>
            <w:r>
              <w:rPr>
                <w:rFonts w:asciiTheme="minorHAnsi" w:hAnsiTheme="minorHAnsi" w:cstheme="minorHAnsi"/>
                <w:color w:val="000000"/>
                <w:sz w:val="18"/>
                <w:szCs w:val="18"/>
                <w:lang w:val="es-BO" w:eastAsia="es-BO"/>
              </w:rPr>
              <w:t>2</w:t>
            </w:r>
          </w:p>
        </w:tc>
        <w:tc>
          <w:tcPr>
            <w:tcW w:w="2245" w:type="pct"/>
            <w:tcBorders>
              <w:top w:val="nil"/>
              <w:left w:val="nil"/>
              <w:bottom w:val="single" w:sz="4" w:space="0" w:color="auto"/>
              <w:right w:val="single" w:sz="4" w:space="0" w:color="auto"/>
            </w:tcBorders>
            <w:shd w:val="clear" w:color="auto" w:fill="auto"/>
            <w:vAlign w:val="center"/>
          </w:tcPr>
          <w:p w:rsidR="00687070" w:rsidRPr="004B526C" w:rsidRDefault="00687070" w:rsidP="0010429E">
            <w:pPr>
              <w:jc w:val="both"/>
              <w:rPr>
                <w:rFonts w:ascii="Calibri" w:hAnsi="Calibri"/>
                <w:color w:val="000000"/>
                <w:sz w:val="16"/>
                <w:szCs w:val="18"/>
              </w:rPr>
            </w:pPr>
            <w:r w:rsidRPr="004B526C">
              <w:rPr>
                <w:rFonts w:ascii="Calibri" w:hAnsi="Calibri" w:cs="Calibri"/>
                <w:color w:val="000000"/>
                <w:sz w:val="16"/>
                <w:szCs w:val="18"/>
              </w:rPr>
              <w:t xml:space="preserve">Servicio de transporte fluvial puerta a puerta de combustibles líquidos y G.L.P. para las comunidades y poblaciones que se encuentran dentro la ribera del Río </w:t>
            </w:r>
            <w:proofErr w:type="spellStart"/>
            <w:r w:rsidRPr="004B526C">
              <w:rPr>
                <w:rFonts w:ascii="Calibri" w:hAnsi="Calibri" w:cs="Calibri"/>
                <w:color w:val="000000"/>
                <w:sz w:val="16"/>
                <w:szCs w:val="18"/>
              </w:rPr>
              <w:t>Mamoré</w:t>
            </w:r>
            <w:proofErr w:type="spellEnd"/>
            <w:r w:rsidRPr="004B526C">
              <w:rPr>
                <w:rFonts w:ascii="Calibri" w:hAnsi="Calibri" w:cs="Calibri"/>
                <w:color w:val="000000"/>
                <w:sz w:val="16"/>
                <w:szCs w:val="18"/>
              </w:rPr>
              <w:t xml:space="preserve"> y Poblaciones cercanas del tramo Trinidad hasta Guayaramerin.</w:t>
            </w:r>
          </w:p>
        </w:tc>
        <w:tc>
          <w:tcPr>
            <w:tcW w:w="821" w:type="pct"/>
            <w:tcBorders>
              <w:top w:val="nil"/>
              <w:left w:val="nil"/>
              <w:bottom w:val="single" w:sz="4" w:space="0" w:color="auto"/>
              <w:right w:val="single" w:sz="4" w:space="0" w:color="auto"/>
            </w:tcBorders>
            <w:shd w:val="clear" w:color="auto" w:fill="auto"/>
            <w:vAlign w:val="center"/>
          </w:tcPr>
          <w:p w:rsidR="00687070" w:rsidRPr="00687070" w:rsidRDefault="00687070" w:rsidP="0010429E">
            <w:pPr>
              <w:jc w:val="center"/>
              <w:rPr>
                <w:rFonts w:ascii="Calibri" w:hAnsi="Calibri"/>
                <w:color w:val="000000"/>
                <w:sz w:val="16"/>
                <w:szCs w:val="18"/>
              </w:rPr>
            </w:pPr>
            <w:r w:rsidRPr="00687070">
              <w:rPr>
                <w:rFonts w:ascii="Calibri" w:hAnsi="Calibri" w:cs="Calibri"/>
                <w:color w:val="000000"/>
                <w:sz w:val="16"/>
                <w:szCs w:val="18"/>
              </w:rPr>
              <w:t xml:space="preserve">Planta YPFB Trinidad hasta Planta </w:t>
            </w:r>
            <w:r w:rsidRPr="00687070">
              <w:rPr>
                <w:rFonts w:ascii="Calibri" w:hAnsi="Calibri" w:cs="Calibri"/>
                <w:color w:val="000000"/>
                <w:sz w:val="16"/>
                <w:szCs w:val="18"/>
              </w:rPr>
              <w:br/>
              <w:t>YPFB Guayaramerin</w:t>
            </w:r>
          </w:p>
        </w:tc>
        <w:tc>
          <w:tcPr>
            <w:tcW w:w="526" w:type="pct"/>
            <w:tcBorders>
              <w:top w:val="nil"/>
              <w:left w:val="nil"/>
              <w:bottom w:val="single" w:sz="4" w:space="0" w:color="auto"/>
              <w:right w:val="single" w:sz="4" w:space="0" w:color="auto"/>
            </w:tcBorders>
            <w:shd w:val="clear" w:color="auto" w:fill="auto"/>
            <w:vAlign w:val="center"/>
          </w:tcPr>
          <w:p w:rsidR="00687070" w:rsidRPr="00C75BEC" w:rsidRDefault="00687070" w:rsidP="00687070">
            <w:pPr>
              <w:jc w:val="center"/>
              <w:rPr>
                <w:rFonts w:asciiTheme="minorHAnsi" w:hAnsiTheme="minorHAnsi" w:cstheme="minorHAnsi"/>
                <w:color w:val="000000"/>
                <w:sz w:val="18"/>
                <w:szCs w:val="18"/>
                <w:lang w:val="es-BO" w:eastAsia="es-BO"/>
              </w:rPr>
            </w:pPr>
            <w:r>
              <w:rPr>
                <w:rFonts w:asciiTheme="minorHAnsi" w:hAnsiTheme="minorHAnsi" w:cstheme="minorHAnsi"/>
                <w:color w:val="000000"/>
                <w:sz w:val="18"/>
                <w:szCs w:val="18"/>
                <w:lang w:val="es-BO" w:eastAsia="es-BO"/>
              </w:rPr>
              <w:t>5</w:t>
            </w:r>
          </w:p>
        </w:tc>
        <w:tc>
          <w:tcPr>
            <w:tcW w:w="597" w:type="pct"/>
            <w:tcBorders>
              <w:top w:val="single" w:sz="4" w:space="0" w:color="auto"/>
              <w:left w:val="nil"/>
              <w:bottom w:val="single" w:sz="4" w:space="0" w:color="auto"/>
              <w:right w:val="single" w:sz="4" w:space="0" w:color="auto"/>
            </w:tcBorders>
          </w:tcPr>
          <w:p w:rsidR="00687070" w:rsidRPr="00C75BEC" w:rsidRDefault="00687070" w:rsidP="0010429E">
            <w:pPr>
              <w:jc w:val="both"/>
              <w:rPr>
                <w:rFonts w:asciiTheme="minorHAnsi" w:hAnsiTheme="minorHAnsi" w:cstheme="minorHAnsi"/>
                <w:color w:val="000000"/>
                <w:sz w:val="18"/>
                <w:szCs w:val="18"/>
                <w:lang w:val="es-BO" w:eastAsia="es-BO"/>
              </w:rPr>
            </w:pPr>
          </w:p>
        </w:tc>
        <w:tc>
          <w:tcPr>
            <w:tcW w:w="633" w:type="pct"/>
            <w:tcBorders>
              <w:top w:val="single" w:sz="4" w:space="0" w:color="auto"/>
              <w:left w:val="single" w:sz="4" w:space="0" w:color="auto"/>
              <w:bottom w:val="single" w:sz="4" w:space="0" w:color="auto"/>
              <w:right w:val="single" w:sz="4" w:space="0" w:color="auto"/>
            </w:tcBorders>
          </w:tcPr>
          <w:p w:rsidR="00687070" w:rsidRPr="00C75BEC" w:rsidRDefault="00687070" w:rsidP="0010429E">
            <w:pPr>
              <w:jc w:val="both"/>
              <w:rPr>
                <w:rFonts w:asciiTheme="minorHAnsi" w:hAnsiTheme="minorHAnsi" w:cstheme="minorHAnsi"/>
                <w:color w:val="000000"/>
                <w:sz w:val="18"/>
                <w:szCs w:val="18"/>
                <w:lang w:val="es-BO" w:eastAsia="es-BO"/>
              </w:rPr>
            </w:pPr>
          </w:p>
        </w:tc>
      </w:tr>
      <w:tr w:rsidR="00687070" w:rsidRPr="00C75BEC" w:rsidTr="002D6409">
        <w:trPr>
          <w:trHeight w:val="567"/>
          <w:jc w:val="center"/>
        </w:trPr>
        <w:tc>
          <w:tcPr>
            <w:tcW w:w="177" w:type="pct"/>
            <w:tcBorders>
              <w:top w:val="nil"/>
              <w:left w:val="single" w:sz="4" w:space="0" w:color="auto"/>
              <w:bottom w:val="single" w:sz="4" w:space="0" w:color="auto"/>
              <w:right w:val="single" w:sz="4" w:space="0" w:color="auto"/>
            </w:tcBorders>
            <w:shd w:val="clear" w:color="auto" w:fill="auto"/>
            <w:vAlign w:val="center"/>
          </w:tcPr>
          <w:p w:rsidR="00687070" w:rsidRDefault="00687070" w:rsidP="0010429E">
            <w:pPr>
              <w:jc w:val="center"/>
              <w:rPr>
                <w:rFonts w:asciiTheme="minorHAnsi" w:hAnsiTheme="minorHAnsi" w:cstheme="minorHAnsi"/>
                <w:color w:val="000000"/>
                <w:sz w:val="18"/>
                <w:szCs w:val="18"/>
                <w:lang w:val="es-BO" w:eastAsia="es-BO"/>
              </w:rPr>
            </w:pPr>
            <w:r>
              <w:rPr>
                <w:rFonts w:asciiTheme="minorHAnsi" w:hAnsiTheme="minorHAnsi" w:cstheme="minorHAnsi"/>
                <w:color w:val="000000"/>
                <w:sz w:val="18"/>
                <w:szCs w:val="18"/>
                <w:lang w:val="es-BO" w:eastAsia="es-BO"/>
              </w:rPr>
              <w:t>3</w:t>
            </w:r>
          </w:p>
        </w:tc>
        <w:tc>
          <w:tcPr>
            <w:tcW w:w="2245" w:type="pct"/>
            <w:tcBorders>
              <w:top w:val="nil"/>
              <w:left w:val="nil"/>
              <w:bottom w:val="single" w:sz="4" w:space="0" w:color="auto"/>
              <w:right w:val="single" w:sz="4" w:space="0" w:color="auto"/>
            </w:tcBorders>
            <w:shd w:val="clear" w:color="auto" w:fill="auto"/>
            <w:vAlign w:val="center"/>
          </w:tcPr>
          <w:p w:rsidR="00687070" w:rsidRPr="00687070" w:rsidRDefault="00687070" w:rsidP="00CC1345">
            <w:pPr>
              <w:jc w:val="both"/>
              <w:rPr>
                <w:rFonts w:ascii="Calibri" w:hAnsi="Calibri" w:cs="Calibri"/>
                <w:color w:val="000000"/>
                <w:sz w:val="16"/>
                <w:szCs w:val="18"/>
              </w:rPr>
            </w:pPr>
            <w:r w:rsidRPr="004B526C">
              <w:rPr>
                <w:rFonts w:ascii="Calibri" w:hAnsi="Calibri" w:cs="Calibri"/>
                <w:color w:val="000000"/>
                <w:sz w:val="16"/>
                <w:szCs w:val="18"/>
              </w:rPr>
              <w:t xml:space="preserve">Servicio de transporte fluvial puerta a puerta de combustibles líquidos y G.L.P. para las comunidades y poblaciones que se encuentran dentro la ribera del Río </w:t>
            </w:r>
            <w:proofErr w:type="spellStart"/>
            <w:r w:rsidRPr="004B526C">
              <w:rPr>
                <w:rFonts w:ascii="Calibri" w:hAnsi="Calibri" w:cs="Calibri"/>
                <w:color w:val="000000"/>
                <w:sz w:val="16"/>
                <w:szCs w:val="18"/>
              </w:rPr>
              <w:t>Itenez</w:t>
            </w:r>
            <w:proofErr w:type="spellEnd"/>
            <w:r w:rsidRPr="004B526C">
              <w:rPr>
                <w:rFonts w:ascii="Calibri" w:hAnsi="Calibri" w:cs="Calibri"/>
                <w:color w:val="000000"/>
                <w:sz w:val="16"/>
                <w:szCs w:val="18"/>
              </w:rPr>
              <w:t xml:space="preserve"> hasta Magdalena (</w:t>
            </w:r>
            <w:proofErr w:type="spellStart"/>
            <w:r w:rsidRPr="004B526C">
              <w:rPr>
                <w:rFonts w:ascii="Calibri" w:hAnsi="Calibri" w:cs="Calibri"/>
                <w:color w:val="000000"/>
                <w:sz w:val="16"/>
                <w:szCs w:val="18"/>
              </w:rPr>
              <w:t>Baures</w:t>
            </w:r>
            <w:proofErr w:type="spellEnd"/>
            <w:r w:rsidRPr="004B526C">
              <w:rPr>
                <w:rFonts w:ascii="Calibri" w:hAnsi="Calibri" w:cs="Calibri"/>
                <w:color w:val="000000"/>
                <w:sz w:val="16"/>
                <w:szCs w:val="18"/>
              </w:rPr>
              <w:t xml:space="preserve">, Bellavista y </w:t>
            </w:r>
            <w:proofErr w:type="spellStart"/>
            <w:r w:rsidRPr="004B526C">
              <w:rPr>
                <w:rFonts w:ascii="Calibri" w:hAnsi="Calibri" w:cs="Calibri"/>
                <w:color w:val="000000"/>
                <w:sz w:val="16"/>
                <w:szCs w:val="18"/>
              </w:rPr>
              <w:t>Huacaraje</w:t>
            </w:r>
            <w:proofErr w:type="spellEnd"/>
            <w:r w:rsidRPr="004B526C">
              <w:rPr>
                <w:rFonts w:ascii="Calibri" w:hAnsi="Calibri" w:cs="Calibri"/>
                <w:color w:val="000000"/>
                <w:sz w:val="16"/>
                <w:szCs w:val="18"/>
              </w:rPr>
              <w:t>)</w:t>
            </w:r>
          </w:p>
        </w:tc>
        <w:tc>
          <w:tcPr>
            <w:tcW w:w="821" w:type="pct"/>
            <w:tcBorders>
              <w:top w:val="nil"/>
              <w:left w:val="nil"/>
              <w:bottom w:val="single" w:sz="4" w:space="0" w:color="auto"/>
              <w:right w:val="single" w:sz="4" w:space="0" w:color="auto"/>
            </w:tcBorders>
            <w:shd w:val="clear" w:color="auto" w:fill="auto"/>
            <w:vAlign w:val="center"/>
          </w:tcPr>
          <w:p w:rsidR="00687070" w:rsidRPr="00687070" w:rsidRDefault="00687070" w:rsidP="0010429E">
            <w:pPr>
              <w:jc w:val="center"/>
              <w:rPr>
                <w:rFonts w:ascii="Calibri" w:hAnsi="Calibri"/>
                <w:color w:val="000000"/>
                <w:sz w:val="16"/>
                <w:szCs w:val="18"/>
              </w:rPr>
            </w:pPr>
            <w:r w:rsidRPr="00687070">
              <w:rPr>
                <w:rFonts w:ascii="Calibri" w:hAnsi="Calibri" w:cs="Calibri"/>
                <w:color w:val="000000"/>
                <w:sz w:val="16"/>
                <w:szCs w:val="18"/>
              </w:rPr>
              <w:t>Planta YPFB Guayaramerin hasta Magdalena (</w:t>
            </w:r>
            <w:proofErr w:type="spellStart"/>
            <w:r w:rsidRPr="00687070">
              <w:rPr>
                <w:rFonts w:ascii="Calibri" w:hAnsi="Calibri" w:cs="Calibri"/>
                <w:color w:val="000000"/>
                <w:sz w:val="16"/>
                <w:szCs w:val="18"/>
              </w:rPr>
              <w:t>Baures</w:t>
            </w:r>
            <w:proofErr w:type="spellEnd"/>
            <w:r w:rsidRPr="00687070">
              <w:rPr>
                <w:rFonts w:ascii="Calibri" w:hAnsi="Calibri" w:cs="Calibri"/>
                <w:color w:val="000000"/>
                <w:sz w:val="16"/>
                <w:szCs w:val="18"/>
              </w:rPr>
              <w:t xml:space="preserve">, Bellavista y </w:t>
            </w:r>
            <w:proofErr w:type="spellStart"/>
            <w:r w:rsidRPr="00687070">
              <w:rPr>
                <w:rFonts w:ascii="Calibri" w:hAnsi="Calibri" w:cs="Calibri"/>
                <w:color w:val="000000"/>
                <w:sz w:val="16"/>
                <w:szCs w:val="18"/>
              </w:rPr>
              <w:t>Huacaraje</w:t>
            </w:r>
            <w:proofErr w:type="spellEnd"/>
            <w:r w:rsidRPr="00687070">
              <w:rPr>
                <w:rFonts w:ascii="Calibri" w:hAnsi="Calibri" w:cs="Calibri"/>
                <w:color w:val="000000"/>
                <w:sz w:val="16"/>
                <w:szCs w:val="18"/>
              </w:rPr>
              <w:t>)</w:t>
            </w:r>
          </w:p>
        </w:tc>
        <w:tc>
          <w:tcPr>
            <w:tcW w:w="526" w:type="pct"/>
            <w:tcBorders>
              <w:top w:val="nil"/>
              <w:left w:val="nil"/>
              <w:bottom w:val="single" w:sz="4" w:space="0" w:color="auto"/>
              <w:right w:val="single" w:sz="4" w:space="0" w:color="auto"/>
            </w:tcBorders>
            <w:shd w:val="clear" w:color="auto" w:fill="auto"/>
            <w:vAlign w:val="center"/>
          </w:tcPr>
          <w:p w:rsidR="00687070" w:rsidRPr="00C75BEC" w:rsidRDefault="00687070" w:rsidP="00687070">
            <w:pPr>
              <w:jc w:val="center"/>
              <w:rPr>
                <w:rFonts w:asciiTheme="minorHAnsi" w:hAnsiTheme="minorHAnsi" w:cstheme="minorHAnsi"/>
                <w:color w:val="000000"/>
                <w:sz w:val="18"/>
                <w:szCs w:val="18"/>
                <w:lang w:val="es-BO" w:eastAsia="es-BO"/>
              </w:rPr>
            </w:pPr>
            <w:r>
              <w:rPr>
                <w:rFonts w:asciiTheme="minorHAnsi" w:hAnsiTheme="minorHAnsi" w:cstheme="minorHAnsi"/>
                <w:color w:val="000000"/>
                <w:sz w:val="18"/>
                <w:szCs w:val="18"/>
                <w:lang w:val="es-BO" w:eastAsia="es-BO"/>
              </w:rPr>
              <w:t>5</w:t>
            </w:r>
          </w:p>
        </w:tc>
        <w:tc>
          <w:tcPr>
            <w:tcW w:w="597" w:type="pct"/>
            <w:tcBorders>
              <w:top w:val="single" w:sz="4" w:space="0" w:color="auto"/>
              <w:left w:val="nil"/>
              <w:bottom w:val="single" w:sz="4" w:space="0" w:color="auto"/>
              <w:right w:val="single" w:sz="4" w:space="0" w:color="auto"/>
            </w:tcBorders>
          </w:tcPr>
          <w:p w:rsidR="00687070" w:rsidRPr="00C75BEC" w:rsidRDefault="00687070" w:rsidP="0010429E">
            <w:pPr>
              <w:jc w:val="both"/>
              <w:rPr>
                <w:rFonts w:asciiTheme="minorHAnsi" w:hAnsiTheme="minorHAnsi" w:cstheme="minorHAnsi"/>
                <w:color w:val="000000"/>
                <w:sz w:val="18"/>
                <w:szCs w:val="18"/>
                <w:lang w:val="es-BO" w:eastAsia="es-BO"/>
              </w:rPr>
            </w:pPr>
          </w:p>
        </w:tc>
        <w:tc>
          <w:tcPr>
            <w:tcW w:w="633" w:type="pct"/>
            <w:tcBorders>
              <w:top w:val="single" w:sz="4" w:space="0" w:color="auto"/>
              <w:left w:val="single" w:sz="4" w:space="0" w:color="auto"/>
              <w:bottom w:val="single" w:sz="4" w:space="0" w:color="auto"/>
              <w:right w:val="single" w:sz="4" w:space="0" w:color="auto"/>
            </w:tcBorders>
          </w:tcPr>
          <w:p w:rsidR="00687070" w:rsidRPr="00C75BEC" w:rsidRDefault="00687070" w:rsidP="0010429E">
            <w:pPr>
              <w:jc w:val="both"/>
              <w:rPr>
                <w:rFonts w:asciiTheme="minorHAnsi" w:hAnsiTheme="minorHAnsi" w:cstheme="minorHAnsi"/>
                <w:color w:val="000000"/>
                <w:sz w:val="18"/>
                <w:szCs w:val="18"/>
                <w:lang w:val="es-BO" w:eastAsia="es-BO"/>
              </w:rPr>
            </w:pPr>
          </w:p>
        </w:tc>
      </w:tr>
      <w:tr w:rsidR="00687070" w:rsidRPr="00C75BEC" w:rsidTr="002D6409">
        <w:trPr>
          <w:trHeight w:val="983"/>
          <w:jc w:val="center"/>
        </w:trPr>
        <w:tc>
          <w:tcPr>
            <w:tcW w:w="177" w:type="pct"/>
            <w:tcBorders>
              <w:top w:val="nil"/>
              <w:left w:val="single" w:sz="4" w:space="0" w:color="auto"/>
              <w:bottom w:val="single" w:sz="4" w:space="0" w:color="auto"/>
              <w:right w:val="single" w:sz="4" w:space="0" w:color="auto"/>
            </w:tcBorders>
            <w:shd w:val="clear" w:color="auto" w:fill="auto"/>
            <w:vAlign w:val="center"/>
          </w:tcPr>
          <w:p w:rsidR="00687070" w:rsidRDefault="00687070" w:rsidP="0010429E">
            <w:pPr>
              <w:jc w:val="center"/>
              <w:rPr>
                <w:rFonts w:asciiTheme="minorHAnsi" w:hAnsiTheme="minorHAnsi" w:cstheme="minorHAnsi"/>
                <w:color w:val="000000"/>
                <w:sz w:val="18"/>
                <w:szCs w:val="18"/>
                <w:lang w:val="es-BO" w:eastAsia="es-BO"/>
              </w:rPr>
            </w:pPr>
            <w:r>
              <w:rPr>
                <w:rFonts w:asciiTheme="minorHAnsi" w:hAnsiTheme="minorHAnsi" w:cstheme="minorHAnsi"/>
                <w:color w:val="000000"/>
                <w:sz w:val="18"/>
                <w:szCs w:val="18"/>
                <w:lang w:val="es-BO" w:eastAsia="es-BO"/>
              </w:rPr>
              <w:t>4</w:t>
            </w:r>
          </w:p>
        </w:tc>
        <w:tc>
          <w:tcPr>
            <w:tcW w:w="2245" w:type="pct"/>
            <w:tcBorders>
              <w:top w:val="nil"/>
              <w:left w:val="nil"/>
              <w:bottom w:val="single" w:sz="4" w:space="0" w:color="auto"/>
              <w:right w:val="single" w:sz="4" w:space="0" w:color="auto"/>
            </w:tcBorders>
            <w:shd w:val="clear" w:color="auto" w:fill="auto"/>
            <w:vAlign w:val="center"/>
          </w:tcPr>
          <w:p w:rsidR="00687070" w:rsidRPr="004B526C" w:rsidRDefault="00687070" w:rsidP="0010429E">
            <w:pPr>
              <w:jc w:val="both"/>
              <w:rPr>
                <w:rFonts w:ascii="Calibri" w:hAnsi="Calibri"/>
                <w:color w:val="000000"/>
                <w:sz w:val="16"/>
                <w:szCs w:val="18"/>
              </w:rPr>
            </w:pPr>
            <w:r w:rsidRPr="004B526C">
              <w:rPr>
                <w:rFonts w:ascii="Calibri" w:hAnsi="Calibri" w:cs="Calibri"/>
                <w:color w:val="000000"/>
                <w:sz w:val="16"/>
                <w:szCs w:val="18"/>
              </w:rPr>
              <w:t>Servicio de transporte fluvial puerta a puer</w:t>
            </w:r>
            <w:bookmarkStart w:id="3" w:name="_GoBack"/>
            <w:bookmarkEnd w:id="3"/>
            <w:r w:rsidRPr="004B526C">
              <w:rPr>
                <w:rFonts w:ascii="Calibri" w:hAnsi="Calibri" w:cs="Calibri"/>
                <w:color w:val="000000"/>
                <w:sz w:val="16"/>
                <w:szCs w:val="18"/>
              </w:rPr>
              <w:t xml:space="preserve">ta de combustibles líquidos y G.L.P. para las comunidades y poblaciones que se encuentran dentro la ribera del Río </w:t>
            </w:r>
            <w:proofErr w:type="spellStart"/>
            <w:r w:rsidRPr="004B526C">
              <w:rPr>
                <w:rFonts w:ascii="Calibri" w:hAnsi="Calibri" w:cs="Calibri"/>
                <w:color w:val="000000"/>
                <w:sz w:val="16"/>
                <w:szCs w:val="18"/>
              </w:rPr>
              <w:t>Orthon</w:t>
            </w:r>
            <w:proofErr w:type="spellEnd"/>
            <w:r w:rsidRPr="004B526C">
              <w:rPr>
                <w:rFonts w:ascii="Calibri" w:hAnsi="Calibri" w:cs="Calibri"/>
                <w:color w:val="000000"/>
                <w:sz w:val="16"/>
                <w:szCs w:val="18"/>
              </w:rPr>
              <w:t xml:space="preserve"> hasta Puerto Rico (Pando).</w:t>
            </w:r>
          </w:p>
        </w:tc>
        <w:tc>
          <w:tcPr>
            <w:tcW w:w="821" w:type="pct"/>
            <w:tcBorders>
              <w:top w:val="nil"/>
              <w:left w:val="nil"/>
              <w:bottom w:val="single" w:sz="4" w:space="0" w:color="auto"/>
              <w:right w:val="single" w:sz="4" w:space="0" w:color="auto"/>
            </w:tcBorders>
            <w:shd w:val="clear" w:color="auto" w:fill="auto"/>
            <w:vAlign w:val="center"/>
          </w:tcPr>
          <w:p w:rsidR="00687070" w:rsidRPr="00687070" w:rsidRDefault="00687070" w:rsidP="0010429E">
            <w:pPr>
              <w:jc w:val="center"/>
              <w:rPr>
                <w:rFonts w:ascii="Calibri" w:hAnsi="Calibri"/>
                <w:color w:val="000000"/>
                <w:sz w:val="16"/>
                <w:szCs w:val="18"/>
              </w:rPr>
            </w:pPr>
            <w:r w:rsidRPr="00687070">
              <w:rPr>
                <w:rFonts w:ascii="Calibri" w:hAnsi="Calibri" w:cs="Calibri"/>
                <w:color w:val="000000"/>
                <w:sz w:val="16"/>
                <w:szCs w:val="18"/>
              </w:rPr>
              <w:t xml:space="preserve">Planta YPFB </w:t>
            </w:r>
            <w:proofErr w:type="spellStart"/>
            <w:r w:rsidRPr="00687070">
              <w:rPr>
                <w:rFonts w:ascii="Calibri" w:hAnsi="Calibri" w:cs="Calibri"/>
                <w:color w:val="000000"/>
                <w:sz w:val="16"/>
                <w:szCs w:val="18"/>
              </w:rPr>
              <w:t>Riberalta</w:t>
            </w:r>
            <w:proofErr w:type="spellEnd"/>
            <w:r w:rsidRPr="00687070">
              <w:rPr>
                <w:rFonts w:ascii="Calibri" w:hAnsi="Calibri" w:cs="Calibri"/>
                <w:color w:val="000000"/>
                <w:sz w:val="16"/>
                <w:szCs w:val="18"/>
              </w:rPr>
              <w:t xml:space="preserve"> hasta Puerto Rico (Pando)</w:t>
            </w:r>
          </w:p>
        </w:tc>
        <w:tc>
          <w:tcPr>
            <w:tcW w:w="526" w:type="pct"/>
            <w:tcBorders>
              <w:top w:val="nil"/>
              <w:left w:val="nil"/>
              <w:bottom w:val="single" w:sz="4" w:space="0" w:color="auto"/>
              <w:right w:val="single" w:sz="4" w:space="0" w:color="auto"/>
            </w:tcBorders>
            <w:shd w:val="clear" w:color="auto" w:fill="auto"/>
            <w:vAlign w:val="center"/>
          </w:tcPr>
          <w:p w:rsidR="00687070" w:rsidRPr="00C75BEC" w:rsidRDefault="00687070" w:rsidP="00687070">
            <w:pPr>
              <w:jc w:val="center"/>
              <w:rPr>
                <w:rFonts w:asciiTheme="minorHAnsi" w:hAnsiTheme="minorHAnsi" w:cstheme="minorHAnsi"/>
                <w:color w:val="000000"/>
                <w:sz w:val="18"/>
                <w:szCs w:val="18"/>
                <w:lang w:val="es-BO" w:eastAsia="es-BO"/>
              </w:rPr>
            </w:pPr>
            <w:r>
              <w:rPr>
                <w:rFonts w:asciiTheme="minorHAnsi" w:hAnsiTheme="minorHAnsi" w:cstheme="minorHAnsi"/>
                <w:color w:val="000000"/>
                <w:sz w:val="18"/>
                <w:szCs w:val="18"/>
                <w:lang w:val="es-BO" w:eastAsia="es-BO"/>
              </w:rPr>
              <w:t>5</w:t>
            </w:r>
          </w:p>
        </w:tc>
        <w:tc>
          <w:tcPr>
            <w:tcW w:w="597" w:type="pct"/>
            <w:tcBorders>
              <w:top w:val="single" w:sz="4" w:space="0" w:color="auto"/>
              <w:left w:val="nil"/>
              <w:bottom w:val="single" w:sz="4" w:space="0" w:color="auto"/>
              <w:right w:val="single" w:sz="4" w:space="0" w:color="auto"/>
            </w:tcBorders>
          </w:tcPr>
          <w:p w:rsidR="00687070" w:rsidRPr="00C75BEC" w:rsidRDefault="00687070" w:rsidP="0010429E">
            <w:pPr>
              <w:jc w:val="both"/>
              <w:rPr>
                <w:rFonts w:asciiTheme="minorHAnsi" w:hAnsiTheme="minorHAnsi" w:cstheme="minorHAnsi"/>
                <w:color w:val="000000"/>
                <w:sz w:val="18"/>
                <w:szCs w:val="18"/>
                <w:lang w:val="es-BO" w:eastAsia="es-BO"/>
              </w:rPr>
            </w:pPr>
          </w:p>
        </w:tc>
        <w:tc>
          <w:tcPr>
            <w:tcW w:w="633" w:type="pct"/>
            <w:tcBorders>
              <w:top w:val="single" w:sz="4" w:space="0" w:color="auto"/>
              <w:left w:val="single" w:sz="4" w:space="0" w:color="auto"/>
              <w:bottom w:val="single" w:sz="4" w:space="0" w:color="auto"/>
              <w:right w:val="single" w:sz="4" w:space="0" w:color="auto"/>
            </w:tcBorders>
          </w:tcPr>
          <w:p w:rsidR="00687070" w:rsidRPr="00C75BEC" w:rsidRDefault="00687070" w:rsidP="0010429E">
            <w:pPr>
              <w:jc w:val="both"/>
              <w:rPr>
                <w:rFonts w:asciiTheme="minorHAnsi" w:hAnsiTheme="minorHAnsi" w:cstheme="minorHAnsi"/>
                <w:color w:val="000000"/>
                <w:sz w:val="18"/>
                <w:szCs w:val="18"/>
                <w:lang w:val="es-BO" w:eastAsia="es-BO"/>
              </w:rPr>
            </w:pPr>
          </w:p>
        </w:tc>
      </w:tr>
      <w:tr w:rsidR="00687070" w:rsidRPr="00C75BEC" w:rsidTr="00687070">
        <w:trPr>
          <w:trHeight w:val="300"/>
          <w:jc w:val="center"/>
        </w:trPr>
        <w:tc>
          <w:tcPr>
            <w:tcW w:w="3770" w:type="pct"/>
            <w:gridSpan w:val="4"/>
            <w:tcBorders>
              <w:top w:val="single" w:sz="4" w:space="0" w:color="auto"/>
              <w:left w:val="single" w:sz="4" w:space="0" w:color="auto"/>
              <w:bottom w:val="single" w:sz="4" w:space="0" w:color="auto"/>
              <w:right w:val="single" w:sz="4" w:space="0" w:color="auto"/>
            </w:tcBorders>
            <w:vAlign w:val="center"/>
            <w:hideMark/>
          </w:tcPr>
          <w:p w:rsidR="00687070" w:rsidRPr="00C75BEC" w:rsidRDefault="00687070" w:rsidP="00687070">
            <w:pPr>
              <w:jc w:val="center"/>
              <w:rPr>
                <w:rFonts w:asciiTheme="minorHAnsi" w:hAnsiTheme="minorHAnsi" w:cstheme="minorHAnsi"/>
                <w:b/>
                <w:bCs/>
                <w:color w:val="000000"/>
                <w:sz w:val="18"/>
                <w:szCs w:val="18"/>
                <w:lang w:val="es-BO" w:eastAsia="es-BO"/>
              </w:rPr>
            </w:pPr>
            <w:r>
              <w:rPr>
                <w:rFonts w:asciiTheme="minorHAnsi" w:hAnsiTheme="minorHAnsi" w:cstheme="minorHAnsi"/>
                <w:b/>
                <w:bCs/>
                <w:color w:val="000000"/>
                <w:sz w:val="18"/>
                <w:szCs w:val="18"/>
                <w:lang w:val="es-BO" w:eastAsia="es-BO"/>
              </w:rPr>
              <w:t>TOTAL</w:t>
            </w:r>
          </w:p>
        </w:tc>
        <w:tc>
          <w:tcPr>
            <w:tcW w:w="1230" w:type="pct"/>
            <w:gridSpan w:val="2"/>
            <w:tcBorders>
              <w:top w:val="single" w:sz="4" w:space="0" w:color="auto"/>
              <w:left w:val="single" w:sz="4" w:space="0" w:color="auto"/>
              <w:bottom w:val="single" w:sz="4" w:space="0" w:color="auto"/>
              <w:right w:val="single" w:sz="4" w:space="0" w:color="auto"/>
            </w:tcBorders>
          </w:tcPr>
          <w:p w:rsidR="00687070" w:rsidRPr="00C75BEC" w:rsidRDefault="00687070" w:rsidP="007F760C">
            <w:pPr>
              <w:rPr>
                <w:rFonts w:asciiTheme="minorHAnsi" w:hAnsiTheme="minorHAnsi" w:cstheme="minorHAnsi"/>
                <w:b/>
                <w:bCs/>
                <w:color w:val="000000"/>
                <w:sz w:val="18"/>
                <w:szCs w:val="18"/>
                <w:lang w:val="es-BO" w:eastAsia="es-BO"/>
              </w:rPr>
            </w:pPr>
          </w:p>
        </w:tc>
      </w:tr>
      <w:tr w:rsidR="00687070" w:rsidRPr="00C75BEC" w:rsidTr="00687070">
        <w:trPr>
          <w:trHeight w:val="300"/>
          <w:jc w:val="center"/>
        </w:trPr>
        <w:tc>
          <w:tcPr>
            <w:tcW w:w="5000" w:type="pct"/>
            <w:gridSpan w:val="6"/>
            <w:tcBorders>
              <w:top w:val="single" w:sz="4" w:space="0" w:color="auto"/>
              <w:left w:val="single" w:sz="4" w:space="0" w:color="auto"/>
              <w:bottom w:val="single" w:sz="4" w:space="0" w:color="auto"/>
              <w:right w:val="single" w:sz="4" w:space="0" w:color="auto"/>
            </w:tcBorders>
            <w:vAlign w:val="center"/>
          </w:tcPr>
          <w:p w:rsidR="00687070" w:rsidRPr="00C75BEC" w:rsidRDefault="00687070" w:rsidP="007F760C">
            <w:pPr>
              <w:rPr>
                <w:rFonts w:asciiTheme="minorHAnsi" w:hAnsiTheme="minorHAnsi" w:cstheme="minorHAnsi"/>
                <w:b/>
                <w:bCs/>
                <w:color w:val="000000"/>
                <w:sz w:val="18"/>
                <w:szCs w:val="18"/>
                <w:lang w:val="es-BO" w:eastAsia="es-BO"/>
              </w:rPr>
            </w:pPr>
            <w:r>
              <w:rPr>
                <w:rFonts w:asciiTheme="minorHAnsi" w:hAnsiTheme="minorHAnsi" w:cstheme="minorHAnsi"/>
                <w:b/>
                <w:bCs/>
                <w:color w:val="000000"/>
                <w:sz w:val="18"/>
                <w:szCs w:val="18"/>
                <w:lang w:val="es-BO" w:eastAsia="es-BO"/>
              </w:rPr>
              <w:t>LITERAL</w:t>
            </w:r>
          </w:p>
        </w:tc>
      </w:tr>
    </w:tbl>
    <w:p w:rsidR="00BB1C84" w:rsidRDefault="00BB1C84" w:rsidP="00BB1C84">
      <w:pPr>
        <w:rPr>
          <w:rFonts w:asciiTheme="minorHAnsi" w:hAnsiTheme="minorHAnsi" w:cstheme="minorHAnsi"/>
          <w:b/>
          <w:sz w:val="18"/>
          <w:szCs w:val="18"/>
        </w:rPr>
      </w:pPr>
    </w:p>
    <w:p w:rsidR="00A75AFF" w:rsidRPr="00BB1C84" w:rsidRDefault="00B00651" w:rsidP="00BB1C84">
      <w:pPr>
        <w:rPr>
          <w:rFonts w:asciiTheme="minorHAnsi" w:hAnsiTheme="minorHAnsi" w:cstheme="minorHAnsi"/>
          <w:b/>
        </w:rPr>
      </w:pPr>
      <w:r w:rsidRPr="00286B08">
        <w:rPr>
          <w:rFonts w:asciiTheme="minorHAnsi" w:hAnsiTheme="minorHAnsi" w:cstheme="minorHAnsi"/>
          <w:b/>
        </w:rPr>
        <w:t>Nota</w:t>
      </w:r>
      <w:r w:rsidR="009C32B4" w:rsidRPr="00286B08">
        <w:rPr>
          <w:rFonts w:asciiTheme="minorHAnsi" w:hAnsiTheme="minorHAnsi" w:cstheme="minorHAnsi"/>
          <w:b/>
        </w:rPr>
        <w:t>:</w:t>
      </w:r>
      <w:r w:rsidR="00BB1C84">
        <w:rPr>
          <w:rFonts w:asciiTheme="minorHAnsi" w:hAnsiTheme="minorHAnsi" w:cstheme="minorHAnsi"/>
          <w:b/>
        </w:rPr>
        <w:t xml:space="preserve"> </w:t>
      </w:r>
      <w:r w:rsidR="009C32B4" w:rsidRPr="00BB1C84">
        <w:rPr>
          <w:rFonts w:asciiTheme="minorHAnsi" w:hAnsiTheme="minorHAnsi" w:cstheme="minorHAnsi"/>
          <w:sz w:val="16"/>
        </w:rPr>
        <w:t>Los precios cotizados (Unitario y Total) deben ser expresados máximo con dos decimales.</w:t>
      </w:r>
      <w:r w:rsidR="00A75AFF" w:rsidRPr="00BB1C84">
        <w:rPr>
          <w:rFonts w:asciiTheme="minorHAnsi" w:hAnsiTheme="minorHAnsi" w:cstheme="minorHAnsi"/>
          <w:sz w:val="16"/>
        </w:rPr>
        <w:t xml:space="preserve"> </w:t>
      </w:r>
    </w:p>
    <w:p w:rsidR="004A3A57" w:rsidRDefault="004A3A57" w:rsidP="00A34C0A">
      <w:pPr>
        <w:spacing w:line="276" w:lineRule="auto"/>
        <w:jc w:val="center"/>
        <w:rPr>
          <w:rFonts w:asciiTheme="minorHAnsi" w:hAnsiTheme="minorHAnsi" w:cstheme="minorHAnsi"/>
        </w:rPr>
      </w:pPr>
    </w:p>
    <w:p w:rsidR="004A3A57" w:rsidRPr="00286B08" w:rsidRDefault="004A3A57" w:rsidP="00A34C0A">
      <w:pPr>
        <w:spacing w:line="276" w:lineRule="auto"/>
        <w:jc w:val="center"/>
        <w:rPr>
          <w:rFonts w:asciiTheme="minorHAnsi" w:hAnsiTheme="minorHAnsi" w:cstheme="minorHAnsi"/>
        </w:rPr>
      </w:pPr>
    </w:p>
    <w:p w:rsidR="009C32B4" w:rsidRPr="00286B08" w:rsidRDefault="009C32B4" w:rsidP="009C32B4">
      <w:pPr>
        <w:tabs>
          <w:tab w:val="right" w:pos="6663"/>
        </w:tabs>
        <w:jc w:val="center"/>
        <w:rPr>
          <w:rFonts w:asciiTheme="minorHAnsi" w:hAnsiTheme="minorHAnsi" w:cstheme="minorHAnsi"/>
          <w:b/>
          <w:bCs/>
          <w:i/>
          <w:iCs/>
        </w:rPr>
      </w:pPr>
    </w:p>
    <w:p w:rsidR="009C32B4" w:rsidRPr="00286B08" w:rsidRDefault="009C32B4" w:rsidP="009C32B4">
      <w:pPr>
        <w:spacing w:line="276" w:lineRule="auto"/>
        <w:jc w:val="center"/>
        <w:rPr>
          <w:rFonts w:asciiTheme="minorHAnsi" w:hAnsiTheme="minorHAnsi" w:cstheme="minorHAnsi"/>
          <w:b/>
        </w:rPr>
      </w:pPr>
    </w:p>
    <w:p w:rsidR="00D353C5" w:rsidRPr="00286B08" w:rsidRDefault="00D353C5" w:rsidP="0062797D">
      <w:pPr>
        <w:spacing w:line="276" w:lineRule="auto"/>
        <w:jc w:val="center"/>
        <w:rPr>
          <w:rFonts w:asciiTheme="minorHAnsi" w:hAnsiTheme="minorHAnsi" w:cstheme="minorHAnsi"/>
          <w:b/>
        </w:rPr>
      </w:pPr>
    </w:p>
    <w:p w:rsidR="00D353C5" w:rsidRPr="00286B08" w:rsidRDefault="00D353C5" w:rsidP="0062797D">
      <w:pPr>
        <w:spacing w:line="276" w:lineRule="auto"/>
        <w:jc w:val="center"/>
        <w:rPr>
          <w:rFonts w:asciiTheme="minorHAnsi" w:hAnsiTheme="minorHAnsi" w:cstheme="minorHAnsi"/>
          <w:b/>
        </w:rPr>
      </w:pPr>
    </w:p>
    <w:p w:rsidR="00D353C5" w:rsidRDefault="00D353C5" w:rsidP="0062797D">
      <w:pPr>
        <w:spacing w:line="276" w:lineRule="auto"/>
        <w:jc w:val="center"/>
        <w:rPr>
          <w:rFonts w:asciiTheme="minorHAnsi" w:hAnsiTheme="minorHAnsi" w:cstheme="minorHAnsi"/>
          <w:b/>
        </w:rPr>
      </w:pPr>
    </w:p>
    <w:p w:rsidR="007122BE" w:rsidRDefault="007122BE" w:rsidP="0062797D">
      <w:pPr>
        <w:spacing w:line="276" w:lineRule="auto"/>
        <w:jc w:val="center"/>
        <w:rPr>
          <w:rFonts w:asciiTheme="minorHAnsi" w:hAnsiTheme="minorHAnsi" w:cstheme="minorHAnsi"/>
          <w:b/>
        </w:rPr>
      </w:pPr>
    </w:p>
    <w:p w:rsidR="007122BE" w:rsidRPr="00286B08" w:rsidRDefault="007122BE" w:rsidP="0062797D">
      <w:pPr>
        <w:spacing w:line="276" w:lineRule="auto"/>
        <w:jc w:val="center"/>
        <w:rPr>
          <w:rFonts w:asciiTheme="minorHAnsi" w:hAnsiTheme="minorHAnsi" w:cstheme="minorHAnsi"/>
          <w:b/>
        </w:rPr>
      </w:pPr>
    </w:p>
    <w:p w:rsidR="0062797D" w:rsidRPr="00C75BEC" w:rsidRDefault="0062797D" w:rsidP="0062797D">
      <w:pPr>
        <w:spacing w:line="276" w:lineRule="auto"/>
        <w:jc w:val="center"/>
        <w:rPr>
          <w:rFonts w:asciiTheme="minorHAnsi" w:hAnsiTheme="minorHAnsi" w:cstheme="minorHAnsi"/>
          <w:b/>
          <w:sz w:val="18"/>
          <w:szCs w:val="18"/>
        </w:rPr>
      </w:pPr>
      <w:r w:rsidRPr="00C75BEC">
        <w:rPr>
          <w:rFonts w:asciiTheme="minorHAnsi" w:hAnsiTheme="minorHAnsi" w:cstheme="minorHAnsi"/>
          <w:b/>
          <w:sz w:val="18"/>
          <w:szCs w:val="18"/>
        </w:rPr>
        <w:t xml:space="preserve">  </w:t>
      </w:r>
    </w:p>
    <w:p w:rsidR="008B5D98" w:rsidRPr="00286B08" w:rsidRDefault="008B5D98" w:rsidP="008B5D98">
      <w:pPr>
        <w:jc w:val="center"/>
        <w:rPr>
          <w:rFonts w:asciiTheme="minorHAnsi" w:hAnsiTheme="minorHAnsi" w:cstheme="minorHAnsi"/>
          <w:b/>
        </w:rPr>
      </w:pPr>
      <w:r w:rsidRPr="00286B08">
        <w:rPr>
          <w:rFonts w:asciiTheme="minorHAnsi" w:hAnsiTheme="minorHAnsi" w:cstheme="minorHAnsi"/>
          <w:b/>
        </w:rPr>
        <w:t>---------------------------------------------------</w:t>
      </w:r>
      <w:r>
        <w:rPr>
          <w:rFonts w:asciiTheme="minorHAnsi" w:hAnsiTheme="minorHAnsi" w:cstheme="minorHAnsi"/>
          <w:b/>
        </w:rPr>
        <w:t>----------------------------</w:t>
      </w:r>
    </w:p>
    <w:p w:rsidR="008B5D98" w:rsidRPr="00286B08" w:rsidRDefault="008B5D98" w:rsidP="008B5D98">
      <w:pPr>
        <w:jc w:val="center"/>
        <w:rPr>
          <w:rFonts w:asciiTheme="minorHAnsi" w:hAnsiTheme="minorHAnsi" w:cstheme="minorHAnsi"/>
          <w:b/>
        </w:rPr>
      </w:pPr>
      <w:r w:rsidRPr="00286B08">
        <w:rPr>
          <w:rFonts w:asciiTheme="minorHAnsi" w:hAnsiTheme="minorHAnsi" w:cstheme="minorHAnsi"/>
          <w:b/>
        </w:rPr>
        <w:t xml:space="preserve">Firma del </w:t>
      </w:r>
      <w:r>
        <w:rPr>
          <w:rFonts w:asciiTheme="minorHAnsi" w:hAnsiTheme="minorHAnsi" w:cstheme="minorHAnsi"/>
          <w:b/>
        </w:rPr>
        <w:t xml:space="preserve">Propietario o </w:t>
      </w:r>
      <w:r w:rsidRPr="00286B08">
        <w:rPr>
          <w:rFonts w:asciiTheme="minorHAnsi" w:hAnsiTheme="minorHAnsi" w:cstheme="minorHAnsi"/>
          <w:b/>
        </w:rPr>
        <w:t xml:space="preserve">Representante Legal </w:t>
      </w:r>
      <w:r>
        <w:rPr>
          <w:rFonts w:asciiTheme="minorHAnsi" w:hAnsiTheme="minorHAnsi" w:cstheme="minorHAnsi"/>
          <w:b/>
        </w:rPr>
        <w:t>de la Empresa</w:t>
      </w:r>
    </w:p>
    <w:p w:rsidR="00EA59E1" w:rsidRPr="00C75BEC" w:rsidRDefault="008B5D98" w:rsidP="008B5D98">
      <w:pPr>
        <w:spacing w:line="276" w:lineRule="auto"/>
        <w:jc w:val="center"/>
        <w:rPr>
          <w:rFonts w:asciiTheme="minorHAnsi" w:hAnsiTheme="minorHAnsi" w:cstheme="minorHAnsi"/>
          <w:b/>
          <w:sz w:val="18"/>
          <w:szCs w:val="18"/>
        </w:rPr>
      </w:pPr>
      <w:r w:rsidRPr="00286B08">
        <w:rPr>
          <w:rFonts w:asciiTheme="minorHAnsi" w:hAnsiTheme="minorHAnsi" w:cstheme="minorHAnsi"/>
          <w:b/>
        </w:rPr>
        <w:t xml:space="preserve">Nombre completo del </w:t>
      </w:r>
      <w:r>
        <w:rPr>
          <w:rFonts w:asciiTheme="minorHAnsi" w:hAnsiTheme="minorHAnsi" w:cstheme="minorHAnsi"/>
          <w:b/>
        </w:rPr>
        <w:t xml:space="preserve">Propietario o </w:t>
      </w:r>
      <w:r w:rsidRPr="00286B08">
        <w:rPr>
          <w:rFonts w:asciiTheme="minorHAnsi" w:hAnsiTheme="minorHAnsi" w:cstheme="minorHAnsi"/>
          <w:b/>
        </w:rPr>
        <w:t>Representante Legal</w:t>
      </w:r>
      <w:r w:rsidRPr="00286B08">
        <w:rPr>
          <w:rFonts w:asciiTheme="minorHAnsi" w:hAnsiTheme="minorHAnsi" w:cstheme="minorHAnsi"/>
          <w:b/>
          <w:bCs/>
          <w:i/>
          <w:iCs/>
        </w:rPr>
        <w:t xml:space="preserve"> </w:t>
      </w:r>
      <w:r>
        <w:rPr>
          <w:rFonts w:asciiTheme="minorHAnsi" w:hAnsiTheme="minorHAnsi" w:cstheme="minorHAnsi"/>
          <w:b/>
          <w:bCs/>
          <w:iCs/>
        </w:rPr>
        <w:t>de la Empresa</w:t>
      </w:r>
    </w:p>
    <w:p w:rsidR="00EA59E1" w:rsidRPr="00C75BEC" w:rsidRDefault="00EA59E1" w:rsidP="0062797D">
      <w:pPr>
        <w:spacing w:line="276" w:lineRule="auto"/>
        <w:jc w:val="center"/>
        <w:rPr>
          <w:rFonts w:asciiTheme="minorHAnsi" w:hAnsiTheme="minorHAnsi" w:cstheme="minorHAnsi"/>
          <w:b/>
          <w:sz w:val="18"/>
          <w:szCs w:val="18"/>
        </w:rPr>
      </w:pPr>
    </w:p>
    <w:p w:rsidR="004E51EF" w:rsidRPr="00C75BEC" w:rsidRDefault="004E51EF" w:rsidP="0062797D">
      <w:pPr>
        <w:spacing w:line="276" w:lineRule="auto"/>
        <w:jc w:val="center"/>
        <w:rPr>
          <w:rFonts w:asciiTheme="minorHAnsi" w:hAnsiTheme="minorHAnsi" w:cstheme="minorHAnsi"/>
          <w:b/>
          <w:sz w:val="18"/>
          <w:szCs w:val="18"/>
        </w:rPr>
      </w:pPr>
    </w:p>
    <w:p w:rsidR="004E51EF" w:rsidRPr="00C75BEC" w:rsidRDefault="004E51EF" w:rsidP="0062797D">
      <w:pPr>
        <w:spacing w:line="276" w:lineRule="auto"/>
        <w:jc w:val="center"/>
        <w:rPr>
          <w:rFonts w:asciiTheme="minorHAnsi" w:hAnsiTheme="minorHAnsi" w:cstheme="minorHAnsi"/>
          <w:b/>
          <w:sz w:val="18"/>
          <w:szCs w:val="18"/>
        </w:rPr>
      </w:pPr>
    </w:p>
    <w:p w:rsidR="004E51EF" w:rsidRPr="00C75BEC" w:rsidRDefault="004E51EF" w:rsidP="0062797D">
      <w:pPr>
        <w:spacing w:line="276" w:lineRule="auto"/>
        <w:jc w:val="center"/>
        <w:rPr>
          <w:rFonts w:asciiTheme="minorHAnsi" w:hAnsiTheme="minorHAnsi" w:cstheme="minorHAnsi"/>
          <w:b/>
          <w:sz w:val="18"/>
          <w:szCs w:val="18"/>
        </w:rPr>
      </w:pPr>
    </w:p>
    <w:p w:rsidR="004E51EF" w:rsidRPr="00C75BEC" w:rsidRDefault="004E51EF" w:rsidP="0062797D">
      <w:pPr>
        <w:spacing w:line="276" w:lineRule="auto"/>
        <w:jc w:val="center"/>
        <w:rPr>
          <w:rFonts w:asciiTheme="minorHAnsi" w:hAnsiTheme="minorHAnsi" w:cstheme="minorHAnsi"/>
          <w:b/>
          <w:sz w:val="18"/>
          <w:szCs w:val="18"/>
        </w:rPr>
      </w:pPr>
    </w:p>
    <w:p w:rsidR="004E51EF" w:rsidRPr="00C75BEC" w:rsidRDefault="004E51EF" w:rsidP="0062797D">
      <w:pPr>
        <w:spacing w:line="276" w:lineRule="auto"/>
        <w:jc w:val="center"/>
        <w:rPr>
          <w:rFonts w:asciiTheme="minorHAnsi" w:hAnsiTheme="minorHAnsi" w:cstheme="minorHAnsi"/>
          <w:b/>
          <w:sz w:val="18"/>
          <w:szCs w:val="18"/>
        </w:rPr>
      </w:pPr>
    </w:p>
    <w:p w:rsidR="00D124D6" w:rsidRPr="00C75BEC" w:rsidRDefault="00D124D6" w:rsidP="0062797D">
      <w:pPr>
        <w:spacing w:line="276" w:lineRule="auto"/>
        <w:jc w:val="center"/>
        <w:rPr>
          <w:rFonts w:asciiTheme="minorHAnsi" w:hAnsiTheme="minorHAnsi" w:cstheme="minorHAnsi"/>
          <w:b/>
          <w:sz w:val="18"/>
          <w:szCs w:val="18"/>
        </w:rPr>
      </w:pPr>
    </w:p>
    <w:p w:rsidR="00D124D6" w:rsidRPr="00C75BEC" w:rsidRDefault="00D124D6" w:rsidP="0062797D">
      <w:pPr>
        <w:spacing w:line="276" w:lineRule="auto"/>
        <w:jc w:val="center"/>
        <w:rPr>
          <w:rFonts w:asciiTheme="minorHAnsi" w:hAnsiTheme="minorHAnsi" w:cstheme="minorHAnsi"/>
          <w:b/>
          <w:sz w:val="18"/>
          <w:szCs w:val="18"/>
        </w:rPr>
      </w:pPr>
    </w:p>
    <w:p w:rsidR="00D124D6" w:rsidRPr="00C75BEC" w:rsidRDefault="00D124D6" w:rsidP="0062797D">
      <w:pPr>
        <w:spacing w:line="276" w:lineRule="auto"/>
        <w:jc w:val="center"/>
        <w:rPr>
          <w:rFonts w:asciiTheme="minorHAnsi" w:hAnsiTheme="minorHAnsi" w:cstheme="minorHAnsi"/>
          <w:b/>
          <w:sz w:val="18"/>
          <w:szCs w:val="18"/>
        </w:rPr>
      </w:pPr>
    </w:p>
    <w:p w:rsidR="00D556C1" w:rsidRDefault="00D556C1" w:rsidP="00D556C1">
      <w:pPr>
        <w:spacing w:line="276" w:lineRule="auto"/>
        <w:rPr>
          <w:rFonts w:asciiTheme="minorHAnsi" w:hAnsiTheme="minorHAnsi" w:cstheme="minorHAnsi"/>
          <w:b/>
          <w:sz w:val="18"/>
          <w:szCs w:val="18"/>
        </w:rPr>
        <w:sectPr w:rsidR="00D556C1" w:rsidSect="009F3A9D">
          <w:pgSz w:w="12240" w:h="15840" w:code="1"/>
          <w:pgMar w:top="947" w:right="1610" w:bottom="851" w:left="1276" w:header="425" w:footer="709" w:gutter="0"/>
          <w:cols w:space="708"/>
          <w:docGrid w:linePitch="360"/>
        </w:sectPr>
      </w:pPr>
    </w:p>
    <w:p w:rsidR="009F3A9D" w:rsidRPr="00286B08" w:rsidRDefault="009F3A9D" w:rsidP="009F3A9D">
      <w:pPr>
        <w:jc w:val="center"/>
        <w:rPr>
          <w:rFonts w:asciiTheme="minorHAnsi" w:hAnsiTheme="minorHAnsi" w:cstheme="minorHAnsi"/>
          <w:b/>
        </w:rPr>
      </w:pPr>
      <w:r w:rsidRPr="00286B08">
        <w:rPr>
          <w:rFonts w:asciiTheme="minorHAnsi" w:hAnsiTheme="minorHAnsi" w:cstheme="minorHAnsi"/>
          <w:b/>
        </w:rPr>
        <w:lastRenderedPageBreak/>
        <w:t>FORMULARIO C-1</w:t>
      </w:r>
    </w:p>
    <w:p w:rsidR="009F3A9D" w:rsidRPr="00286B08" w:rsidRDefault="009F3A9D" w:rsidP="009F3A9D">
      <w:pPr>
        <w:jc w:val="center"/>
        <w:rPr>
          <w:rFonts w:asciiTheme="minorHAnsi" w:hAnsiTheme="minorHAnsi" w:cstheme="minorHAnsi"/>
          <w:b/>
        </w:rPr>
      </w:pPr>
      <w:r w:rsidRPr="00286B08">
        <w:rPr>
          <w:rFonts w:asciiTheme="minorHAnsi" w:hAnsiTheme="minorHAnsi" w:cstheme="minorHAnsi"/>
          <w:b/>
        </w:rPr>
        <w:t>FORMULARIO DE ESPECIFICACIONES TÉCNICAS</w:t>
      </w:r>
    </w:p>
    <w:p w:rsidR="009F3A9D" w:rsidRPr="00286B08" w:rsidRDefault="009F3A9D" w:rsidP="009F3A9D">
      <w:pPr>
        <w:jc w:val="center"/>
        <w:rPr>
          <w:rFonts w:asciiTheme="minorHAnsi" w:hAnsiTheme="minorHAnsi" w:cstheme="minorHAnsi"/>
          <w:b/>
        </w:rPr>
      </w:pPr>
      <w:r w:rsidRPr="00286B08">
        <w:rPr>
          <w:rFonts w:asciiTheme="minorHAnsi" w:hAnsiTheme="minorHAnsi" w:cstheme="minorHAnsi"/>
          <w:b/>
        </w:rPr>
        <w:t>SOLICITADAS Y PROPUESTAS</w:t>
      </w:r>
    </w:p>
    <w:p w:rsidR="009F3A9D" w:rsidRPr="00C75BEC" w:rsidRDefault="009F3A9D" w:rsidP="009F3A9D">
      <w:pPr>
        <w:jc w:val="center"/>
        <w:rPr>
          <w:rFonts w:asciiTheme="minorHAnsi" w:hAnsiTheme="minorHAnsi" w:cstheme="minorHAnsi"/>
          <w:b/>
          <w:sz w:val="18"/>
          <w:szCs w:val="18"/>
        </w:rPr>
      </w:pPr>
    </w:p>
    <w:p w:rsidR="009F3A9D" w:rsidRPr="00C75BEC" w:rsidRDefault="009F3A9D" w:rsidP="009F3A9D">
      <w:pPr>
        <w:jc w:val="center"/>
        <w:rPr>
          <w:rFonts w:asciiTheme="minorHAnsi" w:hAnsiTheme="minorHAnsi" w:cstheme="minorHAnsi"/>
          <w:b/>
          <w:sz w:val="18"/>
          <w:szCs w:val="18"/>
        </w:rPr>
      </w:pPr>
    </w:p>
    <w:tbl>
      <w:tblPr>
        <w:tblW w:w="0" w:type="auto"/>
        <w:jc w:val="center"/>
        <w:tblBorders>
          <w:top w:val="single" w:sz="12" w:space="0" w:color="auto"/>
          <w:left w:val="single" w:sz="12" w:space="0" w:color="auto"/>
          <w:bottom w:val="single" w:sz="12" w:space="0" w:color="auto"/>
          <w:right w:val="single" w:sz="12" w:space="0" w:color="auto"/>
          <w:insideH w:val="single" w:sz="2" w:space="0" w:color="000000"/>
          <w:insideV w:val="single" w:sz="2" w:space="0" w:color="000000"/>
        </w:tblBorders>
        <w:tblLayout w:type="fixed"/>
        <w:tblCellMar>
          <w:left w:w="28" w:type="dxa"/>
          <w:right w:w="28" w:type="dxa"/>
        </w:tblCellMar>
        <w:tblLook w:val="04A0" w:firstRow="1" w:lastRow="0" w:firstColumn="1" w:lastColumn="0" w:noHBand="0" w:noVBand="1"/>
      </w:tblPr>
      <w:tblGrid>
        <w:gridCol w:w="8108"/>
        <w:gridCol w:w="4536"/>
        <w:gridCol w:w="423"/>
        <w:gridCol w:w="350"/>
        <w:gridCol w:w="681"/>
      </w:tblGrid>
      <w:tr w:rsidR="009F3A9D" w:rsidRPr="00C75BEC" w:rsidTr="00D556C1">
        <w:trPr>
          <w:tblHeader/>
          <w:jc w:val="center"/>
        </w:trPr>
        <w:tc>
          <w:tcPr>
            <w:tcW w:w="8108" w:type="dxa"/>
            <w:shd w:val="clear" w:color="auto" w:fill="DBE5F1"/>
            <w:vAlign w:val="center"/>
          </w:tcPr>
          <w:p w:rsidR="009F3A9D" w:rsidRPr="00B965BD" w:rsidRDefault="009F3A9D" w:rsidP="009F3A9D">
            <w:pPr>
              <w:jc w:val="center"/>
              <w:rPr>
                <w:rFonts w:asciiTheme="minorHAnsi" w:hAnsiTheme="minorHAnsi" w:cstheme="minorHAnsi"/>
                <w:b/>
                <w:sz w:val="18"/>
                <w:szCs w:val="18"/>
              </w:rPr>
            </w:pPr>
            <w:r w:rsidRPr="00B965BD">
              <w:rPr>
                <w:rFonts w:asciiTheme="minorHAnsi" w:hAnsiTheme="minorHAnsi" w:cstheme="minorHAnsi"/>
                <w:b/>
                <w:sz w:val="18"/>
                <w:szCs w:val="18"/>
              </w:rPr>
              <w:t>Descripción de las Especificaciones Técnicas</w:t>
            </w:r>
          </w:p>
        </w:tc>
        <w:tc>
          <w:tcPr>
            <w:tcW w:w="4536" w:type="dxa"/>
            <w:shd w:val="clear" w:color="auto" w:fill="DBE5F1"/>
            <w:vAlign w:val="center"/>
          </w:tcPr>
          <w:p w:rsidR="009F3A9D" w:rsidRPr="00C75BEC" w:rsidRDefault="009F3A9D" w:rsidP="009F3A9D">
            <w:pPr>
              <w:jc w:val="center"/>
              <w:rPr>
                <w:rFonts w:asciiTheme="minorHAnsi" w:hAnsiTheme="minorHAnsi" w:cstheme="minorHAnsi"/>
                <w:b/>
                <w:sz w:val="18"/>
                <w:szCs w:val="18"/>
              </w:rPr>
            </w:pPr>
            <w:r w:rsidRPr="00C75BEC">
              <w:rPr>
                <w:rFonts w:asciiTheme="minorHAnsi" w:hAnsiTheme="minorHAnsi" w:cstheme="minorHAnsi"/>
                <w:b/>
                <w:sz w:val="18"/>
                <w:szCs w:val="18"/>
              </w:rPr>
              <w:t>Para ser llenado por el proponente al momento de elaborar su oferta</w:t>
            </w:r>
          </w:p>
        </w:tc>
        <w:tc>
          <w:tcPr>
            <w:tcW w:w="1454" w:type="dxa"/>
            <w:gridSpan w:val="3"/>
            <w:tcBorders>
              <w:top w:val="single" w:sz="12" w:space="0" w:color="auto"/>
              <w:bottom w:val="single" w:sz="2" w:space="0" w:color="000000"/>
            </w:tcBorders>
            <w:shd w:val="clear" w:color="auto" w:fill="D6E3BC"/>
            <w:vAlign w:val="center"/>
          </w:tcPr>
          <w:p w:rsidR="009F3A9D" w:rsidRPr="00C75BEC" w:rsidRDefault="009F3A9D" w:rsidP="00B965BD">
            <w:pPr>
              <w:jc w:val="both"/>
              <w:rPr>
                <w:rFonts w:asciiTheme="minorHAnsi" w:hAnsiTheme="minorHAnsi" w:cstheme="minorHAnsi"/>
                <w:b/>
                <w:sz w:val="18"/>
                <w:szCs w:val="18"/>
              </w:rPr>
            </w:pPr>
            <w:r w:rsidRPr="00C75BEC">
              <w:rPr>
                <w:rFonts w:asciiTheme="minorHAnsi" w:hAnsiTheme="minorHAnsi" w:cstheme="minorHAnsi"/>
                <w:b/>
                <w:sz w:val="18"/>
                <w:szCs w:val="18"/>
              </w:rPr>
              <w:t>Evaluación (para ser llenado por el personal técnico del Comité de Contratación)</w:t>
            </w:r>
          </w:p>
        </w:tc>
      </w:tr>
      <w:tr w:rsidR="009F3A9D" w:rsidRPr="00C75BEC" w:rsidTr="00D556C1">
        <w:trPr>
          <w:cantSplit/>
          <w:trHeight w:val="1616"/>
          <w:jc w:val="center"/>
        </w:trPr>
        <w:tc>
          <w:tcPr>
            <w:tcW w:w="8108" w:type="dxa"/>
            <w:shd w:val="clear" w:color="auto" w:fill="DBE5F1"/>
            <w:vAlign w:val="center"/>
          </w:tcPr>
          <w:p w:rsidR="009F3A9D" w:rsidRPr="00C75BEC" w:rsidRDefault="009F3A9D" w:rsidP="00B965BD">
            <w:pPr>
              <w:jc w:val="center"/>
              <w:rPr>
                <w:rFonts w:asciiTheme="minorHAnsi" w:hAnsiTheme="minorHAnsi" w:cstheme="minorHAnsi"/>
                <w:b/>
                <w:sz w:val="18"/>
                <w:szCs w:val="18"/>
              </w:rPr>
            </w:pPr>
            <w:r w:rsidRPr="00C75BEC">
              <w:rPr>
                <w:rFonts w:asciiTheme="minorHAnsi" w:hAnsiTheme="minorHAnsi" w:cstheme="minorHAnsi"/>
                <w:b/>
                <w:sz w:val="18"/>
                <w:szCs w:val="18"/>
              </w:rPr>
              <w:t>Característica</w:t>
            </w:r>
            <w:r w:rsidR="00B965BD">
              <w:rPr>
                <w:rFonts w:asciiTheme="minorHAnsi" w:hAnsiTheme="minorHAnsi" w:cstheme="minorHAnsi"/>
                <w:b/>
                <w:sz w:val="18"/>
                <w:szCs w:val="18"/>
              </w:rPr>
              <w:t xml:space="preserve"> del Servicio </w:t>
            </w:r>
            <w:r w:rsidR="00B965BD" w:rsidRPr="00C75BEC">
              <w:rPr>
                <w:rFonts w:asciiTheme="minorHAnsi" w:hAnsiTheme="minorHAnsi" w:cstheme="minorHAnsi"/>
                <w:b/>
                <w:sz w:val="18"/>
                <w:szCs w:val="18"/>
              </w:rPr>
              <w:t xml:space="preserve"> </w:t>
            </w:r>
            <w:r w:rsidR="00B965BD">
              <w:rPr>
                <w:rFonts w:asciiTheme="minorHAnsi" w:hAnsiTheme="minorHAnsi" w:cstheme="minorHAnsi"/>
                <w:b/>
                <w:sz w:val="18"/>
                <w:szCs w:val="18"/>
              </w:rPr>
              <w:t>requerido por YPFB</w:t>
            </w:r>
          </w:p>
        </w:tc>
        <w:tc>
          <w:tcPr>
            <w:tcW w:w="4536" w:type="dxa"/>
            <w:shd w:val="clear" w:color="auto" w:fill="DBE5F1"/>
            <w:vAlign w:val="center"/>
          </w:tcPr>
          <w:p w:rsidR="009F3A9D" w:rsidRPr="00C75BEC" w:rsidRDefault="009F3A9D" w:rsidP="009F3A9D">
            <w:pPr>
              <w:jc w:val="center"/>
              <w:rPr>
                <w:rFonts w:asciiTheme="minorHAnsi" w:hAnsiTheme="minorHAnsi" w:cstheme="minorHAnsi"/>
                <w:b/>
                <w:sz w:val="18"/>
                <w:szCs w:val="18"/>
              </w:rPr>
            </w:pPr>
            <w:r w:rsidRPr="00C75BEC">
              <w:rPr>
                <w:rFonts w:asciiTheme="minorHAnsi" w:hAnsiTheme="minorHAnsi" w:cstheme="minorHAnsi"/>
                <w:b/>
                <w:sz w:val="18"/>
                <w:szCs w:val="18"/>
              </w:rPr>
              <w:t>Característica Ofertadas</w:t>
            </w:r>
          </w:p>
        </w:tc>
        <w:tc>
          <w:tcPr>
            <w:tcW w:w="423" w:type="dxa"/>
            <w:tcBorders>
              <w:top w:val="single" w:sz="2" w:space="0" w:color="000000"/>
              <w:bottom w:val="single" w:sz="2" w:space="0" w:color="000000"/>
            </w:tcBorders>
            <w:shd w:val="clear" w:color="auto" w:fill="D6E3BC"/>
            <w:textDirection w:val="btLr"/>
            <w:vAlign w:val="center"/>
          </w:tcPr>
          <w:p w:rsidR="009F3A9D" w:rsidRPr="00C75BEC" w:rsidRDefault="009F3A9D" w:rsidP="00D556C1">
            <w:pPr>
              <w:jc w:val="center"/>
              <w:rPr>
                <w:rFonts w:asciiTheme="minorHAnsi" w:hAnsiTheme="minorHAnsi" w:cstheme="minorHAnsi"/>
                <w:b/>
                <w:sz w:val="18"/>
                <w:szCs w:val="18"/>
              </w:rPr>
            </w:pPr>
            <w:r w:rsidRPr="00C75BEC">
              <w:rPr>
                <w:rFonts w:asciiTheme="minorHAnsi" w:hAnsiTheme="minorHAnsi" w:cstheme="minorHAnsi"/>
                <w:b/>
                <w:sz w:val="18"/>
                <w:szCs w:val="18"/>
              </w:rPr>
              <w:t>CUMPLE</w:t>
            </w:r>
          </w:p>
        </w:tc>
        <w:tc>
          <w:tcPr>
            <w:tcW w:w="350" w:type="dxa"/>
            <w:tcBorders>
              <w:top w:val="single" w:sz="2" w:space="0" w:color="000000"/>
              <w:bottom w:val="single" w:sz="2" w:space="0" w:color="000000"/>
            </w:tcBorders>
            <w:shd w:val="clear" w:color="auto" w:fill="D6E3BC"/>
            <w:textDirection w:val="btLr"/>
            <w:vAlign w:val="center"/>
          </w:tcPr>
          <w:p w:rsidR="009F3A9D" w:rsidRPr="00C75BEC" w:rsidRDefault="009F3A9D" w:rsidP="00D556C1">
            <w:pPr>
              <w:jc w:val="center"/>
              <w:rPr>
                <w:rFonts w:asciiTheme="minorHAnsi" w:hAnsiTheme="minorHAnsi" w:cstheme="minorHAnsi"/>
                <w:b/>
                <w:sz w:val="18"/>
                <w:szCs w:val="18"/>
              </w:rPr>
            </w:pPr>
            <w:r w:rsidRPr="00C75BEC">
              <w:rPr>
                <w:rFonts w:asciiTheme="minorHAnsi" w:hAnsiTheme="minorHAnsi" w:cstheme="minorHAnsi"/>
                <w:b/>
                <w:sz w:val="18"/>
                <w:szCs w:val="18"/>
              </w:rPr>
              <w:t>NO CUMPLE</w:t>
            </w:r>
          </w:p>
        </w:tc>
        <w:tc>
          <w:tcPr>
            <w:tcW w:w="681" w:type="dxa"/>
            <w:tcBorders>
              <w:top w:val="single" w:sz="2" w:space="0" w:color="000000"/>
              <w:bottom w:val="single" w:sz="2" w:space="0" w:color="000000"/>
            </w:tcBorders>
            <w:shd w:val="clear" w:color="auto" w:fill="D6E3BC"/>
            <w:textDirection w:val="btLr"/>
            <w:vAlign w:val="center"/>
          </w:tcPr>
          <w:p w:rsidR="009F3A9D" w:rsidRPr="00C75BEC" w:rsidRDefault="009F3A9D" w:rsidP="00D556C1">
            <w:pPr>
              <w:jc w:val="center"/>
              <w:rPr>
                <w:rFonts w:asciiTheme="minorHAnsi" w:hAnsiTheme="minorHAnsi" w:cstheme="minorHAnsi"/>
                <w:b/>
                <w:sz w:val="18"/>
                <w:szCs w:val="18"/>
              </w:rPr>
            </w:pPr>
            <w:r w:rsidRPr="00C75BEC">
              <w:rPr>
                <w:rFonts w:asciiTheme="minorHAnsi" w:hAnsiTheme="minorHAnsi" w:cstheme="minorHAnsi"/>
                <w:b/>
                <w:sz w:val="18"/>
                <w:szCs w:val="18"/>
              </w:rPr>
              <w:t>OBSERVACIÓN (porque no cumple)</w:t>
            </w:r>
          </w:p>
        </w:tc>
      </w:tr>
      <w:tr w:rsidR="009F3A9D" w:rsidRPr="00C75BEC" w:rsidTr="00D556C1">
        <w:trPr>
          <w:jc w:val="center"/>
        </w:trPr>
        <w:tc>
          <w:tcPr>
            <w:tcW w:w="8108" w:type="dxa"/>
            <w:vAlign w:val="center"/>
          </w:tcPr>
          <w:p w:rsidR="00D556C1" w:rsidRPr="00D556C1" w:rsidRDefault="00D556C1" w:rsidP="00D556C1">
            <w:pPr>
              <w:autoSpaceDE w:val="0"/>
              <w:autoSpaceDN w:val="0"/>
              <w:adjustRightInd w:val="0"/>
              <w:jc w:val="both"/>
              <w:rPr>
                <w:rFonts w:ascii="Calibri" w:hAnsi="Calibri" w:cs="Calibri"/>
                <w:sz w:val="18"/>
                <w:szCs w:val="22"/>
              </w:rPr>
            </w:pPr>
            <w:r w:rsidRPr="00D556C1">
              <w:rPr>
                <w:rFonts w:ascii="Calibri" w:hAnsi="Calibri" w:cs="Calibri"/>
                <w:b/>
                <w:bCs/>
                <w:szCs w:val="22"/>
              </w:rPr>
              <w:t>DESCRIPCIÓN DEL SERVICIO</w:t>
            </w:r>
          </w:p>
          <w:p w:rsidR="00D556C1" w:rsidRDefault="00D556C1" w:rsidP="00D556C1">
            <w:pPr>
              <w:autoSpaceDE w:val="0"/>
              <w:autoSpaceDN w:val="0"/>
              <w:adjustRightInd w:val="0"/>
              <w:jc w:val="both"/>
              <w:rPr>
                <w:rFonts w:ascii="Calibri" w:hAnsi="Calibri" w:cs="Calibri"/>
                <w:szCs w:val="22"/>
              </w:rPr>
            </w:pPr>
          </w:p>
          <w:p w:rsidR="00D556C1" w:rsidRPr="00D556C1" w:rsidRDefault="00D556C1" w:rsidP="00D556C1">
            <w:pPr>
              <w:autoSpaceDE w:val="0"/>
              <w:autoSpaceDN w:val="0"/>
              <w:adjustRightInd w:val="0"/>
              <w:jc w:val="both"/>
              <w:rPr>
                <w:rFonts w:ascii="Calibri" w:hAnsi="Calibri" w:cs="Calibri"/>
                <w:szCs w:val="22"/>
              </w:rPr>
            </w:pPr>
            <w:r w:rsidRPr="00D556C1">
              <w:rPr>
                <w:rFonts w:ascii="Calibri" w:hAnsi="Calibri" w:cs="Calibri"/>
                <w:szCs w:val="22"/>
              </w:rPr>
              <w:t xml:space="preserve">Transporte fluvial de combustibles líquidos y G.L.P. desde el punto de recepción hasta el punto de entrega definido por YPFB, a las comunidades y poblaciones que se encuentran dentro la ribera del </w:t>
            </w:r>
            <w:r w:rsidRPr="00D556C1">
              <w:rPr>
                <w:rFonts w:ascii="Calibri" w:hAnsi="Calibri" w:cs="Calibri"/>
                <w:b/>
                <w:szCs w:val="22"/>
              </w:rPr>
              <w:t xml:space="preserve">Rio </w:t>
            </w:r>
            <w:proofErr w:type="spellStart"/>
            <w:r w:rsidRPr="00D556C1">
              <w:rPr>
                <w:rFonts w:ascii="Calibri" w:hAnsi="Calibri" w:cs="Calibri"/>
                <w:b/>
                <w:szCs w:val="22"/>
              </w:rPr>
              <w:t>Mamore</w:t>
            </w:r>
            <w:proofErr w:type="spellEnd"/>
            <w:r w:rsidRPr="00D556C1">
              <w:rPr>
                <w:rFonts w:ascii="Calibri" w:hAnsi="Calibri" w:cs="Calibri"/>
                <w:szCs w:val="22"/>
              </w:rPr>
              <w:t xml:space="preserve"> y Poblaciones cercanas del tramo </w:t>
            </w:r>
            <w:r w:rsidRPr="00D556C1">
              <w:rPr>
                <w:rFonts w:ascii="Calibri" w:hAnsi="Calibri" w:cs="Calibri"/>
                <w:b/>
                <w:szCs w:val="22"/>
              </w:rPr>
              <w:t>Guayaramerin hasta Trinidad</w:t>
            </w:r>
            <w:r w:rsidRPr="00D556C1">
              <w:rPr>
                <w:rFonts w:ascii="Calibri" w:hAnsi="Calibri" w:cs="Calibri"/>
                <w:szCs w:val="22"/>
              </w:rPr>
              <w:t xml:space="preserve"> </w:t>
            </w:r>
            <w:r w:rsidRPr="00D556C1">
              <w:rPr>
                <w:rFonts w:ascii="Calibri" w:hAnsi="Calibri" w:cs="Calibri"/>
                <w:b/>
                <w:szCs w:val="22"/>
              </w:rPr>
              <w:t>y viceversa</w:t>
            </w:r>
            <w:r w:rsidRPr="00D556C1">
              <w:rPr>
                <w:rFonts w:ascii="Calibri" w:hAnsi="Calibri" w:cs="Calibri"/>
                <w:szCs w:val="22"/>
              </w:rPr>
              <w:t xml:space="preserve">, además de abastecer las comunidades que se encuentran en la ribera del </w:t>
            </w:r>
            <w:r w:rsidRPr="00D556C1">
              <w:rPr>
                <w:rFonts w:ascii="Calibri" w:hAnsi="Calibri" w:cs="Calibri"/>
                <w:b/>
                <w:szCs w:val="22"/>
              </w:rPr>
              <w:t xml:space="preserve">Rio </w:t>
            </w:r>
            <w:proofErr w:type="spellStart"/>
            <w:r w:rsidRPr="00D556C1">
              <w:rPr>
                <w:rFonts w:ascii="Calibri" w:hAnsi="Calibri" w:cs="Calibri"/>
                <w:b/>
                <w:szCs w:val="22"/>
              </w:rPr>
              <w:t>Itenez</w:t>
            </w:r>
            <w:proofErr w:type="spellEnd"/>
            <w:r w:rsidRPr="00D556C1">
              <w:rPr>
                <w:rFonts w:ascii="Calibri" w:hAnsi="Calibri" w:cs="Calibri"/>
                <w:b/>
                <w:szCs w:val="22"/>
              </w:rPr>
              <w:t xml:space="preserve"> hasta Magdalena (</w:t>
            </w:r>
            <w:proofErr w:type="spellStart"/>
            <w:r w:rsidRPr="00D556C1">
              <w:rPr>
                <w:rFonts w:ascii="Calibri" w:hAnsi="Calibri" w:cs="Calibri"/>
                <w:b/>
                <w:szCs w:val="22"/>
              </w:rPr>
              <w:t>Baures</w:t>
            </w:r>
            <w:proofErr w:type="spellEnd"/>
            <w:r w:rsidRPr="00D556C1">
              <w:rPr>
                <w:rFonts w:ascii="Calibri" w:hAnsi="Calibri" w:cs="Calibri"/>
                <w:b/>
                <w:szCs w:val="22"/>
              </w:rPr>
              <w:t xml:space="preserve">, Bellavista y </w:t>
            </w:r>
            <w:proofErr w:type="spellStart"/>
            <w:r w:rsidRPr="00D556C1">
              <w:rPr>
                <w:rFonts w:ascii="Calibri" w:hAnsi="Calibri" w:cs="Calibri"/>
                <w:b/>
                <w:szCs w:val="22"/>
              </w:rPr>
              <w:t>Huaracaje</w:t>
            </w:r>
            <w:proofErr w:type="spellEnd"/>
            <w:r w:rsidRPr="00D556C1">
              <w:rPr>
                <w:rFonts w:ascii="Calibri" w:hAnsi="Calibri" w:cs="Calibri"/>
                <w:b/>
                <w:szCs w:val="22"/>
              </w:rPr>
              <w:t>),</w:t>
            </w:r>
            <w:r w:rsidRPr="00D556C1">
              <w:rPr>
                <w:rFonts w:ascii="Calibri" w:hAnsi="Calibri" w:cs="Calibri"/>
                <w:szCs w:val="22"/>
              </w:rPr>
              <w:t xml:space="preserve"> finalmente abastecer a la ribera del </w:t>
            </w:r>
            <w:r w:rsidRPr="00D556C1">
              <w:rPr>
                <w:rFonts w:ascii="Calibri" w:hAnsi="Calibri" w:cs="Calibri"/>
                <w:b/>
                <w:szCs w:val="22"/>
              </w:rPr>
              <w:t xml:space="preserve">Río </w:t>
            </w:r>
            <w:proofErr w:type="spellStart"/>
            <w:r w:rsidRPr="00D556C1">
              <w:rPr>
                <w:rFonts w:ascii="Calibri" w:hAnsi="Calibri" w:cs="Calibri"/>
                <w:b/>
                <w:szCs w:val="22"/>
              </w:rPr>
              <w:t>Orthon</w:t>
            </w:r>
            <w:proofErr w:type="spellEnd"/>
            <w:r w:rsidRPr="00D556C1">
              <w:rPr>
                <w:rFonts w:ascii="Calibri" w:hAnsi="Calibri" w:cs="Calibri"/>
                <w:b/>
                <w:szCs w:val="22"/>
              </w:rPr>
              <w:t xml:space="preserve"> desde </w:t>
            </w:r>
            <w:proofErr w:type="spellStart"/>
            <w:r w:rsidRPr="00D556C1">
              <w:rPr>
                <w:rFonts w:ascii="Calibri" w:hAnsi="Calibri" w:cs="Calibri"/>
                <w:b/>
                <w:szCs w:val="22"/>
              </w:rPr>
              <w:t>Riberalta</w:t>
            </w:r>
            <w:proofErr w:type="spellEnd"/>
            <w:r w:rsidRPr="00D556C1">
              <w:rPr>
                <w:rFonts w:ascii="Calibri" w:hAnsi="Calibri" w:cs="Calibri"/>
                <w:b/>
                <w:szCs w:val="22"/>
              </w:rPr>
              <w:t xml:space="preserve"> hasta Puerto Rico (Pando), </w:t>
            </w:r>
            <w:r w:rsidRPr="00D556C1">
              <w:rPr>
                <w:rFonts w:ascii="Calibri" w:hAnsi="Calibri" w:cs="Calibri"/>
                <w:szCs w:val="22"/>
              </w:rPr>
              <w:t>de acuerdo a los siguientes tramos:</w:t>
            </w:r>
          </w:p>
          <w:p w:rsidR="00D556C1" w:rsidRPr="004A32D0" w:rsidRDefault="00D556C1" w:rsidP="00D556C1">
            <w:pPr>
              <w:autoSpaceDE w:val="0"/>
              <w:autoSpaceDN w:val="0"/>
              <w:adjustRightInd w:val="0"/>
              <w:jc w:val="both"/>
              <w:rPr>
                <w:rFonts w:ascii="Calibri" w:hAnsi="Calibri" w:cs="Calibri"/>
                <w:sz w:val="18"/>
                <w:szCs w:val="22"/>
              </w:rPr>
            </w:pPr>
          </w:p>
          <w:tbl>
            <w:tblPr>
              <w:tblW w:w="7771" w:type="dxa"/>
              <w:jc w:val="center"/>
              <w:tblLayout w:type="fixed"/>
              <w:tblLook w:val="04A0" w:firstRow="1" w:lastRow="0" w:firstColumn="1" w:lastColumn="0" w:noHBand="0" w:noVBand="1"/>
            </w:tblPr>
            <w:tblGrid>
              <w:gridCol w:w="351"/>
              <w:gridCol w:w="4644"/>
              <w:gridCol w:w="1507"/>
              <w:gridCol w:w="1269"/>
            </w:tblGrid>
            <w:tr w:rsidR="00D556C1" w:rsidTr="00D556C1">
              <w:trPr>
                <w:trHeight w:val="377"/>
                <w:jc w:val="center"/>
              </w:trPr>
              <w:tc>
                <w:tcPr>
                  <w:tcW w:w="351" w:type="dxa"/>
                  <w:tcBorders>
                    <w:top w:val="single" w:sz="8" w:space="0" w:color="auto"/>
                    <w:left w:val="single" w:sz="8" w:space="0" w:color="auto"/>
                    <w:bottom w:val="single" w:sz="8" w:space="0" w:color="auto"/>
                    <w:right w:val="single" w:sz="8" w:space="0" w:color="auto"/>
                  </w:tcBorders>
                  <w:shd w:val="clear" w:color="000000" w:fill="BFBFBF"/>
                  <w:vAlign w:val="center"/>
                  <w:hideMark/>
                </w:tcPr>
                <w:p w:rsidR="00D556C1" w:rsidRDefault="00D556C1" w:rsidP="00D556C1">
                  <w:pPr>
                    <w:jc w:val="center"/>
                    <w:rPr>
                      <w:rFonts w:ascii="Calibri" w:hAnsi="Calibri"/>
                      <w:b/>
                      <w:bCs/>
                      <w:color w:val="000000"/>
                      <w:sz w:val="18"/>
                      <w:szCs w:val="18"/>
                      <w:lang w:val="en-US"/>
                    </w:rPr>
                  </w:pPr>
                  <w:r>
                    <w:rPr>
                      <w:rFonts w:ascii="Calibri" w:hAnsi="Calibri" w:cs="Calibri"/>
                      <w:b/>
                      <w:bCs/>
                      <w:color w:val="000000"/>
                      <w:sz w:val="18"/>
                      <w:szCs w:val="18"/>
                    </w:rPr>
                    <w:t>N°</w:t>
                  </w:r>
                </w:p>
              </w:tc>
              <w:tc>
                <w:tcPr>
                  <w:tcW w:w="4644" w:type="dxa"/>
                  <w:tcBorders>
                    <w:top w:val="single" w:sz="8" w:space="0" w:color="auto"/>
                    <w:left w:val="nil"/>
                    <w:bottom w:val="single" w:sz="8" w:space="0" w:color="auto"/>
                    <w:right w:val="single" w:sz="8" w:space="0" w:color="auto"/>
                  </w:tcBorders>
                  <w:shd w:val="clear" w:color="000000" w:fill="BFBFBF"/>
                  <w:vAlign w:val="center"/>
                  <w:hideMark/>
                </w:tcPr>
                <w:p w:rsidR="00D556C1" w:rsidRDefault="00D556C1" w:rsidP="00D556C1">
                  <w:pPr>
                    <w:jc w:val="center"/>
                    <w:rPr>
                      <w:rFonts w:ascii="Calibri" w:hAnsi="Calibri"/>
                      <w:b/>
                      <w:bCs/>
                      <w:color w:val="000000"/>
                      <w:sz w:val="18"/>
                      <w:szCs w:val="18"/>
                    </w:rPr>
                  </w:pPr>
                  <w:r>
                    <w:rPr>
                      <w:rFonts w:ascii="Calibri" w:hAnsi="Calibri" w:cs="Calibri"/>
                      <w:b/>
                      <w:bCs/>
                      <w:color w:val="000000"/>
                      <w:sz w:val="18"/>
                      <w:szCs w:val="18"/>
                    </w:rPr>
                    <w:t>Descripción</w:t>
                  </w:r>
                </w:p>
              </w:tc>
              <w:tc>
                <w:tcPr>
                  <w:tcW w:w="1507" w:type="dxa"/>
                  <w:tcBorders>
                    <w:top w:val="single" w:sz="8" w:space="0" w:color="auto"/>
                    <w:left w:val="nil"/>
                    <w:bottom w:val="single" w:sz="8" w:space="0" w:color="auto"/>
                    <w:right w:val="single" w:sz="8" w:space="0" w:color="auto"/>
                  </w:tcBorders>
                  <w:shd w:val="clear" w:color="000000" w:fill="BFBFBF"/>
                  <w:vAlign w:val="center"/>
                  <w:hideMark/>
                </w:tcPr>
                <w:p w:rsidR="00D556C1" w:rsidRDefault="00D556C1" w:rsidP="00D556C1">
                  <w:pPr>
                    <w:jc w:val="center"/>
                    <w:rPr>
                      <w:rFonts w:ascii="Calibri" w:hAnsi="Calibri"/>
                      <w:b/>
                      <w:bCs/>
                      <w:color w:val="000000"/>
                      <w:sz w:val="18"/>
                      <w:szCs w:val="18"/>
                    </w:rPr>
                  </w:pPr>
                  <w:r>
                    <w:rPr>
                      <w:rFonts w:ascii="Calibri" w:hAnsi="Calibri" w:cs="Calibri"/>
                      <w:b/>
                      <w:bCs/>
                      <w:color w:val="000000"/>
                      <w:sz w:val="18"/>
                      <w:szCs w:val="18"/>
                    </w:rPr>
                    <w:t>Tramos</w:t>
                  </w:r>
                </w:p>
              </w:tc>
              <w:tc>
                <w:tcPr>
                  <w:tcW w:w="1269" w:type="dxa"/>
                  <w:tcBorders>
                    <w:top w:val="single" w:sz="8" w:space="0" w:color="auto"/>
                    <w:left w:val="nil"/>
                    <w:bottom w:val="nil"/>
                    <w:right w:val="single" w:sz="8" w:space="0" w:color="auto"/>
                  </w:tcBorders>
                  <w:shd w:val="clear" w:color="000000" w:fill="BFBFBF"/>
                  <w:vAlign w:val="center"/>
                  <w:hideMark/>
                </w:tcPr>
                <w:p w:rsidR="00D556C1" w:rsidRDefault="00D556C1" w:rsidP="00D556C1">
                  <w:pPr>
                    <w:jc w:val="center"/>
                    <w:rPr>
                      <w:rFonts w:ascii="Calibri" w:hAnsi="Calibri"/>
                      <w:b/>
                      <w:bCs/>
                      <w:color w:val="000000"/>
                      <w:sz w:val="18"/>
                      <w:szCs w:val="18"/>
                    </w:rPr>
                  </w:pPr>
                  <w:r>
                    <w:rPr>
                      <w:rFonts w:ascii="Calibri" w:hAnsi="Calibri" w:cs="Calibri"/>
                      <w:b/>
                      <w:bCs/>
                      <w:color w:val="000000"/>
                      <w:sz w:val="18"/>
                      <w:szCs w:val="18"/>
                    </w:rPr>
                    <w:t xml:space="preserve">Nro. de </w:t>
                  </w:r>
                  <w:r>
                    <w:rPr>
                      <w:rFonts w:ascii="Calibri" w:hAnsi="Calibri" w:cs="Calibri"/>
                      <w:b/>
                      <w:bCs/>
                      <w:color w:val="000000"/>
                      <w:sz w:val="18"/>
                      <w:szCs w:val="18"/>
                    </w:rPr>
                    <w:br/>
                    <w:t>Viajes estimado</w:t>
                  </w:r>
                </w:p>
              </w:tc>
            </w:tr>
            <w:tr w:rsidR="00D556C1" w:rsidTr="00D556C1">
              <w:trPr>
                <w:trHeight w:val="1031"/>
                <w:jc w:val="center"/>
              </w:trPr>
              <w:tc>
                <w:tcPr>
                  <w:tcW w:w="351" w:type="dxa"/>
                  <w:tcBorders>
                    <w:top w:val="nil"/>
                    <w:left w:val="single" w:sz="8" w:space="0" w:color="auto"/>
                    <w:bottom w:val="single" w:sz="8" w:space="0" w:color="000000"/>
                    <w:right w:val="single" w:sz="8" w:space="0" w:color="auto"/>
                  </w:tcBorders>
                  <w:shd w:val="clear" w:color="auto" w:fill="auto"/>
                  <w:noWrap/>
                  <w:vAlign w:val="center"/>
                  <w:hideMark/>
                </w:tcPr>
                <w:p w:rsidR="00D556C1" w:rsidRDefault="00D556C1" w:rsidP="00D556C1">
                  <w:pPr>
                    <w:jc w:val="center"/>
                    <w:rPr>
                      <w:rFonts w:ascii="Calibri" w:hAnsi="Calibri"/>
                      <w:color w:val="000000"/>
                      <w:sz w:val="18"/>
                      <w:szCs w:val="18"/>
                    </w:rPr>
                  </w:pPr>
                  <w:r>
                    <w:rPr>
                      <w:rFonts w:ascii="Calibri" w:hAnsi="Calibri" w:cs="Calibri"/>
                      <w:color w:val="000000"/>
                      <w:sz w:val="18"/>
                      <w:szCs w:val="18"/>
                    </w:rPr>
                    <w:t>1</w:t>
                  </w:r>
                </w:p>
              </w:tc>
              <w:tc>
                <w:tcPr>
                  <w:tcW w:w="4644" w:type="dxa"/>
                  <w:tcBorders>
                    <w:top w:val="nil"/>
                    <w:left w:val="single" w:sz="8" w:space="0" w:color="auto"/>
                    <w:bottom w:val="single" w:sz="8" w:space="0" w:color="000000"/>
                    <w:right w:val="single" w:sz="4" w:space="0" w:color="auto"/>
                  </w:tcBorders>
                  <w:shd w:val="clear" w:color="auto" w:fill="auto"/>
                  <w:vAlign w:val="center"/>
                  <w:hideMark/>
                </w:tcPr>
                <w:p w:rsidR="00D556C1" w:rsidRDefault="00D556C1" w:rsidP="00D556C1">
                  <w:pPr>
                    <w:jc w:val="both"/>
                    <w:rPr>
                      <w:rFonts w:ascii="Calibri" w:hAnsi="Calibri"/>
                      <w:color w:val="000000"/>
                      <w:sz w:val="18"/>
                      <w:szCs w:val="18"/>
                    </w:rPr>
                  </w:pPr>
                  <w:r>
                    <w:rPr>
                      <w:rFonts w:ascii="Calibri" w:hAnsi="Calibri" w:cs="Calibri"/>
                      <w:color w:val="000000"/>
                      <w:sz w:val="18"/>
                      <w:szCs w:val="18"/>
                    </w:rPr>
                    <w:t xml:space="preserve">Servicio de transporte fluvial puerta a puerta de combustibles líquidos y G.L.P. para las comunidades y poblaciones que se encuentran dentro la ribera del Río </w:t>
                  </w:r>
                  <w:proofErr w:type="spellStart"/>
                  <w:r>
                    <w:rPr>
                      <w:rFonts w:ascii="Calibri" w:hAnsi="Calibri" w:cs="Calibri"/>
                      <w:color w:val="000000"/>
                      <w:sz w:val="18"/>
                      <w:szCs w:val="18"/>
                    </w:rPr>
                    <w:t>Mamoré</w:t>
                  </w:r>
                  <w:proofErr w:type="spellEnd"/>
                  <w:r>
                    <w:rPr>
                      <w:rFonts w:ascii="Calibri" w:hAnsi="Calibri" w:cs="Calibri"/>
                      <w:color w:val="000000"/>
                      <w:sz w:val="18"/>
                      <w:szCs w:val="18"/>
                    </w:rPr>
                    <w:t xml:space="preserve"> y Poblaciones cercanas del tramo Guayaramerin hasta Trinidad.</w:t>
                  </w:r>
                </w:p>
              </w:tc>
              <w:tc>
                <w:tcPr>
                  <w:tcW w:w="1507" w:type="dxa"/>
                  <w:tcBorders>
                    <w:top w:val="nil"/>
                    <w:left w:val="single" w:sz="4" w:space="0" w:color="auto"/>
                    <w:bottom w:val="single" w:sz="8" w:space="0" w:color="auto"/>
                    <w:right w:val="nil"/>
                  </w:tcBorders>
                  <w:shd w:val="clear" w:color="auto" w:fill="auto"/>
                  <w:vAlign w:val="center"/>
                  <w:hideMark/>
                </w:tcPr>
                <w:p w:rsidR="00D556C1" w:rsidRDefault="00D556C1" w:rsidP="00D556C1">
                  <w:pPr>
                    <w:jc w:val="center"/>
                    <w:rPr>
                      <w:rFonts w:ascii="Calibri" w:hAnsi="Calibri"/>
                      <w:color w:val="000000"/>
                      <w:sz w:val="18"/>
                      <w:szCs w:val="18"/>
                    </w:rPr>
                  </w:pPr>
                  <w:r>
                    <w:rPr>
                      <w:rFonts w:ascii="Calibri" w:hAnsi="Calibri" w:cs="Calibri"/>
                      <w:color w:val="000000"/>
                      <w:sz w:val="18"/>
                      <w:szCs w:val="18"/>
                    </w:rPr>
                    <w:t>Planta YPFB Guayaramerin hasta</w:t>
                  </w:r>
                  <w:r>
                    <w:rPr>
                      <w:rFonts w:ascii="Calibri" w:hAnsi="Calibri" w:cs="Calibri"/>
                      <w:color w:val="000000"/>
                      <w:sz w:val="18"/>
                      <w:szCs w:val="18"/>
                    </w:rPr>
                    <w:br/>
                    <w:t xml:space="preserve"> Planta YPFB Trinidad</w:t>
                  </w:r>
                </w:p>
              </w:tc>
              <w:tc>
                <w:tcPr>
                  <w:tcW w:w="126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556C1" w:rsidRDefault="00D556C1" w:rsidP="00D556C1">
                  <w:pPr>
                    <w:jc w:val="center"/>
                    <w:rPr>
                      <w:rFonts w:ascii="Calibri" w:hAnsi="Calibri"/>
                      <w:color w:val="000000"/>
                      <w:sz w:val="18"/>
                      <w:szCs w:val="18"/>
                    </w:rPr>
                  </w:pPr>
                  <w:r>
                    <w:rPr>
                      <w:rFonts w:ascii="Calibri" w:hAnsi="Calibri"/>
                      <w:color w:val="000000"/>
                      <w:sz w:val="18"/>
                      <w:szCs w:val="18"/>
                    </w:rPr>
                    <w:t>5</w:t>
                  </w:r>
                </w:p>
              </w:tc>
            </w:tr>
            <w:tr w:rsidR="00D556C1" w:rsidTr="00D556C1">
              <w:trPr>
                <w:trHeight w:val="1097"/>
                <w:jc w:val="center"/>
              </w:trPr>
              <w:tc>
                <w:tcPr>
                  <w:tcW w:w="351" w:type="dxa"/>
                  <w:tcBorders>
                    <w:top w:val="nil"/>
                    <w:left w:val="single" w:sz="8" w:space="0" w:color="auto"/>
                    <w:bottom w:val="single" w:sz="8" w:space="0" w:color="000000"/>
                    <w:right w:val="single" w:sz="8" w:space="0" w:color="auto"/>
                  </w:tcBorders>
                  <w:shd w:val="clear" w:color="auto" w:fill="auto"/>
                  <w:vAlign w:val="center"/>
                  <w:hideMark/>
                </w:tcPr>
                <w:p w:rsidR="00D556C1" w:rsidRDefault="00D556C1" w:rsidP="00D556C1">
                  <w:pPr>
                    <w:jc w:val="center"/>
                    <w:rPr>
                      <w:rFonts w:ascii="Calibri" w:hAnsi="Calibri"/>
                      <w:color w:val="000000"/>
                      <w:sz w:val="18"/>
                      <w:szCs w:val="18"/>
                    </w:rPr>
                  </w:pPr>
                  <w:r>
                    <w:rPr>
                      <w:rFonts w:ascii="Calibri" w:hAnsi="Calibri"/>
                      <w:color w:val="000000"/>
                      <w:sz w:val="18"/>
                      <w:szCs w:val="18"/>
                    </w:rPr>
                    <w:t>2</w:t>
                  </w:r>
                </w:p>
              </w:tc>
              <w:tc>
                <w:tcPr>
                  <w:tcW w:w="4644" w:type="dxa"/>
                  <w:tcBorders>
                    <w:top w:val="nil"/>
                    <w:left w:val="single" w:sz="8" w:space="0" w:color="auto"/>
                    <w:bottom w:val="single" w:sz="8" w:space="0" w:color="000000"/>
                    <w:right w:val="single" w:sz="4" w:space="0" w:color="auto"/>
                  </w:tcBorders>
                  <w:shd w:val="clear" w:color="auto" w:fill="auto"/>
                  <w:vAlign w:val="center"/>
                  <w:hideMark/>
                </w:tcPr>
                <w:p w:rsidR="00D556C1" w:rsidRDefault="00D556C1" w:rsidP="00D556C1">
                  <w:pPr>
                    <w:jc w:val="both"/>
                    <w:rPr>
                      <w:rFonts w:ascii="Calibri" w:hAnsi="Calibri"/>
                      <w:color w:val="000000"/>
                      <w:sz w:val="18"/>
                      <w:szCs w:val="18"/>
                    </w:rPr>
                  </w:pPr>
                  <w:r>
                    <w:rPr>
                      <w:rFonts w:ascii="Calibri" w:hAnsi="Calibri" w:cs="Calibri"/>
                      <w:color w:val="000000"/>
                      <w:sz w:val="18"/>
                      <w:szCs w:val="18"/>
                    </w:rPr>
                    <w:t xml:space="preserve">Servicio de transporte fluvial puerta a puerta de combustibles líquidos y G.L.P. para las comunidades y poblaciones que se encuentran dentro la ribera del Río </w:t>
                  </w:r>
                  <w:proofErr w:type="spellStart"/>
                  <w:r>
                    <w:rPr>
                      <w:rFonts w:ascii="Calibri" w:hAnsi="Calibri" w:cs="Calibri"/>
                      <w:color w:val="000000"/>
                      <w:sz w:val="18"/>
                      <w:szCs w:val="18"/>
                    </w:rPr>
                    <w:t>Mamoré</w:t>
                  </w:r>
                  <w:proofErr w:type="spellEnd"/>
                  <w:r>
                    <w:rPr>
                      <w:rFonts w:ascii="Calibri" w:hAnsi="Calibri" w:cs="Calibri"/>
                      <w:color w:val="000000"/>
                      <w:sz w:val="18"/>
                      <w:szCs w:val="18"/>
                    </w:rPr>
                    <w:t xml:space="preserve"> y Poblaciones cercanas del tramo Trinidad hasta Guayaramerin.</w:t>
                  </w:r>
                </w:p>
              </w:tc>
              <w:tc>
                <w:tcPr>
                  <w:tcW w:w="1507" w:type="dxa"/>
                  <w:tcBorders>
                    <w:top w:val="nil"/>
                    <w:left w:val="single" w:sz="4" w:space="0" w:color="auto"/>
                    <w:right w:val="nil"/>
                  </w:tcBorders>
                  <w:shd w:val="clear" w:color="auto" w:fill="auto"/>
                  <w:vAlign w:val="center"/>
                  <w:hideMark/>
                </w:tcPr>
                <w:p w:rsidR="00D556C1" w:rsidRDefault="00D556C1" w:rsidP="00D556C1">
                  <w:pPr>
                    <w:jc w:val="center"/>
                    <w:rPr>
                      <w:rFonts w:ascii="Calibri" w:hAnsi="Calibri"/>
                      <w:color w:val="000000"/>
                      <w:sz w:val="18"/>
                      <w:szCs w:val="18"/>
                    </w:rPr>
                  </w:pPr>
                  <w:r>
                    <w:rPr>
                      <w:rFonts w:ascii="Calibri" w:hAnsi="Calibri" w:cs="Calibri"/>
                      <w:color w:val="000000"/>
                      <w:sz w:val="18"/>
                      <w:szCs w:val="18"/>
                    </w:rPr>
                    <w:t xml:space="preserve">Planta YPFB Trinidad hasta Planta </w:t>
                  </w:r>
                  <w:r>
                    <w:rPr>
                      <w:rFonts w:ascii="Calibri" w:hAnsi="Calibri" w:cs="Calibri"/>
                      <w:color w:val="000000"/>
                      <w:sz w:val="18"/>
                      <w:szCs w:val="18"/>
                    </w:rPr>
                    <w:br/>
                    <w:t>YPFB Guayaramerin</w:t>
                  </w:r>
                </w:p>
              </w:tc>
              <w:tc>
                <w:tcPr>
                  <w:tcW w:w="1269" w:type="dxa"/>
                  <w:tcBorders>
                    <w:top w:val="nil"/>
                    <w:left w:val="single" w:sz="4" w:space="0" w:color="auto"/>
                    <w:right w:val="single" w:sz="4" w:space="0" w:color="auto"/>
                  </w:tcBorders>
                  <w:shd w:val="clear" w:color="auto" w:fill="auto"/>
                  <w:noWrap/>
                  <w:vAlign w:val="center"/>
                  <w:hideMark/>
                </w:tcPr>
                <w:p w:rsidR="00D556C1" w:rsidRDefault="00D556C1" w:rsidP="00D556C1">
                  <w:pPr>
                    <w:jc w:val="center"/>
                    <w:rPr>
                      <w:rFonts w:ascii="Calibri" w:hAnsi="Calibri"/>
                      <w:color w:val="000000"/>
                      <w:sz w:val="18"/>
                      <w:szCs w:val="18"/>
                    </w:rPr>
                  </w:pPr>
                  <w:r>
                    <w:rPr>
                      <w:rFonts w:ascii="Calibri" w:hAnsi="Calibri"/>
                      <w:color w:val="000000"/>
                      <w:sz w:val="18"/>
                      <w:szCs w:val="18"/>
                    </w:rPr>
                    <w:t>5</w:t>
                  </w:r>
                </w:p>
              </w:tc>
            </w:tr>
            <w:tr w:rsidR="00D556C1" w:rsidTr="00D556C1">
              <w:trPr>
                <w:trHeight w:val="297"/>
                <w:jc w:val="center"/>
              </w:trPr>
              <w:tc>
                <w:tcPr>
                  <w:tcW w:w="351" w:type="dxa"/>
                  <w:vMerge w:val="restart"/>
                  <w:tcBorders>
                    <w:top w:val="nil"/>
                    <w:left w:val="single" w:sz="8" w:space="0" w:color="auto"/>
                    <w:bottom w:val="single" w:sz="8" w:space="0" w:color="000000"/>
                    <w:right w:val="single" w:sz="8" w:space="0" w:color="auto"/>
                  </w:tcBorders>
                  <w:shd w:val="clear" w:color="auto" w:fill="auto"/>
                  <w:vAlign w:val="center"/>
                  <w:hideMark/>
                </w:tcPr>
                <w:p w:rsidR="00D556C1" w:rsidRDefault="00D556C1" w:rsidP="00D556C1">
                  <w:pPr>
                    <w:jc w:val="center"/>
                    <w:rPr>
                      <w:rFonts w:ascii="Calibri" w:hAnsi="Calibri"/>
                      <w:color w:val="000000"/>
                      <w:sz w:val="18"/>
                      <w:szCs w:val="18"/>
                    </w:rPr>
                  </w:pPr>
                  <w:r>
                    <w:rPr>
                      <w:rFonts w:ascii="Calibri" w:hAnsi="Calibri" w:cs="Calibri"/>
                      <w:color w:val="000000"/>
                      <w:sz w:val="18"/>
                      <w:szCs w:val="18"/>
                    </w:rPr>
                    <w:lastRenderedPageBreak/>
                    <w:t>3</w:t>
                  </w:r>
                </w:p>
              </w:tc>
              <w:tc>
                <w:tcPr>
                  <w:tcW w:w="4644" w:type="dxa"/>
                  <w:vMerge w:val="restart"/>
                  <w:tcBorders>
                    <w:top w:val="nil"/>
                    <w:left w:val="single" w:sz="8" w:space="0" w:color="auto"/>
                    <w:bottom w:val="single" w:sz="8" w:space="0" w:color="000000"/>
                    <w:right w:val="single" w:sz="8" w:space="0" w:color="auto"/>
                  </w:tcBorders>
                  <w:shd w:val="clear" w:color="auto" w:fill="auto"/>
                  <w:vAlign w:val="center"/>
                  <w:hideMark/>
                </w:tcPr>
                <w:p w:rsidR="00D556C1" w:rsidRDefault="00D556C1" w:rsidP="00D556C1">
                  <w:pPr>
                    <w:jc w:val="both"/>
                    <w:rPr>
                      <w:rFonts w:ascii="Calibri" w:hAnsi="Calibri"/>
                      <w:color w:val="000000"/>
                      <w:sz w:val="18"/>
                      <w:szCs w:val="18"/>
                    </w:rPr>
                  </w:pPr>
                  <w:r w:rsidRPr="00F1728D">
                    <w:rPr>
                      <w:rFonts w:ascii="Calibri" w:hAnsi="Calibri" w:cs="Calibri"/>
                      <w:color w:val="000000"/>
                      <w:sz w:val="18"/>
                      <w:szCs w:val="18"/>
                    </w:rPr>
                    <w:t xml:space="preserve">Servicio de transporte fluvial puerta a puerta de combustibles líquidos y G.L.P. para las comunidades y poblaciones que se encuentran dentro la ribera del </w:t>
                  </w:r>
                  <w:r>
                    <w:rPr>
                      <w:rFonts w:ascii="Calibri" w:hAnsi="Calibri" w:cs="Calibri"/>
                      <w:color w:val="000000"/>
                      <w:sz w:val="18"/>
                      <w:szCs w:val="18"/>
                    </w:rPr>
                    <w:t>Río</w:t>
                  </w:r>
                  <w:r w:rsidRPr="00F1728D">
                    <w:rPr>
                      <w:rFonts w:ascii="Calibri" w:hAnsi="Calibri" w:cs="Calibri"/>
                      <w:color w:val="000000"/>
                      <w:sz w:val="18"/>
                      <w:szCs w:val="18"/>
                    </w:rPr>
                    <w:t xml:space="preserve"> </w:t>
                  </w:r>
                  <w:proofErr w:type="spellStart"/>
                  <w:r>
                    <w:rPr>
                      <w:rFonts w:ascii="Calibri" w:hAnsi="Calibri" w:cs="Calibri"/>
                      <w:color w:val="000000"/>
                      <w:sz w:val="18"/>
                      <w:szCs w:val="18"/>
                    </w:rPr>
                    <w:t>Itenez</w:t>
                  </w:r>
                  <w:proofErr w:type="spellEnd"/>
                  <w:r>
                    <w:rPr>
                      <w:rFonts w:ascii="Calibri" w:hAnsi="Calibri" w:cs="Calibri"/>
                      <w:color w:val="000000"/>
                      <w:sz w:val="18"/>
                      <w:szCs w:val="18"/>
                    </w:rPr>
                    <w:t xml:space="preserve"> hasta Magdalena (</w:t>
                  </w:r>
                  <w:proofErr w:type="spellStart"/>
                  <w:r>
                    <w:rPr>
                      <w:rFonts w:ascii="Calibri" w:hAnsi="Calibri" w:cs="Calibri"/>
                      <w:color w:val="000000"/>
                      <w:sz w:val="18"/>
                      <w:szCs w:val="18"/>
                    </w:rPr>
                    <w:t>Baures</w:t>
                  </w:r>
                  <w:proofErr w:type="spellEnd"/>
                  <w:r>
                    <w:rPr>
                      <w:rFonts w:ascii="Calibri" w:hAnsi="Calibri" w:cs="Calibri"/>
                      <w:color w:val="000000"/>
                      <w:sz w:val="18"/>
                      <w:szCs w:val="18"/>
                    </w:rPr>
                    <w:t xml:space="preserve">, Bellavista y </w:t>
                  </w:r>
                  <w:proofErr w:type="spellStart"/>
                  <w:r>
                    <w:rPr>
                      <w:rFonts w:ascii="Calibri" w:hAnsi="Calibri" w:cs="Calibri"/>
                      <w:color w:val="000000"/>
                      <w:sz w:val="18"/>
                      <w:szCs w:val="18"/>
                    </w:rPr>
                    <w:t>Huacaraje</w:t>
                  </w:r>
                  <w:proofErr w:type="spellEnd"/>
                  <w:r>
                    <w:rPr>
                      <w:rFonts w:ascii="Calibri" w:hAnsi="Calibri" w:cs="Calibri"/>
                      <w:color w:val="000000"/>
                      <w:sz w:val="18"/>
                      <w:szCs w:val="18"/>
                    </w:rPr>
                    <w:t>)</w:t>
                  </w:r>
                </w:p>
              </w:tc>
              <w:tc>
                <w:tcPr>
                  <w:tcW w:w="1507" w:type="dxa"/>
                  <w:vMerge w:val="restart"/>
                  <w:tcBorders>
                    <w:top w:val="single" w:sz="4" w:space="0" w:color="auto"/>
                    <w:left w:val="single" w:sz="8" w:space="0" w:color="auto"/>
                    <w:bottom w:val="single" w:sz="8" w:space="0" w:color="000000"/>
                    <w:right w:val="single" w:sz="4" w:space="0" w:color="auto"/>
                  </w:tcBorders>
                  <w:shd w:val="clear" w:color="auto" w:fill="auto"/>
                  <w:vAlign w:val="center"/>
                  <w:hideMark/>
                </w:tcPr>
                <w:p w:rsidR="00D556C1" w:rsidRDefault="00D556C1" w:rsidP="00D556C1">
                  <w:pPr>
                    <w:jc w:val="center"/>
                    <w:rPr>
                      <w:rFonts w:ascii="Calibri" w:hAnsi="Calibri"/>
                      <w:color w:val="000000"/>
                      <w:sz w:val="18"/>
                      <w:szCs w:val="18"/>
                    </w:rPr>
                  </w:pPr>
                  <w:r w:rsidRPr="003E17C8">
                    <w:rPr>
                      <w:rFonts w:ascii="Calibri" w:hAnsi="Calibri" w:cs="Calibri"/>
                      <w:color w:val="000000"/>
                      <w:sz w:val="18"/>
                      <w:szCs w:val="18"/>
                    </w:rPr>
                    <w:t>Planta YPFB Guayaramerin</w:t>
                  </w:r>
                  <w:r>
                    <w:rPr>
                      <w:rFonts w:ascii="Calibri" w:hAnsi="Calibri" w:cs="Calibri"/>
                      <w:color w:val="000000"/>
                      <w:sz w:val="18"/>
                      <w:szCs w:val="18"/>
                    </w:rPr>
                    <w:t xml:space="preserve"> hasta Magdalena (</w:t>
                  </w:r>
                  <w:proofErr w:type="spellStart"/>
                  <w:r>
                    <w:rPr>
                      <w:rFonts w:ascii="Calibri" w:hAnsi="Calibri" w:cs="Calibri"/>
                      <w:color w:val="000000"/>
                      <w:sz w:val="18"/>
                      <w:szCs w:val="18"/>
                    </w:rPr>
                    <w:t>Baures</w:t>
                  </w:r>
                  <w:proofErr w:type="spellEnd"/>
                  <w:r>
                    <w:rPr>
                      <w:rFonts w:ascii="Calibri" w:hAnsi="Calibri" w:cs="Calibri"/>
                      <w:color w:val="000000"/>
                      <w:sz w:val="18"/>
                      <w:szCs w:val="18"/>
                    </w:rPr>
                    <w:t xml:space="preserve">, Bellavista y </w:t>
                  </w:r>
                  <w:proofErr w:type="spellStart"/>
                  <w:r>
                    <w:rPr>
                      <w:rFonts w:ascii="Calibri" w:hAnsi="Calibri" w:cs="Calibri"/>
                      <w:color w:val="000000"/>
                      <w:sz w:val="18"/>
                      <w:szCs w:val="18"/>
                    </w:rPr>
                    <w:t>Huacaraje</w:t>
                  </w:r>
                  <w:proofErr w:type="spellEnd"/>
                  <w:r>
                    <w:rPr>
                      <w:rFonts w:ascii="Calibri" w:hAnsi="Calibri" w:cs="Calibri"/>
                      <w:color w:val="000000"/>
                      <w:sz w:val="18"/>
                      <w:szCs w:val="18"/>
                    </w:rPr>
                    <w:t>)</w:t>
                  </w:r>
                  <w:r w:rsidRPr="003E17C8">
                    <w:rPr>
                      <w:rFonts w:ascii="Calibri" w:hAnsi="Calibri" w:cs="Calibri"/>
                      <w:color w:val="000000"/>
                      <w:sz w:val="18"/>
                      <w:szCs w:val="18"/>
                    </w:rPr>
                    <w:t xml:space="preserve"> </w:t>
                  </w:r>
                </w:p>
              </w:tc>
              <w:tc>
                <w:tcPr>
                  <w:tcW w:w="1269"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556C1" w:rsidRDefault="00D556C1" w:rsidP="00D556C1">
                  <w:pPr>
                    <w:jc w:val="center"/>
                    <w:rPr>
                      <w:rFonts w:ascii="Calibri" w:hAnsi="Calibri"/>
                      <w:color w:val="000000"/>
                      <w:sz w:val="18"/>
                      <w:szCs w:val="18"/>
                    </w:rPr>
                  </w:pPr>
                  <w:r>
                    <w:rPr>
                      <w:rFonts w:ascii="Calibri" w:hAnsi="Calibri"/>
                      <w:color w:val="000000"/>
                      <w:sz w:val="18"/>
                      <w:szCs w:val="18"/>
                    </w:rPr>
                    <w:t>5</w:t>
                  </w:r>
                </w:p>
              </w:tc>
            </w:tr>
            <w:tr w:rsidR="00D556C1" w:rsidTr="00D556C1">
              <w:trPr>
                <w:trHeight w:val="297"/>
                <w:jc w:val="center"/>
              </w:trPr>
              <w:tc>
                <w:tcPr>
                  <w:tcW w:w="351" w:type="dxa"/>
                  <w:vMerge/>
                  <w:tcBorders>
                    <w:top w:val="nil"/>
                    <w:left w:val="single" w:sz="8" w:space="0" w:color="auto"/>
                    <w:bottom w:val="single" w:sz="8" w:space="0" w:color="000000"/>
                    <w:right w:val="single" w:sz="8" w:space="0" w:color="auto"/>
                  </w:tcBorders>
                  <w:vAlign w:val="center"/>
                  <w:hideMark/>
                </w:tcPr>
                <w:p w:rsidR="00D556C1" w:rsidRDefault="00D556C1" w:rsidP="00D556C1">
                  <w:pPr>
                    <w:rPr>
                      <w:rFonts w:ascii="Calibri" w:hAnsi="Calibri"/>
                      <w:color w:val="000000"/>
                      <w:sz w:val="18"/>
                      <w:szCs w:val="18"/>
                    </w:rPr>
                  </w:pPr>
                </w:p>
              </w:tc>
              <w:tc>
                <w:tcPr>
                  <w:tcW w:w="4644" w:type="dxa"/>
                  <w:vMerge/>
                  <w:tcBorders>
                    <w:top w:val="nil"/>
                    <w:left w:val="single" w:sz="8" w:space="0" w:color="auto"/>
                    <w:bottom w:val="single" w:sz="8" w:space="0" w:color="000000"/>
                    <w:right w:val="single" w:sz="8" w:space="0" w:color="auto"/>
                  </w:tcBorders>
                  <w:vAlign w:val="center"/>
                  <w:hideMark/>
                </w:tcPr>
                <w:p w:rsidR="00D556C1" w:rsidRDefault="00D556C1" w:rsidP="00D556C1">
                  <w:pPr>
                    <w:rPr>
                      <w:rFonts w:ascii="Calibri" w:hAnsi="Calibri"/>
                      <w:color w:val="000000"/>
                      <w:sz w:val="18"/>
                      <w:szCs w:val="18"/>
                    </w:rPr>
                  </w:pPr>
                </w:p>
              </w:tc>
              <w:tc>
                <w:tcPr>
                  <w:tcW w:w="1507" w:type="dxa"/>
                  <w:vMerge/>
                  <w:tcBorders>
                    <w:top w:val="nil"/>
                    <w:left w:val="single" w:sz="8" w:space="0" w:color="auto"/>
                    <w:bottom w:val="single" w:sz="8" w:space="0" w:color="000000"/>
                    <w:right w:val="single" w:sz="4" w:space="0" w:color="auto"/>
                  </w:tcBorders>
                  <w:vAlign w:val="center"/>
                  <w:hideMark/>
                </w:tcPr>
                <w:p w:rsidR="00D556C1" w:rsidRDefault="00D556C1" w:rsidP="00D556C1">
                  <w:pPr>
                    <w:rPr>
                      <w:rFonts w:ascii="Calibri" w:hAnsi="Calibri"/>
                      <w:color w:val="000000"/>
                      <w:sz w:val="18"/>
                      <w:szCs w:val="18"/>
                    </w:rPr>
                  </w:pPr>
                </w:p>
              </w:tc>
              <w:tc>
                <w:tcPr>
                  <w:tcW w:w="1269" w:type="dxa"/>
                  <w:vMerge/>
                  <w:tcBorders>
                    <w:top w:val="nil"/>
                    <w:left w:val="single" w:sz="4" w:space="0" w:color="auto"/>
                    <w:bottom w:val="single" w:sz="4" w:space="0" w:color="auto"/>
                    <w:right w:val="single" w:sz="4" w:space="0" w:color="auto"/>
                  </w:tcBorders>
                  <w:vAlign w:val="center"/>
                  <w:hideMark/>
                </w:tcPr>
                <w:p w:rsidR="00D556C1" w:rsidRDefault="00D556C1" w:rsidP="00D556C1">
                  <w:pPr>
                    <w:rPr>
                      <w:rFonts w:ascii="Calibri" w:hAnsi="Calibri"/>
                      <w:color w:val="000000"/>
                      <w:sz w:val="18"/>
                      <w:szCs w:val="18"/>
                    </w:rPr>
                  </w:pPr>
                </w:p>
              </w:tc>
            </w:tr>
            <w:tr w:rsidR="00D556C1" w:rsidTr="00D556C1">
              <w:trPr>
                <w:trHeight w:val="297"/>
                <w:jc w:val="center"/>
              </w:trPr>
              <w:tc>
                <w:tcPr>
                  <w:tcW w:w="351" w:type="dxa"/>
                  <w:vMerge/>
                  <w:tcBorders>
                    <w:top w:val="nil"/>
                    <w:left w:val="single" w:sz="8" w:space="0" w:color="auto"/>
                    <w:bottom w:val="single" w:sz="8" w:space="0" w:color="000000"/>
                    <w:right w:val="single" w:sz="8" w:space="0" w:color="auto"/>
                  </w:tcBorders>
                  <w:vAlign w:val="center"/>
                  <w:hideMark/>
                </w:tcPr>
                <w:p w:rsidR="00D556C1" w:rsidRDefault="00D556C1" w:rsidP="00D556C1">
                  <w:pPr>
                    <w:rPr>
                      <w:rFonts w:ascii="Calibri" w:hAnsi="Calibri"/>
                      <w:color w:val="000000"/>
                      <w:sz w:val="18"/>
                      <w:szCs w:val="18"/>
                    </w:rPr>
                  </w:pPr>
                </w:p>
              </w:tc>
              <w:tc>
                <w:tcPr>
                  <w:tcW w:w="4644" w:type="dxa"/>
                  <w:vMerge/>
                  <w:tcBorders>
                    <w:top w:val="nil"/>
                    <w:left w:val="single" w:sz="8" w:space="0" w:color="auto"/>
                    <w:bottom w:val="single" w:sz="8" w:space="0" w:color="000000"/>
                    <w:right w:val="single" w:sz="8" w:space="0" w:color="auto"/>
                  </w:tcBorders>
                  <w:vAlign w:val="center"/>
                  <w:hideMark/>
                </w:tcPr>
                <w:p w:rsidR="00D556C1" w:rsidRDefault="00D556C1" w:rsidP="00D556C1">
                  <w:pPr>
                    <w:rPr>
                      <w:rFonts w:ascii="Calibri" w:hAnsi="Calibri"/>
                      <w:color w:val="000000"/>
                      <w:sz w:val="18"/>
                      <w:szCs w:val="18"/>
                    </w:rPr>
                  </w:pPr>
                </w:p>
              </w:tc>
              <w:tc>
                <w:tcPr>
                  <w:tcW w:w="1507" w:type="dxa"/>
                  <w:vMerge/>
                  <w:tcBorders>
                    <w:top w:val="nil"/>
                    <w:left w:val="single" w:sz="8" w:space="0" w:color="auto"/>
                    <w:bottom w:val="single" w:sz="8" w:space="0" w:color="000000"/>
                    <w:right w:val="single" w:sz="4" w:space="0" w:color="auto"/>
                  </w:tcBorders>
                  <w:vAlign w:val="center"/>
                  <w:hideMark/>
                </w:tcPr>
                <w:p w:rsidR="00D556C1" w:rsidRDefault="00D556C1" w:rsidP="00D556C1">
                  <w:pPr>
                    <w:rPr>
                      <w:rFonts w:ascii="Calibri" w:hAnsi="Calibri"/>
                      <w:color w:val="000000"/>
                      <w:sz w:val="18"/>
                      <w:szCs w:val="18"/>
                    </w:rPr>
                  </w:pPr>
                </w:p>
              </w:tc>
              <w:tc>
                <w:tcPr>
                  <w:tcW w:w="1269" w:type="dxa"/>
                  <w:vMerge/>
                  <w:tcBorders>
                    <w:top w:val="nil"/>
                    <w:left w:val="single" w:sz="4" w:space="0" w:color="auto"/>
                    <w:bottom w:val="single" w:sz="4" w:space="0" w:color="auto"/>
                    <w:right w:val="single" w:sz="4" w:space="0" w:color="auto"/>
                  </w:tcBorders>
                  <w:vAlign w:val="center"/>
                  <w:hideMark/>
                </w:tcPr>
                <w:p w:rsidR="00D556C1" w:rsidRDefault="00D556C1" w:rsidP="00D556C1">
                  <w:pPr>
                    <w:rPr>
                      <w:rFonts w:ascii="Calibri" w:hAnsi="Calibri"/>
                      <w:color w:val="000000"/>
                      <w:sz w:val="18"/>
                      <w:szCs w:val="18"/>
                    </w:rPr>
                  </w:pPr>
                </w:p>
              </w:tc>
            </w:tr>
            <w:tr w:rsidR="00D556C1" w:rsidTr="00D556C1">
              <w:trPr>
                <w:trHeight w:val="221"/>
                <w:jc w:val="center"/>
              </w:trPr>
              <w:tc>
                <w:tcPr>
                  <w:tcW w:w="351" w:type="dxa"/>
                  <w:vMerge/>
                  <w:tcBorders>
                    <w:top w:val="nil"/>
                    <w:left w:val="single" w:sz="8" w:space="0" w:color="auto"/>
                    <w:bottom w:val="single" w:sz="8" w:space="0" w:color="000000"/>
                    <w:right w:val="single" w:sz="8" w:space="0" w:color="auto"/>
                  </w:tcBorders>
                  <w:vAlign w:val="center"/>
                  <w:hideMark/>
                </w:tcPr>
                <w:p w:rsidR="00D556C1" w:rsidRDefault="00D556C1" w:rsidP="00D556C1">
                  <w:pPr>
                    <w:rPr>
                      <w:rFonts w:ascii="Calibri" w:hAnsi="Calibri"/>
                      <w:color w:val="000000"/>
                      <w:sz w:val="18"/>
                      <w:szCs w:val="18"/>
                    </w:rPr>
                  </w:pPr>
                </w:p>
              </w:tc>
              <w:tc>
                <w:tcPr>
                  <w:tcW w:w="4644" w:type="dxa"/>
                  <w:vMerge/>
                  <w:tcBorders>
                    <w:top w:val="nil"/>
                    <w:left w:val="single" w:sz="8" w:space="0" w:color="auto"/>
                    <w:bottom w:val="single" w:sz="8" w:space="0" w:color="000000"/>
                    <w:right w:val="single" w:sz="8" w:space="0" w:color="auto"/>
                  </w:tcBorders>
                  <w:vAlign w:val="center"/>
                  <w:hideMark/>
                </w:tcPr>
                <w:p w:rsidR="00D556C1" w:rsidRDefault="00D556C1" w:rsidP="00D556C1">
                  <w:pPr>
                    <w:rPr>
                      <w:rFonts w:ascii="Calibri" w:hAnsi="Calibri"/>
                      <w:color w:val="000000"/>
                      <w:sz w:val="18"/>
                      <w:szCs w:val="18"/>
                    </w:rPr>
                  </w:pPr>
                </w:p>
              </w:tc>
              <w:tc>
                <w:tcPr>
                  <w:tcW w:w="1507" w:type="dxa"/>
                  <w:vMerge/>
                  <w:tcBorders>
                    <w:top w:val="nil"/>
                    <w:left w:val="single" w:sz="8" w:space="0" w:color="auto"/>
                    <w:bottom w:val="single" w:sz="8" w:space="0" w:color="000000"/>
                    <w:right w:val="single" w:sz="4" w:space="0" w:color="auto"/>
                  </w:tcBorders>
                  <w:vAlign w:val="center"/>
                  <w:hideMark/>
                </w:tcPr>
                <w:p w:rsidR="00D556C1" w:rsidRDefault="00D556C1" w:rsidP="00D556C1">
                  <w:pPr>
                    <w:rPr>
                      <w:rFonts w:ascii="Calibri" w:hAnsi="Calibri"/>
                      <w:color w:val="000000"/>
                      <w:sz w:val="18"/>
                      <w:szCs w:val="18"/>
                    </w:rPr>
                  </w:pPr>
                </w:p>
              </w:tc>
              <w:tc>
                <w:tcPr>
                  <w:tcW w:w="1269" w:type="dxa"/>
                  <w:vMerge/>
                  <w:tcBorders>
                    <w:top w:val="nil"/>
                    <w:left w:val="single" w:sz="4" w:space="0" w:color="auto"/>
                    <w:bottom w:val="single" w:sz="4" w:space="0" w:color="auto"/>
                    <w:right w:val="single" w:sz="4" w:space="0" w:color="auto"/>
                  </w:tcBorders>
                  <w:vAlign w:val="center"/>
                  <w:hideMark/>
                </w:tcPr>
                <w:p w:rsidR="00D556C1" w:rsidRDefault="00D556C1" w:rsidP="00D556C1">
                  <w:pPr>
                    <w:rPr>
                      <w:rFonts w:ascii="Calibri" w:hAnsi="Calibri"/>
                      <w:color w:val="000000"/>
                      <w:sz w:val="18"/>
                      <w:szCs w:val="18"/>
                    </w:rPr>
                  </w:pPr>
                </w:p>
              </w:tc>
            </w:tr>
            <w:tr w:rsidR="00D556C1" w:rsidTr="00D556C1">
              <w:trPr>
                <w:trHeight w:val="987"/>
                <w:jc w:val="center"/>
              </w:trPr>
              <w:tc>
                <w:tcPr>
                  <w:tcW w:w="351" w:type="dxa"/>
                  <w:tcBorders>
                    <w:top w:val="single" w:sz="4" w:space="0" w:color="auto"/>
                    <w:left w:val="single" w:sz="8" w:space="0" w:color="auto"/>
                    <w:bottom w:val="single" w:sz="4" w:space="0" w:color="auto"/>
                    <w:right w:val="single" w:sz="8" w:space="0" w:color="auto"/>
                  </w:tcBorders>
                  <w:vAlign w:val="center"/>
                  <w:hideMark/>
                </w:tcPr>
                <w:p w:rsidR="00D556C1" w:rsidRDefault="00D556C1" w:rsidP="00D556C1">
                  <w:pPr>
                    <w:jc w:val="center"/>
                    <w:rPr>
                      <w:rFonts w:ascii="Calibri" w:hAnsi="Calibri"/>
                      <w:color w:val="000000"/>
                      <w:sz w:val="18"/>
                      <w:szCs w:val="18"/>
                    </w:rPr>
                  </w:pPr>
                  <w:r>
                    <w:rPr>
                      <w:rFonts w:ascii="Calibri" w:hAnsi="Calibri"/>
                      <w:color w:val="000000"/>
                      <w:sz w:val="18"/>
                      <w:szCs w:val="18"/>
                    </w:rPr>
                    <w:t>4</w:t>
                  </w:r>
                </w:p>
              </w:tc>
              <w:tc>
                <w:tcPr>
                  <w:tcW w:w="4644" w:type="dxa"/>
                  <w:tcBorders>
                    <w:top w:val="single" w:sz="4" w:space="0" w:color="auto"/>
                    <w:left w:val="single" w:sz="8" w:space="0" w:color="auto"/>
                    <w:bottom w:val="single" w:sz="4" w:space="0" w:color="auto"/>
                    <w:right w:val="single" w:sz="8" w:space="0" w:color="auto"/>
                  </w:tcBorders>
                  <w:vAlign w:val="center"/>
                  <w:hideMark/>
                </w:tcPr>
                <w:p w:rsidR="00D556C1" w:rsidRDefault="00D556C1" w:rsidP="00D556C1">
                  <w:pPr>
                    <w:jc w:val="both"/>
                    <w:rPr>
                      <w:rFonts w:ascii="Calibri" w:hAnsi="Calibri"/>
                      <w:color w:val="000000"/>
                      <w:sz w:val="18"/>
                      <w:szCs w:val="18"/>
                    </w:rPr>
                  </w:pPr>
                  <w:r w:rsidRPr="00F1728D">
                    <w:rPr>
                      <w:rFonts w:ascii="Calibri" w:hAnsi="Calibri" w:cs="Calibri"/>
                      <w:color w:val="000000"/>
                      <w:sz w:val="18"/>
                      <w:szCs w:val="18"/>
                    </w:rPr>
                    <w:t xml:space="preserve">Servicio de transporte fluvial puerta a puerta de combustibles líquidos y G.L.P. para las comunidades y poblaciones que se encuentran dentro la ribera del </w:t>
                  </w:r>
                  <w:r>
                    <w:rPr>
                      <w:rFonts w:ascii="Calibri" w:hAnsi="Calibri" w:cs="Calibri"/>
                      <w:color w:val="000000"/>
                      <w:sz w:val="18"/>
                      <w:szCs w:val="18"/>
                    </w:rPr>
                    <w:t xml:space="preserve">Río </w:t>
                  </w:r>
                  <w:proofErr w:type="spellStart"/>
                  <w:r>
                    <w:rPr>
                      <w:rFonts w:ascii="Calibri" w:hAnsi="Calibri" w:cs="Calibri"/>
                      <w:color w:val="000000"/>
                      <w:sz w:val="18"/>
                      <w:szCs w:val="18"/>
                    </w:rPr>
                    <w:t>Orthon</w:t>
                  </w:r>
                  <w:proofErr w:type="spellEnd"/>
                  <w:r>
                    <w:rPr>
                      <w:rFonts w:ascii="Calibri" w:hAnsi="Calibri" w:cs="Calibri"/>
                      <w:color w:val="000000"/>
                      <w:sz w:val="18"/>
                      <w:szCs w:val="18"/>
                    </w:rPr>
                    <w:t xml:space="preserve"> hasta Puerto Rico (Pando).</w:t>
                  </w:r>
                </w:p>
              </w:tc>
              <w:tc>
                <w:tcPr>
                  <w:tcW w:w="1507" w:type="dxa"/>
                  <w:tcBorders>
                    <w:top w:val="single" w:sz="4" w:space="0" w:color="auto"/>
                    <w:left w:val="single" w:sz="8" w:space="0" w:color="auto"/>
                    <w:bottom w:val="single" w:sz="4" w:space="0" w:color="auto"/>
                    <w:right w:val="single" w:sz="4" w:space="0" w:color="auto"/>
                  </w:tcBorders>
                  <w:vAlign w:val="center"/>
                  <w:hideMark/>
                </w:tcPr>
                <w:p w:rsidR="00D556C1" w:rsidRDefault="00D556C1" w:rsidP="00D556C1">
                  <w:pPr>
                    <w:jc w:val="center"/>
                    <w:rPr>
                      <w:rFonts w:ascii="Calibri" w:hAnsi="Calibri"/>
                      <w:color w:val="000000"/>
                      <w:sz w:val="18"/>
                      <w:szCs w:val="18"/>
                    </w:rPr>
                  </w:pPr>
                  <w:r>
                    <w:rPr>
                      <w:rFonts w:ascii="Calibri" w:hAnsi="Calibri" w:cs="Calibri"/>
                      <w:color w:val="000000"/>
                      <w:sz w:val="18"/>
                      <w:szCs w:val="18"/>
                    </w:rPr>
                    <w:t xml:space="preserve">Planta YPFB </w:t>
                  </w:r>
                  <w:proofErr w:type="spellStart"/>
                  <w:r>
                    <w:rPr>
                      <w:rFonts w:ascii="Calibri" w:hAnsi="Calibri" w:cs="Calibri"/>
                      <w:color w:val="000000"/>
                      <w:sz w:val="18"/>
                      <w:szCs w:val="18"/>
                    </w:rPr>
                    <w:t>Riberalta</w:t>
                  </w:r>
                  <w:proofErr w:type="spellEnd"/>
                  <w:r>
                    <w:rPr>
                      <w:rFonts w:ascii="Calibri" w:hAnsi="Calibri" w:cs="Calibri"/>
                      <w:color w:val="000000"/>
                      <w:sz w:val="18"/>
                      <w:szCs w:val="18"/>
                    </w:rPr>
                    <w:t xml:space="preserve"> hasta Puerto Rico (Pando)</w:t>
                  </w:r>
                </w:p>
              </w:tc>
              <w:tc>
                <w:tcPr>
                  <w:tcW w:w="1269" w:type="dxa"/>
                  <w:tcBorders>
                    <w:top w:val="single" w:sz="4" w:space="0" w:color="auto"/>
                    <w:left w:val="single" w:sz="4" w:space="0" w:color="auto"/>
                    <w:bottom w:val="single" w:sz="4" w:space="0" w:color="auto"/>
                    <w:right w:val="single" w:sz="4" w:space="0" w:color="auto"/>
                  </w:tcBorders>
                  <w:vAlign w:val="center"/>
                  <w:hideMark/>
                </w:tcPr>
                <w:p w:rsidR="00D556C1" w:rsidRDefault="00D556C1" w:rsidP="00D556C1">
                  <w:pPr>
                    <w:jc w:val="center"/>
                    <w:rPr>
                      <w:rFonts w:ascii="Calibri" w:hAnsi="Calibri"/>
                      <w:color w:val="000000"/>
                      <w:sz w:val="18"/>
                      <w:szCs w:val="18"/>
                    </w:rPr>
                  </w:pPr>
                  <w:r>
                    <w:rPr>
                      <w:rFonts w:ascii="Calibri" w:hAnsi="Calibri"/>
                      <w:color w:val="000000"/>
                      <w:sz w:val="18"/>
                      <w:szCs w:val="18"/>
                    </w:rPr>
                    <w:t>5</w:t>
                  </w:r>
                </w:p>
              </w:tc>
            </w:tr>
          </w:tbl>
          <w:p w:rsidR="00D556C1" w:rsidRPr="00D556C1" w:rsidRDefault="00D556C1" w:rsidP="00D556C1">
            <w:pPr>
              <w:autoSpaceDE w:val="0"/>
              <w:autoSpaceDN w:val="0"/>
              <w:adjustRightInd w:val="0"/>
              <w:jc w:val="both"/>
              <w:rPr>
                <w:rFonts w:ascii="Calibri" w:hAnsi="Calibri" w:cs="Calibri"/>
                <w:szCs w:val="22"/>
              </w:rPr>
            </w:pPr>
            <w:r w:rsidRPr="00D556C1">
              <w:rPr>
                <w:rFonts w:ascii="Calibri" w:hAnsi="Calibri" w:cs="Calibri"/>
                <w:szCs w:val="22"/>
              </w:rPr>
              <w:t xml:space="preserve">Es obligatorio presentar la propuesta para cada uno de los tramos descritos (Ribera Río </w:t>
            </w:r>
            <w:proofErr w:type="spellStart"/>
            <w:r w:rsidRPr="00D556C1">
              <w:rPr>
                <w:rFonts w:ascii="Calibri" w:hAnsi="Calibri" w:cs="Calibri"/>
                <w:szCs w:val="22"/>
              </w:rPr>
              <w:t>Mamoré</w:t>
            </w:r>
            <w:proofErr w:type="spellEnd"/>
            <w:r w:rsidRPr="00D556C1">
              <w:rPr>
                <w:rFonts w:ascii="Calibri" w:hAnsi="Calibri" w:cs="Calibri"/>
                <w:szCs w:val="22"/>
              </w:rPr>
              <w:t xml:space="preserve">, Ribera </w:t>
            </w:r>
            <w:proofErr w:type="spellStart"/>
            <w:r w:rsidRPr="00D556C1">
              <w:rPr>
                <w:rFonts w:ascii="Calibri" w:hAnsi="Calibri" w:cs="Calibri"/>
                <w:szCs w:val="22"/>
              </w:rPr>
              <w:t>Itenez</w:t>
            </w:r>
            <w:proofErr w:type="spellEnd"/>
            <w:r w:rsidRPr="00D556C1">
              <w:rPr>
                <w:rFonts w:ascii="Calibri" w:hAnsi="Calibri" w:cs="Calibri"/>
                <w:szCs w:val="22"/>
              </w:rPr>
              <w:t xml:space="preserve"> y Ribera Río </w:t>
            </w:r>
            <w:proofErr w:type="spellStart"/>
            <w:r w:rsidRPr="00D556C1">
              <w:rPr>
                <w:rFonts w:ascii="Calibri" w:hAnsi="Calibri" w:cs="Calibri"/>
                <w:szCs w:val="22"/>
              </w:rPr>
              <w:t>Orthon</w:t>
            </w:r>
            <w:proofErr w:type="spellEnd"/>
            <w:r w:rsidRPr="00D556C1">
              <w:rPr>
                <w:rFonts w:ascii="Calibri" w:hAnsi="Calibri" w:cs="Calibri"/>
                <w:szCs w:val="22"/>
              </w:rPr>
              <w:t>).</w:t>
            </w:r>
          </w:p>
          <w:p w:rsidR="009F3A9D" w:rsidRPr="00C75BEC" w:rsidRDefault="009F3A9D" w:rsidP="009F3A9D">
            <w:pPr>
              <w:rPr>
                <w:rFonts w:asciiTheme="minorHAnsi" w:hAnsiTheme="minorHAnsi" w:cstheme="minorHAnsi"/>
                <w:b/>
                <w:sz w:val="18"/>
                <w:szCs w:val="18"/>
              </w:rPr>
            </w:pPr>
          </w:p>
        </w:tc>
        <w:tc>
          <w:tcPr>
            <w:tcW w:w="4536" w:type="dxa"/>
            <w:vAlign w:val="center"/>
          </w:tcPr>
          <w:p w:rsidR="009F3A9D" w:rsidRPr="00C75BEC" w:rsidRDefault="009F3A9D" w:rsidP="009F3A9D">
            <w:pPr>
              <w:rPr>
                <w:rFonts w:asciiTheme="minorHAnsi" w:hAnsiTheme="minorHAnsi" w:cstheme="minorHAnsi"/>
                <w:b/>
                <w:sz w:val="18"/>
                <w:szCs w:val="18"/>
              </w:rPr>
            </w:pPr>
          </w:p>
        </w:tc>
        <w:tc>
          <w:tcPr>
            <w:tcW w:w="423" w:type="dxa"/>
            <w:tcBorders>
              <w:top w:val="single" w:sz="2" w:space="0" w:color="000000"/>
            </w:tcBorders>
            <w:vAlign w:val="center"/>
          </w:tcPr>
          <w:p w:rsidR="009F3A9D" w:rsidRPr="00C75BEC" w:rsidRDefault="009F3A9D" w:rsidP="009F3A9D">
            <w:pPr>
              <w:rPr>
                <w:rFonts w:asciiTheme="minorHAnsi" w:hAnsiTheme="minorHAnsi" w:cstheme="minorHAnsi"/>
                <w:b/>
                <w:sz w:val="18"/>
                <w:szCs w:val="18"/>
              </w:rPr>
            </w:pPr>
          </w:p>
        </w:tc>
        <w:tc>
          <w:tcPr>
            <w:tcW w:w="350" w:type="dxa"/>
            <w:tcBorders>
              <w:top w:val="single" w:sz="2" w:space="0" w:color="000000"/>
            </w:tcBorders>
            <w:vAlign w:val="center"/>
          </w:tcPr>
          <w:p w:rsidR="009F3A9D" w:rsidRPr="00C75BEC" w:rsidRDefault="009F3A9D" w:rsidP="009F3A9D">
            <w:pPr>
              <w:rPr>
                <w:rFonts w:asciiTheme="minorHAnsi" w:hAnsiTheme="minorHAnsi" w:cstheme="minorHAnsi"/>
                <w:b/>
                <w:sz w:val="18"/>
                <w:szCs w:val="18"/>
              </w:rPr>
            </w:pPr>
          </w:p>
        </w:tc>
        <w:tc>
          <w:tcPr>
            <w:tcW w:w="681" w:type="dxa"/>
            <w:tcBorders>
              <w:top w:val="single" w:sz="2" w:space="0" w:color="000000"/>
            </w:tcBorders>
            <w:vAlign w:val="center"/>
          </w:tcPr>
          <w:p w:rsidR="009F3A9D" w:rsidRPr="00C75BEC" w:rsidRDefault="009F3A9D" w:rsidP="009F3A9D">
            <w:pPr>
              <w:rPr>
                <w:rFonts w:asciiTheme="minorHAnsi" w:hAnsiTheme="minorHAnsi" w:cstheme="minorHAnsi"/>
                <w:b/>
                <w:sz w:val="18"/>
                <w:szCs w:val="18"/>
              </w:rPr>
            </w:pPr>
          </w:p>
        </w:tc>
      </w:tr>
      <w:tr w:rsidR="009F3A9D" w:rsidRPr="00C75BEC" w:rsidTr="00D556C1">
        <w:trPr>
          <w:jc w:val="center"/>
        </w:trPr>
        <w:tc>
          <w:tcPr>
            <w:tcW w:w="8108" w:type="dxa"/>
            <w:vAlign w:val="center"/>
          </w:tcPr>
          <w:p w:rsidR="009F3A9D" w:rsidRPr="00985398" w:rsidRDefault="00D55A84" w:rsidP="009F3A9D">
            <w:pPr>
              <w:autoSpaceDE w:val="0"/>
              <w:autoSpaceDN w:val="0"/>
              <w:adjustRightInd w:val="0"/>
              <w:rPr>
                <w:rFonts w:asciiTheme="minorHAnsi" w:hAnsiTheme="minorHAnsi" w:cstheme="minorHAnsi"/>
                <w:b/>
              </w:rPr>
            </w:pPr>
            <w:r w:rsidRPr="00985398">
              <w:rPr>
                <w:rFonts w:asciiTheme="minorHAnsi" w:hAnsiTheme="minorHAnsi" w:cstheme="minorHAnsi"/>
                <w:b/>
              </w:rPr>
              <w:lastRenderedPageBreak/>
              <w:t>PRODUCTOS A TRANSPORTAR:</w:t>
            </w:r>
          </w:p>
          <w:p w:rsidR="00D55A84" w:rsidRPr="00985398" w:rsidRDefault="00D55A84" w:rsidP="009F3A9D">
            <w:pPr>
              <w:autoSpaceDE w:val="0"/>
              <w:autoSpaceDN w:val="0"/>
              <w:adjustRightInd w:val="0"/>
              <w:rPr>
                <w:rFonts w:asciiTheme="minorHAnsi" w:hAnsiTheme="minorHAnsi" w:cstheme="minorHAnsi"/>
                <w:b/>
              </w:rPr>
            </w:pPr>
          </w:p>
          <w:p w:rsidR="00D55A84" w:rsidRPr="00985398" w:rsidRDefault="00B41785" w:rsidP="00D55A84">
            <w:pPr>
              <w:tabs>
                <w:tab w:val="left" w:pos="567"/>
              </w:tabs>
              <w:rPr>
                <w:rFonts w:ascii="Calibri" w:hAnsi="Calibri" w:cs="Calibri"/>
                <w:b/>
              </w:rPr>
            </w:pPr>
            <w:r>
              <w:rPr>
                <w:rFonts w:ascii="Calibri" w:hAnsi="Calibri" w:cs="Calibri"/>
                <w:b/>
              </w:rPr>
              <w:t xml:space="preserve">             </w:t>
            </w:r>
            <w:r w:rsidR="00D55A84" w:rsidRPr="00985398">
              <w:rPr>
                <w:rFonts w:ascii="Calibri" w:hAnsi="Calibri" w:cs="Calibri"/>
                <w:b/>
              </w:rPr>
              <w:t xml:space="preserve">Productos                                                                            </w:t>
            </w:r>
            <w:r>
              <w:rPr>
                <w:rFonts w:ascii="Calibri" w:hAnsi="Calibri" w:cs="Calibri"/>
                <w:b/>
              </w:rPr>
              <w:t xml:space="preserve">         </w:t>
            </w:r>
            <w:r w:rsidR="00D55A84" w:rsidRPr="00985398">
              <w:rPr>
                <w:rFonts w:ascii="Calibri" w:hAnsi="Calibri" w:cs="Calibri"/>
                <w:b/>
              </w:rPr>
              <w:t xml:space="preserve">Capacidades mínimas </w:t>
            </w:r>
          </w:p>
          <w:p w:rsidR="00D55A84" w:rsidRPr="00985398" w:rsidRDefault="00D55A84" w:rsidP="00D55A84">
            <w:pPr>
              <w:tabs>
                <w:tab w:val="left" w:pos="567"/>
              </w:tabs>
              <w:jc w:val="center"/>
              <w:rPr>
                <w:rFonts w:ascii="Calibri" w:hAnsi="Calibri" w:cs="Calibri"/>
                <w:b/>
              </w:rPr>
            </w:pPr>
            <w:r w:rsidRPr="00985398">
              <w:rPr>
                <w:rFonts w:ascii="Calibri" w:hAnsi="Calibri" w:cs="Calibri"/>
                <w:b/>
              </w:rPr>
              <w:t xml:space="preserve">                                                                                         de la embarcación</w:t>
            </w:r>
          </w:p>
          <w:p w:rsidR="00D55A84" w:rsidRPr="00985398" w:rsidRDefault="00D55A84" w:rsidP="00D55A84">
            <w:pPr>
              <w:tabs>
                <w:tab w:val="left" w:pos="567"/>
              </w:tabs>
              <w:rPr>
                <w:rFonts w:ascii="Calibri" w:hAnsi="Calibri" w:cs="Calibri"/>
                <w:b/>
              </w:rPr>
            </w:pPr>
          </w:p>
          <w:p w:rsidR="00D55A84" w:rsidRPr="00985398" w:rsidRDefault="00D55A84" w:rsidP="00D350E1">
            <w:pPr>
              <w:pStyle w:val="Prrafodelista"/>
              <w:numPr>
                <w:ilvl w:val="0"/>
                <w:numId w:val="46"/>
              </w:numPr>
              <w:tabs>
                <w:tab w:val="left" w:pos="567"/>
              </w:tabs>
              <w:rPr>
                <w:rFonts w:ascii="Calibri" w:hAnsi="Calibri" w:cs="Calibri"/>
              </w:rPr>
            </w:pPr>
            <w:r w:rsidRPr="00985398">
              <w:rPr>
                <w:rFonts w:ascii="Calibri" w:hAnsi="Calibri" w:cs="Calibri"/>
              </w:rPr>
              <w:t>Gasolina Especial.                                                                            60.000 Litros</w:t>
            </w:r>
          </w:p>
          <w:p w:rsidR="00CD0589" w:rsidRPr="00985398" w:rsidRDefault="00CD0589" w:rsidP="00D350E1">
            <w:pPr>
              <w:pStyle w:val="Prrafodelista"/>
              <w:numPr>
                <w:ilvl w:val="0"/>
                <w:numId w:val="46"/>
              </w:numPr>
              <w:tabs>
                <w:tab w:val="left" w:pos="567"/>
              </w:tabs>
              <w:rPr>
                <w:rFonts w:ascii="Calibri" w:hAnsi="Calibri" w:cs="Calibri"/>
              </w:rPr>
            </w:pPr>
            <w:r w:rsidRPr="00985398">
              <w:rPr>
                <w:rFonts w:ascii="Calibri" w:hAnsi="Calibri" w:cs="Calibri"/>
              </w:rPr>
              <w:t>Diésel Oíl                                                                                           40.000 Litros</w:t>
            </w:r>
          </w:p>
          <w:p w:rsidR="00985398" w:rsidRPr="00985398" w:rsidRDefault="00CD0589" w:rsidP="00D350E1">
            <w:pPr>
              <w:pStyle w:val="Prrafodelista"/>
              <w:numPr>
                <w:ilvl w:val="0"/>
                <w:numId w:val="46"/>
              </w:numPr>
              <w:tabs>
                <w:tab w:val="left" w:pos="567"/>
              </w:tabs>
              <w:rPr>
                <w:rFonts w:ascii="Calibri" w:hAnsi="Calibri" w:cs="Calibri"/>
                <w:szCs w:val="22"/>
              </w:rPr>
            </w:pPr>
            <w:r w:rsidRPr="00985398">
              <w:rPr>
                <w:rFonts w:ascii="Calibri" w:hAnsi="Calibri" w:cs="Calibri"/>
              </w:rPr>
              <w:t>Gas Licuado del Petróleo (GLP)                                                       1.700 Garrafas</w:t>
            </w:r>
            <w:r w:rsidR="00D55A84" w:rsidRPr="00985398">
              <w:rPr>
                <w:rFonts w:ascii="Calibri" w:hAnsi="Calibri" w:cs="Calibri"/>
              </w:rPr>
              <w:t xml:space="preserve">        </w:t>
            </w:r>
          </w:p>
          <w:p w:rsidR="00D55A84" w:rsidRPr="00985398" w:rsidRDefault="00D55A84" w:rsidP="00985398">
            <w:pPr>
              <w:pStyle w:val="Prrafodelista"/>
              <w:tabs>
                <w:tab w:val="left" w:pos="567"/>
              </w:tabs>
              <w:rPr>
                <w:rFonts w:ascii="Calibri" w:hAnsi="Calibri" w:cs="Calibri"/>
                <w:szCs w:val="22"/>
              </w:rPr>
            </w:pPr>
            <w:r w:rsidRPr="00985398">
              <w:rPr>
                <w:rFonts w:ascii="Calibri" w:hAnsi="Calibri" w:cs="Calibri"/>
              </w:rPr>
              <w:t xml:space="preserve">                                                                               </w:t>
            </w:r>
          </w:p>
        </w:tc>
        <w:tc>
          <w:tcPr>
            <w:tcW w:w="4536" w:type="dxa"/>
            <w:vAlign w:val="center"/>
          </w:tcPr>
          <w:p w:rsidR="009F3A9D" w:rsidRPr="00C75BEC" w:rsidRDefault="009F3A9D" w:rsidP="009F3A9D">
            <w:pPr>
              <w:rPr>
                <w:rFonts w:asciiTheme="minorHAnsi" w:hAnsiTheme="minorHAnsi" w:cstheme="minorHAnsi"/>
                <w:b/>
                <w:sz w:val="18"/>
                <w:szCs w:val="18"/>
              </w:rPr>
            </w:pPr>
          </w:p>
        </w:tc>
        <w:tc>
          <w:tcPr>
            <w:tcW w:w="423" w:type="dxa"/>
            <w:vAlign w:val="center"/>
          </w:tcPr>
          <w:p w:rsidR="009F3A9D" w:rsidRPr="00C75BEC" w:rsidRDefault="009F3A9D" w:rsidP="009F3A9D">
            <w:pPr>
              <w:rPr>
                <w:rFonts w:asciiTheme="minorHAnsi" w:hAnsiTheme="minorHAnsi" w:cstheme="minorHAnsi"/>
                <w:b/>
                <w:sz w:val="18"/>
                <w:szCs w:val="18"/>
              </w:rPr>
            </w:pPr>
          </w:p>
        </w:tc>
        <w:tc>
          <w:tcPr>
            <w:tcW w:w="350" w:type="dxa"/>
            <w:vAlign w:val="center"/>
          </w:tcPr>
          <w:p w:rsidR="009F3A9D" w:rsidRPr="00C75BEC" w:rsidRDefault="009F3A9D" w:rsidP="009F3A9D">
            <w:pPr>
              <w:rPr>
                <w:rFonts w:asciiTheme="minorHAnsi" w:hAnsiTheme="minorHAnsi" w:cstheme="minorHAnsi"/>
                <w:b/>
                <w:sz w:val="18"/>
                <w:szCs w:val="18"/>
              </w:rPr>
            </w:pPr>
          </w:p>
        </w:tc>
        <w:tc>
          <w:tcPr>
            <w:tcW w:w="681" w:type="dxa"/>
            <w:vAlign w:val="center"/>
          </w:tcPr>
          <w:p w:rsidR="009F3A9D" w:rsidRPr="00C75BEC" w:rsidRDefault="009F3A9D" w:rsidP="009F3A9D">
            <w:pPr>
              <w:rPr>
                <w:rFonts w:asciiTheme="minorHAnsi" w:hAnsiTheme="minorHAnsi" w:cstheme="minorHAnsi"/>
                <w:b/>
                <w:sz w:val="18"/>
                <w:szCs w:val="18"/>
              </w:rPr>
            </w:pPr>
          </w:p>
        </w:tc>
      </w:tr>
      <w:tr w:rsidR="009F3A9D" w:rsidRPr="00C75BEC" w:rsidTr="00D556C1">
        <w:trPr>
          <w:jc w:val="center"/>
        </w:trPr>
        <w:tc>
          <w:tcPr>
            <w:tcW w:w="8108" w:type="dxa"/>
            <w:vAlign w:val="center"/>
          </w:tcPr>
          <w:p w:rsidR="009F3A9D" w:rsidRPr="00B41785" w:rsidRDefault="00985398" w:rsidP="009F3A9D">
            <w:pPr>
              <w:rPr>
                <w:rFonts w:ascii="Calibri" w:hAnsi="Calibri" w:cs="Calibri"/>
                <w:b/>
              </w:rPr>
            </w:pPr>
            <w:r w:rsidRPr="00B41785">
              <w:rPr>
                <w:rFonts w:ascii="Calibri" w:hAnsi="Calibri" w:cs="Calibri"/>
                <w:b/>
              </w:rPr>
              <w:t>NUMERO DE EMBARCACIONES REQUERIDAS</w:t>
            </w:r>
          </w:p>
          <w:p w:rsidR="00985398" w:rsidRPr="00B41785" w:rsidRDefault="00985398" w:rsidP="009F3A9D">
            <w:pPr>
              <w:rPr>
                <w:rFonts w:ascii="Calibri" w:hAnsi="Calibri" w:cs="Calibri"/>
                <w:b/>
              </w:rPr>
            </w:pPr>
          </w:p>
          <w:p w:rsidR="00985398" w:rsidRPr="00985398" w:rsidRDefault="00985398" w:rsidP="00985398">
            <w:pPr>
              <w:jc w:val="both"/>
              <w:rPr>
                <w:rFonts w:asciiTheme="minorHAnsi" w:hAnsiTheme="minorHAnsi" w:cstheme="minorHAnsi"/>
                <w:sz w:val="18"/>
                <w:szCs w:val="18"/>
              </w:rPr>
            </w:pPr>
            <w:r w:rsidRPr="00B41785">
              <w:rPr>
                <w:rFonts w:ascii="Calibri" w:hAnsi="Calibri" w:cs="Calibri"/>
              </w:rPr>
              <w:t>El número de embarcaciones requeridas mínimo para la prestación del servicio son: 3 embarcaciones.</w:t>
            </w:r>
          </w:p>
        </w:tc>
        <w:tc>
          <w:tcPr>
            <w:tcW w:w="4536" w:type="dxa"/>
            <w:vAlign w:val="center"/>
          </w:tcPr>
          <w:p w:rsidR="009F3A9D" w:rsidRPr="00C75BEC" w:rsidRDefault="009F3A9D" w:rsidP="009F3A9D">
            <w:pPr>
              <w:rPr>
                <w:rFonts w:asciiTheme="minorHAnsi" w:hAnsiTheme="minorHAnsi" w:cstheme="minorHAnsi"/>
                <w:b/>
                <w:sz w:val="18"/>
                <w:szCs w:val="18"/>
              </w:rPr>
            </w:pPr>
          </w:p>
        </w:tc>
        <w:tc>
          <w:tcPr>
            <w:tcW w:w="423" w:type="dxa"/>
            <w:vAlign w:val="center"/>
          </w:tcPr>
          <w:p w:rsidR="009F3A9D" w:rsidRPr="00C75BEC" w:rsidRDefault="009F3A9D" w:rsidP="009F3A9D">
            <w:pPr>
              <w:rPr>
                <w:rFonts w:asciiTheme="minorHAnsi" w:hAnsiTheme="minorHAnsi" w:cstheme="minorHAnsi"/>
                <w:b/>
                <w:sz w:val="18"/>
                <w:szCs w:val="18"/>
              </w:rPr>
            </w:pPr>
          </w:p>
        </w:tc>
        <w:tc>
          <w:tcPr>
            <w:tcW w:w="350" w:type="dxa"/>
            <w:vAlign w:val="center"/>
          </w:tcPr>
          <w:p w:rsidR="009F3A9D" w:rsidRPr="00C75BEC" w:rsidRDefault="009F3A9D" w:rsidP="009F3A9D">
            <w:pPr>
              <w:rPr>
                <w:rFonts w:asciiTheme="minorHAnsi" w:hAnsiTheme="minorHAnsi" w:cstheme="minorHAnsi"/>
                <w:b/>
                <w:sz w:val="18"/>
                <w:szCs w:val="18"/>
              </w:rPr>
            </w:pPr>
          </w:p>
        </w:tc>
        <w:tc>
          <w:tcPr>
            <w:tcW w:w="681" w:type="dxa"/>
            <w:vAlign w:val="center"/>
          </w:tcPr>
          <w:p w:rsidR="009F3A9D" w:rsidRPr="00C75BEC" w:rsidRDefault="009F3A9D" w:rsidP="009F3A9D">
            <w:pPr>
              <w:rPr>
                <w:rFonts w:asciiTheme="minorHAnsi" w:hAnsiTheme="minorHAnsi" w:cstheme="minorHAnsi"/>
                <w:b/>
                <w:sz w:val="18"/>
                <w:szCs w:val="18"/>
              </w:rPr>
            </w:pPr>
          </w:p>
        </w:tc>
      </w:tr>
      <w:tr w:rsidR="009F3A9D" w:rsidRPr="00C75BEC" w:rsidTr="00D556C1">
        <w:trPr>
          <w:jc w:val="center"/>
        </w:trPr>
        <w:tc>
          <w:tcPr>
            <w:tcW w:w="8108" w:type="dxa"/>
            <w:vAlign w:val="center"/>
          </w:tcPr>
          <w:p w:rsidR="009F3A9D" w:rsidRPr="00985398" w:rsidRDefault="00985398" w:rsidP="009F3A9D">
            <w:pPr>
              <w:ind w:right="141"/>
              <w:jc w:val="both"/>
              <w:rPr>
                <w:rFonts w:ascii="Calibri" w:hAnsi="Calibri" w:cs="Calibri"/>
                <w:b/>
                <w:bCs/>
              </w:rPr>
            </w:pPr>
            <w:r w:rsidRPr="00985398">
              <w:rPr>
                <w:rFonts w:ascii="Calibri" w:hAnsi="Calibri" w:cs="Calibri"/>
                <w:b/>
                <w:bCs/>
              </w:rPr>
              <w:t>EXCLUSIVIDAD</w:t>
            </w:r>
          </w:p>
          <w:p w:rsidR="00985398" w:rsidRPr="00985398" w:rsidRDefault="00985398" w:rsidP="009F3A9D">
            <w:pPr>
              <w:ind w:right="141"/>
              <w:jc w:val="both"/>
              <w:rPr>
                <w:rFonts w:ascii="Calibri" w:hAnsi="Calibri" w:cs="Calibri"/>
                <w:b/>
                <w:bCs/>
              </w:rPr>
            </w:pPr>
          </w:p>
          <w:p w:rsidR="00985398" w:rsidRPr="00C75BEC" w:rsidRDefault="00985398" w:rsidP="009F3A9D">
            <w:pPr>
              <w:ind w:right="141"/>
              <w:jc w:val="both"/>
              <w:rPr>
                <w:rFonts w:asciiTheme="minorHAnsi" w:hAnsiTheme="minorHAnsi" w:cstheme="minorHAnsi"/>
                <w:sz w:val="18"/>
                <w:szCs w:val="18"/>
              </w:rPr>
            </w:pPr>
            <w:r w:rsidRPr="00985398">
              <w:rPr>
                <w:rFonts w:asciiTheme="minorHAnsi" w:hAnsiTheme="minorHAnsi" w:cstheme="minorHAnsi"/>
              </w:rPr>
              <w:t>Los remolcadores y las barcazas no podrán transportar otro tipo de carga conjuntamente con el producto, de igual manera no se podrá transportar personas como pasajeros exceptuando la tripulación, siendo el transporte de exclusividad de servicio para YPFB.</w:t>
            </w:r>
          </w:p>
        </w:tc>
        <w:tc>
          <w:tcPr>
            <w:tcW w:w="4536" w:type="dxa"/>
            <w:vAlign w:val="center"/>
          </w:tcPr>
          <w:p w:rsidR="009F3A9D" w:rsidRPr="00C75BEC" w:rsidRDefault="009F3A9D" w:rsidP="009F3A9D">
            <w:pPr>
              <w:rPr>
                <w:rFonts w:asciiTheme="minorHAnsi" w:hAnsiTheme="minorHAnsi" w:cstheme="minorHAnsi"/>
                <w:b/>
                <w:sz w:val="18"/>
                <w:szCs w:val="18"/>
              </w:rPr>
            </w:pPr>
          </w:p>
        </w:tc>
        <w:tc>
          <w:tcPr>
            <w:tcW w:w="423" w:type="dxa"/>
            <w:vAlign w:val="center"/>
          </w:tcPr>
          <w:p w:rsidR="009F3A9D" w:rsidRPr="00C75BEC" w:rsidRDefault="009F3A9D" w:rsidP="009F3A9D">
            <w:pPr>
              <w:rPr>
                <w:rFonts w:asciiTheme="minorHAnsi" w:hAnsiTheme="minorHAnsi" w:cstheme="minorHAnsi"/>
                <w:b/>
                <w:sz w:val="18"/>
                <w:szCs w:val="18"/>
              </w:rPr>
            </w:pPr>
          </w:p>
        </w:tc>
        <w:tc>
          <w:tcPr>
            <w:tcW w:w="350" w:type="dxa"/>
            <w:vAlign w:val="center"/>
          </w:tcPr>
          <w:p w:rsidR="009F3A9D" w:rsidRPr="00C75BEC" w:rsidRDefault="009F3A9D" w:rsidP="009F3A9D">
            <w:pPr>
              <w:rPr>
                <w:rFonts w:asciiTheme="minorHAnsi" w:hAnsiTheme="minorHAnsi" w:cstheme="minorHAnsi"/>
                <w:b/>
                <w:sz w:val="18"/>
                <w:szCs w:val="18"/>
              </w:rPr>
            </w:pPr>
          </w:p>
        </w:tc>
        <w:tc>
          <w:tcPr>
            <w:tcW w:w="681" w:type="dxa"/>
            <w:vAlign w:val="center"/>
          </w:tcPr>
          <w:p w:rsidR="009F3A9D" w:rsidRPr="00C75BEC" w:rsidRDefault="009F3A9D" w:rsidP="009F3A9D">
            <w:pPr>
              <w:rPr>
                <w:rFonts w:asciiTheme="minorHAnsi" w:hAnsiTheme="minorHAnsi" w:cstheme="minorHAnsi"/>
                <w:b/>
                <w:sz w:val="18"/>
                <w:szCs w:val="18"/>
              </w:rPr>
            </w:pPr>
          </w:p>
        </w:tc>
      </w:tr>
      <w:tr w:rsidR="009F3A9D" w:rsidRPr="00C75BEC" w:rsidTr="00D556C1">
        <w:trPr>
          <w:jc w:val="center"/>
        </w:trPr>
        <w:tc>
          <w:tcPr>
            <w:tcW w:w="8108" w:type="dxa"/>
            <w:vAlign w:val="center"/>
          </w:tcPr>
          <w:p w:rsidR="009F3A9D" w:rsidRPr="002B3302" w:rsidRDefault="00985398" w:rsidP="009F3A9D">
            <w:pPr>
              <w:rPr>
                <w:rFonts w:ascii="Calibri" w:hAnsi="Calibri" w:cs="Calibri"/>
                <w:b/>
              </w:rPr>
            </w:pPr>
            <w:r w:rsidRPr="002B3302">
              <w:rPr>
                <w:rFonts w:ascii="Calibri" w:hAnsi="Calibri" w:cs="Calibri"/>
                <w:b/>
              </w:rPr>
              <w:t>INSPECCIÓN Y PRUEBAS</w:t>
            </w:r>
          </w:p>
          <w:p w:rsidR="00B27903" w:rsidRDefault="00B27903" w:rsidP="009F3A9D">
            <w:pPr>
              <w:rPr>
                <w:rFonts w:asciiTheme="minorHAnsi" w:hAnsiTheme="minorHAnsi" w:cstheme="minorHAnsi"/>
                <w:b/>
              </w:rPr>
            </w:pPr>
          </w:p>
          <w:p w:rsidR="00B27903" w:rsidRPr="002B3302" w:rsidRDefault="00B27903" w:rsidP="00B27903">
            <w:pPr>
              <w:jc w:val="both"/>
              <w:rPr>
                <w:rFonts w:ascii="Calibri" w:hAnsi="Calibri" w:cs="Tahoma"/>
                <w:szCs w:val="22"/>
              </w:rPr>
            </w:pPr>
            <w:r w:rsidRPr="002B3302">
              <w:rPr>
                <w:rFonts w:ascii="Calibri" w:hAnsi="Calibri" w:cs="Tahoma"/>
                <w:szCs w:val="22"/>
              </w:rPr>
              <w:lastRenderedPageBreak/>
              <w:t xml:space="preserve">La inspección a la embarcación previo al zarpe y del llenado del </w:t>
            </w:r>
            <w:proofErr w:type="spellStart"/>
            <w:r w:rsidRPr="002B3302">
              <w:rPr>
                <w:rFonts w:ascii="Calibri" w:hAnsi="Calibri" w:cs="Tahoma"/>
                <w:szCs w:val="22"/>
              </w:rPr>
              <w:t>check</w:t>
            </w:r>
            <w:proofErr w:type="spellEnd"/>
            <w:r w:rsidRPr="002B3302">
              <w:rPr>
                <w:rFonts w:ascii="Calibri" w:hAnsi="Calibri" w:cs="Tahoma"/>
                <w:szCs w:val="22"/>
              </w:rPr>
              <w:t xml:space="preserve"> </w:t>
            </w:r>
            <w:proofErr w:type="spellStart"/>
            <w:r w:rsidRPr="002B3302">
              <w:rPr>
                <w:rFonts w:ascii="Calibri" w:hAnsi="Calibri" w:cs="Tahoma"/>
                <w:szCs w:val="22"/>
              </w:rPr>
              <w:t>list</w:t>
            </w:r>
            <w:proofErr w:type="spellEnd"/>
            <w:r w:rsidRPr="002B3302">
              <w:rPr>
                <w:rFonts w:ascii="Calibri" w:hAnsi="Calibri" w:cs="Tahoma"/>
                <w:szCs w:val="22"/>
              </w:rPr>
              <w:t xml:space="preserve"> que debe incluir:</w:t>
            </w:r>
          </w:p>
          <w:p w:rsidR="00B27903" w:rsidRPr="002B3302" w:rsidRDefault="00B27903" w:rsidP="00D350E1">
            <w:pPr>
              <w:numPr>
                <w:ilvl w:val="0"/>
                <w:numId w:val="47"/>
              </w:numPr>
              <w:ind w:left="714" w:hanging="357"/>
              <w:jc w:val="both"/>
              <w:rPr>
                <w:rFonts w:ascii="Calibri" w:hAnsi="Calibri" w:cs="Tahoma"/>
                <w:szCs w:val="22"/>
              </w:rPr>
            </w:pPr>
            <w:r w:rsidRPr="002B3302">
              <w:rPr>
                <w:rFonts w:ascii="Calibri" w:hAnsi="Calibri" w:cs="Tahoma"/>
                <w:szCs w:val="22"/>
              </w:rPr>
              <w:t>Navegación</w:t>
            </w:r>
          </w:p>
          <w:p w:rsidR="00B27903" w:rsidRPr="002B3302" w:rsidRDefault="00B27903" w:rsidP="00D350E1">
            <w:pPr>
              <w:numPr>
                <w:ilvl w:val="0"/>
                <w:numId w:val="47"/>
              </w:numPr>
              <w:ind w:left="714" w:hanging="357"/>
              <w:jc w:val="both"/>
              <w:rPr>
                <w:rFonts w:ascii="Calibri" w:hAnsi="Calibri" w:cs="Tahoma"/>
                <w:szCs w:val="22"/>
              </w:rPr>
            </w:pPr>
            <w:r w:rsidRPr="002B3302">
              <w:rPr>
                <w:rFonts w:ascii="Calibri" w:hAnsi="Calibri" w:cs="Tahoma"/>
                <w:szCs w:val="22"/>
              </w:rPr>
              <w:t>Carga</w:t>
            </w:r>
          </w:p>
          <w:p w:rsidR="00B27903" w:rsidRPr="002B3302" w:rsidRDefault="00B27903" w:rsidP="00D350E1">
            <w:pPr>
              <w:numPr>
                <w:ilvl w:val="0"/>
                <w:numId w:val="47"/>
              </w:numPr>
              <w:ind w:left="714" w:hanging="357"/>
              <w:jc w:val="both"/>
              <w:rPr>
                <w:rFonts w:ascii="Calibri" w:hAnsi="Calibri" w:cs="Tahoma"/>
                <w:szCs w:val="22"/>
              </w:rPr>
            </w:pPr>
            <w:r w:rsidRPr="002B3302">
              <w:rPr>
                <w:rFonts w:ascii="Calibri" w:hAnsi="Calibri" w:cs="Tahoma"/>
                <w:szCs w:val="22"/>
              </w:rPr>
              <w:t>Medidas de Seguridad</w:t>
            </w:r>
          </w:p>
          <w:p w:rsidR="00B27903" w:rsidRPr="002B3302" w:rsidRDefault="00B27903" w:rsidP="00D350E1">
            <w:pPr>
              <w:numPr>
                <w:ilvl w:val="0"/>
                <w:numId w:val="47"/>
              </w:numPr>
              <w:ind w:left="714" w:hanging="357"/>
              <w:jc w:val="both"/>
              <w:rPr>
                <w:rFonts w:ascii="Calibri" w:hAnsi="Calibri" w:cs="Tahoma"/>
                <w:szCs w:val="22"/>
              </w:rPr>
            </w:pPr>
            <w:r w:rsidRPr="002B3302">
              <w:rPr>
                <w:rFonts w:ascii="Calibri" w:hAnsi="Calibri" w:cs="Tahoma"/>
                <w:szCs w:val="22"/>
              </w:rPr>
              <w:t xml:space="preserve">Maquinarias </w:t>
            </w:r>
          </w:p>
          <w:p w:rsidR="00B27903" w:rsidRPr="002B3302" w:rsidRDefault="00B27903" w:rsidP="00D350E1">
            <w:pPr>
              <w:numPr>
                <w:ilvl w:val="0"/>
                <w:numId w:val="47"/>
              </w:numPr>
              <w:ind w:left="714" w:hanging="357"/>
              <w:jc w:val="both"/>
              <w:rPr>
                <w:rFonts w:ascii="Calibri" w:hAnsi="Calibri" w:cs="Tahoma"/>
                <w:szCs w:val="22"/>
              </w:rPr>
            </w:pPr>
            <w:r w:rsidRPr="002B3302">
              <w:rPr>
                <w:rFonts w:ascii="Calibri" w:hAnsi="Calibri" w:cs="Tahoma"/>
                <w:szCs w:val="22"/>
              </w:rPr>
              <w:t>Despensa</w:t>
            </w:r>
          </w:p>
          <w:p w:rsidR="00B27903" w:rsidRPr="002B3302" w:rsidRDefault="00B27903" w:rsidP="00D350E1">
            <w:pPr>
              <w:numPr>
                <w:ilvl w:val="0"/>
                <w:numId w:val="47"/>
              </w:numPr>
              <w:ind w:left="714" w:hanging="357"/>
              <w:jc w:val="both"/>
              <w:rPr>
                <w:rFonts w:ascii="Calibri" w:hAnsi="Calibri" w:cs="Tahoma"/>
                <w:szCs w:val="22"/>
              </w:rPr>
            </w:pPr>
            <w:r w:rsidRPr="002B3302">
              <w:rPr>
                <w:rFonts w:ascii="Calibri" w:hAnsi="Calibri" w:cs="Tahoma"/>
                <w:szCs w:val="22"/>
              </w:rPr>
              <w:t>Cuartos de Aseo</w:t>
            </w:r>
          </w:p>
          <w:p w:rsidR="00B27903" w:rsidRPr="002B3302" w:rsidRDefault="00B27903" w:rsidP="00D350E1">
            <w:pPr>
              <w:numPr>
                <w:ilvl w:val="0"/>
                <w:numId w:val="47"/>
              </w:numPr>
              <w:ind w:left="714" w:hanging="357"/>
              <w:jc w:val="both"/>
              <w:rPr>
                <w:rFonts w:ascii="Calibri" w:hAnsi="Calibri" w:cs="Tahoma"/>
                <w:szCs w:val="22"/>
              </w:rPr>
            </w:pPr>
            <w:r w:rsidRPr="002B3302">
              <w:rPr>
                <w:rFonts w:ascii="Calibri" w:hAnsi="Calibri" w:cs="Tahoma"/>
                <w:szCs w:val="22"/>
              </w:rPr>
              <w:t>Camarotes</w:t>
            </w:r>
          </w:p>
          <w:p w:rsidR="00B27903" w:rsidRPr="002B3302" w:rsidRDefault="00B27903" w:rsidP="00D350E1">
            <w:pPr>
              <w:numPr>
                <w:ilvl w:val="0"/>
                <w:numId w:val="47"/>
              </w:numPr>
              <w:ind w:left="714" w:hanging="357"/>
              <w:jc w:val="both"/>
              <w:rPr>
                <w:rFonts w:ascii="Calibri" w:hAnsi="Calibri" w:cs="Tahoma"/>
                <w:szCs w:val="22"/>
              </w:rPr>
            </w:pPr>
            <w:r w:rsidRPr="002B3302">
              <w:rPr>
                <w:rFonts w:ascii="Calibri" w:hAnsi="Calibri" w:cs="Tahoma"/>
                <w:szCs w:val="22"/>
              </w:rPr>
              <w:t>Caja de Seguridad empotrada</w:t>
            </w:r>
          </w:p>
          <w:p w:rsidR="00B27903" w:rsidRPr="002B3302" w:rsidRDefault="00B27903" w:rsidP="00B27903">
            <w:pPr>
              <w:jc w:val="both"/>
              <w:rPr>
                <w:rFonts w:ascii="Calibri" w:hAnsi="Calibri" w:cs="Tahoma"/>
                <w:szCs w:val="22"/>
              </w:rPr>
            </w:pPr>
          </w:p>
          <w:p w:rsidR="00B27903" w:rsidRPr="002B3302" w:rsidRDefault="00B27903" w:rsidP="00B27903">
            <w:pPr>
              <w:rPr>
                <w:rFonts w:asciiTheme="minorHAnsi" w:hAnsiTheme="minorHAnsi" w:cstheme="minorHAnsi"/>
                <w:b/>
                <w:sz w:val="18"/>
              </w:rPr>
            </w:pPr>
            <w:r w:rsidRPr="002B3302">
              <w:rPr>
                <w:rFonts w:ascii="Calibri" w:hAnsi="Calibri" w:cs="Tahoma"/>
                <w:szCs w:val="22"/>
              </w:rPr>
              <w:t>Si no existiera observaciones se procederá al carguío.</w:t>
            </w:r>
          </w:p>
          <w:p w:rsidR="00B27903" w:rsidRPr="00985398" w:rsidRDefault="00B27903" w:rsidP="009F3A9D">
            <w:pPr>
              <w:rPr>
                <w:rFonts w:asciiTheme="minorHAnsi" w:hAnsiTheme="minorHAnsi" w:cstheme="minorHAnsi"/>
                <w:b/>
              </w:rPr>
            </w:pPr>
          </w:p>
        </w:tc>
        <w:tc>
          <w:tcPr>
            <w:tcW w:w="4536" w:type="dxa"/>
            <w:vAlign w:val="center"/>
          </w:tcPr>
          <w:p w:rsidR="009F3A9D" w:rsidRPr="00C75BEC" w:rsidRDefault="009F3A9D" w:rsidP="009F3A9D">
            <w:pPr>
              <w:rPr>
                <w:rFonts w:asciiTheme="minorHAnsi" w:hAnsiTheme="minorHAnsi" w:cstheme="minorHAnsi"/>
                <w:b/>
                <w:sz w:val="18"/>
                <w:szCs w:val="18"/>
              </w:rPr>
            </w:pPr>
          </w:p>
        </w:tc>
        <w:tc>
          <w:tcPr>
            <w:tcW w:w="423" w:type="dxa"/>
            <w:vAlign w:val="center"/>
          </w:tcPr>
          <w:p w:rsidR="009F3A9D" w:rsidRPr="00C75BEC" w:rsidRDefault="009F3A9D" w:rsidP="009F3A9D">
            <w:pPr>
              <w:rPr>
                <w:rFonts w:asciiTheme="minorHAnsi" w:hAnsiTheme="minorHAnsi" w:cstheme="minorHAnsi"/>
                <w:b/>
                <w:sz w:val="18"/>
                <w:szCs w:val="18"/>
              </w:rPr>
            </w:pPr>
          </w:p>
        </w:tc>
        <w:tc>
          <w:tcPr>
            <w:tcW w:w="350" w:type="dxa"/>
            <w:vAlign w:val="center"/>
          </w:tcPr>
          <w:p w:rsidR="009F3A9D" w:rsidRPr="00C75BEC" w:rsidRDefault="009F3A9D" w:rsidP="009F3A9D">
            <w:pPr>
              <w:rPr>
                <w:rFonts w:asciiTheme="minorHAnsi" w:hAnsiTheme="minorHAnsi" w:cstheme="minorHAnsi"/>
                <w:b/>
                <w:sz w:val="18"/>
                <w:szCs w:val="18"/>
              </w:rPr>
            </w:pPr>
          </w:p>
        </w:tc>
        <w:tc>
          <w:tcPr>
            <w:tcW w:w="681" w:type="dxa"/>
            <w:vAlign w:val="center"/>
          </w:tcPr>
          <w:p w:rsidR="009F3A9D" w:rsidRPr="00C75BEC" w:rsidRDefault="009F3A9D" w:rsidP="009F3A9D">
            <w:pPr>
              <w:rPr>
                <w:rFonts w:asciiTheme="minorHAnsi" w:hAnsiTheme="minorHAnsi" w:cstheme="minorHAnsi"/>
                <w:b/>
                <w:sz w:val="18"/>
                <w:szCs w:val="18"/>
              </w:rPr>
            </w:pPr>
          </w:p>
        </w:tc>
      </w:tr>
      <w:tr w:rsidR="009F3A9D" w:rsidRPr="00C75BEC" w:rsidTr="00D556C1">
        <w:trPr>
          <w:jc w:val="center"/>
        </w:trPr>
        <w:tc>
          <w:tcPr>
            <w:tcW w:w="8108" w:type="dxa"/>
            <w:vAlign w:val="center"/>
          </w:tcPr>
          <w:p w:rsidR="009F3A9D" w:rsidRPr="002B3302" w:rsidRDefault="00AC1542" w:rsidP="009F3A9D">
            <w:pPr>
              <w:ind w:right="141"/>
              <w:jc w:val="both"/>
              <w:rPr>
                <w:rFonts w:ascii="Calibri" w:hAnsi="Calibri" w:cs="Calibri"/>
                <w:b/>
              </w:rPr>
            </w:pPr>
            <w:r w:rsidRPr="002B3302">
              <w:rPr>
                <w:rFonts w:ascii="Calibri" w:hAnsi="Calibri" w:cs="Calibri"/>
                <w:b/>
              </w:rPr>
              <w:lastRenderedPageBreak/>
              <w:t>PLAN DE CONTINGENCIAS DONDE ESTABLEZCA LAS MEDIDAS DE PREVENCIÓN Y MITIGACIÓN</w:t>
            </w:r>
          </w:p>
          <w:p w:rsidR="00AC1542" w:rsidRPr="002B3302" w:rsidRDefault="00AC1542" w:rsidP="009F3A9D">
            <w:pPr>
              <w:ind w:right="141"/>
              <w:jc w:val="both"/>
              <w:rPr>
                <w:rFonts w:ascii="Calibri" w:hAnsi="Calibri" w:cs="Calibri"/>
                <w:b/>
              </w:rPr>
            </w:pPr>
          </w:p>
          <w:p w:rsidR="00AC1542" w:rsidRPr="002B3302" w:rsidRDefault="00AC1542" w:rsidP="00AC1542">
            <w:pPr>
              <w:jc w:val="both"/>
              <w:rPr>
                <w:rFonts w:ascii="Calibri" w:hAnsi="Calibri" w:cs="Calibri"/>
              </w:rPr>
            </w:pPr>
            <w:r w:rsidRPr="002B3302">
              <w:rPr>
                <w:rFonts w:ascii="Calibri" w:hAnsi="Calibri" w:cs="Calibri"/>
              </w:rPr>
              <w:t>La empresa proponente deberá presentar en su propuesta el plan de contingencias donde establezca el “</w:t>
            </w:r>
            <w:r w:rsidRPr="002B3302">
              <w:rPr>
                <w:rFonts w:ascii="Calibri" w:hAnsi="Calibri" w:cs="Calibri"/>
                <w:b/>
              </w:rPr>
              <w:t>Plan de Medidas de Prevención y Mitigación”</w:t>
            </w:r>
            <w:r w:rsidRPr="002B3302">
              <w:rPr>
                <w:rFonts w:ascii="Calibri" w:hAnsi="Calibri" w:cs="Calibri"/>
              </w:rPr>
              <w:t>.</w:t>
            </w:r>
          </w:p>
          <w:p w:rsidR="00AC1542" w:rsidRPr="002B3302" w:rsidRDefault="00AC1542" w:rsidP="00AC1542">
            <w:pPr>
              <w:jc w:val="both"/>
              <w:rPr>
                <w:rFonts w:ascii="Calibri" w:hAnsi="Calibri" w:cs="Calibri"/>
              </w:rPr>
            </w:pPr>
          </w:p>
          <w:p w:rsidR="00AC1542" w:rsidRPr="002B3302" w:rsidRDefault="00AC1542" w:rsidP="00AC1542">
            <w:pPr>
              <w:jc w:val="both"/>
              <w:rPr>
                <w:rFonts w:ascii="Calibri" w:hAnsi="Calibri" w:cs="Calibri"/>
              </w:rPr>
            </w:pPr>
            <w:r w:rsidRPr="002B3302">
              <w:rPr>
                <w:rFonts w:ascii="Calibri" w:hAnsi="Calibri" w:cs="Calibri"/>
              </w:rPr>
              <w:t xml:space="preserve">Es imprescindible que los proponentes presenten un adecuado “Plan de Medidas de Prevención y Mitigación”, a fin de bajar el efecto y la intensidad que ocasionaría un posible los derrames de carburantes.  </w:t>
            </w:r>
          </w:p>
          <w:p w:rsidR="00AC1542" w:rsidRPr="002B3302" w:rsidRDefault="00AC1542" w:rsidP="00AC1542">
            <w:pPr>
              <w:jc w:val="both"/>
              <w:rPr>
                <w:rFonts w:ascii="Calibri" w:hAnsi="Calibri" w:cs="Calibri"/>
              </w:rPr>
            </w:pPr>
          </w:p>
          <w:p w:rsidR="00AC1542" w:rsidRPr="002B3302" w:rsidRDefault="00AC1542" w:rsidP="00AC1542">
            <w:pPr>
              <w:jc w:val="both"/>
              <w:rPr>
                <w:rFonts w:ascii="Calibri" w:hAnsi="Calibri" w:cs="Calibri"/>
              </w:rPr>
            </w:pPr>
            <w:r w:rsidRPr="002B3302">
              <w:rPr>
                <w:rFonts w:ascii="Calibri" w:hAnsi="Calibri" w:cs="Calibri"/>
              </w:rPr>
              <w:t>Este Plan de Medidas de Prevención y Mitigación debe considerar las diferentes áreas y acciones que se deben realizar para evitar, reducir, mitigar  y/o remediar los impactos que se generen en los derrames en las operaciones de trasporte fluvial de hidrocarburos:</w:t>
            </w:r>
          </w:p>
          <w:p w:rsidR="00AC1542" w:rsidRPr="002B3302" w:rsidRDefault="00AC1542" w:rsidP="00AC1542">
            <w:pPr>
              <w:jc w:val="both"/>
              <w:rPr>
                <w:rFonts w:ascii="Calibri" w:hAnsi="Calibri" w:cs="Calibri"/>
              </w:rPr>
            </w:pPr>
          </w:p>
          <w:p w:rsidR="00AC1542" w:rsidRPr="002B3302" w:rsidRDefault="00AC1542" w:rsidP="00AC1542">
            <w:pPr>
              <w:jc w:val="both"/>
              <w:rPr>
                <w:rFonts w:ascii="Calibri" w:hAnsi="Calibri" w:cs="Calibri"/>
                <w:b/>
              </w:rPr>
            </w:pPr>
            <w:r w:rsidRPr="002B3302">
              <w:rPr>
                <w:rFonts w:ascii="Calibri" w:hAnsi="Calibri" w:cs="Calibri"/>
                <w:b/>
                <w:u w:val="single"/>
              </w:rPr>
              <w:t>Prevención:</w:t>
            </w:r>
            <w:r w:rsidRPr="002B3302">
              <w:rPr>
                <w:rFonts w:ascii="Calibri" w:hAnsi="Calibri" w:cs="Calibri"/>
              </w:rPr>
              <w:t xml:space="preserve"> introducir medidas preventivas y/o correctoras en el desarrollo del servicio a fin de anular, atenuar, evitar o corregir las acciones que podrían ocasionar un derrame de hidrocarburos.</w:t>
            </w:r>
          </w:p>
          <w:p w:rsidR="00AC1542" w:rsidRPr="002B3302" w:rsidRDefault="00AC1542" w:rsidP="00AC1542">
            <w:pPr>
              <w:jc w:val="both"/>
              <w:rPr>
                <w:rFonts w:ascii="Calibri" w:hAnsi="Calibri" w:cs="Calibri"/>
                <w:b/>
              </w:rPr>
            </w:pPr>
          </w:p>
          <w:p w:rsidR="00AC1542" w:rsidRPr="002B3302" w:rsidRDefault="00AC1542" w:rsidP="00AC1542">
            <w:pPr>
              <w:jc w:val="both"/>
              <w:rPr>
                <w:rFonts w:ascii="Calibri" w:hAnsi="Calibri" w:cs="Calibri"/>
              </w:rPr>
            </w:pPr>
            <w:r w:rsidRPr="002B3302">
              <w:rPr>
                <w:rFonts w:ascii="Calibri" w:hAnsi="Calibri" w:cs="Calibri"/>
                <w:b/>
                <w:u w:val="single"/>
              </w:rPr>
              <w:t>Mitigación:</w:t>
            </w:r>
            <w:r w:rsidRPr="002B3302">
              <w:rPr>
                <w:rFonts w:ascii="Calibri" w:hAnsi="Calibri" w:cs="Calibri"/>
              </w:rPr>
              <w:t xml:space="preserve"> establecer un conjunto de medidas específicas para moderar, atenuar y/o reducir de manera inmediata los efectos que pueden generar los derrames en el transporte de hidrocarburos importados, a fin de que la contaminación o su impacto se reduzcan.</w:t>
            </w:r>
          </w:p>
          <w:p w:rsidR="00AC1542" w:rsidRPr="002B3302" w:rsidRDefault="00AC1542" w:rsidP="00AC1542">
            <w:pPr>
              <w:jc w:val="both"/>
              <w:rPr>
                <w:rFonts w:ascii="Calibri" w:hAnsi="Calibri" w:cs="Calibri"/>
              </w:rPr>
            </w:pPr>
          </w:p>
          <w:p w:rsidR="00AC1542" w:rsidRPr="002B3302" w:rsidRDefault="00AC1542" w:rsidP="00AC1542">
            <w:pPr>
              <w:jc w:val="both"/>
              <w:rPr>
                <w:rFonts w:ascii="Calibri" w:hAnsi="Calibri" w:cs="Calibri"/>
              </w:rPr>
            </w:pPr>
            <w:r w:rsidRPr="002B3302">
              <w:rPr>
                <w:rFonts w:ascii="Calibri" w:hAnsi="Calibri" w:cs="Calibri"/>
              </w:rPr>
              <w:t xml:space="preserve">Presentando para ello una estructura del “Plan de Medidas de Prevención y Mitigación” que debe </w:t>
            </w:r>
            <w:r w:rsidRPr="002B3302">
              <w:rPr>
                <w:rFonts w:ascii="Calibri" w:hAnsi="Calibri" w:cs="Calibri"/>
              </w:rPr>
              <w:lastRenderedPageBreak/>
              <w:t xml:space="preserve">contribuir a la mejor coordinación posible entre los recursos humanos y materiales disponibles para prevenir accidentes con derrame y presentar una </w:t>
            </w:r>
            <w:r w:rsidRPr="002B3302">
              <w:rPr>
                <w:rFonts w:ascii="Calibri" w:hAnsi="Calibri" w:cs="Calibri"/>
                <w:lang w:val="es-UY"/>
              </w:rPr>
              <w:t xml:space="preserve">respuesta inmediata a los accidentes </w:t>
            </w:r>
            <w:r w:rsidRPr="002B3302">
              <w:rPr>
                <w:rFonts w:ascii="Calibri" w:hAnsi="Calibri" w:cs="Calibri"/>
              </w:rPr>
              <w:t>en el transporte fluvial de hidrocarburos.</w:t>
            </w:r>
          </w:p>
          <w:p w:rsidR="00AC1542" w:rsidRPr="002B3302" w:rsidRDefault="00AC1542" w:rsidP="00AC1542">
            <w:pPr>
              <w:jc w:val="both"/>
              <w:rPr>
                <w:rFonts w:ascii="Calibri" w:hAnsi="Calibri" w:cs="Calibri"/>
              </w:rPr>
            </w:pPr>
          </w:p>
          <w:p w:rsidR="00AC1542" w:rsidRPr="002B3302" w:rsidRDefault="00AC1542" w:rsidP="00AC1542">
            <w:pPr>
              <w:pStyle w:val="Textoindependiente"/>
              <w:spacing w:after="0"/>
              <w:rPr>
                <w:rFonts w:ascii="Calibri" w:hAnsi="Calibri" w:cs="Calibri"/>
                <w:lang w:val="es-UY"/>
              </w:rPr>
            </w:pPr>
            <w:r w:rsidRPr="002B3302">
              <w:rPr>
                <w:rFonts w:ascii="Calibri" w:hAnsi="Calibri" w:cs="Calibri"/>
                <w:lang w:val="es-UY"/>
              </w:rPr>
              <w:t>Este Plan debe abarcar los siguientes aspectos:</w:t>
            </w:r>
          </w:p>
          <w:p w:rsidR="00AC1542" w:rsidRPr="002B3302" w:rsidRDefault="00AC1542" w:rsidP="00AC1542">
            <w:pPr>
              <w:ind w:left="360"/>
              <w:jc w:val="both"/>
              <w:rPr>
                <w:rFonts w:ascii="Calibri" w:hAnsi="Calibri" w:cs="Calibri"/>
              </w:rPr>
            </w:pPr>
          </w:p>
          <w:p w:rsidR="00AC1542" w:rsidRPr="002B3302" w:rsidRDefault="00AC1542" w:rsidP="00AC1542">
            <w:pPr>
              <w:jc w:val="both"/>
              <w:rPr>
                <w:rFonts w:ascii="Calibri" w:hAnsi="Calibri" w:cs="Calibri"/>
              </w:rPr>
            </w:pPr>
            <w:r w:rsidRPr="002B3302">
              <w:rPr>
                <w:rFonts w:ascii="Calibri" w:hAnsi="Calibri" w:cs="Calibri"/>
                <w:b/>
                <w:u w:val="single"/>
              </w:rPr>
              <w:t>Logísticas de Operación para riesgos en el transporte de Hidrocarburos</w:t>
            </w:r>
          </w:p>
          <w:p w:rsidR="00AC1542" w:rsidRPr="002B3302" w:rsidRDefault="00AC1542" w:rsidP="00AC1542">
            <w:pPr>
              <w:jc w:val="both"/>
              <w:rPr>
                <w:rFonts w:ascii="Calibri" w:hAnsi="Calibri" w:cs="Calibri"/>
              </w:rPr>
            </w:pPr>
            <w:r w:rsidRPr="002B3302">
              <w:rPr>
                <w:rFonts w:ascii="Calibri" w:hAnsi="Calibri" w:cs="Calibri"/>
                <w:b/>
                <w:u w:val="single"/>
              </w:rPr>
              <w:t>Plan de Operación del Transporte</w:t>
            </w:r>
          </w:p>
          <w:p w:rsidR="00AC1542" w:rsidRPr="002B3302" w:rsidRDefault="00AC1542" w:rsidP="00D350E1">
            <w:pPr>
              <w:numPr>
                <w:ilvl w:val="2"/>
                <w:numId w:val="48"/>
              </w:numPr>
              <w:tabs>
                <w:tab w:val="clear" w:pos="1070"/>
              </w:tabs>
              <w:ind w:left="260" w:hanging="260"/>
              <w:jc w:val="both"/>
              <w:rPr>
                <w:rFonts w:ascii="Calibri" w:hAnsi="Calibri" w:cs="Calibri"/>
              </w:rPr>
            </w:pPr>
            <w:r w:rsidRPr="002B3302">
              <w:rPr>
                <w:rFonts w:ascii="Calibri" w:hAnsi="Calibri" w:cs="Calibri"/>
              </w:rPr>
              <w:t>Descripción de las operaciones de transportes (flota de embarcaciones)</w:t>
            </w:r>
          </w:p>
          <w:p w:rsidR="00AC1542" w:rsidRPr="002B3302" w:rsidRDefault="00AC1542" w:rsidP="00D350E1">
            <w:pPr>
              <w:numPr>
                <w:ilvl w:val="2"/>
                <w:numId w:val="49"/>
              </w:numPr>
              <w:tabs>
                <w:tab w:val="clear" w:pos="1070"/>
              </w:tabs>
              <w:ind w:left="260" w:hanging="260"/>
              <w:jc w:val="both"/>
              <w:rPr>
                <w:rFonts w:ascii="Calibri" w:hAnsi="Calibri" w:cs="Calibri"/>
              </w:rPr>
            </w:pPr>
            <w:r w:rsidRPr="002B3302">
              <w:rPr>
                <w:rFonts w:ascii="Calibri" w:hAnsi="Calibri" w:cs="Calibri"/>
              </w:rPr>
              <w:t>Monitoreo del desplazamientos en todo su recorrido</w:t>
            </w:r>
          </w:p>
          <w:p w:rsidR="00AC1542" w:rsidRPr="002B3302" w:rsidRDefault="00AC1542" w:rsidP="00D350E1">
            <w:pPr>
              <w:numPr>
                <w:ilvl w:val="2"/>
                <w:numId w:val="51"/>
              </w:numPr>
              <w:tabs>
                <w:tab w:val="clear" w:pos="1070"/>
              </w:tabs>
              <w:ind w:left="260" w:hanging="260"/>
              <w:jc w:val="both"/>
              <w:rPr>
                <w:rFonts w:ascii="Calibri" w:hAnsi="Calibri" w:cs="Calibri"/>
              </w:rPr>
            </w:pPr>
            <w:r w:rsidRPr="002B3302">
              <w:rPr>
                <w:rFonts w:ascii="Calibri" w:hAnsi="Calibri" w:cs="Calibri"/>
              </w:rPr>
              <w:t>Descripción de los Procedimiento al transitar zonal de alto riesgo.</w:t>
            </w:r>
          </w:p>
          <w:p w:rsidR="00AC1542" w:rsidRPr="002B3302" w:rsidRDefault="00AC1542" w:rsidP="00D350E1">
            <w:pPr>
              <w:numPr>
                <w:ilvl w:val="2"/>
                <w:numId w:val="50"/>
              </w:numPr>
              <w:tabs>
                <w:tab w:val="clear" w:pos="1070"/>
              </w:tabs>
              <w:ind w:left="260" w:hanging="260"/>
              <w:jc w:val="both"/>
              <w:rPr>
                <w:rFonts w:ascii="Calibri" w:hAnsi="Calibri" w:cs="Calibri"/>
              </w:rPr>
            </w:pPr>
            <w:r w:rsidRPr="002B3302">
              <w:rPr>
                <w:rFonts w:ascii="Calibri" w:hAnsi="Calibri" w:cs="Calibri"/>
              </w:rPr>
              <w:t>Permisos y Licencias Ambientales</w:t>
            </w:r>
          </w:p>
          <w:p w:rsidR="00AC1542" w:rsidRPr="002B3302" w:rsidRDefault="00AC1542" w:rsidP="00AC1542">
            <w:pPr>
              <w:tabs>
                <w:tab w:val="left" w:pos="993"/>
              </w:tabs>
              <w:jc w:val="both"/>
              <w:rPr>
                <w:rFonts w:ascii="Calibri" w:hAnsi="Calibri" w:cs="Calibri"/>
                <w:b/>
                <w:u w:val="single"/>
              </w:rPr>
            </w:pPr>
          </w:p>
          <w:p w:rsidR="00AC1542" w:rsidRPr="002B3302" w:rsidRDefault="00AC1542" w:rsidP="00AC1542">
            <w:pPr>
              <w:jc w:val="both"/>
              <w:rPr>
                <w:rFonts w:ascii="Calibri" w:hAnsi="Calibri" w:cs="Calibri"/>
                <w:b/>
                <w:u w:val="single"/>
              </w:rPr>
            </w:pPr>
            <w:r w:rsidRPr="002B3302">
              <w:rPr>
                <w:rFonts w:ascii="Calibri" w:hAnsi="Calibri" w:cs="Calibri"/>
                <w:b/>
                <w:u w:val="single"/>
              </w:rPr>
              <w:t>Plan de Prevención</w:t>
            </w:r>
          </w:p>
          <w:p w:rsidR="00AC1542" w:rsidRPr="002B3302" w:rsidRDefault="00AC1542" w:rsidP="00AC1542">
            <w:pPr>
              <w:jc w:val="both"/>
              <w:rPr>
                <w:rFonts w:ascii="Calibri" w:hAnsi="Calibri" w:cs="Calibri"/>
              </w:rPr>
            </w:pPr>
          </w:p>
          <w:p w:rsidR="00AC1542" w:rsidRPr="002B3302" w:rsidRDefault="00AC1542" w:rsidP="00D350E1">
            <w:pPr>
              <w:numPr>
                <w:ilvl w:val="2"/>
                <w:numId w:val="52"/>
              </w:numPr>
              <w:tabs>
                <w:tab w:val="clear" w:pos="1070"/>
              </w:tabs>
              <w:ind w:left="260" w:hanging="260"/>
              <w:jc w:val="both"/>
              <w:rPr>
                <w:rFonts w:ascii="Calibri" w:hAnsi="Calibri" w:cs="Calibri"/>
              </w:rPr>
            </w:pPr>
            <w:r w:rsidRPr="002B3302">
              <w:rPr>
                <w:rFonts w:ascii="Calibri" w:hAnsi="Calibri" w:cs="Calibri"/>
              </w:rPr>
              <w:t>Descripción del proceso de selección del Capital de cada una de las barcazas y la forma de su designación para cada una de las operaciones de transporte de hidrocarburos.</w:t>
            </w:r>
          </w:p>
          <w:p w:rsidR="00AC1542" w:rsidRPr="002B3302" w:rsidRDefault="00AC1542" w:rsidP="00D350E1">
            <w:pPr>
              <w:numPr>
                <w:ilvl w:val="2"/>
                <w:numId w:val="53"/>
              </w:numPr>
              <w:tabs>
                <w:tab w:val="clear" w:pos="1070"/>
              </w:tabs>
              <w:ind w:left="260" w:hanging="260"/>
              <w:jc w:val="both"/>
              <w:rPr>
                <w:rFonts w:ascii="Calibri" w:hAnsi="Calibri" w:cs="Calibri"/>
              </w:rPr>
            </w:pPr>
            <w:r w:rsidRPr="002B3302">
              <w:rPr>
                <w:rFonts w:ascii="Calibri" w:hAnsi="Calibri" w:cs="Calibri"/>
              </w:rPr>
              <w:t>Carga horaria al mando de la embarcación.</w:t>
            </w:r>
          </w:p>
          <w:p w:rsidR="00AC1542" w:rsidRPr="002B3302" w:rsidRDefault="00AC1542" w:rsidP="00D350E1">
            <w:pPr>
              <w:numPr>
                <w:ilvl w:val="2"/>
                <w:numId w:val="54"/>
              </w:numPr>
              <w:tabs>
                <w:tab w:val="clear" w:pos="1070"/>
              </w:tabs>
              <w:ind w:left="260" w:hanging="260"/>
              <w:jc w:val="both"/>
              <w:rPr>
                <w:rFonts w:ascii="Calibri" w:hAnsi="Calibri" w:cs="Calibri"/>
              </w:rPr>
            </w:pPr>
            <w:r w:rsidRPr="002B3302">
              <w:rPr>
                <w:rFonts w:ascii="Calibri" w:hAnsi="Calibri" w:cs="Calibri"/>
              </w:rPr>
              <w:t>Inducción a las operaciones de transporte de hidrocarburos a todo el personal a bordo</w:t>
            </w:r>
          </w:p>
          <w:p w:rsidR="00AC1542" w:rsidRPr="002B3302" w:rsidRDefault="00AC1542" w:rsidP="00D350E1">
            <w:pPr>
              <w:numPr>
                <w:ilvl w:val="2"/>
                <w:numId w:val="55"/>
              </w:numPr>
              <w:tabs>
                <w:tab w:val="clear" w:pos="1070"/>
              </w:tabs>
              <w:ind w:left="260" w:hanging="260"/>
              <w:jc w:val="both"/>
              <w:rPr>
                <w:rFonts w:ascii="Calibri" w:hAnsi="Calibri" w:cs="Calibri"/>
              </w:rPr>
            </w:pPr>
            <w:r w:rsidRPr="002B3302">
              <w:rPr>
                <w:rFonts w:ascii="Calibri" w:hAnsi="Calibri" w:cs="Calibri"/>
              </w:rPr>
              <w:t>Sistema de evaluación de las Condiciones Técnicas de la Embarcación</w:t>
            </w:r>
          </w:p>
          <w:p w:rsidR="00AC1542" w:rsidRPr="002B3302" w:rsidRDefault="00AC1542" w:rsidP="00AC1542">
            <w:pPr>
              <w:jc w:val="both"/>
              <w:rPr>
                <w:rFonts w:ascii="Calibri" w:hAnsi="Calibri" w:cs="Calibri"/>
                <w:b/>
                <w:u w:val="single"/>
              </w:rPr>
            </w:pPr>
            <w:r w:rsidRPr="002B3302">
              <w:rPr>
                <w:rFonts w:ascii="Calibri" w:hAnsi="Calibri" w:cs="Calibri"/>
                <w:b/>
                <w:u w:val="single"/>
              </w:rPr>
              <w:t>Plan de Mitigación</w:t>
            </w:r>
          </w:p>
          <w:p w:rsidR="00AC1542" w:rsidRPr="002B3302" w:rsidRDefault="00AC1542" w:rsidP="00D350E1">
            <w:pPr>
              <w:numPr>
                <w:ilvl w:val="2"/>
                <w:numId w:val="56"/>
              </w:numPr>
              <w:tabs>
                <w:tab w:val="clear" w:pos="1070"/>
              </w:tabs>
              <w:ind w:left="260" w:hanging="283"/>
              <w:jc w:val="both"/>
              <w:rPr>
                <w:rFonts w:ascii="Calibri" w:hAnsi="Calibri" w:cs="Calibri"/>
              </w:rPr>
            </w:pPr>
            <w:r w:rsidRPr="002B3302">
              <w:rPr>
                <w:rFonts w:ascii="Calibri" w:hAnsi="Calibri" w:cs="Calibri"/>
              </w:rPr>
              <w:t>Reacción Inmediata a emergencias</w:t>
            </w:r>
          </w:p>
          <w:p w:rsidR="00AC1542" w:rsidRPr="002B3302" w:rsidRDefault="00AC1542" w:rsidP="00D350E1">
            <w:pPr>
              <w:numPr>
                <w:ilvl w:val="2"/>
                <w:numId w:val="57"/>
              </w:numPr>
              <w:tabs>
                <w:tab w:val="clear" w:pos="1070"/>
              </w:tabs>
              <w:ind w:left="260" w:hanging="283"/>
              <w:jc w:val="both"/>
              <w:rPr>
                <w:rFonts w:ascii="Calibri" w:hAnsi="Calibri" w:cs="Calibri"/>
              </w:rPr>
            </w:pPr>
            <w:r w:rsidRPr="002B3302">
              <w:rPr>
                <w:rFonts w:ascii="Calibri" w:hAnsi="Calibri" w:cs="Calibri"/>
              </w:rPr>
              <w:t>Contención de Derrame</w:t>
            </w:r>
          </w:p>
          <w:p w:rsidR="00AC1542" w:rsidRPr="002B3302" w:rsidRDefault="00AC1542" w:rsidP="00D350E1">
            <w:pPr>
              <w:numPr>
                <w:ilvl w:val="2"/>
                <w:numId w:val="58"/>
              </w:numPr>
              <w:tabs>
                <w:tab w:val="clear" w:pos="1070"/>
              </w:tabs>
              <w:ind w:left="260" w:hanging="283"/>
              <w:jc w:val="both"/>
              <w:rPr>
                <w:rFonts w:ascii="Calibri" w:hAnsi="Calibri" w:cs="Calibri"/>
              </w:rPr>
            </w:pPr>
            <w:r w:rsidRPr="002B3302">
              <w:rPr>
                <w:rFonts w:ascii="Calibri" w:hAnsi="Calibri" w:cs="Calibri"/>
              </w:rPr>
              <w:t>Recuperación de Productos</w:t>
            </w:r>
          </w:p>
          <w:p w:rsidR="00AC1542" w:rsidRPr="002B3302" w:rsidRDefault="00AC1542" w:rsidP="00AC1542">
            <w:pPr>
              <w:ind w:left="1214"/>
              <w:jc w:val="both"/>
              <w:rPr>
                <w:rFonts w:ascii="Calibri" w:hAnsi="Calibri" w:cs="Calibri"/>
              </w:rPr>
            </w:pPr>
          </w:p>
          <w:p w:rsidR="00AC1542" w:rsidRPr="002B3302" w:rsidRDefault="00AC1542" w:rsidP="00AC1542">
            <w:pPr>
              <w:pStyle w:val="Textoindependiente2"/>
              <w:spacing w:after="0" w:line="240" w:lineRule="auto"/>
              <w:jc w:val="both"/>
              <w:rPr>
                <w:rFonts w:ascii="Calibri" w:hAnsi="Calibri" w:cs="Calibri"/>
                <w:lang w:val="es-BO"/>
              </w:rPr>
            </w:pPr>
            <w:r w:rsidRPr="002B3302">
              <w:rPr>
                <w:rFonts w:ascii="Calibri" w:hAnsi="Calibri" w:cs="Calibri"/>
                <w:lang w:val="es-BO"/>
              </w:rPr>
              <w:t>Este plan y su logística facilitarán y mantendrán controles sobre el servicio en el transporte de hidrocarburos, por vía fluvial en barcazas, para que sea eficiente y eficaz, con una reacción inmediata en casos de derrames, logrando una reducción del riesgo de accidentes, la minimización de daños y el mantenimiento de primas de seguro.</w:t>
            </w:r>
          </w:p>
          <w:p w:rsidR="00AC1542" w:rsidRPr="002B3302" w:rsidRDefault="00AC1542" w:rsidP="00AC1542">
            <w:pPr>
              <w:pStyle w:val="Textoindependiente2"/>
              <w:spacing w:after="0" w:line="240" w:lineRule="auto"/>
              <w:jc w:val="both"/>
              <w:rPr>
                <w:rFonts w:ascii="Calibri" w:hAnsi="Calibri" w:cs="Calibri"/>
                <w:lang w:val="es-BO"/>
              </w:rPr>
            </w:pPr>
          </w:p>
          <w:p w:rsidR="00AC1542" w:rsidRPr="002B3302" w:rsidRDefault="00AC1542" w:rsidP="00AC1542">
            <w:pPr>
              <w:pStyle w:val="Textoindependiente2"/>
              <w:spacing w:after="0" w:line="240" w:lineRule="auto"/>
              <w:jc w:val="both"/>
              <w:rPr>
                <w:rFonts w:ascii="Calibri" w:hAnsi="Calibri" w:cs="Calibri"/>
                <w:lang w:val="es-BO"/>
              </w:rPr>
            </w:pPr>
            <w:r w:rsidRPr="002B3302">
              <w:rPr>
                <w:rFonts w:ascii="Calibri" w:hAnsi="Calibri" w:cs="Calibri"/>
                <w:lang w:val="es-BO"/>
              </w:rPr>
              <w:t xml:space="preserve">El proponente que resultase adjudicado, en caso de contingencias con hidrocarburos y/o productos derivados de hidrocarburos, asumirá toda responsabilidad antes las Autoridades Ambientales, Asimismo de manera inmediata deberá realizar todas las acciones relacionadas a la </w:t>
            </w:r>
            <w:r w:rsidRPr="002B3302">
              <w:rPr>
                <w:rFonts w:ascii="Calibri" w:hAnsi="Calibri" w:cs="Calibri"/>
                <w:lang w:val="es-BO"/>
              </w:rPr>
              <w:lastRenderedPageBreak/>
              <w:t>mitigación ambiental del área afectada así como la atención y solución de las demandas sociales que se produjera, debiendo remitir a YPFB toda la documentación relacionada al siniestro desde el momento de ocurrencia hasta la remediación total.</w:t>
            </w:r>
          </w:p>
          <w:p w:rsidR="00AC1542" w:rsidRPr="002B3302" w:rsidRDefault="00AC1542" w:rsidP="00AC1542">
            <w:pPr>
              <w:pStyle w:val="Textoindependiente2"/>
              <w:spacing w:after="0" w:line="240" w:lineRule="auto"/>
              <w:jc w:val="both"/>
              <w:rPr>
                <w:rFonts w:ascii="Calibri" w:hAnsi="Calibri" w:cs="Calibri"/>
                <w:lang w:val="es-BO"/>
              </w:rPr>
            </w:pPr>
          </w:p>
          <w:p w:rsidR="00AC1542" w:rsidRPr="002B3302" w:rsidRDefault="00AC1542" w:rsidP="00AC1542">
            <w:pPr>
              <w:pStyle w:val="Textoindependiente2"/>
              <w:spacing w:after="0" w:line="240" w:lineRule="auto"/>
              <w:jc w:val="both"/>
              <w:rPr>
                <w:rFonts w:ascii="Calibri" w:hAnsi="Calibri" w:cs="Calibri"/>
                <w:b/>
                <w:i/>
                <w:u w:val="single"/>
                <w:lang w:val="es-BO"/>
              </w:rPr>
            </w:pPr>
            <w:r w:rsidRPr="002B3302">
              <w:rPr>
                <w:rFonts w:ascii="Calibri" w:hAnsi="Calibri" w:cs="Calibri"/>
                <w:lang w:val="es-BO"/>
              </w:rPr>
              <w:t>El proponente adjudicado asumirá la responsabilidad y resarcirá en caso de robo, hurto o pérdidas de producto y/o dinero que pudiera ocasionarse dentro de la barcaza en la que intervengan directa o indirectamente miembros de la tripulación de la barcaza.</w:t>
            </w:r>
            <w:r w:rsidRPr="002B3302">
              <w:rPr>
                <w:rFonts w:ascii="Calibri" w:hAnsi="Calibri" w:cs="Calibri"/>
                <w:b/>
                <w:i/>
                <w:u w:val="single"/>
                <w:lang w:val="es-BO"/>
              </w:rPr>
              <w:t xml:space="preserve"> </w:t>
            </w:r>
          </w:p>
          <w:p w:rsidR="00AC1542" w:rsidRPr="002B3302" w:rsidRDefault="00AC1542" w:rsidP="009F3A9D">
            <w:pPr>
              <w:ind w:right="141"/>
              <w:jc w:val="both"/>
              <w:rPr>
                <w:rFonts w:ascii="Calibri" w:hAnsi="Calibri" w:cs="Calibri"/>
                <w:b/>
              </w:rPr>
            </w:pPr>
          </w:p>
        </w:tc>
        <w:tc>
          <w:tcPr>
            <w:tcW w:w="4536" w:type="dxa"/>
            <w:vAlign w:val="center"/>
          </w:tcPr>
          <w:p w:rsidR="009F3A9D" w:rsidRPr="00C75BEC" w:rsidRDefault="009F3A9D" w:rsidP="009F3A9D">
            <w:pPr>
              <w:rPr>
                <w:rFonts w:asciiTheme="minorHAnsi" w:hAnsiTheme="minorHAnsi" w:cstheme="minorHAnsi"/>
                <w:b/>
                <w:sz w:val="18"/>
                <w:szCs w:val="18"/>
              </w:rPr>
            </w:pPr>
          </w:p>
        </w:tc>
        <w:tc>
          <w:tcPr>
            <w:tcW w:w="423" w:type="dxa"/>
            <w:vAlign w:val="center"/>
          </w:tcPr>
          <w:p w:rsidR="009F3A9D" w:rsidRPr="00C75BEC" w:rsidRDefault="009F3A9D" w:rsidP="009F3A9D">
            <w:pPr>
              <w:rPr>
                <w:rFonts w:asciiTheme="minorHAnsi" w:hAnsiTheme="minorHAnsi" w:cstheme="minorHAnsi"/>
                <w:b/>
                <w:sz w:val="18"/>
                <w:szCs w:val="18"/>
              </w:rPr>
            </w:pPr>
          </w:p>
        </w:tc>
        <w:tc>
          <w:tcPr>
            <w:tcW w:w="350" w:type="dxa"/>
            <w:vAlign w:val="center"/>
          </w:tcPr>
          <w:p w:rsidR="009F3A9D" w:rsidRPr="00C75BEC" w:rsidRDefault="009F3A9D" w:rsidP="009F3A9D">
            <w:pPr>
              <w:rPr>
                <w:rFonts w:asciiTheme="minorHAnsi" w:hAnsiTheme="minorHAnsi" w:cstheme="minorHAnsi"/>
                <w:b/>
                <w:sz w:val="18"/>
                <w:szCs w:val="18"/>
              </w:rPr>
            </w:pPr>
          </w:p>
        </w:tc>
        <w:tc>
          <w:tcPr>
            <w:tcW w:w="681" w:type="dxa"/>
            <w:vAlign w:val="center"/>
          </w:tcPr>
          <w:p w:rsidR="009F3A9D" w:rsidRPr="00C75BEC" w:rsidRDefault="009F3A9D" w:rsidP="009F3A9D">
            <w:pPr>
              <w:rPr>
                <w:rFonts w:asciiTheme="minorHAnsi" w:hAnsiTheme="minorHAnsi" w:cstheme="minorHAnsi"/>
                <w:b/>
                <w:sz w:val="18"/>
                <w:szCs w:val="18"/>
              </w:rPr>
            </w:pPr>
          </w:p>
        </w:tc>
      </w:tr>
      <w:tr w:rsidR="009F3A9D" w:rsidRPr="00C75BEC" w:rsidTr="00D556C1">
        <w:trPr>
          <w:jc w:val="center"/>
        </w:trPr>
        <w:tc>
          <w:tcPr>
            <w:tcW w:w="8108" w:type="dxa"/>
            <w:vAlign w:val="center"/>
          </w:tcPr>
          <w:p w:rsidR="009F3A9D" w:rsidRPr="002B3302" w:rsidRDefault="00AC1542" w:rsidP="009F3A9D">
            <w:pPr>
              <w:rPr>
                <w:rFonts w:ascii="Calibri" w:hAnsi="Calibri" w:cs="Calibri"/>
                <w:b/>
              </w:rPr>
            </w:pPr>
            <w:r w:rsidRPr="002B3302">
              <w:rPr>
                <w:rFonts w:ascii="Calibri" w:hAnsi="Calibri" w:cs="Calibri"/>
                <w:b/>
              </w:rPr>
              <w:lastRenderedPageBreak/>
              <w:t>CAPACIDAD DE LA EMBARCACIÓN</w:t>
            </w:r>
          </w:p>
          <w:p w:rsidR="00AC1542" w:rsidRPr="002B3302" w:rsidRDefault="00AC1542" w:rsidP="009F3A9D">
            <w:pPr>
              <w:rPr>
                <w:rFonts w:ascii="Calibri" w:hAnsi="Calibri" w:cs="Calibri"/>
                <w:b/>
              </w:rPr>
            </w:pPr>
          </w:p>
          <w:p w:rsidR="00AC1542" w:rsidRPr="002B3302" w:rsidRDefault="00AC1542" w:rsidP="00AC1542">
            <w:pPr>
              <w:pStyle w:val="Prrafodelista"/>
              <w:ind w:left="0"/>
              <w:jc w:val="both"/>
              <w:rPr>
                <w:rFonts w:ascii="Calibri" w:hAnsi="Calibri" w:cs="Calibri"/>
              </w:rPr>
            </w:pPr>
            <w:r w:rsidRPr="002B3302">
              <w:rPr>
                <w:rFonts w:ascii="Calibri" w:hAnsi="Calibri" w:cs="Calibri"/>
              </w:rPr>
              <w:t>La capacidad de la embarcación deberá ser conforme a requerimiento descrito a continuación:</w:t>
            </w:r>
          </w:p>
          <w:p w:rsidR="00AC1542" w:rsidRPr="002B3302" w:rsidRDefault="00AC1542" w:rsidP="00AC1542">
            <w:pPr>
              <w:tabs>
                <w:tab w:val="left" w:pos="567"/>
              </w:tabs>
              <w:jc w:val="center"/>
              <w:rPr>
                <w:rFonts w:ascii="Calibri" w:hAnsi="Calibri" w:cs="Calibri"/>
                <w:b/>
              </w:rPr>
            </w:pPr>
            <w:r w:rsidRPr="002B3302">
              <w:rPr>
                <w:rFonts w:ascii="Calibri" w:hAnsi="Calibri" w:cs="Calibri"/>
                <w:b/>
              </w:rPr>
              <w:t xml:space="preserve">                                                                             Capacidades mínimas </w:t>
            </w:r>
          </w:p>
          <w:p w:rsidR="00AC1542" w:rsidRPr="002B3302" w:rsidRDefault="00AC1542" w:rsidP="00AC1542">
            <w:pPr>
              <w:tabs>
                <w:tab w:val="left" w:pos="567"/>
              </w:tabs>
              <w:jc w:val="center"/>
              <w:rPr>
                <w:rFonts w:ascii="Calibri" w:hAnsi="Calibri" w:cs="Calibri"/>
                <w:b/>
              </w:rPr>
            </w:pPr>
            <w:r w:rsidRPr="002B3302">
              <w:rPr>
                <w:rFonts w:ascii="Calibri" w:hAnsi="Calibri" w:cs="Calibri"/>
                <w:b/>
              </w:rPr>
              <w:t xml:space="preserve">                                                                             de la embarcación</w:t>
            </w:r>
          </w:p>
          <w:p w:rsidR="00AC1542" w:rsidRPr="002B3302" w:rsidRDefault="00AC1542" w:rsidP="00AC1542">
            <w:pPr>
              <w:tabs>
                <w:tab w:val="left" w:pos="567"/>
              </w:tabs>
              <w:rPr>
                <w:rFonts w:ascii="Calibri" w:hAnsi="Calibri" w:cs="Calibri"/>
                <w:b/>
              </w:rPr>
            </w:pPr>
          </w:p>
          <w:p w:rsidR="00AC1542" w:rsidRPr="002B3302" w:rsidRDefault="00AC1542" w:rsidP="00D350E1">
            <w:pPr>
              <w:pStyle w:val="Prrafodelista"/>
              <w:numPr>
                <w:ilvl w:val="0"/>
                <w:numId w:val="46"/>
              </w:numPr>
              <w:tabs>
                <w:tab w:val="left" w:pos="567"/>
              </w:tabs>
              <w:rPr>
                <w:rFonts w:ascii="Calibri" w:hAnsi="Calibri" w:cs="Calibri"/>
              </w:rPr>
            </w:pPr>
            <w:r w:rsidRPr="002B3302">
              <w:rPr>
                <w:rFonts w:ascii="Calibri" w:hAnsi="Calibri" w:cs="Calibri"/>
              </w:rPr>
              <w:t>Gasolina Especial.                                                                             60.000 Litros</w:t>
            </w:r>
          </w:p>
          <w:p w:rsidR="00AC1542" w:rsidRPr="002B3302" w:rsidRDefault="00AC1542" w:rsidP="00D350E1">
            <w:pPr>
              <w:pStyle w:val="Prrafodelista"/>
              <w:numPr>
                <w:ilvl w:val="0"/>
                <w:numId w:val="46"/>
              </w:numPr>
              <w:tabs>
                <w:tab w:val="left" w:pos="567"/>
              </w:tabs>
              <w:rPr>
                <w:rFonts w:ascii="Calibri" w:hAnsi="Calibri" w:cs="Calibri"/>
              </w:rPr>
            </w:pPr>
            <w:r w:rsidRPr="002B3302">
              <w:rPr>
                <w:rFonts w:ascii="Calibri" w:hAnsi="Calibri" w:cs="Calibri"/>
              </w:rPr>
              <w:t>Diésel Oíl.                                                                                           40.000 Litros</w:t>
            </w:r>
          </w:p>
          <w:p w:rsidR="00AC1542" w:rsidRPr="002B3302" w:rsidRDefault="00AC1542" w:rsidP="00D350E1">
            <w:pPr>
              <w:pStyle w:val="Prrafodelista"/>
              <w:numPr>
                <w:ilvl w:val="0"/>
                <w:numId w:val="46"/>
              </w:numPr>
              <w:tabs>
                <w:tab w:val="left" w:pos="284"/>
              </w:tabs>
              <w:ind w:left="567" w:hanging="207"/>
              <w:jc w:val="both"/>
              <w:rPr>
                <w:rFonts w:ascii="Calibri" w:hAnsi="Calibri" w:cs="Calibri"/>
              </w:rPr>
            </w:pPr>
            <w:r w:rsidRPr="002B3302">
              <w:rPr>
                <w:rFonts w:ascii="Calibri" w:hAnsi="Calibri" w:cs="Calibri"/>
              </w:rPr>
              <w:t xml:space="preserve">Gas Licuado del Petróleo (GLP)                                                    </w:t>
            </w:r>
            <w:r w:rsidR="002B3302">
              <w:rPr>
                <w:rFonts w:ascii="Calibri" w:hAnsi="Calibri" w:cs="Calibri"/>
              </w:rPr>
              <w:t xml:space="preserve">  </w:t>
            </w:r>
            <w:r w:rsidRPr="002B3302">
              <w:rPr>
                <w:rFonts w:ascii="Calibri" w:hAnsi="Calibri" w:cs="Calibri"/>
              </w:rPr>
              <w:t xml:space="preserve">  1.700 Garrafas</w:t>
            </w:r>
          </w:p>
          <w:p w:rsidR="00AC1542" w:rsidRPr="002B3302" w:rsidRDefault="00AC1542" w:rsidP="00AC1542">
            <w:pPr>
              <w:pStyle w:val="Prrafodelista"/>
              <w:ind w:left="0"/>
              <w:jc w:val="both"/>
              <w:rPr>
                <w:rFonts w:ascii="Calibri" w:hAnsi="Calibri" w:cs="Calibri"/>
              </w:rPr>
            </w:pPr>
          </w:p>
          <w:p w:rsidR="00AC1542" w:rsidRPr="002B3302" w:rsidRDefault="00AC1542" w:rsidP="00AC1542">
            <w:pPr>
              <w:pStyle w:val="Prrafodelista"/>
              <w:ind w:left="0"/>
              <w:jc w:val="both"/>
              <w:rPr>
                <w:rFonts w:ascii="Calibri" w:hAnsi="Calibri" w:cs="Calibri"/>
              </w:rPr>
            </w:pPr>
            <w:r w:rsidRPr="002B3302">
              <w:rPr>
                <w:rFonts w:ascii="Calibri" w:hAnsi="Calibri" w:cs="Calibri"/>
              </w:rPr>
              <w:t>En calidad de constancia de la capacidad de transporte, se debe hacer llegar junto con la propuesta la nómina de las barcazas que el proponente pondrá a disposición con todos los registros de ley.</w:t>
            </w:r>
          </w:p>
          <w:p w:rsidR="00AC1542" w:rsidRPr="002B3302" w:rsidRDefault="00AC1542" w:rsidP="00AC1542">
            <w:pPr>
              <w:tabs>
                <w:tab w:val="left" w:pos="567"/>
              </w:tabs>
              <w:rPr>
                <w:rFonts w:ascii="Calibri" w:hAnsi="Calibri" w:cs="Calibri"/>
              </w:rPr>
            </w:pPr>
          </w:p>
          <w:p w:rsidR="00AC1542" w:rsidRDefault="00AC1542" w:rsidP="00AC1542">
            <w:pPr>
              <w:rPr>
                <w:rFonts w:ascii="Calibri" w:hAnsi="Calibri" w:cs="Calibri"/>
              </w:rPr>
            </w:pPr>
            <w:r w:rsidRPr="002B3302">
              <w:rPr>
                <w:rFonts w:ascii="Calibri" w:hAnsi="Calibri" w:cs="Calibri"/>
              </w:rPr>
              <w:t>Asimismo, los barcazas deberán presentar la constancia de inscripción en el Libro de Registro de  Transporte de Combustible Líquidos, conforme a lo previsto en la Resolución Administrativa ANH N° 1408/2012 de 12 de junio de 2012.</w:t>
            </w:r>
          </w:p>
          <w:p w:rsidR="00C76637" w:rsidRPr="002B3302" w:rsidRDefault="00C76637" w:rsidP="00AC1542">
            <w:pPr>
              <w:rPr>
                <w:rFonts w:ascii="Calibri" w:hAnsi="Calibri" w:cs="Calibri"/>
                <w:b/>
              </w:rPr>
            </w:pPr>
          </w:p>
        </w:tc>
        <w:tc>
          <w:tcPr>
            <w:tcW w:w="4536" w:type="dxa"/>
            <w:vAlign w:val="center"/>
          </w:tcPr>
          <w:p w:rsidR="009F3A9D" w:rsidRPr="00C75BEC" w:rsidRDefault="009F3A9D" w:rsidP="009F3A9D">
            <w:pPr>
              <w:rPr>
                <w:rFonts w:asciiTheme="minorHAnsi" w:hAnsiTheme="minorHAnsi" w:cstheme="minorHAnsi"/>
                <w:b/>
                <w:sz w:val="18"/>
                <w:szCs w:val="18"/>
              </w:rPr>
            </w:pPr>
          </w:p>
        </w:tc>
        <w:tc>
          <w:tcPr>
            <w:tcW w:w="423" w:type="dxa"/>
            <w:vAlign w:val="center"/>
          </w:tcPr>
          <w:p w:rsidR="009F3A9D" w:rsidRPr="00C75BEC" w:rsidRDefault="009F3A9D" w:rsidP="009F3A9D">
            <w:pPr>
              <w:rPr>
                <w:rFonts w:asciiTheme="minorHAnsi" w:hAnsiTheme="minorHAnsi" w:cstheme="minorHAnsi"/>
                <w:b/>
                <w:sz w:val="18"/>
                <w:szCs w:val="18"/>
              </w:rPr>
            </w:pPr>
          </w:p>
        </w:tc>
        <w:tc>
          <w:tcPr>
            <w:tcW w:w="350" w:type="dxa"/>
            <w:vAlign w:val="center"/>
          </w:tcPr>
          <w:p w:rsidR="009F3A9D" w:rsidRPr="00C75BEC" w:rsidRDefault="009F3A9D" w:rsidP="009F3A9D">
            <w:pPr>
              <w:rPr>
                <w:rFonts w:asciiTheme="minorHAnsi" w:hAnsiTheme="minorHAnsi" w:cstheme="minorHAnsi"/>
                <w:b/>
                <w:sz w:val="18"/>
                <w:szCs w:val="18"/>
              </w:rPr>
            </w:pPr>
          </w:p>
        </w:tc>
        <w:tc>
          <w:tcPr>
            <w:tcW w:w="681" w:type="dxa"/>
            <w:vAlign w:val="center"/>
          </w:tcPr>
          <w:p w:rsidR="009F3A9D" w:rsidRPr="00C75BEC" w:rsidRDefault="009F3A9D" w:rsidP="009F3A9D">
            <w:pPr>
              <w:rPr>
                <w:rFonts w:asciiTheme="minorHAnsi" w:hAnsiTheme="minorHAnsi" w:cstheme="minorHAnsi"/>
                <w:b/>
                <w:sz w:val="18"/>
                <w:szCs w:val="18"/>
              </w:rPr>
            </w:pPr>
          </w:p>
        </w:tc>
      </w:tr>
      <w:tr w:rsidR="009F3A9D" w:rsidRPr="00C75BEC" w:rsidTr="00D556C1">
        <w:trPr>
          <w:jc w:val="center"/>
        </w:trPr>
        <w:tc>
          <w:tcPr>
            <w:tcW w:w="8108" w:type="dxa"/>
            <w:vAlign w:val="center"/>
          </w:tcPr>
          <w:p w:rsidR="009F3A9D" w:rsidRPr="00C76637" w:rsidRDefault="00AC1542" w:rsidP="009F3A9D">
            <w:pPr>
              <w:jc w:val="both"/>
              <w:rPr>
                <w:rFonts w:ascii="Calibri" w:hAnsi="Calibri" w:cs="Calibri"/>
                <w:b/>
              </w:rPr>
            </w:pPr>
            <w:r w:rsidRPr="00C76637">
              <w:rPr>
                <w:rFonts w:ascii="Calibri" w:hAnsi="Calibri" w:cs="Calibri"/>
                <w:b/>
              </w:rPr>
              <w:t>GARANTÍAS TÉCNICAS</w:t>
            </w:r>
          </w:p>
          <w:p w:rsidR="00AC1542" w:rsidRPr="00C76637" w:rsidRDefault="00AC1542" w:rsidP="009F3A9D">
            <w:pPr>
              <w:jc w:val="both"/>
              <w:rPr>
                <w:rFonts w:ascii="Calibri" w:hAnsi="Calibri" w:cs="Calibri"/>
                <w:b/>
              </w:rPr>
            </w:pPr>
          </w:p>
          <w:p w:rsidR="00AC1542" w:rsidRPr="00C76637" w:rsidRDefault="00AC1542" w:rsidP="00AC1542">
            <w:pPr>
              <w:jc w:val="both"/>
              <w:rPr>
                <w:rFonts w:ascii="Calibri" w:hAnsi="Calibri" w:cs="Calibri"/>
              </w:rPr>
            </w:pPr>
            <w:r w:rsidRPr="00C76637">
              <w:rPr>
                <w:rFonts w:ascii="Calibri" w:hAnsi="Calibri" w:cs="Calibri"/>
              </w:rPr>
              <w:t>La empresa proponente deberá garantizar, que las embarcaciones que van a prestar el Servicio, cumplirán con los siguientes requisitos mínimos los mismos que son enunciativos y no limitativos:</w:t>
            </w:r>
          </w:p>
          <w:p w:rsidR="00AC1542" w:rsidRPr="00C76637" w:rsidRDefault="00AC1542" w:rsidP="00AC1542">
            <w:pPr>
              <w:jc w:val="both"/>
              <w:rPr>
                <w:rFonts w:ascii="Calibri" w:hAnsi="Calibri" w:cs="Calibri"/>
              </w:rPr>
            </w:pPr>
          </w:p>
          <w:p w:rsidR="00AC1542" w:rsidRPr="00C76637" w:rsidRDefault="00AC1542" w:rsidP="00D350E1">
            <w:pPr>
              <w:numPr>
                <w:ilvl w:val="0"/>
                <w:numId w:val="59"/>
              </w:numPr>
              <w:jc w:val="both"/>
              <w:rPr>
                <w:rFonts w:ascii="Calibri" w:hAnsi="Calibri" w:cs="Calibri"/>
              </w:rPr>
            </w:pPr>
            <w:r w:rsidRPr="00C76637">
              <w:rPr>
                <w:rFonts w:ascii="Calibri" w:hAnsi="Calibri" w:cs="Calibri"/>
              </w:rPr>
              <w:t>Equipamiento que garanticen su operatividad, mantenimiento y manipulación del Producto como ser mangueras, bombas, medidores volumétricos y otros materiales que se requieran para el trasvasije de tanques.</w:t>
            </w:r>
          </w:p>
          <w:p w:rsidR="00AC1542" w:rsidRPr="00C76637" w:rsidRDefault="00AC1542" w:rsidP="00D350E1">
            <w:pPr>
              <w:numPr>
                <w:ilvl w:val="0"/>
                <w:numId w:val="59"/>
              </w:numPr>
              <w:jc w:val="both"/>
              <w:rPr>
                <w:rFonts w:ascii="Calibri" w:hAnsi="Calibri" w:cs="Calibri"/>
              </w:rPr>
            </w:pPr>
            <w:r w:rsidRPr="00C76637">
              <w:rPr>
                <w:rFonts w:ascii="Calibri" w:hAnsi="Calibri" w:cs="Calibri"/>
              </w:rPr>
              <w:lastRenderedPageBreak/>
              <w:t>Deberán contar con el nombre, número de matrícula, capacidad del transporte, registro y/o autorización de marina mercante.</w:t>
            </w:r>
          </w:p>
          <w:p w:rsidR="00AC1542" w:rsidRPr="00C76637" w:rsidRDefault="00AC1542" w:rsidP="00D350E1">
            <w:pPr>
              <w:numPr>
                <w:ilvl w:val="0"/>
                <w:numId w:val="59"/>
              </w:numPr>
              <w:jc w:val="both"/>
              <w:rPr>
                <w:rFonts w:ascii="Calibri" w:hAnsi="Calibri" w:cs="Calibri"/>
              </w:rPr>
            </w:pPr>
            <w:r w:rsidRPr="00C76637">
              <w:rPr>
                <w:rFonts w:ascii="Calibri" w:hAnsi="Calibri" w:cs="Calibri"/>
              </w:rPr>
              <w:t>Deberá contar con los medios suficientes para la ejecución del Servicio, equipo de comunicaciones, suministro, materiales e insumos (incluyendo combustibles lubricantes, vituallas y otros).</w:t>
            </w:r>
          </w:p>
          <w:p w:rsidR="00AC1542" w:rsidRPr="00C76637" w:rsidRDefault="00AC1542" w:rsidP="00D350E1">
            <w:pPr>
              <w:numPr>
                <w:ilvl w:val="0"/>
                <w:numId w:val="59"/>
              </w:numPr>
              <w:jc w:val="both"/>
              <w:rPr>
                <w:rFonts w:ascii="Calibri" w:hAnsi="Calibri" w:cs="Calibri"/>
                <w:b/>
                <w:u w:val="single"/>
              </w:rPr>
            </w:pPr>
            <w:r w:rsidRPr="00C76637">
              <w:rPr>
                <w:rFonts w:ascii="Calibri" w:hAnsi="Calibri" w:cs="Calibri"/>
              </w:rPr>
              <w:t>Deberán contar con un sistema de enfriamiento por aspersión o riego con agua a la superficie del Producto, a efecto de prever el incremento de temperatura, y/o calentamiento del mismo.</w:t>
            </w:r>
          </w:p>
          <w:p w:rsidR="00AC1542" w:rsidRPr="00C76637" w:rsidRDefault="00AC1542" w:rsidP="00D350E1">
            <w:pPr>
              <w:numPr>
                <w:ilvl w:val="0"/>
                <w:numId w:val="59"/>
              </w:numPr>
              <w:jc w:val="both"/>
              <w:rPr>
                <w:rFonts w:ascii="Calibri" w:hAnsi="Calibri" w:cs="Calibri"/>
                <w:b/>
                <w:u w:val="single"/>
              </w:rPr>
            </w:pPr>
            <w:r w:rsidRPr="00C76637">
              <w:rPr>
                <w:rFonts w:ascii="Calibri" w:hAnsi="Calibri" w:cs="Calibri"/>
              </w:rPr>
              <w:t>Deberán estar provistas de los sistemas de seguridad industrial y contra incendios, tales como extintores de polvo químico seco y otros, que por requerimiento de YPFB podrán ser inspeccionadas por personal especializado, además de asesoramiento técnico adecuado.</w:t>
            </w:r>
          </w:p>
          <w:p w:rsidR="00AC1542" w:rsidRPr="00C76637" w:rsidRDefault="00AC1542" w:rsidP="00D350E1">
            <w:pPr>
              <w:numPr>
                <w:ilvl w:val="0"/>
                <w:numId w:val="59"/>
              </w:numPr>
              <w:jc w:val="both"/>
              <w:rPr>
                <w:rFonts w:ascii="Calibri" w:hAnsi="Calibri" w:cs="Calibri"/>
              </w:rPr>
            </w:pPr>
            <w:r w:rsidRPr="00C76637">
              <w:rPr>
                <w:rFonts w:ascii="Calibri" w:hAnsi="Calibri" w:cs="Calibri"/>
              </w:rPr>
              <w:t>Un camarote independiente que cuente con una caja de seguridad fija empotrada de las siguientes dimensiones mínimas: 25x35x25 cm.).</w:t>
            </w:r>
          </w:p>
          <w:p w:rsidR="00AC1542" w:rsidRPr="00AF3B56" w:rsidRDefault="00AC1542" w:rsidP="00AC1542">
            <w:pPr>
              <w:pStyle w:val="Prrafodelista"/>
              <w:rPr>
                <w:rFonts w:ascii="Calibri" w:hAnsi="Calibri" w:cs="Calibri"/>
                <w:sz w:val="16"/>
                <w:szCs w:val="22"/>
              </w:rPr>
            </w:pPr>
          </w:p>
          <w:p w:rsidR="00AC1542" w:rsidRPr="00AC1542" w:rsidRDefault="00AC1542" w:rsidP="00C76637">
            <w:pPr>
              <w:jc w:val="center"/>
              <w:rPr>
                <w:rFonts w:ascii="Calibri" w:hAnsi="Calibri" w:cs="Calibri"/>
                <w:b/>
              </w:rPr>
            </w:pPr>
            <w:r>
              <w:rPr>
                <w:noProof/>
                <w:lang w:val="es-BO" w:eastAsia="es-BO"/>
              </w:rPr>
              <w:drawing>
                <wp:inline distT="0" distB="0" distL="0" distR="0">
                  <wp:extent cx="3028950" cy="1866900"/>
                  <wp:effectExtent l="0" t="0" r="0" b="0"/>
                  <wp:docPr id="1" name="Imagen 1" descr="17577322_f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17577322_f1"/>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3028950" cy="1866900"/>
                          </a:xfrm>
                          <a:prstGeom prst="rect">
                            <a:avLst/>
                          </a:prstGeom>
                          <a:noFill/>
                          <a:ln>
                            <a:noFill/>
                          </a:ln>
                        </pic:spPr>
                      </pic:pic>
                    </a:graphicData>
                  </a:graphic>
                </wp:inline>
              </w:drawing>
            </w:r>
          </w:p>
        </w:tc>
        <w:tc>
          <w:tcPr>
            <w:tcW w:w="4536" w:type="dxa"/>
            <w:vAlign w:val="center"/>
          </w:tcPr>
          <w:p w:rsidR="009F3A9D" w:rsidRPr="00C75BEC" w:rsidRDefault="009F3A9D" w:rsidP="009F3A9D">
            <w:pPr>
              <w:rPr>
                <w:rFonts w:asciiTheme="minorHAnsi" w:hAnsiTheme="minorHAnsi" w:cstheme="minorHAnsi"/>
                <w:b/>
                <w:sz w:val="18"/>
                <w:szCs w:val="18"/>
              </w:rPr>
            </w:pPr>
          </w:p>
        </w:tc>
        <w:tc>
          <w:tcPr>
            <w:tcW w:w="423" w:type="dxa"/>
            <w:vAlign w:val="center"/>
          </w:tcPr>
          <w:p w:rsidR="009F3A9D" w:rsidRPr="00C75BEC" w:rsidRDefault="009F3A9D" w:rsidP="009F3A9D">
            <w:pPr>
              <w:rPr>
                <w:rFonts w:asciiTheme="minorHAnsi" w:hAnsiTheme="minorHAnsi" w:cstheme="minorHAnsi"/>
                <w:b/>
                <w:sz w:val="18"/>
                <w:szCs w:val="18"/>
              </w:rPr>
            </w:pPr>
          </w:p>
        </w:tc>
        <w:tc>
          <w:tcPr>
            <w:tcW w:w="350" w:type="dxa"/>
            <w:vAlign w:val="center"/>
          </w:tcPr>
          <w:p w:rsidR="009F3A9D" w:rsidRPr="00C75BEC" w:rsidRDefault="009F3A9D" w:rsidP="009F3A9D">
            <w:pPr>
              <w:rPr>
                <w:rFonts w:asciiTheme="minorHAnsi" w:hAnsiTheme="minorHAnsi" w:cstheme="minorHAnsi"/>
                <w:b/>
                <w:sz w:val="18"/>
                <w:szCs w:val="18"/>
              </w:rPr>
            </w:pPr>
          </w:p>
        </w:tc>
        <w:tc>
          <w:tcPr>
            <w:tcW w:w="681" w:type="dxa"/>
            <w:vAlign w:val="center"/>
          </w:tcPr>
          <w:p w:rsidR="009F3A9D" w:rsidRPr="00C75BEC" w:rsidRDefault="009F3A9D" w:rsidP="009F3A9D">
            <w:pPr>
              <w:rPr>
                <w:rFonts w:asciiTheme="minorHAnsi" w:hAnsiTheme="minorHAnsi" w:cstheme="minorHAnsi"/>
                <w:b/>
                <w:sz w:val="18"/>
                <w:szCs w:val="18"/>
              </w:rPr>
            </w:pPr>
          </w:p>
        </w:tc>
      </w:tr>
      <w:tr w:rsidR="009F3A9D" w:rsidRPr="00C75BEC" w:rsidTr="00D556C1">
        <w:trPr>
          <w:jc w:val="center"/>
        </w:trPr>
        <w:tc>
          <w:tcPr>
            <w:tcW w:w="8108" w:type="dxa"/>
            <w:vAlign w:val="center"/>
          </w:tcPr>
          <w:p w:rsidR="009F3A9D" w:rsidRPr="00C76637" w:rsidRDefault="00AC1542" w:rsidP="009F3A9D">
            <w:pPr>
              <w:rPr>
                <w:rFonts w:ascii="Calibri" w:hAnsi="Calibri" w:cs="Calibri"/>
                <w:b/>
              </w:rPr>
            </w:pPr>
            <w:r w:rsidRPr="00C76637">
              <w:rPr>
                <w:rFonts w:ascii="Calibri" w:hAnsi="Calibri" w:cs="Calibri"/>
                <w:b/>
              </w:rPr>
              <w:lastRenderedPageBreak/>
              <w:t>RESPONSABILIDAD Y RIESGO DESLISES</w:t>
            </w:r>
          </w:p>
          <w:p w:rsidR="00AC1542" w:rsidRPr="00C76637" w:rsidRDefault="00AC1542" w:rsidP="009F3A9D">
            <w:pPr>
              <w:rPr>
                <w:rFonts w:ascii="Calibri" w:hAnsi="Calibri" w:cs="Calibri"/>
                <w:b/>
              </w:rPr>
            </w:pPr>
          </w:p>
          <w:p w:rsidR="00AC1542" w:rsidRPr="00C76637" w:rsidRDefault="00AC1542" w:rsidP="00AC1542">
            <w:pPr>
              <w:jc w:val="both"/>
              <w:rPr>
                <w:rFonts w:ascii="Calibri" w:hAnsi="Calibri" w:cs="Calibri"/>
              </w:rPr>
            </w:pPr>
            <w:r w:rsidRPr="00C76637">
              <w:rPr>
                <w:rFonts w:ascii="Calibri" w:hAnsi="Calibri" w:cs="Calibri"/>
              </w:rPr>
              <w:t xml:space="preserve">La responsabilidad y el riesgo de los volúmenes de Producto, serán transferidos por YPFB al Transportista en el momento en que el Producto traspase la brida de la válvula de Control a Distancia del Tanque de la barcaza en la Planta de Almacenaje de Combustibles Líquidos, deslindando el Transportista la responsabilidad y riesgo de los volúmenes de Producto una vez que </w:t>
            </w:r>
            <w:r w:rsidRPr="00C76637">
              <w:rPr>
                <w:rFonts w:ascii="Calibri" w:hAnsi="Calibri" w:cs="Calibri"/>
              </w:rPr>
              <w:lastRenderedPageBreak/>
              <w:t>el Producto sea descargado en las mismas condiciones en el Punto de Entrega.</w:t>
            </w:r>
          </w:p>
          <w:p w:rsidR="00AC1542" w:rsidRPr="00C76637" w:rsidRDefault="00AC1542" w:rsidP="00AC1542">
            <w:pPr>
              <w:jc w:val="both"/>
              <w:rPr>
                <w:rFonts w:ascii="Calibri" w:hAnsi="Calibri" w:cs="Calibri"/>
              </w:rPr>
            </w:pPr>
          </w:p>
          <w:p w:rsidR="00AC1542" w:rsidRPr="00C76637" w:rsidRDefault="00AC1542" w:rsidP="00AC1542">
            <w:pPr>
              <w:autoSpaceDE w:val="0"/>
              <w:autoSpaceDN w:val="0"/>
              <w:adjustRightInd w:val="0"/>
              <w:jc w:val="both"/>
              <w:rPr>
                <w:rFonts w:ascii="Calibri" w:hAnsi="Calibri" w:cs="Calibri"/>
                <w:bCs/>
                <w:iCs/>
                <w:color w:val="000000"/>
              </w:rPr>
            </w:pPr>
            <w:r w:rsidRPr="00C76637">
              <w:rPr>
                <w:rFonts w:ascii="Calibri" w:hAnsi="Calibri" w:cs="Calibri"/>
                <w:bCs/>
                <w:iCs/>
                <w:color w:val="000000"/>
              </w:rPr>
              <w:t>YPFB tiene la libertad de realizar inspecciones a las barcazas para determinar si se encuentra apto para el transporte antes de cada carga. En caso de no autorizar la carga, el adjudicado proveerá otra barcaza de similares características.</w:t>
            </w:r>
          </w:p>
          <w:p w:rsidR="00AC1542" w:rsidRPr="00C76637" w:rsidRDefault="00AC1542" w:rsidP="009F3A9D">
            <w:pPr>
              <w:rPr>
                <w:rFonts w:ascii="Calibri" w:hAnsi="Calibri" w:cs="Calibri"/>
                <w:b/>
              </w:rPr>
            </w:pPr>
          </w:p>
        </w:tc>
        <w:tc>
          <w:tcPr>
            <w:tcW w:w="4536" w:type="dxa"/>
            <w:vAlign w:val="center"/>
          </w:tcPr>
          <w:p w:rsidR="009F3A9D" w:rsidRPr="00C75BEC" w:rsidRDefault="009F3A9D" w:rsidP="009F3A9D">
            <w:pPr>
              <w:rPr>
                <w:rFonts w:asciiTheme="minorHAnsi" w:hAnsiTheme="minorHAnsi" w:cstheme="minorHAnsi"/>
                <w:b/>
                <w:sz w:val="18"/>
                <w:szCs w:val="18"/>
              </w:rPr>
            </w:pPr>
          </w:p>
        </w:tc>
        <w:tc>
          <w:tcPr>
            <w:tcW w:w="423" w:type="dxa"/>
            <w:vAlign w:val="center"/>
          </w:tcPr>
          <w:p w:rsidR="009F3A9D" w:rsidRPr="00C75BEC" w:rsidRDefault="009F3A9D" w:rsidP="009F3A9D">
            <w:pPr>
              <w:rPr>
                <w:rFonts w:asciiTheme="minorHAnsi" w:hAnsiTheme="minorHAnsi" w:cstheme="minorHAnsi"/>
                <w:b/>
                <w:sz w:val="18"/>
                <w:szCs w:val="18"/>
              </w:rPr>
            </w:pPr>
          </w:p>
        </w:tc>
        <w:tc>
          <w:tcPr>
            <w:tcW w:w="350" w:type="dxa"/>
            <w:vAlign w:val="center"/>
          </w:tcPr>
          <w:p w:rsidR="009F3A9D" w:rsidRPr="00C75BEC" w:rsidRDefault="009F3A9D" w:rsidP="009F3A9D">
            <w:pPr>
              <w:rPr>
                <w:rFonts w:asciiTheme="minorHAnsi" w:hAnsiTheme="minorHAnsi" w:cstheme="minorHAnsi"/>
                <w:b/>
                <w:sz w:val="18"/>
                <w:szCs w:val="18"/>
              </w:rPr>
            </w:pPr>
          </w:p>
        </w:tc>
        <w:tc>
          <w:tcPr>
            <w:tcW w:w="681" w:type="dxa"/>
            <w:vAlign w:val="center"/>
          </w:tcPr>
          <w:p w:rsidR="009F3A9D" w:rsidRPr="00C75BEC" w:rsidRDefault="009F3A9D" w:rsidP="009F3A9D">
            <w:pPr>
              <w:rPr>
                <w:rFonts w:asciiTheme="minorHAnsi" w:hAnsiTheme="minorHAnsi" w:cstheme="minorHAnsi"/>
                <w:b/>
                <w:sz w:val="18"/>
                <w:szCs w:val="18"/>
              </w:rPr>
            </w:pPr>
          </w:p>
        </w:tc>
      </w:tr>
      <w:tr w:rsidR="009F3A9D" w:rsidRPr="00C75BEC" w:rsidTr="00D556C1">
        <w:trPr>
          <w:jc w:val="center"/>
        </w:trPr>
        <w:tc>
          <w:tcPr>
            <w:tcW w:w="8108" w:type="dxa"/>
            <w:vAlign w:val="center"/>
          </w:tcPr>
          <w:p w:rsidR="009F3A9D" w:rsidRPr="00C76637" w:rsidRDefault="00AC1542" w:rsidP="009F3A9D">
            <w:pPr>
              <w:rPr>
                <w:rFonts w:ascii="Calibri" w:hAnsi="Calibri" w:cs="Calibri"/>
                <w:b/>
              </w:rPr>
            </w:pPr>
            <w:r w:rsidRPr="00C76637">
              <w:rPr>
                <w:rFonts w:ascii="Calibri" w:hAnsi="Calibri" w:cs="Calibri"/>
                <w:b/>
              </w:rPr>
              <w:lastRenderedPageBreak/>
              <w:t>MERMA PERMISIBLE</w:t>
            </w:r>
          </w:p>
          <w:p w:rsidR="00AC1542" w:rsidRPr="00C76637" w:rsidRDefault="00AC1542" w:rsidP="009F3A9D">
            <w:pPr>
              <w:rPr>
                <w:rFonts w:ascii="Calibri" w:hAnsi="Calibri" w:cs="Calibri"/>
                <w:b/>
              </w:rPr>
            </w:pPr>
          </w:p>
          <w:p w:rsidR="002B3302" w:rsidRPr="00C76637" w:rsidRDefault="002B3302" w:rsidP="002B3302">
            <w:pPr>
              <w:jc w:val="both"/>
              <w:rPr>
                <w:rFonts w:ascii="Calibri" w:hAnsi="Calibri" w:cs="Calibri"/>
                <w:lang w:val="es-BO"/>
              </w:rPr>
            </w:pPr>
            <w:r w:rsidRPr="00C76637">
              <w:rPr>
                <w:rFonts w:ascii="Calibri" w:hAnsi="Calibri" w:cs="Calibri"/>
                <w:lang w:val="es-BO"/>
              </w:rPr>
              <w:t>De acuerdo a las condiciones establecidas para el transporte de Hidrocarburos por barcazas cisternas y considerando la volatilidad de este producto a transportar, los porcentajes de merma permisible son los siguientes:</w:t>
            </w:r>
          </w:p>
          <w:p w:rsidR="002B3302" w:rsidRPr="00C76637" w:rsidRDefault="002B3302" w:rsidP="002B3302">
            <w:pPr>
              <w:rPr>
                <w:rFonts w:ascii="Calibri" w:hAnsi="Calibri" w:cs="Calibri"/>
                <w:lang w:val="es-BO"/>
              </w:rPr>
            </w:pPr>
          </w:p>
          <w:tbl>
            <w:tblPr>
              <w:tblW w:w="6434" w:type="dxa"/>
              <w:jc w:val="center"/>
              <w:tblLayout w:type="fixed"/>
              <w:tblCellMar>
                <w:left w:w="70" w:type="dxa"/>
                <w:right w:w="70" w:type="dxa"/>
              </w:tblCellMar>
              <w:tblLook w:val="04A0" w:firstRow="1" w:lastRow="0" w:firstColumn="1" w:lastColumn="0" w:noHBand="0" w:noVBand="1"/>
            </w:tblPr>
            <w:tblGrid>
              <w:gridCol w:w="1160"/>
              <w:gridCol w:w="2582"/>
              <w:gridCol w:w="2692"/>
            </w:tblGrid>
            <w:tr w:rsidR="002B3302" w:rsidRPr="00C76637" w:rsidTr="000D6175">
              <w:trPr>
                <w:trHeight w:val="227"/>
                <w:jc w:val="center"/>
              </w:trPr>
              <w:tc>
                <w:tcPr>
                  <w:tcW w:w="1160" w:type="dxa"/>
                  <w:tcBorders>
                    <w:top w:val="double" w:sz="6" w:space="0" w:color="auto"/>
                    <w:left w:val="double" w:sz="6" w:space="0" w:color="auto"/>
                    <w:bottom w:val="single" w:sz="4" w:space="0" w:color="auto"/>
                    <w:right w:val="single" w:sz="4" w:space="0" w:color="auto"/>
                  </w:tcBorders>
                  <w:shd w:val="clear" w:color="000000" w:fill="B8CCE4"/>
                  <w:vAlign w:val="center"/>
                </w:tcPr>
                <w:p w:rsidR="002B3302" w:rsidRPr="00C76637" w:rsidRDefault="002B3302" w:rsidP="002B3302">
                  <w:pPr>
                    <w:jc w:val="center"/>
                    <w:rPr>
                      <w:rFonts w:ascii="Calibri" w:hAnsi="Calibri" w:cs="Calibri"/>
                      <w:b/>
                      <w:bCs/>
                      <w:color w:val="000000"/>
                    </w:rPr>
                  </w:pPr>
                  <w:r w:rsidRPr="00C76637">
                    <w:rPr>
                      <w:rFonts w:ascii="Calibri" w:hAnsi="Calibri" w:cs="Calibri"/>
                      <w:b/>
                      <w:bCs/>
                      <w:color w:val="000000"/>
                    </w:rPr>
                    <w:t>Producto</w:t>
                  </w:r>
                </w:p>
              </w:tc>
              <w:tc>
                <w:tcPr>
                  <w:tcW w:w="2582" w:type="dxa"/>
                  <w:tcBorders>
                    <w:top w:val="double" w:sz="6" w:space="0" w:color="auto"/>
                    <w:left w:val="nil"/>
                    <w:bottom w:val="single" w:sz="4" w:space="0" w:color="auto"/>
                    <w:right w:val="single" w:sz="4" w:space="0" w:color="auto"/>
                  </w:tcBorders>
                  <w:shd w:val="clear" w:color="000000" w:fill="B8CCE4"/>
                  <w:vAlign w:val="center"/>
                </w:tcPr>
                <w:p w:rsidR="002B3302" w:rsidRPr="00C76637" w:rsidRDefault="002B3302" w:rsidP="002B3302">
                  <w:pPr>
                    <w:jc w:val="center"/>
                    <w:rPr>
                      <w:rFonts w:ascii="Calibri" w:hAnsi="Calibri" w:cs="Calibri"/>
                      <w:b/>
                      <w:bCs/>
                      <w:color w:val="000000"/>
                    </w:rPr>
                  </w:pPr>
                  <w:r w:rsidRPr="00C76637">
                    <w:rPr>
                      <w:rFonts w:ascii="Calibri" w:hAnsi="Calibri" w:cs="Calibri"/>
                      <w:b/>
                      <w:bCs/>
                      <w:color w:val="000000"/>
                    </w:rPr>
                    <w:t>Merma Máxima Permisible</w:t>
                  </w:r>
                </w:p>
              </w:tc>
              <w:tc>
                <w:tcPr>
                  <w:tcW w:w="2692" w:type="dxa"/>
                  <w:tcBorders>
                    <w:top w:val="double" w:sz="6" w:space="0" w:color="auto"/>
                    <w:left w:val="single" w:sz="4" w:space="0" w:color="auto"/>
                    <w:bottom w:val="single" w:sz="4" w:space="0" w:color="auto"/>
                    <w:right w:val="double" w:sz="6" w:space="0" w:color="auto"/>
                  </w:tcBorders>
                  <w:shd w:val="clear" w:color="000000" w:fill="B8CCE4"/>
                  <w:vAlign w:val="center"/>
                </w:tcPr>
                <w:p w:rsidR="002B3302" w:rsidRPr="00C76637" w:rsidRDefault="002B3302" w:rsidP="002B3302">
                  <w:pPr>
                    <w:jc w:val="center"/>
                    <w:rPr>
                      <w:rFonts w:ascii="Calibri" w:hAnsi="Calibri" w:cs="Calibri"/>
                      <w:b/>
                      <w:bCs/>
                      <w:color w:val="000000"/>
                    </w:rPr>
                  </w:pPr>
                  <w:r w:rsidRPr="00C76637">
                    <w:rPr>
                      <w:rFonts w:ascii="Calibri" w:hAnsi="Calibri" w:cs="Calibri"/>
                      <w:b/>
                      <w:bCs/>
                      <w:color w:val="000000"/>
                    </w:rPr>
                    <w:t>Costo Merma</w:t>
                  </w:r>
                </w:p>
              </w:tc>
            </w:tr>
            <w:tr w:rsidR="002B3302" w:rsidRPr="00C76637" w:rsidTr="000D6175">
              <w:trPr>
                <w:trHeight w:val="138"/>
                <w:jc w:val="center"/>
              </w:trPr>
              <w:tc>
                <w:tcPr>
                  <w:tcW w:w="1160" w:type="dxa"/>
                  <w:tcBorders>
                    <w:top w:val="nil"/>
                    <w:left w:val="double" w:sz="6" w:space="0" w:color="auto"/>
                    <w:bottom w:val="single" w:sz="4" w:space="0" w:color="auto"/>
                    <w:right w:val="single" w:sz="4" w:space="0" w:color="auto"/>
                  </w:tcBorders>
                  <w:shd w:val="clear" w:color="auto" w:fill="auto"/>
                  <w:vAlign w:val="center"/>
                </w:tcPr>
                <w:p w:rsidR="002B3302" w:rsidRPr="00C76637" w:rsidRDefault="002B3302" w:rsidP="002B3302">
                  <w:pPr>
                    <w:jc w:val="center"/>
                    <w:rPr>
                      <w:rFonts w:ascii="Calibri" w:hAnsi="Calibri" w:cs="Calibri"/>
                      <w:color w:val="000000"/>
                    </w:rPr>
                  </w:pPr>
                  <w:r w:rsidRPr="00C76637">
                    <w:rPr>
                      <w:rFonts w:ascii="Calibri" w:hAnsi="Calibri" w:cs="Calibri"/>
                      <w:color w:val="000000"/>
                    </w:rPr>
                    <w:t>Gasolina</w:t>
                  </w:r>
                </w:p>
              </w:tc>
              <w:tc>
                <w:tcPr>
                  <w:tcW w:w="2582" w:type="dxa"/>
                  <w:tcBorders>
                    <w:top w:val="nil"/>
                    <w:left w:val="nil"/>
                    <w:bottom w:val="single" w:sz="4" w:space="0" w:color="auto"/>
                    <w:right w:val="single" w:sz="4" w:space="0" w:color="auto"/>
                  </w:tcBorders>
                  <w:shd w:val="clear" w:color="auto" w:fill="auto"/>
                  <w:vAlign w:val="center"/>
                </w:tcPr>
                <w:p w:rsidR="002B3302" w:rsidRPr="00C76637" w:rsidRDefault="002B3302" w:rsidP="002B3302">
                  <w:pPr>
                    <w:jc w:val="center"/>
                    <w:rPr>
                      <w:rFonts w:ascii="Calibri" w:hAnsi="Calibri" w:cs="Calibri"/>
                      <w:color w:val="000000"/>
                    </w:rPr>
                  </w:pPr>
                  <w:r w:rsidRPr="00C76637">
                    <w:rPr>
                      <w:rFonts w:ascii="Calibri" w:hAnsi="Calibri" w:cs="Calibri"/>
                      <w:color w:val="000000"/>
                    </w:rPr>
                    <w:t>0,50%</w:t>
                  </w:r>
                </w:p>
              </w:tc>
              <w:tc>
                <w:tcPr>
                  <w:tcW w:w="2692" w:type="dxa"/>
                  <w:tcBorders>
                    <w:top w:val="single" w:sz="4" w:space="0" w:color="auto"/>
                    <w:left w:val="single" w:sz="4" w:space="0" w:color="auto"/>
                    <w:bottom w:val="single" w:sz="4" w:space="0" w:color="auto"/>
                    <w:right w:val="double" w:sz="6" w:space="0" w:color="auto"/>
                  </w:tcBorders>
                  <w:vAlign w:val="center"/>
                </w:tcPr>
                <w:p w:rsidR="002B3302" w:rsidRPr="00C76637" w:rsidRDefault="002B3302" w:rsidP="002B3302">
                  <w:pPr>
                    <w:jc w:val="center"/>
                    <w:rPr>
                      <w:rFonts w:ascii="Calibri" w:hAnsi="Calibri" w:cs="Calibri"/>
                      <w:color w:val="000000"/>
                    </w:rPr>
                  </w:pPr>
                  <w:r w:rsidRPr="00C76637">
                    <w:rPr>
                      <w:rFonts w:ascii="Calibri" w:hAnsi="Calibri" w:cs="Calibri"/>
                      <w:color w:val="000000"/>
                    </w:rPr>
                    <w:t>Del Precio Pre-Terminal</w:t>
                  </w:r>
                </w:p>
              </w:tc>
            </w:tr>
            <w:tr w:rsidR="002B3302" w:rsidRPr="00C76637" w:rsidTr="000D6175">
              <w:trPr>
                <w:trHeight w:val="184"/>
                <w:jc w:val="center"/>
              </w:trPr>
              <w:tc>
                <w:tcPr>
                  <w:tcW w:w="1160" w:type="dxa"/>
                  <w:tcBorders>
                    <w:top w:val="nil"/>
                    <w:left w:val="double" w:sz="6" w:space="0" w:color="auto"/>
                    <w:bottom w:val="single" w:sz="4" w:space="0" w:color="auto"/>
                    <w:right w:val="single" w:sz="4" w:space="0" w:color="auto"/>
                  </w:tcBorders>
                  <w:shd w:val="clear" w:color="auto" w:fill="auto"/>
                  <w:vAlign w:val="center"/>
                </w:tcPr>
                <w:p w:rsidR="002B3302" w:rsidRPr="00C76637" w:rsidRDefault="002B3302" w:rsidP="002B3302">
                  <w:pPr>
                    <w:jc w:val="center"/>
                    <w:rPr>
                      <w:rFonts w:ascii="Calibri" w:hAnsi="Calibri" w:cs="Calibri"/>
                      <w:color w:val="000000"/>
                    </w:rPr>
                  </w:pPr>
                  <w:r w:rsidRPr="00C76637">
                    <w:rPr>
                      <w:rFonts w:ascii="Calibri" w:hAnsi="Calibri" w:cs="Calibri"/>
                      <w:color w:val="000000"/>
                    </w:rPr>
                    <w:t>Diésel Oíl</w:t>
                  </w:r>
                </w:p>
              </w:tc>
              <w:tc>
                <w:tcPr>
                  <w:tcW w:w="2582" w:type="dxa"/>
                  <w:tcBorders>
                    <w:top w:val="nil"/>
                    <w:left w:val="nil"/>
                    <w:bottom w:val="single" w:sz="4" w:space="0" w:color="auto"/>
                    <w:right w:val="single" w:sz="4" w:space="0" w:color="auto"/>
                  </w:tcBorders>
                  <w:shd w:val="clear" w:color="auto" w:fill="auto"/>
                  <w:vAlign w:val="center"/>
                </w:tcPr>
                <w:p w:rsidR="002B3302" w:rsidRPr="00C76637" w:rsidRDefault="002B3302" w:rsidP="002B3302">
                  <w:pPr>
                    <w:jc w:val="center"/>
                    <w:rPr>
                      <w:rFonts w:ascii="Calibri" w:hAnsi="Calibri" w:cs="Calibri"/>
                      <w:color w:val="000000"/>
                    </w:rPr>
                  </w:pPr>
                  <w:r w:rsidRPr="00C76637">
                    <w:rPr>
                      <w:rFonts w:ascii="Calibri" w:hAnsi="Calibri" w:cs="Calibri"/>
                      <w:color w:val="000000"/>
                    </w:rPr>
                    <w:t>0,25%</w:t>
                  </w:r>
                </w:p>
              </w:tc>
              <w:tc>
                <w:tcPr>
                  <w:tcW w:w="2692" w:type="dxa"/>
                  <w:tcBorders>
                    <w:top w:val="single" w:sz="4" w:space="0" w:color="auto"/>
                    <w:left w:val="single" w:sz="4" w:space="0" w:color="auto"/>
                    <w:bottom w:val="single" w:sz="4" w:space="0" w:color="auto"/>
                    <w:right w:val="double" w:sz="6" w:space="0" w:color="auto"/>
                  </w:tcBorders>
                  <w:vAlign w:val="center"/>
                </w:tcPr>
                <w:p w:rsidR="002B3302" w:rsidRPr="00C76637" w:rsidRDefault="002B3302" w:rsidP="002B3302">
                  <w:pPr>
                    <w:jc w:val="center"/>
                    <w:rPr>
                      <w:rFonts w:ascii="Calibri" w:hAnsi="Calibri" w:cs="Calibri"/>
                      <w:color w:val="000000"/>
                    </w:rPr>
                  </w:pPr>
                  <w:r w:rsidRPr="00C76637">
                    <w:rPr>
                      <w:rFonts w:ascii="Calibri" w:hAnsi="Calibri" w:cs="Calibri"/>
                      <w:color w:val="000000"/>
                    </w:rPr>
                    <w:t>Del Precio Pre-Terminal</w:t>
                  </w:r>
                </w:p>
              </w:tc>
            </w:tr>
            <w:tr w:rsidR="002B3302" w:rsidRPr="00C76637" w:rsidTr="000D6175">
              <w:trPr>
                <w:trHeight w:val="184"/>
                <w:jc w:val="center"/>
              </w:trPr>
              <w:tc>
                <w:tcPr>
                  <w:tcW w:w="1160" w:type="dxa"/>
                  <w:tcBorders>
                    <w:top w:val="single" w:sz="4" w:space="0" w:color="auto"/>
                    <w:left w:val="double" w:sz="6" w:space="0" w:color="auto"/>
                    <w:bottom w:val="single" w:sz="4" w:space="0" w:color="auto"/>
                    <w:right w:val="single" w:sz="4" w:space="0" w:color="auto"/>
                  </w:tcBorders>
                  <w:shd w:val="clear" w:color="auto" w:fill="auto"/>
                  <w:vAlign w:val="center"/>
                </w:tcPr>
                <w:p w:rsidR="002B3302" w:rsidRPr="00C76637" w:rsidRDefault="002B3302" w:rsidP="002B3302">
                  <w:pPr>
                    <w:jc w:val="center"/>
                    <w:rPr>
                      <w:rFonts w:ascii="Calibri" w:hAnsi="Calibri" w:cs="Calibri"/>
                      <w:color w:val="000000"/>
                    </w:rPr>
                  </w:pPr>
                  <w:r w:rsidRPr="00C76637">
                    <w:rPr>
                      <w:rFonts w:ascii="Calibri" w:hAnsi="Calibri" w:cs="Calibri"/>
                      <w:color w:val="000000"/>
                    </w:rPr>
                    <w:t>G. L. P.</w:t>
                  </w:r>
                </w:p>
              </w:tc>
              <w:tc>
                <w:tcPr>
                  <w:tcW w:w="2582" w:type="dxa"/>
                  <w:tcBorders>
                    <w:top w:val="single" w:sz="4" w:space="0" w:color="auto"/>
                    <w:left w:val="nil"/>
                    <w:bottom w:val="single" w:sz="4" w:space="0" w:color="auto"/>
                    <w:right w:val="single" w:sz="4" w:space="0" w:color="auto"/>
                  </w:tcBorders>
                  <w:shd w:val="clear" w:color="auto" w:fill="auto"/>
                  <w:vAlign w:val="center"/>
                </w:tcPr>
                <w:p w:rsidR="002B3302" w:rsidRPr="00C76637" w:rsidRDefault="002B3302" w:rsidP="002B3302">
                  <w:pPr>
                    <w:jc w:val="center"/>
                    <w:rPr>
                      <w:rFonts w:ascii="Calibri" w:hAnsi="Calibri" w:cs="Calibri"/>
                      <w:color w:val="000000"/>
                    </w:rPr>
                  </w:pPr>
                  <w:r w:rsidRPr="00C76637">
                    <w:rPr>
                      <w:rFonts w:ascii="Calibri" w:hAnsi="Calibri" w:cs="Calibri"/>
                      <w:color w:val="000000"/>
                    </w:rPr>
                    <w:t>0.25%</w:t>
                  </w:r>
                </w:p>
              </w:tc>
              <w:tc>
                <w:tcPr>
                  <w:tcW w:w="2692" w:type="dxa"/>
                  <w:tcBorders>
                    <w:top w:val="single" w:sz="4" w:space="0" w:color="auto"/>
                    <w:left w:val="single" w:sz="4" w:space="0" w:color="auto"/>
                    <w:bottom w:val="single" w:sz="4" w:space="0" w:color="auto"/>
                    <w:right w:val="double" w:sz="6" w:space="0" w:color="auto"/>
                  </w:tcBorders>
                  <w:vAlign w:val="center"/>
                </w:tcPr>
                <w:p w:rsidR="002B3302" w:rsidRPr="00C76637" w:rsidRDefault="002B3302" w:rsidP="002B3302">
                  <w:pPr>
                    <w:jc w:val="center"/>
                    <w:rPr>
                      <w:rFonts w:ascii="Calibri" w:hAnsi="Calibri" w:cs="Calibri"/>
                      <w:color w:val="000000"/>
                    </w:rPr>
                  </w:pPr>
                  <w:r w:rsidRPr="00C76637">
                    <w:rPr>
                      <w:rFonts w:ascii="Calibri" w:hAnsi="Calibri" w:cs="Calibri"/>
                      <w:color w:val="000000"/>
                    </w:rPr>
                    <w:t>Del Precio Pre-Terminal</w:t>
                  </w:r>
                </w:p>
              </w:tc>
            </w:tr>
          </w:tbl>
          <w:p w:rsidR="002B3302" w:rsidRPr="00C76637" w:rsidRDefault="002B3302" w:rsidP="002B3302">
            <w:pPr>
              <w:jc w:val="both"/>
              <w:rPr>
                <w:rFonts w:ascii="Calibri" w:hAnsi="Calibri" w:cs="Calibri"/>
              </w:rPr>
            </w:pPr>
          </w:p>
          <w:p w:rsidR="002B3302" w:rsidRPr="00C76637" w:rsidRDefault="002B3302" w:rsidP="002B3302">
            <w:pPr>
              <w:jc w:val="both"/>
              <w:rPr>
                <w:rFonts w:ascii="Calibri" w:hAnsi="Calibri" w:cs="Calibri"/>
              </w:rPr>
            </w:pPr>
            <w:r w:rsidRPr="00C76637">
              <w:rPr>
                <w:rFonts w:ascii="Calibri" w:hAnsi="Calibri" w:cs="Calibri"/>
              </w:rPr>
              <w:t>El Porcentaje de Merma Permisible se calcula sobre el volumen total cargado en Planta de Origen.</w:t>
            </w:r>
          </w:p>
          <w:p w:rsidR="00AC1542" w:rsidRPr="00C76637" w:rsidRDefault="00AC1542" w:rsidP="009F3A9D">
            <w:pPr>
              <w:rPr>
                <w:rFonts w:ascii="Calibri" w:hAnsi="Calibri" w:cs="Calibri"/>
                <w:b/>
              </w:rPr>
            </w:pPr>
          </w:p>
        </w:tc>
        <w:tc>
          <w:tcPr>
            <w:tcW w:w="4536" w:type="dxa"/>
            <w:vAlign w:val="center"/>
          </w:tcPr>
          <w:p w:rsidR="009F3A9D" w:rsidRPr="00C75BEC" w:rsidRDefault="009F3A9D" w:rsidP="009F3A9D">
            <w:pPr>
              <w:rPr>
                <w:rFonts w:asciiTheme="minorHAnsi" w:hAnsiTheme="minorHAnsi" w:cstheme="minorHAnsi"/>
                <w:b/>
                <w:sz w:val="18"/>
                <w:szCs w:val="18"/>
              </w:rPr>
            </w:pPr>
          </w:p>
        </w:tc>
        <w:tc>
          <w:tcPr>
            <w:tcW w:w="423" w:type="dxa"/>
            <w:vAlign w:val="center"/>
          </w:tcPr>
          <w:p w:rsidR="009F3A9D" w:rsidRPr="00C75BEC" w:rsidRDefault="009F3A9D" w:rsidP="009F3A9D">
            <w:pPr>
              <w:rPr>
                <w:rFonts w:asciiTheme="minorHAnsi" w:hAnsiTheme="minorHAnsi" w:cstheme="minorHAnsi"/>
                <w:b/>
                <w:sz w:val="18"/>
                <w:szCs w:val="18"/>
              </w:rPr>
            </w:pPr>
          </w:p>
        </w:tc>
        <w:tc>
          <w:tcPr>
            <w:tcW w:w="350" w:type="dxa"/>
            <w:vAlign w:val="center"/>
          </w:tcPr>
          <w:p w:rsidR="009F3A9D" w:rsidRPr="00C75BEC" w:rsidRDefault="009F3A9D" w:rsidP="009F3A9D">
            <w:pPr>
              <w:rPr>
                <w:rFonts w:asciiTheme="minorHAnsi" w:hAnsiTheme="minorHAnsi" w:cstheme="minorHAnsi"/>
                <w:b/>
                <w:sz w:val="18"/>
                <w:szCs w:val="18"/>
              </w:rPr>
            </w:pPr>
          </w:p>
        </w:tc>
        <w:tc>
          <w:tcPr>
            <w:tcW w:w="681" w:type="dxa"/>
            <w:vAlign w:val="center"/>
          </w:tcPr>
          <w:p w:rsidR="009F3A9D" w:rsidRPr="00C75BEC" w:rsidRDefault="009F3A9D" w:rsidP="009F3A9D">
            <w:pPr>
              <w:rPr>
                <w:rFonts w:asciiTheme="minorHAnsi" w:hAnsiTheme="minorHAnsi" w:cstheme="minorHAnsi"/>
                <w:b/>
                <w:sz w:val="18"/>
                <w:szCs w:val="18"/>
              </w:rPr>
            </w:pPr>
          </w:p>
        </w:tc>
      </w:tr>
      <w:tr w:rsidR="009F3A9D" w:rsidRPr="00C75BEC" w:rsidTr="00D556C1">
        <w:trPr>
          <w:jc w:val="center"/>
        </w:trPr>
        <w:tc>
          <w:tcPr>
            <w:tcW w:w="8108" w:type="dxa"/>
            <w:vAlign w:val="center"/>
          </w:tcPr>
          <w:p w:rsidR="009F3A9D" w:rsidRDefault="00BB3D92" w:rsidP="009F3A9D">
            <w:pPr>
              <w:rPr>
                <w:rFonts w:asciiTheme="minorHAnsi" w:hAnsiTheme="minorHAnsi" w:cstheme="minorHAnsi"/>
                <w:b/>
              </w:rPr>
            </w:pPr>
            <w:r w:rsidRPr="00BB3D92">
              <w:rPr>
                <w:rFonts w:asciiTheme="minorHAnsi" w:hAnsiTheme="minorHAnsi" w:cstheme="minorHAnsi"/>
                <w:b/>
              </w:rPr>
              <w:t>TABLA DE CALIBRACIÓN</w:t>
            </w:r>
          </w:p>
          <w:p w:rsidR="00BB3D92" w:rsidRDefault="00BB3D92" w:rsidP="009F3A9D">
            <w:pPr>
              <w:rPr>
                <w:rFonts w:asciiTheme="minorHAnsi" w:hAnsiTheme="minorHAnsi" w:cstheme="minorHAnsi"/>
                <w:b/>
              </w:rPr>
            </w:pPr>
          </w:p>
          <w:p w:rsidR="00BB3D92" w:rsidRPr="00BB3D92" w:rsidRDefault="00BB3D92" w:rsidP="00BB3D92">
            <w:pPr>
              <w:pStyle w:val="Prrafodelista"/>
              <w:ind w:left="0"/>
              <w:jc w:val="both"/>
              <w:rPr>
                <w:rFonts w:ascii="Calibri" w:hAnsi="Calibri" w:cs="Calibri"/>
                <w:szCs w:val="22"/>
              </w:rPr>
            </w:pPr>
            <w:r w:rsidRPr="00BB3D92">
              <w:rPr>
                <w:rFonts w:ascii="Calibri" w:hAnsi="Calibri" w:cs="Calibri"/>
                <w:szCs w:val="22"/>
              </w:rPr>
              <w:t>Todas las barcazas cisternas deben contar con Tablas de Calibración vigentes y validadas por las instancias reguladoras autorizadas, por lo que es necesario que se presente con la propuesta la copia simple de estos documentos como constancia.</w:t>
            </w:r>
          </w:p>
          <w:p w:rsidR="00BB3D92" w:rsidRPr="00985398" w:rsidRDefault="00BB3D92" w:rsidP="009F3A9D">
            <w:pPr>
              <w:rPr>
                <w:rFonts w:asciiTheme="minorHAnsi" w:hAnsiTheme="minorHAnsi" w:cstheme="minorHAnsi"/>
                <w:b/>
              </w:rPr>
            </w:pPr>
          </w:p>
        </w:tc>
        <w:tc>
          <w:tcPr>
            <w:tcW w:w="4536" w:type="dxa"/>
            <w:vAlign w:val="center"/>
          </w:tcPr>
          <w:p w:rsidR="009F3A9D" w:rsidRPr="00C75BEC" w:rsidRDefault="009F3A9D" w:rsidP="009F3A9D">
            <w:pPr>
              <w:rPr>
                <w:rFonts w:asciiTheme="minorHAnsi" w:hAnsiTheme="minorHAnsi" w:cstheme="minorHAnsi"/>
                <w:b/>
                <w:sz w:val="18"/>
                <w:szCs w:val="18"/>
              </w:rPr>
            </w:pPr>
          </w:p>
        </w:tc>
        <w:tc>
          <w:tcPr>
            <w:tcW w:w="423" w:type="dxa"/>
            <w:vAlign w:val="center"/>
          </w:tcPr>
          <w:p w:rsidR="009F3A9D" w:rsidRPr="00C75BEC" w:rsidRDefault="009F3A9D" w:rsidP="009F3A9D">
            <w:pPr>
              <w:rPr>
                <w:rFonts w:asciiTheme="minorHAnsi" w:hAnsiTheme="minorHAnsi" w:cstheme="minorHAnsi"/>
                <w:b/>
                <w:sz w:val="18"/>
                <w:szCs w:val="18"/>
              </w:rPr>
            </w:pPr>
          </w:p>
        </w:tc>
        <w:tc>
          <w:tcPr>
            <w:tcW w:w="350" w:type="dxa"/>
            <w:vAlign w:val="center"/>
          </w:tcPr>
          <w:p w:rsidR="009F3A9D" w:rsidRPr="00C75BEC" w:rsidRDefault="009F3A9D" w:rsidP="009F3A9D">
            <w:pPr>
              <w:rPr>
                <w:rFonts w:asciiTheme="minorHAnsi" w:hAnsiTheme="minorHAnsi" w:cstheme="minorHAnsi"/>
                <w:b/>
                <w:sz w:val="18"/>
                <w:szCs w:val="18"/>
              </w:rPr>
            </w:pPr>
          </w:p>
        </w:tc>
        <w:tc>
          <w:tcPr>
            <w:tcW w:w="681" w:type="dxa"/>
            <w:vAlign w:val="center"/>
          </w:tcPr>
          <w:p w:rsidR="009F3A9D" w:rsidRPr="00C75BEC" w:rsidRDefault="009F3A9D" w:rsidP="009F3A9D">
            <w:pPr>
              <w:rPr>
                <w:rFonts w:asciiTheme="minorHAnsi" w:hAnsiTheme="minorHAnsi" w:cstheme="minorHAnsi"/>
                <w:b/>
                <w:sz w:val="18"/>
                <w:szCs w:val="18"/>
              </w:rPr>
            </w:pPr>
          </w:p>
        </w:tc>
      </w:tr>
      <w:tr w:rsidR="009F3A9D" w:rsidRPr="00C75BEC" w:rsidTr="00D556C1">
        <w:trPr>
          <w:jc w:val="center"/>
        </w:trPr>
        <w:tc>
          <w:tcPr>
            <w:tcW w:w="8108" w:type="dxa"/>
            <w:vAlign w:val="center"/>
          </w:tcPr>
          <w:p w:rsidR="009F3A9D" w:rsidRDefault="00BB3D92" w:rsidP="009F3A9D">
            <w:pPr>
              <w:rPr>
                <w:rFonts w:asciiTheme="minorHAnsi" w:hAnsiTheme="minorHAnsi" w:cstheme="minorHAnsi"/>
                <w:b/>
              </w:rPr>
            </w:pPr>
            <w:r w:rsidRPr="00BB3D92">
              <w:rPr>
                <w:rFonts w:asciiTheme="minorHAnsi" w:hAnsiTheme="minorHAnsi" w:cstheme="minorHAnsi"/>
                <w:b/>
              </w:rPr>
              <w:t>TRÁMITE HOJAS DE RUTA</w:t>
            </w:r>
          </w:p>
          <w:p w:rsidR="00BB3D92" w:rsidRDefault="00BB3D92" w:rsidP="009F3A9D">
            <w:pPr>
              <w:rPr>
                <w:rFonts w:asciiTheme="minorHAnsi" w:hAnsiTheme="minorHAnsi" w:cstheme="minorHAnsi"/>
                <w:b/>
              </w:rPr>
            </w:pPr>
          </w:p>
          <w:p w:rsidR="00BB3D92" w:rsidRPr="00BB3D92" w:rsidRDefault="00BB3D92" w:rsidP="00BB3D92">
            <w:pPr>
              <w:jc w:val="both"/>
              <w:rPr>
                <w:rFonts w:ascii="Calibri" w:hAnsi="Calibri" w:cs="Calibri"/>
                <w:lang w:val="es-BO"/>
              </w:rPr>
            </w:pPr>
            <w:r w:rsidRPr="00BB3D92">
              <w:rPr>
                <w:rFonts w:ascii="Calibri" w:hAnsi="Calibri" w:cs="Calibri"/>
                <w:lang w:val="es-BO"/>
              </w:rPr>
              <w:t xml:space="preserve">El trámite de Hojas de Ruta y los costos que este demande para poder realizar el transporte de combustible dentro de nuestro país, deberá ser realizado por la empresa de transporte.  </w:t>
            </w:r>
          </w:p>
        </w:tc>
        <w:tc>
          <w:tcPr>
            <w:tcW w:w="4536" w:type="dxa"/>
            <w:vAlign w:val="center"/>
          </w:tcPr>
          <w:p w:rsidR="009F3A9D" w:rsidRPr="00C75BEC" w:rsidRDefault="009F3A9D" w:rsidP="009F3A9D">
            <w:pPr>
              <w:rPr>
                <w:rFonts w:asciiTheme="minorHAnsi" w:hAnsiTheme="minorHAnsi" w:cstheme="minorHAnsi"/>
                <w:b/>
                <w:sz w:val="18"/>
                <w:szCs w:val="18"/>
              </w:rPr>
            </w:pPr>
          </w:p>
        </w:tc>
        <w:tc>
          <w:tcPr>
            <w:tcW w:w="423" w:type="dxa"/>
            <w:vAlign w:val="center"/>
          </w:tcPr>
          <w:p w:rsidR="009F3A9D" w:rsidRPr="00C75BEC" w:rsidRDefault="009F3A9D" w:rsidP="009F3A9D">
            <w:pPr>
              <w:rPr>
                <w:rFonts w:asciiTheme="minorHAnsi" w:hAnsiTheme="minorHAnsi" w:cstheme="minorHAnsi"/>
                <w:b/>
                <w:sz w:val="18"/>
                <w:szCs w:val="18"/>
              </w:rPr>
            </w:pPr>
          </w:p>
        </w:tc>
        <w:tc>
          <w:tcPr>
            <w:tcW w:w="350" w:type="dxa"/>
            <w:vAlign w:val="center"/>
          </w:tcPr>
          <w:p w:rsidR="009F3A9D" w:rsidRPr="00C75BEC" w:rsidRDefault="009F3A9D" w:rsidP="009F3A9D">
            <w:pPr>
              <w:rPr>
                <w:rFonts w:asciiTheme="minorHAnsi" w:hAnsiTheme="minorHAnsi" w:cstheme="minorHAnsi"/>
                <w:b/>
                <w:sz w:val="18"/>
                <w:szCs w:val="18"/>
              </w:rPr>
            </w:pPr>
          </w:p>
        </w:tc>
        <w:tc>
          <w:tcPr>
            <w:tcW w:w="681" w:type="dxa"/>
            <w:vAlign w:val="center"/>
          </w:tcPr>
          <w:p w:rsidR="009F3A9D" w:rsidRPr="00C75BEC" w:rsidRDefault="009F3A9D" w:rsidP="009F3A9D">
            <w:pPr>
              <w:rPr>
                <w:rFonts w:asciiTheme="minorHAnsi" w:hAnsiTheme="minorHAnsi" w:cstheme="minorHAnsi"/>
                <w:b/>
                <w:sz w:val="18"/>
                <w:szCs w:val="18"/>
              </w:rPr>
            </w:pPr>
          </w:p>
        </w:tc>
      </w:tr>
      <w:tr w:rsidR="009F3A9D" w:rsidRPr="00C75BEC" w:rsidTr="00D556C1">
        <w:trPr>
          <w:jc w:val="center"/>
        </w:trPr>
        <w:tc>
          <w:tcPr>
            <w:tcW w:w="8108" w:type="dxa"/>
            <w:vAlign w:val="center"/>
          </w:tcPr>
          <w:p w:rsidR="009F3A9D" w:rsidRDefault="00BB3D92" w:rsidP="009F3A9D">
            <w:pPr>
              <w:rPr>
                <w:rFonts w:asciiTheme="minorHAnsi" w:hAnsiTheme="minorHAnsi" w:cstheme="minorHAnsi"/>
                <w:b/>
                <w:bCs/>
              </w:rPr>
            </w:pPr>
            <w:r w:rsidRPr="00BB3D92">
              <w:rPr>
                <w:rFonts w:asciiTheme="minorHAnsi" w:hAnsiTheme="minorHAnsi" w:cstheme="minorHAnsi"/>
                <w:b/>
                <w:bCs/>
              </w:rPr>
              <w:t>CARGUIO Y DESCARGUIO DE GARRAFAS</w:t>
            </w:r>
          </w:p>
          <w:p w:rsidR="00BB3D92" w:rsidRDefault="00BB3D92" w:rsidP="009F3A9D">
            <w:pPr>
              <w:rPr>
                <w:rFonts w:asciiTheme="minorHAnsi" w:hAnsiTheme="minorHAnsi" w:cstheme="minorHAnsi"/>
                <w:b/>
                <w:bCs/>
              </w:rPr>
            </w:pPr>
          </w:p>
          <w:p w:rsidR="00BB3D92" w:rsidRPr="00BB3D92" w:rsidRDefault="00BB3D92" w:rsidP="00BB3D92">
            <w:pPr>
              <w:pStyle w:val="Prrafodelista"/>
              <w:tabs>
                <w:tab w:val="left" w:pos="567"/>
              </w:tabs>
              <w:ind w:left="0"/>
              <w:jc w:val="both"/>
              <w:rPr>
                <w:rFonts w:ascii="Calibri" w:hAnsi="Calibri" w:cs="Calibri"/>
                <w:szCs w:val="22"/>
              </w:rPr>
            </w:pPr>
            <w:r>
              <w:rPr>
                <w:rFonts w:ascii="Calibri" w:hAnsi="Calibri" w:cs="Calibri"/>
                <w:szCs w:val="22"/>
              </w:rPr>
              <w:t>E</w:t>
            </w:r>
            <w:r w:rsidRPr="00BB3D92">
              <w:rPr>
                <w:rFonts w:ascii="Calibri" w:hAnsi="Calibri" w:cs="Calibri"/>
                <w:szCs w:val="22"/>
              </w:rPr>
              <w:t xml:space="preserve">l carguío y </w:t>
            </w:r>
            <w:proofErr w:type="spellStart"/>
            <w:r w:rsidRPr="00BB3D92">
              <w:rPr>
                <w:rFonts w:ascii="Calibri" w:hAnsi="Calibri" w:cs="Calibri"/>
                <w:szCs w:val="22"/>
              </w:rPr>
              <w:t>descarguio</w:t>
            </w:r>
            <w:proofErr w:type="spellEnd"/>
            <w:r w:rsidRPr="00BB3D92">
              <w:rPr>
                <w:rFonts w:ascii="Calibri" w:hAnsi="Calibri" w:cs="Calibri"/>
                <w:szCs w:val="22"/>
              </w:rPr>
              <w:t xml:space="preserve"> de garrafas y líquidos desde la embarcación hasta la zona portuaria y viceversa, será realizado por el transportista y todos los costos que involucra este punto, serán </w:t>
            </w:r>
            <w:r w:rsidRPr="00BB3D92">
              <w:rPr>
                <w:rFonts w:ascii="Calibri" w:hAnsi="Calibri" w:cs="Calibri"/>
                <w:szCs w:val="22"/>
              </w:rPr>
              <w:lastRenderedPageBreak/>
              <w:t>cubiertas por la empresa transportista.</w:t>
            </w:r>
          </w:p>
          <w:p w:rsidR="00BB3D92" w:rsidRPr="00985398" w:rsidRDefault="00BB3D92" w:rsidP="009F3A9D">
            <w:pPr>
              <w:rPr>
                <w:rFonts w:asciiTheme="minorHAnsi" w:hAnsiTheme="minorHAnsi" w:cstheme="minorHAnsi"/>
                <w:b/>
                <w:bCs/>
              </w:rPr>
            </w:pPr>
          </w:p>
        </w:tc>
        <w:tc>
          <w:tcPr>
            <w:tcW w:w="4536" w:type="dxa"/>
            <w:vAlign w:val="center"/>
          </w:tcPr>
          <w:p w:rsidR="009F3A9D" w:rsidRPr="00C75BEC" w:rsidRDefault="009F3A9D" w:rsidP="009F3A9D">
            <w:pPr>
              <w:rPr>
                <w:rFonts w:asciiTheme="minorHAnsi" w:hAnsiTheme="minorHAnsi" w:cstheme="minorHAnsi"/>
                <w:b/>
                <w:sz w:val="18"/>
                <w:szCs w:val="18"/>
              </w:rPr>
            </w:pPr>
          </w:p>
        </w:tc>
        <w:tc>
          <w:tcPr>
            <w:tcW w:w="423" w:type="dxa"/>
            <w:vAlign w:val="center"/>
          </w:tcPr>
          <w:p w:rsidR="009F3A9D" w:rsidRPr="00C75BEC" w:rsidRDefault="009F3A9D" w:rsidP="009F3A9D">
            <w:pPr>
              <w:rPr>
                <w:rFonts w:asciiTheme="minorHAnsi" w:hAnsiTheme="minorHAnsi" w:cstheme="minorHAnsi"/>
                <w:b/>
                <w:sz w:val="18"/>
                <w:szCs w:val="18"/>
              </w:rPr>
            </w:pPr>
          </w:p>
        </w:tc>
        <w:tc>
          <w:tcPr>
            <w:tcW w:w="350" w:type="dxa"/>
            <w:vAlign w:val="center"/>
          </w:tcPr>
          <w:p w:rsidR="009F3A9D" w:rsidRPr="00C75BEC" w:rsidRDefault="009F3A9D" w:rsidP="009F3A9D">
            <w:pPr>
              <w:rPr>
                <w:rFonts w:asciiTheme="minorHAnsi" w:hAnsiTheme="minorHAnsi" w:cstheme="minorHAnsi"/>
                <w:b/>
                <w:sz w:val="18"/>
                <w:szCs w:val="18"/>
              </w:rPr>
            </w:pPr>
          </w:p>
        </w:tc>
        <w:tc>
          <w:tcPr>
            <w:tcW w:w="681" w:type="dxa"/>
            <w:vAlign w:val="center"/>
          </w:tcPr>
          <w:p w:rsidR="009F3A9D" w:rsidRPr="00C75BEC" w:rsidRDefault="009F3A9D" w:rsidP="009F3A9D">
            <w:pPr>
              <w:rPr>
                <w:rFonts w:asciiTheme="minorHAnsi" w:hAnsiTheme="minorHAnsi" w:cstheme="minorHAnsi"/>
                <w:b/>
                <w:sz w:val="18"/>
                <w:szCs w:val="18"/>
              </w:rPr>
            </w:pPr>
          </w:p>
        </w:tc>
      </w:tr>
      <w:tr w:rsidR="009F3A9D" w:rsidRPr="00C75BEC" w:rsidTr="00D556C1">
        <w:trPr>
          <w:jc w:val="center"/>
        </w:trPr>
        <w:tc>
          <w:tcPr>
            <w:tcW w:w="8108" w:type="dxa"/>
            <w:vAlign w:val="center"/>
          </w:tcPr>
          <w:p w:rsidR="009F3A9D" w:rsidRDefault="00A32607" w:rsidP="009F3A9D">
            <w:pPr>
              <w:rPr>
                <w:rFonts w:asciiTheme="minorHAnsi" w:hAnsiTheme="minorHAnsi" w:cstheme="minorHAnsi"/>
                <w:b/>
                <w:bCs/>
              </w:rPr>
            </w:pPr>
            <w:r w:rsidRPr="00A32607">
              <w:rPr>
                <w:rFonts w:asciiTheme="minorHAnsi" w:hAnsiTheme="minorHAnsi" w:cstheme="minorHAnsi"/>
                <w:b/>
                <w:bCs/>
              </w:rPr>
              <w:lastRenderedPageBreak/>
              <w:t>OBLIGACIONES DEL TRANSPORTISTA</w:t>
            </w:r>
          </w:p>
          <w:p w:rsidR="00A32607" w:rsidRDefault="00A32607" w:rsidP="009F3A9D">
            <w:pPr>
              <w:rPr>
                <w:rFonts w:asciiTheme="minorHAnsi" w:hAnsiTheme="minorHAnsi" w:cstheme="minorHAnsi"/>
                <w:b/>
                <w:bCs/>
              </w:rPr>
            </w:pPr>
          </w:p>
          <w:p w:rsidR="00A32607" w:rsidRPr="00A32607" w:rsidRDefault="00A32607" w:rsidP="00D350E1">
            <w:pPr>
              <w:pStyle w:val="Prrafodelista"/>
              <w:numPr>
                <w:ilvl w:val="0"/>
                <w:numId w:val="60"/>
              </w:numPr>
              <w:ind w:left="360"/>
              <w:jc w:val="both"/>
              <w:rPr>
                <w:rFonts w:ascii="Calibri" w:hAnsi="Calibri" w:cs="Calibri"/>
                <w:szCs w:val="22"/>
              </w:rPr>
            </w:pPr>
            <w:r w:rsidRPr="00A32607">
              <w:rPr>
                <w:rFonts w:ascii="Calibri" w:hAnsi="Calibri" w:cs="Calibri"/>
                <w:szCs w:val="22"/>
              </w:rPr>
              <w:t>Conocer y cumplir con las regulaciones y normas sobre transporte, operación y manipuleo del Producto y Garrafas en Embarcaciones fluviales.</w:t>
            </w:r>
          </w:p>
          <w:p w:rsidR="00A32607" w:rsidRPr="00A32607" w:rsidRDefault="00A32607" w:rsidP="00A32607">
            <w:pPr>
              <w:pStyle w:val="Prrafodelista"/>
              <w:ind w:left="360"/>
              <w:jc w:val="both"/>
              <w:rPr>
                <w:rFonts w:ascii="Calibri" w:hAnsi="Calibri" w:cs="Calibri"/>
                <w:szCs w:val="22"/>
              </w:rPr>
            </w:pPr>
          </w:p>
          <w:p w:rsidR="00A32607" w:rsidRPr="00A32607" w:rsidRDefault="00A32607" w:rsidP="00D350E1">
            <w:pPr>
              <w:pStyle w:val="Prrafodelista"/>
              <w:numPr>
                <w:ilvl w:val="0"/>
                <w:numId w:val="60"/>
              </w:numPr>
              <w:ind w:left="360"/>
              <w:jc w:val="both"/>
              <w:rPr>
                <w:rFonts w:ascii="Calibri" w:hAnsi="Calibri" w:cs="Calibri"/>
                <w:szCs w:val="22"/>
              </w:rPr>
            </w:pPr>
            <w:r w:rsidRPr="00A32607">
              <w:rPr>
                <w:rFonts w:ascii="Calibri" w:hAnsi="Calibri" w:cs="Calibri"/>
                <w:szCs w:val="22"/>
              </w:rPr>
              <w:t>Contar en todo momento, con los permisos inherentes a la actividad de transporte de hidrocarburos mediante vía fluvial.</w:t>
            </w:r>
          </w:p>
          <w:p w:rsidR="00A32607" w:rsidRPr="00A32607" w:rsidRDefault="00A32607" w:rsidP="00A32607">
            <w:pPr>
              <w:pStyle w:val="Prrafodelista"/>
              <w:ind w:left="360"/>
              <w:jc w:val="both"/>
              <w:rPr>
                <w:rFonts w:ascii="Calibri" w:hAnsi="Calibri" w:cs="Calibri"/>
                <w:szCs w:val="22"/>
              </w:rPr>
            </w:pPr>
          </w:p>
          <w:p w:rsidR="00A32607" w:rsidRPr="00A32607" w:rsidRDefault="00A32607" w:rsidP="00D350E1">
            <w:pPr>
              <w:pStyle w:val="Prrafodelista"/>
              <w:numPr>
                <w:ilvl w:val="0"/>
                <w:numId w:val="60"/>
              </w:numPr>
              <w:ind w:left="360"/>
              <w:jc w:val="both"/>
              <w:rPr>
                <w:rFonts w:ascii="Calibri" w:hAnsi="Calibri" w:cs="Calibri"/>
                <w:szCs w:val="22"/>
              </w:rPr>
            </w:pPr>
            <w:r w:rsidRPr="00A32607">
              <w:rPr>
                <w:rFonts w:ascii="Calibri" w:hAnsi="Calibri" w:cs="Calibri"/>
                <w:szCs w:val="22"/>
              </w:rPr>
              <w:t>En caso de que la Embarcación sufra algún desperfecto durante la realización del transporte, el TRANSPORTISTA deberá solucionar el mismo, garantizando de esta manera el cumplimiento del programa acordado entre partes, asimismo el mantenimiento de las Embarcaciones y o Remolcadores será responsabilidad del TRANSPORTISTA.</w:t>
            </w:r>
          </w:p>
          <w:p w:rsidR="00A32607" w:rsidRPr="00A32607" w:rsidRDefault="00A32607" w:rsidP="00A32607">
            <w:pPr>
              <w:pStyle w:val="Prrafodelista"/>
              <w:ind w:left="348"/>
              <w:rPr>
                <w:rFonts w:ascii="Calibri" w:hAnsi="Calibri" w:cs="Calibri"/>
                <w:szCs w:val="22"/>
              </w:rPr>
            </w:pPr>
          </w:p>
          <w:p w:rsidR="00A32607" w:rsidRPr="00A32607" w:rsidRDefault="00A32607" w:rsidP="00D350E1">
            <w:pPr>
              <w:pStyle w:val="Prrafodelista"/>
              <w:numPr>
                <w:ilvl w:val="0"/>
                <w:numId w:val="60"/>
              </w:numPr>
              <w:ind w:left="360"/>
              <w:jc w:val="both"/>
              <w:rPr>
                <w:rFonts w:ascii="Calibri" w:hAnsi="Calibri" w:cs="Calibri"/>
                <w:szCs w:val="22"/>
              </w:rPr>
            </w:pPr>
            <w:r w:rsidRPr="00A32607">
              <w:rPr>
                <w:rFonts w:ascii="Calibri" w:hAnsi="Calibri" w:cs="Calibri"/>
                <w:szCs w:val="22"/>
              </w:rPr>
              <w:t>El TRANSPORTISTA, durante el periodo de prestación del Servicio se obliga a remitir reportes diarios sobre la ubicación de la embarcación durante la travesía de las rutas.</w:t>
            </w:r>
          </w:p>
          <w:p w:rsidR="00A32607" w:rsidRPr="00A32607" w:rsidRDefault="00A32607" w:rsidP="00A32607">
            <w:pPr>
              <w:rPr>
                <w:rFonts w:ascii="Calibri" w:hAnsi="Calibri"/>
                <w:b/>
                <w:bCs/>
                <w:szCs w:val="22"/>
              </w:rPr>
            </w:pPr>
          </w:p>
          <w:p w:rsidR="00A32607" w:rsidRPr="00A32607" w:rsidRDefault="00A32607" w:rsidP="00A32607">
            <w:pPr>
              <w:rPr>
                <w:rFonts w:ascii="Calibri" w:hAnsi="Calibri"/>
                <w:b/>
                <w:bCs/>
                <w:szCs w:val="22"/>
              </w:rPr>
            </w:pPr>
            <w:r w:rsidRPr="00A32607">
              <w:rPr>
                <w:rFonts w:ascii="Calibri" w:hAnsi="Calibri"/>
                <w:b/>
                <w:bCs/>
                <w:szCs w:val="22"/>
              </w:rPr>
              <w:t>CERTIFICADO DE ANTECEDENTES PERSONALES</w:t>
            </w:r>
          </w:p>
          <w:p w:rsidR="00A32607" w:rsidRPr="00A32607" w:rsidRDefault="00A32607" w:rsidP="00A32607">
            <w:pPr>
              <w:rPr>
                <w:rFonts w:ascii="Calibri" w:hAnsi="Calibri"/>
                <w:b/>
                <w:bCs/>
                <w:szCs w:val="22"/>
              </w:rPr>
            </w:pPr>
          </w:p>
          <w:p w:rsidR="00A32607" w:rsidRPr="00A32607" w:rsidRDefault="00A32607" w:rsidP="00A32607">
            <w:pPr>
              <w:pStyle w:val="Prrafodelista"/>
              <w:ind w:left="0"/>
              <w:jc w:val="both"/>
              <w:rPr>
                <w:rFonts w:ascii="Calibri" w:hAnsi="Calibri" w:cs="Calibri"/>
                <w:szCs w:val="22"/>
              </w:rPr>
            </w:pPr>
            <w:r w:rsidRPr="00A32607">
              <w:rPr>
                <w:rFonts w:ascii="Calibri" w:hAnsi="Calibri"/>
                <w:szCs w:val="22"/>
              </w:rPr>
              <w:t>El Representante Legal de la empresa proponente debe acreditar que no tiene antecedentes relacionados con la actividad ilícita del narcotráfico, debiendo presentar conjuntamente con su propuesta el Certificado de Antecedentes Personales emitido por la Fuerza Especial de Lucha Contra el Narcotráfico (FELC-N).</w:t>
            </w:r>
          </w:p>
          <w:p w:rsidR="00A32607" w:rsidRPr="00A32607" w:rsidRDefault="00A32607" w:rsidP="009F3A9D">
            <w:pPr>
              <w:rPr>
                <w:rFonts w:asciiTheme="minorHAnsi" w:hAnsiTheme="minorHAnsi" w:cstheme="minorHAnsi"/>
                <w:b/>
                <w:bCs/>
              </w:rPr>
            </w:pPr>
          </w:p>
        </w:tc>
        <w:tc>
          <w:tcPr>
            <w:tcW w:w="4536" w:type="dxa"/>
            <w:vAlign w:val="center"/>
          </w:tcPr>
          <w:p w:rsidR="009F3A9D" w:rsidRPr="00C75BEC" w:rsidRDefault="009F3A9D" w:rsidP="009F3A9D">
            <w:pPr>
              <w:rPr>
                <w:rFonts w:asciiTheme="minorHAnsi" w:hAnsiTheme="minorHAnsi" w:cstheme="minorHAnsi"/>
                <w:b/>
                <w:sz w:val="18"/>
                <w:szCs w:val="18"/>
              </w:rPr>
            </w:pPr>
          </w:p>
        </w:tc>
        <w:tc>
          <w:tcPr>
            <w:tcW w:w="423" w:type="dxa"/>
            <w:vAlign w:val="center"/>
          </w:tcPr>
          <w:p w:rsidR="009F3A9D" w:rsidRPr="00C75BEC" w:rsidRDefault="009F3A9D" w:rsidP="009F3A9D">
            <w:pPr>
              <w:rPr>
                <w:rFonts w:asciiTheme="minorHAnsi" w:hAnsiTheme="minorHAnsi" w:cstheme="minorHAnsi"/>
                <w:b/>
                <w:sz w:val="18"/>
                <w:szCs w:val="18"/>
              </w:rPr>
            </w:pPr>
          </w:p>
        </w:tc>
        <w:tc>
          <w:tcPr>
            <w:tcW w:w="350" w:type="dxa"/>
            <w:vAlign w:val="center"/>
          </w:tcPr>
          <w:p w:rsidR="009F3A9D" w:rsidRPr="00C75BEC" w:rsidRDefault="009F3A9D" w:rsidP="009F3A9D">
            <w:pPr>
              <w:rPr>
                <w:rFonts w:asciiTheme="minorHAnsi" w:hAnsiTheme="minorHAnsi" w:cstheme="minorHAnsi"/>
                <w:b/>
                <w:sz w:val="18"/>
                <w:szCs w:val="18"/>
              </w:rPr>
            </w:pPr>
          </w:p>
        </w:tc>
        <w:tc>
          <w:tcPr>
            <w:tcW w:w="681" w:type="dxa"/>
            <w:vAlign w:val="center"/>
          </w:tcPr>
          <w:p w:rsidR="009F3A9D" w:rsidRPr="00C75BEC" w:rsidRDefault="009F3A9D" w:rsidP="009F3A9D">
            <w:pPr>
              <w:rPr>
                <w:rFonts w:asciiTheme="minorHAnsi" w:hAnsiTheme="minorHAnsi" w:cstheme="minorHAnsi"/>
                <w:b/>
                <w:sz w:val="18"/>
                <w:szCs w:val="18"/>
              </w:rPr>
            </w:pPr>
          </w:p>
        </w:tc>
      </w:tr>
      <w:tr w:rsidR="009F3A9D" w:rsidRPr="00C75BEC" w:rsidTr="00D556C1">
        <w:trPr>
          <w:jc w:val="center"/>
        </w:trPr>
        <w:tc>
          <w:tcPr>
            <w:tcW w:w="8108" w:type="dxa"/>
            <w:vAlign w:val="center"/>
          </w:tcPr>
          <w:p w:rsidR="009F3A9D" w:rsidRDefault="00A32607" w:rsidP="009F3A9D">
            <w:pPr>
              <w:rPr>
                <w:rFonts w:asciiTheme="minorHAnsi" w:hAnsiTheme="minorHAnsi" w:cstheme="minorHAnsi"/>
                <w:b/>
                <w:bCs/>
              </w:rPr>
            </w:pPr>
            <w:r w:rsidRPr="00A32607">
              <w:rPr>
                <w:rFonts w:asciiTheme="minorHAnsi" w:hAnsiTheme="minorHAnsi" w:cstheme="minorHAnsi"/>
                <w:b/>
                <w:bCs/>
              </w:rPr>
              <w:t>CONDICIONES TECNICAS DE LAS EMBARCACIONES</w:t>
            </w:r>
          </w:p>
          <w:p w:rsidR="00A32607" w:rsidRPr="00A32607" w:rsidRDefault="00A32607" w:rsidP="009F3A9D">
            <w:pPr>
              <w:rPr>
                <w:rFonts w:asciiTheme="minorHAnsi" w:hAnsiTheme="minorHAnsi" w:cstheme="minorHAnsi"/>
                <w:b/>
                <w:bCs/>
                <w:sz w:val="18"/>
              </w:rPr>
            </w:pPr>
          </w:p>
          <w:p w:rsidR="00A32607" w:rsidRPr="00A32607" w:rsidRDefault="00A32607" w:rsidP="00A32607">
            <w:pPr>
              <w:tabs>
                <w:tab w:val="left" w:pos="567"/>
              </w:tabs>
              <w:jc w:val="both"/>
              <w:rPr>
                <w:rFonts w:ascii="Calibri" w:hAnsi="Calibri" w:cs="Calibri"/>
                <w:szCs w:val="22"/>
              </w:rPr>
            </w:pPr>
            <w:r w:rsidRPr="00A32607">
              <w:rPr>
                <w:rFonts w:ascii="Calibri" w:hAnsi="Calibri" w:cs="Calibri"/>
                <w:szCs w:val="22"/>
              </w:rPr>
              <w:t>EL TRANSPORTISTA deberá garantizar, que las embarcaciones que van a prestar el Servicio, cumplirán con los siguientes requisitos mínimos los mismos que son enunciativos y no limitativos:</w:t>
            </w:r>
          </w:p>
          <w:p w:rsidR="00A32607" w:rsidRPr="00A32607" w:rsidRDefault="00A32607" w:rsidP="00A32607">
            <w:pPr>
              <w:tabs>
                <w:tab w:val="left" w:pos="567"/>
              </w:tabs>
              <w:jc w:val="both"/>
              <w:rPr>
                <w:rFonts w:ascii="Calibri" w:hAnsi="Calibri" w:cs="Calibri"/>
                <w:szCs w:val="22"/>
              </w:rPr>
            </w:pPr>
          </w:p>
          <w:p w:rsidR="00A32607" w:rsidRPr="00A32607" w:rsidRDefault="00A32607" w:rsidP="00A32607">
            <w:pPr>
              <w:ind w:left="426" w:hanging="284"/>
              <w:jc w:val="both"/>
              <w:rPr>
                <w:rFonts w:ascii="Calibri" w:hAnsi="Calibri" w:cs="Calibri"/>
                <w:szCs w:val="22"/>
              </w:rPr>
            </w:pPr>
            <w:r w:rsidRPr="00A32607">
              <w:rPr>
                <w:rFonts w:ascii="Calibri" w:hAnsi="Calibri" w:cs="Calibri"/>
                <w:szCs w:val="22"/>
              </w:rPr>
              <w:t>1.</w:t>
            </w:r>
            <w:r w:rsidRPr="00A32607">
              <w:rPr>
                <w:rFonts w:ascii="Calibri" w:hAnsi="Calibri" w:cs="Calibri"/>
                <w:szCs w:val="22"/>
              </w:rPr>
              <w:tab/>
              <w:t xml:space="preserve">Equipamiento que garanticen su </w:t>
            </w:r>
            <w:proofErr w:type="spellStart"/>
            <w:r w:rsidRPr="00A32607">
              <w:rPr>
                <w:rFonts w:ascii="Calibri" w:hAnsi="Calibri" w:cs="Calibri"/>
                <w:szCs w:val="22"/>
              </w:rPr>
              <w:t>operabilidad</w:t>
            </w:r>
            <w:proofErr w:type="spellEnd"/>
            <w:r w:rsidRPr="00A32607">
              <w:rPr>
                <w:rFonts w:ascii="Calibri" w:hAnsi="Calibri" w:cs="Calibri"/>
                <w:szCs w:val="22"/>
              </w:rPr>
              <w:t>, mantenimiento y manipulación del Producto.</w:t>
            </w:r>
          </w:p>
          <w:p w:rsidR="00A32607" w:rsidRPr="00A32607" w:rsidRDefault="00A32607" w:rsidP="00A32607">
            <w:pPr>
              <w:ind w:left="426" w:hanging="284"/>
              <w:jc w:val="both"/>
              <w:rPr>
                <w:rFonts w:ascii="Calibri" w:hAnsi="Calibri" w:cs="Calibri"/>
                <w:szCs w:val="22"/>
              </w:rPr>
            </w:pPr>
            <w:r w:rsidRPr="00A32607">
              <w:rPr>
                <w:rFonts w:ascii="Calibri" w:hAnsi="Calibri" w:cs="Calibri"/>
                <w:szCs w:val="22"/>
              </w:rPr>
              <w:t>2.</w:t>
            </w:r>
            <w:r w:rsidRPr="00A32607">
              <w:rPr>
                <w:rFonts w:ascii="Calibri" w:hAnsi="Calibri" w:cs="Calibri"/>
                <w:szCs w:val="22"/>
              </w:rPr>
              <w:tab/>
              <w:t>Deberán contar con el nombre, número de matrícula, capacidad del transporte, registro y/o autorización de marina mercante.</w:t>
            </w:r>
          </w:p>
          <w:p w:rsidR="00A32607" w:rsidRPr="00A32607" w:rsidRDefault="00A32607" w:rsidP="00A32607">
            <w:pPr>
              <w:ind w:left="426" w:hanging="284"/>
              <w:jc w:val="both"/>
              <w:rPr>
                <w:rFonts w:ascii="Calibri" w:hAnsi="Calibri" w:cs="Calibri"/>
                <w:szCs w:val="22"/>
              </w:rPr>
            </w:pPr>
            <w:r w:rsidRPr="00A32607">
              <w:rPr>
                <w:rFonts w:ascii="Calibri" w:hAnsi="Calibri" w:cs="Calibri"/>
                <w:szCs w:val="22"/>
              </w:rPr>
              <w:lastRenderedPageBreak/>
              <w:t>3.</w:t>
            </w:r>
            <w:r w:rsidRPr="00A32607">
              <w:rPr>
                <w:rFonts w:ascii="Calibri" w:hAnsi="Calibri" w:cs="Calibri"/>
                <w:szCs w:val="22"/>
              </w:rPr>
              <w:tab/>
              <w:t>Deberá contar con los medios suficientes para la ejecución del Servicio tales como equipo de comunicaciones, suministros, materiales e insumos (incluyendo combustibles lubricantes, vituallas y otros).</w:t>
            </w:r>
          </w:p>
          <w:p w:rsidR="00A32607" w:rsidRPr="00A32607" w:rsidRDefault="00A32607" w:rsidP="00A32607">
            <w:pPr>
              <w:ind w:left="426" w:hanging="284"/>
              <w:jc w:val="both"/>
              <w:rPr>
                <w:rFonts w:ascii="Calibri" w:hAnsi="Calibri" w:cs="Calibri"/>
                <w:szCs w:val="22"/>
              </w:rPr>
            </w:pPr>
            <w:r w:rsidRPr="00A32607">
              <w:rPr>
                <w:rFonts w:ascii="Calibri" w:hAnsi="Calibri" w:cs="Calibri"/>
                <w:szCs w:val="22"/>
              </w:rPr>
              <w:t>4.</w:t>
            </w:r>
            <w:r w:rsidRPr="00A32607">
              <w:rPr>
                <w:rFonts w:ascii="Calibri" w:hAnsi="Calibri" w:cs="Calibri"/>
                <w:szCs w:val="22"/>
              </w:rPr>
              <w:tab/>
              <w:t>Deberán contar con un sistema de enfriamiento por aspersión o riego con agua a la superficie del Producto, a efecto de prever el incremento de temperatura, y/o calentamiento del mismo.</w:t>
            </w:r>
          </w:p>
          <w:p w:rsidR="00A32607" w:rsidRPr="00A32607" w:rsidRDefault="00A32607" w:rsidP="00A32607">
            <w:pPr>
              <w:ind w:left="426" w:hanging="284"/>
              <w:jc w:val="both"/>
              <w:rPr>
                <w:rFonts w:ascii="Calibri" w:hAnsi="Calibri" w:cs="Calibri"/>
                <w:szCs w:val="22"/>
              </w:rPr>
            </w:pPr>
            <w:r w:rsidRPr="00A32607">
              <w:rPr>
                <w:rFonts w:ascii="Calibri" w:hAnsi="Calibri" w:cs="Calibri"/>
                <w:szCs w:val="22"/>
              </w:rPr>
              <w:t>5.</w:t>
            </w:r>
            <w:r w:rsidRPr="00A32607">
              <w:rPr>
                <w:rFonts w:ascii="Calibri" w:hAnsi="Calibri" w:cs="Calibri"/>
                <w:szCs w:val="22"/>
              </w:rPr>
              <w:tab/>
              <w:t>Deberán estar provistas de los sistemas de seguridad industrial y contra incendios, tales como extintores de polvo químico seco y otros, que por requerimiento de YPFB podrán ser inspeccionadas por personal especializado, además de asesoramiento técnico adecuado.</w:t>
            </w:r>
          </w:p>
          <w:p w:rsidR="00A32607" w:rsidRPr="00985398" w:rsidRDefault="00A32607" w:rsidP="009F3A9D">
            <w:pPr>
              <w:rPr>
                <w:rFonts w:asciiTheme="minorHAnsi" w:hAnsiTheme="minorHAnsi" w:cstheme="minorHAnsi"/>
                <w:b/>
                <w:bCs/>
              </w:rPr>
            </w:pPr>
          </w:p>
        </w:tc>
        <w:tc>
          <w:tcPr>
            <w:tcW w:w="4536" w:type="dxa"/>
            <w:vAlign w:val="center"/>
          </w:tcPr>
          <w:p w:rsidR="009F3A9D" w:rsidRPr="00C75BEC" w:rsidRDefault="009F3A9D" w:rsidP="009F3A9D">
            <w:pPr>
              <w:rPr>
                <w:rFonts w:asciiTheme="minorHAnsi" w:hAnsiTheme="minorHAnsi" w:cstheme="minorHAnsi"/>
                <w:b/>
                <w:sz w:val="18"/>
                <w:szCs w:val="18"/>
              </w:rPr>
            </w:pPr>
          </w:p>
        </w:tc>
        <w:tc>
          <w:tcPr>
            <w:tcW w:w="423" w:type="dxa"/>
            <w:vAlign w:val="center"/>
          </w:tcPr>
          <w:p w:rsidR="009F3A9D" w:rsidRPr="00C75BEC" w:rsidRDefault="009F3A9D" w:rsidP="009F3A9D">
            <w:pPr>
              <w:rPr>
                <w:rFonts w:asciiTheme="minorHAnsi" w:hAnsiTheme="minorHAnsi" w:cstheme="minorHAnsi"/>
                <w:b/>
                <w:sz w:val="18"/>
                <w:szCs w:val="18"/>
              </w:rPr>
            </w:pPr>
          </w:p>
        </w:tc>
        <w:tc>
          <w:tcPr>
            <w:tcW w:w="350" w:type="dxa"/>
            <w:vAlign w:val="center"/>
          </w:tcPr>
          <w:p w:rsidR="009F3A9D" w:rsidRPr="00C75BEC" w:rsidRDefault="009F3A9D" w:rsidP="009F3A9D">
            <w:pPr>
              <w:rPr>
                <w:rFonts w:asciiTheme="minorHAnsi" w:hAnsiTheme="minorHAnsi" w:cstheme="minorHAnsi"/>
                <w:b/>
                <w:sz w:val="18"/>
                <w:szCs w:val="18"/>
              </w:rPr>
            </w:pPr>
          </w:p>
        </w:tc>
        <w:tc>
          <w:tcPr>
            <w:tcW w:w="681" w:type="dxa"/>
            <w:vAlign w:val="center"/>
          </w:tcPr>
          <w:p w:rsidR="009F3A9D" w:rsidRPr="00C75BEC" w:rsidRDefault="009F3A9D" w:rsidP="009F3A9D">
            <w:pPr>
              <w:rPr>
                <w:rFonts w:asciiTheme="minorHAnsi" w:hAnsiTheme="minorHAnsi" w:cstheme="minorHAnsi"/>
                <w:b/>
                <w:sz w:val="18"/>
                <w:szCs w:val="18"/>
              </w:rPr>
            </w:pPr>
          </w:p>
        </w:tc>
      </w:tr>
      <w:tr w:rsidR="009F3A9D" w:rsidRPr="00C75BEC" w:rsidTr="00D556C1">
        <w:trPr>
          <w:jc w:val="center"/>
        </w:trPr>
        <w:tc>
          <w:tcPr>
            <w:tcW w:w="8108" w:type="dxa"/>
            <w:vAlign w:val="center"/>
          </w:tcPr>
          <w:p w:rsidR="009F3A9D" w:rsidRDefault="00A32607" w:rsidP="009F3A9D">
            <w:pPr>
              <w:jc w:val="both"/>
              <w:rPr>
                <w:rFonts w:asciiTheme="minorHAnsi" w:hAnsiTheme="minorHAnsi" w:cstheme="minorHAnsi"/>
                <w:b/>
                <w:bCs/>
              </w:rPr>
            </w:pPr>
            <w:r w:rsidRPr="00A32607">
              <w:rPr>
                <w:rFonts w:asciiTheme="minorHAnsi" w:hAnsiTheme="minorHAnsi" w:cstheme="minorHAnsi"/>
                <w:b/>
                <w:bCs/>
              </w:rPr>
              <w:lastRenderedPageBreak/>
              <w:t>RELACIÓN LABORAL ENTRE LAS PARTES</w:t>
            </w:r>
          </w:p>
          <w:p w:rsidR="00A32607" w:rsidRDefault="00A32607" w:rsidP="009F3A9D">
            <w:pPr>
              <w:jc w:val="both"/>
              <w:rPr>
                <w:rFonts w:asciiTheme="minorHAnsi" w:hAnsiTheme="minorHAnsi" w:cstheme="minorHAnsi"/>
                <w:b/>
                <w:bCs/>
              </w:rPr>
            </w:pPr>
          </w:p>
          <w:p w:rsidR="00A32607" w:rsidRPr="00985398" w:rsidRDefault="00A32607" w:rsidP="009F3A9D">
            <w:pPr>
              <w:jc w:val="both"/>
              <w:rPr>
                <w:rFonts w:asciiTheme="minorHAnsi" w:hAnsiTheme="minorHAnsi" w:cstheme="minorHAnsi"/>
                <w:b/>
                <w:bCs/>
              </w:rPr>
            </w:pPr>
            <w:r w:rsidRPr="00A32607">
              <w:rPr>
                <w:rFonts w:ascii="Calibri" w:hAnsi="Calibri" w:cs="Calibri"/>
              </w:rPr>
              <w:t xml:space="preserve">Las Partes dejarán constancia que no existe ninguna relación laboral o societaria entre </w:t>
            </w:r>
            <w:r w:rsidRPr="00A32607">
              <w:rPr>
                <w:rFonts w:ascii="Calibri" w:hAnsi="Calibri" w:cs="Calibri"/>
                <w:b/>
              </w:rPr>
              <w:t>YPFB</w:t>
            </w:r>
            <w:r w:rsidRPr="00A32607">
              <w:rPr>
                <w:rFonts w:ascii="Calibri" w:hAnsi="Calibri" w:cs="Calibri"/>
              </w:rPr>
              <w:t xml:space="preserve"> y el</w:t>
            </w:r>
            <w:r w:rsidRPr="00A32607">
              <w:rPr>
                <w:rFonts w:ascii="Calibri" w:hAnsi="Calibri" w:cs="Calibri"/>
                <w:b/>
              </w:rPr>
              <w:t xml:space="preserve"> </w:t>
            </w:r>
            <w:r w:rsidRPr="00A32607">
              <w:rPr>
                <w:rFonts w:ascii="Calibri" w:hAnsi="Calibri" w:cs="Calibri"/>
                <w:b/>
                <w:lang w:val="es-ES_tradnl"/>
              </w:rPr>
              <w:t>Transportista</w:t>
            </w:r>
            <w:r w:rsidRPr="00A32607">
              <w:rPr>
                <w:rFonts w:ascii="Calibri" w:hAnsi="Calibri" w:cs="Calibri"/>
              </w:rPr>
              <w:t>, ni entre el personal de los mismos, y que cada Parte será responsable exclusivamente por los daños directos causados por incumplimiento del Contrato a la otra Parte y que ninguna de las Partes será responsable ante la otra por cualquier daño indirecto, incidental y/o perdida consecuente o lucro cesante, salvo en caso de culpa grave o dolo de la Parte incumplidora.</w:t>
            </w:r>
          </w:p>
        </w:tc>
        <w:tc>
          <w:tcPr>
            <w:tcW w:w="4536" w:type="dxa"/>
            <w:vAlign w:val="center"/>
          </w:tcPr>
          <w:p w:rsidR="009F3A9D" w:rsidRPr="00C75BEC" w:rsidRDefault="009F3A9D" w:rsidP="009F3A9D">
            <w:pPr>
              <w:rPr>
                <w:rFonts w:asciiTheme="minorHAnsi" w:hAnsiTheme="minorHAnsi" w:cstheme="minorHAnsi"/>
                <w:b/>
                <w:sz w:val="18"/>
                <w:szCs w:val="18"/>
              </w:rPr>
            </w:pPr>
          </w:p>
        </w:tc>
        <w:tc>
          <w:tcPr>
            <w:tcW w:w="423" w:type="dxa"/>
            <w:vAlign w:val="center"/>
          </w:tcPr>
          <w:p w:rsidR="009F3A9D" w:rsidRPr="00C75BEC" w:rsidRDefault="009F3A9D" w:rsidP="009F3A9D">
            <w:pPr>
              <w:rPr>
                <w:rFonts w:asciiTheme="minorHAnsi" w:hAnsiTheme="minorHAnsi" w:cstheme="minorHAnsi"/>
                <w:b/>
                <w:sz w:val="18"/>
                <w:szCs w:val="18"/>
              </w:rPr>
            </w:pPr>
          </w:p>
        </w:tc>
        <w:tc>
          <w:tcPr>
            <w:tcW w:w="350" w:type="dxa"/>
            <w:vAlign w:val="center"/>
          </w:tcPr>
          <w:p w:rsidR="009F3A9D" w:rsidRPr="00C75BEC" w:rsidRDefault="009F3A9D" w:rsidP="009F3A9D">
            <w:pPr>
              <w:rPr>
                <w:rFonts w:asciiTheme="minorHAnsi" w:hAnsiTheme="minorHAnsi" w:cstheme="minorHAnsi"/>
                <w:b/>
                <w:sz w:val="18"/>
                <w:szCs w:val="18"/>
              </w:rPr>
            </w:pPr>
          </w:p>
        </w:tc>
        <w:tc>
          <w:tcPr>
            <w:tcW w:w="681" w:type="dxa"/>
            <w:vAlign w:val="center"/>
          </w:tcPr>
          <w:p w:rsidR="009F3A9D" w:rsidRPr="00C75BEC" w:rsidRDefault="009F3A9D" w:rsidP="009F3A9D">
            <w:pPr>
              <w:rPr>
                <w:rFonts w:asciiTheme="minorHAnsi" w:hAnsiTheme="minorHAnsi" w:cstheme="minorHAnsi"/>
                <w:b/>
                <w:sz w:val="18"/>
                <w:szCs w:val="18"/>
              </w:rPr>
            </w:pPr>
          </w:p>
        </w:tc>
      </w:tr>
      <w:tr w:rsidR="009F3A9D" w:rsidRPr="00C75BEC" w:rsidTr="00C72473">
        <w:trPr>
          <w:trHeight w:val="1119"/>
          <w:jc w:val="center"/>
        </w:trPr>
        <w:tc>
          <w:tcPr>
            <w:tcW w:w="8108" w:type="dxa"/>
            <w:vAlign w:val="center"/>
          </w:tcPr>
          <w:p w:rsidR="009F3A9D" w:rsidRDefault="00A32607" w:rsidP="009F3A9D">
            <w:pPr>
              <w:rPr>
                <w:rFonts w:asciiTheme="minorHAnsi" w:hAnsiTheme="minorHAnsi" w:cstheme="minorHAnsi"/>
                <w:b/>
                <w:bCs/>
              </w:rPr>
            </w:pPr>
            <w:r w:rsidRPr="00A32607">
              <w:rPr>
                <w:rFonts w:asciiTheme="minorHAnsi" w:hAnsiTheme="minorHAnsi" w:cstheme="minorHAnsi"/>
                <w:b/>
                <w:bCs/>
              </w:rPr>
              <w:t>EXONERACION DE LAS CARGAS LABORALES Y SOCIALES</w:t>
            </w:r>
          </w:p>
          <w:p w:rsidR="00A32607" w:rsidRPr="00A32607" w:rsidRDefault="00A32607" w:rsidP="00A32607">
            <w:pPr>
              <w:jc w:val="both"/>
              <w:rPr>
                <w:rFonts w:ascii="Calibri" w:hAnsi="Calibri" w:cs="Calibri"/>
                <w:bCs/>
              </w:rPr>
            </w:pPr>
          </w:p>
          <w:p w:rsidR="00A32607" w:rsidRPr="00985398" w:rsidRDefault="00A32607" w:rsidP="00A32607">
            <w:pPr>
              <w:jc w:val="both"/>
              <w:rPr>
                <w:rFonts w:asciiTheme="minorHAnsi" w:hAnsiTheme="minorHAnsi" w:cstheme="minorHAnsi"/>
                <w:b/>
                <w:bCs/>
              </w:rPr>
            </w:pPr>
            <w:r w:rsidRPr="00A32607">
              <w:rPr>
                <w:rFonts w:ascii="Calibri" w:hAnsi="Calibri" w:cs="Calibri"/>
                <w:bCs/>
              </w:rPr>
              <w:t>El Transportista corre con las obligaciones que emerjan del objeto del presente Contrato, respecto a las cargas laborales y sociales con el personal de su dependencia, por lo que se exonera de estas obligaciones a YPFB.</w:t>
            </w:r>
          </w:p>
        </w:tc>
        <w:tc>
          <w:tcPr>
            <w:tcW w:w="4536" w:type="dxa"/>
            <w:vAlign w:val="center"/>
          </w:tcPr>
          <w:p w:rsidR="009F3A9D" w:rsidRPr="00C75BEC" w:rsidRDefault="009F3A9D" w:rsidP="009F3A9D">
            <w:pPr>
              <w:rPr>
                <w:rFonts w:asciiTheme="minorHAnsi" w:hAnsiTheme="minorHAnsi" w:cstheme="minorHAnsi"/>
                <w:b/>
                <w:sz w:val="18"/>
                <w:szCs w:val="18"/>
              </w:rPr>
            </w:pPr>
          </w:p>
        </w:tc>
        <w:tc>
          <w:tcPr>
            <w:tcW w:w="423" w:type="dxa"/>
            <w:vAlign w:val="center"/>
          </w:tcPr>
          <w:p w:rsidR="009F3A9D" w:rsidRPr="00C75BEC" w:rsidRDefault="009F3A9D" w:rsidP="009F3A9D">
            <w:pPr>
              <w:rPr>
                <w:rFonts w:asciiTheme="minorHAnsi" w:hAnsiTheme="minorHAnsi" w:cstheme="minorHAnsi"/>
                <w:b/>
                <w:sz w:val="18"/>
                <w:szCs w:val="18"/>
              </w:rPr>
            </w:pPr>
          </w:p>
        </w:tc>
        <w:tc>
          <w:tcPr>
            <w:tcW w:w="350" w:type="dxa"/>
            <w:vAlign w:val="center"/>
          </w:tcPr>
          <w:p w:rsidR="009F3A9D" w:rsidRPr="00C75BEC" w:rsidRDefault="009F3A9D" w:rsidP="009F3A9D">
            <w:pPr>
              <w:rPr>
                <w:rFonts w:asciiTheme="minorHAnsi" w:hAnsiTheme="minorHAnsi" w:cstheme="minorHAnsi"/>
                <w:b/>
                <w:sz w:val="18"/>
                <w:szCs w:val="18"/>
              </w:rPr>
            </w:pPr>
          </w:p>
        </w:tc>
        <w:tc>
          <w:tcPr>
            <w:tcW w:w="681" w:type="dxa"/>
            <w:vAlign w:val="center"/>
          </w:tcPr>
          <w:p w:rsidR="009F3A9D" w:rsidRPr="00C75BEC" w:rsidRDefault="009F3A9D" w:rsidP="009F3A9D">
            <w:pPr>
              <w:rPr>
                <w:rFonts w:asciiTheme="minorHAnsi" w:hAnsiTheme="minorHAnsi" w:cstheme="minorHAnsi"/>
                <w:b/>
                <w:sz w:val="18"/>
                <w:szCs w:val="18"/>
              </w:rPr>
            </w:pPr>
          </w:p>
        </w:tc>
      </w:tr>
      <w:tr w:rsidR="009F3A9D" w:rsidRPr="00C75BEC" w:rsidTr="00C72473">
        <w:trPr>
          <w:trHeight w:val="314"/>
          <w:jc w:val="center"/>
        </w:trPr>
        <w:tc>
          <w:tcPr>
            <w:tcW w:w="8108" w:type="dxa"/>
            <w:vAlign w:val="center"/>
          </w:tcPr>
          <w:p w:rsidR="009F3A9D" w:rsidRPr="002D6409" w:rsidRDefault="00A32607" w:rsidP="00C72473">
            <w:pPr>
              <w:contextualSpacing/>
              <w:jc w:val="center"/>
              <w:rPr>
                <w:rFonts w:ascii="Calibri" w:hAnsi="Calibri" w:cs="Calibri"/>
                <w:b/>
                <w:sz w:val="22"/>
                <w:szCs w:val="22"/>
              </w:rPr>
            </w:pPr>
            <w:r w:rsidRPr="002D6409">
              <w:rPr>
                <w:rFonts w:ascii="Calibri" w:hAnsi="Calibri" w:cs="Calibri"/>
                <w:b/>
                <w:sz w:val="22"/>
                <w:szCs w:val="22"/>
              </w:rPr>
              <w:t>CONDICIONES NECESARIAS PARA LA PRESTACIÓN DEL SERVICIO</w:t>
            </w:r>
          </w:p>
        </w:tc>
        <w:tc>
          <w:tcPr>
            <w:tcW w:w="4536" w:type="dxa"/>
            <w:vAlign w:val="center"/>
          </w:tcPr>
          <w:p w:rsidR="009F3A9D" w:rsidRPr="00C75BEC" w:rsidRDefault="009F3A9D" w:rsidP="009F3A9D">
            <w:pPr>
              <w:rPr>
                <w:rFonts w:asciiTheme="minorHAnsi" w:hAnsiTheme="minorHAnsi" w:cstheme="minorHAnsi"/>
                <w:b/>
                <w:sz w:val="18"/>
                <w:szCs w:val="18"/>
              </w:rPr>
            </w:pPr>
          </w:p>
        </w:tc>
        <w:tc>
          <w:tcPr>
            <w:tcW w:w="423" w:type="dxa"/>
            <w:vAlign w:val="center"/>
          </w:tcPr>
          <w:p w:rsidR="009F3A9D" w:rsidRPr="00C75BEC" w:rsidRDefault="009F3A9D" w:rsidP="009F3A9D">
            <w:pPr>
              <w:rPr>
                <w:rFonts w:asciiTheme="minorHAnsi" w:hAnsiTheme="minorHAnsi" w:cstheme="minorHAnsi"/>
                <w:b/>
                <w:sz w:val="18"/>
                <w:szCs w:val="18"/>
              </w:rPr>
            </w:pPr>
          </w:p>
        </w:tc>
        <w:tc>
          <w:tcPr>
            <w:tcW w:w="350" w:type="dxa"/>
            <w:vAlign w:val="center"/>
          </w:tcPr>
          <w:p w:rsidR="009F3A9D" w:rsidRPr="00C75BEC" w:rsidRDefault="009F3A9D" w:rsidP="009F3A9D">
            <w:pPr>
              <w:rPr>
                <w:rFonts w:asciiTheme="minorHAnsi" w:hAnsiTheme="minorHAnsi" w:cstheme="minorHAnsi"/>
                <w:b/>
                <w:sz w:val="18"/>
                <w:szCs w:val="18"/>
              </w:rPr>
            </w:pPr>
          </w:p>
        </w:tc>
        <w:tc>
          <w:tcPr>
            <w:tcW w:w="681" w:type="dxa"/>
            <w:vAlign w:val="center"/>
          </w:tcPr>
          <w:p w:rsidR="009F3A9D" w:rsidRPr="00C75BEC" w:rsidRDefault="009F3A9D" w:rsidP="009F3A9D">
            <w:pPr>
              <w:rPr>
                <w:rFonts w:asciiTheme="minorHAnsi" w:hAnsiTheme="minorHAnsi" w:cstheme="minorHAnsi"/>
                <w:b/>
                <w:sz w:val="18"/>
                <w:szCs w:val="18"/>
              </w:rPr>
            </w:pPr>
          </w:p>
        </w:tc>
      </w:tr>
      <w:tr w:rsidR="009F3A9D" w:rsidRPr="00C75BEC" w:rsidTr="00D556C1">
        <w:trPr>
          <w:jc w:val="center"/>
        </w:trPr>
        <w:tc>
          <w:tcPr>
            <w:tcW w:w="8108" w:type="dxa"/>
            <w:vAlign w:val="center"/>
          </w:tcPr>
          <w:p w:rsidR="009F3A9D" w:rsidRDefault="00A32607" w:rsidP="009F3A9D">
            <w:pPr>
              <w:rPr>
                <w:rFonts w:asciiTheme="minorHAnsi" w:hAnsiTheme="minorHAnsi" w:cstheme="minorHAnsi"/>
                <w:b/>
                <w:bCs/>
              </w:rPr>
            </w:pPr>
            <w:r w:rsidRPr="00A32607">
              <w:rPr>
                <w:rFonts w:asciiTheme="minorHAnsi" w:hAnsiTheme="minorHAnsi" w:cstheme="minorHAnsi"/>
                <w:b/>
                <w:bCs/>
              </w:rPr>
              <w:t>PLAZO DEL SERVICIO</w:t>
            </w:r>
          </w:p>
          <w:p w:rsidR="00A32607" w:rsidRDefault="00A32607" w:rsidP="009F3A9D">
            <w:pPr>
              <w:rPr>
                <w:rFonts w:asciiTheme="minorHAnsi" w:hAnsiTheme="minorHAnsi" w:cstheme="minorHAnsi"/>
                <w:b/>
                <w:bCs/>
              </w:rPr>
            </w:pPr>
          </w:p>
          <w:p w:rsidR="00A32607" w:rsidRPr="00A32607" w:rsidRDefault="00A32607" w:rsidP="00A32607">
            <w:pPr>
              <w:jc w:val="both"/>
              <w:rPr>
                <w:rFonts w:ascii="Calibri" w:hAnsi="Calibri" w:cs="Calibri"/>
                <w:bCs/>
              </w:rPr>
            </w:pPr>
            <w:r w:rsidRPr="00A32607">
              <w:rPr>
                <w:rFonts w:ascii="Calibri" w:hAnsi="Calibri" w:cs="Calibri"/>
                <w:bCs/>
              </w:rPr>
              <w:t>El servicio entrará en vigencia desde la firma del contrato y permanecerá vigente hasta el 31 de diciembre del 2016 o hasta que todas las barcazas que cargaron durante el mes de diciembre/2016 descarguen el producto en plantas de destino; durante este tiempo todos los viajes según los tramos requeridos serán a necesidad de YPFB.</w:t>
            </w:r>
          </w:p>
          <w:p w:rsidR="00A32607" w:rsidRPr="00A32607" w:rsidRDefault="00A32607" w:rsidP="00A32607">
            <w:pPr>
              <w:jc w:val="both"/>
              <w:rPr>
                <w:rFonts w:ascii="Calibri" w:hAnsi="Calibri" w:cs="Calibri"/>
                <w:bCs/>
              </w:rPr>
            </w:pPr>
          </w:p>
          <w:p w:rsidR="00A32607" w:rsidRPr="00985398" w:rsidRDefault="00A32607" w:rsidP="00A32607">
            <w:pPr>
              <w:jc w:val="both"/>
              <w:rPr>
                <w:rFonts w:asciiTheme="minorHAnsi" w:hAnsiTheme="minorHAnsi" w:cstheme="minorHAnsi"/>
                <w:b/>
                <w:bCs/>
              </w:rPr>
            </w:pPr>
            <w:r w:rsidRPr="00A32607">
              <w:rPr>
                <w:rFonts w:ascii="Calibri" w:hAnsi="Calibri" w:cs="Calibri"/>
                <w:bCs/>
              </w:rPr>
              <w:t>YPFB hará conocer al Transportista el carguío de los líquidos y garrafas de GLP (con o sin contenido) para su posterior remolque desde el Punto de Recepción hasta el Punto de Entrega.</w:t>
            </w:r>
          </w:p>
        </w:tc>
        <w:tc>
          <w:tcPr>
            <w:tcW w:w="4536" w:type="dxa"/>
            <w:vAlign w:val="center"/>
          </w:tcPr>
          <w:p w:rsidR="009F3A9D" w:rsidRPr="00C75BEC" w:rsidRDefault="009F3A9D" w:rsidP="009F3A9D">
            <w:pPr>
              <w:rPr>
                <w:rFonts w:asciiTheme="minorHAnsi" w:hAnsiTheme="minorHAnsi" w:cstheme="minorHAnsi"/>
                <w:b/>
                <w:sz w:val="18"/>
                <w:szCs w:val="18"/>
              </w:rPr>
            </w:pPr>
          </w:p>
        </w:tc>
        <w:tc>
          <w:tcPr>
            <w:tcW w:w="423" w:type="dxa"/>
            <w:vAlign w:val="center"/>
          </w:tcPr>
          <w:p w:rsidR="009F3A9D" w:rsidRPr="00C75BEC" w:rsidRDefault="009F3A9D" w:rsidP="009F3A9D">
            <w:pPr>
              <w:rPr>
                <w:rFonts w:asciiTheme="minorHAnsi" w:hAnsiTheme="minorHAnsi" w:cstheme="minorHAnsi"/>
                <w:b/>
                <w:sz w:val="18"/>
                <w:szCs w:val="18"/>
              </w:rPr>
            </w:pPr>
          </w:p>
        </w:tc>
        <w:tc>
          <w:tcPr>
            <w:tcW w:w="350" w:type="dxa"/>
            <w:vAlign w:val="center"/>
          </w:tcPr>
          <w:p w:rsidR="009F3A9D" w:rsidRPr="00C75BEC" w:rsidRDefault="009F3A9D" w:rsidP="009F3A9D">
            <w:pPr>
              <w:rPr>
                <w:rFonts w:asciiTheme="minorHAnsi" w:hAnsiTheme="minorHAnsi" w:cstheme="minorHAnsi"/>
                <w:b/>
                <w:sz w:val="18"/>
                <w:szCs w:val="18"/>
              </w:rPr>
            </w:pPr>
          </w:p>
        </w:tc>
        <w:tc>
          <w:tcPr>
            <w:tcW w:w="681" w:type="dxa"/>
            <w:vAlign w:val="center"/>
          </w:tcPr>
          <w:p w:rsidR="009F3A9D" w:rsidRPr="00C75BEC" w:rsidRDefault="009F3A9D" w:rsidP="009F3A9D">
            <w:pPr>
              <w:rPr>
                <w:rFonts w:asciiTheme="minorHAnsi" w:hAnsiTheme="minorHAnsi" w:cstheme="minorHAnsi"/>
                <w:b/>
                <w:sz w:val="18"/>
                <w:szCs w:val="18"/>
              </w:rPr>
            </w:pPr>
          </w:p>
        </w:tc>
      </w:tr>
      <w:tr w:rsidR="009F3A9D" w:rsidRPr="00C75BEC" w:rsidTr="00D556C1">
        <w:trPr>
          <w:jc w:val="center"/>
        </w:trPr>
        <w:tc>
          <w:tcPr>
            <w:tcW w:w="8108" w:type="dxa"/>
            <w:vAlign w:val="center"/>
          </w:tcPr>
          <w:p w:rsidR="009F3A9D" w:rsidRDefault="00A32607" w:rsidP="009F3A9D">
            <w:pPr>
              <w:tabs>
                <w:tab w:val="left" w:pos="1843"/>
              </w:tabs>
              <w:jc w:val="both"/>
              <w:rPr>
                <w:rFonts w:asciiTheme="minorHAnsi" w:hAnsiTheme="minorHAnsi" w:cstheme="minorHAnsi"/>
                <w:b/>
              </w:rPr>
            </w:pPr>
            <w:r w:rsidRPr="00A32607">
              <w:rPr>
                <w:rFonts w:asciiTheme="minorHAnsi" w:hAnsiTheme="minorHAnsi" w:cstheme="minorHAnsi"/>
                <w:b/>
              </w:rPr>
              <w:lastRenderedPageBreak/>
              <w:t>LUGAR DE PRESTACIÓN DEL SERVICIO</w:t>
            </w:r>
          </w:p>
          <w:p w:rsidR="00A32607" w:rsidRDefault="00A32607" w:rsidP="009F3A9D">
            <w:pPr>
              <w:tabs>
                <w:tab w:val="left" w:pos="1843"/>
              </w:tabs>
              <w:jc w:val="both"/>
              <w:rPr>
                <w:rFonts w:asciiTheme="minorHAnsi" w:hAnsiTheme="minorHAnsi" w:cstheme="minorHAnsi"/>
                <w:b/>
              </w:rPr>
            </w:pPr>
          </w:p>
          <w:p w:rsidR="00A32607" w:rsidRPr="00A32607" w:rsidRDefault="00A32607" w:rsidP="009F3A9D">
            <w:pPr>
              <w:tabs>
                <w:tab w:val="left" w:pos="1843"/>
              </w:tabs>
              <w:jc w:val="both"/>
              <w:rPr>
                <w:rFonts w:asciiTheme="minorHAnsi" w:hAnsiTheme="minorHAnsi" w:cstheme="minorHAnsi"/>
                <w:b/>
              </w:rPr>
            </w:pPr>
            <w:r w:rsidRPr="00A32607">
              <w:rPr>
                <w:rFonts w:asciiTheme="minorHAnsi" w:hAnsiTheme="minorHAnsi" w:cstheme="minorHAnsi"/>
              </w:rPr>
              <w:t xml:space="preserve">Las embarcaciones deben zarpar de la Zona Comercial </w:t>
            </w:r>
            <w:proofErr w:type="spellStart"/>
            <w:r w:rsidRPr="00A32607">
              <w:rPr>
                <w:rFonts w:asciiTheme="minorHAnsi" w:hAnsiTheme="minorHAnsi" w:cstheme="minorHAnsi"/>
              </w:rPr>
              <w:t>Guayaramerín</w:t>
            </w:r>
            <w:proofErr w:type="spellEnd"/>
            <w:r w:rsidRPr="00A32607">
              <w:rPr>
                <w:rFonts w:asciiTheme="minorHAnsi" w:hAnsiTheme="minorHAnsi" w:cstheme="minorHAnsi"/>
              </w:rPr>
              <w:t xml:space="preserve">, y/o Planta </w:t>
            </w:r>
            <w:proofErr w:type="spellStart"/>
            <w:r w:rsidRPr="00A32607">
              <w:rPr>
                <w:rFonts w:asciiTheme="minorHAnsi" w:hAnsiTheme="minorHAnsi" w:cstheme="minorHAnsi"/>
              </w:rPr>
              <w:t>Riberalta</w:t>
            </w:r>
            <w:proofErr w:type="spellEnd"/>
            <w:r w:rsidRPr="00A32607">
              <w:rPr>
                <w:rFonts w:asciiTheme="minorHAnsi" w:hAnsiTheme="minorHAnsi" w:cstheme="minorHAnsi"/>
              </w:rPr>
              <w:t xml:space="preserve"> dependiendo la travesía (de acuerdo a los tramos establecidos), donde se realizarán las inspecciones previas y el carguío correspondiente.</w:t>
            </w:r>
          </w:p>
        </w:tc>
        <w:tc>
          <w:tcPr>
            <w:tcW w:w="4536" w:type="dxa"/>
            <w:vAlign w:val="center"/>
          </w:tcPr>
          <w:p w:rsidR="009F3A9D" w:rsidRPr="00C75BEC" w:rsidRDefault="009F3A9D" w:rsidP="009F3A9D">
            <w:pPr>
              <w:rPr>
                <w:rFonts w:asciiTheme="minorHAnsi" w:hAnsiTheme="minorHAnsi" w:cstheme="minorHAnsi"/>
                <w:b/>
                <w:sz w:val="18"/>
                <w:szCs w:val="18"/>
              </w:rPr>
            </w:pPr>
          </w:p>
        </w:tc>
        <w:tc>
          <w:tcPr>
            <w:tcW w:w="423" w:type="dxa"/>
            <w:vAlign w:val="center"/>
          </w:tcPr>
          <w:p w:rsidR="009F3A9D" w:rsidRPr="00C75BEC" w:rsidRDefault="009F3A9D" w:rsidP="009F3A9D">
            <w:pPr>
              <w:rPr>
                <w:rFonts w:asciiTheme="minorHAnsi" w:hAnsiTheme="minorHAnsi" w:cstheme="minorHAnsi"/>
                <w:b/>
                <w:sz w:val="18"/>
                <w:szCs w:val="18"/>
              </w:rPr>
            </w:pPr>
          </w:p>
        </w:tc>
        <w:tc>
          <w:tcPr>
            <w:tcW w:w="350" w:type="dxa"/>
            <w:vAlign w:val="center"/>
          </w:tcPr>
          <w:p w:rsidR="009F3A9D" w:rsidRPr="00C75BEC" w:rsidRDefault="009F3A9D" w:rsidP="009F3A9D">
            <w:pPr>
              <w:rPr>
                <w:rFonts w:asciiTheme="minorHAnsi" w:hAnsiTheme="minorHAnsi" w:cstheme="minorHAnsi"/>
                <w:b/>
                <w:sz w:val="18"/>
                <w:szCs w:val="18"/>
              </w:rPr>
            </w:pPr>
          </w:p>
        </w:tc>
        <w:tc>
          <w:tcPr>
            <w:tcW w:w="681" w:type="dxa"/>
            <w:vAlign w:val="center"/>
          </w:tcPr>
          <w:p w:rsidR="009F3A9D" w:rsidRPr="00C75BEC" w:rsidRDefault="009F3A9D" w:rsidP="009F3A9D">
            <w:pPr>
              <w:rPr>
                <w:rFonts w:asciiTheme="minorHAnsi" w:hAnsiTheme="minorHAnsi" w:cstheme="minorHAnsi"/>
                <w:b/>
                <w:sz w:val="18"/>
                <w:szCs w:val="18"/>
              </w:rPr>
            </w:pPr>
          </w:p>
        </w:tc>
      </w:tr>
      <w:tr w:rsidR="00A32607" w:rsidRPr="00C75BEC" w:rsidTr="00D556C1">
        <w:trPr>
          <w:jc w:val="center"/>
        </w:trPr>
        <w:tc>
          <w:tcPr>
            <w:tcW w:w="8108" w:type="dxa"/>
            <w:vAlign w:val="center"/>
          </w:tcPr>
          <w:p w:rsidR="00A32607" w:rsidRDefault="00A32607" w:rsidP="009F3A9D">
            <w:pPr>
              <w:tabs>
                <w:tab w:val="left" w:pos="1843"/>
              </w:tabs>
              <w:jc w:val="both"/>
              <w:rPr>
                <w:rFonts w:asciiTheme="minorHAnsi" w:hAnsiTheme="minorHAnsi" w:cstheme="minorHAnsi"/>
                <w:b/>
              </w:rPr>
            </w:pPr>
            <w:r w:rsidRPr="00A32607">
              <w:rPr>
                <w:rFonts w:asciiTheme="minorHAnsi" w:hAnsiTheme="minorHAnsi" w:cstheme="minorHAnsi"/>
                <w:b/>
              </w:rPr>
              <w:t xml:space="preserve">FORMA DE PAGO  </w:t>
            </w:r>
          </w:p>
          <w:p w:rsidR="00A32607" w:rsidRDefault="00A32607" w:rsidP="009F3A9D">
            <w:pPr>
              <w:tabs>
                <w:tab w:val="left" w:pos="1843"/>
              </w:tabs>
              <w:jc w:val="both"/>
              <w:rPr>
                <w:rFonts w:asciiTheme="minorHAnsi" w:hAnsiTheme="minorHAnsi" w:cstheme="minorHAnsi"/>
                <w:b/>
              </w:rPr>
            </w:pPr>
          </w:p>
          <w:p w:rsidR="00A32607" w:rsidRPr="00A32607" w:rsidRDefault="00A32607" w:rsidP="009F3A9D">
            <w:pPr>
              <w:tabs>
                <w:tab w:val="left" w:pos="1843"/>
              </w:tabs>
              <w:jc w:val="both"/>
              <w:rPr>
                <w:rFonts w:ascii="Calibri" w:hAnsi="Calibri" w:cs="Calibri"/>
              </w:rPr>
            </w:pPr>
            <w:r w:rsidRPr="00A32607">
              <w:rPr>
                <w:rFonts w:ascii="Calibri" w:hAnsi="Calibri" w:cs="Calibri"/>
              </w:rPr>
              <w:t>La Forma de Pago a aplicarse será vía SIGMA/SIGEP, previa conformidad del Fiscal de Servicio, después de haber realizado el viaje y entregada la documentación correspondiente, para lo cual la empresa de transporte deberá presentar una factura, con todos los documentos que respalden el servicio prestado, para la conciliación de montos con YPFB.</w:t>
            </w:r>
          </w:p>
        </w:tc>
        <w:tc>
          <w:tcPr>
            <w:tcW w:w="4536" w:type="dxa"/>
            <w:vAlign w:val="center"/>
          </w:tcPr>
          <w:p w:rsidR="00A32607" w:rsidRPr="00C75BEC" w:rsidRDefault="00A32607" w:rsidP="009F3A9D">
            <w:pPr>
              <w:rPr>
                <w:rFonts w:asciiTheme="minorHAnsi" w:hAnsiTheme="minorHAnsi" w:cstheme="minorHAnsi"/>
                <w:b/>
                <w:sz w:val="18"/>
                <w:szCs w:val="18"/>
              </w:rPr>
            </w:pPr>
          </w:p>
        </w:tc>
        <w:tc>
          <w:tcPr>
            <w:tcW w:w="423" w:type="dxa"/>
            <w:vAlign w:val="center"/>
          </w:tcPr>
          <w:p w:rsidR="00A32607" w:rsidRPr="00C75BEC" w:rsidRDefault="00A32607" w:rsidP="009F3A9D">
            <w:pPr>
              <w:rPr>
                <w:rFonts w:asciiTheme="minorHAnsi" w:hAnsiTheme="minorHAnsi" w:cstheme="minorHAnsi"/>
                <w:b/>
                <w:sz w:val="18"/>
                <w:szCs w:val="18"/>
              </w:rPr>
            </w:pPr>
          </w:p>
        </w:tc>
        <w:tc>
          <w:tcPr>
            <w:tcW w:w="350" w:type="dxa"/>
            <w:vAlign w:val="center"/>
          </w:tcPr>
          <w:p w:rsidR="00A32607" w:rsidRPr="00C75BEC" w:rsidRDefault="00A32607" w:rsidP="009F3A9D">
            <w:pPr>
              <w:rPr>
                <w:rFonts w:asciiTheme="minorHAnsi" w:hAnsiTheme="minorHAnsi" w:cstheme="minorHAnsi"/>
                <w:b/>
                <w:sz w:val="18"/>
                <w:szCs w:val="18"/>
              </w:rPr>
            </w:pPr>
          </w:p>
        </w:tc>
        <w:tc>
          <w:tcPr>
            <w:tcW w:w="681" w:type="dxa"/>
            <w:vAlign w:val="center"/>
          </w:tcPr>
          <w:p w:rsidR="00A32607" w:rsidRPr="00C75BEC" w:rsidRDefault="00A32607" w:rsidP="009F3A9D">
            <w:pPr>
              <w:rPr>
                <w:rFonts w:asciiTheme="minorHAnsi" w:hAnsiTheme="minorHAnsi" w:cstheme="minorHAnsi"/>
                <w:b/>
                <w:sz w:val="18"/>
                <w:szCs w:val="18"/>
              </w:rPr>
            </w:pPr>
          </w:p>
        </w:tc>
      </w:tr>
      <w:tr w:rsidR="00A32607" w:rsidRPr="00C75BEC" w:rsidTr="00D556C1">
        <w:trPr>
          <w:jc w:val="center"/>
        </w:trPr>
        <w:tc>
          <w:tcPr>
            <w:tcW w:w="8108" w:type="dxa"/>
            <w:vAlign w:val="center"/>
          </w:tcPr>
          <w:p w:rsidR="00A32607" w:rsidRDefault="00EE7690" w:rsidP="009F3A9D">
            <w:pPr>
              <w:tabs>
                <w:tab w:val="left" w:pos="1843"/>
              </w:tabs>
              <w:jc w:val="both"/>
              <w:rPr>
                <w:rFonts w:asciiTheme="minorHAnsi" w:hAnsiTheme="minorHAnsi" w:cstheme="minorHAnsi"/>
                <w:b/>
              </w:rPr>
            </w:pPr>
            <w:r w:rsidRPr="00EE7690">
              <w:rPr>
                <w:rFonts w:asciiTheme="minorHAnsi" w:hAnsiTheme="minorHAnsi" w:cstheme="minorHAnsi"/>
                <w:b/>
              </w:rPr>
              <w:t>SEGUROS Y GARANTÍAS</w:t>
            </w:r>
          </w:p>
          <w:p w:rsidR="00EE7690" w:rsidRDefault="00EE7690" w:rsidP="009F3A9D">
            <w:pPr>
              <w:tabs>
                <w:tab w:val="left" w:pos="1843"/>
              </w:tabs>
              <w:jc w:val="both"/>
              <w:rPr>
                <w:rFonts w:asciiTheme="minorHAnsi" w:hAnsiTheme="minorHAnsi" w:cstheme="minorHAnsi"/>
                <w:b/>
              </w:rPr>
            </w:pPr>
          </w:p>
          <w:p w:rsidR="00EE7690" w:rsidRPr="00EE7690" w:rsidRDefault="00EE7690" w:rsidP="00EE7690">
            <w:pPr>
              <w:jc w:val="both"/>
              <w:rPr>
                <w:rFonts w:ascii="Calibri" w:hAnsi="Calibri" w:cs="Calibri"/>
                <w:szCs w:val="22"/>
              </w:rPr>
            </w:pPr>
            <w:r w:rsidRPr="00EE7690">
              <w:rPr>
                <w:rFonts w:ascii="Calibri" w:hAnsi="Calibri" w:cs="Calibri"/>
                <w:szCs w:val="22"/>
              </w:rPr>
              <w:t>En caso de ser adjudicado, el Transportista deberá presentar los siguientes seguros para la suscripción del Contrato respectivo:</w:t>
            </w:r>
          </w:p>
          <w:p w:rsidR="00EE7690" w:rsidRPr="00EE7690" w:rsidRDefault="00EE7690" w:rsidP="00EE7690">
            <w:pPr>
              <w:jc w:val="both"/>
              <w:rPr>
                <w:rFonts w:ascii="Calibri" w:hAnsi="Calibri" w:cs="Calibri"/>
                <w:szCs w:val="22"/>
              </w:rPr>
            </w:pPr>
          </w:p>
          <w:p w:rsidR="00EE7690" w:rsidRPr="00EE7690" w:rsidRDefault="00EE7690" w:rsidP="00D350E1">
            <w:pPr>
              <w:numPr>
                <w:ilvl w:val="0"/>
                <w:numId w:val="61"/>
              </w:numPr>
              <w:autoSpaceDE w:val="0"/>
              <w:autoSpaceDN w:val="0"/>
              <w:adjustRightInd w:val="0"/>
              <w:jc w:val="both"/>
              <w:rPr>
                <w:rFonts w:ascii="Calibri" w:hAnsi="Calibri" w:cs="Calibri"/>
                <w:b/>
                <w:szCs w:val="22"/>
              </w:rPr>
            </w:pPr>
            <w:r w:rsidRPr="00EE7690">
              <w:rPr>
                <w:rFonts w:ascii="Calibri" w:hAnsi="Calibri" w:cs="Calibri"/>
                <w:b/>
                <w:szCs w:val="22"/>
              </w:rPr>
              <w:t>Cláusula de Seguros:</w:t>
            </w:r>
          </w:p>
          <w:p w:rsidR="00EE7690" w:rsidRPr="00EE7690" w:rsidRDefault="00EE7690" w:rsidP="00EE7690">
            <w:pPr>
              <w:autoSpaceDE w:val="0"/>
              <w:autoSpaceDN w:val="0"/>
              <w:adjustRightInd w:val="0"/>
              <w:ind w:left="720"/>
              <w:jc w:val="both"/>
              <w:rPr>
                <w:rFonts w:ascii="Calibri" w:hAnsi="Calibri" w:cs="Calibri"/>
                <w:szCs w:val="22"/>
              </w:rPr>
            </w:pPr>
          </w:p>
          <w:p w:rsidR="00EE7690" w:rsidRPr="00EE7690" w:rsidRDefault="00EE7690" w:rsidP="00EE7690">
            <w:pPr>
              <w:autoSpaceDE w:val="0"/>
              <w:autoSpaceDN w:val="0"/>
              <w:adjustRightInd w:val="0"/>
              <w:ind w:left="360"/>
              <w:jc w:val="both"/>
              <w:rPr>
                <w:rFonts w:ascii="Calibri" w:hAnsi="Calibri" w:cs="Calibri"/>
                <w:szCs w:val="22"/>
              </w:rPr>
            </w:pPr>
            <w:r w:rsidRPr="00EE7690">
              <w:rPr>
                <w:rFonts w:ascii="Calibri" w:hAnsi="Calibri" w:cs="Calibri"/>
                <w:szCs w:val="22"/>
              </w:rPr>
              <w:t>En caso de ser adjudicado, el Transportista deberá presentar y mantener vigente de forma ininterrumpida durante todo el periodo del contrato las Pólizas de Seguros especificadas a continuación, pudiendo contratar otras coberturas necesarias para cubrir los riesgos a los que se encuentra expuesto:</w:t>
            </w:r>
          </w:p>
          <w:p w:rsidR="00EE7690" w:rsidRPr="00EE7690" w:rsidRDefault="00EE7690" w:rsidP="00EE7690">
            <w:pPr>
              <w:autoSpaceDE w:val="0"/>
              <w:autoSpaceDN w:val="0"/>
              <w:adjustRightInd w:val="0"/>
              <w:ind w:left="360"/>
              <w:jc w:val="both"/>
              <w:rPr>
                <w:rFonts w:ascii="Calibri" w:hAnsi="Calibri" w:cs="Calibri"/>
                <w:szCs w:val="22"/>
              </w:rPr>
            </w:pPr>
          </w:p>
          <w:p w:rsidR="00EE7690" w:rsidRPr="00EE7690" w:rsidRDefault="00EE7690" w:rsidP="00D350E1">
            <w:pPr>
              <w:numPr>
                <w:ilvl w:val="0"/>
                <w:numId w:val="62"/>
              </w:numPr>
              <w:autoSpaceDE w:val="0"/>
              <w:autoSpaceDN w:val="0"/>
              <w:adjustRightInd w:val="0"/>
              <w:jc w:val="both"/>
              <w:rPr>
                <w:rFonts w:ascii="Calibri" w:hAnsi="Calibri" w:cs="Calibri"/>
                <w:szCs w:val="22"/>
              </w:rPr>
            </w:pPr>
            <w:r w:rsidRPr="00EE7690">
              <w:rPr>
                <w:rFonts w:ascii="Calibri" w:hAnsi="Calibri" w:cs="Calibri"/>
                <w:b/>
                <w:szCs w:val="22"/>
              </w:rPr>
              <w:t>Póliza de Responsabilidad Civil</w:t>
            </w:r>
            <w:r w:rsidRPr="00EE7690">
              <w:rPr>
                <w:rFonts w:ascii="Calibri" w:hAnsi="Calibri" w:cs="Calibri"/>
                <w:szCs w:val="22"/>
              </w:rPr>
              <w:t xml:space="preserve"> </w:t>
            </w:r>
            <w:r w:rsidRPr="00EE7690">
              <w:rPr>
                <w:rFonts w:ascii="Calibri" w:hAnsi="Calibri" w:cs="Calibri"/>
                <w:b/>
                <w:szCs w:val="22"/>
              </w:rPr>
              <w:t>por daños a terceros o bienes terceros, al medio ambiente y al ecosistema,</w:t>
            </w:r>
            <w:r w:rsidRPr="00EE7690">
              <w:rPr>
                <w:rFonts w:ascii="Calibri" w:hAnsi="Calibri" w:cs="Calibri"/>
                <w:szCs w:val="22"/>
              </w:rPr>
              <w:t xml:space="preserve"> por cualquier causa que durante el transporte pudiera ocasionar el producto y sus equipos, que incluya contaminación, polución, filtración, daños al medio ambiente y/o al eco sistema; así como gastos de aceleración de siniestros y extraordinarios, remoción y limpieza, dejando indemne a YPFB por cualquier suceso.</w:t>
            </w:r>
          </w:p>
          <w:p w:rsidR="00EE7690" w:rsidRPr="00EE7690" w:rsidRDefault="00EE7690" w:rsidP="00EE7690">
            <w:pPr>
              <w:autoSpaceDE w:val="0"/>
              <w:autoSpaceDN w:val="0"/>
              <w:adjustRightInd w:val="0"/>
              <w:jc w:val="both"/>
              <w:rPr>
                <w:rFonts w:ascii="Calibri" w:hAnsi="Calibri" w:cs="Calibri"/>
                <w:szCs w:val="22"/>
              </w:rPr>
            </w:pPr>
          </w:p>
          <w:p w:rsidR="00EE7690" w:rsidRPr="00EE7690" w:rsidRDefault="00EE7690" w:rsidP="00EE7690">
            <w:pPr>
              <w:autoSpaceDE w:val="0"/>
              <w:autoSpaceDN w:val="0"/>
              <w:adjustRightInd w:val="0"/>
              <w:ind w:left="708"/>
              <w:jc w:val="both"/>
              <w:rPr>
                <w:rFonts w:ascii="Calibri" w:hAnsi="Calibri" w:cs="Calibri"/>
                <w:szCs w:val="22"/>
              </w:rPr>
            </w:pPr>
            <w:r w:rsidRPr="00EE7690">
              <w:rPr>
                <w:rFonts w:ascii="Calibri" w:hAnsi="Calibri" w:cs="Calibri"/>
                <w:szCs w:val="22"/>
              </w:rPr>
              <w:t>Con cobertura de indemnización para terceros por lesiones corporales, muerte y/o daño materiales causados por el medio transportador de su propiedad o arrendadas conducidas por el transportista, dentro o fuera del tramo donde preste el servicio.</w:t>
            </w:r>
          </w:p>
          <w:p w:rsidR="00EE7690" w:rsidRPr="00EE7690" w:rsidRDefault="00EE7690" w:rsidP="00EE7690">
            <w:pPr>
              <w:autoSpaceDE w:val="0"/>
              <w:autoSpaceDN w:val="0"/>
              <w:adjustRightInd w:val="0"/>
              <w:ind w:left="708"/>
              <w:jc w:val="both"/>
              <w:rPr>
                <w:rFonts w:ascii="Calibri" w:hAnsi="Calibri" w:cs="Calibri"/>
                <w:szCs w:val="22"/>
              </w:rPr>
            </w:pPr>
          </w:p>
          <w:p w:rsidR="00EE7690" w:rsidRPr="00EE7690" w:rsidRDefault="00EE7690" w:rsidP="00EE7690">
            <w:pPr>
              <w:autoSpaceDE w:val="0"/>
              <w:autoSpaceDN w:val="0"/>
              <w:adjustRightInd w:val="0"/>
              <w:ind w:left="708"/>
              <w:jc w:val="both"/>
              <w:rPr>
                <w:rFonts w:ascii="Calibri" w:hAnsi="Calibri" w:cs="Calibri"/>
                <w:szCs w:val="22"/>
              </w:rPr>
            </w:pPr>
            <w:r w:rsidRPr="00EE7690">
              <w:rPr>
                <w:rFonts w:ascii="Calibri" w:hAnsi="Calibri" w:cs="Calibri"/>
                <w:szCs w:val="22"/>
              </w:rPr>
              <w:lastRenderedPageBreak/>
              <w:t>Valor asegurado hasta $</w:t>
            </w:r>
            <w:proofErr w:type="spellStart"/>
            <w:r w:rsidRPr="00EE7690">
              <w:rPr>
                <w:rFonts w:ascii="Calibri" w:hAnsi="Calibri" w:cs="Calibri"/>
                <w:szCs w:val="22"/>
              </w:rPr>
              <w:t>us</w:t>
            </w:r>
            <w:proofErr w:type="spellEnd"/>
            <w:r w:rsidRPr="00EE7690">
              <w:rPr>
                <w:rFonts w:ascii="Calibri" w:hAnsi="Calibri" w:cs="Calibri"/>
                <w:szCs w:val="22"/>
              </w:rPr>
              <w:t>. 100.000.- (CIEN MIL DOLARES AMERICANOS), por evento y/o reclamo con agregado cantidad de $</w:t>
            </w:r>
            <w:proofErr w:type="spellStart"/>
            <w:r w:rsidRPr="00EE7690">
              <w:rPr>
                <w:rFonts w:ascii="Calibri" w:hAnsi="Calibri" w:cs="Calibri"/>
                <w:szCs w:val="22"/>
              </w:rPr>
              <w:t>us</w:t>
            </w:r>
            <w:proofErr w:type="spellEnd"/>
            <w:r w:rsidRPr="00EE7690">
              <w:rPr>
                <w:rFonts w:ascii="Calibri" w:hAnsi="Calibri" w:cs="Calibri"/>
                <w:szCs w:val="22"/>
              </w:rPr>
              <w:t>.  500.000 (QUINIENTOS MIL DOLARES AMERICANOS). En caso de exceder el límite agregado contractual.</w:t>
            </w:r>
          </w:p>
          <w:p w:rsidR="00EE7690" w:rsidRPr="00EE7690" w:rsidRDefault="00EE7690" w:rsidP="00EE7690">
            <w:pPr>
              <w:autoSpaceDE w:val="0"/>
              <w:autoSpaceDN w:val="0"/>
              <w:adjustRightInd w:val="0"/>
              <w:ind w:left="708"/>
              <w:jc w:val="both"/>
              <w:rPr>
                <w:rFonts w:ascii="Calibri" w:hAnsi="Calibri" w:cs="Calibri"/>
                <w:szCs w:val="22"/>
              </w:rPr>
            </w:pPr>
          </w:p>
          <w:p w:rsidR="00EE7690" w:rsidRPr="00EE7690" w:rsidRDefault="00EE7690" w:rsidP="00EE7690">
            <w:pPr>
              <w:autoSpaceDE w:val="0"/>
              <w:autoSpaceDN w:val="0"/>
              <w:adjustRightInd w:val="0"/>
              <w:ind w:left="708"/>
              <w:jc w:val="both"/>
              <w:rPr>
                <w:rFonts w:ascii="Calibri" w:hAnsi="Calibri" w:cs="Calibri"/>
                <w:szCs w:val="22"/>
              </w:rPr>
            </w:pPr>
            <w:r w:rsidRPr="00EE7690">
              <w:rPr>
                <w:rFonts w:ascii="Calibri" w:hAnsi="Calibri" w:cs="Calibri"/>
                <w:szCs w:val="22"/>
              </w:rPr>
              <w:t>En caso de exceder el límite agregado contractual (5 eventos) la empresa transportadora deberá presentar una póliza complementaria que amplié a cubrir cualquier eventualidad bajo los mismos parámetros indicados y/o asumir la responsabilidad de manera directa.</w:t>
            </w:r>
          </w:p>
          <w:p w:rsidR="00EE7690" w:rsidRPr="00EE7690" w:rsidRDefault="00EE7690" w:rsidP="00EE7690">
            <w:pPr>
              <w:autoSpaceDE w:val="0"/>
              <w:autoSpaceDN w:val="0"/>
              <w:adjustRightInd w:val="0"/>
              <w:ind w:firstLine="360"/>
              <w:jc w:val="both"/>
              <w:rPr>
                <w:rFonts w:ascii="Calibri" w:hAnsi="Calibri" w:cs="Calibri"/>
                <w:szCs w:val="22"/>
              </w:rPr>
            </w:pPr>
          </w:p>
          <w:p w:rsidR="00EE7690" w:rsidRPr="00EE7690" w:rsidRDefault="00EE7690" w:rsidP="00EE7690">
            <w:pPr>
              <w:autoSpaceDE w:val="0"/>
              <w:autoSpaceDN w:val="0"/>
              <w:adjustRightInd w:val="0"/>
              <w:ind w:left="708"/>
              <w:jc w:val="both"/>
              <w:rPr>
                <w:rFonts w:ascii="Calibri" w:hAnsi="Calibri" w:cs="Calibri"/>
                <w:szCs w:val="22"/>
              </w:rPr>
            </w:pPr>
            <w:r w:rsidRPr="00EE7690">
              <w:rPr>
                <w:rFonts w:ascii="Calibri" w:hAnsi="Calibri" w:cs="Calibri"/>
                <w:szCs w:val="22"/>
              </w:rPr>
              <w:t>La póliza debe tener Límite Geográfico de acuerdo a los servicios que brindara el contrato: NACIONAL.</w:t>
            </w:r>
          </w:p>
          <w:p w:rsidR="00EE7690" w:rsidRPr="00EE7690" w:rsidRDefault="00EE7690" w:rsidP="00EE7690">
            <w:pPr>
              <w:autoSpaceDE w:val="0"/>
              <w:autoSpaceDN w:val="0"/>
              <w:adjustRightInd w:val="0"/>
              <w:ind w:left="360"/>
              <w:jc w:val="both"/>
              <w:rPr>
                <w:rFonts w:ascii="Calibri" w:hAnsi="Calibri" w:cs="Calibri"/>
                <w:b/>
                <w:szCs w:val="22"/>
              </w:rPr>
            </w:pPr>
          </w:p>
          <w:p w:rsidR="00EE7690" w:rsidRPr="00EE7690" w:rsidRDefault="00EE7690" w:rsidP="00D350E1">
            <w:pPr>
              <w:numPr>
                <w:ilvl w:val="0"/>
                <w:numId w:val="62"/>
              </w:numPr>
              <w:autoSpaceDE w:val="0"/>
              <w:autoSpaceDN w:val="0"/>
              <w:adjustRightInd w:val="0"/>
              <w:jc w:val="both"/>
              <w:rPr>
                <w:rFonts w:ascii="Calibri" w:hAnsi="Calibri" w:cs="Calibri"/>
                <w:szCs w:val="22"/>
              </w:rPr>
            </w:pPr>
            <w:r w:rsidRPr="00EE7690">
              <w:rPr>
                <w:rFonts w:ascii="Calibri" w:hAnsi="Calibri" w:cs="Calibri"/>
                <w:b/>
                <w:szCs w:val="22"/>
              </w:rPr>
              <w:t xml:space="preserve">Seguro de Transporte contra todo riesgo de Producto Transportado </w:t>
            </w:r>
            <w:r w:rsidRPr="00EE7690">
              <w:rPr>
                <w:rFonts w:ascii="Calibri" w:hAnsi="Calibri" w:cs="Calibri"/>
                <w:szCs w:val="22"/>
              </w:rPr>
              <w:t>con cobertura desde el punto de despacho y/o carguío hasta el punto de recepción y/o des carguío (CLAUSULA "A" DEL INSTITUTO DE LONDRES) que cubra el Valor Total del producto declarado transportado ante cualquier eventualidad, de acuerdo a valor pactado por M3 en el contrato, considerando un límite por travesía o despacho de acuerdo a la capacidad de cada despacho en barcaza declarado en dólares americanos. Esta póliza debe estar necesariamente subrogada a favor de YPFB, en función al monto del contrato.</w:t>
            </w:r>
          </w:p>
          <w:p w:rsidR="00EE7690" w:rsidRPr="00EE7690" w:rsidRDefault="00EE7690" w:rsidP="00EE7690">
            <w:pPr>
              <w:autoSpaceDE w:val="0"/>
              <w:autoSpaceDN w:val="0"/>
              <w:adjustRightInd w:val="0"/>
              <w:jc w:val="both"/>
              <w:rPr>
                <w:rFonts w:ascii="Calibri" w:hAnsi="Calibri" w:cs="Calibri"/>
                <w:szCs w:val="22"/>
              </w:rPr>
            </w:pPr>
          </w:p>
          <w:p w:rsidR="00EE7690" w:rsidRPr="00EE7690" w:rsidRDefault="00EE7690" w:rsidP="00D350E1">
            <w:pPr>
              <w:numPr>
                <w:ilvl w:val="0"/>
                <w:numId w:val="61"/>
              </w:numPr>
              <w:autoSpaceDE w:val="0"/>
              <w:autoSpaceDN w:val="0"/>
              <w:adjustRightInd w:val="0"/>
              <w:jc w:val="both"/>
              <w:rPr>
                <w:rFonts w:ascii="Calibri" w:hAnsi="Calibri" w:cs="Calibri"/>
                <w:b/>
                <w:szCs w:val="22"/>
              </w:rPr>
            </w:pPr>
            <w:r w:rsidRPr="00EE7690">
              <w:rPr>
                <w:rFonts w:ascii="Calibri" w:hAnsi="Calibri" w:cs="Calibri"/>
                <w:b/>
                <w:szCs w:val="22"/>
              </w:rPr>
              <w:t>Condiciones Adicionales:</w:t>
            </w:r>
          </w:p>
          <w:p w:rsidR="00EE7690" w:rsidRPr="00EE7690" w:rsidRDefault="00EE7690" w:rsidP="00EE7690">
            <w:pPr>
              <w:autoSpaceDE w:val="0"/>
              <w:autoSpaceDN w:val="0"/>
              <w:adjustRightInd w:val="0"/>
              <w:ind w:left="720"/>
              <w:jc w:val="both"/>
              <w:rPr>
                <w:rFonts w:ascii="Calibri" w:hAnsi="Calibri" w:cs="Calibri"/>
                <w:b/>
                <w:szCs w:val="22"/>
              </w:rPr>
            </w:pPr>
          </w:p>
          <w:p w:rsidR="00EE7690" w:rsidRPr="00EE7690" w:rsidRDefault="00EE7690" w:rsidP="00EE7690">
            <w:pPr>
              <w:autoSpaceDE w:val="0"/>
              <w:autoSpaceDN w:val="0"/>
              <w:adjustRightInd w:val="0"/>
              <w:ind w:left="360"/>
              <w:jc w:val="both"/>
              <w:rPr>
                <w:rFonts w:ascii="Calibri" w:hAnsi="Calibri" w:cs="Calibri"/>
                <w:szCs w:val="22"/>
              </w:rPr>
            </w:pPr>
            <w:r w:rsidRPr="00EE7690">
              <w:rPr>
                <w:rFonts w:ascii="Calibri" w:hAnsi="Calibri" w:cs="Calibri"/>
                <w:szCs w:val="22"/>
              </w:rPr>
              <w:t>Las Pólizas de Seguros anteriormente mencionadas, deberán cumplir las siguientes condiciones adicionales:</w:t>
            </w:r>
          </w:p>
          <w:p w:rsidR="00EE7690" w:rsidRPr="00EE7690" w:rsidRDefault="00EE7690" w:rsidP="00EE7690">
            <w:pPr>
              <w:autoSpaceDE w:val="0"/>
              <w:autoSpaceDN w:val="0"/>
              <w:adjustRightInd w:val="0"/>
              <w:ind w:left="360"/>
              <w:jc w:val="both"/>
              <w:rPr>
                <w:rFonts w:ascii="Calibri" w:hAnsi="Calibri" w:cs="Calibri"/>
                <w:szCs w:val="22"/>
              </w:rPr>
            </w:pPr>
          </w:p>
          <w:p w:rsidR="00EE7690" w:rsidRPr="00EE7690" w:rsidRDefault="00EE7690" w:rsidP="00D350E1">
            <w:pPr>
              <w:numPr>
                <w:ilvl w:val="0"/>
                <w:numId w:val="63"/>
              </w:numPr>
              <w:autoSpaceDE w:val="0"/>
              <w:autoSpaceDN w:val="0"/>
              <w:adjustRightInd w:val="0"/>
              <w:jc w:val="both"/>
              <w:rPr>
                <w:rFonts w:ascii="Calibri" w:hAnsi="Calibri" w:cs="Calibri"/>
                <w:szCs w:val="22"/>
              </w:rPr>
            </w:pPr>
            <w:r w:rsidRPr="00EE7690">
              <w:rPr>
                <w:rFonts w:ascii="Calibri" w:hAnsi="Calibri" w:cs="Calibri"/>
                <w:szCs w:val="22"/>
              </w:rPr>
              <w:t>De suspenderse por cualquier razón la vigencia o cobertura de cualquiera de las pólizas nominadas precedentemente, o bien se presente la existencia de eventos no cubiertos por las mismas; el transportista se hace enteramente responsable frente a YPFB y a terceros por todos los daños emergentes, desde la recepción de los hidrocarburos, en las barcazas cargadas en puntos de recepción hasta el punto de entrega.</w:t>
            </w:r>
          </w:p>
          <w:p w:rsidR="00EE7690" w:rsidRPr="00EE7690" w:rsidRDefault="00EE7690" w:rsidP="00EE7690">
            <w:pPr>
              <w:autoSpaceDE w:val="0"/>
              <w:autoSpaceDN w:val="0"/>
              <w:adjustRightInd w:val="0"/>
              <w:ind w:left="720"/>
              <w:jc w:val="both"/>
              <w:rPr>
                <w:rFonts w:ascii="Calibri" w:hAnsi="Calibri" w:cs="Calibri"/>
                <w:szCs w:val="22"/>
              </w:rPr>
            </w:pPr>
          </w:p>
          <w:p w:rsidR="00EE7690" w:rsidRDefault="00EE7690" w:rsidP="00D350E1">
            <w:pPr>
              <w:numPr>
                <w:ilvl w:val="0"/>
                <w:numId w:val="63"/>
              </w:numPr>
              <w:autoSpaceDE w:val="0"/>
              <w:autoSpaceDN w:val="0"/>
              <w:adjustRightInd w:val="0"/>
              <w:jc w:val="both"/>
              <w:rPr>
                <w:rFonts w:ascii="Calibri" w:hAnsi="Calibri" w:cs="Calibri"/>
                <w:szCs w:val="22"/>
              </w:rPr>
            </w:pPr>
            <w:r w:rsidRPr="00EE7690">
              <w:rPr>
                <w:rFonts w:ascii="Calibri" w:hAnsi="Calibri" w:cs="Calibri"/>
                <w:szCs w:val="22"/>
              </w:rPr>
              <w:t>El transportista, una vez adjudicado, deberá entregar una copia de las citadas pólizas a YPFB antes de la suscripción del contrato.</w:t>
            </w:r>
          </w:p>
          <w:p w:rsidR="002F27B4" w:rsidRDefault="002F27B4" w:rsidP="002F27B4">
            <w:pPr>
              <w:pStyle w:val="Prrafodelista"/>
              <w:rPr>
                <w:rFonts w:ascii="Calibri" w:hAnsi="Calibri" w:cs="Calibri"/>
                <w:szCs w:val="22"/>
              </w:rPr>
            </w:pPr>
          </w:p>
          <w:p w:rsidR="00EE7690" w:rsidRDefault="00B06B57" w:rsidP="009F3A9D">
            <w:pPr>
              <w:tabs>
                <w:tab w:val="left" w:pos="1843"/>
              </w:tabs>
              <w:jc w:val="both"/>
              <w:rPr>
                <w:rFonts w:asciiTheme="minorHAnsi" w:hAnsiTheme="minorHAnsi" w:cstheme="minorHAnsi"/>
                <w:b/>
              </w:rPr>
            </w:pPr>
            <w:r w:rsidRPr="00B06B57">
              <w:rPr>
                <w:rFonts w:asciiTheme="minorHAnsi" w:hAnsiTheme="minorHAnsi" w:cstheme="minorHAnsi"/>
                <w:b/>
              </w:rPr>
              <w:lastRenderedPageBreak/>
              <w:t>DOCUMENTOS SOLICITADOS</w:t>
            </w:r>
          </w:p>
          <w:p w:rsidR="00B06B57" w:rsidRDefault="00B06B57" w:rsidP="009F3A9D">
            <w:pPr>
              <w:tabs>
                <w:tab w:val="left" w:pos="1843"/>
              </w:tabs>
              <w:jc w:val="both"/>
              <w:rPr>
                <w:rFonts w:asciiTheme="minorHAnsi" w:hAnsiTheme="minorHAnsi" w:cstheme="minorHAnsi"/>
                <w:b/>
              </w:rPr>
            </w:pPr>
          </w:p>
          <w:p w:rsidR="00B06B57" w:rsidRPr="00B06B57" w:rsidRDefault="00B06B57" w:rsidP="00B06B57">
            <w:pPr>
              <w:autoSpaceDE w:val="0"/>
              <w:autoSpaceDN w:val="0"/>
              <w:adjustRightInd w:val="0"/>
              <w:jc w:val="both"/>
              <w:rPr>
                <w:rFonts w:ascii="Calibri" w:hAnsi="Calibri" w:cs="Calibri"/>
                <w:bCs/>
                <w:iCs/>
                <w:color w:val="000000"/>
                <w:szCs w:val="22"/>
              </w:rPr>
            </w:pPr>
            <w:r w:rsidRPr="00B06B57">
              <w:rPr>
                <w:rFonts w:ascii="Calibri" w:hAnsi="Calibri" w:cs="Calibri"/>
                <w:bCs/>
                <w:iCs/>
                <w:color w:val="000000"/>
                <w:szCs w:val="22"/>
              </w:rPr>
              <w:t>La empresa proveedora del servicio, además de los documentos legales establecidos en el Documento Base de Contratación deberá presentar (en fotocopia simple), para su propuesta los siguientes documentos:</w:t>
            </w:r>
          </w:p>
          <w:p w:rsidR="00B06B57" w:rsidRPr="00B06B57" w:rsidRDefault="00B06B57" w:rsidP="00B06B57">
            <w:pPr>
              <w:autoSpaceDE w:val="0"/>
              <w:autoSpaceDN w:val="0"/>
              <w:adjustRightInd w:val="0"/>
              <w:jc w:val="both"/>
              <w:rPr>
                <w:rFonts w:ascii="Calibri" w:hAnsi="Calibri" w:cs="Calibri"/>
                <w:bCs/>
                <w:iCs/>
                <w:color w:val="000000"/>
                <w:szCs w:val="22"/>
              </w:rPr>
            </w:pPr>
          </w:p>
          <w:p w:rsidR="00B06B57" w:rsidRPr="00B06B57" w:rsidRDefault="00B06B57" w:rsidP="00D350E1">
            <w:pPr>
              <w:numPr>
                <w:ilvl w:val="0"/>
                <w:numId w:val="64"/>
              </w:numPr>
              <w:autoSpaceDE w:val="0"/>
              <w:autoSpaceDN w:val="0"/>
              <w:adjustRightInd w:val="0"/>
              <w:jc w:val="both"/>
              <w:rPr>
                <w:rFonts w:ascii="Calibri" w:hAnsi="Calibri" w:cs="Calibri"/>
                <w:bCs/>
                <w:iCs/>
                <w:color w:val="000000"/>
                <w:szCs w:val="22"/>
              </w:rPr>
            </w:pPr>
            <w:r w:rsidRPr="00B06B57">
              <w:rPr>
                <w:rFonts w:ascii="Calibri" w:hAnsi="Calibri" w:cs="Calibri"/>
                <w:bCs/>
                <w:iCs/>
                <w:color w:val="000000"/>
                <w:szCs w:val="22"/>
              </w:rPr>
              <w:t>Certificado de Registro de las Barcazas propuestas</w:t>
            </w:r>
          </w:p>
          <w:p w:rsidR="00B06B57" w:rsidRPr="00B06B57" w:rsidRDefault="00B06B57" w:rsidP="00D350E1">
            <w:pPr>
              <w:numPr>
                <w:ilvl w:val="0"/>
                <w:numId w:val="64"/>
              </w:numPr>
              <w:autoSpaceDE w:val="0"/>
              <w:autoSpaceDN w:val="0"/>
              <w:adjustRightInd w:val="0"/>
              <w:jc w:val="both"/>
              <w:rPr>
                <w:rFonts w:ascii="Calibri" w:hAnsi="Calibri" w:cs="Calibri"/>
                <w:bCs/>
                <w:iCs/>
                <w:color w:val="000000"/>
                <w:szCs w:val="22"/>
              </w:rPr>
            </w:pPr>
            <w:r w:rsidRPr="00B06B57">
              <w:rPr>
                <w:rFonts w:ascii="Calibri" w:hAnsi="Calibri" w:cs="Calibri"/>
                <w:bCs/>
                <w:iCs/>
                <w:color w:val="000000"/>
                <w:szCs w:val="22"/>
              </w:rPr>
              <w:t>Certificado de Seguridad de la Navegación vigente</w:t>
            </w:r>
          </w:p>
          <w:p w:rsidR="00B06B57" w:rsidRPr="00B06B57" w:rsidRDefault="00B06B57" w:rsidP="00D350E1">
            <w:pPr>
              <w:numPr>
                <w:ilvl w:val="0"/>
                <w:numId w:val="64"/>
              </w:numPr>
              <w:autoSpaceDE w:val="0"/>
              <w:autoSpaceDN w:val="0"/>
              <w:adjustRightInd w:val="0"/>
              <w:jc w:val="both"/>
              <w:rPr>
                <w:rFonts w:ascii="Calibri" w:hAnsi="Calibri" w:cs="Calibri"/>
                <w:bCs/>
                <w:iCs/>
                <w:color w:val="000000"/>
                <w:szCs w:val="22"/>
              </w:rPr>
            </w:pPr>
            <w:r w:rsidRPr="00B06B57">
              <w:rPr>
                <w:rFonts w:ascii="Calibri" w:hAnsi="Calibri" w:cs="Calibri"/>
                <w:bCs/>
                <w:iCs/>
                <w:color w:val="000000"/>
                <w:szCs w:val="22"/>
              </w:rPr>
              <w:t>Certificado de Asignación de Francobordo</w:t>
            </w:r>
          </w:p>
          <w:p w:rsidR="00B06B57" w:rsidRPr="00B06B57" w:rsidRDefault="00B06B57" w:rsidP="00D350E1">
            <w:pPr>
              <w:numPr>
                <w:ilvl w:val="0"/>
                <w:numId w:val="64"/>
              </w:numPr>
              <w:autoSpaceDE w:val="0"/>
              <w:autoSpaceDN w:val="0"/>
              <w:adjustRightInd w:val="0"/>
              <w:jc w:val="both"/>
              <w:rPr>
                <w:rFonts w:ascii="Calibri" w:hAnsi="Calibri" w:cs="Calibri"/>
                <w:bCs/>
                <w:iCs/>
                <w:color w:val="000000"/>
                <w:szCs w:val="22"/>
              </w:rPr>
            </w:pPr>
            <w:r w:rsidRPr="00B06B57">
              <w:rPr>
                <w:rFonts w:ascii="Calibri" w:hAnsi="Calibri" w:cs="Calibri"/>
                <w:bCs/>
                <w:iCs/>
                <w:color w:val="000000"/>
                <w:szCs w:val="22"/>
              </w:rPr>
              <w:t>Tablas de calibración vigente.</w:t>
            </w:r>
          </w:p>
          <w:p w:rsidR="00B06B57" w:rsidRPr="00B06B57" w:rsidRDefault="00B06B57" w:rsidP="00D350E1">
            <w:pPr>
              <w:numPr>
                <w:ilvl w:val="0"/>
                <w:numId w:val="64"/>
              </w:numPr>
              <w:autoSpaceDE w:val="0"/>
              <w:autoSpaceDN w:val="0"/>
              <w:adjustRightInd w:val="0"/>
              <w:jc w:val="both"/>
              <w:rPr>
                <w:rFonts w:ascii="Calibri" w:hAnsi="Calibri" w:cs="Calibri"/>
                <w:bCs/>
                <w:iCs/>
                <w:color w:val="000000"/>
                <w:szCs w:val="22"/>
              </w:rPr>
            </w:pPr>
            <w:r w:rsidRPr="00B06B57">
              <w:rPr>
                <w:rFonts w:ascii="Calibri" w:hAnsi="Calibri" w:cs="Calibri"/>
                <w:bCs/>
                <w:iCs/>
                <w:color w:val="000000"/>
                <w:szCs w:val="22"/>
              </w:rPr>
              <w:t>Carnets de la Tripulación emitida por la entidad reguladora autorizada.</w:t>
            </w:r>
          </w:p>
          <w:p w:rsidR="00B06B57" w:rsidRPr="00B06B57" w:rsidRDefault="00B06B57" w:rsidP="00D350E1">
            <w:pPr>
              <w:numPr>
                <w:ilvl w:val="0"/>
                <w:numId w:val="64"/>
              </w:numPr>
              <w:autoSpaceDE w:val="0"/>
              <w:autoSpaceDN w:val="0"/>
              <w:adjustRightInd w:val="0"/>
              <w:jc w:val="both"/>
              <w:rPr>
                <w:rFonts w:ascii="Calibri" w:hAnsi="Calibri" w:cs="Calibri"/>
                <w:bCs/>
                <w:iCs/>
                <w:color w:val="000000"/>
                <w:szCs w:val="22"/>
              </w:rPr>
            </w:pPr>
            <w:r w:rsidRPr="00B06B57">
              <w:rPr>
                <w:rFonts w:ascii="Calibri" w:hAnsi="Calibri" w:cs="Calibri"/>
                <w:szCs w:val="22"/>
              </w:rPr>
              <w:t>Plan de contingencias donde establezca el “Plan de Medidas de Prevención y Mitigación”</w:t>
            </w:r>
          </w:p>
          <w:p w:rsidR="00B06B57" w:rsidRPr="00B06B57" w:rsidRDefault="00B06B57" w:rsidP="00D350E1">
            <w:pPr>
              <w:numPr>
                <w:ilvl w:val="0"/>
                <w:numId w:val="64"/>
              </w:numPr>
              <w:autoSpaceDE w:val="0"/>
              <w:autoSpaceDN w:val="0"/>
              <w:adjustRightInd w:val="0"/>
              <w:jc w:val="both"/>
              <w:rPr>
                <w:rFonts w:ascii="Calibri" w:hAnsi="Calibri" w:cs="Calibri"/>
                <w:bCs/>
                <w:iCs/>
                <w:color w:val="000000"/>
                <w:szCs w:val="22"/>
              </w:rPr>
            </w:pPr>
            <w:r w:rsidRPr="00B06B57">
              <w:rPr>
                <w:rFonts w:ascii="Calibri" w:hAnsi="Calibri" w:cs="Calibri"/>
                <w:szCs w:val="22"/>
              </w:rPr>
              <w:t>Plano de la Barcaza avalada por la marina mercante.</w:t>
            </w:r>
          </w:p>
          <w:p w:rsidR="00B06B57" w:rsidRPr="00B06B57" w:rsidRDefault="00B06B57" w:rsidP="00D350E1">
            <w:pPr>
              <w:numPr>
                <w:ilvl w:val="0"/>
                <w:numId w:val="64"/>
              </w:numPr>
              <w:autoSpaceDE w:val="0"/>
              <w:autoSpaceDN w:val="0"/>
              <w:adjustRightInd w:val="0"/>
              <w:jc w:val="both"/>
              <w:rPr>
                <w:rFonts w:ascii="Calibri" w:hAnsi="Calibri" w:cs="Calibri"/>
                <w:bCs/>
                <w:iCs/>
                <w:color w:val="000000"/>
                <w:szCs w:val="22"/>
              </w:rPr>
            </w:pPr>
            <w:r w:rsidRPr="00B06B57">
              <w:rPr>
                <w:rFonts w:ascii="Calibri" w:hAnsi="Calibri" w:cs="Calibri"/>
                <w:szCs w:val="22"/>
              </w:rPr>
              <w:t>Certificado de la FELCC de todos los tripulantes de la embarcación.</w:t>
            </w:r>
          </w:p>
          <w:p w:rsidR="00B06B57" w:rsidRPr="00B06B57" w:rsidRDefault="00B06B57" w:rsidP="00D350E1">
            <w:pPr>
              <w:numPr>
                <w:ilvl w:val="0"/>
                <w:numId w:val="64"/>
              </w:numPr>
              <w:autoSpaceDE w:val="0"/>
              <w:autoSpaceDN w:val="0"/>
              <w:adjustRightInd w:val="0"/>
              <w:jc w:val="both"/>
              <w:rPr>
                <w:rFonts w:ascii="Calibri" w:hAnsi="Calibri" w:cs="Calibri"/>
                <w:bCs/>
                <w:iCs/>
                <w:color w:val="000000"/>
                <w:szCs w:val="22"/>
              </w:rPr>
            </w:pPr>
            <w:r w:rsidRPr="00B06B57">
              <w:rPr>
                <w:rFonts w:ascii="Calibri" w:hAnsi="Calibri" w:cs="Calibri"/>
                <w:szCs w:val="22"/>
              </w:rPr>
              <w:t>Certificado de la FELCN del representante legal de la empresa.</w:t>
            </w:r>
          </w:p>
          <w:p w:rsidR="00B06B57" w:rsidRPr="00B06B57" w:rsidRDefault="00B06B57" w:rsidP="00D350E1">
            <w:pPr>
              <w:numPr>
                <w:ilvl w:val="0"/>
                <w:numId w:val="64"/>
              </w:numPr>
              <w:autoSpaceDE w:val="0"/>
              <w:autoSpaceDN w:val="0"/>
              <w:adjustRightInd w:val="0"/>
              <w:jc w:val="both"/>
              <w:rPr>
                <w:rFonts w:ascii="Calibri" w:hAnsi="Calibri" w:cs="Calibri"/>
                <w:bCs/>
                <w:iCs/>
                <w:color w:val="000000"/>
                <w:szCs w:val="22"/>
              </w:rPr>
            </w:pPr>
            <w:r w:rsidRPr="00B06B57">
              <w:rPr>
                <w:rFonts w:ascii="Calibri" w:hAnsi="Calibri" w:cs="Calibri"/>
                <w:szCs w:val="22"/>
              </w:rPr>
              <w:t>Constancia de inscripción en el Libro de Registro de  Transporte de Combustible Líquidos, conforme a lo previsto en la Resolución Administrativa ANH N° 1408/2012 de 12 de junio de 2012.</w:t>
            </w:r>
          </w:p>
        </w:tc>
        <w:tc>
          <w:tcPr>
            <w:tcW w:w="4536" w:type="dxa"/>
            <w:vAlign w:val="center"/>
          </w:tcPr>
          <w:p w:rsidR="00A32607" w:rsidRPr="00C75BEC" w:rsidRDefault="00A32607" w:rsidP="009F3A9D">
            <w:pPr>
              <w:rPr>
                <w:rFonts w:asciiTheme="minorHAnsi" w:hAnsiTheme="minorHAnsi" w:cstheme="minorHAnsi"/>
                <w:b/>
                <w:sz w:val="18"/>
                <w:szCs w:val="18"/>
              </w:rPr>
            </w:pPr>
          </w:p>
        </w:tc>
        <w:tc>
          <w:tcPr>
            <w:tcW w:w="423" w:type="dxa"/>
            <w:vAlign w:val="center"/>
          </w:tcPr>
          <w:p w:rsidR="00A32607" w:rsidRPr="00C75BEC" w:rsidRDefault="00A32607" w:rsidP="009F3A9D">
            <w:pPr>
              <w:rPr>
                <w:rFonts w:asciiTheme="minorHAnsi" w:hAnsiTheme="minorHAnsi" w:cstheme="minorHAnsi"/>
                <w:b/>
                <w:sz w:val="18"/>
                <w:szCs w:val="18"/>
              </w:rPr>
            </w:pPr>
          </w:p>
        </w:tc>
        <w:tc>
          <w:tcPr>
            <w:tcW w:w="350" w:type="dxa"/>
            <w:vAlign w:val="center"/>
          </w:tcPr>
          <w:p w:rsidR="00A32607" w:rsidRPr="00C75BEC" w:rsidRDefault="00A32607" w:rsidP="009F3A9D">
            <w:pPr>
              <w:rPr>
                <w:rFonts w:asciiTheme="minorHAnsi" w:hAnsiTheme="minorHAnsi" w:cstheme="minorHAnsi"/>
                <w:b/>
                <w:sz w:val="18"/>
                <w:szCs w:val="18"/>
              </w:rPr>
            </w:pPr>
          </w:p>
        </w:tc>
        <w:tc>
          <w:tcPr>
            <w:tcW w:w="681" w:type="dxa"/>
            <w:vAlign w:val="center"/>
          </w:tcPr>
          <w:p w:rsidR="00A32607" w:rsidRPr="00C75BEC" w:rsidRDefault="00A32607" w:rsidP="009F3A9D">
            <w:pPr>
              <w:rPr>
                <w:rFonts w:asciiTheme="minorHAnsi" w:hAnsiTheme="minorHAnsi" w:cstheme="minorHAnsi"/>
                <w:b/>
                <w:sz w:val="18"/>
                <w:szCs w:val="18"/>
              </w:rPr>
            </w:pPr>
          </w:p>
        </w:tc>
      </w:tr>
      <w:tr w:rsidR="009F3A9D" w:rsidRPr="00C75BEC" w:rsidTr="00D556C1">
        <w:trPr>
          <w:jc w:val="center"/>
        </w:trPr>
        <w:tc>
          <w:tcPr>
            <w:tcW w:w="8108" w:type="dxa"/>
            <w:vAlign w:val="center"/>
          </w:tcPr>
          <w:p w:rsidR="00026761" w:rsidRPr="00026761" w:rsidRDefault="00026761" w:rsidP="009F3A9D">
            <w:pPr>
              <w:rPr>
                <w:rFonts w:ascii="Calibri" w:hAnsi="Calibri" w:cs="Calibri"/>
                <w:b/>
                <w:bCs/>
                <w:szCs w:val="18"/>
              </w:rPr>
            </w:pPr>
            <w:r w:rsidRPr="00026761">
              <w:rPr>
                <w:rFonts w:ascii="Calibri" w:hAnsi="Calibri" w:cs="Calibri"/>
                <w:b/>
                <w:bCs/>
                <w:szCs w:val="18"/>
              </w:rPr>
              <w:lastRenderedPageBreak/>
              <w:t>MULTAS</w:t>
            </w:r>
          </w:p>
          <w:p w:rsidR="00026761" w:rsidRDefault="00026761" w:rsidP="009F3A9D">
            <w:pPr>
              <w:rPr>
                <w:rFonts w:ascii="Calibri" w:hAnsi="Calibri" w:cs="Calibri"/>
                <w:bCs/>
                <w:szCs w:val="18"/>
              </w:rPr>
            </w:pPr>
          </w:p>
          <w:p w:rsidR="009F3A9D" w:rsidRPr="00026761" w:rsidRDefault="00026761" w:rsidP="009F3A9D">
            <w:pPr>
              <w:rPr>
                <w:rFonts w:ascii="Calibri" w:hAnsi="Calibri" w:cs="Calibri"/>
                <w:bCs/>
                <w:sz w:val="18"/>
                <w:szCs w:val="18"/>
              </w:rPr>
            </w:pPr>
            <w:r w:rsidRPr="00026761">
              <w:rPr>
                <w:rFonts w:ascii="Calibri" w:hAnsi="Calibri" w:cs="Calibri"/>
                <w:bCs/>
                <w:szCs w:val="18"/>
              </w:rPr>
              <w:t>En caso de incumplimiento en el inicio del servicio, por cada día calendario de retraso se aplicará una multa equivalente al 1% (uno por ciento) del monto total a ser pagado por el viaje, salvo que se presente contingencia de fuerza mayor debidamente justificadas y aprobadas por el Fiscal del Servicio</w:t>
            </w:r>
          </w:p>
        </w:tc>
        <w:tc>
          <w:tcPr>
            <w:tcW w:w="4536" w:type="dxa"/>
            <w:vAlign w:val="center"/>
          </w:tcPr>
          <w:p w:rsidR="009F3A9D" w:rsidRPr="00C75BEC" w:rsidRDefault="009F3A9D" w:rsidP="009F3A9D">
            <w:pPr>
              <w:rPr>
                <w:rFonts w:asciiTheme="minorHAnsi" w:hAnsiTheme="minorHAnsi" w:cstheme="minorHAnsi"/>
                <w:b/>
                <w:sz w:val="18"/>
                <w:szCs w:val="18"/>
              </w:rPr>
            </w:pPr>
          </w:p>
        </w:tc>
        <w:tc>
          <w:tcPr>
            <w:tcW w:w="423" w:type="dxa"/>
            <w:vAlign w:val="center"/>
          </w:tcPr>
          <w:p w:rsidR="009F3A9D" w:rsidRPr="00C75BEC" w:rsidRDefault="009F3A9D" w:rsidP="009F3A9D">
            <w:pPr>
              <w:rPr>
                <w:rFonts w:asciiTheme="minorHAnsi" w:hAnsiTheme="minorHAnsi" w:cstheme="minorHAnsi"/>
                <w:b/>
                <w:sz w:val="18"/>
                <w:szCs w:val="18"/>
              </w:rPr>
            </w:pPr>
          </w:p>
        </w:tc>
        <w:tc>
          <w:tcPr>
            <w:tcW w:w="350" w:type="dxa"/>
            <w:vAlign w:val="center"/>
          </w:tcPr>
          <w:p w:rsidR="009F3A9D" w:rsidRPr="00C75BEC" w:rsidRDefault="009F3A9D" w:rsidP="009F3A9D">
            <w:pPr>
              <w:rPr>
                <w:rFonts w:asciiTheme="minorHAnsi" w:hAnsiTheme="minorHAnsi" w:cstheme="minorHAnsi"/>
                <w:b/>
                <w:sz w:val="18"/>
                <w:szCs w:val="18"/>
              </w:rPr>
            </w:pPr>
          </w:p>
        </w:tc>
        <w:tc>
          <w:tcPr>
            <w:tcW w:w="681" w:type="dxa"/>
            <w:vAlign w:val="center"/>
          </w:tcPr>
          <w:p w:rsidR="009F3A9D" w:rsidRPr="00C75BEC" w:rsidRDefault="009F3A9D" w:rsidP="009F3A9D">
            <w:pPr>
              <w:rPr>
                <w:rFonts w:asciiTheme="minorHAnsi" w:hAnsiTheme="minorHAnsi" w:cstheme="minorHAnsi"/>
                <w:b/>
                <w:sz w:val="18"/>
                <w:szCs w:val="18"/>
              </w:rPr>
            </w:pPr>
          </w:p>
        </w:tc>
      </w:tr>
    </w:tbl>
    <w:p w:rsidR="009F3A9D" w:rsidRDefault="009F3A9D" w:rsidP="009F3A9D">
      <w:pPr>
        <w:jc w:val="center"/>
        <w:rPr>
          <w:rFonts w:asciiTheme="minorHAnsi" w:hAnsiTheme="minorHAnsi" w:cstheme="minorHAnsi"/>
          <w:b/>
          <w:sz w:val="18"/>
          <w:szCs w:val="18"/>
        </w:rPr>
      </w:pPr>
    </w:p>
    <w:p w:rsidR="009F3A9D" w:rsidRDefault="009F3A9D" w:rsidP="009F3A9D">
      <w:pPr>
        <w:jc w:val="center"/>
        <w:rPr>
          <w:rFonts w:asciiTheme="minorHAnsi" w:hAnsiTheme="minorHAnsi" w:cstheme="minorHAnsi"/>
          <w:b/>
          <w:sz w:val="18"/>
          <w:szCs w:val="18"/>
        </w:rPr>
      </w:pPr>
    </w:p>
    <w:p w:rsidR="009F3A9D" w:rsidRDefault="009F3A9D" w:rsidP="009F3A9D">
      <w:pPr>
        <w:jc w:val="center"/>
        <w:rPr>
          <w:rFonts w:asciiTheme="minorHAnsi" w:hAnsiTheme="minorHAnsi" w:cstheme="minorHAnsi"/>
          <w:b/>
          <w:sz w:val="18"/>
          <w:szCs w:val="18"/>
        </w:rPr>
      </w:pPr>
    </w:p>
    <w:p w:rsidR="009F3A9D" w:rsidRPr="00C75BEC" w:rsidRDefault="009F3A9D" w:rsidP="009F3A9D">
      <w:pPr>
        <w:jc w:val="center"/>
        <w:rPr>
          <w:rFonts w:asciiTheme="minorHAnsi" w:hAnsiTheme="minorHAnsi" w:cstheme="minorHAnsi"/>
          <w:b/>
          <w:sz w:val="18"/>
          <w:szCs w:val="18"/>
        </w:rPr>
      </w:pPr>
    </w:p>
    <w:p w:rsidR="008B5D98" w:rsidRPr="00286B08" w:rsidRDefault="008B5D98" w:rsidP="008B5D98">
      <w:pPr>
        <w:jc w:val="center"/>
        <w:rPr>
          <w:rFonts w:asciiTheme="minorHAnsi" w:hAnsiTheme="minorHAnsi" w:cstheme="minorHAnsi"/>
          <w:b/>
        </w:rPr>
      </w:pPr>
      <w:r w:rsidRPr="00286B08">
        <w:rPr>
          <w:rFonts w:asciiTheme="minorHAnsi" w:hAnsiTheme="minorHAnsi" w:cstheme="minorHAnsi"/>
          <w:b/>
        </w:rPr>
        <w:t>---------------------------------------------------</w:t>
      </w:r>
      <w:r>
        <w:rPr>
          <w:rFonts w:asciiTheme="minorHAnsi" w:hAnsiTheme="minorHAnsi" w:cstheme="minorHAnsi"/>
          <w:b/>
        </w:rPr>
        <w:t>----------------------------</w:t>
      </w:r>
    </w:p>
    <w:p w:rsidR="008B5D98" w:rsidRPr="00286B08" w:rsidRDefault="008B5D98" w:rsidP="008B5D98">
      <w:pPr>
        <w:jc w:val="center"/>
        <w:rPr>
          <w:rFonts w:asciiTheme="minorHAnsi" w:hAnsiTheme="minorHAnsi" w:cstheme="minorHAnsi"/>
          <w:b/>
        </w:rPr>
      </w:pPr>
      <w:r w:rsidRPr="00286B08">
        <w:rPr>
          <w:rFonts w:asciiTheme="minorHAnsi" w:hAnsiTheme="minorHAnsi" w:cstheme="minorHAnsi"/>
          <w:b/>
        </w:rPr>
        <w:t xml:space="preserve">Firma del </w:t>
      </w:r>
      <w:r>
        <w:rPr>
          <w:rFonts w:asciiTheme="minorHAnsi" w:hAnsiTheme="minorHAnsi" w:cstheme="minorHAnsi"/>
          <w:b/>
        </w:rPr>
        <w:t xml:space="preserve">Propietario o </w:t>
      </w:r>
      <w:r w:rsidRPr="00286B08">
        <w:rPr>
          <w:rFonts w:asciiTheme="minorHAnsi" w:hAnsiTheme="minorHAnsi" w:cstheme="minorHAnsi"/>
          <w:b/>
        </w:rPr>
        <w:t xml:space="preserve">Representante Legal </w:t>
      </w:r>
      <w:r>
        <w:rPr>
          <w:rFonts w:asciiTheme="minorHAnsi" w:hAnsiTheme="minorHAnsi" w:cstheme="minorHAnsi"/>
          <w:b/>
        </w:rPr>
        <w:t>de la Empresa</w:t>
      </w:r>
    </w:p>
    <w:p w:rsidR="009F3A9D" w:rsidRPr="00C75BEC" w:rsidRDefault="008B5D98" w:rsidP="008B5D98">
      <w:pPr>
        <w:jc w:val="center"/>
        <w:rPr>
          <w:rFonts w:asciiTheme="minorHAnsi" w:hAnsiTheme="minorHAnsi" w:cstheme="minorHAnsi"/>
          <w:b/>
          <w:sz w:val="18"/>
          <w:szCs w:val="18"/>
        </w:rPr>
      </w:pPr>
      <w:r w:rsidRPr="00286B08">
        <w:rPr>
          <w:rFonts w:asciiTheme="minorHAnsi" w:hAnsiTheme="minorHAnsi" w:cstheme="minorHAnsi"/>
          <w:b/>
        </w:rPr>
        <w:t xml:space="preserve">Nombre completo del </w:t>
      </w:r>
      <w:r>
        <w:rPr>
          <w:rFonts w:asciiTheme="minorHAnsi" w:hAnsiTheme="minorHAnsi" w:cstheme="minorHAnsi"/>
          <w:b/>
        </w:rPr>
        <w:t xml:space="preserve">Propietario o </w:t>
      </w:r>
      <w:r w:rsidRPr="00286B08">
        <w:rPr>
          <w:rFonts w:asciiTheme="minorHAnsi" w:hAnsiTheme="minorHAnsi" w:cstheme="minorHAnsi"/>
          <w:b/>
        </w:rPr>
        <w:t>Representante Legal</w:t>
      </w:r>
      <w:r w:rsidRPr="00286B08">
        <w:rPr>
          <w:rFonts w:asciiTheme="minorHAnsi" w:hAnsiTheme="minorHAnsi" w:cstheme="minorHAnsi"/>
          <w:b/>
          <w:bCs/>
          <w:i/>
          <w:iCs/>
        </w:rPr>
        <w:t xml:space="preserve"> </w:t>
      </w:r>
      <w:r>
        <w:rPr>
          <w:rFonts w:asciiTheme="minorHAnsi" w:hAnsiTheme="minorHAnsi" w:cstheme="minorHAnsi"/>
          <w:b/>
          <w:bCs/>
          <w:iCs/>
        </w:rPr>
        <w:t>de la Empresa</w:t>
      </w:r>
    </w:p>
    <w:p w:rsidR="009F3A9D" w:rsidRDefault="009F3A9D" w:rsidP="00026761">
      <w:pPr>
        <w:spacing w:line="276" w:lineRule="auto"/>
        <w:rPr>
          <w:rFonts w:asciiTheme="minorHAnsi" w:hAnsiTheme="minorHAnsi" w:cstheme="minorHAnsi"/>
          <w:b/>
          <w:sz w:val="18"/>
          <w:szCs w:val="18"/>
        </w:rPr>
      </w:pPr>
    </w:p>
    <w:p w:rsidR="00026761" w:rsidRDefault="00026761" w:rsidP="00026761">
      <w:pPr>
        <w:spacing w:line="276" w:lineRule="auto"/>
        <w:rPr>
          <w:rFonts w:asciiTheme="minorHAnsi" w:hAnsiTheme="minorHAnsi" w:cstheme="minorHAnsi"/>
          <w:b/>
          <w:sz w:val="18"/>
          <w:szCs w:val="18"/>
        </w:rPr>
        <w:sectPr w:rsidR="00026761" w:rsidSect="00D556C1">
          <w:pgSz w:w="15840" w:h="12240" w:orient="landscape" w:code="1"/>
          <w:pgMar w:top="1276" w:right="947" w:bottom="1610" w:left="851" w:header="425" w:footer="709" w:gutter="0"/>
          <w:cols w:space="708"/>
          <w:docGrid w:linePitch="360"/>
        </w:sectPr>
      </w:pPr>
    </w:p>
    <w:p w:rsidR="00026761" w:rsidRDefault="00026761" w:rsidP="00026761">
      <w:pPr>
        <w:spacing w:line="276" w:lineRule="auto"/>
        <w:rPr>
          <w:rFonts w:asciiTheme="minorHAnsi" w:hAnsiTheme="minorHAnsi" w:cstheme="minorHAnsi"/>
          <w:b/>
          <w:sz w:val="18"/>
          <w:szCs w:val="18"/>
        </w:rPr>
      </w:pPr>
    </w:p>
    <w:p w:rsidR="009F3A9D" w:rsidRDefault="009F3A9D" w:rsidP="009F3A9D">
      <w:pPr>
        <w:jc w:val="center"/>
        <w:rPr>
          <w:rFonts w:ascii="Verdana" w:hAnsi="Verdana" w:cs="Arial"/>
          <w:b/>
          <w:sz w:val="18"/>
          <w:szCs w:val="16"/>
        </w:rPr>
      </w:pPr>
      <w:r>
        <w:rPr>
          <w:rFonts w:ascii="Verdana" w:hAnsi="Verdana" w:cs="Arial"/>
          <w:b/>
          <w:sz w:val="18"/>
          <w:szCs w:val="16"/>
        </w:rPr>
        <w:t>FORMULARIO C-2</w:t>
      </w:r>
    </w:p>
    <w:p w:rsidR="009F3A9D" w:rsidRDefault="009F3A9D" w:rsidP="009F3A9D">
      <w:pPr>
        <w:jc w:val="center"/>
        <w:rPr>
          <w:rFonts w:ascii="Verdana" w:hAnsi="Verdana"/>
          <w:b/>
          <w:bCs/>
          <w:color w:val="000000"/>
          <w:sz w:val="18"/>
          <w:szCs w:val="18"/>
          <w:lang w:eastAsia="es-BO"/>
        </w:rPr>
      </w:pPr>
      <w:r w:rsidRPr="002D1525">
        <w:rPr>
          <w:rFonts w:ascii="Verdana" w:hAnsi="Verdana"/>
          <w:b/>
          <w:bCs/>
          <w:color w:val="000000"/>
          <w:sz w:val="18"/>
          <w:szCs w:val="18"/>
          <w:lang w:eastAsia="es-BO"/>
        </w:rPr>
        <w:t xml:space="preserve">EXPERIENCIA GENERAL </w:t>
      </w:r>
      <w:r>
        <w:rPr>
          <w:rFonts w:ascii="Verdana" w:hAnsi="Verdana"/>
          <w:b/>
          <w:bCs/>
          <w:color w:val="000000"/>
          <w:sz w:val="18"/>
          <w:szCs w:val="18"/>
          <w:lang w:eastAsia="es-BO"/>
        </w:rPr>
        <w:t xml:space="preserve">Y ESPECÍFICA </w:t>
      </w:r>
      <w:r w:rsidRPr="002D1525">
        <w:rPr>
          <w:rFonts w:ascii="Verdana" w:hAnsi="Verdana"/>
          <w:b/>
          <w:bCs/>
          <w:color w:val="000000"/>
          <w:sz w:val="18"/>
          <w:szCs w:val="18"/>
          <w:lang w:eastAsia="es-BO"/>
        </w:rPr>
        <w:t>DEL PROPONENTE</w:t>
      </w:r>
    </w:p>
    <w:p w:rsidR="002B6CBA" w:rsidRDefault="002B6CBA" w:rsidP="002B6CBA">
      <w:pPr>
        <w:ind w:left="2268" w:hanging="1559"/>
        <w:jc w:val="both"/>
        <w:rPr>
          <w:rFonts w:asciiTheme="minorHAnsi" w:hAnsiTheme="minorHAnsi" w:cstheme="minorHAnsi"/>
          <w:b/>
          <w:i/>
        </w:rPr>
      </w:pPr>
      <w:r w:rsidRPr="00850A9D">
        <w:rPr>
          <w:rFonts w:asciiTheme="minorHAnsi" w:hAnsiTheme="minorHAnsi" w:cstheme="minorHAnsi"/>
          <w:b/>
          <w:lang w:val="es-BO"/>
        </w:rPr>
        <w:t xml:space="preserve">(Aplicar </w:t>
      </w:r>
      <w:r w:rsidRPr="00850A9D">
        <w:rPr>
          <w:rFonts w:asciiTheme="minorHAnsi" w:hAnsiTheme="minorHAnsi" w:cstheme="minorHAnsi"/>
          <w:b/>
          <w:i/>
        </w:rPr>
        <w:t>cuando la Unidad Solicitante hubiese solicitado la evaluación de este requisito)</w:t>
      </w:r>
    </w:p>
    <w:p w:rsidR="002B6CBA" w:rsidRDefault="002B6CBA" w:rsidP="009F3A9D">
      <w:pPr>
        <w:jc w:val="center"/>
        <w:rPr>
          <w:rFonts w:ascii="Verdana" w:hAnsi="Verdana"/>
          <w:b/>
          <w:bCs/>
          <w:color w:val="000000"/>
          <w:sz w:val="18"/>
          <w:szCs w:val="18"/>
          <w:lang w:eastAsia="es-BO"/>
        </w:rPr>
      </w:pPr>
    </w:p>
    <w:p w:rsidR="009F3A9D" w:rsidRDefault="009F3A9D" w:rsidP="009F3A9D">
      <w:pPr>
        <w:rPr>
          <w:rFonts w:ascii="Verdana" w:hAnsi="Verdana" w:cs="Arial"/>
          <w:b/>
          <w:sz w:val="18"/>
          <w:szCs w:val="16"/>
        </w:rPr>
      </w:pPr>
    </w:p>
    <w:tbl>
      <w:tblPr>
        <w:tblW w:w="10869" w:type="dxa"/>
        <w:jc w:val="center"/>
        <w:tblCellMar>
          <w:left w:w="70" w:type="dxa"/>
          <w:right w:w="70" w:type="dxa"/>
        </w:tblCellMar>
        <w:tblLook w:val="04A0" w:firstRow="1" w:lastRow="0" w:firstColumn="1" w:lastColumn="0" w:noHBand="0" w:noVBand="1"/>
      </w:tblPr>
      <w:tblGrid>
        <w:gridCol w:w="320"/>
        <w:gridCol w:w="1038"/>
        <w:gridCol w:w="1127"/>
        <w:gridCol w:w="1164"/>
        <w:gridCol w:w="590"/>
        <w:gridCol w:w="635"/>
        <w:gridCol w:w="965"/>
        <w:gridCol w:w="606"/>
        <w:gridCol w:w="484"/>
        <w:gridCol w:w="896"/>
        <w:gridCol w:w="1136"/>
        <w:gridCol w:w="1908"/>
      </w:tblGrid>
      <w:tr w:rsidR="009F3A9D" w:rsidRPr="00B071BA" w:rsidTr="009F3A9D">
        <w:trPr>
          <w:trHeight w:val="225"/>
          <w:jc w:val="center"/>
        </w:trPr>
        <w:tc>
          <w:tcPr>
            <w:tcW w:w="10869" w:type="dxa"/>
            <w:gridSpan w:val="12"/>
            <w:tcBorders>
              <w:top w:val="single" w:sz="8" w:space="0" w:color="auto"/>
              <w:left w:val="single" w:sz="8" w:space="0" w:color="auto"/>
              <w:bottom w:val="single" w:sz="12" w:space="0" w:color="auto"/>
              <w:right w:val="single" w:sz="8" w:space="0" w:color="000000"/>
            </w:tcBorders>
            <w:shd w:val="clear" w:color="000000" w:fill="17365D"/>
          </w:tcPr>
          <w:p w:rsidR="009F3A9D" w:rsidRPr="00B071BA" w:rsidRDefault="009F3A9D" w:rsidP="009F3A9D">
            <w:pPr>
              <w:jc w:val="center"/>
              <w:rPr>
                <w:rFonts w:ascii="Arial" w:hAnsi="Arial" w:cs="Arial"/>
                <w:b/>
                <w:bCs/>
                <w:i/>
                <w:iCs/>
                <w:color w:val="FFFFFF"/>
                <w:sz w:val="16"/>
                <w:szCs w:val="16"/>
                <w:lang w:eastAsia="es-BO"/>
              </w:rPr>
            </w:pPr>
            <w:r w:rsidRPr="00B071BA">
              <w:rPr>
                <w:rFonts w:ascii="Arial" w:hAnsi="Arial" w:cs="Arial"/>
                <w:b/>
                <w:bCs/>
                <w:i/>
                <w:iCs/>
                <w:color w:val="FFFFFF"/>
                <w:sz w:val="16"/>
                <w:szCs w:val="16"/>
                <w:lang w:eastAsia="es-BO"/>
              </w:rPr>
              <w:t>[NOMBRE DEL PROPONENTE]</w:t>
            </w:r>
          </w:p>
        </w:tc>
      </w:tr>
      <w:tr w:rsidR="009F3A9D" w:rsidRPr="00B071BA" w:rsidTr="009F3A9D">
        <w:trPr>
          <w:trHeight w:val="376"/>
          <w:jc w:val="center"/>
        </w:trPr>
        <w:tc>
          <w:tcPr>
            <w:tcW w:w="320" w:type="dxa"/>
            <w:vMerge w:val="restart"/>
            <w:tcBorders>
              <w:top w:val="nil"/>
              <w:left w:val="single" w:sz="8" w:space="0" w:color="auto"/>
              <w:bottom w:val="single" w:sz="12" w:space="0" w:color="000000"/>
              <w:right w:val="single" w:sz="8" w:space="0" w:color="auto"/>
            </w:tcBorders>
            <w:shd w:val="clear" w:color="000000" w:fill="DBE5F1"/>
            <w:vAlign w:val="center"/>
            <w:hideMark/>
          </w:tcPr>
          <w:p w:rsidR="009F3A9D" w:rsidRPr="00B071BA" w:rsidRDefault="009F3A9D" w:rsidP="009F3A9D">
            <w:pPr>
              <w:jc w:val="center"/>
              <w:rPr>
                <w:rFonts w:ascii="Arial" w:hAnsi="Arial" w:cs="Arial"/>
                <w:b/>
                <w:bCs/>
                <w:color w:val="000000"/>
                <w:sz w:val="16"/>
                <w:szCs w:val="16"/>
                <w:lang w:eastAsia="es-BO"/>
              </w:rPr>
            </w:pPr>
            <w:r w:rsidRPr="00B071BA">
              <w:rPr>
                <w:rFonts w:ascii="Arial" w:hAnsi="Arial" w:cs="Arial"/>
                <w:b/>
                <w:bCs/>
                <w:color w:val="000000"/>
                <w:sz w:val="16"/>
                <w:szCs w:val="16"/>
                <w:lang w:eastAsia="es-BO"/>
              </w:rPr>
              <w:t>N°</w:t>
            </w:r>
          </w:p>
        </w:tc>
        <w:tc>
          <w:tcPr>
            <w:tcW w:w="1038" w:type="dxa"/>
            <w:vMerge w:val="restart"/>
            <w:tcBorders>
              <w:top w:val="nil"/>
              <w:left w:val="single" w:sz="8" w:space="0" w:color="auto"/>
              <w:bottom w:val="single" w:sz="12" w:space="0" w:color="000000"/>
              <w:right w:val="single" w:sz="8" w:space="0" w:color="auto"/>
            </w:tcBorders>
            <w:shd w:val="clear" w:color="000000" w:fill="DBE5F1"/>
            <w:vAlign w:val="center"/>
            <w:hideMark/>
          </w:tcPr>
          <w:p w:rsidR="009F3A9D" w:rsidRPr="00B071BA" w:rsidRDefault="009F3A9D" w:rsidP="009F3A9D">
            <w:pPr>
              <w:jc w:val="center"/>
              <w:rPr>
                <w:rFonts w:ascii="Arial" w:hAnsi="Arial" w:cs="Arial"/>
                <w:b/>
                <w:bCs/>
                <w:color w:val="000000"/>
                <w:sz w:val="16"/>
                <w:szCs w:val="16"/>
                <w:lang w:eastAsia="es-BO"/>
              </w:rPr>
            </w:pPr>
            <w:r w:rsidRPr="00B071BA">
              <w:rPr>
                <w:rFonts w:ascii="Arial" w:hAnsi="Arial" w:cs="Arial"/>
                <w:b/>
                <w:bCs/>
                <w:color w:val="000000"/>
                <w:sz w:val="16"/>
                <w:szCs w:val="16"/>
                <w:lang w:eastAsia="es-BO"/>
              </w:rPr>
              <w:t>Entidad Contratante</w:t>
            </w:r>
          </w:p>
        </w:tc>
        <w:tc>
          <w:tcPr>
            <w:tcW w:w="1127" w:type="dxa"/>
            <w:vMerge w:val="restart"/>
            <w:tcBorders>
              <w:top w:val="nil"/>
              <w:left w:val="single" w:sz="8" w:space="0" w:color="auto"/>
              <w:bottom w:val="single" w:sz="12" w:space="0" w:color="000000"/>
              <w:right w:val="single" w:sz="8" w:space="0" w:color="auto"/>
            </w:tcBorders>
            <w:shd w:val="clear" w:color="000000" w:fill="DBE5F1"/>
            <w:vAlign w:val="center"/>
            <w:hideMark/>
          </w:tcPr>
          <w:p w:rsidR="009F3A9D" w:rsidRPr="00B071BA" w:rsidRDefault="009F3A9D" w:rsidP="009F3A9D">
            <w:pPr>
              <w:jc w:val="center"/>
              <w:rPr>
                <w:rFonts w:ascii="Arial" w:hAnsi="Arial" w:cs="Arial"/>
                <w:b/>
                <w:bCs/>
                <w:color w:val="000000"/>
                <w:sz w:val="16"/>
                <w:szCs w:val="16"/>
                <w:lang w:eastAsia="es-BO"/>
              </w:rPr>
            </w:pPr>
            <w:r w:rsidRPr="00B071BA">
              <w:rPr>
                <w:rFonts w:ascii="Arial" w:hAnsi="Arial" w:cs="Arial"/>
                <w:b/>
                <w:bCs/>
                <w:color w:val="000000"/>
                <w:sz w:val="16"/>
                <w:szCs w:val="16"/>
                <w:lang w:eastAsia="es-BO"/>
              </w:rPr>
              <w:t>Objeto de la Contratación</w:t>
            </w:r>
          </w:p>
        </w:tc>
        <w:tc>
          <w:tcPr>
            <w:tcW w:w="1164" w:type="dxa"/>
            <w:vMerge w:val="restart"/>
            <w:tcBorders>
              <w:top w:val="nil"/>
              <w:left w:val="single" w:sz="8" w:space="0" w:color="auto"/>
              <w:bottom w:val="single" w:sz="12" w:space="0" w:color="000000"/>
              <w:right w:val="single" w:sz="8" w:space="0" w:color="auto"/>
            </w:tcBorders>
            <w:shd w:val="clear" w:color="000000" w:fill="DBE5F1"/>
            <w:vAlign w:val="center"/>
            <w:hideMark/>
          </w:tcPr>
          <w:p w:rsidR="009F3A9D" w:rsidRPr="00B071BA" w:rsidRDefault="009F3A9D" w:rsidP="009F3A9D">
            <w:pPr>
              <w:jc w:val="center"/>
              <w:rPr>
                <w:rFonts w:ascii="Arial" w:hAnsi="Arial" w:cs="Arial"/>
                <w:b/>
                <w:bCs/>
                <w:color w:val="000000"/>
                <w:sz w:val="16"/>
                <w:szCs w:val="16"/>
                <w:lang w:eastAsia="es-BO"/>
              </w:rPr>
            </w:pPr>
            <w:r w:rsidRPr="00B071BA">
              <w:rPr>
                <w:rFonts w:ascii="Arial" w:hAnsi="Arial" w:cs="Arial"/>
                <w:b/>
                <w:bCs/>
                <w:color w:val="000000"/>
                <w:sz w:val="16"/>
                <w:szCs w:val="16"/>
                <w:lang w:eastAsia="es-BO"/>
              </w:rPr>
              <w:t>Lugar de Realización</w:t>
            </w:r>
          </w:p>
        </w:tc>
        <w:tc>
          <w:tcPr>
            <w:tcW w:w="1225" w:type="dxa"/>
            <w:gridSpan w:val="2"/>
            <w:tcBorders>
              <w:top w:val="single" w:sz="8" w:space="0" w:color="auto"/>
              <w:left w:val="single" w:sz="8" w:space="0" w:color="auto"/>
              <w:bottom w:val="single" w:sz="8" w:space="0" w:color="auto"/>
              <w:right w:val="single" w:sz="8" w:space="0" w:color="auto"/>
            </w:tcBorders>
            <w:shd w:val="clear" w:color="000000" w:fill="DBE5F1"/>
            <w:vAlign w:val="center"/>
          </w:tcPr>
          <w:p w:rsidR="009F3A9D" w:rsidRPr="00B071BA" w:rsidRDefault="009F3A9D" w:rsidP="009F3A9D">
            <w:pPr>
              <w:jc w:val="center"/>
              <w:rPr>
                <w:rFonts w:ascii="Arial" w:hAnsi="Arial" w:cs="Arial"/>
                <w:b/>
                <w:bCs/>
                <w:color w:val="000000"/>
                <w:sz w:val="16"/>
                <w:szCs w:val="16"/>
                <w:lang w:eastAsia="es-BO"/>
              </w:rPr>
            </w:pPr>
            <w:r>
              <w:rPr>
                <w:rFonts w:ascii="Arial" w:hAnsi="Arial" w:cs="Arial"/>
                <w:b/>
                <w:bCs/>
                <w:color w:val="000000"/>
                <w:sz w:val="16"/>
                <w:szCs w:val="16"/>
                <w:lang w:eastAsia="es-BO"/>
              </w:rPr>
              <w:t>EXPERIENCIA (marcar una o ambas)</w:t>
            </w:r>
          </w:p>
        </w:tc>
        <w:tc>
          <w:tcPr>
            <w:tcW w:w="965" w:type="dxa"/>
            <w:vMerge w:val="restart"/>
            <w:tcBorders>
              <w:top w:val="nil"/>
              <w:left w:val="single" w:sz="8" w:space="0" w:color="auto"/>
              <w:right w:val="single" w:sz="8" w:space="0" w:color="auto"/>
            </w:tcBorders>
            <w:shd w:val="clear" w:color="000000" w:fill="DBE5F1"/>
            <w:vAlign w:val="center"/>
            <w:hideMark/>
          </w:tcPr>
          <w:p w:rsidR="009F3A9D" w:rsidRPr="00B071BA" w:rsidRDefault="009F3A9D" w:rsidP="009F3A9D">
            <w:pPr>
              <w:jc w:val="center"/>
              <w:rPr>
                <w:rFonts w:ascii="Arial" w:hAnsi="Arial" w:cs="Arial"/>
                <w:b/>
                <w:bCs/>
                <w:color w:val="000000"/>
                <w:sz w:val="16"/>
                <w:szCs w:val="16"/>
                <w:lang w:eastAsia="es-BO"/>
              </w:rPr>
            </w:pPr>
            <w:r w:rsidRPr="00B071BA">
              <w:rPr>
                <w:rFonts w:ascii="Arial" w:hAnsi="Arial" w:cs="Arial"/>
                <w:b/>
                <w:bCs/>
                <w:color w:val="000000"/>
                <w:sz w:val="16"/>
                <w:szCs w:val="16"/>
                <w:lang w:eastAsia="es-BO"/>
              </w:rPr>
              <w:t>Monto final del contrato en Bs. (*)</w:t>
            </w:r>
          </w:p>
        </w:tc>
        <w:tc>
          <w:tcPr>
            <w:tcW w:w="1986" w:type="dxa"/>
            <w:gridSpan w:val="3"/>
            <w:tcBorders>
              <w:top w:val="single" w:sz="12" w:space="0" w:color="auto"/>
              <w:left w:val="nil"/>
              <w:bottom w:val="single" w:sz="8" w:space="0" w:color="auto"/>
              <w:right w:val="single" w:sz="8" w:space="0" w:color="000000"/>
            </w:tcBorders>
            <w:shd w:val="clear" w:color="000000" w:fill="DBE5F1"/>
            <w:vAlign w:val="center"/>
            <w:hideMark/>
          </w:tcPr>
          <w:p w:rsidR="009F3A9D" w:rsidRPr="00B071BA" w:rsidRDefault="009F3A9D" w:rsidP="009F3A9D">
            <w:pPr>
              <w:jc w:val="center"/>
              <w:rPr>
                <w:rFonts w:ascii="Arial" w:hAnsi="Arial" w:cs="Arial"/>
                <w:b/>
                <w:bCs/>
                <w:color w:val="000000"/>
                <w:sz w:val="16"/>
                <w:szCs w:val="16"/>
                <w:lang w:eastAsia="es-BO"/>
              </w:rPr>
            </w:pPr>
            <w:r w:rsidRPr="00B071BA">
              <w:rPr>
                <w:rFonts w:ascii="Arial" w:hAnsi="Arial" w:cs="Arial"/>
                <w:b/>
                <w:bCs/>
                <w:color w:val="000000"/>
                <w:sz w:val="16"/>
                <w:szCs w:val="16"/>
                <w:lang w:eastAsia="es-BO"/>
              </w:rPr>
              <w:t>Periodo de Ejecución</w:t>
            </w:r>
          </w:p>
        </w:tc>
        <w:tc>
          <w:tcPr>
            <w:tcW w:w="1136" w:type="dxa"/>
            <w:vMerge w:val="restart"/>
            <w:tcBorders>
              <w:top w:val="nil"/>
              <w:left w:val="single" w:sz="8" w:space="0" w:color="auto"/>
              <w:bottom w:val="single" w:sz="12" w:space="0" w:color="000000"/>
              <w:right w:val="single" w:sz="8" w:space="0" w:color="auto"/>
            </w:tcBorders>
            <w:shd w:val="clear" w:color="000000" w:fill="DBE5F1"/>
            <w:vAlign w:val="center"/>
            <w:hideMark/>
          </w:tcPr>
          <w:p w:rsidR="009F3A9D" w:rsidRPr="00B071BA" w:rsidRDefault="009F3A9D" w:rsidP="009F3A9D">
            <w:pPr>
              <w:jc w:val="center"/>
              <w:rPr>
                <w:rFonts w:ascii="Arial" w:hAnsi="Arial" w:cs="Arial"/>
                <w:b/>
                <w:bCs/>
                <w:color w:val="000000"/>
                <w:sz w:val="16"/>
                <w:szCs w:val="16"/>
                <w:lang w:eastAsia="es-BO"/>
              </w:rPr>
            </w:pPr>
            <w:r w:rsidRPr="00B071BA">
              <w:rPr>
                <w:rFonts w:ascii="Arial" w:hAnsi="Arial" w:cs="Arial"/>
                <w:b/>
                <w:bCs/>
                <w:color w:val="000000"/>
                <w:sz w:val="16"/>
                <w:szCs w:val="16"/>
                <w:lang w:eastAsia="es-BO"/>
              </w:rPr>
              <w:t>% participación en Asociación (**)</w:t>
            </w:r>
          </w:p>
        </w:tc>
        <w:tc>
          <w:tcPr>
            <w:tcW w:w="1908" w:type="dxa"/>
            <w:vMerge w:val="restart"/>
            <w:tcBorders>
              <w:top w:val="nil"/>
              <w:left w:val="single" w:sz="8" w:space="0" w:color="auto"/>
              <w:right w:val="single" w:sz="8" w:space="0" w:color="auto"/>
            </w:tcBorders>
            <w:shd w:val="clear" w:color="000000" w:fill="DBE5F1"/>
            <w:vAlign w:val="center"/>
            <w:hideMark/>
          </w:tcPr>
          <w:p w:rsidR="009F3A9D" w:rsidRPr="00B071BA" w:rsidRDefault="009F3A9D" w:rsidP="009F3A9D">
            <w:pPr>
              <w:jc w:val="center"/>
              <w:rPr>
                <w:rFonts w:ascii="Arial" w:hAnsi="Arial" w:cs="Arial"/>
                <w:b/>
                <w:bCs/>
                <w:color w:val="000000"/>
                <w:sz w:val="16"/>
                <w:szCs w:val="16"/>
                <w:lang w:eastAsia="es-BO"/>
              </w:rPr>
            </w:pPr>
            <w:r w:rsidRPr="00B071BA">
              <w:rPr>
                <w:rFonts w:ascii="Arial" w:hAnsi="Arial" w:cs="Arial"/>
                <w:b/>
                <w:bCs/>
                <w:color w:val="000000"/>
                <w:sz w:val="16"/>
                <w:szCs w:val="16"/>
                <w:lang w:eastAsia="es-BO"/>
              </w:rPr>
              <w:t>Nombre del Socio(s) (***)</w:t>
            </w:r>
          </w:p>
        </w:tc>
      </w:tr>
      <w:tr w:rsidR="009F3A9D" w:rsidRPr="00B071BA" w:rsidTr="009F3A9D">
        <w:trPr>
          <w:cantSplit/>
          <w:trHeight w:val="1134"/>
          <w:jc w:val="center"/>
        </w:trPr>
        <w:tc>
          <w:tcPr>
            <w:tcW w:w="320" w:type="dxa"/>
            <w:vMerge/>
            <w:tcBorders>
              <w:top w:val="nil"/>
              <w:left w:val="single" w:sz="8" w:space="0" w:color="auto"/>
              <w:bottom w:val="single" w:sz="12" w:space="0" w:color="000000"/>
              <w:right w:val="single" w:sz="8" w:space="0" w:color="auto"/>
            </w:tcBorders>
            <w:vAlign w:val="center"/>
            <w:hideMark/>
          </w:tcPr>
          <w:p w:rsidR="009F3A9D" w:rsidRPr="00B071BA" w:rsidRDefault="009F3A9D" w:rsidP="009F3A9D">
            <w:pPr>
              <w:rPr>
                <w:rFonts w:ascii="Arial" w:hAnsi="Arial" w:cs="Arial"/>
                <w:b/>
                <w:bCs/>
                <w:color w:val="000000"/>
                <w:sz w:val="16"/>
                <w:szCs w:val="16"/>
                <w:lang w:eastAsia="es-BO"/>
              </w:rPr>
            </w:pPr>
          </w:p>
        </w:tc>
        <w:tc>
          <w:tcPr>
            <w:tcW w:w="1038" w:type="dxa"/>
            <w:vMerge/>
            <w:tcBorders>
              <w:top w:val="nil"/>
              <w:left w:val="single" w:sz="8" w:space="0" w:color="auto"/>
              <w:bottom w:val="single" w:sz="12" w:space="0" w:color="000000"/>
              <w:right w:val="single" w:sz="8" w:space="0" w:color="auto"/>
            </w:tcBorders>
            <w:vAlign w:val="center"/>
            <w:hideMark/>
          </w:tcPr>
          <w:p w:rsidR="009F3A9D" w:rsidRPr="00B071BA" w:rsidRDefault="009F3A9D" w:rsidP="009F3A9D">
            <w:pPr>
              <w:rPr>
                <w:rFonts w:ascii="Arial" w:hAnsi="Arial" w:cs="Arial"/>
                <w:b/>
                <w:bCs/>
                <w:color w:val="000000"/>
                <w:sz w:val="16"/>
                <w:szCs w:val="16"/>
                <w:lang w:eastAsia="es-BO"/>
              </w:rPr>
            </w:pPr>
          </w:p>
        </w:tc>
        <w:tc>
          <w:tcPr>
            <w:tcW w:w="1127" w:type="dxa"/>
            <w:vMerge/>
            <w:tcBorders>
              <w:top w:val="nil"/>
              <w:left w:val="single" w:sz="8" w:space="0" w:color="auto"/>
              <w:bottom w:val="single" w:sz="12" w:space="0" w:color="000000"/>
              <w:right w:val="single" w:sz="8" w:space="0" w:color="auto"/>
            </w:tcBorders>
            <w:vAlign w:val="center"/>
            <w:hideMark/>
          </w:tcPr>
          <w:p w:rsidR="009F3A9D" w:rsidRPr="00B071BA" w:rsidRDefault="009F3A9D" w:rsidP="009F3A9D">
            <w:pPr>
              <w:rPr>
                <w:rFonts w:ascii="Arial" w:hAnsi="Arial" w:cs="Arial"/>
                <w:b/>
                <w:bCs/>
                <w:color w:val="000000"/>
                <w:sz w:val="16"/>
                <w:szCs w:val="16"/>
                <w:lang w:eastAsia="es-BO"/>
              </w:rPr>
            </w:pPr>
          </w:p>
        </w:tc>
        <w:tc>
          <w:tcPr>
            <w:tcW w:w="1164" w:type="dxa"/>
            <w:vMerge/>
            <w:tcBorders>
              <w:top w:val="nil"/>
              <w:left w:val="single" w:sz="8" w:space="0" w:color="auto"/>
              <w:bottom w:val="single" w:sz="12" w:space="0" w:color="000000"/>
              <w:right w:val="single" w:sz="8" w:space="0" w:color="auto"/>
            </w:tcBorders>
            <w:vAlign w:val="center"/>
            <w:hideMark/>
          </w:tcPr>
          <w:p w:rsidR="009F3A9D" w:rsidRPr="00B071BA" w:rsidRDefault="009F3A9D" w:rsidP="009F3A9D">
            <w:pPr>
              <w:rPr>
                <w:rFonts w:ascii="Arial" w:hAnsi="Arial" w:cs="Arial"/>
                <w:b/>
                <w:bCs/>
                <w:color w:val="000000"/>
                <w:sz w:val="16"/>
                <w:szCs w:val="16"/>
                <w:lang w:eastAsia="es-BO"/>
              </w:rPr>
            </w:pPr>
          </w:p>
        </w:tc>
        <w:tc>
          <w:tcPr>
            <w:tcW w:w="590" w:type="dxa"/>
            <w:tcBorders>
              <w:top w:val="nil"/>
              <w:left w:val="single" w:sz="8" w:space="0" w:color="auto"/>
              <w:bottom w:val="single" w:sz="12" w:space="0" w:color="000000"/>
              <w:right w:val="single" w:sz="8" w:space="0" w:color="auto"/>
            </w:tcBorders>
            <w:shd w:val="clear" w:color="auto" w:fill="DBE5F1"/>
            <w:textDirection w:val="btLr"/>
            <w:vAlign w:val="center"/>
          </w:tcPr>
          <w:p w:rsidR="009F3A9D" w:rsidRPr="00B071BA" w:rsidRDefault="009F3A9D" w:rsidP="009F3A9D">
            <w:pPr>
              <w:ind w:left="113" w:right="113"/>
              <w:jc w:val="center"/>
              <w:rPr>
                <w:rFonts w:ascii="Arial" w:hAnsi="Arial" w:cs="Arial"/>
                <w:b/>
                <w:bCs/>
                <w:color w:val="000000"/>
                <w:sz w:val="16"/>
                <w:szCs w:val="16"/>
                <w:lang w:eastAsia="es-BO"/>
              </w:rPr>
            </w:pPr>
            <w:r>
              <w:rPr>
                <w:rFonts w:ascii="Arial" w:hAnsi="Arial" w:cs="Arial"/>
                <w:b/>
                <w:bCs/>
                <w:color w:val="000000"/>
                <w:sz w:val="16"/>
                <w:szCs w:val="16"/>
                <w:lang w:eastAsia="es-BO"/>
              </w:rPr>
              <w:t>General</w:t>
            </w:r>
          </w:p>
        </w:tc>
        <w:tc>
          <w:tcPr>
            <w:tcW w:w="635" w:type="dxa"/>
            <w:tcBorders>
              <w:top w:val="nil"/>
              <w:left w:val="single" w:sz="8" w:space="0" w:color="auto"/>
              <w:bottom w:val="single" w:sz="12" w:space="0" w:color="000000"/>
              <w:right w:val="single" w:sz="8" w:space="0" w:color="auto"/>
            </w:tcBorders>
            <w:shd w:val="clear" w:color="auto" w:fill="DBE5F1"/>
            <w:textDirection w:val="btLr"/>
            <w:vAlign w:val="center"/>
          </w:tcPr>
          <w:p w:rsidR="009F3A9D" w:rsidRPr="00B071BA" w:rsidRDefault="009F3A9D" w:rsidP="009F3A9D">
            <w:pPr>
              <w:ind w:left="113" w:right="113"/>
              <w:jc w:val="center"/>
              <w:rPr>
                <w:rFonts w:ascii="Arial" w:hAnsi="Arial" w:cs="Arial"/>
                <w:b/>
                <w:bCs/>
                <w:color w:val="000000"/>
                <w:sz w:val="16"/>
                <w:szCs w:val="16"/>
                <w:lang w:eastAsia="es-BO"/>
              </w:rPr>
            </w:pPr>
            <w:r>
              <w:rPr>
                <w:rFonts w:ascii="Arial" w:hAnsi="Arial" w:cs="Arial"/>
                <w:b/>
                <w:bCs/>
                <w:color w:val="000000"/>
                <w:sz w:val="16"/>
                <w:szCs w:val="16"/>
                <w:lang w:eastAsia="es-BO"/>
              </w:rPr>
              <w:t>Especifica</w:t>
            </w:r>
          </w:p>
        </w:tc>
        <w:tc>
          <w:tcPr>
            <w:tcW w:w="965" w:type="dxa"/>
            <w:vMerge/>
            <w:tcBorders>
              <w:left w:val="single" w:sz="8" w:space="0" w:color="auto"/>
              <w:bottom w:val="single" w:sz="12" w:space="0" w:color="000000"/>
              <w:right w:val="single" w:sz="8" w:space="0" w:color="auto"/>
            </w:tcBorders>
            <w:vAlign w:val="center"/>
            <w:hideMark/>
          </w:tcPr>
          <w:p w:rsidR="009F3A9D" w:rsidRPr="00B071BA" w:rsidRDefault="009F3A9D" w:rsidP="009F3A9D">
            <w:pPr>
              <w:rPr>
                <w:rFonts w:ascii="Arial" w:hAnsi="Arial" w:cs="Arial"/>
                <w:b/>
                <w:bCs/>
                <w:color w:val="000000"/>
                <w:sz w:val="16"/>
                <w:szCs w:val="16"/>
                <w:lang w:eastAsia="es-BO"/>
              </w:rPr>
            </w:pPr>
          </w:p>
        </w:tc>
        <w:tc>
          <w:tcPr>
            <w:tcW w:w="606" w:type="dxa"/>
            <w:tcBorders>
              <w:top w:val="nil"/>
              <w:left w:val="nil"/>
              <w:bottom w:val="single" w:sz="12" w:space="0" w:color="auto"/>
              <w:right w:val="single" w:sz="8" w:space="0" w:color="auto"/>
            </w:tcBorders>
            <w:shd w:val="clear" w:color="000000" w:fill="DBE5F1"/>
            <w:vAlign w:val="center"/>
            <w:hideMark/>
          </w:tcPr>
          <w:p w:rsidR="009F3A9D" w:rsidRPr="00B071BA" w:rsidRDefault="009F3A9D" w:rsidP="009F3A9D">
            <w:pPr>
              <w:jc w:val="center"/>
              <w:rPr>
                <w:rFonts w:ascii="Arial" w:hAnsi="Arial" w:cs="Arial"/>
                <w:b/>
                <w:bCs/>
                <w:color w:val="000000"/>
                <w:sz w:val="16"/>
                <w:szCs w:val="16"/>
                <w:lang w:eastAsia="es-BO"/>
              </w:rPr>
            </w:pPr>
            <w:r w:rsidRPr="00B071BA">
              <w:rPr>
                <w:rFonts w:ascii="Arial" w:hAnsi="Arial" w:cs="Arial"/>
                <w:b/>
                <w:bCs/>
                <w:color w:val="000000"/>
                <w:sz w:val="16"/>
                <w:szCs w:val="16"/>
                <w:lang w:eastAsia="es-BO"/>
              </w:rPr>
              <w:t>Inicio</w:t>
            </w:r>
          </w:p>
        </w:tc>
        <w:tc>
          <w:tcPr>
            <w:tcW w:w="484" w:type="dxa"/>
            <w:tcBorders>
              <w:top w:val="nil"/>
              <w:left w:val="nil"/>
              <w:bottom w:val="single" w:sz="12" w:space="0" w:color="auto"/>
              <w:right w:val="single" w:sz="8" w:space="0" w:color="auto"/>
            </w:tcBorders>
            <w:shd w:val="clear" w:color="000000" w:fill="DBE5F1"/>
            <w:vAlign w:val="center"/>
            <w:hideMark/>
          </w:tcPr>
          <w:p w:rsidR="009F3A9D" w:rsidRPr="00B071BA" w:rsidRDefault="009F3A9D" w:rsidP="009F3A9D">
            <w:pPr>
              <w:jc w:val="center"/>
              <w:rPr>
                <w:rFonts w:ascii="Arial" w:hAnsi="Arial" w:cs="Arial"/>
                <w:b/>
                <w:bCs/>
                <w:color w:val="000000"/>
                <w:sz w:val="16"/>
                <w:szCs w:val="16"/>
                <w:lang w:eastAsia="es-BO"/>
              </w:rPr>
            </w:pPr>
            <w:r w:rsidRPr="00B071BA">
              <w:rPr>
                <w:rFonts w:ascii="Arial" w:hAnsi="Arial" w:cs="Arial"/>
                <w:b/>
                <w:bCs/>
                <w:color w:val="000000"/>
                <w:sz w:val="16"/>
                <w:szCs w:val="16"/>
                <w:lang w:eastAsia="es-BO"/>
              </w:rPr>
              <w:t>Fin</w:t>
            </w:r>
          </w:p>
        </w:tc>
        <w:tc>
          <w:tcPr>
            <w:tcW w:w="896" w:type="dxa"/>
            <w:tcBorders>
              <w:top w:val="nil"/>
              <w:left w:val="nil"/>
              <w:bottom w:val="single" w:sz="12" w:space="0" w:color="auto"/>
              <w:right w:val="single" w:sz="8" w:space="0" w:color="auto"/>
            </w:tcBorders>
            <w:shd w:val="clear" w:color="000000" w:fill="DBE5F1"/>
            <w:vAlign w:val="center"/>
            <w:hideMark/>
          </w:tcPr>
          <w:p w:rsidR="009F3A9D" w:rsidRPr="00B071BA" w:rsidRDefault="009F3A9D" w:rsidP="009F3A9D">
            <w:pPr>
              <w:jc w:val="center"/>
              <w:rPr>
                <w:rFonts w:ascii="Arial" w:hAnsi="Arial" w:cs="Arial"/>
                <w:b/>
                <w:bCs/>
                <w:color w:val="000000"/>
                <w:sz w:val="16"/>
                <w:szCs w:val="16"/>
                <w:lang w:eastAsia="es-BO"/>
              </w:rPr>
            </w:pPr>
            <w:r w:rsidRPr="00B071BA">
              <w:rPr>
                <w:rFonts w:ascii="Arial" w:hAnsi="Arial" w:cs="Arial"/>
                <w:b/>
                <w:bCs/>
                <w:color w:val="000000"/>
                <w:sz w:val="16"/>
                <w:szCs w:val="16"/>
                <w:lang w:eastAsia="es-BO"/>
              </w:rPr>
              <w:t>Tiempo de Ejecución</w:t>
            </w:r>
          </w:p>
        </w:tc>
        <w:tc>
          <w:tcPr>
            <w:tcW w:w="1136" w:type="dxa"/>
            <w:vMerge/>
            <w:tcBorders>
              <w:top w:val="nil"/>
              <w:left w:val="single" w:sz="8" w:space="0" w:color="auto"/>
              <w:bottom w:val="single" w:sz="12" w:space="0" w:color="000000"/>
              <w:right w:val="single" w:sz="8" w:space="0" w:color="auto"/>
            </w:tcBorders>
            <w:vAlign w:val="center"/>
            <w:hideMark/>
          </w:tcPr>
          <w:p w:rsidR="009F3A9D" w:rsidRPr="00B071BA" w:rsidRDefault="009F3A9D" w:rsidP="009F3A9D">
            <w:pPr>
              <w:rPr>
                <w:rFonts w:ascii="Arial" w:hAnsi="Arial" w:cs="Arial"/>
                <w:b/>
                <w:bCs/>
                <w:color w:val="000000"/>
                <w:sz w:val="16"/>
                <w:szCs w:val="16"/>
                <w:lang w:eastAsia="es-BO"/>
              </w:rPr>
            </w:pPr>
          </w:p>
        </w:tc>
        <w:tc>
          <w:tcPr>
            <w:tcW w:w="1908" w:type="dxa"/>
            <w:vMerge/>
            <w:tcBorders>
              <w:left w:val="single" w:sz="8" w:space="0" w:color="auto"/>
              <w:bottom w:val="single" w:sz="12" w:space="0" w:color="000000"/>
              <w:right w:val="single" w:sz="8" w:space="0" w:color="auto"/>
            </w:tcBorders>
            <w:vAlign w:val="center"/>
            <w:hideMark/>
          </w:tcPr>
          <w:p w:rsidR="009F3A9D" w:rsidRPr="00B071BA" w:rsidRDefault="009F3A9D" w:rsidP="009F3A9D">
            <w:pPr>
              <w:rPr>
                <w:rFonts w:ascii="Arial" w:hAnsi="Arial" w:cs="Arial"/>
                <w:b/>
                <w:bCs/>
                <w:color w:val="000000"/>
                <w:sz w:val="16"/>
                <w:szCs w:val="16"/>
                <w:lang w:eastAsia="es-BO"/>
              </w:rPr>
            </w:pPr>
          </w:p>
        </w:tc>
      </w:tr>
      <w:tr w:rsidR="009F3A9D" w:rsidRPr="00B071BA" w:rsidTr="009F3A9D">
        <w:trPr>
          <w:trHeight w:val="225"/>
          <w:jc w:val="center"/>
        </w:trPr>
        <w:tc>
          <w:tcPr>
            <w:tcW w:w="320" w:type="dxa"/>
            <w:tcBorders>
              <w:top w:val="nil"/>
              <w:left w:val="single" w:sz="8" w:space="0" w:color="auto"/>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1</w:t>
            </w:r>
          </w:p>
        </w:tc>
        <w:tc>
          <w:tcPr>
            <w:tcW w:w="1038" w:type="dxa"/>
            <w:tcBorders>
              <w:top w:val="nil"/>
              <w:left w:val="nil"/>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27" w:type="dxa"/>
            <w:tcBorders>
              <w:top w:val="nil"/>
              <w:left w:val="nil"/>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64" w:type="dxa"/>
            <w:tcBorders>
              <w:top w:val="nil"/>
              <w:left w:val="nil"/>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590" w:type="dxa"/>
            <w:tcBorders>
              <w:top w:val="nil"/>
              <w:left w:val="nil"/>
              <w:bottom w:val="single" w:sz="8" w:space="0" w:color="auto"/>
              <w:right w:val="single" w:sz="8" w:space="0" w:color="auto"/>
            </w:tcBorders>
            <w:shd w:val="clear" w:color="000000" w:fill="FFFFFF"/>
          </w:tcPr>
          <w:p w:rsidR="009F3A9D" w:rsidRPr="00B071BA" w:rsidRDefault="009F3A9D" w:rsidP="009F3A9D">
            <w:pPr>
              <w:jc w:val="center"/>
              <w:rPr>
                <w:rFonts w:ascii="Arial" w:hAnsi="Arial" w:cs="Arial"/>
                <w:color w:val="000000"/>
                <w:sz w:val="16"/>
                <w:szCs w:val="16"/>
                <w:lang w:eastAsia="es-BO"/>
              </w:rPr>
            </w:pPr>
          </w:p>
        </w:tc>
        <w:tc>
          <w:tcPr>
            <w:tcW w:w="635" w:type="dxa"/>
            <w:tcBorders>
              <w:top w:val="single" w:sz="12" w:space="0" w:color="000000"/>
              <w:left w:val="single" w:sz="8" w:space="0" w:color="auto"/>
              <w:bottom w:val="single" w:sz="8" w:space="0" w:color="auto"/>
              <w:right w:val="single" w:sz="8" w:space="0" w:color="auto"/>
            </w:tcBorders>
            <w:shd w:val="clear" w:color="000000" w:fill="FFFFFF"/>
          </w:tcPr>
          <w:p w:rsidR="009F3A9D" w:rsidRPr="00B071BA" w:rsidRDefault="009F3A9D" w:rsidP="009F3A9D">
            <w:pPr>
              <w:jc w:val="center"/>
              <w:rPr>
                <w:rFonts w:ascii="Arial" w:hAnsi="Arial" w:cs="Arial"/>
                <w:color w:val="000000"/>
                <w:sz w:val="16"/>
                <w:szCs w:val="16"/>
                <w:lang w:eastAsia="es-BO"/>
              </w:rPr>
            </w:pPr>
          </w:p>
        </w:tc>
        <w:tc>
          <w:tcPr>
            <w:tcW w:w="965" w:type="dxa"/>
            <w:tcBorders>
              <w:top w:val="nil"/>
              <w:left w:val="single" w:sz="8" w:space="0" w:color="auto"/>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606" w:type="dxa"/>
            <w:tcBorders>
              <w:top w:val="nil"/>
              <w:left w:val="nil"/>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484" w:type="dxa"/>
            <w:tcBorders>
              <w:top w:val="nil"/>
              <w:left w:val="nil"/>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896" w:type="dxa"/>
            <w:tcBorders>
              <w:top w:val="nil"/>
              <w:left w:val="nil"/>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36" w:type="dxa"/>
            <w:tcBorders>
              <w:top w:val="nil"/>
              <w:left w:val="nil"/>
              <w:bottom w:val="single" w:sz="8" w:space="0" w:color="auto"/>
              <w:right w:val="single" w:sz="2"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908" w:type="dxa"/>
            <w:tcBorders>
              <w:top w:val="single" w:sz="12" w:space="0" w:color="000000"/>
              <w:left w:val="single" w:sz="2" w:space="0" w:color="auto"/>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r>
      <w:tr w:rsidR="009F3A9D" w:rsidRPr="00B071BA" w:rsidTr="009F3A9D">
        <w:trPr>
          <w:trHeight w:val="217"/>
          <w:jc w:val="center"/>
        </w:trPr>
        <w:tc>
          <w:tcPr>
            <w:tcW w:w="320" w:type="dxa"/>
            <w:tcBorders>
              <w:top w:val="nil"/>
              <w:left w:val="single" w:sz="8" w:space="0" w:color="auto"/>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2</w:t>
            </w:r>
          </w:p>
        </w:tc>
        <w:tc>
          <w:tcPr>
            <w:tcW w:w="1038" w:type="dxa"/>
            <w:tcBorders>
              <w:top w:val="nil"/>
              <w:left w:val="nil"/>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27" w:type="dxa"/>
            <w:tcBorders>
              <w:top w:val="nil"/>
              <w:left w:val="nil"/>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64" w:type="dxa"/>
            <w:tcBorders>
              <w:top w:val="nil"/>
              <w:left w:val="nil"/>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590" w:type="dxa"/>
            <w:tcBorders>
              <w:top w:val="nil"/>
              <w:left w:val="nil"/>
              <w:bottom w:val="single" w:sz="8" w:space="0" w:color="auto"/>
              <w:right w:val="single" w:sz="8" w:space="0" w:color="auto"/>
            </w:tcBorders>
            <w:shd w:val="clear" w:color="000000" w:fill="FFFFFF"/>
          </w:tcPr>
          <w:p w:rsidR="009F3A9D" w:rsidRPr="00B071BA" w:rsidRDefault="009F3A9D" w:rsidP="009F3A9D">
            <w:pPr>
              <w:jc w:val="center"/>
              <w:rPr>
                <w:rFonts w:ascii="Arial" w:hAnsi="Arial" w:cs="Arial"/>
                <w:color w:val="000000"/>
                <w:sz w:val="16"/>
                <w:szCs w:val="16"/>
                <w:lang w:eastAsia="es-BO"/>
              </w:rPr>
            </w:pPr>
          </w:p>
        </w:tc>
        <w:tc>
          <w:tcPr>
            <w:tcW w:w="635" w:type="dxa"/>
            <w:tcBorders>
              <w:top w:val="single" w:sz="8" w:space="0" w:color="auto"/>
              <w:left w:val="single" w:sz="8" w:space="0" w:color="auto"/>
              <w:bottom w:val="single" w:sz="8" w:space="0" w:color="auto"/>
              <w:right w:val="single" w:sz="8" w:space="0" w:color="auto"/>
            </w:tcBorders>
            <w:shd w:val="clear" w:color="000000" w:fill="FFFFFF"/>
          </w:tcPr>
          <w:p w:rsidR="009F3A9D" w:rsidRPr="00B071BA" w:rsidRDefault="009F3A9D" w:rsidP="009F3A9D">
            <w:pPr>
              <w:jc w:val="center"/>
              <w:rPr>
                <w:rFonts w:ascii="Arial" w:hAnsi="Arial" w:cs="Arial"/>
                <w:color w:val="000000"/>
                <w:sz w:val="16"/>
                <w:szCs w:val="16"/>
                <w:lang w:eastAsia="es-BO"/>
              </w:rPr>
            </w:pPr>
          </w:p>
        </w:tc>
        <w:tc>
          <w:tcPr>
            <w:tcW w:w="965" w:type="dxa"/>
            <w:tcBorders>
              <w:top w:val="nil"/>
              <w:left w:val="single" w:sz="8" w:space="0" w:color="auto"/>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606" w:type="dxa"/>
            <w:tcBorders>
              <w:top w:val="nil"/>
              <w:left w:val="nil"/>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484" w:type="dxa"/>
            <w:tcBorders>
              <w:top w:val="nil"/>
              <w:left w:val="nil"/>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896" w:type="dxa"/>
            <w:tcBorders>
              <w:top w:val="nil"/>
              <w:left w:val="nil"/>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36" w:type="dxa"/>
            <w:tcBorders>
              <w:top w:val="nil"/>
              <w:left w:val="nil"/>
              <w:bottom w:val="single" w:sz="8" w:space="0" w:color="auto"/>
              <w:right w:val="single" w:sz="2"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908" w:type="dxa"/>
            <w:tcBorders>
              <w:top w:val="single" w:sz="8" w:space="0" w:color="auto"/>
              <w:left w:val="single" w:sz="2" w:space="0" w:color="auto"/>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r>
      <w:tr w:rsidR="009F3A9D" w:rsidRPr="00B071BA" w:rsidTr="009F3A9D">
        <w:trPr>
          <w:trHeight w:val="217"/>
          <w:jc w:val="center"/>
        </w:trPr>
        <w:tc>
          <w:tcPr>
            <w:tcW w:w="320" w:type="dxa"/>
            <w:tcBorders>
              <w:top w:val="nil"/>
              <w:left w:val="single" w:sz="8" w:space="0" w:color="auto"/>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3</w:t>
            </w:r>
          </w:p>
        </w:tc>
        <w:tc>
          <w:tcPr>
            <w:tcW w:w="1038" w:type="dxa"/>
            <w:tcBorders>
              <w:top w:val="nil"/>
              <w:left w:val="nil"/>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27" w:type="dxa"/>
            <w:tcBorders>
              <w:top w:val="nil"/>
              <w:left w:val="nil"/>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64" w:type="dxa"/>
            <w:tcBorders>
              <w:top w:val="nil"/>
              <w:left w:val="nil"/>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590" w:type="dxa"/>
            <w:tcBorders>
              <w:top w:val="nil"/>
              <w:left w:val="nil"/>
              <w:bottom w:val="single" w:sz="8" w:space="0" w:color="auto"/>
              <w:right w:val="single" w:sz="8" w:space="0" w:color="auto"/>
            </w:tcBorders>
            <w:shd w:val="clear" w:color="000000" w:fill="FFFFFF"/>
          </w:tcPr>
          <w:p w:rsidR="009F3A9D" w:rsidRPr="00B071BA" w:rsidRDefault="009F3A9D" w:rsidP="009F3A9D">
            <w:pPr>
              <w:jc w:val="center"/>
              <w:rPr>
                <w:rFonts w:ascii="Arial" w:hAnsi="Arial" w:cs="Arial"/>
                <w:color w:val="000000"/>
                <w:sz w:val="16"/>
                <w:szCs w:val="16"/>
                <w:lang w:eastAsia="es-BO"/>
              </w:rPr>
            </w:pPr>
          </w:p>
        </w:tc>
        <w:tc>
          <w:tcPr>
            <w:tcW w:w="635" w:type="dxa"/>
            <w:tcBorders>
              <w:top w:val="single" w:sz="8" w:space="0" w:color="auto"/>
              <w:left w:val="single" w:sz="8" w:space="0" w:color="auto"/>
              <w:bottom w:val="single" w:sz="8" w:space="0" w:color="auto"/>
              <w:right w:val="single" w:sz="8" w:space="0" w:color="auto"/>
            </w:tcBorders>
            <w:shd w:val="clear" w:color="000000" w:fill="FFFFFF"/>
          </w:tcPr>
          <w:p w:rsidR="009F3A9D" w:rsidRPr="00B071BA" w:rsidRDefault="009F3A9D" w:rsidP="009F3A9D">
            <w:pPr>
              <w:jc w:val="center"/>
              <w:rPr>
                <w:rFonts w:ascii="Arial" w:hAnsi="Arial" w:cs="Arial"/>
                <w:color w:val="000000"/>
                <w:sz w:val="16"/>
                <w:szCs w:val="16"/>
                <w:lang w:eastAsia="es-BO"/>
              </w:rPr>
            </w:pPr>
          </w:p>
        </w:tc>
        <w:tc>
          <w:tcPr>
            <w:tcW w:w="965" w:type="dxa"/>
            <w:tcBorders>
              <w:top w:val="nil"/>
              <w:left w:val="single" w:sz="8" w:space="0" w:color="auto"/>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606" w:type="dxa"/>
            <w:tcBorders>
              <w:top w:val="nil"/>
              <w:left w:val="nil"/>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484" w:type="dxa"/>
            <w:tcBorders>
              <w:top w:val="nil"/>
              <w:left w:val="nil"/>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896" w:type="dxa"/>
            <w:tcBorders>
              <w:top w:val="nil"/>
              <w:left w:val="nil"/>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36" w:type="dxa"/>
            <w:tcBorders>
              <w:top w:val="nil"/>
              <w:left w:val="nil"/>
              <w:bottom w:val="single" w:sz="8" w:space="0" w:color="auto"/>
              <w:right w:val="single" w:sz="2"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908" w:type="dxa"/>
            <w:tcBorders>
              <w:top w:val="single" w:sz="8" w:space="0" w:color="auto"/>
              <w:left w:val="single" w:sz="2" w:space="0" w:color="auto"/>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r>
      <w:tr w:rsidR="009F3A9D" w:rsidRPr="00B071BA" w:rsidTr="009F3A9D">
        <w:trPr>
          <w:trHeight w:val="217"/>
          <w:jc w:val="center"/>
        </w:trPr>
        <w:tc>
          <w:tcPr>
            <w:tcW w:w="320" w:type="dxa"/>
            <w:tcBorders>
              <w:top w:val="nil"/>
              <w:left w:val="single" w:sz="8" w:space="0" w:color="auto"/>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w:t>
            </w:r>
          </w:p>
        </w:tc>
        <w:tc>
          <w:tcPr>
            <w:tcW w:w="1038" w:type="dxa"/>
            <w:tcBorders>
              <w:top w:val="nil"/>
              <w:left w:val="nil"/>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27" w:type="dxa"/>
            <w:tcBorders>
              <w:top w:val="nil"/>
              <w:left w:val="nil"/>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64" w:type="dxa"/>
            <w:tcBorders>
              <w:top w:val="nil"/>
              <w:left w:val="nil"/>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590" w:type="dxa"/>
            <w:tcBorders>
              <w:top w:val="nil"/>
              <w:left w:val="nil"/>
              <w:bottom w:val="single" w:sz="8" w:space="0" w:color="auto"/>
              <w:right w:val="single" w:sz="8" w:space="0" w:color="auto"/>
            </w:tcBorders>
            <w:shd w:val="clear" w:color="000000" w:fill="FFFFFF"/>
          </w:tcPr>
          <w:p w:rsidR="009F3A9D" w:rsidRPr="00B071BA" w:rsidRDefault="009F3A9D" w:rsidP="009F3A9D">
            <w:pPr>
              <w:jc w:val="center"/>
              <w:rPr>
                <w:rFonts w:ascii="Arial" w:hAnsi="Arial" w:cs="Arial"/>
                <w:color w:val="000000"/>
                <w:sz w:val="16"/>
                <w:szCs w:val="16"/>
                <w:lang w:eastAsia="es-BO"/>
              </w:rPr>
            </w:pPr>
          </w:p>
        </w:tc>
        <w:tc>
          <w:tcPr>
            <w:tcW w:w="635" w:type="dxa"/>
            <w:tcBorders>
              <w:top w:val="single" w:sz="8" w:space="0" w:color="auto"/>
              <w:left w:val="single" w:sz="8" w:space="0" w:color="auto"/>
              <w:bottom w:val="single" w:sz="8" w:space="0" w:color="auto"/>
              <w:right w:val="single" w:sz="8" w:space="0" w:color="auto"/>
            </w:tcBorders>
            <w:shd w:val="clear" w:color="000000" w:fill="FFFFFF"/>
          </w:tcPr>
          <w:p w:rsidR="009F3A9D" w:rsidRPr="00B071BA" w:rsidRDefault="009F3A9D" w:rsidP="009F3A9D">
            <w:pPr>
              <w:jc w:val="center"/>
              <w:rPr>
                <w:rFonts w:ascii="Arial" w:hAnsi="Arial" w:cs="Arial"/>
                <w:color w:val="000000"/>
                <w:sz w:val="16"/>
                <w:szCs w:val="16"/>
                <w:lang w:eastAsia="es-BO"/>
              </w:rPr>
            </w:pPr>
          </w:p>
        </w:tc>
        <w:tc>
          <w:tcPr>
            <w:tcW w:w="965" w:type="dxa"/>
            <w:tcBorders>
              <w:top w:val="nil"/>
              <w:left w:val="single" w:sz="8" w:space="0" w:color="auto"/>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606" w:type="dxa"/>
            <w:tcBorders>
              <w:top w:val="nil"/>
              <w:left w:val="nil"/>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484" w:type="dxa"/>
            <w:tcBorders>
              <w:top w:val="nil"/>
              <w:left w:val="nil"/>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896" w:type="dxa"/>
            <w:tcBorders>
              <w:top w:val="nil"/>
              <w:left w:val="nil"/>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36" w:type="dxa"/>
            <w:tcBorders>
              <w:top w:val="nil"/>
              <w:left w:val="nil"/>
              <w:bottom w:val="single" w:sz="8" w:space="0" w:color="auto"/>
              <w:right w:val="single" w:sz="2"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908" w:type="dxa"/>
            <w:tcBorders>
              <w:top w:val="single" w:sz="8" w:space="0" w:color="auto"/>
              <w:left w:val="single" w:sz="2" w:space="0" w:color="auto"/>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r>
      <w:tr w:rsidR="009F3A9D" w:rsidRPr="00B071BA" w:rsidTr="009F3A9D">
        <w:trPr>
          <w:trHeight w:val="217"/>
          <w:jc w:val="center"/>
        </w:trPr>
        <w:tc>
          <w:tcPr>
            <w:tcW w:w="320" w:type="dxa"/>
            <w:tcBorders>
              <w:top w:val="nil"/>
              <w:left w:val="single" w:sz="8" w:space="0" w:color="auto"/>
              <w:bottom w:val="single" w:sz="12"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N</w:t>
            </w:r>
          </w:p>
        </w:tc>
        <w:tc>
          <w:tcPr>
            <w:tcW w:w="1038" w:type="dxa"/>
            <w:tcBorders>
              <w:top w:val="nil"/>
              <w:left w:val="nil"/>
              <w:bottom w:val="single" w:sz="12"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27" w:type="dxa"/>
            <w:tcBorders>
              <w:top w:val="nil"/>
              <w:left w:val="nil"/>
              <w:bottom w:val="single" w:sz="12"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64" w:type="dxa"/>
            <w:tcBorders>
              <w:top w:val="nil"/>
              <w:left w:val="nil"/>
              <w:bottom w:val="single" w:sz="12"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590" w:type="dxa"/>
            <w:tcBorders>
              <w:top w:val="nil"/>
              <w:left w:val="nil"/>
              <w:bottom w:val="single" w:sz="12" w:space="0" w:color="auto"/>
              <w:right w:val="single" w:sz="8" w:space="0" w:color="auto"/>
            </w:tcBorders>
            <w:shd w:val="clear" w:color="000000" w:fill="FFFFFF"/>
          </w:tcPr>
          <w:p w:rsidR="009F3A9D" w:rsidRPr="00B071BA" w:rsidRDefault="009F3A9D" w:rsidP="009F3A9D">
            <w:pPr>
              <w:jc w:val="center"/>
              <w:rPr>
                <w:rFonts w:ascii="Arial" w:hAnsi="Arial" w:cs="Arial"/>
                <w:color w:val="000000"/>
                <w:sz w:val="16"/>
                <w:szCs w:val="16"/>
                <w:lang w:eastAsia="es-BO"/>
              </w:rPr>
            </w:pPr>
          </w:p>
        </w:tc>
        <w:tc>
          <w:tcPr>
            <w:tcW w:w="635" w:type="dxa"/>
            <w:tcBorders>
              <w:top w:val="single" w:sz="8" w:space="0" w:color="auto"/>
              <w:left w:val="single" w:sz="8" w:space="0" w:color="auto"/>
              <w:bottom w:val="single" w:sz="12" w:space="0" w:color="auto"/>
              <w:right w:val="single" w:sz="8" w:space="0" w:color="auto"/>
            </w:tcBorders>
            <w:shd w:val="clear" w:color="000000" w:fill="FFFFFF"/>
          </w:tcPr>
          <w:p w:rsidR="009F3A9D" w:rsidRPr="00B071BA" w:rsidRDefault="009F3A9D" w:rsidP="009F3A9D">
            <w:pPr>
              <w:jc w:val="center"/>
              <w:rPr>
                <w:rFonts w:ascii="Arial" w:hAnsi="Arial" w:cs="Arial"/>
                <w:color w:val="000000"/>
                <w:sz w:val="16"/>
                <w:szCs w:val="16"/>
                <w:lang w:eastAsia="es-BO"/>
              </w:rPr>
            </w:pPr>
          </w:p>
        </w:tc>
        <w:tc>
          <w:tcPr>
            <w:tcW w:w="965" w:type="dxa"/>
            <w:tcBorders>
              <w:top w:val="nil"/>
              <w:left w:val="single" w:sz="8" w:space="0" w:color="auto"/>
              <w:bottom w:val="single" w:sz="12"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606" w:type="dxa"/>
            <w:tcBorders>
              <w:top w:val="nil"/>
              <w:left w:val="nil"/>
              <w:bottom w:val="single" w:sz="12"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484" w:type="dxa"/>
            <w:tcBorders>
              <w:top w:val="nil"/>
              <w:left w:val="nil"/>
              <w:bottom w:val="single" w:sz="12"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896" w:type="dxa"/>
            <w:tcBorders>
              <w:top w:val="nil"/>
              <w:left w:val="nil"/>
              <w:bottom w:val="single" w:sz="12"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36" w:type="dxa"/>
            <w:tcBorders>
              <w:top w:val="nil"/>
              <w:left w:val="nil"/>
              <w:bottom w:val="single" w:sz="12" w:space="0" w:color="auto"/>
              <w:right w:val="single" w:sz="2"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908" w:type="dxa"/>
            <w:tcBorders>
              <w:top w:val="single" w:sz="8" w:space="0" w:color="auto"/>
              <w:left w:val="single" w:sz="2" w:space="0" w:color="auto"/>
              <w:bottom w:val="single" w:sz="12"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r>
      <w:tr w:rsidR="009F3A9D" w:rsidRPr="008E5F11" w:rsidTr="009F3A9D">
        <w:trPr>
          <w:trHeight w:val="304"/>
          <w:jc w:val="center"/>
        </w:trPr>
        <w:tc>
          <w:tcPr>
            <w:tcW w:w="3649" w:type="dxa"/>
            <w:gridSpan w:val="4"/>
            <w:tcBorders>
              <w:top w:val="single" w:sz="8" w:space="0" w:color="auto"/>
              <w:left w:val="single" w:sz="8" w:space="0" w:color="auto"/>
              <w:bottom w:val="nil"/>
              <w:right w:val="nil"/>
            </w:tcBorders>
            <w:shd w:val="clear" w:color="000000" w:fill="244061"/>
            <w:vAlign w:val="center"/>
            <w:hideMark/>
          </w:tcPr>
          <w:p w:rsidR="009F3A9D" w:rsidRPr="008E5F11" w:rsidRDefault="009F3A9D" w:rsidP="009F3A9D">
            <w:pPr>
              <w:jc w:val="center"/>
              <w:rPr>
                <w:rFonts w:ascii="Arial" w:hAnsi="Arial" w:cs="Arial"/>
                <w:b/>
                <w:bCs/>
                <w:color w:val="FFFFFF"/>
                <w:sz w:val="16"/>
                <w:szCs w:val="16"/>
                <w:lang w:eastAsia="es-BO"/>
              </w:rPr>
            </w:pPr>
            <w:r w:rsidRPr="008E5F11">
              <w:rPr>
                <w:rFonts w:ascii="Arial" w:hAnsi="Arial" w:cs="Arial"/>
                <w:b/>
                <w:bCs/>
                <w:color w:val="FFFFFF"/>
                <w:sz w:val="16"/>
                <w:szCs w:val="16"/>
                <w:lang w:eastAsia="es-BO"/>
              </w:rPr>
              <w:t xml:space="preserve">TOTAL FACTURADO EN BOLIVIANOS </w:t>
            </w:r>
          </w:p>
        </w:tc>
        <w:tc>
          <w:tcPr>
            <w:tcW w:w="1225" w:type="dxa"/>
            <w:gridSpan w:val="2"/>
            <w:tcBorders>
              <w:top w:val="nil"/>
              <w:left w:val="single" w:sz="8" w:space="0" w:color="auto"/>
              <w:bottom w:val="nil"/>
              <w:right w:val="single" w:sz="8" w:space="0" w:color="auto"/>
            </w:tcBorders>
            <w:shd w:val="clear" w:color="000000" w:fill="FFFFFF"/>
          </w:tcPr>
          <w:p w:rsidR="009F3A9D" w:rsidRPr="008E5F11" w:rsidRDefault="009F3A9D" w:rsidP="009F3A9D">
            <w:pPr>
              <w:rPr>
                <w:rFonts w:ascii="Arial" w:hAnsi="Arial" w:cs="Arial"/>
                <w:b/>
                <w:bCs/>
                <w:color w:val="FFFFFF"/>
                <w:sz w:val="16"/>
                <w:szCs w:val="16"/>
                <w:lang w:eastAsia="es-BO"/>
              </w:rPr>
            </w:pPr>
          </w:p>
        </w:tc>
        <w:tc>
          <w:tcPr>
            <w:tcW w:w="965" w:type="dxa"/>
            <w:tcBorders>
              <w:top w:val="nil"/>
              <w:left w:val="single" w:sz="8" w:space="0" w:color="auto"/>
              <w:bottom w:val="nil"/>
              <w:right w:val="single" w:sz="8" w:space="0" w:color="auto"/>
            </w:tcBorders>
            <w:shd w:val="clear" w:color="000000" w:fill="FFFFFF"/>
            <w:vAlign w:val="center"/>
            <w:hideMark/>
          </w:tcPr>
          <w:p w:rsidR="009F3A9D" w:rsidRPr="008E5F11" w:rsidRDefault="009F3A9D" w:rsidP="009F3A9D">
            <w:pPr>
              <w:rPr>
                <w:rFonts w:ascii="Arial" w:hAnsi="Arial" w:cs="Arial"/>
                <w:b/>
                <w:bCs/>
                <w:color w:val="FFFFFF"/>
                <w:sz w:val="16"/>
                <w:szCs w:val="16"/>
                <w:lang w:eastAsia="es-BO"/>
              </w:rPr>
            </w:pPr>
            <w:r w:rsidRPr="008E5F11">
              <w:rPr>
                <w:rFonts w:ascii="Arial" w:hAnsi="Arial" w:cs="Arial"/>
                <w:b/>
                <w:bCs/>
                <w:color w:val="FFFFFF"/>
                <w:sz w:val="16"/>
                <w:szCs w:val="16"/>
                <w:lang w:eastAsia="es-BO"/>
              </w:rPr>
              <w:t> </w:t>
            </w:r>
          </w:p>
          <w:p w:rsidR="009F3A9D" w:rsidRPr="008E5F11" w:rsidRDefault="009F3A9D" w:rsidP="009F3A9D">
            <w:pPr>
              <w:rPr>
                <w:rFonts w:ascii="Arial" w:hAnsi="Arial" w:cs="Arial"/>
                <w:b/>
                <w:bCs/>
                <w:color w:val="FFFFFF"/>
                <w:sz w:val="16"/>
                <w:szCs w:val="16"/>
                <w:lang w:eastAsia="es-BO"/>
              </w:rPr>
            </w:pPr>
            <w:r w:rsidRPr="008E5F11">
              <w:rPr>
                <w:rFonts w:ascii="Arial" w:hAnsi="Arial" w:cs="Arial"/>
                <w:b/>
                <w:bCs/>
                <w:color w:val="FFFFFF"/>
                <w:sz w:val="16"/>
                <w:szCs w:val="16"/>
                <w:lang w:eastAsia="es-BO"/>
              </w:rPr>
              <w:t> </w:t>
            </w:r>
          </w:p>
        </w:tc>
        <w:tc>
          <w:tcPr>
            <w:tcW w:w="5030" w:type="dxa"/>
            <w:gridSpan w:val="5"/>
            <w:tcBorders>
              <w:top w:val="single" w:sz="8" w:space="0" w:color="auto"/>
              <w:left w:val="single" w:sz="8" w:space="0" w:color="auto"/>
              <w:bottom w:val="nil"/>
              <w:right w:val="single" w:sz="8" w:space="0" w:color="auto"/>
            </w:tcBorders>
            <w:shd w:val="clear" w:color="000000" w:fill="244061"/>
            <w:vAlign w:val="center"/>
            <w:hideMark/>
          </w:tcPr>
          <w:p w:rsidR="009F3A9D" w:rsidRPr="008E5F11" w:rsidRDefault="009F3A9D" w:rsidP="009F3A9D">
            <w:pPr>
              <w:rPr>
                <w:rFonts w:ascii="Arial" w:hAnsi="Arial" w:cs="Arial"/>
                <w:b/>
                <w:bCs/>
                <w:color w:val="FFFFFF"/>
                <w:sz w:val="16"/>
                <w:szCs w:val="16"/>
                <w:lang w:eastAsia="es-BO"/>
              </w:rPr>
            </w:pPr>
          </w:p>
        </w:tc>
      </w:tr>
      <w:tr w:rsidR="00574E0A" w:rsidRPr="00B071BA" w:rsidTr="00973192">
        <w:trPr>
          <w:trHeight w:val="217"/>
          <w:jc w:val="center"/>
        </w:trPr>
        <w:tc>
          <w:tcPr>
            <w:tcW w:w="1358" w:type="dxa"/>
            <w:gridSpan w:val="2"/>
            <w:tcBorders>
              <w:top w:val="nil"/>
              <w:left w:val="single" w:sz="8" w:space="0" w:color="auto"/>
              <w:bottom w:val="single" w:sz="8" w:space="0" w:color="auto"/>
              <w:right w:val="single" w:sz="8" w:space="0" w:color="000000"/>
            </w:tcBorders>
            <w:shd w:val="clear" w:color="000000" w:fill="DBE5F1"/>
            <w:vAlign w:val="center"/>
            <w:hideMark/>
          </w:tcPr>
          <w:p w:rsidR="00574E0A" w:rsidRPr="00B071BA" w:rsidRDefault="00574E0A"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w:t>
            </w:r>
          </w:p>
        </w:tc>
        <w:tc>
          <w:tcPr>
            <w:tcW w:w="9511" w:type="dxa"/>
            <w:gridSpan w:val="10"/>
            <w:tcBorders>
              <w:top w:val="nil"/>
              <w:left w:val="nil"/>
              <w:bottom w:val="single" w:sz="8" w:space="0" w:color="auto"/>
              <w:right w:val="single" w:sz="8" w:space="0" w:color="000000"/>
            </w:tcBorders>
            <w:shd w:val="clear" w:color="000000" w:fill="DBE5F1"/>
          </w:tcPr>
          <w:p w:rsidR="00574E0A" w:rsidRPr="00B071BA" w:rsidRDefault="00574E0A" w:rsidP="009F3A9D">
            <w:pPr>
              <w:rPr>
                <w:rFonts w:ascii="Arial" w:hAnsi="Arial" w:cs="Arial"/>
                <w:color w:val="000000"/>
                <w:sz w:val="16"/>
                <w:szCs w:val="16"/>
                <w:lang w:eastAsia="es-BO"/>
              </w:rPr>
            </w:pPr>
            <w:r w:rsidRPr="00B071BA">
              <w:rPr>
                <w:rFonts w:ascii="Arial" w:hAnsi="Arial" w:cs="Arial"/>
                <w:color w:val="000000"/>
                <w:sz w:val="16"/>
                <w:szCs w:val="16"/>
                <w:lang w:eastAsia="es-BO"/>
              </w:rPr>
              <w:t xml:space="preserve">Monto a la fecha de Recepción </w:t>
            </w:r>
            <w:r>
              <w:rPr>
                <w:rFonts w:ascii="Arial" w:hAnsi="Arial" w:cs="Arial"/>
                <w:color w:val="000000"/>
                <w:sz w:val="16"/>
                <w:szCs w:val="16"/>
                <w:lang w:eastAsia="es-BO"/>
              </w:rPr>
              <w:t>del Servicio</w:t>
            </w:r>
            <w:r w:rsidRPr="00B071BA">
              <w:rPr>
                <w:rFonts w:ascii="Arial" w:hAnsi="Arial" w:cs="Arial"/>
                <w:color w:val="000000"/>
                <w:sz w:val="16"/>
                <w:szCs w:val="16"/>
                <w:lang w:eastAsia="es-BO"/>
              </w:rPr>
              <w:t>. (T/C de la fecha de firma del contrato)</w:t>
            </w:r>
          </w:p>
        </w:tc>
      </w:tr>
      <w:tr w:rsidR="00574E0A" w:rsidRPr="00B071BA" w:rsidTr="00973192">
        <w:trPr>
          <w:trHeight w:val="217"/>
          <w:jc w:val="center"/>
        </w:trPr>
        <w:tc>
          <w:tcPr>
            <w:tcW w:w="1358" w:type="dxa"/>
            <w:gridSpan w:val="2"/>
            <w:tcBorders>
              <w:top w:val="single" w:sz="8" w:space="0" w:color="auto"/>
              <w:left w:val="single" w:sz="8" w:space="0" w:color="auto"/>
              <w:bottom w:val="single" w:sz="8" w:space="0" w:color="auto"/>
              <w:right w:val="single" w:sz="8" w:space="0" w:color="000000"/>
            </w:tcBorders>
            <w:shd w:val="clear" w:color="000000" w:fill="DBE5F1"/>
            <w:vAlign w:val="center"/>
            <w:hideMark/>
          </w:tcPr>
          <w:p w:rsidR="00574E0A" w:rsidRPr="00B071BA" w:rsidRDefault="00574E0A"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w:t>
            </w:r>
          </w:p>
        </w:tc>
        <w:tc>
          <w:tcPr>
            <w:tcW w:w="9511" w:type="dxa"/>
            <w:gridSpan w:val="10"/>
            <w:tcBorders>
              <w:top w:val="single" w:sz="8" w:space="0" w:color="auto"/>
              <w:left w:val="nil"/>
              <w:bottom w:val="single" w:sz="8" w:space="0" w:color="auto"/>
              <w:right w:val="single" w:sz="8" w:space="0" w:color="000000"/>
            </w:tcBorders>
            <w:shd w:val="clear" w:color="000000" w:fill="DBE5F1"/>
          </w:tcPr>
          <w:p w:rsidR="00574E0A" w:rsidRPr="00B071BA" w:rsidRDefault="00574E0A" w:rsidP="009F3A9D">
            <w:pPr>
              <w:rPr>
                <w:rFonts w:ascii="Arial" w:hAnsi="Arial" w:cs="Arial"/>
                <w:color w:val="000000"/>
                <w:sz w:val="16"/>
                <w:szCs w:val="16"/>
                <w:lang w:eastAsia="es-BO"/>
              </w:rPr>
            </w:pPr>
            <w:r w:rsidRPr="00B071BA">
              <w:rPr>
                <w:rFonts w:ascii="Arial" w:hAnsi="Arial" w:cs="Arial"/>
                <w:color w:val="000000"/>
                <w:sz w:val="16"/>
                <w:szCs w:val="16"/>
                <w:lang w:eastAsia="es-BO"/>
              </w:rPr>
              <w:t>Cuando la empresa cuente con experiencia asociada, solo se debe consignar el monto correspondiente a su participación.</w:t>
            </w:r>
          </w:p>
        </w:tc>
      </w:tr>
      <w:tr w:rsidR="00574E0A" w:rsidRPr="00B071BA" w:rsidTr="00973192">
        <w:trPr>
          <w:trHeight w:val="217"/>
          <w:jc w:val="center"/>
        </w:trPr>
        <w:tc>
          <w:tcPr>
            <w:tcW w:w="1358" w:type="dxa"/>
            <w:gridSpan w:val="2"/>
            <w:tcBorders>
              <w:top w:val="single" w:sz="8" w:space="0" w:color="auto"/>
              <w:left w:val="single" w:sz="8" w:space="0" w:color="auto"/>
              <w:bottom w:val="single" w:sz="8" w:space="0" w:color="auto"/>
              <w:right w:val="single" w:sz="8" w:space="0" w:color="000000"/>
            </w:tcBorders>
            <w:shd w:val="clear" w:color="000000" w:fill="DBE5F1"/>
            <w:vAlign w:val="center"/>
            <w:hideMark/>
          </w:tcPr>
          <w:p w:rsidR="00574E0A" w:rsidRPr="00B071BA" w:rsidRDefault="00574E0A"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w:t>
            </w:r>
          </w:p>
        </w:tc>
        <w:tc>
          <w:tcPr>
            <w:tcW w:w="9511" w:type="dxa"/>
            <w:gridSpan w:val="10"/>
            <w:tcBorders>
              <w:top w:val="single" w:sz="8" w:space="0" w:color="auto"/>
              <w:left w:val="nil"/>
              <w:bottom w:val="single" w:sz="8" w:space="0" w:color="auto"/>
              <w:right w:val="single" w:sz="8" w:space="0" w:color="000000"/>
            </w:tcBorders>
            <w:shd w:val="clear" w:color="000000" w:fill="DBE5F1"/>
          </w:tcPr>
          <w:p w:rsidR="00574E0A" w:rsidRPr="00B071BA" w:rsidRDefault="00574E0A" w:rsidP="009F3A9D">
            <w:pPr>
              <w:rPr>
                <w:rFonts w:ascii="Arial" w:hAnsi="Arial" w:cs="Arial"/>
                <w:color w:val="000000"/>
                <w:sz w:val="16"/>
                <w:szCs w:val="16"/>
                <w:lang w:eastAsia="es-BO"/>
              </w:rPr>
            </w:pPr>
            <w:r w:rsidRPr="00B071BA">
              <w:rPr>
                <w:rFonts w:ascii="Arial" w:hAnsi="Arial" w:cs="Arial"/>
                <w:color w:val="000000"/>
                <w:sz w:val="16"/>
                <w:szCs w:val="16"/>
                <w:lang w:eastAsia="es-BO"/>
              </w:rPr>
              <w:t>Si el contrato lo ejecutó asociado, indicar en esta casilla el nombre del o los socios.</w:t>
            </w:r>
          </w:p>
        </w:tc>
      </w:tr>
      <w:tr w:rsidR="009F3A9D" w:rsidRPr="00B071BA" w:rsidTr="009F3A9D">
        <w:trPr>
          <w:trHeight w:val="217"/>
          <w:jc w:val="center"/>
        </w:trPr>
        <w:tc>
          <w:tcPr>
            <w:tcW w:w="10869" w:type="dxa"/>
            <w:gridSpan w:val="12"/>
            <w:tcBorders>
              <w:top w:val="single" w:sz="8" w:space="0" w:color="auto"/>
              <w:left w:val="single" w:sz="8" w:space="0" w:color="auto"/>
              <w:bottom w:val="single" w:sz="8" w:space="0" w:color="auto"/>
              <w:right w:val="single" w:sz="8" w:space="0" w:color="000000"/>
            </w:tcBorders>
            <w:shd w:val="clear" w:color="000000" w:fill="DBE5F1"/>
            <w:vAlign w:val="center"/>
          </w:tcPr>
          <w:p w:rsidR="00D10B21" w:rsidRDefault="00D10B21" w:rsidP="00B965BD">
            <w:pPr>
              <w:jc w:val="both"/>
              <w:rPr>
                <w:rFonts w:ascii="Arial" w:hAnsi="Arial" w:cs="Arial"/>
                <w:b/>
                <w:sz w:val="16"/>
                <w:szCs w:val="16"/>
                <w:lang w:eastAsia="es-BO"/>
              </w:rPr>
            </w:pPr>
          </w:p>
          <w:p w:rsidR="00B965BD" w:rsidRPr="009650DF" w:rsidRDefault="00B965BD" w:rsidP="00B965BD">
            <w:pPr>
              <w:jc w:val="both"/>
              <w:rPr>
                <w:rFonts w:ascii="Arial" w:hAnsi="Arial" w:cs="Arial"/>
                <w:bCs/>
                <w:sz w:val="16"/>
                <w:szCs w:val="16"/>
                <w:lang w:val="es-BO" w:eastAsia="es-BO"/>
              </w:rPr>
            </w:pPr>
            <w:r w:rsidRPr="009650DF">
              <w:rPr>
                <w:rFonts w:ascii="Arial" w:hAnsi="Arial" w:cs="Arial"/>
                <w:b/>
                <w:sz w:val="16"/>
                <w:szCs w:val="16"/>
                <w:lang w:eastAsia="es-BO"/>
              </w:rPr>
              <w:t>Nota.-</w:t>
            </w:r>
            <w:r w:rsidRPr="009650DF">
              <w:rPr>
                <w:rFonts w:ascii="Arial" w:hAnsi="Arial" w:cs="Arial"/>
                <w:sz w:val="16"/>
                <w:szCs w:val="16"/>
                <w:lang w:eastAsia="es-BO"/>
              </w:rPr>
              <w:t xml:space="preserve"> </w:t>
            </w:r>
            <w:r w:rsidRPr="009650DF">
              <w:rPr>
                <w:rFonts w:ascii="Arial" w:hAnsi="Arial" w:cs="Arial"/>
                <w:bCs/>
                <w:sz w:val="16"/>
                <w:szCs w:val="16"/>
                <w:lang w:val="es-BO" w:eastAsia="es-BO"/>
              </w:rPr>
              <w:t>Toda la información contenida en este formulario es una declaración jurada, el proponente deberá  adjuntar a la propuesta fotocopias simples de respaldo de</w:t>
            </w:r>
            <w:r>
              <w:rPr>
                <w:rFonts w:ascii="Arial" w:hAnsi="Arial" w:cs="Arial"/>
                <w:bCs/>
                <w:sz w:val="16"/>
                <w:szCs w:val="16"/>
                <w:lang w:val="es-BO" w:eastAsia="es-BO"/>
              </w:rPr>
              <w:t xml:space="preserve"> toda </w:t>
            </w:r>
            <w:r w:rsidRPr="009650DF">
              <w:rPr>
                <w:rFonts w:ascii="Arial" w:hAnsi="Arial" w:cs="Arial"/>
                <w:bCs/>
                <w:sz w:val="16"/>
                <w:szCs w:val="16"/>
                <w:lang w:val="es-BO" w:eastAsia="es-BO"/>
              </w:rPr>
              <w:t>la información declarada.</w:t>
            </w:r>
          </w:p>
          <w:p w:rsidR="00B965BD" w:rsidRPr="009650DF" w:rsidRDefault="00B965BD" w:rsidP="00B965BD">
            <w:pPr>
              <w:jc w:val="both"/>
              <w:rPr>
                <w:rFonts w:ascii="Arial" w:hAnsi="Arial" w:cs="Arial"/>
                <w:sz w:val="16"/>
                <w:szCs w:val="16"/>
                <w:lang w:val="es-BO" w:eastAsia="es-BO"/>
              </w:rPr>
            </w:pPr>
          </w:p>
          <w:p w:rsidR="00B965BD" w:rsidRPr="009650DF" w:rsidRDefault="00B965BD" w:rsidP="00B965BD">
            <w:pPr>
              <w:jc w:val="both"/>
              <w:rPr>
                <w:rFonts w:ascii="Arial" w:hAnsi="Arial" w:cs="Arial"/>
                <w:bCs/>
                <w:sz w:val="16"/>
                <w:szCs w:val="16"/>
                <w:lang w:eastAsia="es-BO"/>
              </w:rPr>
            </w:pPr>
            <w:r w:rsidRPr="009650DF">
              <w:rPr>
                <w:rFonts w:ascii="Arial" w:hAnsi="Arial" w:cs="Arial"/>
                <w:bCs/>
                <w:sz w:val="16"/>
                <w:szCs w:val="16"/>
                <w:lang w:eastAsia="es-BO"/>
              </w:rPr>
              <w:t>En caso de adjudicación y para la elaboración de contrato, el proponente se compromete a presentar documentos que respalden la información detalla en original o fotocopia legalizada.</w:t>
            </w:r>
          </w:p>
          <w:p w:rsidR="009F3A9D" w:rsidRPr="00B071BA" w:rsidRDefault="009F3A9D" w:rsidP="009F3A9D">
            <w:pPr>
              <w:jc w:val="both"/>
              <w:rPr>
                <w:rFonts w:ascii="Arial" w:hAnsi="Arial" w:cs="Arial"/>
                <w:color w:val="000000"/>
                <w:sz w:val="16"/>
                <w:szCs w:val="16"/>
                <w:lang w:eastAsia="es-BO"/>
              </w:rPr>
            </w:pPr>
          </w:p>
        </w:tc>
      </w:tr>
    </w:tbl>
    <w:p w:rsidR="009F3A9D" w:rsidRDefault="009F3A9D" w:rsidP="00026761">
      <w:pPr>
        <w:spacing w:line="276" w:lineRule="auto"/>
        <w:rPr>
          <w:rFonts w:asciiTheme="minorHAnsi" w:hAnsiTheme="minorHAnsi" w:cstheme="minorHAnsi"/>
          <w:b/>
          <w:sz w:val="18"/>
          <w:szCs w:val="18"/>
        </w:rPr>
      </w:pPr>
    </w:p>
    <w:p w:rsidR="00026761" w:rsidRDefault="00026761" w:rsidP="00026761">
      <w:pPr>
        <w:spacing w:line="276" w:lineRule="auto"/>
        <w:rPr>
          <w:rFonts w:asciiTheme="minorHAnsi" w:hAnsiTheme="minorHAnsi" w:cstheme="minorHAnsi"/>
          <w:b/>
          <w:sz w:val="18"/>
          <w:szCs w:val="18"/>
        </w:rPr>
      </w:pPr>
    </w:p>
    <w:p w:rsidR="00026761" w:rsidRPr="00C75BEC" w:rsidRDefault="00026761" w:rsidP="00026761">
      <w:pPr>
        <w:spacing w:line="276" w:lineRule="auto"/>
        <w:rPr>
          <w:rFonts w:asciiTheme="minorHAnsi" w:hAnsiTheme="minorHAnsi" w:cstheme="minorHAnsi"/>
          <w:b/>
          <w:sz w:val="18"/>
          <w:szCs w:val="18"/>
        </w:rPr>
      </w:pPr>
    </w:p>
    <w:p w:rsidR="008B5D98" w:rsidRPr="00286B08" w:rsidRDefault="008B5D98" w:rsidP="008B5D98">
      <w:pPr>
        <w:jc w:val="center"/>
        <w:rPr>
          <w:rFonts w:asciiTheme="minorHAnsi" w:hAnsiTheme="minorHAnsi" w:cstheme="minorHAnsi"/>
          <w:b/>
        </w:rPr>
      </w:pPr>
      <w:r w:rsidRPr="00286B08">
        <w:rPr>
          <w:rFonts w:asciiTheme="minorHAnsi" w:hAnsiTheme="minorHAnsi" w:cstheme="minorHAnsi"/>
          <w:b/>
        </w:rPr>
        <w:t>---------------------------------------------------</w:t>
      </w:r>
      <w:r>
        <w:rPr>
          <w:rFonts w:asciiTheme="minorHAnsi" w:hAnsiTheme="minorHAnsi" w:cstheme="minorHAnsi"/>
          <w:b/>
        </w:rPr>
        <w:t>----------------------------</w:t>
      </w:r>
    </w:p>
    <w:p w:rsidR="008B5D98" w:rsidRPr="00286B08" w:rsidRDefault="008B5D98" w:rsidP="008B5D98">
      <w:pPr>
        <w:jc w:val="center"/>
        <w:rPr>
          <w:rFonts w:asciiTheme="minorHAnsi" w:hAnsiTheme="minorHAnsi" w:cstheme="minorHAnsi"/>
          <w:b/>
        </w:rPr>
      </w:pPr>
      <w:r w:rsidRPr="00286B08">
        <w:rPr>
          <w:rFonts w:asciiTheme="minorHAnsi" w:hAnsiTheme="minorHAnsi" w:cstheme="minorHAnsi"/>
          <w:b/>
        </w:rPr>
        <w:t xml:space="preserve">Firma del </w:t>
      </w:r>
      <w:r>
        <w:rPr>
          <w:rFonts w:asciiTheme="minorHAnsi" w:hAnsiTheme="minorHAnsi" w:cstheme="minorHAnsi"/>
          <w:b/>
        </w:rPr>
        <w:t xml:space="preserve">Propietario o </w:t>
      </w:r>
      <w:r w:rsidRPr="00286B08">
        <w:rPr>
          <w:rFonts w:asciiTheme="minorHAnsi" w:hAnsiTheme="minorHAnsi" w:cstheme="minorHAnsi"/>
          <w:b/>
        </w:rPr>
        <w:t xml:space="preserve">Representante Legal </w:t>
      </w:r>
      <w:r>
        <w:rPr>
          <w:rFonts w:asciiTheme="minorHAnsi" w:hAnsiTheme="minorHAnsi" w:cstheme="minorHAnsi"/>
          <w:b/>
        </w:rPr>
        <w:t>de la Empresa</w:t>
      </w:r>
    </w:p>
    <w:p w:rsidR="009F3A9D" w:rsidRDefault="008B5D98" w:rsidP="008B5D98">
      <w:pPr>
        <w:jc w:val="center"/>
        <w:rPr>
          <w:rFonts w:ascii="Verdana" w:hAnsi="Verdana" w:cs="Arial"/>
          <w:b/>
          <w:bCs/>
          <w:i/>
          <w:iCs/>
          <w:color w:val="000000"/>
          <w:sz w:val="18"/>
          <w:szCs w:val="18"/>
        </w:rPr>
      </w:pPr>
      <w:r w:rsidRPr="00286B08">
        <w:rPr>
          <w:rFonts w:asciiTheme="minorHAnsi" w:hAnsiTheme="minorHAnsi" w:cstheme="minorHAnsi"/>
          <w:b/>
        </w:rPr>
        <w:t xml:space="preserve">Nombre completo del </w:t>
      </w:r>
      <w:r>
        <w:rPr>
          <w:rFonts w:asciiTheme="minorHAnsi" w:hAnsiTheme="minorHAnsi" w:cstheme="minorHAnsi"/>
          <w:b/>
        </w:rPr>
        <w:t xml:space="preserve">Propietario o </w:t>
      </w:r>
      <w:r w:rsidRPr="00286B08">
        <w:rPr>
          <w:rFonts w:asciiTheme="minorHAnsi" w:hAnsiTheme="minorHAnsi" w:cstheme="minorHAnsi"/>
          <w:b/>
        </w:rPr>
        <w:t>Representante Legal</w:t>
      </w:r>
      <w:r w:rsidRPr="00286B08">
        <w:rPr>
          <w:rFonts w:asciiTheme="minorHAnsi" w:hAnsiTheme="minorHAnsi" w:cstheme="minorHAnsi"/>
          <w:b/>
          <w:bCs/>
          <w:i/>
          <w:iCs/>
        </w:rPr>
        <w:t xml:space="preserve"> </w:t>
      </w:r>
      <w:r>
        <w:rPr>
          <w:rFonts w:asciiTheme="minorHAnsi" w:hAnsiTheme="minorHAnsi" w:cstheme="minorHAnsi"/>
          <w:b/>
          <w:bCs/>
          <w:iCs/>
        </w:rPr>
        <w:t>de la Empresa</w:t>
      </w:r>
    </w:p>
    <w:p w:rsidR="009F3A9D" w:rsidRDefault="009F3A9D" w:rsidP="009F3A9D">
      <w:pPr>
        <w:jc w:val="center"/>
        <w:rPr>
          <w:rFonts w:ascii="Verdana" w:hAnsi="Verdana" w:cs="Arial"/>
          <w:b/>
          <w:bCs/>
          <w:i/>
          <w:iCs/>
          <w:color w:val="000000"/>
          <w:sz w:val="18"/>
          <w:szCs w:val="18"/>
        </w:rPr>
      </w:pPr>
    </w:p>
    <w:p w:rsidR="009F3A9D" w:rsidRDefault="009F3A9D" w:rsidP="009F3A9D">
      <w:pPr>
        <w:jc w:val="center"/>
        <w:rPr>
          <w:rFonts w:ascii="Verdana" w:hAnsi="Verdana" w:cs="Arial"/>
          <w:b/>
          <w:bCs/>
          <w:i/>
          <w:iCs/>
          <w:color w:val="000000"/>
          <w:sz w:val="18"/>
          <w:szCs w:val="18"/>
        </w:rPr>
      </w:pPr>
    </w:p>
    <w:p w:rsidR="009F3A9D" w:rsidRDefault="009F3A9D" w:rsidP="0062797D">
      <w:pPr>
        <w:spacing w:line="276" w:lineRule="auto"/>
        <w:jc w:val="center"/>
        <w:rPr>
          <w:rFonts w:asciiTheme="minorHAnsi" w:hAnsiTheme="minorHAnsi" w:cstheme="minorHAnsi"/>
          <w:b/>
          <w:sz w:val="18"/>
          <w:szCs w:val="18"/>
        </w:rPr>
      </w:pPr>
    </w:p>
    <w:p w:rsidR="009F3A9D" w:rsidRDefault="009F3A9D" w:rsidP="0062797D">
      <w:pPr>
        <w:spacing w:line="276" w:lineRule="auto"/>
        <w:jc w:val="center"/>
        <w:rPr>
          <w:rFonts w:asciiTheme="minorHAnsi" w:hAnsiTheme="minorHAnsi" w:cstheme="minorHAnsi"/>
          <w:b/>
          <w:sz w:val="18"/>
          <w:szCs w:val="18"/>
        </w:rPr>
      </w:pPr>
    </w:p>
    <w:p w:rsidR="009F3A9D" w:rsidRDefault="009F3A9D" w:rsidP="0062797D">
      <w:pPr>
        <w:spacing w:line="276" w:lineRule="auto"/>
        <w:jc w:val="center"/>
        <w:rPr>
          <w:rFonts w:asciiTheme="minorHAnsi" w:hAnsiTheme="minorHAnsi" w:cstheme="minorHAnsi"/>
          <w:b/>
          <w:sz w:val="18"/>
          <w:szCs w:val="18"/>
        </w:rPr>
      </w:pPr>
    </w:p>
    <w:p w:rsidR="009F3A9D" w:rsidRDefault="009F3A9D" w:rsidP="0062797D">
      <w:pPr>
        <w:spacing w:line="276" w:lineRule="auto"/>
        <w:jc w:val="center"/>
        <w:rPr>
          <w:rFonts w:asciiTheme="minorHAnsi" w:hAnsiTheme="minorHAnsi" w:cstheme="minorHAnsi"/>
          <w:b/>
          <w:sz w:val="18"/>
          <w:szCs w:val="18"/>
        </w:rPr>
      </w:pPr>
    </w:p>
    <w:p w:rsidR="009F3A9D" w:rsidRDefault="009F3A9D" w:rsidP="0062797D">
      <w:pPr>
        <w:spacing w:line="276" w:lineRule="auto"/>
        <w:jc w:val="center"/>
        <w:rPr>
          <w:rFonts w:asciiTheme="minorHAnsi" w:hAnsiTheme="minorHAnsi" w:cstheme="minorHAnsi"/>
          <w:b/>
          <w:sz w:val="18"/>
          <w:szCs w:val="18"/>
        </w:rPr>
      </w:pPr>
    </w:p>
    <w:p w:rsidR="00352224" w:rsidRDefault="00352224" w:rsidP="00352224">
      <w:pPr>
        <w:jc w:val="both"/>
        <w:rPr>
          <w:rFonts w:ascii="Verdana" w:hAnsi="Verdana" w:cs="Arial"/>
          <w:sz w:val="16"/>
          <w:szCs w:val="16"/>
          <w:highlight w:val="yellow"/>
          <w:lang w:val="es-BO"/>
        </w:rPr>
        <w:sectPr w:rsidR="00352224" w:rsidSect="00026761">
          <w:pgSz w:w="12240" w:h="15840" w:code="1"/>
          <w:pgMar w:top="947" w:right="1610" w:bottom="851" w:left="1276" w:header="425" w:footer="709" w:gutter="0"/>
          <w:cols w:space="708"/>
          <w:docGrid w:linePitch="360"/>
        </w:sectPr>
      </w:pPr>
    </w:p>
    <w:p w:rsidR="00352224" w:rsidRPr="0059086B" w:rsidRDefault="00352224" w:rsidP="00352224">
      <w:pPr>
        <w:jc w:val="center"/>
        <w:rPr>
          <w:rFonts w:ascii="Verdana" w:hAnsi="Verdana" w:cs="Arial"/>
          <w:b/>
          <w:sz w:val="18"/>
          <w:szCs w:val="16"/>
        </w:rPr>
      </w:pPr>
      <w:bookmarkStart w:id="4" w:name="_Toc351628703"/>
      <w:r w:rsidRPr="0059086B">
        <w:rPr>
          <w:rFonts w:ascii="Verdana" w:hAnsi="Verdana" w:cs="Arial"/>
          <w:b/>
          <w:sz w:val="18"/>
          <w:szCs w:val="16"/>
        </w:rPr>
        <w:lastRenderedPageBreak/>
        <w:t xml:space="preserve">FORMULARIO </w:t>
      </w:r>
      <w:r w:rsidR="00574E0A">
        <w:rPr>
          <w:rFonts w:ascii="Verdana" w:hAnsi="Verdana" w:cs="Arial"/>
          <w:b/>
          <w:sz w:val="18"/>
          <w:szCs w:val="16"/>
        </w:rPr>
        <w:t>C-3</w:t>
      </w:r>
    </w:p>
    <w:p w:rsidR="00352224" w:rsidRPr="0059086B" w:rsidRDefault="00352224" w:rsidP="00352224">
      <w:pPr>
        <w:jc w:val="center"/>
        <w:rPr>
          <w:rFonts w:ascii="Verdana" w:hAnsi="Verdana" w:cs="Arial"/>
          <w:b/>
          <w:sz w:val="18"/>
          <w:szCs w:val="16"/>
        </w:rPr>
      </w:pPr>
      <w:r w:rsidRPr="0059086B">
        <w:rPr>
          <w:rFonts w:ascii="Verdana" w:hAnsi="Verdana" w:cs="Arial"/>
          <w:b/>
          <w:sz w:val="18"/>
          <w:szCs w:val="16"/>
        </w:rPr>
        <w:t>FORMACION PROFESIONAL, EXPERIENCIA GENERAL Y ESPECÍFICA</w:t>
      </w:r>
    </w:p>
    <w:p w:rsidR="00352224" w:rsidRDefault="00352224" w:rsidP="00352224">
      <w:pPr>
        <w:jc w:val="center"/>
        <w:rPr>
          <w:rFonts w:ascii="Verdana" w:hAnsi="Verdana" w:cs="Arial"/>
          <w:b/>
          <w:sz w:val="18"/>
          <w:szCs w:val="16"/>
        </w:rPr>
      </w:pPr>
      <w:r w:rsidRPr="0059086B">
        <w:rPr>
          <w:rFonts w:ascii="Verdana" w:hAnsi="Verdana" w:cs="Arial"/>
          <w:b/>
          <w:sz w:val="18"/>
          <w:szCs w:val="16"/>
        </w:rPr>
        <w:t>DEL PERSONAL PROPUESTO (uno por cada persona)</w:t>
      </w:r>
    </w:p>
    <w:p w:rsidR="002B6CBA" w:rsidRDefault="002B6CBA" w:rsidP="002B6CBA">
      <w:pPr>
        <w:ind w:left="2268" w:hanging="1559"/>
        <w:jc w:val="both"/>
        <w:rPr>
          <w:rFonts w:asciiTheme="minorHAnsi" w:hAnsiTheme="minorHAnsi" w:cstheme="minorHAnsi"/>
          <w:b/>
          <w:i/>
        </w:rPr>
      </w:pPr>
      <w:r w:rsidRPr="00850A9D">
        <w:rPr>
          <w:rFonts w:asciiTheme="minorHAnsi" w:hAnsiTheme="minorHAnsi" w:cstheme="minorHAnsi"/>
          <w:b/>
          <w:lang w:val="es-BO"/>
        </w:rPr>
        <w:t xml:space="preserve">(Aplicar </w:t>
      </w:r>
      <w:r w:rsidRPr="00850A9D">
        <w:rPr>
          <w:rFonts w:asciiTheme="minorHAnsi" w:hAnsiTheme="minorHAnsi" w:cstheme="minorHAnsi"/>
          <w:b/>
          <w:i/>
        </w:rPr>
        <w:t>cuando la Unidad Solicitante hubiese solicitado la evaluación de este requisito)</w:t>
      </w:r>
    </w:p>
    <w:p w:rsidR="00352224" w:rsidRPr="0090599A" w:rsidRDefault="00352224" w:rsidP="00352224">
      <w:pPr>
        <w:jc w:val="center"/>
        <w:rPr>
          <w:rFonts w:ascii="Verdana" w:hAnsi="Verdana" w:cs="Arial"/>
          <w:sz w:val="18"/>
          <w:szCs w:val="16"/>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593"/>
        <w:gridCol w:w="180"/>
        <w:gridCol w:w="180"/>
        <w:gridCol w:w="1576"/>
        <w:gridCol w:w="41"/>
        <w:gridCol w:w="76"/>
        <w:gridCol w:w="1726"/>
        <w:gridCol w:w="76"/>
        <w:gridCol w:w="2084"/>
        <w:gridCol w:w="108"/>
        <w:gridCol w:w="141"/>
      </w:tblGrid>
      <w:tr w:rsidR="00352224" w:rsidRPr="001A47B7" w:rsidTr="009F3A9D">
        <w:trPr>
          <w:jc w:val="center"/>
        </w:trPr>
        <w:tc>
          <w:tcPr>
            <w:tcW w:w="9781" w:type="dxa"/>
            <w:gridSpan w:val="11"/>
            <w:tcBorders>
              <w:top w:val="single" w:sz="12" w:space="0" w:color="auto"/>
            </w:tcBorders>
            <w:shd w:val="clear" w:color="auto" w:fill="17365D"/>
            <w:vAlign w:val="center"/>
          </w:tcPr>
          <w:p w:rsidR="00352224" w:rsidRPr="001A47B7" w:rsidRDefault="00352224" w:rsidP="009F3A9D">
            <w:pPr>
              <w:rPr>
                <w:rFonts w:ascii="Arial" w:hAnsi="Arial" w:cs="Arial"/>
                <w:b/>
                <w:color w:val="FFFFFF"/>
                <w:sz w:val="16"/>
                <w:szCs w:val="16"/>
              </w:rPr>
            </w:pPr>
            <w:r w:rsidRPr="001A47B7">
              <w:rPr>
                <w:rFonts w:ascii="Arial" w:hAnsi="Arial" w:cs="Arial"/>
                <w:b/>
                <w:color w:val="FFFFFF"/>
                <w:sz w:val="16"/>
                <w:szCs w:val="16"/>
              </w:rPr>
              <w:t>1. DATOS GENERALES</w:t>
            </w:r>
          </w:p>
        </w:tc>
      </w:tr>
      <w:tr w:rsidR="00352224" w:rsidRPr="0090599A" w:rsidTr="009F3A9D">
        <w:trPr>
          <w:jc w:val="center"/>
        </w:trPr>
        <w:tc>
          <w:tcPr>
            <w:tcW w:w="3593" w:type="dxa"/>
            <w:tcBorders>
              <w:top w:val="single" w:sz="4" w:space="0" w:color="auto"/>
              <w:left w:val="single" w:sz="12" w:space="0" w:color="auto"/>
              <w:bottom w:val="nil"/>
              <w:right w:val="nil"/>
            </w:tcBorders>
            <w:shd w:val="clear" w:color="auto" w:fill="auto"/>
            <w:tcMar>
              <w:left w:w="0" w:type="dxa"/>
              <w:right w:w="0" w:type="dxa"/>
            </w:tcMar>
            <w:vAlign w:val="center"/>
          </w:tcPr>
          <w:p w:rsidR="00352224" w:rsidRPr="0090599A" w:rsidRDefault="00352224" w:rsidP="009F3A9D">
            <w:pPr>
              <w:jc w:val="right"/>
              <w:rPr>
                <w:rFonts w:ascii="Arial" w:hAnsi="Arial" w:cs="Arial"/>
                <w:sz w:val="2"/>
                <w:szCs w:val="2"/>
              </w:rPr>
            </w:pPr>
          </w:p>
        </w:tc>
        <w:tc>
          <w:tcPr>
            <w:tcW w:w="180" w:type="dxa"/>
            <w:tcBorders>
              <w:top w:val="single" w:sz="4" w:space="0" w:color="auto"/>
              <w:left w:val="nil"/>
              <w:bottom w:val="nil"/>
              <w:right w:val="nil"/>
            </w:tcBorders>
            <w:shd w:val="clear" w:color="auto" w:fill="auto"/>
            <w:vAlign w:val="center"/>
          </w:tcPr>
          <w:p w:rsidR="00352224" w:rsidRPr="0090599A" w:rsidRDefault="00352224" w:rsidP="009F3A9D">
            <w:pPr>
              <w:jc w:val="center"/>
              <w:rPr>
                <w:rFonts w:ascii="Arial" w:hAnsi="Arial" w:cs="Arial"/>
                <w:b/>
                <w:sz w:val="2"/>
                <w:szCs w:val="2"/>
              </w:rPr>
            </w:pPr>
          </w:p>
        </w:tc>
        <w:tc>
          <w:tcPr>
            <w:tcW w:w="180" w:type="dxa"/>
            <w:tcBorders>
              <w:top w:val="single" w:sz="4" w:space="0" w:color="auto"/>
              <w:left w:val="nil"/>
              <w:bottom w:val="nil"/>
              <w:right w:val="nil"/>
            </w:tcBorders>
            <w:shd w:val="clear" w:color="auto" w:fill="auto"/>
            <w:vAlign w:val="center"/>
          </w:tcPr>
          <w:p w:rsidR="00352224" w:rsidRPr="0090599A" w:rsidRDefault="00352224" w:rsidP="009F3A9D">
            <w:pPr>
              <w:jc w:val="center"/>
              <w:rPr>
                <w:rFonts w:ascii="Arial" w:hAnsi="Arial" w:cs="Arial"/>
                <w:b/>
                <w:sz w:val="2"/>
                <w:szCs w:val="2"/>
              </w:rPr>
            </w:pPr>
          </w:p>
        </w:tc>
        <w:tc>
          <w:tcPr>
            <w:tcW w:w="5828" w:type="dxa"/>
            <w:gridSpan w:val="8"/>
            <w:tcBorders>
              <w:top w:val="single" w:sz="4" w:space="0" w:color="auto"/>
              <w:left w:val="nil"/>
              <w:bottom w:val="nil"/>
            </w:tcBorders>
            <w:shd w:val="clear" w:color="auto" w:fill="auto"/>
            <w:vAlign w:val="center"/>
          </w:tcPr>
          <w:p w:rsidR="00352224" w:rsidRPr="0090599A" w:rsidRDefault="00352224" w:rsidP="009F3A9D">
            <w:pPr>
              <w:jc w:val="center"/>
              <w:rPr>
                <w:rFonts w:ascii="Arial" w:hAnsi="Arial" w:cs="Arial"/>
                <w:b/>
                <w:sz w:val="2"/>
                <w:szCs w:val="2"/>
              </w:rPr>
            </w:pPr>
          </w:p>
        </w:tc>
      </w:tr>
      <w:tr w:rsidR="00352224" w:rsidRPr="0090599A" w:rsidTr="009F3A9D">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352224" w:rsidRPr="0090599A" w:rsidRDefault="00352224" w:rsidP="009F3A9D">
            <w:pPr>
              <w:jc w:val="right"/>
              <w:rPr>
                <w:rFonts w:ascii="Arial" w:hAnsi="Arial" w:cs="Arial"/>
                <w:b/>
                <w:sz w:val="14"/>
                <w:szCs w:val="16"/>
              </w:rPr>
            </w:pPr>
          </w:p>
        </w:tc>
        <w:tc>
          <w:tcPr>
            <w:tcW w:w="180" w:type="dxa"/>
            <w:tcBorders>
              <w:top w:val="nil"/>
              <w:left w:val="nil"/>
              <w:bottom w:val="nil"/>
              <w:right w:val="nil"/>
            </w:tcBorders>
            <w:shd w:val="clear" w:color="auto" w:fill="auto"/>
            <w:vAlign w:val="center"/>
          </w:tcPr>
          <w:p w:rsidR="00352224" w:rsidRPr="0090599A" w:rsidRDefault="00352224" w:rsidP="009F3A9D">
            <w:pPr>
              <w:jc w:val="center"/>
              <w:rPr>
                <w:rFonts w:ascii="Arial" w:hAnsi="Arial" w:cs="Arial"/>
                <w:b/>
                <w:sz w:val="14"/>
                <w:szCs w:val="16"/>
              </w:rPr>
            </w:pPr>
          </w:p>
        </w:tc>
        <w:tc>
          <w:tcPr>
            <w:tcW w:w="180" w:type="dxa"/>
            <w:tcBorders>
              <w:top w:val="nil"/>
              <w:left w:val="nil"/>
              <w:bottom w:val="nil"/>
              <w:right w:val="nil"/>
            </w:tcBorders>
            <w:shd w:val="clear" w:color="auto" w:fill="auto"/>
            <w:vAlign w:val="center"/>
          </w:tcPr>
          <w:p w:rsidR="00352224" w:rsidRPr="0090599A" w:rsidRDefault="00352224" w:rsidP="009F3A9D">
            <w:pPr>
              <w:rPr>
                <w:rFonts w:ascii="Arial" w:hAnsi="Arial" w:cs="Arial"/>
                <w:sz w:val="14"/>
                <w:szCs w:val="16"/>
              </w:rPr>
            </w:pPr>
          </w:p>
        </w:tc>
        <w:tc>
          <w:tcPr>
            <w:tcW w:w="1617" w:type="dxa"/>
            <w:gridSpan w:val="2"/>
            <w:tcBorders>
              <w:top w:val="nil"/>
              <w:left w:val="nil"/>
              <w:right w:val="nil"/>
            </w:tcBorders>
            <w:shd w:val="clear" w:color="auto" w:fill="auto"/>
            <w:vAlign w:val="center"/>
          </w:tcPr>
          <w:p w:rsidR="00352224" w:rsidRPr="0090599A" w:rsidRDefault="00352224" w:rsidP="009F3A9D">
            <w:pPr>
              <w:jc w:val="center"/>
              <w:rPr>
                <w:rFonts w:ascii="Arial" w:hAnsi="Arial" w:cs="Arial"/>
                <w:i/>
                <w:sz w:val="14"/>
                <w:szCs w:val="16"/>
              </w:rPr>
            </w:pPr>
            <w:r w:rsidRPr="0090599A">
              <w:rPr>
                <w:rFonts w:ascii="Arial" w:hAnsi="Arial" w:cs="Arial"/>
                <w:i/>
                <w:sz w:val="14"/>
                <w:szCs w:val="16"/>
              </w:rPr>
              <w:t>Paterno</w:t>
            </w:r>
          </w:p>
        </w:tc>
        <w:tc>
          <w:tcPr>
            <w:tcW w:w="76" w:type="dxa"/>
            <w:tcBorders>
              <w:top w:val="nil"/>
              <w:left w:val="nil"/>
              <w:bottom w:val="nil"/>
              <w:right w:val="nil"/>
            </w:tcBorders>
            <w:shd w:val="clear" w:color="auto" w:fill="auto"/>
            <w:vAlign w:val="center"/>
          </w:tcPr>
          <w:p w:rsidR="00352224" w:rsidRPr="0090599A" w:rsidRDefault="00352224" w:rsidP="009F3A9D">
            <w:pPr>
              <w:jc w:val="center"/>
              <w:rPr>
                <w:rFonts w:ascii="Arial" w:hAnsi="Arial" w:cs="Arial"/>
                <w:i/>
                <w:sz w:val="14"/>
                <w:szCs w:val="16"/>
              </w:rPr>
            </w:pPr>
          </w:p>
        </w:tc>
        <w:tc>
          <w:tcPr>
            <w:tcW w:w="1726" w:type="dxa"/>
            <w:tcBorders>
              <w:top w:val="nil"/>
              <w:left w:val="nil"/>
              <w:right w:val="nil"/>
            </w:tcBorders>
            <w:shd w:val="clear" w:color="auto" w:fill="auto"/>
            <w:vAlign w:val="center"/>
          </w:tcPr>
          <w:p w:rsidR="00352224" w:rsidRPr="0090599A" w:rsidRDefault="00352224" w:rsidP="009F3A9D">
            <w:pPr>
              <w:jc w:val="center"/>
              <w:rPr>
                <w:rFonts w:ascii="Arial" w:hAnsi="Arial" w:cs="Arial"/>
                <w:i/>
                <w:sz w:val="14"/>
                <w:szCs w:val="16"/>
              </w:rPr>
            </w:pPr>
            <w:r w:rsidRPr="0090599A">
              <w:rPr>
                <w:rFonts w:ascii="Arial" w:hAnsi="Arial" w:cs="Arial"/>
                <w:i/>
                <w:sz w:val="14"/>
                <w:szCs w:val="16"/>
              </w:rPr>
              <w:t>Materno</w:t>
            </w:r>
          </w:p>
        </w:tc>
        <w:tc>
          <w:tcPr>
            <w:tcW w:w="76" w:type="dxa"/>
            <w:tcBorders>
              <w:top w:val="nil"/>
              <w:left w:val="nil"/>
              <w:bottom w:val="nil"/>
              <w:right w:val="nil"/>
            </w:tcBorders>
            <w:shd w:val="clear" w:color="auto" w:fill="auto"/>
            <w:vAlign w:val="center"/>
          </w:tcPr>
          <w:p w:rsidR="00352224" w:rsidRPr="0090599A" w:rsidRDefault="00352224" w:rsidP="009F3A9D">
            <w:pPr>
              <w:jc w:val="center"/>
              <w:rPr>
                <w:rFonts w:ascii="Arial" w:hAnsi="Arial" w:cs="Arial"/>
                <w:i/>
                <w:sz w:val="14"/>
                <w:szCs w:val="16"/>
              </w:rPr>
            </w:pPr>
          </w:p>
        </w:tc>
        <w:tc>
          <w:tcPr>
            <w:tcW w:w="2192" w:type="dxa"/>
            <w:gridSpan w:val="2"/>
            <w:tcBorders>
              <w:top w:val="nil"/>
              <w:left w:val="nil"/>
              <w:right w:val="nil"/>
            </w:tcBorders>
            <w:shd w:val="clear" w:color="auto" w:fill="auto"/>
            <w:vAlign w:val="center"/>
          </w:tcPr>
          <w:p w:rsidR="00352224" w:rsidRPr="0090599A" w:rsidRDefault="00352224" w:rsidP="009F3A9D">
            <w:pPr>
              <w:jc w:val="center"/>
              <w:rPr>
                <w:rFonts w:ascii="Arial" w:hAnsi="Arial" w:cs="Arial"/>
                <w:i/>
                <w:sz w:val="14"/>
                <w:szCs w:val="16"/>
              </w:rPr>
            </w:pPr>
            <w:r w:rsidRPr="0090599A">
              <w:rPr>
                <w:rFonts w:ascii="Arial" w:hAnsi="Arial" w:cs="Arial"/>
                <w:i/>
                <w:sz w:val="14"/>
                <w:szCs w:val="16"/>
              </w:rPr>
              <w:t>Nombre(s)</w:t>
            </w:r>
          </w:p>
        </w:tc>
        <w:tc>
          <w:tcPr>
            <w:tcW w:w="141" w:type="dxa"/>
            <w:tcBorders>
              <w:top w:val="nil"/>
              <w:left w:val="nil"/>
              <w:bottom w:val="nil"/>
            </w:tcBorders>
            <w:shd w:val="clear" w:color="auto" w:fill="auto"/>
            <w:vAlign w:val="center"/>
          </w:tcPr>
          <w:p w:rsidR="00352224" w:rsidRPr="0090599A" w:rsidRDefault="00352224" w:rsidP="009F3A9D">
            <w:pPr>
              <w:rPr>
                <w:rFonts w:ascii="Arial" w:hAnsi="Arial" w:cs="Arial"/>
                <w:sz w:val="14"/>
                <w:szCs w:val="16"/>
              </w:rPr>
            </w:pPr>
          </w:p>
        </w:tc>
      </w:tr>
      <w:tr w:rsidR="00352224" w:rsidRPr="0090599A" w:rsidTr="009F3A9D">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352224" w:rsidRPr="0090599A" w:rsidRDefault="00352224" w:rsidP="009F3A9D">
            <w:pPr>
              <w:jc w:val="right"/>
              <w:rPr>
                <w:rFonts w:ascii="Arial" w:hAnsi="Arial" w:cs="Arial"/>
                <w:b/>
                <w:sz w:val="16"/>
                <w:szCs w:val="16"/>
              </w:rPr>
            </w:pPr>
            <w:r w:rsidRPr="0090599A">
              <w:rPr>
                <w:rFonts w:ascii="Arial" w:hAnsi="Arial" w:cs="Arial"/>
                <w:b/>
                <w:sz w:val="16"/>
                <w:szCs w:val="16"/>
              </w:rPr>
              <w:t>Nombre Completo</w:t>
            </w:r>
          </w:p>
        </w:tc>
        <w:tc>
          <w:tcPr>
            <w:tcW w:w="180" w:type="dxa"/>
            <w:tcBorders>
              <w:top w:val="nil"/>
              <w:left w:val="nil"/>
              <w:bottom w:val="nil"/>
              <w:right w:val="nil"/>
            </w:tcBorders>
            <w:shd w:val="clear" w:color="auto" w:fill="auto"/>
            <w:vAlign w:val="center"/>
          </w:tcPr>
          <w:p w:rsidR="00352224" w:rsidRPr="0090599A" w:rsidRDefault="00352224" w:rsidP="009F3A9D">
            <w:pPr>
              <w:jc w:val="center"/>
              <w:rPr>
                <w:rFonts w:ascii="Arial" w:hAnsi="Arial" w:cs="Arial"/>
                <w:b/>
                <w:sz w:val="16"/>
                <w:szCs w:val="16"/>
              </w:rPr>
            </w:pPr>
            <w:r w:rsidRPr="0090599A">
              <w:rPr>
                <w:rFonts w:ascii="Arial" w:hAnsi="Arial" w:cs="Arial"/>
                <w:b/>
                <w:sz w:val="16"/>
                <w:szCs w:val="16"/>
              </w:rPr>
              <w:t>:</w:t>
            </w:r>
          </w:p>
        </w:tc>
        <w:tc>
          <w:tcPr>
            <w:tcW w:w="180" w:type="dxa"/>
            <w:tcBorders>
              <w:top w:val="nil"/>
              <w:left w:val="nil"/>
              <w:bottom w:val="nil"/>
              <w:right w:val="single" w:sz="4" w:space="0" w:color="auto"/>
            </w:tcBorders>
            <w:shd w:val="clear" w:color="auto" w:fill="auto"/>
            <w:vAlign w:val="center"/>
          </w:tcPr>
          <w:p w:rsidR="00352224" w:rsidRPr="0090599A" w:rsidRDefault="00352224" w:rsidP="009F3A9D">
            <w:pPr>
              <w:rPr>
                <w:rFonts w:ascii="Arial" w:hAnsi="Arial" w:cs="Arial"/>
                <w:sz w:val="16"/>
                <w:szCs w:val="16"/>
              </w:rPr>
            </w:pPr>
          </w:p>
        </w:tc>
        <w:tc>
          <w:tcPr>
            <w:tcW w:w="1617" w:type="dxa"/>
            <w:gridSpan w:val="2"/>
            <w:tcBorders>
              <w:left w:val="single" w:sz="4" w:space="0" w:color="auto"/>
              <w:bottom w:val="single" w:sz="4" w:space="0" w:color="auto"/>
            </w:tcBorders>
            <w:shd w:val="clear" w:color="auto" w:fill="F2F2F2"/>
            <w:vAlign w:val="center"/>
          </w:tcPr>
          <w:p w:rsidR="00352224" w:rsidRPr="0090599A" w:rsidRDefault="00352224" w:rsidP="009F3A9D">
            <w:pPr>
              <w:rPr>
                <w:rFonts w:ascii="Arial" w:hAnsi="Arial" w:cs="Arial"/>
                <w:sz w:val="16"/>
                <w:szCs w:val="16"/>
              </w:rPr>
            </w:pPr>
          </w:p>
        </w:tc>
        <w:tc>
          <w:tcPr>
            <w:tcW w:w="76" w:type="dxa"/>
            <w:tcBorders>
              <w:top w:val="nil"/>
              <w:left w:val="single" w:sz="4" w:space="0" w:color="auto"/>
              <w:bottom w:val="nil"/>
            </w:tcBorders>
            <w:shd w:val="clear" w:color="auto" w:fill="auto"/>
            <w:vAlign w:val="center"/>
          </w:tcPr>
          <w:p w:rsidR="00352224" w:rsidRPr="0090599A" w:rsidRDefault="00352224" w:rsidP="009F3A9D">
            <w:pPr>
              <w:rPr>
                <w:rFonts w:ascii="Arial" w:hAnsi="Arial" w:cs="Arial"/>
                <w:sz w:val="16"/>
                <w:szCs w:val="16"/>
              </w:rPr>
            </w:pPr>
          </w:p>
        </w:tc>
        <w:tc>
          <w:tcPr>
            <w:tcW w:w="1726" w:type="dxa"/>
            <w:tcBorders>
              <w:left w:val="single" w:sz="4" w:space="0" w:color="auto"/>
              <w:bottom w:val="single" w:sz="4" w:space="0" w:color="auto"/>
            </w:tcBorders>
            <w:shd w:val="clear" w:color="auto" w:fill="F2F2F2"/>
            <w:vAlign w:val="center"/>
          </w:tcPr>
          <w:p w:rsidR="00352224" w:rsidRPr="0090599A" w:rsidRDefault="00352224" w:rsidP="009F3A9D">
            <w:pPr>
              <w:rPr>
                <w:rFonts w:ascii="Arial" w:hAnsi="Arial" w:cs="Arial"/>
                <w:sz w:val="16"/>
                <w:szCs w:val="16"/>
              </w:rPr>
            </w:pPr>
          </w:p>
        </w:tc>
        <w:tc>
          <w:tcPr>
            <w:tcW w:w="76" w:type="dxa"/>
            <w:tcBorders>
              <w:top w:val="nil"/>
              <w:left w:val="single" w:sz="4" w:space="0" w:color="auto"/>
              <w:bottom w:val="nil"/>
            </w:tcBorders>
            <w:shd w:val="clear" w:color="auto" w:fill="auto"/>
            <w:vAlign w:val="center"/>
          </w:tcPr>
          <w:p w:rsidR="00352224" w:rsidRPr="0090599A" w:rsidRDefault="00352224" w:rsidP="009F3A9D">
            <w:pPr>
              <w:rPr>
                <w:rFonts w:ascii="Arial" w:hAnsi="Arial" w:cs="Arial"/>
                <w:sz w:val="16"/>
                <w:szCs w:val="16"/>
              </w:rPr>
            </w:pPr>
          </w:p>
        </w:tc>
        <w:tc>
          <w:tcPr>
            <w:tcW w:w="2192" w:type="dxa"/>
            <w:gridSpan w:val="2"/>
            <w:tcBorders>
              <w:left w:val="single" w:sz="4" w:space="0" w:color="auto"/>
              <w:bottom w:val="single" w:sz="4" w:space="0" w:color="auto"/>
            </w:tcBorders>
            <w:shd w:val="clear" w:color="auto" w:fill="F2F2F2"/>
            <w:vAlign w:val="center"/>
          </w:tcPr>
          <w:p w:rsidR="00352224" w:rsidRPr="0090599A" w:rsidRDefault="00352224" w:rsidP="009F3A9D">
            <w:pPr>
              <w:rPr>
                <w:rFonts w:ascii="Arial" w:hAnsi="Arial" w:cs="Arial"/>
                <w:sz w:val="16"/>
                <w:szCs w:val="16"/>
              </w:rPr>
            </w:pPr>
          </w:p>
        </w:tc>
        <w:tc>
          <w:tcPr>
            <w:tcW w:w="141" w:type="dxa"/>
            <w:tcBorders>
              <w:top w:val="nil"/>
              <w:left w:val="nil"/>
              <w:bottom w:val="nil"/>
            </w:tcBorders>
            <w:shd w:val="clear" w:color="auto" w:fill="auto"/>
            <w:vAlign w:val="center"/>
          </w:tcPr>
          <w:p w:rsidR="00352224" w:rsidRPr="0090599A" w:rsidRDefault="00352224" w:rsidP="009F3A9D">
            <w:pPr>
              <w:rPr>
                <w:rFonts w:ascii="Arial" w:hAnsi="Arial" w:cs="Arial"/>
                <w:sz w:val="16"/>
                <w:szCs w:val="16"/>
              </w:rPr>
            </w:pPr>
          </w:p>
        </w:tc>
      </w:tr>
      <w:tr w:rsidR="00352224" w:rsidRPr="0090599A" w:rsidTr="009F3A9D">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352224" w:rsidRPr="0090599A" w:rsidRDefault="00352224" w:rsidP="009F3A9D">
            <w:pPr>
              <w:rPr>
                <w:rFonts w:ascii="Arial" w:hAnsi="Arial" w:cs="Arial"/>
                <w:b/>
                <w:sz w:val="2"/>
                <w:szCs w:val="2"/>
              </w:rPr>
            </w:pPr>
          </w:p>
        </w:tc>
        <w:tc>
          <w:tcPr>
            <w:tcW w:w="180" w:type="dxa"/>
            <w:tcBorders>
              <w:top w:val="nil"/>
              <w:left w:val="nil"/>
              <w:bottom w:val="nil"/>
              <w:right w:val="nil"/>
            </w:tcBorders>
            <w:shd w:val="clear" w:color="auto" w:fill="auto"/>
            <w:vAlign w:val="center"/>
          </w:tcPr>
          <w:p w:rsidR="00352224" w:rsidRPr="0090599A" w:rsidRDefault="00352224" w:rsidP="009F3A9D">
            <w:pPr>
              <w:jc w:val="center"/>
              <w:rPr>
                <w:rFonts w:ascii="Arial" w:hAnsi="Arial" w:cs="Arial"/>
                <w:b/>
                <w:sz w:val="2"/>
                <w:szCs w:val="2"/>
              </w:rPr>
            </w:pPr>
          </w:p>
        </w:tc>
        <w:tc>
          <w:tcPr>
            <w:tcW w:w="180" w:type="dxa"/>
            <w:tcBorders>
              <w:top w:val="nil"/>
              <w:left w:val="nil"/>
              <w:bottom w:val="nil"/>
              <w:right w:val="nil"/>
            </w:tcBorders>
            <w:shd w:val="clear" w:color="auto" w:fill="auto"/>
            <w:vAlign w:val="center"/>
          </w:tcPr>
          <w:p w:rsidR="00352224" w:rsidRPr="0090599A" w:rsidRDefault="00352224" w:rsidP="009F3A9D">
            <w:pPr>
              <w:rPr>
                <w:rFonts w:ascii="Arial" w:hAnsi="Arial" w:cs="Arial"/>
                <w:sz w:val="2"/>
                <w:szCs w:val="2"/>
              </w:rPr>
            </w:pPr>
          </w:p>
        </w:tc>
        <w:tc>
          <w:tcPr>
            <w:tcW w:w="5828" w:type="dxa"/>
            <w:gridSpan w:val="8"/>
            <w:tcBorders>
              <w:top w:val="nil"/>
              <w:left w:val="nil"/>
              <w:bottom w:val="nil"/>
            </w:tcBorders>
            <w:shd w:val="clear" w:color="auto" w:fill="auto"/>
            <w:vAlign w:val="center"/>
          </w:tcPr>
          <w:p w:rsidR="00352224" w:rsidRPr="0090599A" w:rsidRDefault="00352224" w:rsidP="009F3A9D">
            <w:pPr>
              <w:rPr>
                <w:rFonts w:ascii="Arial" w:hAnsi="Arial" w:cs="Arial"/>
                <w:sz w:val="2"/>
                <w:szCs w:val="2"/>
              </w:rPr>
            </w:pPr>
          </w:p>
        </w:tc>
      </w:tr>
      <w:tr w:rsidR="00352224" w:rsidRPr="0090599A" w:rsidTr="009F3A9D">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352224" w:rsidRPr="0090599A" w:rsidRDefault="00352224" w:rsidP="009F3A9D">
            <w:pPr>
              <w:jc w:val="right"/>
              <w:rPr>
                <w:rFonts w:ascii="Arial" w:hAnsi="Arial" w:cs="Arial"/>
                <w:b/>
                <w:sz w:val="14"/>
                <w:szCs w:val="16"/>
              </w:rPr>
            </w:pPr>
          </w:p>
        </w:tc>
        <w:tc>
          <w:tcPr>
            <w:tcW w:w="180" w:type="dxa"/>
            <w:tcBorders>
              <w:top w:val="nil"/>
              <w:left w:val="nil"/>
              <w:bottom w:val="nil"/>
              <w:right w:val="nil"/>
            </w:tcBorders>
            <w:shd w:val="clear" w:color="auto" w:fill="auto"/>
            <w:vAlign w:val="center"/>
          </w:tcPr>
          <w:p w:rsidR="00352224" w:rsidRPr="0090599A" w:rsidRDefault="00352224" w:rsidP="009F3A9D">
            <w:pPr>
              <w:jc w:val="center"/>
              <w:rPr>
                <w:rFonts w:ascii="Arial" w:hAnsi="Arial" w:cs="Arial"/>
                <w:b/>
                <w:sz w:val="14"/>
                <w:szCs w:val="16"/>
              </w:rPr>
            </w:pPr>
          </w:p>
        </w:tc>
        <w:tc>
          <w:tcPr>
            <w:tcW w:w="180" w:type="dxa"/>
            <w:tcBorders>
              <w:top w:val="nil"/>
              <w:left w:val="nil"/>
              <w:bottom w:val="nil"/>
              <w:right w:val="nil"/>
            </w:tcBorders>
            <w:shd w:val="clear" w:color="auto" w:fill="auto"/>
            <w:vAlign w:val="center"/>
          </w:tcPr>
          <w:p w:rsidR="00352224" w:rsidRPr="0090599A" w:rsidRDefault="00352224" w:rsidP="009F3A9D">
            <w:pPr>
              <w:rPr>
                <w:rFonts w:ascii="Arial" w:hAnsi="Arial" w:cs="Arial"/>
                <w:sz w:val="14"/>
                <w:szCs w:val="16"/>
              </w:rPr>
            </w:pPr>
          </w:p>
        </w:tc>
        <w:tc>
          <w:tcPr>
            <w:tcW w:w="1617" w:type="dxa"/>
            <w:gridSpan w:val="2"/>
            <w:tcBorders>
              <w:top w:val="nil"/>
              <w:left w:val="nil"/>
              <w:bottom w:val="single" w:sz="4" w:space="0" w:color="auto"/>
              <w:right w:val="nil"/>
            </w:tcBorders>
            <w:shd w:val="clear" w:color="auto" w:fill="auto"/>
            <w:vAlign w:val="center"/>
          </w:tcPr>
          <w:p w:rsidR="00352224" w:rsidRPr="0090599A" w:rsidRDefault="00352224" w:rsidP="009F3A9D">
            <w:pPr>
              <w:jc w:val="center"/>
              <w:rPr>
                <w:rFonts w:ascii="Arial" w:hAnsi="Arial" w:cs="Arial"/>
                <w:i/>
                <w:sz w:val="14"/>
                <w:szCs w:val="16"/>
              </w:rPr>
            </w:pPr>
            <w:r w:rsidRPr="0090599A">
              <w:rPr>
                <w:rFonts w:ascii="Arial" w:hAnsi="Arial" w:cs="Arial"/>
                <w:i/>
                <w:sz w:val="14"/>
                <w:szCs w:val="16"/>
              </w:rPr>
              <w:t>Número</w:t>
            </w:r>
          </w:p>
        </w:tc>
        <w:tc>
          <w:tcPr>
            <w:tcW w:w="76" w:type="dxa"/>
            <w:tcBorders>
              <w:top w:val="nil"/>
              <w:left w:val="nil"/>
              <w:bottom w:val="nil"/>
              <w:right w:val="nil"/>
            </w:tcBorders>
            <w:shd w:val="clear" w:color="auto" w:fill="auto"/>
            <w:vAlign w:val="center"/>
          </w:tcPr>
          <w:p w:rsidR="00352224" w:rsidRPr="0090599A" w:rsidRDefault="00352224" w:rsidP="009F3A9D">
            <w:pPr>
              <w:jc w:val="center"/>
              <w:rPr>
                <w:rFonts w:ascii="Arial" w:hAnsi="Arial" w:cs="Arial"/>
                <w:i/>
                <w:sz w:val="14"/>
                <w:szCs w:val="16"/>
              </w:rPr>
            </w:pPr>
          </w:p>
        </w:tc>
        <w:tc>
          <w:tcPr>
            <w:tcW w:w="1726" w:type="dxa"/>
            <w:tcBorders>
              <w:top w:val="nil"/>
              <w:left w:val="nil"/>
              <w:bottom w:val="single" w:sz="4" w:space="0" w:color="auto"/>
              <w:right w:val="nil"/>
            </w:tcBorders>
            <w:shd w:val="clear" w:color="auto" w:fill="auto"/>
            <w:vAlign w:val="center"/>
          </w:tcPr>
          <w:p w:rsidR="00352224" w:rsidRPr="0090599A" w:rsidRDefault="00352224" w:rsidP="009F3A9D">
            <w:pPr>
              <w:jc w:val="center"/>
              <w:rPr>
                <w:rFonts w:ascii="Arial" w:hAnsi="Arial" w:cs="Arial"/>
                <w:i/>
                <w:sz w:val="14"/>
                <w:szCs w:val="16"/>
              </w:rPr>
            </w:pPr>
            <w:r w:rsidRPr="0090599A">
              <w:rPr>
                <w:rFonts w:ascii="Arial" w:hAnsi="Arial" w:cs="Arial"/>
                <w:i/>
                <w:sz w:val="14"/>
                <w:szCs w:val="16"/>
              </w:rPr>
              <w:t>Lugar de expedición</w:t>
            </w:r>
          </w:p>
        </w:tc>
        <w:tc>
          <w:tcPr>
            <w:tcW w:w="2160" w:type="dxa"/>
            <w:gridSpan w:val="2"/>
            <w:tcBorders>
              <w:top w:val="nil"/>
              <w:left w:val="nil"/>
              <w:bottom w:val="nil"/>
              <w:right w:val="nil"/>
            </w:tcBorders>
            <w:shd w:val="clear" w:color="auto" w:fill="auto"/>
            <w:vAlign w:val="center"/>
          </w:tcPr>
          <w:p w:rsidR="00352224" w:rsidRPr="0090599A" w:rsidRDefault="00352224" w:rsidP="009F3A9D">
            <w:pPr>
              <w:jc w:val="center"/>
              <w:rPr>
                <w:rFonts w:ascii="Arial" w:hAnsi="Arial" w:cs="Arial"/>
                <w:i/>
                <w:sz w:val="14"/>
                <w:szCs w:val="16"/>
              </w:rPr>
            </w:pPr>
          </w:p>
        </w:tc>
        <w:tc>
          <w:tcPr>
            <w:tcW w:w="249" w:type="dxa"/>
            <w:gridSpan w:val="2"/>
            <w:tcBorders>
              <w:top w:val="nil"/>
              <w:left w:val="nil"/>
              <w:bottom w:val="nil"/>
            </w:tcBorders>
            <w:shd w:val="clear" w:color="auto" w:fill="auto"/>
            <w:vAlign w:val="center"/>
          </w:tcPr>
          <w:p w:rsidR="00352224" w:rsidRPr="0090599A" w:rsidRDefault="00352224" w:rsidP="009F3A9D">
            <w:pPr>
              <w:rPr>
                <w:rFonts w:ascii="Arial" w:hAnsi="Arial" w:cs="Arial"/>
                <w:sz w:val="14"/>
                <w:szCs w:val="16"/>
              </w:rPr>
            </w:pPr>
          </w:p>
        </w:tc>
      </w:tr>
      <w:tr w:rsidR="00352224" w:rsidRPr="0090599A" w:rsidTr="009F3A9D">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352224" w:rsidRPr="0090599A" w:rsidRDefault="00352224" w:rsidP="009F3A9D">
            <w:pPr>
              <w:jc w:val="right"/>
              <w:rPr>
                <w:rFonts w:ascii="Arial" w:hAnsi="Arial" w:cs="Arial"/>
                <w:b/>
                <w:sz w:val="16"/>
                <w:szCs w:val="16"/>
              </w:rPr>
            </w:pPr>
            <w:r w:rsidRPr="0090599A">
              <w:rPr>
                <w:rFonts w:ascii="Arial" w:hAnsi="Arial" w:cs="Arial"/>
                <w:b/>
                <w:sz w:val="16"/>
                <w:szCs w:val="16"/>
              </w:rPr>
              <w:t>Cédula de Identidad</w:t>
            </w:r>
          </w:p>
        </w:tc>
        <w:tc>
          <w:tcPr>
            <w:tcW w:w="180" w:type="dxa"/>
            <w:tcBorders>
              <w:top w:val="nil"/>
              <w:left w:val="nil"/>
              <w:bottom w:val="nil"/>
              <w:right w:val="nil"/>
            </w:tcBorders>
            <w:shd w:val="clear" w:color="auto" w:fill="auto"/>
            <w:vAlign w:val="center"/>
          </w:tcPr>
          <w:p w:rsidR="00352224" w:rsidRPr="0090599A" w:rsidRDefault="00352224" w:rsidP="009F3A9D">
            <w:pPr>
              <w:jc w:val="center"/>
              <w:rPr>
                <w:rFonts w:ascii="Arial" w:hAnsi="Arial" w:cs="Arial"/>
                <w:b/>
                <w:sz w:val="16"/>
                <w:szCs w:val="16"/>
              </w:rPr>
            </w:pPr>
            <w:r w:rsidRPr="0090599A">
              <w:rPr>
                <w:rFonts w:ascii="Arial" w:hAnsi="Arial" w:cs="Arial"/>
                <w:b/>
                <w:sz w:val="16"/>
                <w:szCs w:val="16"/>
              </w:rPr>
              <w:t>:</w:t>
            </w:r>
          </w:p>
        </w:tc>
        <w:tc>
          <w:tcPr>
            <w:tcW w:w="180" w:type="dxa"/>
            <w:tcBorders>
              <w:top w:val="nil"/>
              <w:left w:val="nil"/>
              <w:bottom w:val="nil"/>
              <w:right w:val="single" w:sz="4" w:space="0" w:color="auto"/>
            </w:tcBorders>
            <w:shd w:val="clear" w:color="auto" w:fill="auto"/>
            <w:vAlign w:val="center"/>
          </w:tcPr>
          <w:p w:rsidR="00352224" w:rsidRPr="0090599A" w:rsidRDefault="00352224" w:rsidP="009F3A9D">
            <w:pPr>
              <w:rPr>
                <w:rFonts w:ascii="Arial" w:hAnsi="Arial" w:cs="Arial"/>
                <w:sz w:val="16"/>
                <w:szCs w:val="16"/>
              </w:rPr>
            </w:pPr>
          </w:p>
        </w:tc>
        <w:tc>
          <w:tcPr>
            <w:tcW w:w="1617" w:type="dxa"/>
            <w:gridSpan w:val="2"/>
            <w:tcBorders>
              <w:top w:val="single" w:sz="4" w:space="0" w:color="auto"/>
              <w:left w:val="single" w:sz="4" w:space="0" w:color="auto"/>
              <w:bottom w:val="single" w:sz="4" w:space="0" w:color="auto"/>
            </w:tcBorders>
            <w:shd w:val="clear" w:color="auto" w:fill="F2F2F2"/>
            <w:vAlign w:val="center"/>
          </w:tcPr>
          <w:p w:rsidR="00352224" w:rsidRPr="0090599A" w:rsidRDefault="00352224" w:rsidP="009F3A9D">
            <w:pPr>
              <w:rPr>
                <w:rFonts w:ascii="Arial" w:hAnsi="Arial" w:cs="Arial"/>
                <w:sz w:val="16"/>
                <w:szCs w:val="16"/>
              </w:rPr>
            </w:pPr>
          </w:p>
        </w:tc>
        <w:tc>
          <w:tcPr>
            <w:tcW w:w="76" w:type="dxa"/>
            <w:tcBorders>
              <w:top w:val="nil"/>
              <w:left w:val="nil"/>
              <w:bottom w:val="nil"/>
            </w:tcBorders>
            <w:shd w:val="clear" w:color="auto" w:fill="auto"/>
            <w:vAlign w:val="center"/>
          </w:tcPr>
          <w:p w:rsidR="00352224" w:rsidRPr="0090599A" w:rsidRDefault="00352224" w:rsidP="009F3A9D">
            <w:pPr>
              <w:rPr>
                <w:rFonts w:ascii="Arial" w:hAnsi="Arial" w:cs="Arial"/>
                <w:sz w:val="16"/>
                <w:szCs w:val="16"/>
              </w:rPr>
            </w:pPr>
          </w:p>
        </w:tc>
        <w:tc>
          <w:tcPr>
            <w:tcW w:w="1726" w:type="dxa"/>
            <w:tcBorders>
              <w:top w:val="single" w:sz="4" w:space="0" w:color="auto"/>
              <w:left w:val="nil"/>
              <w:bottom w:val="single" w:sz="4" w:space="0" w:color="auto"/>
            </w:tcBorders>
            <w:shd w:val="clear" w:color="auto" w:fill="F2F2F2"/>
            <w:vAlign w:val="center"/>
          </w:tcPr>
          <w:p w:rsidR="00352224" w:rsidRPr="0090599A" w:rsidRDefault="00352224" w:rsidP="009F3A9D">
            <w:pPr>
              <w:rPr>
                <w:rFonts w:ascii="Arial" w:hAnsi="Arial" w:cs="Arial"/>
                <w:sz w:val="16"/>
                <w:szCs w:val="16"/>
              </w:rPr>
            </w:pPr>
          </w:p>
        </w:tc>
        <w:tc>
          <w:tcPr>
            <w:tcW w:w="2409" w:type="dxa"/>
            <w:gridSpan w:val="4"/>
            <w:tcBorders>
              <w:top w:val="nil"/>
              <w:left w:val="nil"/>
              <w:bottom w:val="nil"/>
            </w:tcBorders>
            <w:shd w:val="clear" w:color="auto" w:fill="auto"/>
            <w:vAlign w:val="center"/>
          </w:tcPr>
          <w:p w:rsidR="00352224" w:rsidRPr="0090599A" w:rsidRDefault="00352224" w:rsidP="009F3A9D">
            <w:pPr>
              <w:rPr>
                <w:rFonts w:ascii="Arial" w:hAnsi="Arial" w:cs="Arial"/>
                <w:sz w:val="16"/>
                <w:szCs w:val="16"/>
              </w:rPr>
            </w:pPr>
          </w:p>
        </w:tc>
      </w:tr>
      <w:tr w:rsidR="00352224" w:rsidRPr="0090599A" w:rsidTr="009F3A9D">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352224" w:rsidRPr="0090599A" w:rsidRDefault="00352224" w:rsidP="009F3A9D">
            <w:pPr>
              <w:jc w:val="right"/>
              <w:rPr>
                <w:rFonts w:ascii="Arial" w:hAnsi="Arial" w:cs="Arial"/>
                <w:sz w:val="2"/>
                <w:szCs w:val="2"/>
              </w:rPr>
            </w:pPr>
          </w:p>
        </w:tc>
        <w:tc>
          <w:tcPr>
            <w:tcW w:w="180" w:type="dxa"/>
            <w:tcBorders>
              <w:top w:val="nil"/>
              <w:left w:val="nil"/>
              <w:bottom w:val="nil"/>
              <w:right w:val="nil"/>
            </w:tcBorders>
            <w:shd w:val="clear" w:color="auto" w:fill="auto"/>
            <w:vAlign w:val="center"/>
          </w:tcPr>
          <w:p w:rsidR="00352224" w:rsidRPr="0090599A" w:rsidRDefault="00352224" w:rsidP="009F3A9D">
            <w:pPr>
              <w:jc w:val="center"/>
              <w:rPr>
                <w:rFonts w:ascii="Arial" w:hAnsi="Arial" w:cs="Arial"/>
                <w:b/>
                <w:sz w:val="2"/>
                <w:szCs w:val="2"/>
              </w:rPr>
            </w:pPr>
          </w:p>
        </w:tc>
        <w:tc>
          <w:tcPr>
            <w:tcW w:w="180" w:type="dxa"/>
            <w:tcBorders>
              <w:top w:val="nil"/>
              <w:left w:val="nil"/>
              <w:bottom w:val="nil"/>
              <w:right w:val="nil"/>
            </w:tcBorders>
            <w:shd w:val="clear" w:color="auto" w:fill="auto"/>
            <w:vAlign w:val="center"/>
          </w:tcPr>
          <w:p w:rsidR="00352224" w:rsidRPr="0090599A" w:rsidRDefault="00352224" w:rsidP="009F3A9D">
            <w:pPr>
              <w:jc w:val="center"/>
              <w:rPr>
                <w:rFonts w:ascii="Arial" w:hAnsi="Arial" w:cs="Arial"/>
                <w:b/>
                <w:sz w:val="2"/>
                <w:szCs w:val="2"/>
              </w:rPr>
            </w:pPr>
          </w:p>
        </w:tc>
        <w:tc>
          <w:tcPr>
            <w:tcW w:w="5828" w:type="dxa"/>
            <w:gridSpan w:val="8"/>
            <w:tcBorders>
              <w:top w:val="nil"/>
              <w:left w:val="nil"/>
              <w:bottom w:val="nil"/>
            </w:tcBorders>
            <w:shd w:val="clear" w:color="auto" w:fill="auto"/>
            <w:vAlign w:val="center"/>
          </w:tcPr>
          <w:p w:rsidR="00352224" w:rsidRPr="0090599A" w:rsidRDefault="00352224" w:rsidP="009F3A9D">
            <w:pPr>
              <w:jc w:val="center"/>
              <w:rPr>
                <w:rFonts w:ascii="Arial" w:hAnsi="Arial" w:cs="Arial"/>
                <w:b/>
                <w:sz w:val="2"/>
                <w:szCs w:val="2"/>
              </w:rPr>
            </w:pPr>
          </w:p>
        </w:tc>
      </w:tr>
      <w:tr w:rsidR="00352224" w:rsidRPr="0090599A" w:rsidTr="009F3A9D">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352224" w:rsidRPr="0090599A" w:rsidRDefault="00352224" w:rsidP="009F3A9D">
            <w:pPr>
              <w:jc w:val="right"/>
              <w:rPr>
                <w:rFonts w:ascii="Arial" w:hAnsi="Arial" w:cs="Arial"/>
                <w:b/>
                <w:sz w:val="16"/>
                <w:szCs w:val="16"/>
              </w:rPr>
            </w:pPr>
            <w:r w:rsidRPr="0090599A">
              <w:rPr>
                <w:rFonts w:ascii="Arial" w:hAnsi="Arial" w:cs="Arial"/>
                <w:b/>
                <w:sz w:val="16"/>
                <w:szCs w:val="16"/>
              </w:rPr>
              <w:t xml:space="preserve">Edad </w:t>
            </w:r>
          </w:p>
        </w:tc>
        <w:tc>
          <w:tcPr>
            <w:tcW w:w="180" w:type="dxa"/>
            <w:tcBorders>
              <w:top w:val="nil"/>
              <w:left w:val="nil"/>
              <w:bottom w:val="nil"/>
              <w:right w:val="nil"/>
            </w:tcBorders>
            <w:shd w:val="clear" w:color="auto" w:fill="auto"/>
            <w:vAlign w:val="center"/>
          </w:tcPr>
          <w:p w:rsidR="00352224" w:rsidRPr="0090599A" w:rsidRDefault="00352224" w:rsidP="009F3A9D">
            <w:pPr>
              <w:jc w:val="center"/>
              <w:rPr>
                <w:rFonts w:ascii="Arial" w:hAnsi="Arial" w:cs="Arial"/>
                <w:b/>
                <w:sz w:val="16"/>
                <w:szCs w:val="16"/>
              </w:rPr>
            </w:pPr>
            <w:r w:rsidRPr="0090599A">
              <w:rPr>
                <w:rFonts w:ascii="Arial" w:hAnsi="Arial" w:cs="Arial"/>
                <w:b/>
                <w:sz w:val="16"/>
                <w:szCs w:val="16"/>
              </w:rPr>
              <w:t>:</w:t>
            </w:r>
          </w:p>
        </w:tc>
        <w:tc>
          <w:tcPr>
            <w:tcW w:w="180" w:type="dxa"/>
            <w:tcBorders>
              <w:top w:val="nil"/>
              <w:left w:val="nil"/>
              <w:bottom w:val="nil"/>
              <w:right w:val="single" w:sz="4" w:space="0" w:color="auto"/>
            </w:tcBorders>
            <w:shd w:val="clear" w:color="auto" w:fill="auto"/>
            <w:vAlign w:val="center"/>
          </w:tcPr>
          <w:p w:rsidR="00352224" w:rsidRPr="0090599A" w:rsidRDefault="00352224" w:rsidP="009F3A9D">
            <w:pPr>
              <w:rPr>
                <w:rFonts w:ascii="Arial" w:hAnsi="Arial" w:cs="Arial"/>
                <w:sz w:val="16"/>
                <w:szCs w:val="16"/>
              </w:rPr>
            </w:pPr>
          </w:p>
        </w:tc>
        <w:tc>
          <w:tcPr>
            <w:tcW w:w="1617" w:type="dxa"/>
            <w:gridSpan w:val="2"/>
            <w:tcBorders>
              <w:left w:val="single" w:sz="4" w:space="0" w:color="auto"/>
              <w:bottom w:val="single" w:sz="4" w:space="0" w:color="auto"/>
              <w:right w:val="single" w:sz="4" w:space="0" w:color="auto"/>
            </w:tcBorders>
            <w:shd w:val="clear" w:color="auto" w:fill="F2F2F2"/>
            <w:vAlign w:val="center"/>
          </w:tcPr>
          <w:p w:rsidR="00352224" w:rsidRPr="0090599A" w:rsidRDefault="00352224" w:rsidP="009F3A9D">
            <w:pPr>
              <w:rPr>
                <w:rFonts w:ascii="Arial" w:hAnsi="Arial" w:cs="Arial"/>
                <w:sz w:val="16"/>
                <w:szCs w:val="16"/>
              </w:rPr>
            </w:pPr>
          </w:p>
        </w:tc>
        <w:tc>
          <w:tcPr>
            <w:tcW w:w="4211" w:type="dxa"/>
            <w:gridSpan w:val="6"/>
            <w:tcBorders>
              <w:top w:val="nil"/>
              <w:left w:val="single" w:sz="4" w:space="0" w:color="auto"/>
              <w:bottom w:val="nil"/>
            </w:tcBorders>
            <w:shd w:val="clear" w:color="auto" w:fill="FFFFFF"/>
            <w:vAlign w:val="center"/>
          </w:tcPr>
          <w:p w:rsidR="00352224" w:rsidRPr="0090599A" w:rsidRDefault="00352224" w:rsidP="009F3A9D">
            <w:pPr>
              <w:rPr>
                <w:rFonts w:ascii="Arial" w:hAnsi="Arial" w:cs="Arial"/>
                <w:sz w:val="16"/>
                <w:szCs w:val="16"/>
              </w:rPr>
            </w:pPr>
          </w:p>
        </w:tc>
      </w:tr>
      <w:tr w:rsidR="00352224" w:rsidRPr="0090599A" w:rsidTr="009F3A9D">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352224" w:rsidRPr="0090599A" w:rsidRDefault="00352224" w:rsidP="009F3A9D">
            <w:pPr>
              <w:jc w:val="right"/>
              <w:rPr>
                <w:rFonts w:ascii="Arial" w:hAnsi="Arial" w:cs="Arial"/>
                <w:sz w:val="2"/>
                <w:szCs w:val="2"/>
              </w:rPr>
            </w:pPr>
          </w:p>
        </w:tc>
        <w:tc>
          <w:tcPr>
            <w:tcW w:w="180" w:type="dxa"/>
            <w:tcBorders>
              <w:top w:val="nil"/>
              <w:left w:val="nil"/>
              <w:bottom w:val="nil"/>
              <w:right w:val="nil"/>
            </w:tcBorders>
            <w:shd w:val="clear" w:color="auto" w:fill="auto"/>
            <w:vAlign w:val="center"/>
          </w:tcPr>
          <w:p w:rsidR="00352224" w:rsidRPr="0090599A" w:rsidRDefault="00352224" w:rsidP="009F3A9D">
            <w:pPr>
              <w:jc w:val="center"/>
              <w:rPr>
                <w:rFonts w:ascii="Arial" w:hAnsi="Arial" w:cs="Arial"/>
                <w:b/>
                <w:sz w:val="2"/>
                <w:szCs w:val="2"/>
              </w:rPr>
            </w:pPr>
          </w:p>
        </w:tc>
        <w:tc>
          <w:tcPr>
            <w:tcW w:w="180" w:type="dxa"/>
            <w:tcBorders>
              <w:top w:val="nil"/>
              <w:left w:val="nil"/>
              <w:bottom w:val="nil"/>
              <w:right w:val="nil"/>
            </w:tcBorders>
            <w:shd w:val="clear" w:color="auto" w:fill="auto"/>
            <w:vAlign w:val="center"/>
          </w:tcPr>
          <w:p w:rsidR="00352224" w:rsidRPr="0090599A" w:rsidRDefault="00352224" w:rsidP="009F3A9D">
            <w:pPr>
              <w:jc w:val="center"/>
              <w:rPr>
                <w:rFonts w:ascii="Arial" w:hAnsi="Arial" w:cs="Arial"/>
                <w:b/>
                <w:sz w:val="2"/>
                <w:szCs w:val="2"/>
              </w:rPr>
            </w:pPr>
          </w:p>
        </w:tc>
        <w:tc>
          <w:tcPr>
            <w:tcW w:w="5828" w:type="dxa"/>
            <w:gridSpan w:val="8"/>
            <w:tcBorders>
              <w:top w:val="nil"/>
              <w:left w:val="nil"/>
              <w:bottom w:val="nil"/>
            </w:tcBorders>
            <w:shd w:val="clear" w:color="auto" w:fill="auto"/>
            <w:vAlign w:val="center"/>
          </w:tcPr>
          <w:p w:rsidR="00352224" w:rsidRPr="0090599A" w:rsidRDefault="00352224" w:rsidP="009F3A9D">
            <w:pPr>
              <w:jc w:val="center"/>
              <w:rPr>
                <w:rFonts w:ascii="Arial" w:hAnsi="Arial" w:cs="Arial"/>
                <w:b/>
                <w:sz w:val="2"/>
                <w:szCs w:val="2"/>
              </w:rPr>
            </w:pPr>
          </w:p>
        </w:tc>
      </w:tr>
      <w:tr w:rsidR="00352224" w:rsidRPr="0090599A" w:rsidTr="009F3A9D">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352224" w:rsidRPr="0090599A" w:rsidRDefault="00352224" w:rsidP="009F3A9D">
            <w:pPr>
              <w:jc w:val="right"/>
              <w:rPr>
                <w:rFonts w:ascii="Arial" w:hAnsi="Arial" w:cs="Arial"/>
                <w:b/>
                <w:sz w:val="16"/>
                <w:szCs w:val="16"/>
              </w:rPr>
            </w:pPr>
            <w:r w:rsidRPr="0090599A">
              <w:rPr>
                <w:rFonts w:ascii="Arial" w:hAnsi="Arial" w:cs="Arial"/>
                <w:b/>
                <w:sz w:val="16"/>
                <w:szCs w:val="16"/>
              </w:rPr>
              <w:t>Nacionalidad</w:t>
            </w:r>
          </w:p>
        </w:tc>
        <w:tc>
          <w:tcPr>
            <w:tcW w:w="180" w:type="dxa"/>
            <w:tcBorders>
              <w:top w:val="nil"/>
              <w:left w:val="nil"/>
              <w:bottom w:val="nil"/>
              <w:right w:val="nil"/>
            </w:tcBorders>
            <w:shd w:val="clear" w:color="auto" w:fill="auto"/>
            <w:vAlign w:val="center"/>
          </w:tcPr>
          <w:p w:rsidR="00352224" w:rsidRPr="0090599A" w:rsidRDefault="00352224" w:rsidP="009F3A9D">
            <w:pPr>
              <w:jc w:val="center"/>
              <w:rPr>
                <w:rFonts w:ascii="Arial" w:hAnsi="Arial" w:cs="Arial"/>
                <w:b/>
                <w:sz w:val="16"/>
                <w:szCs w:val="16"/>
              </w:rPr>
            </w:pPr>
            <w:r w:rsidRPr="0090599A">
              <w:rPr>
                <w:rFonts w:ascii="Arial" w:hAnsi="Arial" w:cs="Arial"/>
                <w:b/>
                <w:sz w:val="16"/>
                <w:szCs w:val="16"/>
              </w:rPr>
              <w:t>:</w:t>
            </w:r>
          </w:p>
        </w:tc>
        <w:tc>
          <w:tcPr>
            <w:tcW w:w="180" w:type="dxa"/>
            <w:tcBorders>
              <w:top w:val="nil"/>
              <w:left w:val="nil"/>
              <w:bottom w:val="nil"/>
              <w:right w:val="single" w:sz="4" w:space="0" w:color="auto"/>
            </w:tcBorders>
            <w:shd w:val="clear" w:color="auto" w:fill="auto"/>
            <w:vAlign w:val="center"/>
          </w:tcPr>
          <w:p w:rsidR="00352224" w:rsidRPr="0090599A" w:rsidRDefault="00352224" w:rsidP="009F3A9D">
            <w:pPr>
              <w:rPr>
                <w:rFonts w:ascii="Arial" w:hAnsi="Arial" w:cs="Arial"/>
                <w:sz w:val="16"/>
                <w:szCs w:val="16"/>
              </w:rPr>
            </w:pPr>
          </w:p>
        </w:tc>
        <w:tc>
          <w:tcPr>
            <w:tcW w:w="1617" w:type="dxa"/>
            <w:gridSpan w:val="2"/>
            <w:tcBorders>
              <w:left w:val="single" w:sz="4" w:space="0" w:color="auto"/>
              <w:bottom w:val="single" w:sz="4" w:space="0" w:color="auto"/>
              <w:right w:val="single" w:sz="4" w:space="0" w:color="auto"/>
            </w:tcBorders>
            <w:shd w:val="clear" w:color="auto" w:fill="F2F2F2"/>
            <w:vAlign w:val="center"/>
          </w:tcPr>
          <w:p w:rsidR="00352224" w:rsidRPr="0090599A" w:rsidRDefault="00352224" w:rsidP="009F3A9D">
            <w:pPr>
              <w:rPr>
                <w:rFonts w:ascii="Arial" w:hAnsi="Arial" w:cs="Arial"/>
                <w:sz w:val="16"/>
                <w:szCs w:val="16"/>
              </w:rPr>
            </w:pPr>
          </w:p>
        </w:tc>
        <w:tc>
          <w:tcPr>
            <w:tcW w:w="4211" w:type="dxa"/>
            <w:gridSpan w:val="6"/>
            <w:tcBorders>
              <w:top w:val="nil"/>
              <w:left w:val="single" w:sz="4" w:space="0" w:color="auto"/>
              <w:bottom w:val="nil"/>
            </w:tcBorders>
            <w:shd w:val="clear" w:color="auto" w:fill="FFFFFF"/>
            <w:vAlign w:val="center"/>
          </w:tcPr>
          <w:p w:rsidR="00352224" w:rsidRPr="0090599A" w:rsidRDefault="00352224" w:rsidP="009F3A9D">
            <w:pPr>
              <w:rPr>
                <w:rFonts w:ascii="Arial" w:hAnsi="Arial" w:cs="Arial"/>
                <w:sz w:val="16"/>
                <w:szCs w:val="16"/>
              </w:rPr>
            </w:pPr>
          </w:p>
        </w:tc>
      </w:tr>
      <w:tr w:rsidR="00352224" w:rsidRPr="0090599A" w:rsidTr="009F3A9D">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352224" w:rsidRPr="0090599A" w:rsidRDefault="00352224" w:rsidP="009F3A9D">
            <w:pPr>
              <w:jc w:val="right"/>
              <w:rPr>
                <w:rFonts w:ascii="Arial" w:hAnsi="Arial" w:cs="Arial"/>
                <w:sz w:val="2"/>
                <w:szCs w:val="2"/>
              </w:rPr>
            </w:pPr>
          </w:p>
        </w:tc>
        <w:tc>
          <w:tcPr>
            <w:tcW w:w="180" w:type="dxa"/>
            <w:tcBorders>
              <w:top w:val="nil"/>
              <w:left w:val="nil"/>
              <w:bottom w:val="nil"/>
              <w:right w:val="nil"/>
            </w:tcBorders>
            <w:shd w:val="clear" w:color="auto" w:fill="auto"/>
            <w:vAlign w:val="center"/>
          </w:tcPr>
          <w:p w:rsidR="00352224" w:rsidRPr="0090599A" w:rsidRDefault="00352224" w:rsidP="009F3A9D">
            <w:pPr>
              <w:jc w:val="center"/>
              <w:rPr>
                <w:rFonts w:ascii="Arial" w:hAnsi="Arial" w:cs="Arial"/>
                <w:b/>
                <w:sz w:val="2"/>
                <w:szCs w:val="2"/>
              </w:rPr>
            </w:pPr>
          </w:p>
        </w:tc>
        <w:tc>
          <w:tcPr>
            <w:tcW w:w="180" w:type="dxa"/>
            <w:tcBorders>
              <w:top w:val="nil"/>
              <w:left w:val="nil"/>
              <w:bottom w:val="nil"/>
              <w:right w:val="nil"/>
            </w:tcBorders>
            <w:shd w:val="clear" w:color="auto" w:fill="auto"/>
            <w:vAlign w:val="center"/>
          </w:tcPr>
          <w:p w:rsidR="00352224" w:rsidRPr="0090599A" w:rsidRDefault="00352224" w:rsidP="009F3A9D">
            <w:pPr>
              <w:jc w:val="center"/>
              <w:rPr>
                <w:rFonts w:ascii="Arial" w:hAnsi="Arial" w:cs="Arial"/>
                <w:b/>
                <w:sz w:val="2"/>
                <w:szCs w:val="2"/>
              </w:rPr>
            </w:pPr>
          </w:p>
        </w:tc>
        <w:tc>
          <w:tcPr>
            <w:tcW w:w="5828" w:type="dxa"/>
            <w:gridSpan w:val="8"/>
            <w:tcBorders>
              <w:top w:val="nil"/>
              <w:left w:val="nil"/>
              <w:bottom w:val="nil"/>
            </w:tcBorders>
            <w:shd w:val="clear" w:color="auto" w:fill="auto"/>
            <w:vAlign w:val="center"/>
          </w:tcPr>
          <w:p w:rsidR="00352224" w:rsidRPr="0090599A" w:rsidRDefault="00352224" w:rsidP="009F3A9D">
            <w:pPr>
              <w:jc w:val="center"/>
              <w:rPr>
                <w:rFonts w:ascii="Arial" w:hAnsi="Arial" w:cs="Arial"/>
                <w:b/>
                <w:sz w:val="2"/>
                <w:szCs w:val="2"/>
              </w:rPr>
            </w:pPr>
          </w:p>
        </w:tc>
      </w:tr>
      <w:tr w:rsidR="00352224" w:rsidRPr="0090599A" w:rsidTr="009F3A9D">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352224" w:rsidRPr="0090599A" w:rsidRDefault="00352224" w:rsidP="009F3A9D">
            <w:pPr>
              <w:jc w:val="right"/>
              <w:rPr>
                <w:rFonts w:ascii="Arial" w:hAnsi="Arial" w:cs="Arial"/>
                <w:b/>
                <w:sz w:val="16"/>
                <w:szCs w:val="16"/>
              </w:rPr>
            </w:pPr>
            <w:r w:rsidRPr="0090599A">
              <w:rPr>
                <w:rFonts w:ascii="Arial" w:hAnsi="Arial" w:cs="Arial"/>
                <w:b/>
                <w:sz w:val="16"/>
                <w:szCs w:val="16"/>
              </w:rPr>
              <w:t>Profesión</w:t>
            </w:r>
          </w:p>
        </w:tc>
        <w:tc>
          <w:tcPr>
            <w:tcW w:w="180" w:type="dxa"/>
            <w:tcBorders>
              <w:top w:val="nil"/>
              <w:left w:val="nil"/>
              <w:bottom w:val="nil"/>
              <w:right w:val="nil"/>
            </w:tcBorders>
            <w:shd w:val="clear" w:color="auto" w:fill="auto"/>
            <w:vAlign w:val="center"/>
          </w:tcPr>
          <w:p w:rsidR="00352224" w:rsidRPr="0090599A" w:rsidRDefault="00352224" w:rsidP="009F3A9D">
            <w:pPr>
              <w:jc w:val="center"/>
              <w:rPr>
                <w:rFonts w:ascii="Arial" w:hAnsi="Arial" w:cs="Arial"/>
                <w:b/>
                <w:sz w:val="16"/>
                <w:szCs w:val="16"/>
              </w:rPr>
            </w:pPr>
            <w:r w:rsidRPr="0090599A">
              <w:rPr>
                <w:rFonts w:ascii="Arial" w:hAnsi="Arial" w:cs="Arial"/>
                <w:b/>
                <w:sz w:val="16"/>
                <w:szCs w:val="16"/>
              </w:rPr>
              <w:t>:</w:t>
            </w:r>
          </w:p>
        </w:tc>
        <w:tc>
          <w:tcPr>
            <w:tcW w:w="180" w:type="dxa"/>
            <w:tcBorders>
              <w:top w:val="nil"/>
              <w:left w:val="nil"/>
              <w:bottom w:val="nil"/>
              <w:right w:val="single" w:sz="4" w:space="0" w:color="auto"/>
            </w:tcBorders>
            <w:shd w:val="clear" w:color="auto" w:fill="auto"/>
            <w:vAlign w:val="center"/>
          </w:tcPr>
          <w:p w:rsidR="00352224" w:rsidRPr="0090599A" w:rsidRDefault="00352224" w:rsidP="009F3A9D">
            <w:pPr>
              <w:rPr>
                <w:rFonts w:ascii="Arial" w:hAnsi="Arial" w:cs="Arial"/>
                <w:sz w:val="16"/>
                <w:szCs w:val="16"/>
              </w:rPr>
            </w:pPr>
          </w:p>
        </w:tc>
        <w:tc>
          <w:tcPr>
            <w:tcW w:w="5687" w:type="dxa"/>
            <w:gridSpan w:val="7"/>
            <w:tcBorders>
              <w:left w:val="single" w:sz="4" w:space="0" w:color="auto"/>
              <w:bottom w:val="single" w:sz="4" w:space="0" w:color="auto"/>
              <w:right w:val="single" w:sz="4" w:space="0" w:color="auto"/>
            </w:tcBorders>
            <w:shd w:val="clear" w:color="auto" w:fill="F2F2F2"/>
            <w:vAlign w:val="center"/>
          </w:tcPr>
          <w:p w:rsidR="00352224" w:rsidRPr="0090599A" w:rsidRDefault="00352224" w:rsidP="009F3A9D">
            <w:pPr>
              <w:rPr>
                <w:rFonts w:ascii="Arial" w:hAnsi="Arial" w:cs="Arial"/>
                <w:sz w:val="16"/>
                <w:szCs w:val="16"/>
              </w:rPr>
            </w:pPr>
          </w:p>
        </w:tc>
        <w:tc>
          <w:tcPr>
            <w:tcW w:w="141" w:type="dxa"/>
            <w:tcBorders>
              <w:top w:val="nil"/>
              <w:left w:val="single" w:sz="4" w:space="0" w:color="auto"/>
              <w:bottom w:val="nil"/>
            </w:tcBorders>
            <w:shd w:val="clear" w:color="auto" w:fill="FFFFFF"/>
            <w:vAlign w:val="center"/>
          </w:tcPr>
          <w:p w:rsidR="00352224" w:rsidRPr="0090599A" w:rsidRDefault="00352224" w:rsidP="009F3A9D">
            <w:pPr>
              <w:rPr>
                <w:rFonts w:ascii="Arial" w:hAnsi="Arial" w:cs="Arial"/>
                <w:sz w:val="16"/>
                <w:szCs w:val="16"/>
              </w:rPr>
            </w:pPr>
          </w:p>
        </w:tc>
      </w:tr>
      <w:tr w:rsidR="00352224" w:rsidRPr="0090599A" w:rsidTr="009F3A9D">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352224" w:rsidRPr="0090599A" w:rsidRDefault="00352224" w:rsidP="009F3A9D">
            <w:pPr>
              <w:rPr>
                <w:rFonts w:ascii="Arial" w:hAnsi="Arial" w:cs="Arial"/>
                <w:sz w:val="2"/>
                <w:szCs w:val="2"/>
              </w:rPr>
            </w:pPr>
          </w:p>
        </w:tc>
        <w:tc>
          <w:tcPr>
            <w:tcW w:w="180" w:type="dxa"/>
            <w:tcBorders>
              <w:top w:val="nil"/>
              <w:left w:val="nil"/>
              <w:bottom w:val="nil"/>
              <w:right w:val="nil"/>
            </w:tcBorders>
            <w:shd w:val="clear" w:color="auto" w:fill="auto"/>
            <w:vAlign w:val="center"/>
          </w:tcPr>
          <w:p w:rsidR="00352224" w:rsidRPr="0090599A" w:rsidRDefault="00352224" w:rsidP="009F3A9D">
            <w:pPr>
              <w:jc w:val="center"/>
              <w:rPr>
                <w:rFonts w:ascii="Arial" w:hAnsi="Arial" w:cs="Arial"/>
                <w:b/>
                <w:sz w:val="2"/>
                <w:szCs w:val="2"/>
              </w:rPr>
            </w:pPr>
          </w:p>
        </w:tc>
        <w:tc>
          <w:tcPr>
            <w:tcW w:w="180" w:type="dxa"/>
            <w:tcBorders>
              <w:top w:val="nil"/>
              <w:left w:val="nil"/>
              <w:bottom w:val="nil"/>
              <w:right w:val="nil"/>
            </w:tcBorders>
            <w:shd w:val="clear" w:color="auto" w:fill="auto"/>
            <w:vAlign w:val="center"/>
          </w:tcPr>
          <w:p w:rsidR="00352224" w:rsidRPr="0090599A" w:rsidRDefault="00352224" w:rsidP="009F3A9D">
            <w:pPr>
              <w:jc w:val="center"/>
              <w:rPr>
                <w:rFonts w:ascii="Arial" w:hAnsi="Arial" w:cs="Arial"/>
                <w:b/>
                <w:sz w:val="2"/>
                <w:szCs w:val="2"/>
              </w:rPr>
            </w:pPr>
          </w:p>
        </w:tc>
        <w:tc>
          <w:tcPr>
            <w:tcW w:w="5828" w:type="dxa"/>
            <w:gridSpan w:val="8"/>
            <w:tcBorders>
              <w:top w:val="nil"/>
              <w:left w:val="nil"/>
              <w:bottom w:val="nil"/>
            </w:tcBorders>
            <w:shd w:val="clear" w:color="auto" w:fill="auto"/>
            <w:vAlign w:val="center"/>
          </w:tcPr>
          <w:p w:rsidR="00352224" w:rsidRPr="0090599A" w:rsidRDefault="00352224" w:rsidP="009F3A9D">
            <w:pPr>
              <w:jc w:val="center"/>
              <w:rPr>
                <w:rFonts w:ascii="Arial" w:hAnsi="Arial" w:cs="Arial"/>
                <w:b/>
                <w:sz w:val="2"/>
                <w:szCs w:val="2"/>
              </w:rPr>
            </w:pPr>
          </w:p>
        </w:tc>
      </w:tr>
      <w:tr w:rsidR="00352224" w:rsidRPr="0090599A" w:rsidTr="009F3A9D">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352224" w:rsidRPr="0090599A" w:rsidRDefault="00352224" w:rsidP="009F3A9D">
            <w:pPr>
              <w:jc w:val="right"/>
              <w:rPr>
                <w:rFonts w:ascii="Arial" w:hAnsi="Arial" w:cs="Arial"/>
                <w:b/>
                <w:sz w:val="16"/>
                <w:szCs w:val="16"/>
              </w:rPr>
            </w:pPr>
            <w:r>
              <w:rPr>
                <w:rFonts w:ascii="Arial" w:hAnsi="Arial" w:cs="Arial"/>
                <w:b/>
                <w:sz w:val="16"/>
                <w:szCs w:val="16"/>
              </w:rPr>
              <w:t>Cargo del Personal Propuesto</w:t>
            </w:r>
          </w:p>
        </w:tc>
        <w:tc>
          <w:tcPr>
            <w:tcW w:w="180" w:type="dxa"/>
            <w:tcBorders>
              <w:top w:val="nil"/>
              <w:left w:val="nil"/>
              <w:bottom w:val="nil"/>
              <w:right w:val="nil"/>
            </w:tcBorders>
            <w:shd w:val="clear" w:color="auto" w:fill="auto"/>
            <w:vAlign w:val="center"/>
          </w:tcPr>
          <w:p w:rsidR="00352224" w:rsidRPr="0090599A" w:rsidRDefault="00352224" w:rsidP="009F3A9D">
            <w:pPr>
              <w:jc w:val="center"/>
              <w:rPr>
                <w:rFonts w:ascii="Arial" w:hAnsi="Arial" w:cs="Arial"/>
                <w:b/>
                <w:sz w:val="16"/>
                <w:szCs w:val="16"/>
              </w:rPr>
            </w:pPr>
            <w:r w:rsidRPr="0090599A">
              <w:rPr>
                <w:rFonts w:ascii="Arial" w:hAnsi="Arial" w:cs="Arial"/>
                <w:b/>
                <w:sz w:val="16"/>
                <w:szCs w:val="16"/>
              </w:rPr>
              <w:t>:</w:t>
            </w:r>
          </w:p>
        </w:tc>
        <w:tc>
          <w:tcPr>
            <w:tcW w:w="180" w:type="dxa"/>
            <w:tcBorders>
              <w:top w:val="nil"/>
              <w:left w:val="nil"/>
              <w:bottom w:val="nil"/>
              <w:right w:val="single" w:sz="4" w:space="0" w:color="auto"/>
            </w:tcBorders>
            <w:shd w:val="clear" w:color="auto" w:fill="auto"/>
            <w:vAlign w:val="center"/>
          </w:tcPr>
          <w:p w:rsidR="00352224" w:rsidRPr="0090599A" w:rsidRDefault="00352224" w:rsidP="009F3A9D">
            <w:pPr>
              <w:rPr>
                <w:rFonts w:ascii="Arial" w:hAnsi="Arial" w:cs="Arial"/>
                <w:sz w:val="16"/>
                <w:szCs w:val="16"/>
              </w:rPr>
            </w:pPr>
          </w:p>
        </w:tc>
        <w:tc>
          <w:tcPr>
            <w:tcW w:w="1576" w:type="dxa"/>
            <w:tcBorders>
              <w:left w:val="single" w:sz="4" w:space="0" w:color="auto"/>
              <w:bottom w:val="single" w:sz="4" w:space="0" w:color="auto"/>
              <w:right w:val="single" w:sz="4" w:space="0" w:color="auto"/>
            </w:tcBorders>
            <w:shd w:val="clear" w:color="auto" w:fill="F2F2F2"/>
            <w:vAlign w:val="center"/>
          </w:tcPr>
          <w:p w:rsidR="00352224" w:rsidRPr="0090599A" w:rsidRDefault="00352224" w:rsidP="009F3A9D">
            <w:pPr>
              <w:rPr>
                <w:rFonts w:ascii="Arial" w:hAnsi="Arial" w:cs="Arial"/>
                <w:sz w:val="16"/>
                <w:szCs w:val="16"/>
              </w:rPr>
            </w:pPr>
          </w:p>
        </w:tc>
        <w:tc>
          <w:tcPr>
            <w:tcW w:w="4252" w:type="dxa"/>
            <w:gridSpan w:val="7"/>
            <w:tcBorders>
              <w:top w:val="nil"/>
              <w:left w:val="single" w:sz="4" w:space="0" w:color="auto"/>
              <w:bottom w:val="nil"/>
            </w:tcBorders>
            <w:shd w:val="clear" w:color="auto" w:fill="FFFFFF"/>
            <w:vAlign w:val="center"/>
          </w:tcPr>
          <w:p w:rsidR="00352224" w:rsidRPr="0090599A" w:rsidRDefault="00352224" w:rsidP="009F3A9D">
            <w:pPr>
              <w:rPr>
                <w:rFonts w:ascii="Arial" w:hAnsi="Arial" w:cs="Arial"/>
                <w:sz w:val="16"/>
                <w:szCs w:val="16"/>
              </w:rPr>
            </w:pPr>
          </w:p>
        </w:tc>
      </w:tr>
      <w:tr w:rsidR="00352224" w:rsidRPr="0090599A" w:rsidTr="009F3A9D">
        <w:trPr>
          <w:jc w:val="center"/>
        </w:trPr>
        <w:tc>
          <w:tcPr>
            <w:tcW w:w="3593" w:type="dxa"/>
            <w:tcBorders>
              <w:top w:val="nil"/>
              <w:left w:val="single" w:sz="12" w:space="0" w:color="auto"/>
              <w:bottom w:val="single" w:sz="12" w:space="0" w:color="auto"/>
              <w:right w:val="nil"/>
            </w:tcBorders>
            <w:shd w:val="clear" w:color="auto" w:fill="auto"/>
            <w:tcMar>
              <w:left w:w="0" w:type="dxa"/>
              <w:right w:w="0" w:type="dxa"/>
            </w:tcMar>
            <w:vAlign w:val="center"/>
          </w:tcPr>
          <w:p w:rsidR="00352224" w:rsidRPr="0090599A" w:rsidRDefault="00352224" w:rsidP="009F3A9D">
            <w:pPr>
              <w:jc w:val="right"/>
              <w:rPr>
                <w:rFonts w:ascii="Arial" w:hAnsi="Arial" w:cs="Arial"/>
                <w:b/>
                <w:sz w:val="2"/>
                <w:szCs w:val="2"/>
              </w:rPr>
            </w:pPr>
          </w:p>
        </w:tc>
        <w:tc>
          <w:tcPr>
            <w:tcW w:w="180" w:type="dxa"/>
            <w:tcBorders>
              <w:top w:val="nil"/>
              <w:left w:val="nil"/>
              <w:bottom w:val="single" w:sz="12" w:space="0" w:color="auto"/>
              <w:right w:val="nil"/>
            </w:tcBorders>
            <w:shd w:val="clear" w:color="auto" w:fill="auto"/>
            <w:vAlign w:val="center"/>
          </w:tcPr>
          <w:p w:rsidR="00352224" w:rsidRPr="0090599A" w:rsidRDefault="00352224" w:rsidP="009F3A9D">
            <w:pPr>
              <w:jc w:val="center"/>
              <w:rPr>
                <w:rFonts w:ascii="Arial" w:hAnsi="Arial" w:cs="Arial"/>
                <w:b/>
                <w:sz w:val="2"/>
                <w:szCs w:val="2"/>
              </w:rPr>
            </w:pPr>
          </w:p>
        </w:tc>
        <w:tc>
          <w:tcPr>
            <w:tcW w:w="180" w:type="dxa"/>
            <w:tcBorders>
              <w:top w:val="nil"/>
              <w:left w:val="nil"/>
              <w:bottom w:val="single" w:sz="12" w:space="0" w:color="auto"/>
              <w:right w:val="nil"/>
            </w:tcBorders>
            <w:shd w:val="clear" w:color="auto" w:fill="auto"/>
            <w:vAlign w:val="center"/>
          </w:tcPr>
          <w:p w:rsidR="00352224" w:rsidRPr="0090599A" w:rsidRDefault="00352224" w:rsidP="009F3A9D">
            <w:pPr>
              <w:rPr>
                <w:rFonts w:ascii="Arial" w:hAnsi="Arial" w:cs="Arial"/>
                <w:sz w:val="2"/>
                <w:szCs w:val="2"/>
              </w:rPr>
            </w:pPr>
          </w:p>
        </w:tc>
        <w:tc>
          <w:tcPr>
            <w:tcW w:w="5828" w:type="dxa"/>
            <w:gridSpan w:val="8"/>
            <w:tcBorders>
              <w:top w:val="nil"/>
              <w:left w:val="nil"/>
              <w:bottom w:val="single" w:sz="12" w:space="0" w:color="auto"/>
            </w:tcBorders>
            <w:shd w:val="clear" w:color="auto" w:fill="auto"/>
            <w:vAlign w:val="center"/>
          </w:tcPr>
          <w:p w:rsidR="00352224" w:rsidRPr="0090599A" w:rsidRDefault="00352224" w:rsidP="009F3A9D">
            <w:pPr>
              <w:rPr>
                <w:rFonts w:ascii="Arial" w:hAnsi="Arial" w:cs="Arial"/>
                <w:sz w:val="2"/>
                <w:szCs w:val="2"/>
              </w:rPr>
            </w:pPr>
          </w:p>
        </w:tc>
      </w:tr>
    </w:tbl>
    <w:p w:rsidR="00352224" w:rsidRPr="0090599A" w:rsidRDefault="00352224" w:rsidP="00352224">
      <w:pPr>
        <w:jc w:val="center"/>
        <w:rPr>
          <w:rFonts w:ascii="Verdana" w:hAnsi="Verdana" w:cs="Arial"/>
          <w:b/>
          <w:sz w:val="2"/>
          <w:szCs w:val="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1276"/>
        <w:gridCol w:w="1276"/>
        <w:gridCol w:w="2720"/>
        <w:gridCol w:w="1957"/>
      </w:tblGrid>
      <w:tr w:rsidR="00352224" w:rsidRPr="001A47B7" w:rsidTr="009F3A9D">
        <w:trPr>
          <w:jc w:val="center"/>
        </w:trPr>
        <w:tc>
          <w:tcPr>
            <w:tcW w:w="9781" w:type="dxa"/>
            <w:gridSpan w:val="5"/>
            <w:tcBorders>
              <w:top w:val="single" w:sz="12" w:space="0" w:color="auto"/>
              <w:bottom w:val="single" w:sz="12" w:space="0" w:color="auto"/>
            </w:tcBorders>
            <w:shd w:val="clear" w:color="auto" w:fill="17365D"/>
            <w:vAlign w:val="center"/>
          </w:tcPr>
          <w:p w:rsidR="00352224" w:rsidRPr="001A47B7" w:rsidRDefault="00352224" w:rsidP="009F3A9D">
            <w:pPr>
              <w:rPr>
                <w:rFonts w:ascii="Arial" w:hAnsi="Arial" w:cs="Arial"/>
                <w:b/>
                <w:color w:val="FFFFFF"/>
                <w:sz w:val="16"/>
                <w:szCs w:val="16"/>
              </w:rPr>
            </w:pPr>
            <w:r w:rsidRPr="001A47B7">
              <w:rPr>
                <w:rFonts w:ascii="Arial" w:hAnsi="Arial" w:cs="Arial"/>
                <w:b/>
                <w:color w:val="FFFFFF"/>
                <w:sz w:val="16"/>
                <w:szCs w:val="16"/>
              </w:rPr>
              <w:t>2. FORMACIÓN ACADÉMICA</w:t>
            </w:r>
            <w:r>
              <w:rPr>
                <w:rFonts w:ascii="Arial" w:hAnsi="Arial" w:cs="Arial"/>
                <w:b/>
                <w:color w:val="FFFFFF"/>
                <w:sz w:val="16"/>
                <w:szCs w:val="16"/>
              </w:rPr>
              <w:t xml:space="preserve"> </w:t>
            </w:r>
          </w:p>
        </w:tc>
      </w:tr>
      <w:tr w:rsidR="00352224" w:rsidRPr="0090599A" w:rsidTr="009F3A9D">
        <w:trPr>
          <w:trHeight w:val="195"/>
          <w:jc w:val="center"/>
        </w:trPr>
        <w:tc>
          <w:tcPr>
            <w:tcW w:w="2552" w:type="dxa"/>
            <w:vMerge w:val="restart"/>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352224" w:rsidRPr="0090599A" w:rsidRDefault="00352224" w:rsidP="009F3A9D">
            <w:pPr>
              <w:jc w:val="center"/>
              <w:rPr>
                <w:rFonts w:ascii="Arial" w:hAnsi="Arial" w:cs="Arial"/>
                <w:b/>
                <w:sz w:val="16"/>
                <w:szCs w:val="16"/>
              </w:rPr>
            </w:pPr>
            <w:r w:rsidRPr="0090599A">
              <w:rPr>
                <w:rFonts w:ascii="Arial" w:hAnsi="Arial" w:cs="Arial"/>
                <w:b/>
                <w:sz w:val="16"/>
                <w:szCs w:val="16"/>
              </w:rPr>
              <w:t>Universidad / Institución</w:t>
            </w:r>
          </w:p>
        </w:tc>
        <w:tc>
          <w:tcPr>
            <w:tcW w:w="2552" w:type="dxa"/>
            <w:gridSpan w:val="2"/>
            <w:tcBorders>
              <w:top w:val="single" w:sz="12" w:space="0" w:color="auto"/>
              <w:left w:val="single" w:sz="4" w:space="0" w:color="auto"/>
              <w:bottom w:val="single" w:sz="4" w:space="0" w:color="auto"/>
              <w:right w:val="single" w:sz="4" w:space="0" w:color="auto"/>
            </w:tcBorders>
            <w:shd w:val="clear" w:color="auto" w:fill="F2F2F2"/>
            <w:vAlign w:val="center"/>
          </w:tcPr>
          <w:p w:rsidR="00352224" w:rsidRPr="0090599A" w:rsidRDefault="00352224" w:rsidP="009F3A9D">
            <w:pPr>
              <w:jc w:val="center"/>
              <w:rPr>
                <w:rFonts w:ascii="Arial" w:hAnsi="Arial" w:cs="Arial"/>
                <w:b/>
                <w:sz w:val="16"/>
                <w:szCs w:val="16"/>
              </w:rPr>
            </w:pPr>
            <w:r w:rsidRPr="0090599A">
              <w:rPr>
                <w:rFonts w:ascii="Arial" w:hAnsi="Arial" w:cs="Arial"/>
                <w:b/>
                <w:sz w:val="16"/>
                <w:szCs w:val="16"/>
              </w:rPr>
              <w:t>Fechas</w:t>
            </w:r>
          </w:p>
        </w:tc>
        <w:tc>
          <w:tcPr>
            <w:tcW w:w="2720" w:type="dxa"/>
            <w:vMerge w:val="restart"/>
            <w:tcBorders>
              <w:top w:val="single" w:sz="12" w:space="0" w:color="auto"/>
              <w:left w:val="single" w:sz="4" w:space="0" w:color="auto"/>
              <w:bottom w:val="single" w:sz="4" w:space="0" w:color="auto"/>
              <w:right w:val="single" w:sz="4" w:space="0" w:color="auto"/>
            </w:tcBorders>
            <w:shd w:val="clear" w:color="auto" w:fill="F2F2F2"/>
            <w:vAlign w:val="center"/>
          </w:tcPr>
          <w:p w:rsidR="00352224" w:rsidRPr="0090599A" w:rsidRDefault="00352224" w:rsidP="009F3A9D">
            <w:pPr>
              <w:jc w:val="center"/>
              <w:rPr>
                <w:rFonts w:ascii="Arial" w:hAnsi="Arial" w:cs="Arial"/>
                <w:b/>
                <w:sz w:val="16"/>
                <w:szCs w:val="16"/>
              </w:rPr>
            </w:pPr>
            <w:r w:rsidRPr="0090599A">
              <w:rPr>
                <w:rFonts w:ascii="Arial" w:hAnsi="Arial" w:cs="Arial"/>
                <w:b/>
                <w:sz w:val="16"/>
                <w:szCs w:val="16"/>
              </w:rPr>
              <w:t>Grado Académico</w:t>
            </w:r>
          </w:p>
        </w:tc>
        <w:tc>
          <w:tcPr>
            <w:tcW w:w="1957" w:type="dxa"/>
            <w:vMerge w:val="restart"/>
            <w:tcBorders>
              <w:top w:val="single" w:sz="12" w:space="0" w:color="auto"/>
              <w:left w:val="single" w:sz="4" w:space="0" w:color="auto"/>
              <w:bottom w:val="single" w:sz="4" w:space="0" w:color="auto"/>
            </w:tcBorders>
            <w:shd w:val="clear" w:color="auto" w:fill="F2F2F2"/>
            <w:vAlign w:val="center"/>
          </w:tcPr>
          <w:p w:rsidR="00352224" w:rsidRPr="0090599A" w:rsidRDefault="00066000" w:rsidP="009F3A9D">
            <w:pPr>
              <w:jc w:val="center"/>
              <w:rPr>
                <w:rFonts w:ascii="Arial" w:hAnsi="Arial" w:cs="Arial"/>
                <w:b/>
                <w:sz w:val="16"/>
                <w:szCs w:val="16"/>
              </w:rPr>
            </w:pPr>
            <w:r>
              <w:rPr>
                <w:rFonts w:ascii="Arial" w:hAnsi="Arial" w:cs="Arial"/>
                <w:b/>
                <w:sz w:val="16"/>
                <w:szCs w:val="16"/>
              </w:rPr>
              <w:t xml:space="preserve">Fecha emisión </w:t>
            </w:r>
            <w:r w:rsidR="00352224" w:rsidRPr="0090599A">
              <w:rPr>
                <w:rFonts w:ascii="Arial" w:hAnsi="Arial" w:cs="Arial"/>
                <w:b/>
                <w:sz w:val="16"/>
                <w:szCs w:val="16"/>
              </w:rPr>
              <w:t>Título en Provisión Nacional</w:t>
            </w:r>
          </w:p>
        </w:tc>
      </w:tr>
      <w:tr w:rsidR="00352224" w:rsidRPr="0090599A" w:rsidTr="009F3A9D">
        <w:trPr>
          <w:trHeight w:val="99"/>
          <w:jc w:val="center"/>
        </w:trPr>
        <w:tc>
          <w:tcPr>
            <w:tcW w:w="2552" w:type="dxa"/>
            <w:vMerge/>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352224" w:rsidRPr="0090599A" w:rsidRDefault="00352224" w:rsidP="009F3A9D">
            <w:pPr>
              <w:jc w:val="center"/>
              <w:rPr>
                <w:rFonts w:ascii="Arial" w:hAnsi="Arial" w:cs="Arial"/>
                <w:b/>
                <w:sz w:val="16"/>
                <w:szCs w:val="16"/>
              </w:rPr>
            </w:pP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rsidR="00352224" w:rsidRPr="0090599A" w:rsidRDefault="00352224" w:rsidP="009F3A9D">
            <w:pPr>
              <w:jc w:val="center"/>
              <w:rPr>
                <w:rFonts w:ascii="Arial" w:hAnsi="Arial" w:cs="Arial"/>
                <w:b/>
                <w:sz w:val="16"/>
                <w:szCs w:val="16"/>
              </w:rPr>
            </w:pPr>
            <w:r w:rsidRPr="0090599A">
              <w:rPr>
                <w:rFonts w:ascii="Arial" w:hAnsi="Arial" w:cs="Arial"/>
                <w:b/>
                <w:sz w:val="16"/>
                <w:szCs w:val="16"/>
              </w:rPr>
              <w:t>Desde</w:t>
            </w: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rsidR="00352224" w:rsidRPr="0090599A" w:rsidRDefault="00352224" w:rsidP="009F3A9D">
            <w:pPr>
              <w:jc w:val="center"/>
              <w:rPr>
                <w:rFonts w:ascii="Arial" w:hAnsi="Arial" w:cs="Arial"/>
                <w:b/>
                <w:sz w:val="16"/>
                <w:szCs w:val="16"/>
              </w:rPr>
            </w:pPr>
            <w:r w:rsidRPr="0090599A">
              <w:rPr>
                <w:rFonts w:ascii="Arial" w:hAnsi="Arial" w:cs="Arial"/>
                <w:b/>
                <w:sz w:val="16"/>
                <w:szCs w:val="16"/>
              </w:rPr>
              <w:t>Hasta</w:t>
            </w:r>
          </w:p>
        </w:tc>
        <w:tc>
          <w:tcPr>
            <w:tcW w:w="2720" w:type="dxa"/>
            <w:vMerge/>
            <w:tcBorders>
              <w:top w:val="single" w:sz="4" w:space="0" w:color="auto"/>
              <w:left w:val="single" w:sz="4" w:space="0" w:color="auto"/>
              <w:bottom w:val="single" w:sz="12" w:space="0" w:color="auto"/>
              <w:right w:val="single" w:sz="4" w:space="0" w:color="auto"/>
            </w:tcBorders>
            <w:shd w:val="clear" w:color="auto" w:fill="F2F2F2"/>
            <w:vAlign w:val="center"/>
          </w:tcPr>
          <w:p w:rsidR="00352224" w:rsidRPr="0090599A" w:rsidRDefault="00352224" w:rsidP="009F3A9D">
            <w:pPr>
              <w:jc w:val="center"/>
              <w:rPr>
                <w:rFonts w:ascii="Arial" w:hAnsi="Arial" w:cs="Arial"/>
                <w:b/>
                <w:sz w:val="16"/>
                <w:szCs w:val="16"/>
              </w:rPr>
            </w:pPr>
          </w:p>
        </w:tc>
        <w:tc>
          <w:tcPr>
            <w:tcW w:w="1957" w:type="dxa"/>
            <w:vMerge/>
            <w:tcBorders>
              <w:top w:val="single" w:sz="4" w:space="0" w:color="auto"/>
              <w:left w:val="single" w:sz="4" w:space="0" w:color="auto"/>
              <w:bottom w:val="single" w:sz="12" w:space="0" w:color="auto"/>
            </w:tcBorders>
            <w:shd w:val="clear" w:color="auto" w:fill="F2F2F2"/>
            <w:vAlign w:val="center"/>
          </w:tcPr>
          <w:p w:rsidR="00352224" w:rsidRPr="0090599A" w:rsidRDefault="00352224" w:rsidP="009F3A9D">
            <w:pPr>
              <w:jc w:val="center"/>
              <w:rPr>
                <w:rFonts w:ascii="Arial" w:hAnsi="Arial" w:cs="Arial"/>
                <w:b/>
                <w:sz w:val="16"/>
                <w:szCs w:val="16"/>
              </w:rPr>
            </w:pPr>
          </w:p>
        </w:tc>
      </w:tr>
      <w:tr w:rsidR="00352224" w:rsidRPr="0090599A" w:rsidTr="009F3A9D">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352224" w:rsidRPr="0090599A" w:rsidRDefault="00352224" w:rsidP="009F3A9D">
            <w:pPr>
              <w:jc w:val="center"/>
              <w:rPr>
                <w:rFonts w:ascii="Arial" w:hAnsi="Arial" w:cs="Arial"/>
                <w:b/>
                <w:sz w:val="16"/>
                <w:szCs w:val="16"/>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rsidR="00352224" w:rsidRPr="0090599A" w:rsidRDefault="00352224" w:rsidP="009F3A9D">
            <w:pPr>
              <w:jc w:val="center"/>
              <w:rPr>
                <w:rFonts w:ascii="Arial" w:hAnsi="Arial" w:cs="Arial"/>
                <w:b/>
                <w:sz w:val="16"/>
                <w:szCs w:val="16"/>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rsidR="00352224" w:rsidRPr="0090599A" w:rsidRDefault="00352224" w:rsidP="009F3A9D">
            <w:pPr>
              <w:jc w:val="center"/>
              <w:rPr>
                <w:rFonts w:ascii="Arial" w:hAnsi="Arial" w:cs="Arial"/>
                <w:b/>
                <w:sz w:val="16"/>
                <w:szCs w:val="16"/>
              </w:rPr>
            </w:pPr>
          </w:p>
        </w:tc>
        <w:tc>
          <w:tcPr>
            <w:tcW w:w="2720" w:type="dxa"/>
            <w:tcBorders>
              <w:top w:val="single" w:sz="12" w:space="0" w:color="auto"/>
              <w:left w:val="single" w:sz="4" w:space="0" w:color="auto"/>
              <w:bottom w:val="single" w:sz="4" w:space="0" w:color="auto"/>
              <w:right w:val="single" w:sz="4" w:space="0" w:color="auto"/>
            </w:tcBorders>
            <w:shd w:val="clear" w:color="auto" w:fill="FFFFFF"/>
            <w:vAlign w:val="center"/>
          </w:tcPr>
          <w:p w:rsidR="00352224" w:rsidRPr="0090599A" w:rsidRDefault="00352224" w:rsidP="009F3A9D">
            <w:pPr>
              <w:jc w:val="center"/>
              <w:rPr>
                <w:rFonts w:ascii="Arial" w:hAnsi="Arial" w:cs="Arial"/>
                <w:b/>
                <w:sz w:val="16"/>
                <w:szCs w:val="16"/>
              </w:rPr>
            </w:pPr>
          </w:p>
        </w:tc>
        <w:tc>
          <w:tcPr>
            <w:tcW w:w="1957" w:type="dxa"/>
            <w:tcBorders>
              <w:top w:val="single" w:sz="12" w:space="0" w:color="auto"/>
              <w:left w:val="single" w:sz="4" w:space="0" w:color="auto"/>
              <w:bottom w:val="single" w:sz="4" w:space="0" w:color="auto"/>
            </w:tcBorders>
            <w:shd w:val="clear" w:color="auto" w:fill="FFFFFF"/>
            <w:vAlign w:val="center"/>
          </w:tcPr>
          <w:p w:rsidR="00352224" w:rsidRPr="0090599A" w:rsidRDefault="00352224" w:rsidP="009F3A9D">
            <w:pPr>
              <w:jc w:val="center"/>
              <w:rPr>
                <w:rFonts w:ascii="Arial" w:hAnsi="Arial" w:cs="Arial"/>
                <w:b/>
                <w:sz w:val="16"/>
                <w:szCs w:val="16"/>
              </w:rPr>
            </w:pPr>
          </w:p>
        </w:tc>
      </w:tr>
      <w:tr w:rsidR="00352224" w:rsidRPr="0090599A" w:rsidTr="009F3A9D">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352224" w:rsidRPr="0090599A" w:rsidRDefault="00352224" w:rsidP="009F3A9D">
            <w:pPr>
              <w:jc w:val="center"/>
              <w:rPr>
                <w:rFonts w:ascii="Arial" w:hAnsi="Arial" w:cs="Arial"/>
                <w:b/>
                <w:sz w:val="16"/>
                <w:szCs w:val="16"/>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352224" w:rsidRPr="0090599A" w:rsidRDefault="00352224" w:rsidP="009F3A9D">
            <w:pPr>
              <w:jc w:val="center"/>
              <w:rPr>
                <w:rFonts w:ascii="Arial" w:hAnsi="Arial" w:cs="Arial"/>
                <w:b/>
                <w:sz w:val="16"/>
                <w:szCs w:val="16"/>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352224" w:rsidRPr="0090599A" w:rsidRDefault="00352224" w:rsidP="009F3A9D">
            <w:pPr>
              <w:jc w:val="center"/>
              <w:rPr>
                <w:rFonts w:ascii="Arial" w:hAnsi="Arial" w:cs="Arial"/>
                <w:b/>
                <w:sz w:val="16"/>
                <w:szCs w:val="16"/>
              </w:rPr>
            </w:pPr>
          </w:p>
        </w:tc>
        <w:tc>
          <w:tcPr>
            <w:tcW w:w="2720" w:type="dxa"/>
            <w:tcBorders>
              <w:top w:val="single" w:sz="4" w:space="0" w:color="auto"/>
              <w:left w:val="single" w:sz="4" w:space="0" w:color="auto"/>
              <w:bottom w:val="single" w:sz="4" w:space="0" w:color="auto"/>
              <w:right w:val="single" w:sz="4" w:space="0" w:color="auto"/>
            </w:tcBorders>
            <w:shd w:val="clear" w:color="auto" w:fill="FFFFFF"/>
            <w:vAlign w:val="center"/>
          </w:tcPr>
          <w:p w:rsidR="00352224" w:rsidRPr="0090599A" w:rsidRDefault="00352224" w:rsidP="009F3A9D">
            <w:pPr>
              <w:jc w:val="center"/>
              <w:rPr>
                <w:rFonts w:ascii="Arial" w:hAnsi="Arial" w:cs="Arial"/>
                <w:b/>
                <w:sz w:val="16"/>
                <w:szCs w:val="16"/>
              </w:rPr>
            </w:pPr>
          </w:p>
        </w:tc>
        <w:tc>
          <w:tcPr>
            <w:tcW w:w="1957" w:type="dxa"/>
            <w:tcBorders>
              <w:top w:val="single" w:sz="4" w:space="0" w:color="auto"/>
              <w:left w:val="single" w:sz="4" w:space="0" w:color="auto"/>
              <w:bottom w:val="single" w:sz="4" w:space="0" w:color="auto"/>
            </w:tcBorders>
            <w:shd w:val="clear" w:color="auto" w:fill="FFFFFF"/>
            <w:vAlign w:val="center"/>
          </w:tcPr>
          <w:p w:rsidR="00352224" w:rsidRPr="0090599A" w:rsidRDefault="00352224" w:rsidP="009F3A9D">
            <w:pPr>
              <w:jc w:val="center"/>
              <w:rPr>
                <w:rFonts w:ascii="Arial" w:hAnsi="Arial" w:cs="Arial"/>
                <w:b/>
                <w:sz w:val="16"/>
                <w:szCs w:val="16"/>
              </w:rPr>
            </w:pPr>
          </w:p>
        </w:tc>
      </w:tr>
      <w:tr w:rsidR="00352224" w:rsidRPr="0090599A" w:rsidTr="009F3A9D">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352224" w:rsidRPr="0090599A" w:rsidRDefault="00352224" w:rsidP="009F3A9D">
            <w:pPr>
              <w:jc w:val="center"/>
              <w:rPr>
                <w:rFonts w:ascii="Arial" w:hAnsi="Arial" w:cs="Arial"/>
                <w:b/>
                <w:sz w:val="16"/>
                <w:szCs w:val="16"/>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352224" w:rsidRPr="0090599A" w:rsidRDefault="00352224" w:rsidP="009F3A9D">
            <w:pPr>
              <w:jc w:val="center"/>
              <w:rPr>
                <w:rFonts w:ascii="Arial" w:hAnsi="Arial" w:cs="Arial"/>
                <w:b/>
                <w:sz w:val="16"/>
                <w:szCs w:val="16"/>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352224" w:rsidRPr="0090599A" w:rsidRDefault="00352224" w:rsidP="009F3A9D">
            <w:pPr>
              <w:jc w:val="center"/>
              <w:rPr>
                <w:rFonts w:ascii="Arial" w:hAnsi="Arial" w:cs="Arial"/>
                <w:b/>
                <w:sz w:val="16"/>
                <w:szCs w:val="16"/>
              </w:rPr>
            </w:pPr>
          </w:p>
        </w:tc>
        <w:tc>
          <w:tcPr>
            <w:tcW w:w="2720" w:type="dxa"/>
            <w:tcBorders>
              <w:top w:val="single" w:sz="4" w:space="0" w:color="auto"/>
              <w:left w:val="single" w:sz="4" w:space="0" w:color="auto"/>
              <w:bottom w:val="single" w:sz="12" w:space="0" w:color="auto"/>
              <w:right w:val="single" w:sz="4" w:space="0" w:color="auto"/>
            </w:tcBorders>
            <w:shd w:val="clear" w:color="auto" w:fill="FFFFFF"/>
            <w:vAlign w:val="center"/>
          </w:tcPr>
          <w:p w:rsidR="00352224" w:rsidRPr="0090599A" w:rsidRDefault="00352224" w:rsidP="009F3A9D">
            <w:pPr>
              <w:jc w:val="center"/>
              <w:rPr>
                <w:rFonts w:ascii="Arial" w:hAnsi="Arial" w:cs="Arial"/>
                <w:b/>
                <w:sz w:val="16"/>
                <w:szCs w:val="16"/>
              </w:rPr>
            </w:pPr>
          </w:p>
        </w:tc>
        <w:tc>
          <w:tcPr>
            <w:tcW w:w="1957" w:type="dxa"/>
            <w:tcBorders>
              <w:top w:val="single" w:sz="4" w:space="0" w:color="auto"/>
              <w:left w:val="single" w:sz="4" w:space="0" w:color="auto"/>
              <w:bottom w:val="single" w:sz="12" w:space="0" w:color="auto"/>
            </w:tcBorders>
            <w:shd w:val="clear" w:color="auto" w:fill="FFFFFF"/>
            <w:vAlign w:val="center"/>
          </w:tcPr>
          <w:p w:rsidR="00352224" w:rsidRPr="0090599A" w:rsidRDefault="00352224" w:rsidP="009F3A9D">
            <w:pPr>
              <w:jc w:val="center"/>
              <w:rPr>
                <w:rFonts w:ascii="Arial" w:hAnsi="Arial" w:cs="Arial"/>
                <w:b/>
                <w:sz w:val="16"/>
                <w:szCs w:val="16"/>
              </w:rPr>
            </w:pPr>
          </w:p>
        </w:tc>
      </w:tr>
    </w:tbl>
    <w:p w:rsidR="00352224" w:rsidRPr="0090599A" w:rsidRDefault="00352224" w:rsidP="00352224">
      <w:pPr>
        <w:jc w:val="center"/>
        <w:rPr>
          <w:rFonts w:ascii="Verdana" w:hAnsi="Verdana" w:cs="Arial"/>
          <w:b/>
          <w:sz w:val="2"/>
          <w:szCs w:val="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1276"/>
        <w:gridCol w:w="1276"/>
        <w:gridCol w:w="3543"/>
        <w:gridCol w:w="1134"/>
      </w:tblGrid>
      <w:tr w:rsidR="00352224" w:rsidRPr="001A47B7" w:rsidTr="009F3A9D">
        <w:trPr>
          <w:jc w:val="center"/>
        </w:trPr>
        <w:tc>
          <w:tcPr>
            <w:tcW w:w="9781" w:type="dxa"/>
            <w:gridSpan w:val="5"/>
            <w:tcBorders>
              <w:top w:val="single" w:sz="12" w:space="0" w:color="auto"/>
              <w:bottom w:val="single" w:sz="12" w:space="0" w:color="auto"/>
            </w:tcBorders>
            <w:shd w:val="clear" w:color="auto" w:fill="17365D"/>
            <w:vAlign w:val="center"/>
          </w:tcPr>
          <w:p w:rsidR="00352224" w:rsidRPr="001A47B7" w:rsidRDefault="00352224" w:rsidP="009F3A9D">
            <w:pPr>
              <w:rPr>
                <w:rFonts w:ascii="Arial" w:hAnsi="Arial" w:cs="Arial"/>
                <w:b/>
                <w:color w:val="FFFFFF"/>
                <w:sz w:val="16"/>
                <w:szCs w:val="16"/>
              </w:rPr>
            </w:pPr>
            <w:r w:rsidRPr="001A47B7">
              <w:rPr>
                <w:rFonts w:ascii="Arial" w:hAnsi="Arial" w:cs="Arial"/>
                <w:b/>
                <w:color w:val="FFFFFF"/>
                <w:sz w:val="16"/>
                <w:szCs w:val="16"/>
              </w:rPr>
              <w:t>3. CURSOS DE ESPECIALIZACIÓN</w:t>
            </w:r>
            <w:r>
              <w:rPr>
                <w:rFonts w:ascii="Arial" w:hAnsi="Arial" w:cs="Arial"/>
                <w:b/>
                <w:color w:val="FFFFFF"/>
                <w:sz w:val="16"/>
                <w:szCs w:val="16"/>
              </w:rPr>
              <w:t xml:space="preserve"> </w:t>
            </w:r>
          </w:p>
        </w:tc>
      </w:tr>
      <w:tr w:rsidR="00352224" w:rsidRPr="0090599A" w:rsidTr="009F3A9D">
        <w:trPr>
          <w:trHeight w:val="223"/>
          <w:jc w:val="center"/>
        </w:trPr>
        <w:tc>
          <w:tcPr>
            <w:tcW w:w="2552" w:type="dxa"/>
            <w:vMerge w:val="restart"/>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352224" w:rsidRPr="0090599A" w:rsidRDefault="00352224" w:rsidP="009F3A9D">
            <w:pPr>
              <w:jc w:val="center"/>
              <w:rPr>
                <w:rFonts w:ascii="Arial" w:hAnsi="Arial" w:cs="Arial"/>
                <w:b/>
                <w:sz w:val="16"/>
                <w:szCs w:val="16"/>
              </w:rPr>
            </w:pPr>
            <w:r w:rsidRPr="0090599A">
              <w:rPr>
                <w:rFonts w:ascii="Arial" w:hAnsi="Arial" w:cs="Arial"/>
                <w:b/>
                <w:sz w:val="16"/>
                <w:szCs w:val="16"/>
              </w:rPr>
              <w:t>Universidad / Institución</w:t>
            </w:r>
          </w:p>
        </w:tc>
        <w:tc>
          <w:tcPr>
            <w:tcW w:w="2552" w:type="dxa"/>
            <w:gridSpan w:val="2"/>
            <w:tcBorders>
              <w:top w:val="single" w:sz="12" w:space="0" w:color="auto"/>
              <w:left w:val="single" w:sz="4" w:space="0" w:color="auto"/>
              <w:bottom w:val="single" w:sz="4" w:space="0" w:color="auto"/>
              <w:right w:val="single" w:sz="4" w:space="0" w:color="auto"/>
            </w:tcBorders>
            <w:shd w:val="clear" w:color="auto" w:fill="F2F2F2"/>
            <w:vAlign w:val="center"/>
          </w:tcPr>
          <w:p w:rsidR="00352224" w:rsidRPr="0090599A" w:rsidRDefault="00352224" w:rsidP="009F3A9D">
            <w:pPr>
              <w:jc w:val="center"/>
              <w:rPr>
                <w:rFonts w:ascii="Arial" w:hAnsi="Arial" w:cs="Arial"/>
                <w:b/>
                <w:sz w:val="16"/>
                <w:szCs w:val="16"/>
              </w:rPr>
            </w:pPr>
            <w:r w:rsidRPr="0090599A">
              <w:rPr>
                <w:rFonts w:ascii="Arial" w:hAnsi="Arial" w:cs="Arial"/>
                <w:b/>
                <w:sz w:val="16"/>
                <w:szCs w:val="16"/>
              </w:rPr>
              <w:t>Fechas</w:t>
            </w:r>
          </w:p>
        </w:tc>
        <w:tc>
          <w:tcPr>
            <w:tcW w:w="3543" w:type="dxa"/>
            <w:vMerge w:val="restart"/>
            <w:tcBorders>
              <w:top w:val="single" w:sz="12" w:space="0" w:color="auto"/>
              <w:left w:val="single" w:sz="4" w:space="0" w:color="auto"/>
              <w:bottom w:val="single" w:sz="12" w:space="0" w:color="auto"/>
            </w:tcBorders>
            <w:shd w:val="clear" w:color="auto" w:fill="F2F2F2"/>
            <w:vAlign w:val="center"/>
          </w:tcPr>
          <w:p w:rsidR="00352224" w:rsidRPr="0090599A" w:rsidRDefault="00352224" w:rsidP="009F3A9D">
            <w:pPr>
              <w:jc w:val="center"/>
              <w:rPr>
                <w:rFonts w:ascii="Arial" w:hAnsi="Arial" w:cs="Arial"/>
                <w:b/>
                <w:sz w:val="16"/>
                <w:szCs w:val="16"/>
              </w:rPr>
            </w:pPr>
            <w:r w:rsidRPr="0090599A">
              <w:rPr>
                <w:rFonts w:ascii="Arial" w:hAnsi="Arial" w:cs="Arial"/>
                <w:b/>
                <w:sz w:val="16"/>
                <w:szCs w:val="16"/>
              </w:rPr>
              <w:t>Nombre del Curso</w:t>
            </w:r>
          </w:p>
        </w:tc>
        <w:tc>
          <w:tcPr>
            <w:tcW w:w="1134" w:type="dxa"/>
            <w:vMerge w:val="restart"/>
            <w:tcBorders>
              <w:top w:val="single" w:sz="12" w:space="0" w:color="auto"/>
              <w:left w:val="single" w:sz="4" w:space="0" w:color="auto"/>
              <w:bottom w:val="single" w:sz="12" w:space="0" w:color="auto"/>
            </w:tcBorders>
            <w:shd w:val="clear" w:color="auto" w:fill="F2F2F2"/>
            <w:vAlign w:val="center"/>
          </w:tcPr>
          <w:p w:rsidR="00352224" w:rsidRPr="0090599A" w:rsidRDefault="00352224" w:rsidP="009F3A9D">
            <w:pPr>
              <w:jc w:val="center"/>
              <w:rPr>
                <w:rFonts w:ascii="Arial" w:hAnsi="Arial" w:cs="Arial"/>
                <w:b/>
                <w:sz w:val="16"/>
                <w:szCs w:val="16"/>
              </w:rPr>
            </w:pPr>
            <w:r w:rsidRPr="0090599A">
              <w:rPr>
                <w:rFonts w:ascii="Arial" w:hAnsi="Arial" w:cs="Arial"/>
                <w:b/>
                <w:sz w:val="16"/>
                <w:szCs w:val="16"/>
              </w:rPr>
              <w:t>Duración en Horas</w:t>
            </w:r>
          </w:p>
        </w:tc>
      </w:tr>
      <w:tr w:rsidR="00352224" w:rsidRPr="0090599A" w:rsidTr="009F3A9D">
        <w:trPr>
          <w:trHeight w:val="113"/>
          <w:jc w:val="center"/>
        </w:trPr>
        <w:tc>
          <w:tcPr>
            <w:tcW w:w="2552" w:type="dxa"/>
            <w:vMerge/>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352224" w:rsidRPr="0090599A" w:rsidRDefault="00352224" w:rsidP="009F3A9D">
            <w:pPr>
              <w:jc w:val="center"/>
              <w:rPr>
                <w:rFonts w:ascii="Arial" w:hAnsi="Arial" w:cs="Arial"/>
                <w:b/>
                <w:sz w:val="16"/>
                <w:szCs w:val="16"/>
              </w:rPr>
            </w:pP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rsidR="00352224" w:rsidRPr="0090599A" w:rsidRDefault="00352224" w:rsidP="009F3A9D">
            <w:pPr>
              <w:jc w:val="center"/>
              <w:rPr>
                <w:rFonts w:ascii="Arial" w:hAnsi="Arial" w:cs="Arial"/>
                <w:b/>
                <w:sz w:val="16"/>
                <w:szCs w:val="16"/>
              </w:rPr>
            </w:pPr>
            <w:r w:rsidRPr="0090599A">
              <w:rPr>
                <w:rFonts w:ascii="Arial" w:hAnsi="Arial" w:cs="Arial"/>
                <w:b/>
                <w:sz w:val="16"/>
                <w:szCs w:val="16"/>
              </w:rPr>
              <w:t>Desde</w:t>
            </w: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rsidR="00352224" w:rsidRPr="0090599A" w:rsidRDefault="00352224" w:rsidP="009F3A9D">
            <w:pPr>
              <w:jc w:val="center"/>
              <w:rPr>
                <w:rFonts w:ascii="Arial" w:hAnsi="Arial" w:cs="Arial"/>
                <w:b/>
                <w:sz w:val="16"/>
                <w:szCs w:val="16"/>
              </w:rPr>
            </w:pPr>
            <w:r w:rsidRPr="0090599A">
              <w:rPr>
                <w:rFonts w:ascii="Arial" w:hAnsi="Arial" w:cs="Arial"/>
                <w:b/>
                <w:sz w:val="16"/>
                <w:szCs w:val="16"/>
              </w:rPr>
              <w:t>Hasta</w:t>
            </w:r>
          </w:p>
        </w:tc>
        <w:tc>
          <w:tcPr>
            <w:tcW w:w="3543" w:type="dxa"/>
            <w:vMerge/>
            <w:tcBorders>
              <w:top w:val="single" w:sz="4" w:space="0" w:color="auto"/>
              <w:left w:val="single" w:sz="4" w:space="0" w:color="auto"/>
              <w:bottom w:val="single" w:sz="12" w:space="0" w:color="auto"/>
            </w:tcBorders>
            <w:shd w:val="clear" w:color="auto" w:fill="F2F2F2"/>
            <w:vAlign w:val="center"/>
          </w:tcPr>
          <w:p w:rsidR="00352224" w:rsidRPr="0090599A" w:rsidRDefault="00352224" w:rsidP="009F3A9D">
            <w:pPr>
              <w:jc w:val="center"/>
              <w:rPr>
                <w:rFonts w:ascii="Arial" w:hAnsi="Arial" w:cs="Arial"/>
                <w:b/>
                <w:sz w:val="16"/>
                <w:szCs w:val="16"/>
              </w:rPr>
            </w:pPr>
          </w:p>
        </w:tc>
        <w:tc>
          <w:tcPr>
            <w:tcW w:w="1134" w:type="dxa"/>
            <w:vMerge/>
            <w:tcBorders>
              <w:top w:val="single" w:sz="4" w:space="0" w:color="auto"/>
              <w:left w:val="single" w:sz="4" w:space="0" w:color="auto"/>
              <w:bottom w:val="single" w:sz="12" w:space="0" w:color="auto"/>
            </w:tcBorders>
            <w:shd w:val="clear" w:color="auto" w:fill="F2F2F2"/>
            <w:vAlign w:val="center"/>
          </w:tcPr>
          <w:p w:rsidR="00352224" w:rsidRPr="0090599A" w:rsidRDefault="00352224" w:rsidP="009F3A9D">
            <w:pPr>
              <w:jc w:val="center"/>
              <w:rPr>
                <w:rFonts w:ascii="Arial" w:hAnsi="Arial" w:cs="Arial"/>
                <w:b/>
                <w:sz w:val="16"/>
                <w:szCs w:val="16"/>
              </w:rPr>
            </w:pPr>
          </w:p>
        </w:tc>
      </w:tr>
      <w:tr w:rsidR="00352224" w:rsidRPr="0090599A" w:rsidTr="009F3A9D">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352224" w:rsidRPr="0090599A" w:rsidRDefault="00352224" w:rsidP="009F3A9D">
            <w:pPr>
              <w:jc w:val="center"/>
              <w:rPr>
                <w:rFonts w:ascii="Arial" w:hAnsi="Arial" w:cs="Arial"/>
                <w:b/>
                <w:sz w:val="16"/>
                <w:szCs w:val="16"/>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rsidR="00352224" w:rsidRPr="0090599A" w:rsidRDefault="00352224" w:rsidP="009F3A9D">
            <w:pPr>
              <w:jc w:val="center"/>
              <w:rPr>
                <w:rFonts w:ascii="Arial" w:hAnsi="Arial" w:cs="Arial"/>
                <w:b/>
                <w:sz w:val="16"/>
                <w:szCs w:val="16"/>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rsidR="00352224" w:rsidRPr="0090599A" w:rsidRDefault="00352224" w:rsidP="009F3A9D">
            <w:pPr>
              <w:jc w:val="center"/>
              <w:rPr>
                <w:rFonts w:ascii="Arial" w:hAnsi="Arial" w:cs="Arial"/>
                <w:b/>
                <w:sz w:val="16"/>
                <w:szCs w:val="16"/>
              </w:rPr>
            </w:pPr>
          </w:p>
        </w:tc>
        <w:tc>
          <w:tcPr>
            <w:tcW w:w="3543" w:type="dxa"/>
            <w:tcBorders>
              <w:top w:val="single" w:sz="12" w:space="0" w:color="auto"/>
              <w:left w:val="single" w:sz="4" w:space="0" w:color="auto"/>
            </w:tcBorders>
            <w:shd w:val="clear" w:color="auto" w:fill="FFFFFF"/>
            <w:vAlign w:val="center"/>
          </w:tcPr>
          <w:p w:rsidR="00352224" w:rsidRPr="0090599A" w:rsidRDefault="00352224" w:rsidP="009F3A9D">
            <w:pPr>
              <w:jc w:val="center"/>
              <w:rPr>
                <w:rFonts w:ascii="Arial" w:hAnsi="Arial" w:cs="Arial"/>
                <w:b/>
                <w:sz w:val="16"/>
                <w:szCs w:val="16"/>
              </w:rPr>
            </w:pPr>
          </w:p>
        </w:tc>
        <w:tc>
          <w:tcPr>
            <w:tcW w:w="1134" w:type="dxa"/>
            <w:tcBorders>
              <w:top w:val="single" w:sz="12" w:space="0" w:color="auto"/>
              <w:left w:val="single" w:sz="4" w:space="0" w:color="auto"/>
            </w:tcBorders>
            <w:shd w:val="clear" w:color="auto" w:fill="FFFFFF"/>
            <w:vAlign w:val="center"/>
          </w:tcPr>
          <w:p w:rsidR="00352224" w:rsidRPr="0090599A" w:rsidRDefault="00352224" w:rsidP="009F3A9D">
            <w:pPr>
              <w:jc w:val="center"/>
              <w:rPr>
                <w:rFonts w:ascii="Arial" w:hAnsi="Arial" w:cs="Arial"/>
                <w:b/>
                <w:sz w:val="16"/>
                <w:szCs w:val="16"/>
              </w:rPr>
            </w:pPr>
          </w:p>
        </w:tc>
      </w:tr>
      <w:tr w:rsidR="00352224" w:rsidRPr="0090599A" w:rsidTr="009F3A9D">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352224" w:rsidRPr="0090599A" w:rsidRDefault="00352224" w:rsidP="009F3A9D">
            <w:pPr>
              <w:jc w:val="center"/>
              <w:rPr>
                <w:rFonts w:ascii="Arial" w:hAnsi="Arial" w:cs="Arial"/>
                <w:b/>
                <w:sz w:val="16"/>
                <w:szCs w:val="16"/>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352224" w:rsidRPr="0090599A" w:rsidRDefault="00352224" w:rsidP="009F3A9D">
            <w:pPr>
              <w:jc w:val="center"/>
              <w:rPr>
                <w:rFonts w:ascii="Arial" w:hAnsi="Arial" w:cs="Arial"/>
                <w:b/>
                <w:sz w:val="16"/>
                <w:szCs w:val="16"/>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352224" w:rsidRPr="0090599A" w:rsidRDefault="00352224" w:rsidP="009F3A9D">
            <w:pPr>
              <w:jc w:val="center"/>
              <w:rPr>
                <w:rFonts w:ascii="Arial" w:hAnsi="Arial" w:cs="Arial"/>
                <w:b/>
                <w:sz w:val="16"/>
                <w:szCs w:val="16"/>
              </w:rPr>
            </w:pPr>
          </w:p>
        </w:tc>
        <w:tc>
          <w:tcPr>
            <w:tcW w:w="3543" w:type="dxa"/>
            <w:tcBorders>
              <w:left w:val="single" w:sz="4" w:space="0" w:color="auto"/>
            </w:tcBorders>
            <w:shd w:val="clear" w:color="auto" w:fill="FFFFFF"/>
            <w:vAlign w:val="center"/>
          </w:tcPr>
          <w:p w:rsidR="00352224" w:rsidRPr="0090599A" w:rsidRDefault="00352224" w:rsidP="009F3A9D">
            <w:pPr>
              <w:jc w:val="center"/>
              <w:rPr>
                <w:rFonts w:ascii="Arial" w:hAnsi="Arial" w:cs="Arial"/>
                <w:b/>
                <w:sz w:val="16"/>
                <w:szCs w:val="16"/>
              </w:rPr>
            </w:pPr>
          </w:p>
        </w:tc>
        <w:tc>
          <w:tcPr>
            <w:tcW w:w="1134" w:type="dxa"/>
            <w:tcBorders>
              <w:left w:val="single" w:sz="4" w:space="0" w:color="auto"/>
            </w:tcBorders>
            <w:shd w:val="clear" w:color="auto" w:fill="FFFFFF"/>
            <w:vAlign w:val="center"/>
          </w:tcPr>
          <w:p w:rsidR="00352224" w:rsidRPr="0090599A" w:rsidRDefault="00352224" w:rsidP="009F3A9D">
            <w:pPr>
              <w:jc w:val="center"/>
              <w:rPr>
                <w:rFonts w:ascii="Arial" w:hAnsi="Arial" w:cs="Arial"/>
                <w:b/>
                <w:sz w:val="16"/>
                <w:szCs w:val="16"/>
              </w:rPr>
            </w:pPr>
          </w:p>
        </w:tc>
      </w:tr>
      <w:tr w:rsidR="00352224" w:rsidRPr="0090599A" w:rsidTr="009F3A9D">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352224" w:rsidRPr="0090599A" w:rsidRDefault="00352224" w:rsidP="009F3A9D">
            <w:pPr>
              <w:jc w:val="center"/>
              <w:rPr>
                <w:rFonts w:ascii="Arial" w:hAnsi="Arial" w:cs="Arial"/>
                <w:b/>
                <w:sz w:val="16"/>
                <w:szCs w:val="16"/>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352224" w:rsidRPr="0090599A" w:rsidRDefault="00352224" w:rsidP="009F3A9D">
            <w:pPr>
              <w:jc w:val="center"/>
              <w:rPr>
                <w:rFonts w:ascii="Arial" w:hAnsi="Arial" w:cs="Arial"/>
                <w:b/>
                <w:sz w:val="16"/>
                <w:szCs w:val="16"/>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352224" w:rsidRPr="0090599A" w:rsidRDefault="00352224" w:rsidP="009F3A9D">
            <w:pPr>
              <w:jc w:val="center"/>
              <w:rPr>
                <w:rFonts w:ascii="Arial" w:hAnsi="Arial" w:cs="Arial"/>
                <w:b/>
                <w:sz w:val="16"/>
                <w:szCs w:val="16"/>
              </w:rPr>
            </w:pPr>
          </w:p>
        </w:tc>
        <w:tc>
          <w:tcPr>
            <w:tcW w:w="3543" w:type="dxa"/>
            <w:tcBorders>
              <w:left w:val="single" w:sz="4" w:space="0" w:color="auto"/>
              <w:bottom w:val="single" w:sz="12" w:space="0" w:color="auto"/>
            </w:tcBorders>
            <w:shd w:val="clear" w:color="auto" w:fill="FFFFFF"/>
            <w:vAlign w:val="center"/>
          </w:tcPr>
          <w:p w:rsidR="00352224" w:rsidRPr="0090599A" w:rsidRDefault="00352224" w:rsidP="009F3A9D">
            <w:pPr>
              <w:jc w:val="center"/>
              <w:rPr>
                <w:rFonts w:ascii="Arial" w:hAnsi="Arial" w:cs="Arial"/>
                <w:b/>
                <w:sz w:val="16"/>
                <w:szCs w:val="16"/>
              </w:rPr>
            </w:pPr>
          </w:p>
        </w:tc>
        <w:tc>
          <w:tcPr>
            <w:tcW w:w="1134" w:type="dxa"/>
            <w:tcBorders>
              <w:left w:val="single" w:sz="4" w:space="0" w:color="auto"/>
              <w:bottom w:val="single" w:sz="12" w:space="0" w:color="auto"/>
            </w:tcBorders>
            <w:shd w:val="clear" w:color="auto" w:fill="FFFFFF"/>
            <w:vAlign w:val="center"/>
          </w:tcPr>
          <w:p w:rsidR="00352224" w:rsidRPr="0090599A" w:rsidRDefault="00352224" w:rsidP="009F3A9D">
            <w:pPr>
              <w:jc w:val="center"/>
              <w:rPr>
                <w:rFonts w:ascii="Arial" w:hAnsi="Arial" w:cs="Arial"/>
                <w:b/>
                <w:sz w:val="16"/>
                <w:szCs w:val="16"/>
              </w:rPr>
            </w:pPr>
          </w:p>
        </w:tc>
      </w:tr>
    </w:tbl>
    <w:p w:rsidR="00352224" w:rsidRPr="0090599A" w:rsidRDefault="00352224" w:rsidP="00352224">
      <w:pPr>
        <w:jc w:val="center"/>
        <w:rPr>
          <w:rFonts w:ascii="Verdana" w:hAnsi="Verdana" w:cs="Arial"/>
          <w:b/>
          <w:sz w:val="2"/>
          <w:szCs w:val="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352224" w:rsidRPr="001A47B7" w:rsidTr="009F3A9D">
        <w:trPr>
          <w:jc w:val="center"/>
        </w:trPr>
        <w:tc>
          <w:tcPr>
            <w:tcW w:w="9781" w:type="dxa"/>
            <w:gridSpan w:val="7"/>
            <w:tcBorders>
              <w:top w:val="single" w:sz="12" w:space="0" w:color="auto"/>
              <w:bottom w:val="single" w:sz="12" w:space="0" w:color="auto"/>
            </w:tcBorders>
            <w:shd w:val="clear" w:color="auto" w:fill="17365D"/>
            <w:vAlign w:val="center"/>
          </w:tcPr>
          <w:p w:rsidR="00352224" w:rsidRPr="001A47B7" w:rsidRDefault="00352224" w:rsidP="009F3A9D">
            <w:pPr>
              <w:rPr>
                <w:rFonts w:ascii="Arial" w:hAnsi="Arial" w:cs="Arial"/>
                <w:b/>
                <w:color w:val="FFFFFF"/>
                <w:sz w:val="16"/>
                <w:szCs w:val="16"/>
              </w:rPr>
            </w:pPr>
            <w:r w:rsidRPr="001A47B7">
              <w:rPr>
                <w:rFonts w:ascii="Arial" w:hAnsi="Arial" w:cs="Arial"/>
                <w:b/>
                <w:color w:val="FFFFFF"/>
                <w:sz w:val="16"/>
                <w:szCs w:val="16"/>
              </w:rPr>
              <w:t>4. EXPERIENCIA GENERAL</w:t>
            </w:r>
          </w:p>
        </w:tc>
      </w:tr>
      <w:tr w:rsidR="00352224" w:rsidRPr="0090599A" w:rsidTr="009F3A9D">
        <w:trPr>
          <w:trHeight w:val="131"/>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rsidR="00352224" w:rsidRPr="0090599A" w:rsidRDefault="00352224" w:rsidP="009F3A9D">
            <w:pPr>
              <w:jc w:val="center"/>
              <w:rPr>
                <w:rFonts w:ascii="Arial" w:hAnsi="Arial" w:cs="Arial"/>
                <w:b/>
                <w:sz w:val="16"/>
                <w:szCs w:val="16"/>
              </w:rPr>
            </w:pPr>
            <w:r w:rsidRPr="0090599A">
              <w:rPr>
                <w:rFonts w:ascii="Arial" w:hAnsi="Arial" w:cs="Arial"/>
                <w:b/>
                <w:sz w:val="16"/>
                <w:szCs w:val="16"/>
              </w:rPr>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rsidR="00352224" w:rsidRPr="0090599A" w:rsidRDefault="00352224" w:rsidP="009F3A9D">
            <w:pPr>
              <w:jc w:val="center"/>
              <w:rPr>
                <w:rFonts w:ascii="Arial" w:hAnsi="Arial" w:cs="Arial"/>
                <w:b/>
                <w:sz w:val="16"/>
                <w:szCs w:val="16"/>
              </w:rPr>
            </w:pPr>
            <w:r w:rsidRPr="0090599A">
              <w:rPr>
                <w:rFonts w:ascii="Arial" w:hAnsi="Arial" w:cs="Arial"/>
                <w:b/>
                <w:sz w:val="16"/>
                <w:szCs w:val="16"/>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rsidR="00352224" w:rsidRPr="0090599A" w:rsidRDefault="00352224" w:rsidP="009F3A9D">
            <w:pPr>
              <w:jc w:val="center"/>
              <w:rPr>
                <w:rFonts w:ascii="Arial" w:hAnsi="Arial" w:cs="Arial"/>
                <w:b/>
                <w:sz w:val="16"/>
                <w:szCs w:val="16"/>
              </w:rPr>
            </w:pPr>
            <w:r>
              <w:rPr>
                <w:rFonts w:ascii="Arial" w:hAnsi="Arial" w:cs="Arial"/>
                <w:b/>
                <w:sz w:val="16"/>
                <w:szCs w:val="16"/>
              </w:rPr>
              <w:t xml:space="preserve">Objeto </w:t>
            </w:r>
          </w:p>
        </w:tc>
        <w:tc>
          <w:tcPr>
            <w:tcW w:w="1701" w:type="dxa"/>
            <w:vMerge w:val="restart"/>
            <w:tcBorders>
              <w:top w:val="single" w:sz="12" w:space="0" w:color="auto"/>
              <w:left w:val="single" w:sz="4" w:space="0" w:color="auto"/>
              <w:right w:val="single" w:sz="4" w:space="0" w:color="auto"/>
            </w:tcBorders>
            <w:shd w:val="clear" w:color="auto" w:fill="F2F2F2"/>
            <w:vAlign w:val="center"/>
          </w:tcPr>
          <w:p w:rsidR="00352224" w:rsidRPr="0090599A" w:rsidRDefault="00352224" w:rsidP="009F3A9D">
            <w:pPr>
              <w:jc w:val="center"/>
              <w:rPr>
                <w:rFonts w:ascii="Arial" w:hAnsi="Arial" w:cs="Arial"/>
                <w:b/>
                <w:sz w:val="16"/>
                <w:szCs w:val="16"/>
              </w:rPr>
            </w:pPr>
            <w:r>
              <w:rPr>
                <w:rFonts w:ascii="Arial" w:hAnsi="Arial" w:cs="Arial"/>
                <w:b/>
                <w:sz w:val="16"/>
                <w:szCs w:val="16"/>
              </w:rPr>
              <w:t xml:space="preserve">Monto </w:t>
            </w:r>
            <w:r w:rsidRPr="0090599A">
              <w:rPr>
                <w:rFonts w:ascii="Arial" w:hAnsi="Arial" w:cs="Arial"/>
                <w:b/>
                <w:sz w:val="16"/>
                <w:szCs w:val="16"/>
              </w:rPr>
              <w:t>(Bs.)</w:t>
            </w:r>
          </w:p>
        </w:tc>
        <w:tc>
          <w:tcPr>
            <w:tcW w:w="1418" w:type="dxa"/>
            <w:vMerge w:val="restart"/>
            <w:tcBorders>
              <w:top w:val="single" w:sz="12" w:space="0" w:color="auto"/>
              <w:left w:val="single" w:sz="4" w:space="0" w:color="auto"/>
              <w:right w:val="single" w:sz="4" w:space="0" w:color="auto"/>
            </w:tcBorders>
            <w:shd w:val="clear" w:color="auto" w:fill="F2F2F2"/>
            <w:vAlign w:val="center"/>
          </w:tcPr>
          <w:p w:rsidR="00352224" w:rsidRPr="0090599A" w:rsidRDefault="00352224" w:rsidP="009F3A9D">
            <w:pPr>
              <w:jc w:val="center"/>
              <w:rPr>
                <w:rFonts w:ascii="Arial" w:hAnsi="Arial" w:cs="Arial"/>
                <w:b/>
                <w:sz w:val="16"/>
                <w:szCs w:val="16"/>
              </w:rPr>
            </w:pPr>
            <w:r w:rsidRPr="0090599A">
              <w:rPr>
                <w:rFonts w:ascii="Arial" w:hAnsi="Arial" w:cs="Arial"/>
                <w:b/>
                <w:sz w:val="16"/>
                <w:szCs w:val="16"/>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rsidR="00352224" w:rsidRPr="0090599A" w:rsidRDefault="00352224" w:rsidP="009F3A9D">
            <w:pPr>
              <w:jc w:val="center"/>
              <w:rPr>
                <w:rFonts w:ascii="Arial" w:hAnsi="Arial" w:cs="Arial"/>
                <w:b/>
                <w:sz w:val="16"/>
                <w:szCs w:val="16"/>
              </w:rPr>
            </w:pPr>
            <w:r w:rsidRPr="0090599A">
              <w:rPr>
                <w:rFonts w:ascii="Arial" w:hAnsi="Arial" w:cs="Arial"/>
                <w:b/>
                <w:sz w:val="16"/>
                <w:szCs w:val="16"/>
              </w:rPr>
              <w:t>Fecha (mes / año)</w:t>
            </w:r>
          </w:p>
        </w:tc>
      </w:tr>
      <w:tr w:rsidR="00352224" w:rsidRPr="0090599A" w:rsidTr="009F3A9D">
        <w:trPr>
          <w:trHeight w:val="155"/>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352224" w:rsidRPr="0090599A" w:rsidRDefault="00352224" w:rsidP="009F3A9D">
            <w:pPr>
              <w:jc w:val="center"/>
              <w:rPr>
                <w:rFonts w:ascii="Arial" w:hAnsi="Arial" w:cs="Arial"/>
                <w:sz w:val="16"/>
                <w:szCs w:val="16"/>
              </w:rPr>
            </w:pPr>
          </w:p>
        </w:tc>
        <w:tc>
          <w:tcPr>
            <w:tcW w:w="1844" w:type="dxa"/>
            <w:vMerge/>
            <w:tcBorders>
              <w:left w:val="single" w:sz="4" w:space="0" w:color="auto"/>
              <w:bottom w:val="single" w:sz="12" w:space="0" w:color="auto"/>
              <w:right w:val="single" w:sz="4" w:space="0" w:color="auto"/>
            </w:tcBorders>
            <w:shd w:val="clear" w:color="auto" w:fill="F2F2F2"/>
            <w:vAlign w:val="center"/>
          </w:tcPr>
          <w:p w:rsidR="00352224" w:rsidRPr="0090599A" w:rsidRDefault="00352224" w:rsidP="009F3A9D">
            <w:pPr>
              <w:jc w:val="center"/>
              <w:rPr>
                <w:rFonts w:ascii="Arial" w:hAnsi="Arial" w:cs="Arial"/>
                <w:sz w:val="16"/>
                <w:szCs w:val="16"/>
              </w:rPr>
            </w:pPr>
          </w:p>
        </w:tc>
        <w:tc>
          <w:tcPr>
            <w:tcW w:w="2551" w:type="dxa"/>
            <w:vMerge/>
            <w:tcBorders>
              <w:left w:val="single" w:sz="4" w:space="0" w:color="auto"/>
              <w:bottom w:val="single" w:sz="12" w:space="0" w:color="auto"/>
              <w:right w:val="single" w:sz="4" w:space="0" w:color="auto"/>
            </w:tcBorders>
            <w:shd w:val="clear" w:color="auto" w:fill="F2F2F2"/>
            <w:vAlign w:val="center"/>
          </w:tcPr>
          <w:p w:rsidR="00352224" w:rsidRPr="0090599A" w:rsidRDefault="00352224" w:rsidP="009F3A9D">
            <w:pPr>
              <w:jc w:val="center"/>
              <w:rPr>
                <w:rFonts w:ascii="Arial" w:hAnsi="Arial" w:cs="Arial"/>
                <w:sz w:val="16"/>
                <w:szCs w:val="16"/>
              </w:rPr>
            </w:pPr>
          </w:p>
        </w:tc>
        <w:tc>
          <w:tcPr>
            <w:tcW w:w="1701" w:type="dxa"/>
            <w:vMerge/>
            <w:tcBorders>
              <w:left w:val="single" w:sz="4" w:space="0" w:color="auto"/>
              <w:bottom w:val="single" w:sz="12" w:space="0" w:color="auto"/>
              <w:right w:val="single" w:sz="4" w:space="0" w:color="auto"/>
            </w:tcBorders>
            <w:shd w:val="clear" w:color="auto" w:fill="F2F2F2"/>
            <w:vAlign w:val="center"/>
          </w:tcPr>
          <w:p w:rsidR="00352224" w:rsidRPr="0090599A" w:rsidRDefault="00352224" w:rsidP="009F3A9D">
            <w:pPr>
              <w:jc w:val="center"/>
              <w:rPr>
                <w:rFonts w:ascii="Arial" w:hAnsi="Arial" w:cs="Arial"/>
                <w:sz w:val="16"/>
                <w:szCs w:val="16"/>
              </w:rPr>
            </w:pPr>
          </w:p>
        </w:tc>
        <w:tc>
          <w:tcPr>
            <w:tcW w:w="1418" w:type="dxa"/>
            <w:vMerge/>
            <w:tcBorders>
              <w:left w:val="single" w:sz="4" w:space="0" w:color="auto"/>
              <w:bottom w:val="single" w:sz="12" w:space="0" w:color="auto"/>
              <w:right w:val="single" w:sz="4" w:space="0" w:color="auto"/>
            </w:tcBorders>
            <w:shd w:val="clear" w:color="auto" w:fill="F2F2F2"/>
            <w:vAlign w:val="center"/>
          </w:tcPr>
          <w:p w:rsidR="00352224" w:rsidRPr="0090599A" w:rsidRDefault="00352224" w:rsidP="009F3A9D">
            <w:pPr>
              <w:jc w:val="center"/>
              <w:rPr>
                <w:rFonts w:ascii="Arial" w:hAnsi="Arial" w:cs="Arial"/>
                <w:sz w:val="16"/>
                <w:szCs w:val="16"/>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rsidR="00352224" w:rsidRPr="0090599A" w:rsidRDefault="00352224" w:rsidP="009F3A9D">
            <w:pPr>
              <w:jc w:val="center"/>
              <w:rPr>
                <w:rFonts w:ascii="Arial" w:hAnsi="Arial" w:cs="Arial"/>
                <w:b/>
                <w:sz w:val="16"/>
                <w:szCs w:val="16"/>
              </w:rPr>
            </w:pPr>
            <w:r w:rsidRPr="0090599A">
              <w:rPr>
                <w:rFonts w:ascii="Arial" w:hAnsi="Arial" w:cs="Arial"/>
                <w:b/>
                <w:sz w:val="16"/>
                <w:szCs w:val="16"/>
              </w:rPr>
              <w:t>Desde</w:t>
            </w:r>
          </w:p>
        </w:tc>
        <w:tc>
          <w:tcPr>
            <w:tcW w:w="921" w:type="dxa"/>
            <w:tcBorders>
              <w:top w:val="single" w:sz="4" w:space="0" w:color="auto"/>
              <w:left w:val="single" w:sz="4" w:space="0" w:color="auto"/>
              <w:bottom w:val="single" w:sz="12" w:space="0" w:color="auto"/>
            </w:tcBorders>
            <w:shd w:val="clear" w:color="auto" w:fill="F2F2F2"/>
            <w:vAlign w:val="center"/>
          </w:tcPr>
          <w:p w:rsidR="00352224" w:rsidRPr="0090599A" w:rsidRDefault="00352224" w:rsidP="009F3A9D">
            <w:pPr>
              <w:jc w:val="center"/>
              <w:rPr>
                <w:rFonts w:ascii="Arial" w:hAnsi="Arial" w:cs="Arial"/>
                <w:b/>
                <w:sz w:val="16"/>
                <w:szCs w:val="16"/>
              </w:rPr>
            </w:pPr>
            <w:r w:rsidRPr="0090599A">
              <w:rPr>
                <w:rFonts w:ascii="Arial" w:hAnsi="Arial" w:cs="Arial"/>
                <w:b/>
                <w:sz w:val="16"/>
                <w:szCs w:val="16"/>
              </w:rPr>
              <w:t>Hasta</w:t>
            </w:r>
          </w:p>
        </w:tc>
      </w:tr>
      <w:tr w:rsidR="00352224" w:rsidRPr="0090599A" w:rsidTr="009F3A9D">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352224" w:rsidRPr="0090599A" w:rsidRDefault="00352224" w:rsidP="009F3A9D">
            <w:pPr>
              <w:jc w:val="center"/>
              <w:rPr>
                <w:rFonts w:ascii="Arial" w:hAnsi="Arial" w:cs="Arial"/>
                <w:sz w:val="16"/>
                <w:szCs w:val="16"/>
              </w:rPr>
            </w:pPr>
            <w:r w:rsidRPr="0090599A">
              <w:rPr>
                <w:rFonts w:ascii="Arial" w:hAnsi="Arial" w:cs="Arial"/>
                <w:sz w:val="16"/>
                <w:szCs w:val="16"/>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rsidR="00352224" w:rsidRPr="0090599A" w:rsidRDefault="00352224" w:rsidP="009F3A9D">
            <w:pPr>
              <w:jc w:val="center"/>
              <w:rPr>
                <w:rFonts w:ascii="Arial" w:hAnsi="Arial" w:cs="Arial"/>
                <w:sz w:val="16"/>
                <w:szCs w:val="16"/>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rsidR="00352224" w:rsidRPr="0090599A" w:rsidRDefault="00352224" w:rsidP="009F3A9D">
            <w:pPr>
              <w:jc w:val="center"/>
              <w:rPr>
                <w:rFonts w:ascii="Arial" w:hAnsi="Arial" w:cs="Arial"/>
                <w:sz w:val="16"/>
                <w:szCs w:val="16"/>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352224" w:rsidRPr="0090599A" w:rsidRDefault="00352224" w:rsidP="009F3A9D">
            <w:pPr>
              <w:jc w:val="center"/>
              <w:rPr>
                <w:rFonts w:ascii="Arial" w:hAnsi="Arial" w:cs="Arial"/>
                <w:sz w:val="16"/>
                <w:szCs w:val="16"/>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rsidR="00352224" w:rsidRPr="0090599A" w:rsidRDefault="00352224" w:rsidP="009F3A9D">
            <w:pPr>
              <w:jc w:val="center"/>
              <w:rPr>
                <w:rFonts w:ascii="Arial" w:hAnsi="Arial" w:cs="Arial"/>
                <w:sz w:val="16"/>
                <w:szCs w:val="16"/>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rsidR="00352224" w:rsidRPr="0090599A" w:rsidRDefault="00352224" w:rsidP="009F3A9D">
            <w:pPr>
              <w:jc w:val="center"/>
              <w:rPr>
                <w:rFonts w:ascii="Arial" w:hAnsi="Arial" w:cs="Arial"/>
                <w:sz w:val="16"/>
                <w:szCs w:val="16"/>
              </w:rPr>
            </w:pPr>
          </w:p>
        </w:tc>
        <w:tc>
          <w:tcPr>
            <w:tcW w:w="921" w:type="dxa"/>
            <w:tcBorders>
              <w:top w:val="single" w:sz="12" w:space="0" w:color="auto"/>
              <w:left w:val="single" w:sz="4" w:space="0" w:color="auto"/>
              <w:bottom w:val="single" w:sz="4" w:space="0" w:color="auto"/>
            </w:tcBorders>
            <w:shd w:val="clear" w:color="auto" w:fill="FFFFFF"/>
            <w:vAlign w:val="center"/>
          </w:tcPr>
          <w:p w:rsidR="00352224" w:rsidRPr="0090599A" w:rsidRDefault="00352224" w:rsidP="009F3A9D">
            <w:pPr>
              <w:jc w:val="center"/>
              <w:rPr>
                <w:rFonts w:ascii="Arial" w:hAnsi="Arial" w:cs="Arial"/>
                <w:sz w:val="16"/>
                <w:szCs w:val="16"/>
              </w:rPr>
            </w:pPr>
          </w:p>
        </w:tc>
      </w:tr>
      <w:tr w:rsidR="00352224" w:rsidRPr="0090599A" w:rsidTr="009F3A9D">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352224" w:rsidRPr="0090599A" w:rsidRDefault="00352224" w:rsidP="009F3A9D">
            <w:pPr>
              <w:jc w:val="center"/>
              <w:rPr>
                <w:rFonts w:ascii="Arial" w:hAnsi="Arial" w:cs="Arial"/>
                <w:sz w:val="16"/>
                <w:szCs w:val="16"/>
              </w:rPr>
            </w:pPr>
            <w:r w:rsidRPr="0090599A">
              <w:rPr>
                <w:rFonts w:ascii="Arial" w:hAnsi="Arial" w:cs="Arial"/>
                <w:sz w:val="16"/>
                <w:szCs w:val="16"/>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352224" w:rsidRPr="0090599A" w:rsidRDefault="00352224" w:rsidP="009F3A9D">
            <w:pPr>
              <w:jc w:val="center"/>
              <w:rPr>
                <w:rFonts w:ascii="Arial" w:hAnsi="Arial" w:cs="Arial"/>
                <w:sz w:val="16"/>
                <w:szCs w:val="16"/>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352224" w:rsidRPr="0090599A" w:rsidRDefault="00352224" w:rsidP="009F3A9D">
            <w:pPr>
              <w:jc w:val="center"/>
              <w:rPr>
                <w:rFonts w:ascii="Arial" w:hAnsi="Arial" w:cs="Arial"/>
                <w:sz w:val="16"/>
                <w:szCs w:val="16"/>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352224" w:rsidRPr="0090599A" w:rsidRDefault="00352224" w:rsidP="009F3A9D">
            <w:pPr>
              <w:jc w:val="center"/>
              <w:rPr>
                <w:rFonts w:ascii="Arial" w:hAnsi="Arial" w:cs="Arial"/>
                <w:sz w:val="16"/>
                <w:szCs w:val="16"/>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352224" w:rsidRPr="0090599A" w:rsidRDefault="00352224" w:rsidP="009F3A9D">
            <w:pPr>
              <w:jc w:val="center"/>
              <w:rPr>
                <w:rFonts w:ascii="Arial" w:hAnsi="Arial" w:cs="Arial"/>
                <w:sz w:val="16"/>
                <w:szCs w:val="16"/>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352224" w:rsidRPr="0090599A" w:rsidRDefault="00352224" w:rsidP="009F3A9D">
            <w:pPr>
              <w:jc w:val="center"/>
              <w:rPr>
                <w:rFonts w:ascii="Arial" w:hAnsi="Arial" w:cs="Arial"/>
                <w:sz w:val="16"/>
                <w:szCs w:val="16"/>
              </w:rPr>
            </w:pPr>
          </w:p>
        </w:tc>
        <w:tc>
          <w:tcPr>
            <w:tcW w:w="921" w:type="dxa"/>
            <w:tcBorders>
              <w:top w:val="single" w:sz="4" w:space="0" w:color="auto"/>
              <w:left w:val="single" w:sz="4" w:space="0" w:color="auto"/>
              <w:bottom w:val="single" w:sz="4" w:space="0" w:color="auto"/>
            </w:tcBorders>
            <w:shd w:val="clear" w:color="auto" w:fill="FFFFFF"/>
            <w:vAlign w:val="center"/>
          </w:tcPr>
          <w:p w:rsidR="00352224" w:rsidRPr="0090599A" w:rsidRDefault="00352224" w:rsidP="009F3A9D">
            <w:pPr>
              <w:jc w:val="center"/>
              <w:rPr>
                <w:rFonts w:ascii="Arial" w:hAnsi="Arial" w:cs="Arial"/>
                <w:sz w:val="16"/>
                <w:szCs w:val="16"/>
              </w:rPr>
            </w:pPr>
          </w:p>
        </w:tc>
      </w:tr>
      <w:tr w:rsidR="00352224" w:rsidRPr="0090599A" w:rsidTr="009F3A9D">
        <w:trPr>
          <w:trHeight w:val="250"/>
          <w:jc w:val="center"/>
        </w:trPr>
        <w:tc>
          <w:tcPr>
            <w:tcW w:w="425"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352224" w:rsidRPr="0090599A" w:rsidRDefault="00352224" w:rsidP="009F3A9D">
            <w:pPr>
              <w:jc w:val="center"/>
              <w:rPr>
                <w:rFonts w:ascii="Arial" w:hAnsi="Arial" w:cs="Arial"/>
                <w:sz w:val="16"/>
                <w:szCs w:val="16"/>
              </w:rPr>
            </w:pPr>
            <w:r w:rsidRPr="0090599A">
              <w:rPr>
                <w:rFonts w:ascii="Arial" w:hAnsi="Arial" w:cs="Arial"/>
                <w:sz w:val="16"/>
                <w:szCs w:val="16"/>
              </w:rPr>
              <w:t>N.</w:t>
            </w:r>
          </w:p>
        </w:tc>
        <w:tc>
          <w:tcPr>
            <w:tcW w:w="1844" w:type="dxa"/>
            <w:tcBorders>
              <w:top w:val="single" w:sz="4" w:space="0" w:color="auto"/>
              <w:left w:val="single" w:sz="4" w:space="0" w:color="auto"/>
              <w:bottom w:val="single" w:sz="12" w:space="0" w:color="auto"/>
              <w:right w:val="single" w:sz="4" w:space="0" w:color="auto"/>
            </w:tcBorders>
            <w:shd w:val="clear" w:color="auto" w:fill="FFFFFF"/>
            <w:vAlign w:val="center"/>
          </w:tcPr>
          <w:p w:rsidR="00352224" w:rsidRPr="0090599A" w:rsidRDefault="00352224" w:rsidP="009F3A9D">
            <w:pPr>
              <w:jc w:val="center"/>
              <w:rPr>
                <w:rFonts w:ascii="Arial" w:hAnsi="Arial" w:cs="Arial"/>
                <w:sz w:val="16"/>
                <w:szCs w:val="16"/>
              </w:rPr>
            </w:pPr>
          </w:p>
        </w:tc>
        <w:tc>
          <w:tcPr>
            <w:tcW w:w="2551" w:type="dxa"/>
            <w:tcBorders>
              <w:top w:val="single" w:sz="4" w:space="0" w:color="auto"/>
              <w:left w:val="single" w:sz="4" w:space="0" w:color="auto"/>
              <w:bottom w:val="single" w:sz="12" w:space="0" w:color="auto"/>
              <w:right w:val="single" w:sz="4" w:space="0" w:color="auto"/>
            </w:tcBorders>
            <w:shd w:val="clear" w:color="auto" w:fill="FFFFFF"/>
            <w:vAlign w:val="center"/>
          </w:tcPr>
          <w:p w:rsidR="00352224" w:rsidRPr="0090599A" w:rsidRDefault="00352224" w:rsidP="009F3A9D">
            <w:pPr>
              <w:jc w:val="center"/>
              <w:rPr>
                <w:rFonts w:ascii="Arial" w:hAnsi="Arial" w:cs="Arial"/>
                <w:sz w:val="16"/>
                <w:szCs w:val="16"/>
              </w:rPr>
            </w:pPr>
          </w:p>
        </w:tc>
        <w:tc>
          <w:tcPr>
            <w:tcW w:w="1701" w:type="dxa"/>
            <w:tcBorders>
              <w:top w:val="single" w:sz="4" w:space="0" w:color="auto"/>
              <w:left w:val="single" w:sz="4" w:space="0" w:color="auto"/>
              <w:bottom w:val="single" w:sz="12" w:space="0" w:color="auto"/>
              <w:right w:val="single" w:sz="4" w:space="0" w:color="auto"/>
            </w:tcBorders>
            <w:shd w:val="clear" w:color="auto" w:fill="FFFFFF"/>
            <w:vAlign w:val="center"/>
          </w:tcPr>
          <w:p w:rsidR="00352224" w:rsidRPr="0090599A" w:rsidRDefault="00352224" w:rsidP="009F3A9D">
            <w:pPr>
              <w:jc w:val="center"/>
              <w:rPr>
                <w:rFonts w:ascii="Arial" w:hAnsi="Arial" w:cs="Arial"/>
                <w:sz w:val="16"/>
                <w:szCs w:val="16"/>
              </w:rPr>
            </w:pPr>
          </w:p>
        </w:tc>
        <w:tc>
          <w:tcPr>
            <w:tcW w:w="1418" w:type="dxa"/>
            <w:tcBorders>
              <w:top w:val="single" w:sz="4" w:space="0" w:color="auto"/>
              <w:left w:val="single" w:sz="4" w:space="0" w:color="auto"/>
              <w:bottom w:val="single" w:sz="12" w:space="0" w:color="auto"/>
              <w:right w:val="single" w:sz="4" w:space="0" w:color="auto"/>
            </w:tcBorders>
            <w:shd w:val="clear" w:color="auto" w:fill="FFFFFF"/>
            <w:vAlign w:val="center"/>
          </w:tcPr>
          <w:p w:rsidR="00352224" w:rsidRPr="0090599A" w:rsidRDefault="00352224" w:rsidP="009F3A9D">
            <w:pPr>
              <w:jc w:val="center"/>
              <w:rPr>
                <w:rFonts w:ascii="Arial" w:hAnsi="Arial" w:cs="Arial"/>
                <w:sz w:val="16"/>
                <w:szCs w:val="16"/>
              </w:rPr>
            </w:pPr>
          </w:p>
        </w:tc>
        <w:tc>
          <w:tcPr>
            <w:tcW w:w="921" w:type="dxa"/>
            <w:tcBorders>
              <w:top w:val="single" w:sz="4" w:space="0" w:color="auto"/>
              <w:left w:val="single" w:sz="4" w:space="0" w:color="auto"/>
              <w:bottom w:val="single" w:sz="12" w:space="0" w:color="auto"/>
              <w:right w:val="single" w:sz="4" w:space="0" w:color="auto"/>
            </w:tcBorders>
            <w:shd w:val="clear" w:color="auto" w:fill="FFFFFF"/>
            <w:vAlign w:val="center"/>
          </w:tcPr>
          <w:p w:rsidR="00352224" w:rsidRPr="0090599A" w:rsidRDefault="00352224" w:rsidP="009F3A9D">
            <w:pPr>
              <w:jc w:val="center"/>
              <w:rPr>
                <w:rFonts w:ascii="Arial" w:hAnsi="Arial" w:cs="Arial"/>
                <w:sz w:val="16"/>
                <w:szCs w:val="16"/>
              </w:rPr>
            </w:pPr>
          </w:p>
        </w:tc>
        <w:tc>
          <w:tcPr>
            <w:tcW w:w="921" w:type="dxa"/>
            <w:tcBorders>
              <w:top w:val="single" w:sz="4" w:space="0" w:color="auto"/>
              <w:left w:val="single" w:sz="4" w:space="0" w:color="auto"/>
              <w:bottom w:val="single" w:sz="12" w:space="0" w:color="auto"/>
            </w:tcBorders>
            <w:shd w:val="clear" w:color="auto" w:fill="FFFFFF"/>
            <w:vAlign w:val="center"/>
          </w:tcPr>
          <w:p w:rsidR="00352224" w:rsidRPr="0090599A" w:rsidRDefault="00352224" w:rsidP="009F3A9D">
            <w:pPr>
              <w:jc w:val="center"/>
              <w:rPr>
                <w:rFonts w:ascii="Arial" w:hAnsi="Arial" w:cs="Arial"/>
                <w:sz w:val="16"/>
                <w:szCs w:val="16"/>
              </w:rPr>
            </w:pPr>
          </w:p>
        </w:tc>
      </w:tr>
    </w:tbl>
    <w:p w:rsidR="00352224" w:rsidRPr="0090599A" w:rsidRDefault="00352224" w:rsidP="00352224">
      <w:pPr>
        <w:jc w:val="center"/>
        <w:rPr>
          <w:rFonts w:ascii="Verdana" w:hAnsi="Verdana" w:cs="Arial"/>
          <w:b/>
          <w:sz w:val="2"/>
          <w:szCs w:val="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352224" w:rsidRPr="001A47B7" w:rsidTr="009F3A9D">
        <w:trPr>
          <w:jc w:val="center"/>
        </w:trPr>
        <w:tc>
          <w:tcPr>
            <w:tcW w:w="9781" w:type="dxa"/>
            <w:gridSpan w:val="7"/>
            <w:tcBorders>
              <w:top w:val="single" w:sz="12" w:space="0" w:color="auto"/>
              <w:bottom w:val="single" w:sz="12" w:space="0" w:color="auto"/>
            </w:tcBorders>
            <w:shd w:val="clear" w:color="auto" w:fill="17365D"/>
            <w:vAlign w:val="center"/>
          </w:tcPr>
          <w:p w:rsidR="00352224" w:rsidRPr="001A47B7" w:rsidRDefault="00352224" w:rsidP="009F3A9D">
            <w:pPr>
              <w:rPr>
                <w:rFonts w:ascii="Arial" w:hAnsi="Arial" w:cs="Arial"/>
                <w:b/>
                <w:color w:val="FFFFFF"/>
                <w:sz w:val="16"/>
                <w:szCs w:val="16"/>
              </w:rPr>
            </w:pPr>
            <w:r>
              <w:rPr>
                <w:rFonts w:ascii="Arial" w:hAnsi="Arial" w:cs="Arial"/>
                <w:b/>
                <w:color w:val="FFFFFF"/>
                <w:sz w:val="16"/>
                <w:szCs w:val="16"/>
              </w:rPr>
              <w:t xml:space="preserve">5. EXPERIENCIA ESPECÍFICA </w:t>
            </w:r>
          </w:p>
        </w:tc>
      </w:tr>
      <w:tr w:rsidR="00352224" w:rsidRPr="0090599A" w:rsidTr="009F3A9D">
        <w:trPr>
          <w:trHeight w:val="168"/>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rsidR="00352224" w:rsidRPr="0090599A" w:rsidRDefault="00352224" w:rsidP="009F3A9D">
            <w:pPr>
              <w:jc w:val="center"/>
              <w:rPr>
                <w:rFonts w:ascii="Arial" w:hAnsi="Arial" w:cs="Arial"/>
                <w:b/>
                <w:sz w:val="16"/>
                <w:szCs w:val="16"/>
              </w:rPr>
            </w:pPr>
            <w:r w:rsidRPr="0090599A">
              <w:rPr>
                <w:rFonts w:ascii="Arial" w:hAnsi="Arial" w:cs="Arial"/>
                <w:b/>
                <w:sz w:val="16"/>
                <w:szCs w:val="16"/>
              </w:rPr>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rsidR="00352224" w:rsidRPr="0090599A" w:rsidRDefault="00352224" w:rsidP="009F3A9D">
            <w:pPr>
              <w:jc w:val="center"/>
              <w:rPr>
                <w:rFonts w:ascii="Arial" w:hAnsi="Arial" w:cs="Arial"/>
                <w:b/>
                <w:sz w:val="16"/>
                <w:szCs w:val="16"/>
              </w:rPr>
            </w:pPr>
            <w:r w:rsidRPr="0090599A">
              <w:rPr>
                <w:rFonts w:ascii="Arial" w:hAnsi="Arial" w:cs="Arial"/>
                <w:b/>
                <w:sz w:val="16"/>
                <w:szCs w:val="16"/>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rsidR="00352224" w:rsidRPr="0090599A" w:rsidRDefault="00352224" w:rsidP="009F3A9D">
            <w:pPr>
              <w:jc w:val="center"/>
              <w:rPr>
                <w:rFonts w:ascii="Arial" w:hAnsi="Arial" w:cs="Arial"/>
                <w:b/>
                <w:sz w:val="16"/>
                <w:szCs w:val="16"/>
              </w:rPr>
            </w:pPr>
            <w:r w:rsidRPr="0090599A">
              <w:rPr>
                <w:rFonts w:ascii="Arial" w:hAnsi="Arial" w:cs="Arial"/>
                <w:b/>
                <w:sz w:val="16"/>
                <w:szCs w:val="16"/>
              </w:rPr>
              <w:t xml:space="preserve">Objeto </w:t>
            </w:r>
          </w:p>
        </w:tc>
        <w:tc>
          <w:tcPr>
            <w:tcW w:w="1701" w:type="dxa"/>
            <w:vMerge w:val="restart"/>
            <w:tcBorders>
              <w:top w:val="single" w:sz="12" w:space="0" w:color="auto"/>
              <w:left w:val="single" w:sz="4" w:space="0" w:color="auto"/>
              <w:right w:val="single" w:sz="4" w:space="0" w:color="auto"/>
            </w:tcBorders>
            <w:shd w:val="clear" w:color="auto" w:fill="F2F2F2"/>
            <w:vAlign w:val="center"/>
          </w:tcPr>
          <w:p w:rsidR="00352224" w:rsidRPr="0090599A" w:rsidRDefault="00352224" w:rsidP="009F3A9D">
            <w:pPr>
              <w:jc w:val="center"/>
              <w:rPr>
                <w:rFonts w:ascii="Arial" w:hAnsi="Arial" w:cs="Arial"/>
                <w:b/>
                <w:sz w:val="16"/>
                <w:szCs w:val="16"/>
              </w:rPr>
            </w:pPr>
            <w:r>
              <w:rPr>
                <w:rFonts w:ascii="Arial" w:hAnsi="Arial" w:cs="Arial"/>
                <w:b/>
                <w:sz w:val="16"/>
                <w:szCs w:val="16"/>
              </w:rPr>
              <w:t xml:space="preserve">Monto </w:t>
            </w:r>
            <w:r w:rsidRPr="0090599A">
              <w:rPr>
                <w:rFonts w:ascii="Arial" w:hAnsi="Arial" w:cs="Arial"/>
                <w:b/>
                <w:sz w:val="16"/>
                <w:szCs w:val="16"/>
              </w:rPr>
              <w:t>(Bs.)</w:t>
            </w:r>
          </w:p>
        </w:tc>
        <w:tc>
          <w:tcPr>
            <w:tcW w:w="1418" w:type="dxa"/>
            <w:vMerge w:val="restart"/>
            <w:tcBorders>
              <w:top w:val="single" w:sz="12" w:space="0" w:color="auto"/>
              <w:left w:val="single" w:sz="4" w:space="0" w:color="auto"/>
              <w:right w:val="single" w:sz="4" w:space="0" w:color="auto"/>
            </w:tcBorders>
            <w:shd w:val="clear" w:color="auto" w:fill="F2F2F2"/>
            <w:vAlign w:val="center"/>
          </w:tcPr>
          <w:p w:rsidR="00352224" w:rsidRPr="0090599A" w:rsidRDefault="00352224" w:rsidP="009F3A9D">
            <w:pPr>
              <w:jc w:val="center"/>
              <w:rPr>
                <w:rFonts w:ascii="Arial" w:hAnsi="Arial" w:cs="Arial"/>
                <w:b/>
                <w:sz w:val="16"/>
                <w:szCs w:val="16"/>
              </w:rPr>
            </w:pPr>
            <w:r w:rsidRPr="0090599A">
              <w:rPr>
                <w:rFonts w:ascii="Arial" w:hAnsi="Arial" w:cs="Arial"/>
                <w:b/>
                <w:sz w:val="16"/>
                <w:szCs w:val="16"/>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rsidR="00352224" w:rsidRPr="0090599A" w:rsidRDefault="00352224" w:rsidP="009F3A9D">
            <w:pPr>
              <w:jc w:val="center"/>
              <w:rPr>
                <w:rFonts w:ascii="Arial" w:hAnsi="Arial" w:cs="Arial"/>
                <w:b/>
                <w:sz w:val="16"/>
                <w:szCs w:val="16"/>
              </w:rPr>
            </w:pPr>
            <w:r w:rsidRPr="0090599A">
              <w:rPr>
                <w:rFonts w:ascii="Arial" w:hAnsi="Arial" w:cs="Arial"/>
                <w:b/>
                <w:sz w:val="16"/>
                <w:szCs w:val="16"/>
              </w:rPr>
              <w:t>Fecha (mes / año)</w:t>
            </w:r>
          </w:p>
        </w:tc>
      </w:tr>
      <w:tr w:rsidR="00352224" w:rsidRPr="0090599A" w:rsidTr="009F3A9D">
        <w:trPr>
          <w:trHeight w:val="50"/>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352224" w:rsidRPr="0090599A" w:rsidRDefault="00352224" w:rsidP="009F3A9D">
            <w:pPr>
              <w:jc w:val="center"/>
              <w:rPr>
                <w:rFonts w:ascii="Arial" w:hAnsi="Arial" w:cs="Arial"/>
                <w:sz w:val="16"/>
                <w:szCs w:val="16"/>
              </w:rPr>
            </w:pPr>
          </w:p>
        </w:tc>
        <w:tc>
          <w:tcPr>
            <w:tcW w:w="1844" w:type="dxa"/>
            <w:vMerge/>
            <w:tcBorders>
              <w:left w:val="single" w:sz="4" w:space="0" w:color="auto"/>
              <w:bottom w:val="single" w:sz="12" w:space="0" w:color="auto"/>
              <w:right w:val="single" w:sz="4" w:space="0" w:color="auto"/>
            </w:tcBorders>
            <w:shd w:val="clear" w:color="auto" w:fill="F2F2F2"/>
            <w:vAlign w:val="center"/>
          </w:tcPr>
          <w:p w:rsidR="00352224" w:rsidRPr="0090599A" w:rsidRDefault="00352224" w:rsidP="009F3A9D">
            <w:pPr>
              <w:jc w:val="center"/>
              <w:rPr>
                <w:rFonts w:ascii="Arial" w:hAnsi="Arial" w:cs="Arial"/>
                <w:sz w:val="16"/>
                <w:szCs w:val="16"/>
              </w:rPr>
            </w:pPr>
          </w:p>
        </w:tc>
        <w:tc>
          <w:tcPr>
            <w:tcW w:w="2551" w:type="dxa"/>
            <w:vMerge/>
            <w:tcBorders>
              <w:left w:val="single" w:sz="4" w:space="0" w:color="auto"/>
              <w:bottom w:val="single" w:sz="12" w:space="0" w:color="auto"/>
              <w:right w:val="single" w:sz="4" w:space="0" w:color="auto"/>
            </w:tcBorders>
            <w:shd w:val="clear" w:color="auto" w:fill="F2F2F2"/>
            <w:vAlign w:val="center"/>
          </w:tcPr>
          <w:p w:rsidR="00352224" w:rsidRPr="0090599A" w:rsidRDefault="00352224" w:rsidP="009F3A9D">
            <w:pPr>
              <w:jc w:val="center"/>
              <w:rPr>
                <w:rFonts w:ascii="Arial" w:hAnsi="Arial" w:cs="Arial"/>
                <w:sz w:val="16"/>
                <w:szCs w:val="16"/>
              </w:rPr>
            </w:pPr>
          </w:p>
        </w:tc>
        <w:tc>
          <w:tcPr>
            <w:tcW w:w="1701" w:type="dxa"/>
            <w:vMerge/>
            <w:tcBorders>
              <w:left w:val="single" w:sz="4" w:space="0" w:color="auto"/>
              <w:bottom w:val="single" w:sz="12" w:space="0" w:color="auto"/>
              <w:right w:val="single" w:sz="4" w:space="0" w:color="auto"/>
            </w:tcBorders>
            <w:shd w:val="clear" w:color="auto" w:fill="F2F2F2"/>
            <w:vAlign w:val="center"/>
          </w:tcPr>
          <w:p w:rsidR="00352224" w:rsidRPr="0090599A" w:rsidRDefault="00352224" w:rsidP="009F3A9D">
            <w:pPr>
              <w:jc w:val="center"/>
              <w:rPr>
                <w:rFonts w:ascii="Arial" w:hAnsi="Arial" w:cs="Arial"/>
                <w:sz w:val="16"/>
                <w:szCs w:val="16"/>
              </w:rPr>
            </w:pPr>
          </w:p>
        </w:tc>
        <w:tc>
          <w:tcPr>
            <w:tcW w:w="1418" w:type="dxa"/>
            <w:vMerge/>
            <w:tcBorders>
              <w:left w:val="single" w:sz="4" w:space="0" w:color="auto"/>
              <w:bottom w:val="single" w:sz="12" w:space="0" w:color="auto"/>
              <w:right w:val="single" w:sz="4" w:space="0" w:color="auto"/>
            </w:tcBorders>
            <w:shd w:val="clear" w:color="auto" w:fill="F2F2F2"/>
            <w:vAlign w:val="center"/>
          </w:tcPr>
          <w:p w:rsidR="00352224" w:rsidRPr="0090599A" w:rsidRDefault="00352224" w:rsidP="009F3A9D">
            <w:pPr>
              <w:jc w:val="center"/>
              <w:rPr>
                <w:rFonts w:ascii="Arial" w:hAnsi="Arial" w:cs="Arial"/>
                <w:sz w:val="16"/>
                <w:szCs w:val="16"/>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rsidR="00352224" w:rsidRPr="0090599A" w:rsidRDefault="00352224" w:rsidP="009F3A9D">
            <w:pPr>
              <w:jc w:val="center"/>
              <w:rPr>
                <w:rFonts w:ascii="Arial" w:hAnsi="Arial" w:cs="Arial"/>
                <w:b/>
                <w:sz w:val="16"/>
                <w:szCs w:val="16"/>
              </w:rPr>
            </w:pPr>
            <w:r w:rsidRPr="0090599A">
              <w:rPr>
                <w:rFonts w:ascii="Arial" w:hAnsi="Arial" w:cs="Arial"/>
                <w:b/>
                <w:sz w:val="16"/>
                <w:szCs w:val="16"/>
              </w:rPr>
              <w:t>Desde</w:t>
            </w:r>
          </w:p>
        </w:tc>
        <w:tc>
          <w:tcPr>
            <w:tcW w:w="921" w:type="dxa"/>
            <w:tcBorders>
              <w:top w:val="single" w:sz="4" w:space="0" w:color="auto"/>
              <w:left w:val="single" w:sz="4" w:space="0" w:color="auto"/>
              <w:bottom w:val="single" w:sz="12" w:space="0" w:color="auto"/>
            </w:tcBorders>
            <w:shd w:val="clear" w:color="auto" w:fill="F2F2F2"/>
            <w:vAlign w:val="center"/>
          </w:tcPr>
          <w:p w:rsidR="00352224" w:rsidRPr="0090599A" w:rsidRDefault="00352224" w:rsidP="009F3A9D">
            <w:pPr>
              <w:jc w:val="center"/>
              <w:rPr>
                <w:rFonts w:ascii="Arial" w:hAnsi="Arial" w:cs="Arial"/>
                <w:b/>
                <w:sz w:val="16"/>
                <w:szCs w:val="16"/>
              </w:rPr>
            </w:pPr>
            <w:r w:rsidRPr="0090599A">
              <w:rPr>
                <w:rFonts w:ascii="Arial" w:hAnsi="Arial" w:cs="Arial"/>
                <w:b/>
                <w:sz w:val="16"/>
                <w:szCs w:val="16"/>
              </w:rPr>
              <w:t>Hasta</w:t>
            </w:r>
          </w:p>
        </w:tc>
      </w:tr>
      <w:tr w:rsidR="00352224" w:rsidRPr="0090599A" w:rsidTr="009F3A9D">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352224" w:rsidRPr="0090599A" w:rsidRDefault="00352224" w:rsidP="009F3A9D">
            <w:pPr>
              <w:jc w:val="center"/>
              <w:rPr>
                <w:rFonts w:ascii="Arial" w:hAnsi="Arial" w:cs="Arial"/>
                <w:sz w:val="16"/>
                <w:szCs w:val="16"/>
              </w:rPr>
            </w:pPr>
            <w:r w:rsidRPr="0090599A">
              <w:rPr>
                <w:rFonts w:ascii="Arial" w:hAnsi="Arial" w:cs="Arial"/>
                <w:sz w:val="16"/>
                <w:szCs w:val="16"/>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rsidR="00352224" w:rsidRPr="0090599A" w:rsidRDefault="00352224" w:rsidP="009F3A9D">
            <w:pPr>
              <w:jc w:val="center"/>
              <w:rPr>
                <w:rFonts w:ascii="Arial" w:hAnsi="Arial" w:cs="Arial"/>
                <w:sz w:val="16"/>
                <w:szCs w:val="16"/>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rsidR="00352224" w:rsidRPr="0090599A" w:rsidRDefault="00352224" w:rsidP="009F3A9D">
            <w:pPr>
              <w:jc w:val="center"/>
              <w:rPr>
                <w:rFonts w:ascii="Arial" w:hAnsi="Arial" w:cs="Arial"/>
                <w:sz w:val="16"/>
                <w:szCs w:val="16"/>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352224" w:rsidRPr="0090599A" w:rsidRDefault="00352224" w:rsidP="009F3A9D">
            <w:pPr>
              <w:jc w:val="center"/>
              <w:rPr>
                <w:rFonts w:ascii="Arial" w:hAnsi="Arial" w:cs="Arial"/>
                <w:sz w:val="16"/>
                <w:szCs w:val="16"/>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rsidR="00352224" w:rsidRPr="0090599A" w:rsidRDefault="00352224" w:rsidP="009F3A9D">
            <w:pPr>
              <w:jc w:val="center"/>
              <w:rPr>
                <w:rFonts w:ascii="Arial" w:hAnsi="Arial" w:cs="Arial"/>
                <w:sz w:val="16"/>
                <w:szCs w:val="16"/>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rsidR="00352224" w:rsidRPr="0090599A" w:rsidRDefault="00352224" w:rsidP="009F3A9D">
            <w:pPr>
              <w:jc w:val="center"/>
              <w:rPr>
                <w:rFonts w:ascii="Arial" w:hAnsi="Arial" w:cs="Arial"/>
                <w:sz w:val="16"/>
                <w:szCs w:val="16"/>
              </w:rPr>
            </w:pPr>
          </w:p>
        </w:tc>
        <w:tc>
          <w:tcPr>
            <w:tcW w:w="921" w:type="dxa"/>
            <w:tcBorders>
              <w:top w:val="single" w:sz="12" w:space="0" w:color="auto"/>
              <w:left w:val="single" w:sz="4" w:space="0" w:color="auto"/>
              <w:bottom w:val="single" w:sz="4" w:space="0" w:color="auto"/>
            </w:tcBorders>
            <w:shd w:val="clear" w:color="auto" w:fill="FFFFFF"/>
            <w:vAlign w:val="center"/>
          </w:tcPr>
          <w:p w:rsidR="00352224" w:rsidRPr="0090599A" w:rsidRDefault="00352224" w:rsidP="009F3A9D">
            <w:pPr>
              <w:jc w:val="center"/>
              <w:rPr>
                <w:rFonts w:ascii="Arial" w:hAnsi="Arial" w:cs="Arial"/>
                <w:sz w:val="16"/>
                <w:szCs w:val="16"/>
              </w:rPr>
            </w:pPr>
          </w:p>
        </w:tc>
      </w:tr>
      <w:tr w:rsidR="00352224" w:rsidRPr="0090599A" w:rsidTr="009F3A9D">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352224" w:rsidRPr="0090599A" w:rsidRDefault="00352224" w:rsidP="009F3A9D">
            <w:pPr>
              <w:jc w:val="center"/>
              <w:rPr>
                <w:rFonts w:ascii="Arial" w:hAnsi="Arial" w:cs="Arial"/>
                <w:sz w:val="16"/>
                <w:szCs w:val="16"/>
              </w:rPr>
            </w:pPr>
            <w:r w:rsidRPr="0090599A">
              <w:rPr>
                <w:rFonts w:ascii="Arial" w:hAnsi="Arial" w:cs="Arial"/>
                <w:sz w:val="16"/>
                <w:szCs w:val="16"/>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352224" w:rsidRPr="0090599A" w:rsidRDefault="00352224" w:rsidP="009F3A9D">
            <w:pPr>
              <w:jc w:val="center"/>
              <w:rPr>
                <w:rFonts w:ascii="Arial" w:hAnsi="Arial" w:cs="Arial"/>
                <w:sz w:val="16"/>
                <w:szCs w:val="16"/>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352224" w:rsidRPr="0090599A" w:rsidRDefault="00352224" w:rsidP="009F3A9D">
            <w:pPr>
              <w:jc w:val="center"/>
              <w:rPr>
                <w:rFonts w:ascii="Arial" w:hAnsi="Arial" w:cs="Arial"/>
                <w:sz w:val="16"/>
                <w:szCs w:val="16"/>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352224" w:rsidRPr="0090599A" w:rsidRDefault="00352224" w:rsidP="009F3A9D">
            <w:pPr>
              <w:jc w:val="center"/>
              <w:rPr>
                <w:rFonts w:ascii="Arial" w:hAnsi="Arial" w:cs="Arial"/>
                <w:sz w:val="16"/>
                <w:szCs w:val="16"/>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352224" w:rsidRPr="0090599A" w:rsidRDefault="00352224" w:rsidP="009F3A9D">
            <w:pPr>
              <w:jc w:val="center"/>
              <w:rPr>
                <w:rFonts w:ascii="Arial" w:hAnsi="Arial" w:cs="Arial"/>
                <w:sz w:val="16"/>
                <w:szCs w:val="16"/>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352224" w:rsidRPr="0090599A" w:rsidRDefault="00352224" w:rsidP="009F3A9D">
            <w:pPr>
              <w:jc w:val="center"/>
              <w:rPr>
                <w:rFonts w:ascii="Arial" w:hAnsi="Arial" w:cs="Arial"/>
                <w:sz w:val="16"/>
                <w:szCs w:val="16"/>
              </w:rPr>
            </w:pPr>
          </w:p>
        </w:tc>
        <w:tc>
          <w:tcPr>
            <w:tcW w:w="921" w:type="dxa"/>
            <w:tcBorders>
              <w:top w:val="single" w:sz="4" w:space="0" w:color="auto"/>
              <w:left w:val="single" w:sz="4" w:space="0" w:color="auto"/>
              <w:bottom w:val="single" w:sz="4" w:space="0" w:color="auto"/>
            </w:tcBorders>
            <w:shd w:val="clear" w:color="auto" w:fill="FFFFFF"/>
            <w:vAlign w:val="center"/>
          </w:tcPr>
          <w:p w:rsidR="00352224" w:rsidRPr="0090599A" w:rsidRDefault="00352224" w:rsidP="009F3A9D">
            <w:pPr>
              <w:jc w:val="center"/>
              <w:rPr>
                <w:rFonts w:ascii="Arial" w:hAnsi="Arial" w:cs="Arial"/>
                <w:sz w:val="16"/>
                <w:szCs w:val="16"/>
              </w:rPr>
            </w:pPr>
          </w:p>
        </w:tc>
      </w:tr>
      <w:tr w:rsidR="00352224" w:rsidRPr="0090599A" w:rsidTr="009F3A9D">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352224" w:rsidRPr="0090599A" w:rsidRDefault="00352224" w:rsidP="009F3A9D">
            <w:pPr>
              <w:jc w:val="center"/>
              <w:rPr>
                <w:rFonts w:ascii="Arial" w:hAnsi="Arial" w:cs="Arial"/>
                <w:sz w:val="16"/>
                <w:szCs w:val="16"/>
              </w:rPr>
            </w:pPr>
            <w:r w:rsidRPr="0090599A">
              <w:rPr>
                <w:rFonts w:ascii="Arial" w:hAnsi="Arial" w:cs="Arial"/>
                <w:sz w:val="16"/>
                <w:szCs w:val="16"/>
              </w:rPr>
              <w:t>N</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352224" w:rsidRPr="0090599A" w:rsidRDefault="00352224" w:rsidP="009F3A9D">
            <w:pPr>
              <w:jc w:val="center"/>
              <w:rPr>
                <w:rFonts w:ascii="Arial" w:hAnsi="Arial" w:cs="Arial"/>
                <w:sz w:val="16"/>
                <w:szCs w:val="16"/>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352224" w:rsidRPr="0090599A" w:rsidRDefault="00352224" w:rsidP="009F3A9D">
            <w:pPr>
              <w:jc w:val="center"/>
              <w:rPr>
                <w:rFonts w:ascii="Arial" w:hAnsi="Arial" w:cs="Arial"/>
                <w:sz w:val="16"/>
                <w:szCs w:val="16"/>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352224" w:rsidRPr="0090599A" w:rsidRDefault="00352224" w:rsidP="009F3A9D">
            <w:pPr>
              <w:jc w:val="center"/>
              <w:rPr>
                <w:rFonts w:ascii="Arial" w:hAnsi="Arial" w:cs="Arial"/>
                <w:sz w:val="16"/>
                <w:szCs w:val="16"/>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352224" w:rsidRPr="0090599A" w:rsidRDefault="00352224" w:rsidP="009F3A9D">
            <w:pPr>
              <w:jc w:val="center"/>
              <w:rPr>
                <w:rFonts w:ascii="Arial" w:hAnsi="Arial" w:cs="Arial"/>
                <w:sz w:val="16"/>
                <w:szCs w:val="16"/>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352224" w:rsidRPr="0090599A" w:rsidRDefault="00352224" w:rsidP="009F3A9D">
            <w:pPr>
              <w:jc w:val="center"/>
              <w:rPr>
                <w:rFonts w:ascii="Arial" w:hAnsi="Arial" w:cs="Arial"/>
                <w:sz w:val="16"/>
                <w:szCs w:val="16"/>
              </w:rPr>
            </w:pPr>
          </w:p>
        </w:tc>
        <w:tc>
          <w:tcPr>
            <w:tcW w:w="921" w:type="dxa"/>
            <w:tcBorders>
              <w:top w:val="single" w:sz="4" w:space="0" w:color="auto"/>
              <w:left w:val="single" w:sz="4" w:space="0" w:color="auto"/>
              <w:bottom w:val="single" w:sz="4" w:space="0" w:color="auto"/>
            </w:tcBorders>
            <w:shd w:val="clear" w:color="auto" w:fill="FFFFFF"/>
            <w:vAlign w:val="center"/>
          </w:tcPr>
          <w:p w:rsidR="00352224" w:rsidRPr="0090599A" w:rsidRDefault="00352224" w:rsidP="009F3A9D">
            <w:pPr>
              <w:jc w:val="center"/>
              <w:rPr>
                <w:rFonts w:ascii="Arial" w:hAnsi="Arial" w:cs="Arial"/>
                <w:sz w:val="16"/>
                <w:szCs w:val="16"/>
              </w:rPr>
            </w:pPr>
          </w:p>
        </w:tc>
      </w:tr>
      <w:tr w:rsidR="00352224" w:rsidRPr="0090599A" w:rsidTr="009F3A9D">
        <w:trPr>
          <w:trHeight w:val="250"/>
          <w:jc w:val="center"/>
        </w:trPr>
        <w:tc>
          <w:tcPr>
            <w:tcW w:w="9781" w:type="dxa"/>
            <w:gridSpan w:val="7"/>
            <w:tcBorders>
              <w:top w:val="single" w:sz="4" w:space="0" w:color="auto"/>
              <w:left w:val="single" w:sz="12" w:space="0" w:color="auto"/>
              <w:bottom w:val="single" w:sz="12" w:space="0" w:color="auto"/>
            </w:tcBorders>
            <w:shd w:val="clear" w:color="auto" w:fill="FFFFFF"/>
            <w:tcMar>
              <w:left w:w="0" w:type="dxa"/>
              <w:right w:w="0" w:type="dxa"/>
            </w:tcMar>
            <w:vAlign w:val="center"/>
          </w:tcPr>
          <w:p w:rsidR="00D10B21" w:rsidRDefault="00D10B21" w:rsidP="00D10B21">
            <w:pPr>
              <w:jc w:val="both"/>
              <w:rPr>
                <w:rFonts w:ascii="Arial" w:hAnsi="Arial" w:cs="Arial"/>
                <w:b/>
                <w:sz w:val="16"/>
                <w:szCs w:val="16"/>
                <w:lang w:eastAsia="es-BO"/>
              </w:rPr>
            </w:pPr>
          </w:p>
          <w:p w:rsidR="00D10B21" w:rsidRPr="009650DF" w:rsidRDefault="00D10B21" w:rsidP="00D10B21">
            <w:pPr>
              <w:jc w:val="both"/>
              <w:rPr>
                <w:rFonts w:ascii="Arial" w:hAnsi="Arial" w:cs="Arial"/>
                <w:bCs/>
                <w:sz w:val="16"/>
                <w:szCs w:val="16"/>
                <w:lang w:val="es-BO" w:eastAsia="es-BO"/>
              </w:rPr>
            </w:pPr>
            <w:r w:rsidRPr="009650DF">
              <w:rPr>
                <w:rFonts w:ascii="Arial" w:hAnsi="Arial" w:cs="Arial"/>
                <w:b/>
                <w:sz w:val="16"/>
                <w:szCs w:val="16"/>
                <w:lang w:eastAsia="es-BO"/>
              </w:rPr>
              <w:t>Nota.-</w:t>
            </w:r>
            <w:r w:rsidRPr="009650DF">
              <w:rPr>
                <w:rFonts w:ascii="Arial" w:hAnsi="Arial" w:cs="Arial"/>
                <w:sz w:val="16"/>
                <w:szCs w:val="16"/>
                <w:lang w:eastAsia="es-BO"/>
              </w:rPr>
              <w:t xml:space="preserve"> </w:t>
            </w:r>
            <w:r w:rsidRPr="009650DF">
              <w:rPr>
                <w:rFonts w:ascii="Arial" w:hAnsi="Arial" w:cs="Arial"/>
                <w:bCs/>
                <w:sz w:val="16"/>
                <w:szCs w:val="16"/>
                <w:lang w:val="es-BO" w:eastAsia="es-BO"/>
              </w:rPr>
              <w:t>Toda la información contenida en este formulario es una declaración jurada, el proponente deberá  adjuntar a la propuesta fotocopias simples de respaldo de la información declarada.</w:t>
            </w:r>
          </w:p>
          <w:p w:rsidR="00D10B21" w:rsidRPr="009650DF" w:rsidRDefault="00D10B21" w:rsidP="00D10B21">
            <w:pPr>
              <w:jc w:val="both"/>
              <w:rPr>
                <w:rFonts w:ascii="Arial" w:hAnsi="Arial" w:cs="Arial"/>
                <w:sz w:val="16"/>
                <w:szCs w:val="16"/>
                <w:lang w:val="es-BO" w:eastAsia="es-BO"/>
              </w:rPr>
            </w:pPr>
          </w:p>
          <w:p w:rsidR="00D10B21" w:rsidRPr="009650DF" w:rsidRDefault="00D10B21" w:rsidP="00D10B21">
            <w:pPr>
              <w:jc w:val="both"/>
              <w:rPr>
                <w:rFonts w:ascii="Arial" w:hAnsi="Arial" w:cs="Arial"/>
                <w:sz w:val="16"/>
                <w:szCs w:val="16"/>
                <w:lang w:eastAsia="es-BO"/>
              </w:rPr>
            </w:pPr>
            <w:r w:rsidRPr="009650DF">
              <w:rPr>
                <w:rFonts w:ascii="Arial" w:hAnsi="Arial" w:cs="Arial"/>
                <w:sz w:val="16"/>
                <w:szCs w:val="16"/>
                <w:lang w:eastAsia="es-BO"/>
              </w:rPr>
              <w:t>El Representante Legal del proponente, ha verificado que el profesional propuesto sólo se presenta con esta propuesta. De encontrarse propuesto sus servicios en otra propuesta para la misma contratación, asumo la descalificación de la presente propuesta.</w:t>
            </w:r>
          </w:p>
          <w:p w:rsidR="00D10B21" w:rsidRPr="009650DF" w:rsidRDefault="00D10B21" w:rsidP="00D10B21">
            <w:pPr>
              <w:jc w:val="both"/>
              <w:rPr>
                <w:rFonts w:ascii="Arial" w:hAnsi="Arial" w:cs="Arial"/>
                <w:sz w:val="16"/>
                <w:szCs w:val="16"/>
                <w:lang w:eastAsia="es-BO"/>
              </w:rPr>
            </w:pPr>
          </w:p>
          <w:p w:rsidR="00D10B21" w:rsidRPr="009650DF" w:rsidRDefault="00D10B21" w:rsidP="00D10B21">
            <w:pPr>
              <w:jc w:val="both"/>
              <w:rPr>
                <w:rFonts w:ascii="Arial" w:hAnsi="Arial" w:cs="Arial"/>
                <w:sz w:val="16"/>
                <w:szCs w:val="16"/>
                <w:lang w:eastAsia="es-BO"/>
              </w:rPr>
            </w:pPr>
            <w:r w:rsidRPr="009650DF">
              <w:rPr>
                <w:rFonts w:ascii="Arial" w:hAnsi="Arial" w:cs="Arial"/>
                <w:bCs/>
                <w:sz w:val="16"/>
                <w:szCs w:val="16"/>
                <w:lang w:eastAsia="es-BO"/>
              </w:rPr>
              <w:t>En caso de adjudicación y para la elaboración de contrato, el proponente se compromete a presentar documentos que respalden la información detalla en original o fotocopia legalizada.</w:t>
            </w:r>
          </w:p>
          <w:p w:rsidR="00352224" w:rsidRPr="0090599A" w:rsidRDefault="00352224" w:rsidP="009F3A9D">
            <w:pPr>
              <w:jc w:val="both"/>
              <w:rPr>
                <w:rFonts w:ascii="Arial" w:hAnsi="Arial" w:cs="Arial"/>
                <w:sz w:val="16"/>
                <w:szCs w:val="16"/>
              </w:rPr>
            </w:pPr>
          </w:p>
        </w:tc>
      </w:tr>
    </w:tbl>
    <w:p w:rsidR="00352224" w:rsidRDefault="00352224" w:rsidP="00352224"/>
    <w:p w:rsidR="00352224" w:rsidRDefault="00352224" w:rsidP="00352224">
      <w:pPr>
        <w:pStyle w:val="Ttulo3"/>
        <w:spacing w:before="0" w:after="0"/>
        <w:jc w:val="center"/>
        <w:rPr>
          <w:rFonts w:ascii="Verdana" w:hAnsi="Verdana" w:cs="Arial"/>
          <w:bCs w:val="0"/>
          <w:sz w:val="18"/>
          <w:szCs w:val="18"/>
          <w:lang w:val="es-BO" w:eastAsia="es-ES"/>
        </w:rPr>
      </w:pPr>
    </w:p>
    <w:p w:rsidR="00352224" w:rsidRDefault="00352224" w:rsidP="00352224">
      <w:pPr>
        <w:pStyle w:val="Ttulo3"/>
        <w:spacing w:before="0" w:after="0"/>
        <w:jc w:val="center"/>
        <w:rPr>
          <w:rFonts w:ascii="Verdana" w:hAnsi="Verdana" w:cs="Arial"/>
          <w:bCs w:val="0"/>
          <w:sz w:val="18"/>
          <w:szCs w:val="18"/>
          <w:lang w:val="es-BO" w:eastAsia="es-ES"/>
        </w:rPr>
      </w:pPr>
    </w:p>
    <w:p w:rsidR="00352224" w:rsidRPr="00C75BEC" w:rsidRDefault="00352224" w:rsidP="00352224">
      <w:pPr>
        <w:spacing w:line="276" w:lineRule="auto"/>
        <w:jc w:val="center"/>
        <w:rPr>
          <w:rFonts w:asciiTheme="minorHAnsi" w:hAnsiTheme="minorHAnsi" w:cstheme="minorHAnsi"/>
          <w:b/>
          <w:sz w:val="18"/>
          <w:szCs w:val="18"/>
        </w:rPr>
      </w:pPr>
      <w:r w:rsidRPr="00C75BEC">
        <w:rPr>
          <w:rFonts w:asciiTheme="minorHAnsi" w:hAnsiTheme="minorHAnsi" w:cstheme="minorHAnsi"/>
          <w:b/>
          <w:sz w:val="18"/>
          <w:szCs w:val="18"/>
        </w:rPr>
        <w:t xml:space="preserve">  </w:t>
      </w:r>
    </w:p>
    <w:bookmarkEnd w:id="4"/>
    <w:p w:rsidR="008B5D98" w:rsidRPr="00286B08" w:rsidRDefault="008B5D98" w:rsidP="008B5D98">
      <w:pPr>
        <w:jc w:val="center"/>
        <w:rPr>
          <w:rFonts w:asciiTheme="minorHAnsi" w:hAnsiTheme="minorHAnsi" w:cstheme="minorHAnsi"/>
          <w:b/>
        </w:rPr>
      </w:pPr>
      <w:r w:rsidRPr="00286B08">
        <w:rPr>
          <w:rFonts w:asciiTheme="minorHAnsi" w:hAnsiTheme="minorHAnsi" w:cstheme="minorHAnsi"/>
          <w:b/>
        </w:rPr>
        <w:t>---------------------------------------------------</w:t>
      </w:r>
      <w:r>
        <w:rPr>
          <w:rFonts w:asciiTheme="minorHAnsi" w:hAnsiTheme="minorHAnsi" w:cstheme="minorHAnsi"/>
          <w:b/>
        </w:rPr>
        <w:t>----------------------------</w:t>
      </w:r>
    </w:p>
    <w:p w:rsidR="008B5D98" w:rsidRPr="00286B08" w:rsidRDefault="008B5D98" w:rsidP="008B5D98">
      <w:pPr>
        <w:jc w:val="center"/>
        <w:rPr>
          <w:rFonts w:asciiTheme="minorHAnsi" w:hAnsiTheme="minorHAnsi" w:cstheme="minorHAnsi"/>
          <w:b/>
        </w:rPr>
      </w:pPr>
      <w:r w:rsidRPr="00286B08">
        <w:rPr>
          <w:rFonts w:asciiTheme="minorHAnsi" w:hAnsiTheme="minorHAnsi" w:cstheme="minorHAnsi"/>
          <w:b/>
        </w:rPr>
        <w:t xml:space="preserve">Firma del </w:t>
      </w:r>
      <w:r>
        <w:rPr>
          <w:rFonts w:asciiTheme="minorHAnsi" w:hAnsiTheme="minorHAnsi" w:cstheme="minorHAnsi"/>
          <w:b/>
        </w:rPr>
        <w:t xml:space="preserve">Propietario o </w:t>
      </w:r>
      <w:r w:rsidRPr="00286B08">
        <w:rPr>
          <w:rFonts w:asciiTheme="minorHAnsi" w:hAnsiTheme="minorHAnsi" w:cstheme="minorHAnsi"/>
          <w:b/>
        </w:rPr>
        <w:t xml:space="preserve">Representante Legal </w:t>
      </w:r>
      <w:r>
        <w:rPr>
          <w:rFonts w:asciiTheme="minorHAnsi" w:hAnsiTheme="minorHAnsi" w:cstheme="minorHAnsi"/>
          <w:b/>
        </w:rPr>
        <w:t>de la Empresa</w:t>
      </w:r>
    </w:p>
    <w:p w:rsidR="00352224" w:rsidRDefault="008B5D98" w:rsidP="008B5D98">
      <w:pPr>
        <w:jc w:val="center"/>
        <w:rPr>
          <w:rFonts w:ascii="Verdana" w:hAnsi="Verdana" w:cs="Arial"/>
          <w:b/>
          <w:sz w:val="18"/>
          <w:szCs w:val="18"/>
        </w:rPr>
      </w:pPr>
      <w:r w:rsidRPr="00286B08">
        <w:rPr>
          <w:rFonts w:asciiTheme="minorHAnsi" w:hAnsiTheme="minorHAnsi" w:cstheme="minorHAnsi"/>
          <w:b/>
        </w:rPr>
        <w:t xml:space="preserve">Nombre completo del </w:t>
      </w:r>
      <w:r>
        <w:rPr>
          <w:rFonts w:asciiTheme="minorHAnsi" w:hAnsiTheme="minorHAnsi" w:cstheme="minorHAnsi"/>
          <w:b/>
        </w:rPr>
        <w:t xml:space="preserve">Propietario o </w:t>
      </w:r>
      <w:r w:rsidRPr="00286B08">
        <w:rPr>
          <w:rFonts w:asciiTheme="minorHAnsi" w:hAnsiTheme="minorHAnsi" w:cstheme="minorHAnsi"/>
          <w:b/>
        </w:rPr>
        <w:t>Representante Legal</w:t>
      </w:r>
      <w:r w:rsidRPr="00286B08">
        <w:rPr>
          <w:rFonts w:asciiTheme="minorHAnsi" w:hAnsiTheme="minorHAnsi" w:cstheme="minorHAnsi"/>
          <w:b/>
          <w:bCs/>
          <w:i/>
          <w:iCs/>
        </w:rPr>
        <w:t xml:space="preserve"> </w:t>
      </w:r>
      <w:r>
        <w:rPr>
          <w:rFonts w:asciiTheme="minorHAnsi" w:hAnsiTheme="minorHAnsi" w:cstheme="minorHAnsi"/>
          <w:b/>
          <w:bCs/>
          <w:iCs/>
        </w:rPr>
        <w:t>de la Empresa</w:t>
      </w:r>
    </w:p>
    <w:p w:rsidR="00D10B21" w:rsidRDefault="00D10B21" w:rsidP="00352224">
      <w:pPr>
        <w:rPr>
          <w:rFonts w:ascii="Verdana" w:hAnsi="Verdana" w:cs="Arial"/>
          <w:b/>
          <w:sz w:val="18"/>
          <w:szCs w:val="18"/>
        </w:rPr>
      </w:pPr>
    </w:p>
    <w:p w:rsidR="008B5D98" w:rsidRDefault="008B5D98" w:rsidP="00352224">
      <w:pPr>
        <w:rPr>
          <w:rFonts w:ascii="Verdana" w:hAnsi="Verdana" w:cs="Arial"/>
          <w:b/>
          <w:sz w:val="18"/>
          <w:szCs w:val="18"/>
        </w:rPr>
      </w:pPr>
    </w:p>
    <w:p w:rsidR="00026761" w:rsidRDefault="00026761" w:rsidP="00D10B21">
      <w:pPr>
        <w:jc w:val="center"/>
        <w:rPr>
          <w:rFonts w:asciiTheme="minorHAnsi" w:hAnsiTheme="minorHAnsi" w:cstheme="minorHAnsi"/>
          <w:b/>
        </w:rPr>
      </w:pPr>
    </w:p>
    <w:p w:rsidR="00026761" w:rsidRDefault="00026761" w:rsidP="00D10B21">
      <w:pPr>
        <w:jc w:val="center"/>
        <w:rPr>
          <w:rFonts w:asciiTheme="minorHAnsi" w:hAnsiTheme="minorHAnsi" w:cstheme="minorHAnsi"/>
          <w:b/>
        </w:rPr>
      </w:pPr>
    </w:p>
    <w:p w:rsidR="00D10B21" w:rsidRPr="00C67B71" w:rsidRDefault="00D10B21" w:rsidP="00D10B21">
      <w:pPr>
        <w:jc w:val="center"/>
        <w:rPr>
          <w:rFonts w:asciiTheme="minorHAnsi" w:hAnsiTheme="minorHAnsi" w:cstheme="minorHAnsi"/>
          <w:b/>
        </w:rPr>
      </w:pPr>
      <w:r w:rsidRPr="00C67B71">
        <w:rPr>
          <w:rFonts w:asciiTheme="minorHAnsi" w:hAnsiTheme="minorHAnsi" w:cstheme="minorHAnsi"/>
          <w:b/>
        </w:rPr>
        <w:lastRenderedPageBreak/>
        <w:t>FORMULARIO C-</w:t>
      </w:r>
      <w:r w:rsidR="00266276" w:rsidRPr="00C67B71">
        <w:rPr>
          <w:rFonts w:asciiTheme="minorHAnsi" w:hAnsiTheme="minorHAnsi" w:cstheme="minorHAnsi"/>
          <w:b/>
        </w:rPr>
        <w:t>4</w:t>
      </w:r>
    </w:p>
    <w:p w:rsidR="00D10B21" w:rsidRPr="00C67B71" w:rsidRDefault="00D10B21" w:rsidP="00D10B21">
      <w:pPr>
        <w:jc w:val="center"/>
        <w:rPr>
          <w:rFonts w:asciiTheme="minorHAnsi" w:hAnsiTheme="minorHAnsi" w:cstheme="minorHAnsi"/>
        </w:rPr>
      </w:pPr>
    </w:p>
    <w:p w:rsidR="00D10B21" w:rsidRPr="00C67B71" w:rsidRDefault="00D10B21" w:rsidP="00D10B21">
      <w:pPr>
        <w:jc w:val="center"/>
        <w:rPr>
          <w:rFonts w:asciiTheme="minorHAnsi" w:hAnsiTheme="minorHAnsi" w:cstheme="minorHAnsi"/>
          <w:b/>
        </w:rPr>
      </w:pPr>
      <w:r w:rsidRPr="00C67B71">
        <w:rPr>
          <w:rFonts w:asciiTheme="minorHAnsi" w:hAnsiTheme="minorHAnsi" w:cstheme="minorHAnsi"/>
          <w:b/>
        </w:rPr>
        <w:t>RESUMEN DE INFORMACIÓN FINANCIERA</w:t>
      </w:r>
    </w:p>
    <w:p w:rsidR="00266276" w:rsidRPr="00C67B71" w:rsidRDefault="00266276" w:rsidP="00266276">
      <w:pPr>
        <w:ind w:left="2268" w:hanging="1559"/>
        <w:jc w:val="both"/>
        <w:rPr>
          <w:rFonts w:asciiTheme="minorHAnsi" w:hAnsiTheme="minorHAnsi" w:cstheme="minorHAnsi"/>
          <w:b/>
          <w:i/>
        </w:rPr>
      </w:pPr>
      <w:r w:rsidRPr="00C67B71">
        <w:rPr>
          <w:rFonts w:asciiTheme="minorHAnsi" w:hAnsiTheme="minorHAnsi" w:cstheme="minorHAnsi"/>
          <w:b/>
          <w:lang w:val="es-BO"/>
        </w:rPr>
        <w:t xml:space="preserve">(Aplicar </w:t>
      </w:r>
      <w:r w:rsidRPr="00C67B71">
        <w:rPr>
          <w:rFonts w:asciiTheme="minorHAnsi" w:hAnsiTheme="minorHAnsi" w:cstheme="minorHAnsi"/>
          <w:b/>
          <w:i/>
        </w:rPr>
        <w:t>cuando la Unidad Solicitante hubiese solicitado la evaluación de este requisito)</w:t>
      </w:r>
    </w:p>
    <w:p w:rsidR="00D10B21" w:rsidRPr="00C67B71" w:rsidRDefault="00D10B21" w:rsidP="00D10B21">
      <w:pPr>
        <w:jc w:val="both"/>
        <w:rPr>
          <w:rFonts w:asciiTheme="minorHAnsi" w:hAnsiTheme="minorHAnsi" w:cstheme="minorHAnsi"/>
        </w:rPr>
      </w:pPr>
    </w:p>
    <w:p w:rsidR="00D10B21" w:rsidRPr="00074036" w:rsidRDefault="00D10B21" w:rsidP="00D10B21">
      <w:pPr>
        <w:jc w:val="both"/>
        <w:rPr>
          <w:rFonts w:ascii="Verdana" w:hAnsi="Verdana" w:cs="Arial"/>
          <w:sz w:val="18"/>
          <w:szCs w:val="18"/>
        </w:rPr>
      </w:pPr>
      <w:r w:rsidRPr="00074036">
        <w:rPr>
          <w:rFonts w:ascii="Verdana" w:hAnsi="Verdana" w:cs="Arial"/>
          <w:sz w:val="18"/>
          <w:szCs w:val="18"/>
        </w:rPr>
        <w:tab/>
      </w:r>
    </w:p>
    <w:tbl>
      <w:tblPr>
        <w:tblW w:w="0" w:type="auto"/>
        <w:tblInd w:w="16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259"/>
        <w:gridCol w:w="3256"/>
      </w:tblGrid>
      <w:tr w:rsidR="00D10B21" w:rsidRPr="00C67B71" w:rsidTr="005448A6">
        <w:trPr>
          <w:trHeight w:hRule="exact" w:val="1173"/>
        </w:trPr>
        <w:tc>
          <w:tcPr>
            <w:tcW w:w="3259" w:type="dxa"/>
            <w:tcBorders>
              <w:top w:val="single" w:sz="4" w:space="0" w:color="auto"/>
              <w:left w:val="single" w:sz="4" w:space="0" w:color="auto"/>
              <w:bottom w:val="single" w:sz="4" w:space="0" w:color="auto"/>
              <w:right w:val="single" w:sz="4" w:space="0" w:color="auto"/>
            </w:tcBorders>
            <w:shd w:val="clear" w:color="auto" w:fill="F2F2F2"/>
            <w:vAlign w:val="center"/>
          </w:tcPr>
          <w:p w:rsidR="00D10B21" w:rsidRPr="00C67B71" w:rsidRDefault="00D10B21" w:rsidP="005448A6">
            <w:pPr>
              <w:jc w:val="center"/>
              <w:rPr>
                <w:rFonts w:asciiTheme="minorHAnsi" w:hAnsiTheme="minorHAnsi" w:cstheme="minorHAnsi"/>
                <w:b/>
                <w:lang w:val="es-BO"/>
              </w:rPr>
            </w:pPr>
            <w:r w:rsidRPr="00C67B71">
              <w:rPr>
                <w:rFonts w:asciiTheme="minorHAnsi" w:hAnsiTheme="minorHAnsi" w:cstheme="minorHAnsi"/>
                <w:b/>
                <w:lang w:val="es-BO"/>
              </w:rPr>
              <w:t>Atributo</w:t>
            </w:r>
          </w:p>
        </w:tc>
        <w:tc>
          <w:tcPr>
            <w:tcW w:w="3256" w:type="dxa"/>
            <w:tcBorders>
              <w:top w:val="single" w:sz="4" w:space="0" w:color="auto"/>
              <w:left w:val="single" w:sz="4" w:space="0" w:color="auto"/>
              <w:bottom w:val="single" w:sz="4" w:space="0" w:color="auto"/>
              <w:right w:val="single" w:sz="4" w:space="0" w:color="auto"/>
            </w:tcBorders>
            <w:shd w:val="clear" w:color="auto" w:fill="F2F2F2"/>
            <w:vAlign w:val="center"/>
          </w:tcPr>
          <w:p w:rsidR="00D10B21" w:rsidRPr="00C67B71" w:rsidRDefault="00D10B21" w:rsidP="005448A6">
            <w:pPr>
              <w:jc w:val="center"/>
              <w:rPr>
                <w:rFonts w:asciiTheme="minorHAnsi" w:hAnsiTheme="minorHAnsi" w:cstheme="minorHAnsi"/>
                <w:b/>
              </w:rPr>
            </w:pPr>
          </w:p>
          <w:p w:rsidR="00D10B21" w:rsidRPr="00C67B71" w:rsidRDefault="00D10B21" w:rsidP="005448A6">
            <w:pPr>
              <w:jc w:val="center"/>
              <w:rPr>
                <w:rFonts w:asciiTheme="minorHAnsi" w:hAnsiTheme="minorHAnsi" w:cstheme="minorHAnsi"/>
                <w:b/>
              </w:rPr>
            </w:pPr>
            <w:r w:rsidRPr="00C67B71">
              <w:rPr>
                <w:rFonts w:asciiTheme="minorHAnsi" w:hAnsiTheme="minorHAnsi" w:cstheme="minorHAnsi"/>
                <w:b/>
              </w:rPr>
              <w:t>ULTIMA GESTION AUDITADA</w:t>
            </w:r>
          </w:p>
          <w:p w:rsidR="00D10B21" w:rsidRPr="00C67B71" w:rsidRDefault="00D10B21" w:rsidP="005448A6">
            <w:pPr>
              <w:jc w:val="center"/>
              <w:rPr>
                <w:rFonts w:asciiTheme="minorHAnsi" w:hAnsiTheme="minorHAnsi" w:cstheme="minorHAnsi"/>
                <w:b/>
              </w:rPr>
            </w:pPr>
            <w:r w:rsidRPr="00C67B71">
              <w:rPr>
                <w:rFonts w:asciiTheme="minorHAnsi" w:hAnsiTheme="minorHAnsi" w:cstheme="minorHAnsi"/>
                <w:b/>
              </w:rPr>
              <w:t>GESTIÓN  201…</w:t>
            </w:r>
            <w:proofErr w:type="gramStart"/>
            <w:r w:rsidRPr="00C67B71">
              <w:rPr>
                <w:rFonts w:asciiTheme="minorHAnsi" w:hAnsiTheme="minorHAnsi" w:cstheme="minorHAnsi"/>
                <w:b/>
              </w:rPr>
              <w:t>..</w:t>
            </w:r>
            <w:proofErr w:type="gramEnd"/>
          </w:p>
          <w:p w:rsidR="00D10B21" w:rsidRPr="00C67B71" w:rsidRDefault="00D10B21" w:rsidP="005448A6">
            <w:pPr>
              <w:jc w:val="center"/>
              <w:rPr>
                <w:rFonts w:asciiTheme="minorHAnsi" w:hAnsiTheme="minorHAnsi" w:cstheme="minorHAnsi"/>
                <w:b/>
              </w:rPr>
            </w:pPr>
          </w:p>
        </w:tc>
      </w:tr>
      <w:tr w:rsidR="00D10B21" w:rsidRPr="00C67B71" w:rsidTr="005448A6">
        <w:trPr>
          <w:trHeight w:hRule="exact" w:val="536"/>
        </w:trPr>
        <w:tc>
          <w:tcPr>
            <w:tcW w:w="3259" w:type="dxa"/>
            <w:tcBorders>
              <w:top w:val="single" w:sz="4" w:space="0" w:color="auto"/>
              <w:left w:val="single" w:sz="4" w:space="0" w:color="auto"/>
              <w:bottom w:val="single" w:sz="4" w:space="0" w:color="auto"/>
              <w:right w:val="single" w:sz="4" w:space="0" w:color="auto"/>
            </w:tcBorders>
            <w:shd w:val="clear" w:color="auto" w:fill="F2F2F2"/>
            <w:vAlign w:val="center"/>
            <w:hideMark/>
          </w:tcPr>
          <w:p w:rsidR="00D10B21" w:rsidRPr="00C67B71" w:rsidRDefault="00D10B21" w:rsidP="005448A6">
            <w:pPr>
              <w:jc w:val="center"/>
              <w:rPr>
                <w:rFonts w:asciiTheme="minorHAnsi" w:hAnsiTheme="minorHAnsi" w:cstheme="minorHAnsi"/>
                <w:b/>
                <w:lang w:val="es-BO"/>
              </w:rPr>
            </w:pPr>
            <w:r w:rsidRPr="00C67B71">
              <w:rPr>
                <w:rFonts w:asciiTheme="minorHAnsi" w:hAnsiTheme="minorHAnsi" w:cstheme="minorHAnsi"/>
                <w:b/>
              </w:rPr>
              <w:t>ACTIVO TOTAL</w:t>
            </w:r>
          </w:p>
        </w:tc>
        <w:tc>
          <w:tcPr>
            <w:tcW w:w="3256" w:type="dxa"/>
            <w:tcBorders>
              <w:top w:val="single" w:sz="4" w:space="0" w:color="auto"/>
              <w:left w:val="single" w:sz="4" w:space="0" w:color="auto"/>
              <w:bottom w:val="single" w:sz="4" w:space="0" w:color="auto"/>
              <w:right w:val="single" w:sz="4" w:space="0" w:color="auto"/>
            </w:tcBorders>
          </w:tcPr>
          <w:p w:rsidR="00D10B21" w:rsidRPr="00C67B71" w:rsidRDefault="00D10B21" w:rsidP="005448A6">
            <w:pPr>
              <w:jc w:val="center"/>
              <w:rPr>
                <w:rFonts w:asciiTheme="minorHAnsi" w:hAnsiTheme="minorHAnsi" w:cstheme="minorHAnsi"/>
                <w:b/>
                <w:lang w:val="es-BO"/>
              </w:rPr>
            </w:pPr>
          </w:p>
        </w:tc>
      </w:tr>
      <w:tr w:rsidR="00D10B21" w:rsidRPr="00C67B71" w:rsidTr="005448A6">
        <w:trPr>
          <w:trHeight w:hRule="exact" w:val="542"/>
        </w:trPr>
        <w:tc>
          <w:tcPr>
            <w:tcW w:w="3259" w:type="dxa"/>
            <w:tcBorders>
              <w:top w:val="single" w:sz="4" w:space="0" w:color="auto"/>
              <w:left w:val="single" w:sz="4" w:space="0" w:color="auto"/>
              <w:bottom w:val="single" w:sz="4" w:space="0" w:color="auto"/>
              <w:right w:val="single" w:sz="4" w:space="0" w:color="auto"/>
            </w:tcBorders>
            <w:shd w:val="clear" w:color="auto" w:fill="F2F2F2"/>
            <w:vAlign w:val="center"/>
            <w:hideMark/>
          </w:tcPr>
          <w:p w:rsidR="00D10B21" w:rsidRPr="00C67B71" w:rsidRDefault="00D10B21" w:rsidP="005448A6">
            <w:pPr>
              <w:jc w:val="center"/>
              <w:rPr>
                <w:rFonts w:asciiTheme="minorHAnsi" w:hAnsiTheme="minorHAnsi" w:cstheme="minorHAnsi"/>
                <w:b/>
                <w:lang w:val="es-BO"/>
              </w:rPr>
            </w:pPr>
            <w:r w:rsidRPr="00C67B71">
              <w:rPr>
                <w:rFonts w:asciiTheme="minorHAnsi" w:hAnsiTheme="minorHAnsi" w:cstheme="minorHAnsi"/>
                <w:b/>
              </w:rPr>
              <w:t>ACTIVO CORRIENTE</w:t>
            </w:r>
          </w:p>
        </w:tc>
        <w:tc>
          <w:tcPr>
            <w:tcW w:w="3256" w:type="dxa"/>
            <w:tcBorders>
              <w:top w:val="single" w:sz="4" w:space="0" w:color="auto"/>
              <w:left w:val="single" w:sz="4" w:space="0" w:color="auto"/>
              <w:bottom w:val="single" w:sz="4" w:space="0" w:color="auto"/>
              <w:right w:val="single" w:sz="4" w:space="0" w:color="auto"/>
            </w:tcBorders>
          </w:tcPr>
          <w:p w:rsidR="00D10B21" w:rsidRPr="00C67B71" w:rsidRDefault="00D10B21" w:rsidP="005448A6">
            <w:pPr>
              <w:jc w:val="center"/>
              <w:rPr>
                <w:rFonts w:asciiTheme="minorHAnsi" w:hAnsiTheme="minorHAnsi" w:cstheme="minorHAnsi"/>
                <w:b/>
                <w:lang w:val="es-BO"/>
              </w:rPr>
            </w:pPr>
          </w:p>
        </w:tc>
      </w:tr>
      <w:tr w:rsidR="00D10B21" w:rsidRPr="00C67B71" w:rsidTr="005448A6">
        <w:trPr>
          <w:trHeight w:hRule="exact" w:val="550"/>
        </w:trPr>
        <w:tc>
          <w:tcPr>
            <w:tcW w:w="3259" w:type="dxa"/>
            <w:tcBorders>
              <w:top w:val="single" w:sz="4" w:space="0" w:color="auto"/>
              <w:left w:val="single" w:sz="4" w:space="0" w:color="auto"/>
              <w:bottom w:val="single" w:sz="4" w:space="0" w:color="auto"/>
              <w:right w:val="single" w:sz="4" w:space="0" w:color="auto"/>
            </w:tcBorders>
            <w:shd w:val="clear" w:color="auto" w:fill="F2F2F2"/>
            <w:vAlign w:val="center"/>
            <w:hideMark/>
          </w:tcPr>
          <w:p w:rsidR="00D10B21" w:rsidRPr="00C67B71" w:rsidRDefault="00D10B21" w:rsidP="005448A6">
            <w:pPr>
              <w:jc w:val="center"/>
              <w:rPr>
                <w:rFonts w:asciiTheme="minorHAnsi" w:hAnsiTheme="minorHAnsi" w:cstheme="minorHAnsi"/>
                <w:b/>
                <w:lang w:val="es-BO"/>
              </w:rPr>
            </w:pPr>
            <w:r w:rsidRPr="00C67B71">
              <w:rPr>
                <w:rFonts w:asciiTheme="minorHAnsi" w:hAnsiTheme="minorHAnsi" w:cstheme="minorHAnsi"/>
                <w:b/>
              </w:rPr>
              <w:t>INVENTARIOS</w:t>
            </w:r>
          </w:p>
        </w:tc>
        <w:tc>
          <w:tcPr>
            <w:tcW w:w="3256" w:type="dxa"/>
            <w:tcBorders>
              <w:top w:val="single" w:sz="4" w:space="0" w:color="auto"/>
              <w:left w:val="single" w:sz="4" w:space="0" w:color="auto"/>
              <w:bottom w:val="single" w:sz="4" w:space="0" w:color="auto"/>
              <w:right w:val="single" w:sz="4" w:space="0" w:color="auto"/>
            </w:tcBorders>
          </w:tcPr>
          <w:p w:rsidR="00D10B21" w:rsidRPr="00C67B71" w:rsidRDefault="00D10B21" w:rsidP="005448A6">
            <w:pPr>
              <w:jc w:val="center"/>
              <w:rPr>
                <w:rFonts w:asciiTheme="minorHAnsi" w:hAnsiTheme="minorHAnsi" w:cstheme="minorHAnsi"/>
                <w:b/>
                <w:lang w:val="es-BO"/>
              </w:rPr>
            </w:pPr>
          </w:p>
        </w:tc>
      </w:tr>
      <w:tr w:rsidR="00D10B21" w:rsidRPr="00C67B71" w:rsidTr="005448A6">
        <w:trPr>
          <w:trHeight w:hRule="exact" w:val="540"/>
        </w:trPr>
        <w:tc>
          <w:tcPr>
            <w:tcW w:w="3259" w:type="dxa"/>
            <w:tcBorders>
              <w:top w:val="single" w:sz="4" w:space="0" w:color="auto"/>
              <w:left w:val="single" w:sz="4" w:space="0" w:color="auto"/>
              <w:bottom w:val="single" w:sz="4" w:space="0" w:color="auto"/>
              <w:right w:val="single" w:sz="4" w:space="0" w:color="auto"/>
            </w:tcBorders>
            <w:shd w:val="clear" w:color="auto" w:fill="F2F2F2"/>
            <w:vAlign w:val="center"/>
            <w:hideMark/>
          </w:tcPr>
          <w:p w:rsidR="00D10B21" w:rsidRPr="00C67B71" w:rsidRDefault="00D10B21" w:rsidP="005448A6">
            <w:pPr>
              <w:jc w:val="center"/>
              <w:rPr>
                <w:rFonts w:asciiTheme="minorHAnsi" w:hAnsiTheme="minorHAnsi" w:cstheme="minorHAnsi"/>
                <w:b/>
                <w:lang w:val="es-BO"/>
              </w:rPr>
            </w:pPr>
            <w:r w:rsidRPr="00C67B71">
              <w:rPr>
                <w:rFonts w:asciiTheme="minorHAnsi" w:hAnsiTheme="minorHAnsi" w:cstheme="minorHAnsi"/>
                <w:b/>
              </w:rPr>
              <w:t>PASIVO TOTAL</w:t>
            </w:r>
          </w:p>
        </w:tc>
        <w:tc>
          <w:tcPr>
            <w:tcW w:w="3256" w:type="dxa"/>
            <w:tcBorders>
              <w:top w:val="single" w:sz="4" w:space="0" w:color="auto"/>
              <w:left w:val="single" w:sz="4" w:space="0" w:color="auto"/>
              <w:bottom w:val="single" w:sz="4" w:space="0" w:color="auto"/>
              <w:right w:val="single" w:sz="4" w:space="0" w:color="auto"/>
            </w:tcBorders>
          </w:tcPr>
          <w:p w:rsidR="00D10B21" w:rsidRPr="00C67B71" w:rsidRDefault="00D10B21" w:rsidP="005448A6">
            <w:pPr>
              <w:jc w:val="center"/>
              <w:rPr>
                <w:rFonts w:asciiTheme="minorHAnsi" w:hAnsiTheme="minorHAnsi" w:cstheme="minorHAnsi"/>
                <w:b/>
                <w:lang w:val="es-BO"/>
              </w:rPr>
            </w:pPr>
          </w:p>
        </w:tc>
      </w:tr>
      <w:tr w:rsidR="00D10B21" w:rsidRPr="00C67B71" w:rsidTr="005448A6">
        <w:trPr>
          <w:trHeight w:hRule="exact" w:val="547"/>
        </w:trPr>
        <w:tc>
          <w:tcPr>
            <w:tcW w:w="3259" w:type="dxa"/>
            <w:tcBorders>
              <w:top w:val="single" w:sz="4" w:space="0" w:color="auto"/>
              <w:left w:val="single" w:sz="4" w:space="0" w:color="auto"/>
              <w:bottom w:val="single" w:sz="4" w:space="0" w:color="auto"/>
              <w:right w:val="single" w:sz="4" w:space="0" w:color="auto"/>
            </w:tcBorders>
            <w:shd w:val="clear" w:color="auto" w:fill="F2F2F2"/>
            <w:vAlign w:val="center"/>
            <w:hideMark/>
          </w:tcPr>
          <w:p w:rsidR="00D10B21" w:rsidRPr="00C67B71" w:rsidRDefault="00D10B21" w:rsidP="005448A6">
            <w:pPr>
              <w:jc w:val="center"/>
              <w:rPr>
                <w:rFonts w:asciiTheme="minorHAnsi" w:hAnsiTheme="minorHAnsi" w:cstheme="minorHAnsi"/>
                <w:b/>
                <w:lang w:val="es-BO"/>
              </w:rPr>
            </w:pPr>
            <w:r w:rsidRPr="00C67B71">
              <w:rPr>
                <w:rFonts w:asciiTheme="minorHAnsi" w:hAnsiTheme="minorHAnsi" w:cstheme="minorHAnsi"/>
                <w:b/>
              </w:rPr>
              <w:t>PASIVO CORRIENTE</w:t>
            </w:r>
          </w:p>
        </w:tc>
        <w:tc>
          <w:tcPr>
            <w:tcW w:w="3256" w:type="dxa"/>
            <w:tcBorders>
              <w:top w:val="single" w:sz="4" w:space="0" w:color="auto"/>
              <w:left w:val="single" w:sz="4" w:space="0" w:color="auto"/>
              <w:bottom w:val="single" w:sz="4" w:space="0" w:color="auto"/>
              <w:right w:val="single" w:sz="4" w:space="0" w:color="auto"/>
            </w:tcBorders>
          </w:tcPr>
          <w:p w:rsidR="00D10B21" w:rsidRPr="00C67B71" w:rsidRDefault="00D10B21" w:rsidP="005448A6">
            <w:pPr>
              <w:jc w:val="center"/>
              <w:rPr>
                <w:rFonts w:asciiTheme="minorHAnsi" w:hAnsiTheme="minorHAnsi" w:cstheme="minorHAnsi"/>
                <w:b/>
                <w:lang w:val="es-BO"/>
              </w:rPr>
            </w:pPr>
          </w:p>
        </w:tc>
      </w:tr>
      <w:tr w:rsidR="00D10B21" w:rsidRPr="00C67B71" w:rsidTr="005448A6">
        <w:trPr>
          <w:trHeight w:hRule="exact" w:val="537"/>
        </w:trPr>
        <w:tc>
          <w:tcPr>
            <w:tcW w:w="3259" w:type="dxa"/>
            <w:tcBorders>
              <w:top w:val="single" w:sz="4" w:space="0" w:color="auto"/>
              <w:left w:val="single" w:sz="4" w:space="0" w:color="auto"/>
              <w:bottom w:val="single" w:sz="4" w:space="0" w:color="auto"/>
              <w:right w:val="single" w:sz="4" w:space="0" w:color="auto"/>
            </w:tcBorders>
            <w:shd w:val="clear" w:color="auto" w:fill="F2F2F2"/>
            <w:vAlign w:val="center"/>
            <w:hideMark/>
          </w:tcPr>
          <w:p w:rsidR="00D10B21" w:rsidRPr="00C67B71" w:rsidRDefault="00D10B21" w:rsidP="005448A6">
            <w:pPr>
              <w:jc w:val="center"/>
              <w:rPr>
                <w:rFonts w:asciiTheme="minorHAnsi" w:hAnsiTheme="minorHAnsi" w:cstheme="minorHAnsi"/>
                <w:b/>
                <w:lang w:val="es-BO"/>
              </w:rPr>
            </w:pPr>
            <w:r w:rsidRPr="00C67B71">
              <w:rPr>
                <w:rFonts w:asciiTheme="minorHAnsi" w:hAnsiTheme="minorHAnsi" w:cstheme="minorHAnsi"/>
                <w:b/>
              </w:rPr>
              <w:t>PATRIMONIO NETO</w:t>
            </w:r>
          </w:p>
        </w:tc>
        <w:tc>
          <w:tcPr>
            <w:tcW w:w="3256" w:type="dxa"/>
            <w:tcBorders>
              <w:top w:val="single" w:sz="4" w:space="0" w:color="auto"/>
              <w:left w:val="single" w:sz="4" w:space="0" w:color="auto"/>
              <w:bottom w:val="single" w:sz="4" w:space="0" w:color="auto"/>
              <w:right w:val="single" w:sz="4" w:space="0" w:color="auto"/>
            </w:tcBorders>
          </w:tcPr>
          <w:p w:rsidR="00D10B21" w:rsidRPr="00C67B71" w:rsidRDefault="00D10B21" w:rsidP="005448A6">
            <w:pPr>
              <w:jc w:val="center"/>
              <w:rPr>
                <w:rFonts w:asciiTheme="minorHAnsi" w:hAnsiTheme="minorHAnsi" w:cstheme="minorHAnsi"/>
                <w:b/>
                <w:lang w:val="es-BO"/>
              </w:rPr>
            </w:pPr>
          </w:p>
        </w:tc>
      </w:tr>
      <w:tr w:rsidR="00D10B21" w:rsidRPr="00C67B71" w:rsidTr="005448A6">
        <w:trPr>
          <w:trHeight w:hRule="exact" w:val="545"/>
        </w:trPr>
        <w:tc>
          <w:tcPr>
            <w:tcW w:w="3259" w:type="dxa"/>
            <w:tcBorders>
              <w:top w:val="single" w:sz="4" w:space="0" w:color="auto"/>
              <w:left w:val="single" w:sz="4" w:space="0" w:color="auto"/>
              <w:bottom w:val="single" w:sz="4" w:space="0" w:color="auto"/>
              <w:right w:val="single" w:sz="4" w:space="0" w:color="auto"/>
            </w:tcBorders>
            <w:shd w:val="clear" w:color="auto" w:fill="F2F2F2"/>
            <w:vAlign w:val="center"/>
            <w:hideMark/>
          </w:tcPr>
          <w:p w:rsidR="00D10B21" w:rsidRPr="00C67B71" w:rsidRDefault="00D10B21" w:rsidP="005448A6">
            <w:pPr>
              <w:jc w:val="center"/>
              <w:rPr>
                <w:rFonts w:asciiTheme="minorHAnsi" w:hAnsiTheme="minorHAnsi" w:cstheme="minorHAnsi"/>
                <w:b/>
                <w:lang w:val="es-BO"/>
              </w:rPr>
            </w:pPr>
            <w:r w:rsidRPr="00C67B71">
              <w:rPr>
                <w:rFonts w:asciiTheme="minorHAnsi" w:hAnsiTheme="minorHAnsi" w:cstheme="minorHAnsi"/>
                <w:b/>
              </w:rPr>
              <w:t>FACTURACIÓN ANUAL</w:t>
            </w:r>
          </w:p>
        </w:tc>
        <w:tc>
          <w:tcPr>
            <w:tcW w:w="3256" w:type="dxa"/>
            <w:tcBorders>
              <w:top w:val="single" w:sz="4" w:space="0" w:color="auto"/>
              <w:left w:val="single" w:sz="4" w:space="0" w:color="auto"/>
              <w:bottom w:val="single" w:sz="4" w:space="0" w:color="auto"/>
              <w:right w:val="single" w:sz="4" w:space="0" w:color="auto"/>
            </w:tcBorders>
          </w:tcPr>
          <w:p w:rsidR="00D10B21" w:rsidRPr="00C67B71" w:rsidRDefault="00D10B21" w:rsidP="005448A6">
            <w:pPr>
              <w:jc w:val="center"/>
              <w:rPr>
                <w:rFonts w:asciiTheme="minorHAnsi" w:hAnsiTheme="minorHAnsi" w:cstheme="minorHAnsi"/>
                <w:b/>
                <w:lang w:val="es-BO"/>
              </w:rPr>
            </w:pPr>
          </w:p>
        </w:tc>
      </w:tr>
      <w:tr w:rsidR="00D10B21" w:rsidRPr="00C67B71" w:rsidTr="005448A6">
        <w:trPr>
          <w:trHeight w:hRule="exact" w:val="553"/>
        </w:trPr>
        <w:tc>
          <w:tcPr>
            <w:tcW w:w="3259" w:type="dxa"/>
            <w:tcBorders>
              <w:top w:val="single" w:sz="4" w:space="0" w:color="auto"/>
              <w:left w:val="single" w:sz="4" w:space="0" w:color="auto"/>
              <w:bottom w:val="single" w:sz="4" w:space="0" w:color="auto"/>
              <w:right w:val="single" w:sz="4" w:space="0" w:color="auto"/>
            </w:tcBorders>
            <w:shd w:val="clear" w:color="auto" w:fill="F2F2F2"/>
            <w:vAlign w:val="center"/>
            <w:hideMark/>
          </w:tcPr>
          <w:p w:rsidR="00D10B21" w:rsidRPr="00C67B71" w:rsidRDefault="00D10B21" w:rsidP="005448A6">
            <w:pPr>
              <w:jc w:val="center"/>
              <w:rPr>
                <w:rFonts w:asciiTheme="minorHAnsi" w:hAnsiTheme="minorHAnsi" w:cstheme="minorHAnsi"/>
                <w:b/>
                <w:lang w:val="es-BO"/>
              </w:rPr>
            </w:pPr>
            <w:r w:rsidRPr="00C67B71">
              <w:rPr>
                <w:rFonts w:asciiTheme="minorHAnsi" w:hAnsiTheme="minorHAnsi" w:cstheme="minorHAnsi"/>
                <w:b/>
              </w:rPr>
              <w:t>UTILIDAD NETA</w:t>
            </w:r>
          </w:p>
        </w:tc>
        <w:tc>
          <w:tcPr>
            <w:tcW w:w="3256" w:type="dxa"/>
            <w:tcBorders>
              <w:top w:val="single" w:sz="4" w:space="0" w:color="auto"/>
              <w:left w:val="single" w:sz="4" w:space="0" w:color="auto"/>
              <w:bottom w:val="single" w:sz="4" w:space="0" w:color="auto"/>
              <w:right w:val="single" w:sz="4" w:space="0" w:color="auto"/>
            </w:tcBorders>
          </w:tcPr>
          <w:p w:rsidR="00D10B21" w:rsidRPr="00C67B71" w:rsidRDefault="00D10B21" w:rsidP="005448A6">
            <w:pPr>
              <w:jc w:val="center"/>
              <w:rPr>
                <w:rFonts w:asciiTheme="minorHAnsi" w:hAnsiTheme="minorHAnsi" w:cstheme="minorHAnsi"/>
                <w:b/>
                <w:lang w:val="es-BO"/>
              </w:rPr>
            </w:pPr>
          </w:p>
        </w:tc>
      </w:tr>
      <w:tr w:rsidR="00D10B21" w:rsidRPr="00C67B71" w:rsidTr="005448A6">
        <w:trPr>
          <w:trHeight w:hRule="exact" w:val="543"/>
        </w:trPr>
        <w:tc>
          <w:tcPr>
            <w:tcW w:w="3259" w:type="dxa"/>
            <w:tcBorders>
              <w:top w:val="single" w:sz="4" w:space="0" w:color="auto"/>
              <w:left w:val="single" w:sz="4" w:space="0" w:color="auto"/>
              <w:bottom w:val="single" w:sz="4" w:space="0" w:color="auto"/>
              <w:right w:val="single" w:sz="4" w:space="0" w:color="auto"/>
            </w:tcBorders>
            <w:shd w:val="clear" w:color="auto" w:fill="F2F2F2"/>
            <w:vAlign w:val="center"/>
            <w:hideMark/>
          </w:tcPr>
          <w:p w:rsidR="00D10B21" w:rsidRPr="00C67B71" w:rsidRDefault="00D10B21" w:rsidP="005448A6">
            <w:pPr>
              <w:jc w:val="center"/>
              <w:rPr>
                <w:rFonts w:asciiTheme="minorHAnsi" w:hAnsiTheme="minorHAnsi" w:cstheme="minorHAnsi"/>
                <w:b/>
                <w:lang w:val="es-BO"/>
              </w:rPr>
            </w:pPr>
            <w:r w:rsidRPr="00C67B71">
              <w:rPr>
                <w:rFonts w:asciiTheme="minorHAnsi" w:hAnsiTheme="minorHAnsi" w:cstheme="minorHAnsi"/>
                <w:b/>
                <w:shd w:val="clear" w:color="auto" w:fill="E6E6E6"/>
              </w:rPr>
              <w:t>ÍNDICE DE LIQUIDEZ</w:t>
            </w:r>
          </w:p>
        </w:tc>
        <w:tc>
          <w:tcPr>
            <w:tcW w:w="3256" w:type="dxa"/>
            <w:tcBorders>
              <w:top w:val="single" w:sz="4" w:space="0" w:color="auto"/>
              <w:left w:val="single" w:sz="4" w:space="0" w:color="auto"/>
              <w:bottom w:val="single" w:sz="4" w:space="0" w:color="auto"/>
              <w:right w:val="single" w:sz="4" w:space="0" w:color="auto"/>
            </w:tcBorders>
          </w:tcPr>
          <w:p w:rsidR="00D10B21" w:rsidRPr="00C67B71" w:rsidRDefault="00D10B21" w:rsidP="005448A6">
            <w:pPr>
              <w:jc w:val="center"/>
              <w:rPr>
                <w:rFonts w:asciiTheme="minorHAnsi" w:hAnsiTheme="minorHAnsi" w:cstheme="minorHAnsi"/>
                <w:b/>
                <w:lang w:val="es-BO"/>
              </w:rPr>
            </w:pPr>
          </w:p>
        </w:tc>
      </w:tr>
      <w:tr w:rsidR="00D10B21" w:rsidRPr="00C67B71" w:rsidTr="00A05BFC">
        <w:trPr>
          <w:trHeight w:hRule="exact" w:val="2033"/>
        </w:trPr>
        <w:tc>
          <w:tcPr>
            <w:tcW w:w="6514" w:type="dxa"/>
            <w:gridSpan w:val="2"/>
            <w:tcBorders>
              <w:top w:val="single" w:sz="4" w:space="0" w:color="auto"/>
              <w:left w:val="single" w:sz="4" w:space="0" w:color="auto"/>
              <w:bottom w:val="single" w:sz="4" w:space="0" w:color="auto"/>
              <w:right w:val="single" w:sz="4" w:space="0" w:color="auto"/>
            </w:tcBorders>
            <w:shd w:val="clear" w:color="auto" w:fill="F2F2F2"/>
            <w:vAlign w:val="center"/>
          </w:tcPr>
          <w:p w:rsidR="00D10B21" w:rsidRPr="00C67B71" w:rsidRDefault="00D10B21" w:rsidP="005448A6">
            <w:pPr>
              <w:spacing w:after="200" w:line="276" w:lineRule="auto"/>
              <w:jc w:val="both"/>
              <w:rPr>
                <w:rFonts w:asciiTheme="minorHAnsi" w:eastAsia="Calibri" w:hAnsiTheme="minorHAnsi" w:cstheme="minorHAnsi"/>
                <w:bCs/>
                <w:lang w:val="es-BO"/>
              </w:rPr>
            </w:pPr>
            <w:r w:rsidRPr="00C67B71">
              <w:rPr>
                <w:rFonts w:asciiTheme="minorHAnsi" w:eastAsia="Calibri" w:hAnsiTheme="minorHAnsi" w:cstheme="minorHAnsi"/>
                <w:bCs/>
                <w:lang w:val="es-BO"/>
              </w:rPr>
              <w:t>Toda la información contenida en este formulario es una declaración jurada. El proponente deberá  adjuntar a la propuesta los Estados Financieros al cierre de la última gestión fiscal en fotocopia simple  que refleje la información detallada.</w:t>
            </w:r>
          </w:p>
          <w:p w:rsidR="00D10B21" w:rsidRPr="00C67B71" w:rsidRDefault="00D10B21" w:rsidP="005448A6">
            <w:pPr>
              <w:spacing w:after="200" w:line="276" w:lineRule="auto"/>
              <w:jc w:val="both"/>
              <w:rPr>
                <w:rFonts w:asciiTheme="minorHAnsi" w:eastAsia="Calibri" w:hAnsiTheme="minorHAnsi" w:cstheme="minorHAnsi"/>
                <w:bCs/>
                <w:lang w:val="es-BO"/>
              </w:rPr>
            </w:pPr>
            <w:r w:rsidRPr="00C67B71">
              <w:rPr>
                <w:rFonts w:asciiTheme="minorHAnsi" w:eastAsia="Calibri" w:hAnsiTheme="minorHAnsi" w:cstheme="minorHAnsi"/>
                <w:bCs/>
                <w:lang w:val="es-BO"/>
              </w:rPr>
              <w:t>Esta información deberá ser presentada por las empresas o Asociaciones Accidentales o Consorcios</w:t>
            </w:r>
            <w:r w:rsidR="009B1907" w:rsidRPr="00C67B71">
              <w:rPr>
                <w:rFonts w:asciiTheme="minorHAnsi" w:eastAsia="Calibri" w:hAnsiTheme="minorHAnsi" w:cstheme="minorHAnsi"/>
                <w:bCs/>
                <w:lang w:val="es-BO"/>
              </w:rPr>
              <w:t xml:space="preserve"> (cada uno de los socios)</w:t>
            </w:r>
            <w:r w:rsidR="00A46D13">
              <w:rPr>
                <w:rFonts w:asciiTheme="minorHAnsi" w:eastAsia="Calibri" w:hAnsiTheme="minorHAnsi" w:cstheme="minorHAnsi"/>
                <w:bCs/>
                <w:lang w:val="es-BO"/>
              </w:rPr>
              <w:t xml:space="preserve"> cuando corresponda.</w:t>
            </w:r>
          </w:p>
        </w:tc>
      </w:tr>
    </w:tbl>
    <w:p w:rsidR="00D10B21" w:rsidRPr="00A46D13" w:rsidRDefault="00D10B21" w:rsidP="00D10B21">
      <w:pPr>
        <w:jc w:val="both"/>
        <w:rPr>
          <w:rFonts w:ascii="Verdana" w:hAnsi="Verdana" w:cs="Arial"/>
          <w:sz w:val="18"/>
          <w:szCs w:val="18"/>
        </w:rPr>
      </w:pPr>
    </w:p>
    <w:p w:rsidR="00D10B21" w:rsidRPr="00074036" w:rsidRDefault="00D10B21" w:rsidP="00D10B21">
      <w:pPr>
        <w:ind w:left="1416"/>
        <w:jc w:val="both"/>
        <w:rPr>
          <w:rFonts w:ascii="Verdana" w:hAnsi="Verdana" w:cs="Arial"/>
          <w:sz w:val="18"/>
          <w:szCs w:val="18"/>
        </w:rPr>
      </w:pPr>
    </w:p>
    <w:p w:rsidR="00D10B21" w:rsidRDefault="00D10B21" w:rsidP="00D10B21">
      <w:pPr>
        <w:jc w:val="center"/>
        <w:rPr>
          <w:rFonts w:ascii="Verdana" w:hAnsi="Verdana" w:cs="Arial"/>
          <w:b/>
          <w:color w:val="FF0000"/>
          <w:sz w:val="18"/>
          <w:szCs w:val="18"/>
        </w:rPr>
      </w:pPr>
    </w:p>
    <w:p w:rsidR="00D10B21" w:rsidRDefault="00D10B21" w:rsidP="00D10B21">
      <w:pPr>
        <w:jc w:val="center"/>
        <w:rPr>
          <w:rFonts w:ascii="Verdana" w:hAnsi="Verdana" w:cs="Arial"/>
          <w:b/>
          <w:color w:val="FF0000"/>
          <w:sz w:val="18"/>
          <w:szCs w:val="18"/>
        </w:rPr>
      </w:pPr>
    </w:p>
    <w:p w:rsidR="00D10B21" w:rsidRDefault="00D10B21" w:rsidP="00D10B21">
      <w:pPr>
        <w:jc w:val="center"/>
        <w:rPr>
          <w:rFonts w:ascii="Verdana" w:hAnsi="Verdana" w:cs="Arial"/>
          <w:b/>
          <w:sz w:val="18"/>
          <w:szCs w:val="16"/>
        </w:rPr>
      </w:pPr>
    </w:p>
    <w:p w:rsidR="008B5D98" w:rsidRPr="00286B08" w:rsidRDefault="008B5D98" w:rsidP="008B5D98">
      <w:pPr>
        <w:jc w:val="center"/>
        <w:rPr>
          <w:rFonts w:asciiTheme="minorHAnsi" w:hAnsiTheme="minorHAnsi" w:cstheme="minorHAnsi"/>
          <w:b/>
        </w:rPr>
      </w:pPr>
      <w:r w:rsidRPr="00286B08">
        <w:rPr>
          <w:rFonts w:asciiTheme="minorHAnsi" w:hAnsiTheme="minorHAnsi" w:cstheme="minorHAnsi"/>
          <w:b/>
        </w:rPr>
        <w:t>---------------------------------------------------</w:t>
      </w:r>
      <w:r>
        <w:rPr>
          <w:rFonts w:asciiTheme="minorHAnsi" w:hAnsiTheme="minorHAnsi" w:cstheme="minorHAnsi"/>
          <w:b/>
        </w:rPr>
        <w:t>----------------------------</w:t>
      </w:r>
    </w:p>
    <w:p w:rsidR="008B5D98" w:rsidRPr="00286B08" w:rsidRDefault="008B5D98" w:rsidP="008B5D98">
      <w:pPr>
        <w:jc w:val="center"/>
        <w:rPr>
          <w:rFonts w:asciiTheme="minorHAnsi" w:hAnsiTheme="minorHAnsi" w:cstheme="minorHAnsi"/>
          <w:b/>
        </w:rPr>
      </w:pPr>
      <w:r w:rsidRPr="00286B08">
        <w:rPr>
          <w:rFonts w:asciiTheme="minorHAnsi" w:hAnsiTheme="minorHAnsi" w:cstheme="minorHAnsi"/>
          <w:b/>
        </w:rPr>
        <w:t xml:space="preserve">Firma del </w:t>
      </w:r>
      <w:r>
        <w:rPr>
          <w:rFonts w:asciiTheme="minorHAnsi" w:hAnsiTheme="minorHAnsi" w:cstheme="minorHAnsi"/>
          <w:b/>
        </w:rPr>
        <w:t xml:space="preserve">Propietario o </w:t>
      </w:r>
      <w:r w:rsidRPr="00286B08">
        <w:rPr>
          <w:rFonts w:asciiTheme="minorHAnsi" w:hAnsiTheme="minorHAnsi" w:cstheme="minorHAnsi"/>
          <w:b/>
        </w:rPr>
        <w:t xml:space="preserve">Representante Legal </w:t>
      </w:r>
      <w:r>
        <w:rPr>
          <w:rFonts w:asciiTheme="minorHAnsi" w:hAnsiTheme="minorHAnsi" w:cstheme="minorHAnsi"/>
          <w:b/>
        </w:rPr>
        <w:t>de la Empresa</w:t>
      </w:r>
    </w:p>
    <w:p w:rsidR="00D10B21" w:rsidRDefault="008B5D98" w:rsidP="008B5D98">
      <w:pPr>
        <w:jc w:val="center"/>
        <w:rPr>
          <w:rFonts w:ascii="Verdana" w:hAnsi="Verdana" w:cs="Arial"/>
          <w:b/>
          <w:sz w:val="18"/>
          <w:szCs w:val="18"/>
        </w:rPr>
      </w:pPr>
      <w:r w:rsidRPr="00286B08">
        <w:rPr>
          <w:rFonts w:asciiTheme="minorHAnsi" w:hAnsiTheme="minorHAnsi" w:cstheme="minorHAnsi"/>
          <w:b/>
        </w:rPr>
        <w:t xml:space="preserve">Nombre completo del </w:t>
      </w:r>
      <w:r>
        <w:rPr>
          <w:rFonts w:asciiTheme="minorHAnsi" w:hAnsiTheme="minorHAnsi" w:cstheme="minorHAnsi"/>
          <w:b/>
        </w:rPr>
        <w:t xml:space="preserve">Propietario o </w:t>
      </w:r>
      <w:r w:rsidRPr="00286B08">
        <w:rPr>
          <w:rFonts w:asciiTheme="minorHAnsi" w:hAnsiTheme="minorHAnsi" w:cstheme="minorHAnsi"/>
          <w:b/>
        </w:rPr>
        <w:t>Representante Legal</w:t>
      </w:r>
      <w:r w:rsidRPr="00286B08">
        <w:rPr>
          <w:rFonts w:asciiTheme="minorHAnsi" w:hAnsiTheme="minorHAnsi" w:cstheme="minorHAnsi"/>
          <w:b/>
          <w:bCs/>
          <w:i/>
          <w:iCs/>
        </w:rPr>
        <w:t xml:space="preserve"> </w:t>
      </w:r>
      <w:r>
        <w:rPr>
          <w:rFonts w:asciiTheme="minorHAnsi" w:hAnsiTheme="minorHAnsi" w:cstheme="minorHAnsi"/>
          <w:b/>
          <w:bCs/>
          <w:iCs/>
        </w:rPr>
        <w:t>de la Empresa</w:t>
      </w:r>
    </w:p>
    <w:p w:rsidR="00D10B21" w:rsidRDefault="00D10B21" w:rsidP="00352224">
      <w:pPr>
        <w:rPr>
          <w:rFonts w:ascii="Verdana" w:hAnsi="Verdana" w:cs="Arial"/>
          <w:b/>
          <w:sz w:val="18"/>
          <w:szCs w:val="18"/>
        </w:rPr>
      </w:pPr>
    </w:p>
    <w:p w:rsidR="00266276" w:rsidRDefault="00266276" w:rsidP="00352224">
      <w:pPr>
        <w:rPr>
          <w:rFonts w:ascii="Verdana" w:hAnsi="Verdana" w:cs="Arial"/>
          <w:b/>
          <w:sz w:val="18"/>
          <w:szCs w:val="18"/>
        </w:rPr>
      </w:pPr>
    </w:p>
    <w:p w:rsidR="00266276" w:rsidRDefault="00266276" w:rsidP="00352224">
      <w:pPr>
        <w:rPr>
          <w:rFonts w:ascii="Verdana" w:hAnsi="Verdana" w:cs="Arial"/>
          <w:b/>
          <w:sz w:val="18"/>
          <w:szCs w:val="18"/>
        </w:rPr>
      </w:pPr>
    </w:p>
    <w:p w:rsidR="00266276" w:rsidRDefault="00266276" w:rsidP="00352224">
      <w:pPr>
        <w:rPr>
          <w:rFonts w:ascii="Verdana" w:hAnsi="Verdana" w:cs="Arial"/>
          <w:b/>
          <w:sz w:val="18"/>
          <w:szCs w:val="18"/>
        </w:rPr>
      </w:pPr>
    </w:p>
    <w:p w:rsidR="00266276" w:rsidRDefault="00266276" w:rsidP="00352224">
      <w:pPr>
        <w:rPr>
          <w:rFonts w:ascii="Verdana" w:hAnsi="Verdana" w:cs="Arial"/>
          <w:b/>
          <w:sz w:val="18"/>
          <w:szCs w:val="18"/>
        </w:rPr>
      </w:pPr>
    </w:p>
    <w:p w:rsidR="00266276" w:rsidRDefault="00266276" w:rsidP="00352224">
      <w:pPr>
        <w:rPr>
          <w:rFonts w:ascii="Verdana" w:hAnsi="Verdana" w:cs="Arial"/>
          <w:b/>
          <w:sz w:val="18"/>
          <w:szCs w:val="18"/>
        </w:rPr>
      </w:pPr>
    </w:p>
    <w:p w:rsidR="00026761" w:rsidRDefault="008C6E83" w:rsidP="00AC6656">
      <w:pPr>
        <w:jc w:val="center"/>
        <w:rPr>
          <w:rFonts w:asciiTheme="minorHAnsi" w:hAnsiTheme="minorHAnsi" w:cstheme="minorHAnsi"/>
          <w:b/>
          <w:sz w:val="18"/>
          <w:szCs w:val="18"/>
        </w:rPr>
      </w:pPr>
      <w:r>
        <w:rPr>
          <w:rFonts w:asciiTheme="minorHAnsi" w:hAnsiTheme="minorHAnsi" w:cstheme="minorHAnsi"/>
          <w:b/>
          <w:sz w:val="18"/>
          <w:szCs w:val="18"/>
        </w:rPr>
        <w:t xml:space="preserve">      </w:t>
      </w:r>
    </w:p>
    <w:p w:rsidR="00026761" w:rsidRDefault="00026761" w:rsidP="00AC6656">
      <w:pPr>
        <w:jc w:val="center"/>
        <w:rPr>
          <w:rFonts w:asciiTheme="minorHAnsi" w:hAnsiTheme="minorHAnsi" w:cstheme="minorHAnsi"/>
          <w:b/>
          <w:sz w:val="18"/>
          <w:szCs w:val="18"/>
        </w:rPr>
      </w:pPr>
    </w:p>
    <w:p w:rsidR="00026761" w:rsidRDefault="00026761" w:rsidP="00AC6656">
      <w:pPr>
        <w:jc w:val="center"/>
        <w:rPr>
          <w:rFonts w:asciiTheme="minorHAnsi" w:hAnsiTheme="minorHAnsi" w:cstheme="minorHAnsi"/>
          <w:b/>
          <w:sz w:val="18"/>
          <w:szCs w:val="18"/>
        </w:rPr>
      </w:pPr>
    </w:p>
    <w:p w:rsidR="00C64F37" w:rsidRPr="00286B08" w:rsidRDefault="00F16E26" w:rsidP="00AC6656">
      <w:pPr>
        <w:jc w:val="center"/>
        <w:rPr>
          <w:rFonts w:asciiTheme="minorHAnsi" w:hAnsiTheme="minorHAnsi" w:cstheme="minorHAnsi"/>
          <w:b/>
        </w:rPr>
      </w:pPr>
      <w:r w:rsidRPr="00286B08">
        <w:rPr>
          <w:rFonts w:asciiTheme="minorHAnsi" w:hAnsiTheme="minorHAnsi" w:cstheme="minorHAnsi"/>
          <w:b/>
        </w:rPr>
        <w:lastRenderedPageBreak/>
        <w:t>PARTE IV</w:t>
      </w:r>
    </w:p>
    <w:p w:rsidR="004C1D8B" w:rsidRPr="008C6E83" w:rsidRDefault="004C1D8B" w:rsidP="004C1D8B">
      <w:pPr>
        <w:pStyle w:val="Ttulo2"/>
        <w:jc w:val="center"/>
        <w:rPr>
          <w:rFonts w:asciiTheme="minorHAnsi" w:hAnsiTheme="minorHAnsi" w:cstheme="minorHAnsi"/>
          <w:i w:val="0"/>
          <w:color w:val="000000" w:themeColor="text1"/>
          <w:sz w:val="20"/>
          <w:szCs w:val="20"/>
          <w:u w:val="single"/>
        </w:rPr>
      </w:pPr>
      <w:r w:rsidRPr="008C6E83">
        <w:rPr>
          <w:rFonts w:asciiTheme="minorHAnsi" w:hAnsiTheme="minorHAnsi" w:cstheme="minorHAnsi"/>
          <w:i w:val="0"/>
          <w:color w:val="000000" w:themeColor="text1"/>
          <w:sz w:val="20"/>
          <w:szCs w:val="20"/>
          <w:u w:val="single"/>
        </w:rPr>
        <w:t>EVALUACIÓN PARA LA CONTRATACIÓN</w:t>
      </w:r>
      <w:r w:rsidR="00F10EC2">
        <w:rPr>
          <w:rFonts w:asciiTheme="minorHAnsi" w:hAnsiTheme="minorHAnsi" w:cstheme="minorHAnsi"/>
          <w:i w:val="0"/>
          <w:color w:val="000000" w:themeColor="text1"/>
          <w:sz w:val="20"/>
          <w:szCs w:val="20"/>
          <w:u w:val="single"/>
        </w:rPr>
        <w:t xml:space="preserve"> DE </w:t>
      </w:r>
      <w:r w:rsidR="008C6E83" w:rsidRPr="008C6E83">
        <w:rPr>
          <w:rFonts w:asciiTheme="minorHAnsi" w:hAnsiTheme="minorHAnsi" w:cstheme="minorHAnsi"/>
          <w:i w:val="0"/>
          <w:color w:val="000000" w:themeColor="text1"/>
          <w:sz w:val="20"/>
          <w:szCs w:val="20"/>
          <w:u w:val="single"/>
        </w:rPr>
        <w:t>SERVICIOS</w:t>
      </w:r>
      <w:r w:rsidR="008B5D98">
        <w:rPr>
          <w:rFonts w:asciiTheme="minorHAnsi" w:hAnsiTheme="minorHAnsi" w:cstheme="minorHAnsi"/>
          <w:i w:val="0"/>
          <w:color w:val="000000" w:themeColor="text1"/>
          <w:sz w:val="20"/>
          <w:szCs w:val="20"/>
          <w:u w:val="single"/>
        </w:rPr>
        <w:t xml:space="preserve"> GENERALES</w:t>
      </w:r>
    </w:p>
    <w:p w:rsidR="004C1D8B" w:rsidRPr="00286B08" w:rsidRDefault="004C1D8B" w:rsidP="004C1D8B">
      <w:pPr>
        <w:pStyle w:val="Sinespaciado"/>
        <w:jc w:val="both"/>
        <w:rPr>
          <w:rFonts w:asciiTheme="minorHAnsi" w:hAnsiTheme="minorHAnsi" w:cstheme="minorHAnsi"/>
          <w:sz w:val="20"/>
          <w:szCs w:val="20"/>
        </w:rPr>
      </w:pPr>
    </w:p>
    <w:p w:rsidR="00B745A5" w:rsidRPr="00286B08" w:rsidRDefault="00B745A5" w:rsidP="00B745A5">
      <w:pPr>
        <w:pStyle w:val="Sinespaciado"/>
        <w:jc w:val="both"/>
        <w:rPr>
          <w:rFonts w:asciiTheme="minorHAnsi" w:hAnsiTheme="minorHAnsi" w:cstheme="minorHAnsi"/>
          <w:sz w:val="20"/>
          <w:szCs w:val="20"/>
        </w:rPr>
      </w:pPr>
    </w:p>
    <w:p w:rsidR="00B745A5" w:rsidRPr="00286B08" w:rsidRDefault="00B745A5" w:rsidP="00B745A5">
      <w:pPr>
        <w:pStyle w:val="Sinespaciado"/>
        <w:jc w:val="both"/>
        <w:rPr>
          <w:rFonts w:asciiTheme="minorHAnsi" w:hAnsiTheme="minorHAnsi" w:cstheme="minorHAnsi"/>
          <w:sz w:val="20"/>
          <w:szCs w:val="20"/>
        </w:rPr>
      </w:pPr>
      <w:r w:rsidRPr="00286B08">
        <w:rPr>
          <w:rFonts w:asciiTheme="minorHAnsi" w:hAnsiTheme="minorHAnsi" w:cstheme="minorHAnsi"/>
          <w:sz w:val="20"/>
          <w:szCs w:val="20"/>
        </w:rPr>
        <w:t xml:space="preserve">Previa a la evaluación del método de selección establecido en el presente DBC </w:t>
      </w:r>
      <w:r w:rsidR="00B30F91" w:rsidRPr="00B30F91">
        <w:rPr>
          <w:rFonts w:asciiTheme="minorHAnsi" w:hAnsiTheme="minorHAnsi" w:cstheme="minorHAnsi"/>
          <w:sz w:val="20"/>
          <w:szCs w:val="20"/>
        </w:rPr>
        <w:t>(Precio Evaluado Más Bajo</w:t>
      </w:r>
      <w:r w:rsidRPr="00B30F91">
        <w:rPr>
          <w:rFonts w:asciiTheme="minorHAnsi" w:hAnsiTheme="minorHAnsi" w:cstheme="minorHAnsi"/>
          <w:sz w:val="20"/>
          <w:szCs w:val="20"/>
        </w:rPr>
        <w:t>),</w:t>
      </w:r>
      <w:r w:rsidRPr="00286B08">
        <w:rPr>
          <w:rFonts w:asciiTheme="minorHAnsi" w:hAnsiTheme="minorHAnsi" w:cstheme="minorHAnsi"/>
          <w:sz w:val="20"/>
          <w:szCs w:val="20"/>
        </w:rPr>
        <w:t xml:space="preserve"> se deberá realizar la evaluación preliminar y verificación de errores aritméticos. </w:t>
      </w:r>
    </w:p>
    <w:p w:rsidR="00B745A5" w:rsidRPr="00286B08" w:rsidRDefault="00B745A5" w:rsidP="00B745A5">
      <w:pPr>
        <w:pStyle w:val="Sinespaciado"/>
        <w:jc w:val="both"/>
        <w:rPr>
          <w:rFonts w:asciiTheme="minorHAnsi" w:hAnsiTheme="minorHAnsi" w:cstheme="minorHAnsi"/>
          <w:sz w:val="20"/>
          <w:szCs w:val="20"/>
        </w:rPr>
      </w:pPr>
    </w:p>
    <w:p w:rsidR="00B745A5" w:rsidRPr="00286B08" w:rsidRDefault="00B745A5" w:rsidP="00B745A5">
      <w:pPr>
        <w:pStyle w:val="Sinespaciado"/>
        <w:numPr>
          <w:ilvl w:val="0"/>
          <w:numId w:val="19"/>
        </w:numPr>
        <w:ind w:left="426" w:hanging="426"/>
        <w:jc w:val="both"/>
        <w:rPr>
          <w:rFonts w:asciiTheme="minorHAnsi" w:hAnsiTheme="minorHAnsi" w:cstheme="minorHAnsi"/>
          <w:b/>
          <w:sz w:val="20"/>
          <w:szCs w:val="20"/>
        </w:rPr>
      </w:pPr>
      <w:r w:rsidRPr="00286B08">
        <w:rPr>
          <w:rFonts w:asciiTheme="minorHAnsi" w:hAnsiTheme="minorHAnsi" w:cstheme="minorHAnsi"/>
          <w:b/>
          <w:sz w:val="20"/>
          <w:szCs w:val="20"/>
        </w:rPr>
        <w:t xml:space="preserve">EVALUACIÓN PRELIMINAR </w:t>
      </w:r>
    </w:p>
    <w:p w:rsidR="00B745A5" w:rsidRPr="00286B08" w:rsidRDefault="00B745A5" w:rsidP="00B745A5">
      <w:pPr>
        <w:pStyle w:val="Sinespaciado"/>
        <w:ind w:left="426"/>
        <w:jc w:val="both"/>
        <w:rPr>
          <w:rFonts w:asciiTheme="minorHAnsi" w:hAnsiTheme="minorHAnsi" w:cstheme="minorHAnsi"/>
          <w:b/>
          <w:sz w:val="20"/>
          <w:szCs w:val="20"/>
        </w:rPr>
      </w:pPr>
    </w:p>
    <w:p w:rsidR="00B745A5" w:rsidRPr="00286B08" w:rsidRDefault="00B745A5" w:rsidP="00B745A5">
      <w:pPr>
        <w:pStyle w:val="Sinespaciado"/>
        <w:jc w:val="both"/>
        <w:rPr>
          <w:rFonts w:asciiTheme="minorHAnsi" w:hAnsiTheme="minorHAnsi" w:cstheme="minorHAnsi"/>
          <w:sz w:val="20"/>
          <w:szCs w:val="20"/>
        </w:rPr>
      </w:pPr>
      <w:r w:rsidRPr="00286B08">
        <w:rPr>
          <w:rFonts w:asciiTheme="minorHAnsi" w:hAnsiTheme="minorHAnsi" w:cstheme="minorHAnsi"/>
          <w:sz w:val="20"/>
          <w:szCs w:val="20"/>
        </w:rPr>
        <w:t>Concluido el acto de apertura, el Comité de Habilitación en sesión reservada verificará los aspectos legales y administrativos de los documentos y/o formularios de la propuesta, aplicando la metodología CUMPLE/NO CUMPLE y establecidas en el presente DBC.</w:t>
      </w:r>
    </w:p>
    <w:p w:rsidR="00B745A5" w:rsidRPr="00286B08" w:rsidRDefault="00B745A5" w:rsidP="00B745A5">
      <w:pPr>
        <w:pStyle w:val="Sinespaciado"/>
        <w:jc w:val="both"/>
        <w:rPr>
          <w:rFonts w:asciiTheme="minorHAnsi" w:hAnsiTheme="minorHAnsi" w:cstheme="minorHAnsi"/>
          <w:sz w:val="20"/>
          <w:szCs w:val="20"/>
        </w:rPr>
      </w:pPr>
    </w:p>
    <w:p w:rsidR="00B745A5" w:rsidRPr="00286B08" w:rsidRDefault="00B745A5" w:rsidP="00B745A5">
      <w:pPr>
        <w:pStyle w:val="Sinespaciado"/>
        <w:jc w:val="both"/>
        <w:rPr>
          <w:rFonts w:asciiTheme="minorHAnsi" w:hAnsiTheme="minorHAnsi" w:cstheme="minorHAnsi"/>
          <w:sz w:val="20"/>
          <w:szCs w:val="20"/>
        </w:rPr>
      </w:pPr>
      <w:r w:rsidRPr="00286B08">
        <w:rPr>
          <w:rFonts w:asciiTheme="minorHAnsi" w:hAnsiTheme="minorHAnsi" w:cstheme="minorHAnsi"/>
          <w:sz w:val="20"/>
          <w:szCs w:val="20"/>
        </w:rPr>
        <w:t>En caso de existir aspectos subsanables, el Comité de Habilitación podrá solicitar consultas, aclaraciones o aspectos que sea</w:t>
      </w:r>
      <w:r>
        <w:rPr>
          <w:rFonts w:asciiTheme="minorHAnsi" w:hAnsiTheme="minorHAnsi" w:cstheme="minorHAnsi"/>
          <w:sz w:val="20"/>
          <w:szCs w:val="20"/>
        </w:rPr>
        <w:t>n</w:t>
      </w:r>
      <w:r w:rsidRPr="00286B08">
        <w:rPr>
          <w:rFonts w:asciiTheme="minorHAnsi" w:hAnsiTheme="minorHAnsi" w:cstheme="minorHAnsi"/>
          <w:sz w:val="20"/>
          <w:szCs w:val="20"/>
        </w:rPr>
        <w:t xml:space="preserve"> subsanables de sus propuestas, debiendo tener el respaldo de los mismos.</w:t>
      </w:r>
    </w:p>
    <w:p w:rsidR="00B745A5" w:rsidRPr="00286B08" w:rsidRDefault="00B745A5" w:rsidP="00B745A5">
      <w:pPr>
        <w:pStyle w:val="Sinespaciado"/>
        <w:jc w:val="both"/>
        <w:rPr>
          <w:rFonts w:asciiTheme="minorHAnsi" w:hAnsiTheme="minorHAnsi" w:cstheme="minorHAnsi"/>
          <w:sz w:val="20"/>
          <w:szCs w:val="20"/>
        </w:rPr>
      </w:pPr>
    </w:p>
    <w:p w:rsidR="00B745A5" w:rsidRPr="00286B08" w:rsidRDefault="00B745A5" w:rsidP="00B745A5">
      <w:pPr>
        <w:pStyle w:val="Sinespaciado"/>
        <w:jc w:val="both"/>
        <w:rPr>
          <w:rFonts w:asciiTheme="minorHAnsi" w:hAnsiTheme="minorHAnsi" w:cstheme="minorHAnsi"/>
          <w:sz w:val="20"/>
          <w:szCs w:val="20"/>
        </w:rPr>
      </w:pPr>
      <w:r w:rsidRPr="00286B08">
        <w:rPr>
          <w:rFonts w:asciiTheme="minorHAnsi" w:hAnsiTheme="minorHAnsi" w:cstheme="minorHAnsi"/>
          <w:sz w:val="20"/>
          <w:szCs w:val="20"/>
        </w:rPr>
        <w:t>De no existir propuestas habilitadas que cumplan los aspectos legales y/o administrativos requeridos en el DBC, el Comité de Habilitación recomendará mediante informe al Responsable de Contratación Directa declarar desierto el proceso de contratación.</w:t>
      </w:r>
    </w:p>
    <w:p w:rsidR="00B745A5" w:rsidRPr="00286B08" w:rsidRDefault="00B745A5" w:rsidP="00B745A5">
      <w:pPr>
        <w:pStyle w:val="Sinespaciado"/>
        <w:jc w:val="both"/>
        <w:rPr>
          <w:rFonts w:asciiTheme="minorHAnsi" w:hAnsiTheme="minorHAnsi" w:cstheme="minorHAnsi"/>
          <w:sz w:val="20"/>
          <w:szCs w:val="20"/>
        </w:rPr>
      </w:pPr>
    </w:p>
    <w:p w:rsidR="00B745A5" w:rsidRPr="00286B08" w:rsidRDefault="00B745A5" w:rsidP="00B745A5">
      <w:pPr>
        <w:pStyle w:val="Sinespaciado"/>
        <w:numPr>
          <w:ilvl w:val="0"/>
          <w:numId w:val="19"/>
        </w:numPr>
        <w:ind w:left="426" w:hanging="426"/>
        <w:jc w:val="both"/>
        <w:rPr>
          <w:rFonts w:asciiTheme="minorHAnsi" w:hAnsiTheme="minorHAnsi" w:cstheme="minorHAnsi"/>
          <w:b/>
          <w:sz w:val="20"/>
          <w:szCs w:val="20"/>
        </w:rPr>
      </w:pPr>
      <w:r w:rsidRPr="00286B08">
        <w:rPr>
          <w:rFonts w:asciiTheme="minorHAnsi" w:hAnsiTheme="minorHAnsi" w:cstheme="minorHAnsi"/>
          <w:b/>
          <w:sz w:val="20"/>
          <w:szCs w:val="20"/>
        </w:rPr>
        <w:t>VERIFICACIÓN DE ERRORES ARITMETICOS</w:t>
      </w:r>
    </w:p>
    <w:p w:rsidR="00B745A5" w:rsidRPr="00286B08" w:rsidRDefault="00B745A5" w:rsidP="00B745A5">
      <w:pPr>
        <w:pStyle w:val="Sinespaciado"/>
        <w:jc w:val="both"/>
        <w:rPr>
          <w:rFonts w:asciiTheme="minorHAnsi" w:hAnsiTheme="minorHAnsi" w:cstheme="minorHAnsi"/>
          <w:b/>
          <w:sz w:val="20"/>
          <w:szCs w:val="20"/>
        </w:rPr>
      </w:pPr>
    </w:p>
    <w:p w:rsidR="00B745A5" w:rsidRPr="00286B08" w:rsidRDefault="00B745A5" w:rsidP="00B745A5">
      <w:pPr>
        <w:pStyle w:val="Sinespaciado"/>
        <w:jc w:val="both"/>
        <w:rPr>
          <w:rFonts w:asciiTheme="minorHAnsi" w:hAnsiTheme="minorHAnsi" w:cstheme="minorHAnsi"/>
          <w:sz w:val="20"/>
          <w:szCs w:val="20"/>
        </w:rPr>
      </w:pPr>
      <w:r w:rsidRPr="00286B08">
        <w:rPr>
          <w:rFonts w:asciiTheme="minorHAnsi" w:hAnsiTheme="minorHAnsi" w:cstheme="minorHAnsi"/>
          <w:sz w:val="20"/>
          <w:szCs w:val="20"/>
        </w:rPr>
        <w:t>El Comité de Evaluación verificará los errores aritméticos de la/las propuesta(s) que hayan sido habilitadas en la etapa de evaluación preliminar, verificando los valores de la Propuesta Económica presentadas en el Formulario B-1 y considerando los siguientes aspectos:</w:t>
      </w:r>
    </w:p>
    <w:p w:rsidR="00B745A5" w:rsidRPr="00286B08" w:rsidRDefault="00B745A5" w:rsidP="00B745A5">
      <w:pPr>
        <w:pStyle w:val="Sinespaciado"/>
        <w:jc w:val="both"/>
        <w:rPr>
          <w:rFonts w:asciiTheme="minorHAnsi" w:hAnsiTheme="minorHAnsi" w:cstheme="minorHAnsi"/>
          <w:sz w:val="20"/>
          <w:szCs w:val="20"/>
        </w:rPr>
      </w:pPr>
    </w:p>
    <w:p w:rsidR="00B745A5" w:rsidRPr="00286B08" w:rsidRDefault="00B745A5" w:rsidP="00B745A5">
      <w:pPr>
        <w:pStyle w:val="Sinespaciado"/>
        <w:numPr>
          <w:ilvl w:val="0"/>
          <w:numId w:val="20"/>
        </w:numPr>
        <w:ind w:left="567"/>
        <w:jc w:val="both"/>
        <w:rPr>
          <w:rFonts w:asciiTheme="minorHAnsi" w:hAnsiTheme="minorHAnsi" w:cstheme="minorHAnsi"/>
          <w:sz w:val="20"/>
          <w:szCs w:val="20"/>
        </w:rPr>
      </w:pPr>
      <w:r w:rsidRPr="00286B08">
        <w:rPr>
          <w:rFonts w:asciiTheme="minorHAnsi" w:hAnsiTheme="minorHAnsi" w:cstheme="minorHAnsi"/>
          <w:sz w:val="20"/>
          <w:szCs w:val="20"/>
        </w:rPr>
        <w:t>Cuando exista discrepancia entre los montos indicados en numeral y literal, prevalecerá el literal.</w:t>
      </w:r>
    </w:p>
    <w:p w:rsidR="00B745A5" w:rsidRPr="00286B08" w:rsidRDefault="00B745A5" w:rsidP="00B745A5">
      <w:pPr>
        <w:pStyle w:val="Sinespaciado"/>
        <w:numPr>
          <w:ilvl w:val="0"/>
          <w:numId w:val="20"/>
        </w:numPr>
        <w:ind w:left="567"/>
        <w:jc w:val="both"/>
        <w:rPr>
          <w:rFonts w:asciiTheme="minorHAnsi" w:hAnsiTheme="minorHAnsi" w:cstheme="minorHAnsi"/>
          <w:sz w:val="20"/>
          <w:szCs w:val="20"/>
        </w:rPr>
      </w:pPr>
      <w:r w:rsidRPr="00286B08">
        <w:rPr>
          <w:rFonts w:asciiTheme="minorHAnsi" w:hAnsiTheme="minorHAnsi" w:cstheme="minorHAnsi"/>
          <w:sz w:val="20"/>
          <w:szCs w:val="20"/>
        </w:rPr>
        <w:t xml:space="preserve">Cuando el monto resultado de la multiplicación del precio unitario por la cantidad, sea incorrecto, prevalecerá el precio unitario cotizado para obtener el monto ajustado. </w:t>
      </w:r>
    </w:p>
    <w:p w:rsidR="00B745A5" w:rsidRPr="00286B08" w:rsidRDefault="00B745A5" w:rsidP="00B745A5">
      <w:pPr>
        <w:pStyle w:val="Sinespaciado"/>
        <w:numPr>
          <w:ilvl w:val="0"/>
          <w:numId w:val="20"/>
        </w:numPr>
        <w:ind w:left="567"/>
        <w:jc w:val="both"/>
        <w:rPr>
          <w:rFonts w:asciiTheme="minorHAnsi" w:hAnsiTheme="minorHAnsi" w:cstheme="minorHAnsi"/>
          <w:sz w:val="20"/>
          <w:szCs w:val="20"/>
        </w:rPr>
      </w:pPr>
      <w:r w:rsidRPr="00286B08">
        <w:rPr>
          <w:rFonts w:asciiTheme="minorHAnsi" w:hAnsiTheme="minorHAnsi" w:cstheme="minorHAnsi"/>
          <w:sz w:val="20"/>
          <w:szCs w:val="20"/>
        </w:rPr>
        <w:t>Si la diferencia entre el monto leído de la oferta y el monto ajustado de la revisión aritmética es menor o igual al dos por ciento (2%), se ajustará la oferta; caso contrario la oferta será descalificada.</w:t>
      </w:r>
      <w:r w:rsidRPr="00286B08">
        <w:rPr>
          <w:rFonts w:asciiTheme="minorHAnsi" w:hAnsiTheme="minorHAnsi" w:cstheme="minorHAnsi"/>
          <w:strike/>
          <w:sz w:val="20"/>
          <w:szCs w:val="20"/>
        </w:rPr>
        <w:t xml:space="preserve"> </w:t>
      </w:r>
    </w:p>
    <w:p w:rsidR="00B745A5" w:rsidRPr="00286B08" w:rsidRDefault="00B745A5" w:rsidP="00B745A5">
      <w:pPr>
        <w:pStyle w:val="Sinespaciado"/>
        <w:numPr>
          <w:ilvl w:val="0"/>
          <w:numId w:val="20"/>
        </w:numPr>
        <w:ind w:left="567"/>
        <w:jc w:val="both"/>
        <w:rPr>
          <w:rFonts w:asciiTheme="minorHAnsi" w:hAnsiTheme="minorHAnsi" w:cstheme="minorHAnsi"/>
          <w:sz w:val="20"/>
          <w:szCs w:val="20"/>
        </w:rPr>
      </w:pPr>
      <w:r w:rsidRPr="00286B08">
        <w:rPr>
          <w:rFonts w:asciiTheme="minorHAnsi" w:hAnsiTheme="minorHAnsi" w:cstheme="minorHAnsi"/>
          <w:sz w:val="20"/>
          <w:szCs w:val="20"/>
        </w:rPr>
        <w:t xml:space="preserve">Si el monto ajustado por revisión aritmética supera el precio referencial, la oferta será descalificada, solo en caso que el precio referencial hubiera sido público. </w:t>
      </w:r>
    </w:p>
    <w:p w:rsidR="00B745A5" w:rsidRPr="00286B08" w:rsidRDefault="00B745A5" w:rsidP="00B745A5">
      <w:pPr>
        <w:pStyle w:val="Sinespaciado"/>
        <w:jc w:val="both"/>
        <w:rPr>
          <w:rFonts w:asciiTheme="minorHAnsi" w:hAnsiTheme="minorHAnsi" w:cstheme="minorHAnsi"/>
          <w:sz w:val="20"/>
          <w:szCs w:val="20"/>
        </w:rPr>
      </w:pPr>
    </w:p>
    <w:p w:rsidR="00B745A5" w:rsidRPr="00286B08" w:rsidRDefault="00B745A5" w:rsidP="00B745A5">
      <w:pPr>
        <w:pStyle w:val="Sinespaciado"/>
        <w:numPr>
          <w:ilvl w:val="0"/>
          <w:numId w:val="19"/>
        </w:numPr>
        <w:ind w:left="426" w:hanging="426"/>
        <w:jc w:val="both"/>
        <w:rPr>
          <w:rFonts w:asciiTheme="minorHAnsi" w:hAnsiTheme="minorHAnsi" w:cstheme="minorHAnsi"/>
          <w:b/>
          <w:color w:val="FF0000"/>
          <w:sz w:val="20"/>
          <w:szCs w:val="20"/>
        </w:rPr>
      </w:pPr>
      <w:r w:rsidRPr="00286B08">
        <w:rPr>
          <w:rFonts w:asciiTheme="minorHAnsi" w:hAnsiTheme="minorHAnsi" w:cstheme="minorHAnsi"/>
          <w:b/>
          <w:sz w:val="20"/>
          <w:szCs w:val="20"/>
        </w:rPr>
        <w:t xml:space="preserve">METODO DE SELECCIÓN - PRECIO EVALUADO MAS BAJO </w:t>
      </w:r>
    </w:p>
    <w:p w:rsidR="00B745A5" w:rsidRPr="00286B08" w:rsidRDefault="00B745A5" w:rsidP="00B745A5">
      <w:pPr>
        <w:pStyle w:val="Sinespaciado"/>
        <w:jc w:val="both"/>
        <w:rPr>
          <w:rFonts w:asciiTheme="minorHAnsi" w:hAnsiTheme="minorHAnsi" w:cstheme="minorHAnsi"/>
          <w:sz w:val="20"/>
          <w:szCs w:val="20"/>
        </w:rPr>
      </w:pPr>
    </w:p>
    <w:p w:rsidR="00B745A5" w:rsidRPr="00286B08" w:rsidRDefault="00B745A5" w:rsidP="00B745A5">
      <w:pPr>
        <w:pStyle w:val="Sinespaciado"/>
        <w:jc w:val="both"/>
        <w:rPr>
          <w:rFonts w:asciiTheme="minorHAnsi" w:hAnsiTheme="minorHAnsi" w:cstheme="minorHAnsi"/>
          <w:sz w:val="20"/>
          <w:szCs w:val="20"/>
        </w:rPr>
      </w:pPr>
      <w:r w:rsidRPr="00286B08">
        <w:rPr>
          <w:rFonts w:asciiTheme="minorHAnsi" w:hAnsiTheme="minorHAnsi" w:cstheme="minorHAnsi"/>
          <w:sz w:val="20"/>
          <w:szCs w:val="20"/>
        </w:rPr>
        <w:t>El procedimiento de evaluación será el siguiente:</w:t>
      </w:r>
    </w:p>
    <w:p w:rsidR="00B745A5" w:rsidRPr="00286B08" w:rsidRDefault="00B745A5" w:rsidP="00B745A5">
      <w:pPr>
        <w:pStyle w:val="Sinespaciado"/>
        <w:jc w:val="both"/>
        <w:rPr>
          <w:rFonts w:asciiTheme="minorHAnsi" w:hAnsiTheme="minorHAnsi" w:cstheme="minorHAnsi"/>
          <w:b/>
          <w:color w:val="000000" w:themeColor="text1"/>
          <w:sz w:val="20"/>
          <w:szCs w:val="20"/>
        </w:rPr>
      </w:pPr>
    </w:p>
    <w:p w:rsidR="00B745A5" w:rsidRPr="00286B08" w:rsidRDefault="00B745A5" w:rsidP="00B745A5">
      <w:pPr>
        <w:pStyle w:val="Sinespaciado"/>
        <w:numPr>
          <w:ilvl w:val="0"/>
          <w:numId w:val="21"/>
        </w:numPr>
        <w:ind w:left="426" w:hanging="426"/>
        <w:jc w:val="both"/>
        <w:rPr>
          <w:rFonts w:asciiTheme="minorHAnsi" w:hAnsiTheme="minorHAnsi" w:cstheme="minorHAnsi"/>
          <w:b/>
          <w:color w:val="000000" w:themeColor="text1"/>
          <w:sz w:val="20"/>
          <w:szCs w:val="20"/>
        </w:rPr>
      </w:pPr>
      <w:r w:rsidRPr="00286B08">
        <w:rPr>
          <w:rFonts w:asciiTheme="minorHAnsi" w:hAnsiTheme="minorHAnsi" w:cstheme="minorHAnsi"/>
          <w:b/>
          <w:color w:val="000000" w:themeColor="text1"/>
          <w:sz w:val="20"/>
          <w:szCs w:val="20"/>
        </w:rPr>
        <w:t xml:space="preserve">Evaluación Económica </w:t>
      </w:r>
    </w:p>
    <w:p w:rsidR="00B745A5" w:rsidRDefault="00B745A5" w:rsidP="00B745A5">
      <w:pPr>
        <w:pStyle w:val="Sinespaciado"/>
        <w:jc w:val="both"/>
        <w:rPr>
          <w:rFonts w:asciiTheme="minorHAnsi" w:hAnsiTheme="minorHAnsi" w:cstheme="minorHAnsi"/>
          <w:sz w:val="20"/>
          <w:szCs w:val="20"/>
        </w:rPr>
      </w:pPr>
      <w:r w:rsidRPr="00286B08">
        <w:rPr>
          <w:rFonts w:asciiTheme="minorHAnsi" w:hAnsiTheme="minorHAnsi" w:cstheme="minorHAnsi"/>
          <w:sz w:val="20"/>
          <w:szCs w:val="20"/>
        </w:rPr>
        <w:t>El Comité de Evaluación en base a la/las propuesta(s) económica(s) ajustada(s) y que no hayan superado el precio referencial, determinará en orden de prelación las mismas con relación a la propuesta económica más baja.</w:t>
      </w:r>
    </w:p>
    <w:p w:rsidR="00B745A5" w:rsidRPr="00275289" w:rsidRDefault="00B745A5" w:rsidP="00B745A5">
      <w:pPr>
        <w:pStyle w:val="Sinespaciado"/>
        <w:rPr>
          <w:rFonts w:asciiTheme="minorHAnsi" w:hAnsiTheme="minorHAnsi" w:cstheme="minorHAnsi"/>
          <w:b/>
        </w:rPr>
      </w:pPr>
    </w:p>
    <w:p w:rsidR="00B745A5" w:rsidRPr="00286B08" w:rsidRDefault="00B745A5" w:rsidP="00B745A5">
      <w:pPr>
        <w:pStyle w:val="Sinespaciado"/>
        <w:jc w:val="both"/>
        <w:rPr>
          <w:rFonts w:asciiTheme="minorHAnsi" w:hAnsiTheme="minorHAnsi" w:cstheme="minorHAnsi"/>
          <w:sz w:val="20"/>
          <w:szCs w:val="20"/>
        </w:rPr>
      </w:pPr>
      <w:r w:rsidRPr="00275289">
        <w:rPr>
          <w:rFonts w:asciiTheme="minorHAnsi" w:hAnsiTheme="minorHAnsi" w:cstheme="minorHAnsi"/>
          <w:sz w:val="20"/>
          <w:szCs w:val="20"/>
        </w:rPr>
        <w:t>En caso de existir un empate entre dos o más propuestas, se procederá a la evaluación de la</w:t>
      </w:r>
      <w:r>
        <w:rPr>
          <w:rFonts w:asciiTheme="minorHAnsi" w:hAnsiTheme="minorHAnsi" w:cstheme="minorHAnsi"/>
          <w:sz w:val="20"/>
          <w:szCs w:val="20"/>
        </w:rPr>
        <w:t>s</w:t>
      </w:r>
      <w:r w:rsidRPr="00275289">
        <w:rPr>
          <w:rFonts w:asciiTheme="minorHAnsi" w:hAnsiTheme="minorHAnsi" w:cstheme="minorHAnsi"/>
          <w:sz w:val="20"/>
          <w:szCs w:val="20"/>
        </w:rPr>
        <w:t xml:space="preserve"> propuesta</w:t>
      </w:r>
      <w:r>
        <w:rPr>
          <w:rFonts w:asciiTheme="minorHAnsi" w:hAnsiTheme="minorHAnsi" w:cstheme="minorHAnsi"/>
          <w:sz w:val="20"/>
          <w:szCs w:val="20"/>
        </w:rPr>
        <w:t>s</w:t>
      </w:r>
      <w:r w:rsidRPr="00275289">
        <w:rPr>
          <w:rFonts w:asciiTheme="minorHAnsi" w:hAnsiTheme="minorHAnsi" w:cstheme="minorHAnsi"/>
          <w:sz w:val="20"/>
          <w:szCs w:val="20"/>
        </w:rPr>
        <w:t xml:space="preserve"> técnica</w:t>
      </w:r>
      <w:r>
        <w:rPr>
          <w:rFonts w:asciiTheme="minorHAnsi" w:hAnsiTheme="minorHAnsi" w:cstheme="minorHAnsi"/>
          <w:sz w:val="20"/>
          <w:szCs w:val="20"/>
        </w:rPr>
        <w:t>s</w:t>
      </w:r>
      <w:r w:rsidRPr="00275289">
        <w:rPr>
          <w:rFonts w:asciiTheme="minorHAnsi" w:hAnsiTheme="minorHAnsi" w:cstheme="minorHAnsi"/>
          <w:sz w:val="20"/>
          <w:szCs w:val="20"/>
        </w:rPr>
        <w:t xml:space="preserve"> </w:t>
      </w:r>
      <w:r>
        <w:rPr>
          <w:rFonts w:asciiTheme="minorHAnsi" w:hAnsiTheme="minorHAnsi" w:cstheme="minorHAnsi"/>
          <w:sz w:val="20"/>
          <w:szCs w:val="20"/>
        </w:rPr>
        <w:t>que hubiesen empatado.</w:t>
      </w:r>
    </w:p>
    <w:p w:rsidR="00B745A5" w:rsidRPr="00286B08" w:rsidRDefault="00B745A5" w:rsidP="00B745A5">
      <w:pPr>
        <w:pStyle w:val="Sinespaciado"/>
        <w:jc w:val="both"/>
        <w:rPr>
          <w:rFonts w:asciiTheme="minorHAnsi" w:hAnsiTheme="minorHAnsi" w:cstheme="minorHAnsi"/>
          <w:color w:val="000000" w:themeColor="text1"/>
          <w:sz w:val="20"/>
          <w:szCs w:val="20"/>
        </w:rPr>
      </w:pPr>
    </w:p>
    <w:p w:rsidR="00B745A5" w:rsidRPr="00286B08" w:rsidRDefault="00B745A5" w:rsidP="00B745A5">
      <w:pPr>
        <w:pStyle w:val="Sinespaciado"/>
        <w:numPr>
          <w:ilvl w:val="0"/>
          <w:numId w:val="21"/>
        </w:numPr>
        <w:ind w:left="426" w:hanging="426"/>
        <w:jc w:val="both"/>
        <w:rPr>
          <w:rFonts w:asciiTheme="minorHAnsi" w:hAnsiTheme="minorHAnsi" w:cstheme="minorHAnsi"/>
          <w:b/>
          <w:color w:val="000000" w:themeColor="text1"/>
          <w:sz w:val="20"/>
          <w:szCs w:val="20"/>
        </w:rPr>
      </w:pPr>
      <w:r w:rsidRPr="00286B08">
        <w:rPr>
          <w:rFonts w:asciiTheme="minorHAnsi" w:hAnsiTheme="minorHAnsi" w:cstheme="minorHAnsi"/>
          <w:b/>
          <w:color w:val="000000" w:themeColor="text1"/>
          <w:sz w:val="20"/>
          <w:szCs w:val="20"/>
        </w:rPr>
        <w:t xml:space="preserve">Evaluación Técnica </w:t>
      </w:r>
    </w:p>
    <w:p w:rsidR="00B745A5" w:rsidRDefault="00B745A5" w:rsidP="00B745A5">
      <w:pPr>
        <w:pStyle w:val="Sinespaciado"/>
        <w:jc w:val="both"/>
        <w:rPr>
          <w:rFonts w:asciiTheme="minorHAnsi" w:hAnsiTheme="minorHAnsi" w:cstheme="minorHAnsi"/>
          <w:sz w:val="20"/>
          <w:szCs w:val="20"/>
        </w:rPr>
      </w:pPr>
    </w:p>
    <w:p w:rsidR="00C60331" w:rsidRDefault="00C60331" w:rsidP="00C60331">
      <w:pPr>
        <w:widowControl w:val="0"/>
        <w:tabs>
          <w:tab w:val="num" w:pos="1276"/>
          <w:tab w:val="left" w:pos="1418"/>
        </w:tabs>
        <w:jc w:val="both"/>
        <w:rPr>
          <w:rFonts w:asciiTheme="minorHAnsi" w:hAnsiTheme="minorHAnsi" w:cstheme="minorHAnsi"/>
        </w:rPr>
      </w:pPr>
      <w:r>
        <w:rPr>
          <w:rFonts w:asciiTheme="minorHAnsi" w:hAnsiTheme="minorHAnsi" w:cstheme="minorHAnsi"/>
        </w:rPr>
        <w:t>La propuesta con el Precio Evaluado Más Bajo, se someterá a la evaluación de la propuesta técnica, verificando los formularios y/o documentos solicitados en el DBC y aplicando la metodología CUMPLE/NO CUMPLE,  en caso de cumplir se recomendará su adjudicación o concertación, caso contrario se procederá a su descalificación y a la evaluación de la segunda propuesta con el Precio Evaluado Más Bajo y así sucesivamente.</w:t>
      </w:r>
    </w:p>
    <w:p w:rsidR="00B745A5" w:rsidRDefault="00B745A5" w:rsidP="00B745A5">
      <w:pPr>
        <w:tabs>
          <w:tab w:val="num" w:pos="1276"/>
          <w:tab w:val="left" w:pos="1418"/>
        </w:tabs>
        <w:jc w:val="both"/>
        <w:rPr>
          <w:rFonts w:asciiTheme="minorHAnsi" w:hAnsiTheme="minorHAnsi" w:cstheme="minorHAnsi"/>
        </w:rPr>
      </w:pPr>
    </w:p>
    <w:p w:rsidR="00B745A5" w:rsidRPr="00275289" w:rsidRDefault="00B745A5" w:rsidP="00B745A5">
      <w:pPr>
        <w:tabs>
          <w:tab w:val="num" w:pos="1276"/>
          <w:tab w:val="left" w:pos="1418"/>
        </w:tabs>
        <w:jc w:val="both"/>
        <w:rPr>
          <w:rFonts w:asciiTheme="minorHAnsi" w:hAnsiTheme="minorHAnsi" w:cstheme="minorHAnsi"/>
        </w:rPr>
      </w:pPr>
      <w:r w:rsidRPr="00275289">
        <w:rPr>
          <w:rFonts w:asciiTheme="minorHAnsi" w:hAnsiTheme="minorHAnsi" w:cstheme="minorHAnsi"/>
        </w:rPr>
        <w:t>En caso de existir empate entre dos o más propuestas, el Comité de Evaluación será responsable de definir el desempate, aspecto que será señalado en el Informe de Evaluación y Recomendación.</w:t>
      </w:r>
    </w:p>
    <w:p w:rsidR="00B745A5" w:rsidRPr="00275289" w:rsidRDefault="00B745A5" w:rsidP="00B745A5">
      <w:pPr>
        <w:pStyle w:val="Sinespaciado"/>
        <w:jc w:val="both"/>
        <w:rPr>
          <w:rFonts w:asciiTheme="minorHAnsi" w:hAnsiTheme="minorHAnsi" w:cstheme="minorHAnsi"/>
          <w:sz w:val="20"/>
          <w:szCs w:val="20"/>
        </w:rPr>
      </w:pPr>
    </w:p>
    <w:p w:rsidR="00B745A5" w:rsidRPr="00275289" w:rsidRDefault="00B745A5" w:rsidP="00B745A5">
      <w:pPr>
        <w:pStyle w:val="Sinespaciado"/>
        <w:jc w:val="both"/>
        <w:rPr>
          <w:rFonts w:asciiTheme="minorHAnsi" w:hAnsiTheme="minorHAnsi" w:cstheme="minorHAnsi"/>
          <w:sz w:val="20"/>
          <w:szCs w:val="20"/>
        </w:rPr>
      </w:pPr>
      <w:r w:rsidRPr="00275289">
        <w:rPr>
          <w:rFonts w:asciiTheme="minorHAnsi" w:hAnsiTheme="minorHAnsi" w:cstheme="minorHAnsi"/>
          <w:sz w:val="20"/>
          <w:szCs w:val="20"/>
        </w:rPr>
        <w:t>En caso de existir aspectos subsanables, el Comité de Evaluación podrá solicitar al/los proponente(s) consultas, aclaraciones o aspectos que sean subsanables de sus propuestas, debiendo tener el respaldo de los mismos.</w:t>
      </w:r>
    </w:p>
    <w:p w:rsidR="00B745A5" w:rsidRPr="00275289" w:rsidRDefault="00B745A5" w:rsidP="00B745A5">
      <w:pPr>
        <w:pStyle w:val="Sinespaciado"/>
        <w:jc w:val="both"/>
        <w:rPr>
          <w:rFonts w:asciiTheme="minorHAnsi" w:hAnsiTheme="minorHAnsi" w:cstheme="minorHAnsi"/>
          <w:sz w:val="20"/>
          <w:szCs w:val="20"/>
        </w:rPr>
      </w:pPr>
    </w:p>
    <w:p w:rsidR="00B745A5" w:rsidRPr="00275289" w:rsidRDefault="00B745A5" w:rsidP="00B745A5">
      <w:pPr>
        <w:pStyle w:val="Sinespaciado"/>
        <w:rPr>
          <w:rFonts w:asciiTheme="minorHAnsi" w:hAnsiTheme="minorHAnsi" w:cstheme="minorHAnsi"/>
          <w:sz w:val="20"/>
          <w:szCs w:val="20"/>
        </w:rPr>
      </w:pPr>
      <w:r w:rsidRPr="00275289">
        <w:rPr>
          <w:rFonts w:asciiTheme="minorHAnsi" w:hAnsiTheme="minorHAnsi" w:cstheme="minorHAnsi"/>
          <w:sz w:val="20"/>
          <w:szCs w:val="20"/>
        </w:rPr>
        <w:t>De no existir propuestas que cumplan los aspectos requeridos en el DBC las mismas serán descalificadas.</w:t>
      </w:r>
    </w:p>
    <w:p w:rsidR="00B745A5" w:rsidRPr="00275289" w:rsidRDefault="00B745A5" w:rsidP="00B745A5">
      <w:pPr>
        <w:pStyle w:val="Sinespaciado"/>
        <w:rPr>
          <w:rFonts w:asciiTheme="minorHAnsi" w:hAnsiTheme="minorHAnsi" w:cstheme="minorHAnsi"/>
          <w:sz w:val="20"/>
          <w:szCs w:val="20"/>
        </w:rPr>
      </w:pPr>
    </w:p>
    <w:p w:rsidR="00B745A5" w:rsidRPr="00286B08" w:rsidRDefault="00B745A5" w:rsidP="00B745A5">
      <w:pPr>
        <w:pStyle w:val="Sinespaciado"/>
        <w:numPr>
          <w:ilvl w:val="0"/>
          <w:numId w:val="21"/>
        </w:numPr>
        <w:ind w:left="426" w:hanging="426"/>
        <w:jc w:val="both"/>
        <w:rPr>
          <w:rFonts w:asciiTheme="minorHAnsi" w:hAnsiTheme="minorHAnsi" w:cstheme="minorHAnsi"/>
          <w:b/>
          <w:sz w:val="20"/>
          <w:szCs w:val="20"/>
        </w:rPr>
      </w:pPr>
      <w:r w:rsidRPr="00286B08">
        <w:rPr>
          <w:rFonts w:asciiTheme="minorHAnsi" w:hAnsiTheme="minorHAnsi" w:cstheme="minorHAnsi"/>
          <w:b/>
          <w:sz w:val="20"/>
          <w:szCs w:val="20"/>
        </w:rPr>
        <w:t>Resultado de la Evaluación</w:t>
      </w:r>
    </w:p>
    <w:p w:rsidR="00B745A5" w:rsidRPr="00286B08" w:rsidRDefault="00B745A5" w:rsidP="00B745A5">
      <w:pPr>
        <w:pStyle w:val="Sinespaciado"/>
        <w:jc w:val="both"/>
        <w:rPr>
          <w:rFonts w:asciiTheme="minorHAnsi" w:hAnsiTheme="minorHAnsi" w:cstheme="minorHAnsi"/>
          <w:sz w:val="20"/>
          <w:szCs w:val="20"/>
        </w:rPr>
      </w:pPr>
      <w:r w:rsidRPr="00286B08">
        <w:rPr>
          <w:rFonts w:asciiTheme="minorHAnsi" w:hAnsiTheme="minorHAnsi" w:cstheme="minorHAnsi"/>
          <w:sz w:val="20"/>
          <w:szCs w:val="20"/>
        </w:rPr>
        <w:t xml:space="preserve">Una vez evaluadas las propuestas mediante el método de selección de Precio Evaluado Más Bajo, se recomendará mediante informe al Responsable de Contratación Directa la adjudicación </w:t>
      </w:r>
      <w:proofErr w:type="spellStart"/>
      <w:r w:rsidRPr="00286B08">
        <w:rPr>
          <w:rFonts w:asciiTheme="minorHAnsi" w:hAnsiTheme="minorHAnsi" w:cstheme="minorHAnsi"/>
          <w:sz w:val="20"/>
          <w:szCs w:val="20"/>
        </w:rPr>
        <w:t>ó</w:t>
      </w:r>
      <w:proofErr w:type="spellEnd"/>
      <w:r w:rsidRPr="00286B08">
        <w:rPr>
          <w:rFonts w:asciiTheme="minorHAnsi" w:hAnsiTheme="minorHAnsi" w:cstheme="minorHAnsi"/>
          <w:sz w:val="20"/>
          <w:szCs w:val="20"/>
        </w:rPr>
        <w:t xml:space="preserve"> concertación </w:t>
      </w:r>
      <w:proofErr w:type="spellStart"/>
      <w:r w:rsidRPr="00286B08">
        <w:rPr>
          <w:rFonts w:asciiTheme="minorHAnsi" w:hAnsiTheme="minorHAnsi" w:cstheme="minorHAnsi"/>
          <w:sz w:val="20"/>
          <w:szCs w:val="20"/>
        </w:rPr>
        <w:t>ó</w:t>
      </w:r>
      <w:proofErr w:type="spellEnd"/>
      <w:r w:rsidRPr="00286B08">
        <w:rPr>
          <w:rFonts w:asciiTheme="minorHAnsi" w:hAnsiTheme="minorHAnsi" w:cstheme="minorHAnsi"/>
          <w:sz w:val="20"/>
          <w:szCs w:val="20"/>
        </w:rPr>
        <w:t xml:space="preserve"> declaratoria desierta.</w:t>
      </w:r>
    </w:p>
    <w:p w:rsidR="00B745A5" w:rsidRPr="00286B08" w:rsidRDefault="00B745A5" w:rsidP="00B745A5">
      <w:pPr>
        <w:pStyle w:val="Sinespaciado"/>
        <w:jc w:val="both"/>
        <w:rPr>
          <w:rFonts w:asciiTheme="minorHAnsi" w:hAnsiTheme="minorHAnsi" w:cstheme="minorHAnsi"/>
          <w:sz w:val="20"/>
          <w:szCs w:val="20"/>
        </w:rPr>
      </w:pPr>
    </w:p>
    <w:p w:rsidR="00B745A5" w:rsidRPr="00286B08" w:rsidRDefault="00B745A5" w:rsidP="00B30F91">
      <w:pPr>
        <w:pStyle w:val="Sinespaciado"/>
        <w:numPr>
          <w:ilvl w:val="0"/>
          <w:numId w:val="19"/>
        </w:numPr>
        <w:rPr>
          <w:rFonts w:asciiTheme="minorHAnsi" w:hAnsiTheme="minorHAnsi" w:cstheme="minorHAnsi"/>
          <w:b/>
          <w:color w:val="000000" w:themeColor="text1"/>
          <w:sz w:val="20"/>
          <w:szCs w:val="20"/>
        </w:rPr>
      </w:pPr>
      <w:r w:rsidRPr="00286B08">
        <w:rPr>
          <w:rFonts w:asciiTheme="minorHAnsi" w:hAnsiTheme="minorHAnsi" w:cstheme="minorHAnsi"/>
          <w:b/>
          <w:sz w:val="20"/>
          <w:szCs w:val="20"/>
        </w:rPr>
        <w:t>METODO DE SELECCIÓN – CALIDAD PROPUESTA TÉCNICA</w:t>
      </w:r>
      <w:r w:rsidRPr="00286B08">
        <w:rPr>
          <w:rFonts w:asciiTheme="minorHAnsi" w:hAnsiTheme="minorHAnsi" w:cstheme="minorHAnsi"/>
          <w:b/>
          <w:color w:val="000000" w:themeColor="text1"/>
          <w:sz w:val="20"/>
          <w:szCs w:val="20"/>
        </w:rPr>
        <w:t xml:space="preserve"> Y COSTO </w:t>
      </w:r>
      <w:r w:rsidR="00B30F91" w:rsidRPr="00B30F91">
        <w:rPr>
          <w:rFonts w:asciiTheme="minorHAnsi" w:hAnsiTheme="minorHAnsi" w:cstheme="minorHAnsi"/>
          <w:b/>
          <w:color w:val="000000" w:themeColor="text1"/>
          <w:sz w:val="20"/>
          <w:szCs w:val="20"/>
          <w:highlight w:val="yellow"/>
        </w:rPr>
        <w:t>“NO APLICA ESTE MÉTODO”</w:t>
      </w:r>
    </w:p>
    <w:p w:rsidR="00B745A5" w:rsidRPr="00286B08" w:rsidRDefault="00B745A5" w:rsidP="00B745A5">
      <w:pPr>
        <w:pStyle w:val="Sinespaciado"/>
        <w:rPr>
          <w:rFonts w:asciiTheme="minorHAnsi" w:hAnsiTheme="minorHAnsi" w:cstheme="minorHAnsi"/>
          <w:sz w:val="20"/>
          <w:szCs w:val="20"/>
        </w:rPr>
      </w:pPr>
    </w:p>
    <w:p w:rsidR="00B745A5" w:rsidRPr="00286B08" w:rsidRDefault="00B745A5" w:rsidP="00B745A5">
      <w:pPr>
        <w:pStyle w:val="Sinespaciado"/>
        <w:jc w:val="both"/>
        <w:rPr>
          <w:rFonts w:asciiTheme="minorHAnsi" w:hAnsiTheme="minorHAnsi" w:cstheme="minorHAnsi"/>
          <w:sz w:val="20"/>
          <w:szCs w:val="20"/>
        </w:rPr>
      </w:pPr>
      <w:r w:rsidRPr="00286B08">
        <w:rPr>
          <w:rFonts w:asciiTheme="minorHAnsi" w:hAnsiTheme="minorHAnsi" w:cstheme="minorHAnsi"/>
          <w:sz w:val="20"/>
          <w:szCs w:val="20"/>
        </w:rPr>
        <w:t>El procedimiento de evaluación será el siguiente:</w:t>
      </w:r>
    </w:p>
    <w:p w:rsidR="00B745A5" w:rsidRPr="00286B08" w:rsidRDefault="00B745A5" w:rsidP="00B745A5">
      <w:pPr>
        <w:pStyle w:val="Sinespaciado"/>
        <w:jc w:val="both"/>
        <w:rPr>
          <w:rFonts w:asciiTheme="minorHAnsi" w:hAnsiTheme="minorHAnsi" w:cstheme="minorHAnsi"/>
          <w:sz w:val="20"/>
          <w:szCs w:val="20"/>
        </w:rPr>
      </w:pPr>
    </w:p>
    <w:p w:rsidR="00B745A5" w:rsidRPr="00286B08" w:rsidRDefault="00B745A5" w:rsidP="00B745A5">
      <w:pPr>
        <w:pStyle w:val="Sinespaciado"/>
        <w:jc w:val="both"/>
        <w:rPr>
          <w:rFonts w:asciiTheme="minorHAnsi" w:hAnsiTheme="minorHAnsi" w:cstheme="minorHAnsi"/>
          <w:color w:val="000000" w:themeColor="text1"/>
          <w:sz w:val="20"/>
          <w:szCs w:val="20"/>
        </w:rPr>
      </w:pPr>
      <w:r w:rsidRPr="00286B08">
        <w:rPr>
          <w:rFonts w:asciiTheme="minorHAnsi" w:hAnsiTheme="minorHAnsi" w:cstheme="minorHAnsi"/>
          <w:color w:val="000000" w:themeColor="text1"/>
          <w:sz w:val="20"/>
          <w:szCs w:val="20"/>
        </w:rPr>
        <w:t>La evaluación se realizará en dos (2) etapas: 1. Evaluación de la Calidad y Propuesta Técnica y 2. Evaluación del Costo o Propuesta  Económica.</w:t>
      </w:r>
    </w:p>
    <w:p w:rsidR="00B745A5" w:rsidRPr="00286B08" w:rsidRDefault="00B745A5" w:rsidP="00B745A5">
      <w:pPr>
        <w:pStyle w:val="Sinespaciado"/>
        <w:rPr>
          <w:rFonts w:asciiTheme="minorHAnsi" w:hAnsiTheme="minorHAnsi" w:cstheme="minorHAnsi"/>
          <w:sz w:val="20"/>
          <w:szCs w:val="20"/>
        </w:rPr>
      </w:pPr>
    </w:p>
    <w:p w:rsidR="00B745A5" w:rsidRPr="00286B08" w:rsidRDefault="00B745A5" w:rsidP="00B745A5">
      <w:pPr>
        <w:pStyle w:val="Sinespaciado"/>
        <w:rPr>
          <w:rFonts w:asciiTheme="minorHAnsi" w:hAnsiTheme="minorHAnsi" w:cstheme="minorHAnsi"/>
          <w:sz w:val="20"/>
          <w:szCs w:val="20"/>
        </w:rPr>
      </w:pPr>
      <w:r w:rsidRPr="00286B08">
        <w:rPr>
          <w:rFonts w:asciiTheme="minorHAnsi" w:hAnsiTheme="minorHAnsi" w:cstheme="minorHAnsi"/>
          <w:sz w:val="20"/>
          <w:szCs w:val="20"/>
        </w:rPr>
        <w:t>El puntaje máximo es de 100 puntos y serán asignados de acuerdo a lo siguiente:</w:t>
      </w:r>
    </w:p>
    <w:p w:rsidR="00B745A5" w:rsidRPr="00286B08" w:rsidRDefault="00B745A5" w:rsidP="00B745A5">
      <w:pPr>
        <w:pStyle w:val="Sinespaciado"/>
        <w:rPr>
          <w:rFonts w:asciiTheme="minorHAnsi" w:hAnsiTheme="minorHAnsi" w:cstheme="minorHAnsi"/>
          <w:sz w:val="20"/>
          <w:szCs w:val="20"/>
        </w:rPr>
      </w:pPr>
    </w:p>
    <w:p w:rsidR="00B745A5" w:rsidRPr="00286B08" w:rsidRDefault="00B745A5" w:rsidP="00B745A5">
      <w:pPr>
        <w:pStyle w:val="Sinespaciado"/>
        <w:numPr>
          <w:ilvl w:val="0"/>
          <w:numId w:val="29"/>
        </w:numPr>
        <w:ind w:left="284" w:hanging="142"/>
        <w:jc w:val="both"/>
        <w:rPr>
          <w:rFonts w:asciiTheme="minorHAnsi" w:hAnsiTheme="minorHAnsi" w:cstheme="minorHAnsi"/>
          <w:bCs/>
          <w:sz w:val="20"/>
          <w:szCs w:val="20"/>
        </w:rPr>
      </w:pPr>
      <w:r w:rsidRPr="00286B08">
        <w:rPr>
          <w:rFonts w:asciiTheme="minorHAnsi" w:hAnsiTheme="minorHAnsi" w:cstheme="minorHAnsi"/>
          <w:bCs/>
          <w:sz w:val="20"/>
          <w:szCs w:val="20"/>
        </w:rPr>
        <w:t>Calidad y Propuesta Técnica</w:t>
      </w:r>
      <w:r w:rsidRPr="00286B08">
        <w:rPr>
          <w:rFonts w:asciiTheme="minorHAnsi" w:hAnsiTheme="minorHAnsi" w:cstheme="minorHAnsi"/>
          <w:bCs/>
          <w:sz w:val="20"/>
          <w:szCs w:val="20"/>
        </w:rPr>
        <w:tab/>
        <w:t xml:space="preserve">   : xx puntos (De acuerdo a Especificaciones Técnicas elaboradas por la </w:t>
      </w:r>
    </w:p>
    <w:p w:rsidR="00B745A5" w:rsidRPr="00286B08" w:rsidRDefault="00B745A5" w:rsidP="00B745A5">
      <w:pPr>
        <w:pStyle w:val="Sinespaciado"/>
        <w:ind w:left="3824"/>
        <w:jc w:val="both"/>
        <w:rPr>
          <w:rFonts w:asciiTheme="minorHAnsi" w:hAnsiTheme="minorHAnsi" w:cstheme="minorHAnsi"/>
          <w:bCs/>
          <w:sz w:val="20"/>
          <w:szCs w:val="20"/>
        </w:rPr>
      </w:pPr>
      <w:r w:rsidRPr="00286B08">
        <w:rPr>
          <w:rFonts w:asciiTheme="minorHAnsi" w:hAnsiTheme="minorHAnsi" w:cstheme="minorHAnsi"/>
          <w:bCs/>
          <w:sz w:val="20"/>
          <w:szCs w:val="20"/>
        </w:rPr>
        <w:t xml:space="preserve">   Unidad Solicitante)</w:t>
      </w:r>
    </w:p>
    <w:p w:rsidR="00B745A5" w:rsidRPr="00286B08" w:rsidRDefault="00B745A5" w:rsidP="00B745A5">
      <w:pPr>
        <w:pStyle w:val="Sinespaciado"/>
        <w:ind w:left="284"/>
        <w:jc w:val="both"/>
        <w:rPr>
          <w:rFonts w:asciiTheme="minorHAnsi" w:hAnsiTheme="minorHAnsi" w:cstheme="minorHAnsi"/>
          <w:bCs/>
          <w:sz w:val="20"/>
          <w:szCs w:val="20"/>
        </w:rPr>
      </w:pPr>
    </w:p>
    <w:p w:rsidR="00B745A5" w:rsidRPr="00286B08" w:rsidRDefault="00B745A5" w:rsidP="00B745A5">
      <w:pPr>
        <w:pStyle w:val="Sinespaciado"/>
        <w:numPr>
          <w:ilvl w:val="0"/>
          <w:numId w:val="29"/>
        </w:numPr>
        <w:ind w:left="284" w:hanging="142"/>
        <w:jc w:val="both"/>
        <w:rPr>
          <w:rFonts w:asciiTheme="minorHAnsi" w:hAnsiTheme="minorHAnsi" w:cstheme="minorHAnsi"/>
          <w:bCs/>
          <w:sz w:val="20"/>
          <w:szCs w:val="20"/>
        </w:rPr>
      </w:pPr>
      <w:r w:rsidRPr="00286B08">
        <w:rPr>
          <w:rFonts w:asciiTheme="minorHAnsi" w:hAnsiTheme="minorHAnsi" w:cstheme="minorHAnsi"/>
          <w:bCs/>
          <w:sz w:val="20"/>
          <w:szCs w:val="20"/>
        </w:rPr>
        <w:t>Costo o Propuesta Económica</w:t>
      </w:r>
      <w:r>
        <w:rPr>
          <w:rFonts w:asciiTheme="minorHAnsi" w:hAnsiTheme="minorHAnsi" w:cstheme="minorHAnsi"/>
          <w:bCs/>
          <w:sz w:val="20"/>
          <w:szCs w:val="20"/>
        </w:rPr>
        <w:t xml:space="preserve">     : </w:t>
      </w:r>
      <w:proofErr w:type="spellStart"/>
      <w:r w:rsidRPr="00286B08">
        <w:rPr>
          <w:rFonts w:asciiTheme="minorHAnsi" w:hAnsiTheme="minorHAnsi" w:cstheme="minorHAnsi"/>
          <w:bCs/>
          <w:sz w:val="20"/>
          <w:szCs w:val="20"/>
        </w:rPr>
        <w:t>yy</w:t>
      </w:r>
      <w:proofErr w:type="spellEnd"/>
      <w:r w:rsidRPr="00286B08">
        <w:rPr>
          <w:rFonts w:asciiTheme="minorHAnsi" w:hAnsiTheme="minorHAnsi" w:cstheme="minorHAnsi"/>
          <w:bCs/>
          <w:sz w:val="20"/>
          <w:szCs w:val="20"/>
        </w:rPr>
        <w:t xml:space="preserve"> puntos (De acuerdo a Especificaciones Técnicas elaboradas por la </w:t>
      </w:r>
    </w:p>
    <w:p w:rsidR="00B745A5" w:rsidRPr="00286B08" w:rsidRDefault="00B745A5" w:rsidP="00B745A5">
      <w:pPr>
        <w:pStyle w:val="Sinespaciado"/>
        <w:ind w:left="3824"/>
        <w:jc w:val="both"/>
        <w:rPr>
          <w:rFonts w:asciiTheme="minorHAnsi" w:hAnsiTheme="minorHAnsi" w:cstheme="minorHAnsi"/>
          <w:bCs/>
          <w:sz w:val="20"/>
          <w:szCs w:val="20"/>
        </w:rPr>
      </w:pPr>
      <w:r w:rsidRPr="00286B08">
        <w:rPr>
          <w:rFonts w:asciiTheme="minorHAnsi" w:hAnsiTheme="minorHAnsi" w:cstheme="minorHAnsi"/>
          <w:bCs/>
          <w:sz w:val="20"/>
          <w:szCs w:val="20"/>
        </w:rPr>
        <w:t xml:space="preserve">   Unidad Solicitante)</w:t>
      </w:r>
    </w:p>
    <w:p w:rsidR="00B745A5" w:rsidRPr="00286B08" w:rsidRDefault="00B745A5" w:rsidP="00B745A5">
      <w:pPr>
        <w:pStyle w:val="Sinespaciado"/>
        <w:ind w:left="284"/>
        <w:jc w:val="both"/>
        <w:rPr>
          <w:rFonts w:asciiTheme="minorHAnsi" w:hAnsiTheme="minorHAnsi" w:cstheme="minorHAnsi"/>
          <w:sz w:val="20"/>
          <w:szCs w:val="20"/>
        </w:rPr>
      </w:pPr>
    </w:p>
    <w:p w:rsidR="00B745A5" w:rsidRPr="00286B08" w:rsidRDefault="00B745A5" w:rsidP="00B745A5">
      <w:pPr>
        <w:pStyle w:val="Sinespaciado"/>
        <w:numPr>
          <w:ilvl w:val="0"/>
          <w:numId w:val="28"/>
        </w:numPr>
        <w:ind w:left="426" w:hanging="426"/>
        <w:rPr>
          <w:rFonts w:asciiTheme="minorHAnsi" w:hAnsiTheme="minorHAnsi" w:cstheme="minorHAnsi"/>
          <w:b/>
          <w:sz w:val="20"/>
          <w:szCs w:val="20"/>
        </w:rPr>
      </w:pPr>
      <w:r w:rsidRPr="00286B08">
        <w:rPr>
          <w:rFonts w:asciiTheme="minorHAnsi" w:hAnsiTheme="minorHAnsi" w:cstheme="minorHAnsi"/>
          <w:b/>
          <w:sz w:val="20"/>
          <w:szCs w:val="20"/>
        </w:rPr>
        <w:t>Evaluación de la Calidad y Propuesta Técnica</w:t>
      </w:r>
    </w:p>
    <w:p w:rsidR="00B745A5" w:rsidRPr="00286B08" w:rsidRDefault="00B745A5" w:rsidP="00B745A5">
      <w:pPr>
        <w:pStyle w:val="Sinespaciado"/>
        <w:jc w:val="both"/>
        <w:rPr>
          <w:rFonts w:asciiTheme="minorHAnsi" w:hAnsiTheme="minorHAnsi" w:cstheme="minorHAnsi"/>
          <w:sz w:val="20"/>
          <w:szCs w:val="20"/>
        </w:rPr>
      </w:pPr>
      <w:r w:rsidRPr="00286B08">
        <w:rPr>
          <w:rFonts w:asciiTheme="minorHAnsi" w:hAnsiTheme="minorHAnsi" w:cstheme="minorHAnsi"/>
          <w:color w:val="000000" w:themeColor="text1"/>
          <w:sz w:val="20"/>
          <w:szCs w:val="20"/>
        </w:rPr>
        <w:t xml:space="preserve">Para las propuestas admitidas luego de la evaluación preliminar y verificación de errores aritméticos, el Comité de Evaluación </w:t>
      </w:r>
      <w:r w:rsidRPr="00286B08">
        <w:rPr>
          <w:rFonts w:asciiTheme="minorHAnsi" w:hAnsiTheme="minorHAnsi" w:cstheme="minorHAnsi"/>
          <w:sz w:val="20"/>
          <w:szCs w:val="20"/>
        </w:rPr>
        <w:t>efectuará la evaluación técnica  de los formularios y/o documentos solicitados en el DBC de las propuestas habilitadas, aplicando la metodología CUMPLE/NO CUMPLE.</w:t>
      </w:r>
    </w:p>
    <w:p w:rsidR="00B745A5" w:rsidRPr="00286B08" w:rsidRDefault="00B745A5" w:rsidP="00B745A5">
      <w:pPr>
        <w:pStyle w:val="Sinespaciado"/>
        <w:jc w:val="both"/>
        <w:rPr>
          <w:rFonts w:asciiTheme="minorHAnsi" w:hAnsiTheme="minorHAnsi" w:cstheme="minorHAnsi"/>
          <w:sz w:val="20"/>
          <w:szCs w:val="20"/>
        </w:rPr>
      </w:pPr>
    </w:p>
    <w:p w:rsidR="00B745A5" w:rsidRPr="00286B08" w:rsidRDefault="00B745A5" w:rsidP="00B745A5">
      <w:pPr>
        <w:pStyle w:val="Sinespaciado"/>
        <w:jc w:val="both"/>
        <w:rPr>
          <w:rFonts w:asciiTheme="minorHAnsi" w:hAnsiTheme="minorHAnsi" w:cstheme="minorHAnsi"/>
          <w:color w:val="000000" w:themeColor="text1"/>
          <w:sz w:val="20"/>
          <w:szCs w:val="20"/>
        </w:rPr>
      </w:pPr>
      <w:r w:rsidRPr="00286B08">
        <w:rPr>
          <w:rFonts w:asciiTheme="minorHAnsi" w:hAnsiTheme="minorHAnsi" w:cstheme="minorHAnsi"/>
          <w:sz w:val="20"/>
          <w:szCs w:val="20"/>
        </w:rPr>
        <w:t xml:space="preserve">A la/las propuesta(s) que cumplan con la evaluación técnica, </w:t>
      </w:r>
      <w:r w:rsidRPr="00286B08">
        <w:rPr>
          <w:rFonts w:asciiTheme="minorHAnsi" w:hAnsiTheme="minorHAnsi" w:cstheme="minorHAnsi"/>
          <w:color w:val="000000" w:themeColor="text1"/>
          <w:sz w:val="20"/>
          <w:szCs w:val="20"/>
        </w:rPr>
        <w:t>se aplicarán los criterios de evaluación y asignación de puntajes de calidad y propuesta técnica descritas en las Especificaciones Técnicas del DBC.</w:t>
      </w:r>
    </w:p>
    <w:p w:rsidR="00B745A5" w:rsidRPr="00286B08" w:rsidRDefault="00B745A5" w:rsidP="00B745A5">
      <w:pPr>
        <w:pStyle w:val="Sinespaciado"/>
        <w:jc w:val="both"/>
        <w:rPr>
          <w:rFonts w:asciiTheme="minorHAnsi" w:hAnsiTheme="minorHAnsi" w:cstheme="minorHAnsi"/>
          <w:color w:val="000000" w:themeColor="text1"/>
          <w:sz w:val="20"/>
          <w:szCs w:val="20"/>
        </w:rPr>
      </w:pPr>
    </w:p>
    <w:p w:rsidR="00B745A5" w:rsidRPr="00286B08" w:rsidRDefault="00B745A5" w:rsidP="00B745A5">
      <w:pPr>
        <w:pStyle w:val="Sinespaciado"/>
        <w:jc w:val="both"/>
        <w:rPr>
          <w:rFonts w:asciiTheme="minorHAnsi" w:hAnsiTheme="minorHAnsi" w:cstheme="minorHAnsi"/>
          <w:color w:val="000000" w:themeColor="text1"/>
          <w:sz w:val="20"/>
          <w:szCs w:val="20"/>
        </w:rPr>
      </w:pPr>
      <w:r w:rsidRPr="00286B08">
        <w:rPr>
          <w:rFonts w:asciiTheme="minorHAnsi" w:hAnsiTheme="minorHAnsi" w:cstheme="minorHAnsi"/>
          <w:color w:val="000000" w:themeColor="text1"/>
          <w:sz w:val="20"/>
          <w:szCs w:val="20"/>
        </w:rPr>
        <w:t>En el caso que la unidad solicitante hubiera definido un puntaje mínimo para la habilitación de la/las propuesta(s) técnica(s), la(s) propuesta(s) que no alcance(n) ese puntaje, será(n) descalificada(s), por otra parte, la/las propuesta(s) que alcance(n) el puntaje mínimo requerido por la Unidad Solicitante se habilitarán a la etapa de evaluación del costo o propuesta económica.</w:t>
      </w:r>
    </w:p>
    <w:p w:rsidR="00B745A5" w:rsidRPr="00286B08" w:rsidRDefault="00B745A5" w:rsidP="00B745A5">
      <w:pPr>
        <w:pStyle w:val="Sinespaciado"/>
        <w:jc w:val="both"/>
        <w:rPr>
          <w:rFonts w:asciiTheme="minorHAnsi" w:hAnsiTheme="minorHAnsi" w:cstheme="minorHAnsi"/>
          <w:color w:val="000000" w:themeColor="text1"/>
          <w:sz w:val="20"/>
          <w:szCs w:val="20"/>
        </w:rPr>
      </w:pPr>
    </w:p>
    <w:p w:rsidR="00B745A5" w:rsidRPr="00286B08" w:rsidRDefault="00B745A5" w:rsidP="00B745A5">
      <w:pPr>
        <w:pStyle w:val="Sinespaciado"/>
        <w:jc w:val="both"/>
        <w:rPr>
          <w:rFonts w:asciiTheme="minorHAnsi" w:hAnsiTheme="minorHAnsi" w:cstheme="minorHAnsi"/>
          <w:color w:val="000000" w:themeColor="text1"/>
          <w:sz w:val="20"/>
          <w:szCs w:val="20"/>
        </w:rPr>
      </w:pPr>
      <w:r w:rsidRPr="00286B08">
        <w:rPr>
          <w:rFonts w:asciiTheme="minorHAnsi" w:hAnsiTheme="minorHAnsi" w:cstheme="minorHAnsi"/>
          <w:color w:val="000000" w:themeColor="text1"/>
          <w:sz w:val="20"/>
          <w:szCs w:val="20"/>
        </w:rPr>
        <w:t xml:space="preserve">En el caso que la Unidad Solicítate no defina un puntaje mínimo, el Comité de Evaluación asignará los puntos obtenidos tomando en cuenta los puntajes mínimos establecidos en las Especificaciones Técnicas de la evaluación de la calidad y propuesta técnica, habilitándose a la etapa de evaluación del costo o propuesta económica.   </w:t>
      </w:r>
    </w:p>
    <w:p w:rsidR="00B745A5" w:rsidRPr="00286B08" w:rsidRDefault="00B745A5" w:rsidP="00B745A5">
      <w:pPr>
        <w:pStyle w:val="Sinespaciado"/>
        <w:jc w:val="both"/>
        <w:rPr>
          <w:rFonts w:asciiTheme="minorHAnsi" w:hAnsiTheme="minorHAnsi" w:cstheme="minorHAnsi"/>
          <w:color w:val="000000" w:themeColor="text1"/>
          <w:sz w:val="20"/>
          <w:szCs w:val="20"/>
        </w:rPr>
      </w:pPr>
    </w:p>
    <w:p w:rsidR="00B745A5" w:rsidRPr="00286B08" w:rsidRDefault="00B745A5" w:rsidP="00B745A5">
      <w:pPr>
        <w:pStyle w:val="Sinespaciado"/>
        <w:jc w:val="both"/>
        <w:rPr>
          <w:rFonts w:asciiTheme="minorHAnsi" w:hAnsiTheme="minorHAnsi" w:cstheme="minorHAnsi"/>
          <w:sz w:val="20"/>
          <w:szCs w:val="20"/>
        </w:rPr>
      </w:pPr>
      <w:r w:rsidRPr="00286B08">
        <w:rPr>
          <w:rFonts w:asciiTheme="minorHAnsi" w:hAnsiTheme="minorHAnsi" w:cstheme="minorHAnsi"/>
          <w:sz w:val="20"/>
          <w:szCs w:val="20"/>
        </w:rPr>
        <w:t>En caso de existir aspectos subsanables, el Comité de Evaluación podrá solicitar al/los proponente(s) consultas, aclaraciones o aspectos que sea</w:t>
      </w:r>
      <w:r>
        <w:rPr>
          <w:rFonts w:asciiTheme="minorHAnsi" w:hAnsiTheme="minorHAnsi" w:cstheme="minorHAnsi"/>
          <w:sz w:val="20"/>
          <w:szCs w:val="20"/>
        </w:rPr>
        <w:t>n</w:t>
      </w:r>
      <w:r w:rsidRPr="00286B08">
        <w:rPr>
          <w:rFonts w:asciiTheme="minorHAnsi" w:hAnsiTheme="minorHAnsi" w:cstheme="minorHAnsi"/>
          <w:sz w:val="20"/>
          <w:szCs w:val="20"/>
        </w:rPr>
        <w:t xml:space="preserve"> subsanables de sus propuestas, debiendo tener el respaldo de los mismos.</w:t>
      </w:r>
    </w:p>
    <w:p w:rsidR="00B745A5" w:rsidRPr="00286B08" w:rsidRDefault="00B745A5" w:rsidP="00B745A5">
      <w:pPr>
        <w:pStyle w:val="Sinespaciado"/>
        <w:jc w:val="both"/>
        <w:rPr>
          <w:rFonts w:asciiTheme="minorHAnsi" w:hAnsiTheme="minorHAnsi" w:cstheme="minorHAnsi"/>
          <w:color w:val="000000" w:themeColor="text1"/>
          <w:sz w:val="20"/>
          <w:szCs w:val="20"/>
        </w:rPr>
      </w:pPr>
    </w:p>
    <w:p w:rsidR="00B745A5" w:rsidRPr="00286B08" w:rsidRDefault="00B745A5" w:rsidP="00B745A5">
      <w:pPr>
        <w:pStyle w:val="Sinespaciado"/>
        <w:numPr>
          <w:ilvl w:val="0"/>
          <w:numId w:val="28"/>
        </w:numPr>
        <w:ind w:left="426" w:hanging="426"/>
        <w:rPr>
          <w:rFonts w:asciiTheme="minorHAnsi" w:hAnsiTheme="minorHAnsi" w:cstheme="minorHAnsi"/>
          <w:b/>
          <w:sz w:val="20"/>
          <w:szCs w:val="20"/>
        </w:rPr>
      </w:pPr>
      <w:r w:rsidRPr="00286B08">
        <w:rPr>
          <w:rFonts w:asciiTheme="minorHAnsi" w:hAnsiTheme="minorHAnsi" w:cstheme="minorHAnsi"/>
          <w:b/>
          <w:sz w:val="20"/>
          <w:szCs w:val="20"/>
        </w:rPr>
        <w:t xml:space="preserve">Evaluación del Costo o Propuesta Económica       </w:t>
      </w:r>
    </w:p>
    <w:p w:rsidR="00B745A5" w:rsidRPr="00286B08" w:rsidRDefault="00B745A5" w:rsidP="00B745A5">
      <w:pPr>
        <w:pStyle w:val="Sinespaciado"/>
        <w:jc w:val="both"/>
        <w:rPr>
          <w:rFonts w:asciiTheme="minorHAnsi" w:hAnsiTheme="minorHAnsi" w:cstheme="minorHAnsi"/>
          <w:sz w:val="20"/>
          <w:szCs w:val="20"/>
        </w:rPr>
      </w:pPr>
      <w:r w:rsidRPr="00286B08">
        <w:rPr>
          <w:rFonts w:asciiTheme="minorHAnsi" w:hAnsiTheme="minorHAnsi" w:cstheme="minorHAnsi"/>
          <w:sz w:val="20"/>
          <w:szCs w:val="20"/>
        </w:rPr>
        <w:t xml:space="preserve">El Comité de Evaluación procederá a evaluar las propuestas económicas habilitadas para esta etapa. </w:t>
      </w:r>
    </w:p>
    <w:p w:rsidR="00B745A5" w:rsidRPr="00286B08" w:rsidRDefault="00B745A5" w:rsidP="00B745A5">
      <w:pPr>
        <w:pStyle w:val="Sinespaciado"/>
        <w:jc w:val="both"/>
        <w:rPr>
          <w:rFonts w:asciiTheme="minorHAnsi" w:hAnsiTheme="minorHAnsi" w:cstheme="minorHAnsi"/>
          <w:color w:val="000000" w:themeColor="text1"/>
          <w:sz w:val="20"/>
          <w:szCs w:val="20"/>
        </w:rPr>
      </w:pPr>
    </w:p>
    <w:p w:rsidR="00B745A5" w:rsidRPr="00286B08" w:rsidRDefault="00B745A5" w:rsidP="00B745A5">
      <w:pPr>
        <w:pStyle w:val="Sinespaciado"/>
        <w:jc w:val="both"/>
        <w:rPr>
          <w:rFonts w:asciiTheme="minorHAnsi" w:hAnsiTheme="minorHAnsi" w:cstheme="minorHAnsi"/>
          <w:color w:val="000000" w:themeColor="text1"/>
          <w:sz w:val="20"/>
          <w:szCs w:val="20"/>
        </w:rPr>
      </w:pPr>
      <w:r w:rsidRPr="00286B08">
        <w:rPr>
          <w:rFonts w:asciiTheme="minorHAnsi" w:hAnsiTheme="minorHAnsi" w:cstheme="minorHAnsi"/>
          <w:color w:val="000000" w:themeColor="text1"/>
          <w:sz w:val="20"/>
          <w:szCs w:val="20"/>
        </w:rPr>
        <w:t>La Evaluación del Costo o Propuesta Económica, consistirá en asignar (</w:t>
      </w:r>
      <w:proofErr w:type="spellStart"/>
      <w:r w:rsidRPr="00286B08">
        <w:rPr>
          <w:rFonts w:asciiTheme="minorHAnsi" w:hAnsiTheme="minorHAnsi" w:cstheme="minorHAnsi"/>
          <w:color w:val="000000" w:themeColor="text1"/>
          <w:sz w:val="20"/>
          <w:szCs w:val="20"/>
        </w:rPr>
        <w:t>yy</w:t>
      </w:r>
      <w:proofErr w:type="spellEnd"/>
      <w:r w:rsidRPr="00286B08">
        <w:rPr>
          <w:rFonts w:asciiTheme="minorHAnsi" w:hAnsiTheme="minorHAnsi" w:cstheme="minorHAnsi"/>
          <w:color w:val="000000" w:themeColor="text1"/>
          <w:sz w:val="20"/>
          <w:szCs w:val="20"/>
        </w:rPr>
        <w:t>) puntos a la propuesta ajustada (PA) que tenga el menor valor, al resto de las ofertas se les asignará un puntaje inversamente proporcional, según la siguiente fórmula:</w:t>
      </w:r>
    </w:p>
    <w:p w:rsidR="00B745A5" w:rsidRPr="00286B08" w:rsidRDefault="00B745A5" w:rsidP="00B745A5">
      <w:pPr>
        <w:pStyle w:val="Sinespaciado"/>
        <w:jc w:val="both"/>
        <w:rPr>
          <w:rFonts w:asciiTheme="minorHAnsi" w:hAnsiTheme="minorHAnsi" w:cstheme="minorHAnsi"/>
          <w:color w:val="000000" w:themeColor="text1"/>
          <w:sz w:val="20"/>
          <w:szCs w:val="20"/>
        </w:rPr>
      </w:pPr>
    </w:p>
    <w:p w:rsidR="00B745A5" w:rsidRPr="00286B08" w:rsidRDefault="000D6175" w:rsidP="00B745A5">
      <w:pPr>
        <w:tabs>
          <w:tab w:val="left" w:pos="567"/>
        </w:tabs>
        <w:ind w:left="708"/>
        <w:jc w:val="center"/>
        <w:rPr>
          <w:rFonts w:asciiTheme="minorHAnsi" w:hAnsiTheme="minorHAnsi" w:cstheme="minorHAnsi"/>
          <w:color w:val="000000" w:themeColor="text1"/>
          <w:highlight w:val="green"/>
        </w:rPr>
      </w:pPr>
      <m:oMathPara>
        <m:oMath>
          <m:sSub>
            <m:sSubPr>
              <m:ctrlPr>
                <w:rPr>
                  <w:rFonts w:ascii="Cambria Math" w:hAnsi="Cambria Math" w:cstheme="minorHAnsi"/>
                  <w:i/>
                  <w:color w:val="000000" w:themeColor="text1"/>
                </w:rPr>
              </m:ctrlPr>
            </m:sSubPr>
            <m:e>
              <m:r>
                <w:rPr>
                  <w:rFonts w:ascii="Cambria Math" w:hAnsi="Cambria Math" w:cstheme="minorHAnsi"/>
                  <w:color w:val="000000" w:themeColor="text1"/>
                </w:rPr>
                <m:t>P</m:t>
              </m:r>
            </m:e>
            <m:sub>
              <m:r>
                <w:rPr>
                  <w:rFonts w:ascii="Cambria Math" w:hAnsi="Cambria Math" w:cstheme="minorHAnsi"/>
                  <w:color w:val="000000" w:themeColor="text1"/>
                </w:rPr>
                <m:t>i</m:t>
              </m:r>
            </m:sub>
          </m:sSub>
          <m:r>
            <w:rPr>
              <w:rFonts w:ascii="Cambria Math" w:hAnsi="Cambria Math" w:cstheme="minorHAnsi"/>
              <w:color w:val="000000" w:themeColor="text1"/>
            </w:rPr>
            <m:t>=</m:t>
          </m:r>
          <m:f>
            <m:fPr>
              <m:ctrlPr>
                <w:rPr>
                  <w:rFonts w:ascii="Cambria Math" w:hAnsi="Cambria Math" w:cstheme="minorHAnsi"/>
                  <w:i/>
                  <w:color w:val="000000" w:themeColor="text1"/>
                </w:rPr>
              </m:ctrlPr>
            </m:fPr>
            <m:num>
              <m:r>
                <w:rPr>
                  <w:rFonts w:ascii="Cambria Math" w:hAnsi="Cambria Math" w:cstheme="minorHAnsi"/>
                  <w:color w:val="000000" w:themeColor="text1"/>
                </w:rPr>
                <m:t>PAMV* yy</m:t>
              </m:r>
            </m:num>
            <m:den>
              <m:sSub>
                <m:sSubPr>
                  <m:ctrlPr>
                    <w:rPr>
                      <w:rFonts w:ascii="Cambria Math" w:hAnsi="Cambria Math" w:cstheme="minorHAnsi"/>
                      <w:i/>
                      <w:color w:val="000000" w:themeColor="text1"/>
                    </w:rPr>
                  </m:ctrlPr>
                </m:sSubPr>
                <m:e>
                  <m:r>
                    <w:rPr>
                      <w:rFonts w:ascii="Cambria Math" w:hAnsi="Cambria Math" w:cstheme="minorHAnsi"/>
                      <w:color w:val="000000" w:themeColor="text1"/>
                    </w:rPr>
                    <m:t>PA</m:t>
                  </m:r>
                </m:e>
                <m:sub>
                  <m:r>
                    <w:rPr>
                      <w:rFonts w:ascii="Cambria Math" w:hAnsi="Cambria Math" w:cstheme="minorHAnsi"/>
                      <w:color w:val="000000" w:themeColor="text1"/>
                    </w:rPr>
                    <m:t>i</m:t>
                  </m:r>
                </m:sub>
              </m:sSub>
            </m:den>
          </m:f>
        </m:oMath>
      </m:oMathPara>
    </w:p>
    <w:p w:rsidR="00B745A5" w:rsidRPr="00286B08" w:rsidRDefault="00B745A5" w:rsidP="00B745A5">
      <w:pPr>
        <w:pStyle w:val="Sinespaciado"/>
        <w:rPr>
          <w:rFonts w:asciiTheme="minorHAnsi" w:hAnsiTheme="minorHAnsi" w:cstheme="minorHAnsi"/>
          <w:sz w:val="20"/>
          <w:szCs w:val="20"/>
        </w:rPr>
      </w:pPr>
      <w:r w:rsidRPr="00286B08">
        <w:rPr>
          <w:rFonts w:asciiTheme="minorHAnsi" w:hAnsiTheme="minorHAnsi" w:cstheme="minorHAnsi"/>
          <w:sz w:val="20"/>
          <w:szCs w:val="20"/>
        </w:rPr>
        <w:tab/>
        <w:t>Dónde:</w:t>
      </w:r>
    </w:p>
    <w:p w:rsidR="00B745A5" w:rsidRPr="00286B08" w:rsidRDefault="00B745A5" w:rsidP="00B745A5">
      <w:pPr>
        <w:pStyle w:val="Sinespaciado"/>
        <w:ind w:left="708" w:firstLine="708"/>
        <w:rPr>
          <w:rFonts w:asciiTheme="minorHAnsi" w:hAnsiTheme="minorHAnsi" w:cstheme="minorHAnsi"/>
          <w:sz w:val="20"/>
          <w:szCs w:val="20"/>
        </w:rPr>
      </w:pPr>
      <m:oMath>
        <m:r>
          <w:rPr>
            <w:rFonts w:ascii="Cambria Math" w:hAnsi="Cambria Math" w:cstheme="minorHAnsi"/>
            <w:sz w:val="20"/>
            <w:szCs w:val="20"/>
          </w:rPr>
          <w:lastRenderedPageBreak/>
          <m:t>n</m:t>
        </m:r>
      </m:oMath>
      <w:r w:rsidRPr="00286B08">
        <w:rPr>
          <w:rFonts w:asciiTheme="minorHAnsi" w:hAnsiTheme="minorHAnsi" w:cstheme="minorHAnsi"/>
          <w:sz w:val="20"/>
          <w:szCs w:val="20"/>
        </w:rPr>
        <w:tab/>
        <w:t>Número de Oferta admitidas</w:t>
      </w:r>
    </w:p>
    <w:p w:rsidR="00B745A5" w:rsidRPr="00286B08" w:rsidRDefault="00B745A5" w:rsidP="00B745A5">
      <w:pPr>
        <w:pStyle w:val="Sinespaciado"/>
        <w:rPr>
          <w:rFonts w:asciiTheme="minorHAnsi" w:hAnsiTheme="minorHAnsi" w:cstheme="minorHAnsi"/>
          <w:sz w:val="20"/>
          <w:szCs w:val="20"/>
        </w:rPr>
      </w:pPr>
      <w:r w:rsidRPr="00286B08">
        <w:rPr>
          <w:rFonts w:asciiTheme="minorHAnsi" w:hAnsiTheme="minorHAnsi" w:cstheme="minorHAnsi"/>
          <w:sz w:val="20"/>
          <w:szCs w:val="20"/>
        </w:rPr>
        <w:tab/>
      </w:r>
      <w:r w:rsidRPr="00286B08">
        <w:rPr>
          <w:rFonts w:asciiTheme="minorHAnsi" w:hAnsiTheme="minorHAnsi" w:cstheme="minorHAnsi"/>
          <w:sz w:val="20"/>
          <w:szCs w:val="20"/>
        </w:rPr>
        <w:tab/>
      </w:r>
      <m:oMath>
        <m:r>
          <w:rPr>
            <w:rFonts w:ascii="Cambria Math" w:hAnsi="Cambria Math" w:cstheme="minorHAnsi"/>
            <w:sz w:val="20"/>
            <w:szCs w:val="20"/>
          </w:rPr>
          <m:t>i</m:t>
        </m:r>
      </m:oMath>
      <w:r w:rsidRPr="00286B08">
        <w:rPr>
          <w:rFonts w:asciiTheme="minorHAnsi" w:hAnsiTheme="minorHAnsi" w:cstheme="minorHAnsi"/>
          <w:sz w:val="20"/>
          <w:szCs w:val="20"/>
        </w:rPr>
        <w:t xml:space="preserve">      </w:t>
      </w:r>
      <w:r w:rsidRPr="00286B08">
        <w:rPr>
          <w:rFonts w:asciiTheme="minorHAnsi" w:hAnsiTheme="minorHAnsi" w:cstheme="minorHAnsi"/>
          <w:sz w:val="20"/>
          <w:szCs w:val="20"/>
        </w:rPr>
        <w:tab/>
      </w:r>
      <m:oMath>
        <m:r>
          <w:rPr>
            <w:rFonts w:ascii="Cambria Math" w:hAnsi="Cambria Math" w:cstheme="minorHAnsi"/>
            <w:sz w:val="20"/>
            <w:szCs w:val="20"/>
          </w:rPr>
          <m:t>1,2,…,n</m:t>
        </m:r>
      </m:oMath>
      <w:r w:rsidRPr="00286B08">
        <w:rPr>
          <w:rFonts w:asciiTheme="minorHAnsi" w:hAnsiTheme="minorHAnsi" w:cstheme="minorHAnsi"/>
          <w:sz w:val="20"/>
          <w:szCs w:val="20"/>
        </w:rPr>
        <w:tab/>
        <w:t xml:space="preserve"> </w:t>
      </w:r>
    </w:p>
    <w:p w:rsidR="00B745A5" w:rsidRPr="00286B08" w:rsidRDefault="00B745A5" w:rsidP="00B745A5">
      <w:pPr>
        <w:pStyle w:val="Sinespaciado"/>
        <w:rPr>
          <w:rFonts w:asciiTheme="minorHAnsi" w:hAnsiTheme="minorHAnsi" w:cstheme="minorHAnsi"/>
          <w:sz w:val="20"/>
          <w:szCs w:val="20"/>
        </w:rPr>
      </w:pPr>
      <w:r w:rsidRPr="00286B08">
        <w:rPr>
          <w:rFonts w:asciiTheme="minorHAnsi" w:hAnsiTheme="minorHAnsi" w:cstheme="minorHAnsi"/>
          <w:sz w:val="20"/>
          <w:szCs w:val="20"/>
        </w:rPr>
        <w:tab/>
      </w:r>
      <w:r w:rsidRPr="00286B08">
        <w:rPr>
          <w:rFonts w:asciiTheme="minorHAnsi" w:hAnsiTheme="minorHAnsi" w:cstheme="minorHAnsi"/>
          <w:sz w:val="20"/>
          <w:szCs w:val="20"/>
        </w:rPr>
        <w:tab/>
      </w:r>
      <m:oMath>
        <m:sSub>
          <m:sSubPr>
            <m:ctrlPr>
              <w:rPr>
                <w:rFonts w:ascii="Cambria Math" w:hAnsi="Cambria Math" w:cstheme="minorHAnsi"/>
                <w:i/>
                <w:sz w:val="20"/>
                <w:szCs w:val="20"/>
              </w:rPr>
            </m:ctrlPr>
          </m:sSubPr>
          <m:e>
            <m:r>
              <w:rPr>
                <w:rFonts w:ascii="Cambria Math" w:hAnsi="Cambria Math" w:cstheme="minorHAnsi"/>
                <w:sz w:val="20"/>
                <w:szCs w:val="20"/>
              </w:rPr>
              <m:t>P</m:t>
            </m:r>
          </m:e>
          <m:sub>
            <m:r>
              <w:rPr>
                <w:rFonts w:ascii="Cambria Math" w:hAnsi="Cambria Math" w:cstheme="minorHAnsi"/>
                <w:sz w:val="20"/>
                <w:szCs w:val="20"/>
              </w:rPr>
              <m:t>i</m:t>
            </m:r>
          </m:sub>
        </m:sSub>
      </m:oMath>
      <w:r w:rsidRPr="00286B08">
        <w:rPr>
          <w:rFonts w:asciiTheme="minorHAnsi" w:hAnsiTheme="minorHAnsi" w:cstheme="minorHAnsi"/>
          <w:sz w:val="20"/>
          <w:szCs w:val="20"/>
        </w:rPr>
        <w:t xml:space="preserve">        </w:t>
      </w:r>
      <w:r w:rsidRPr="00286B08">
        <w:rPr>
          <w:rFonts w:asciiTheme="minorHAnsi" w:hAnsiTheme="minorHAnsi" w:cstheme="minorHAnsi"/>
          <w:sz w:val="20"/>
          <w:szCs w:val="20"/>
        </w:rPr>
        <w:tab/>
        <w:t xml:space="preserve">Puntaje de la Evaluación del Costo o Propuesta Económica </w:t>
      </w:r>
      <w:proofErr w:type="gramStart"/>
      <w:r w:rsidRPr="00286B08">
        <w:rPr>
          <w:rFonts w:asciiTheme="minorHAnsi" w:hAnsiTheme="minorHAnsi" w:cstheme="minorHAnsi"/>
          <w:sz w:val="20"/>
          <w:szCs w:val="20"/>
        </w:rPr>
        <w:t>del</w:t>
      </w:r>
      <w:proofErr w:type="gramEnd"/>
      <w:r w:rsidRPr="00286B08">
        <w:rPr>
          <w:rFonts w:asciiTheme="minorHAnsi" w:hAnsiTheme="minorHAnsi" w:cstheme="minorHAnsi"/>
          <w:sz w:val="20"/>
          <w:szCs w:val="20"/>
        </w:rPr>
        <w:t xml:space="preserve"> Proponente i  </w:t>
      </w:r>
    </w:p>
    <w:p w:rsidR="00B745A5" w:rsidRPr="00286B08" w:rsidRDefault="00B745A5" w:rsidP="00B745A5">
      <w:pPr>
        <w:pStyle w:val="Sinespaciado"/>
        <w:rPr>
          <w:rFonts w:asciiTheme="minorHAnsi" w:hAnsiTheme="minorHAnsi" w:cstheme="minorHAnsi"/>
          <w:sz w:val="20"/>
          <w:szCs w:val="20"/>
        </w:rPr>
      </w:pPr>
      <w:r w:rsidRPr="00286B08">
        <w:rPr>
          <w:rFonts w:asciiTheme="minorHAnsi" w:hAnsiTheme="minorHAnsi" w:cstheme="minorHAnsi"/>
          <w:sz w:val="20"/>
          <w:szCs w:val="20"/>
        </w:rPr>
        <w:tab/>
      </w:r>
      <w:r w:rsidRPr="00286B08">
        <w:rPr>
          <w:rFonts w:asciiTheme="minorHAnsi" w:hAnsiTheme="minorHAnsi" w:cstheme="minorHAnsi"/>
          <w:sz w:val="20"/>
          <w:szCs w:val="20"/>
        </w:rPr>
        <w:tab/>
      </w:r>
      <m:oMath>
        <m:sSub>
          <m:sSubPr>
            <m:ctrlPr>
              <w:rPr>
                <w:rFonts w:ascii="Cambria Math" w:hAnsi="Cambria Math" w:cstheme="minorHAnsi"/>
                <w:i/>
                <w:sz w:val="20"/>
                <w:szCs w:val="20"/>
              </w:rPr>
            </m:ctrlPr>
          </m:sSubPr>
          <m:e>
            <m:r>
              <w:rPr>
                <w:rFonts w:ascii="Cambria Math" w:hAnsi="Cambria Math" w:cstheme="minorHAnsi"/>
                <w:sz w:val="20"/>
                <w:szCs w:val="20"/>
              </w:rPr>
              <m:t>PA</m:t>
            </m:r>
          </m:e>
          <m:sub>
            <m:r>
              <w:rPr>
                <w:rFonts w:ascii="Cambria Math" w:hAnsi="Cambria Math" w:cstheme="minorHAnsi"/>
                <w:sz w:val="20"/>
                <w:szCs w:val="20"/>
              </w:rPr>
              <m:t>i</m:t>
            </m:r>
          </m:sub>
        </m:sSub>
      </m:oMath>
      <w:r w:rsidRPr="00286B08">
        <w:rPr>
          <w:rFonts w:asciiTheme="minorHAnsi" w:hAnsiTheme="minorHAnsi" w:cstheme="minorHAnsi"/>
          <w:sz w:val="20"/>
          <w:szCs w:val="20"/>
        </w:rPr>
        <w:t xml:space="preserve">   </w:t>
      </w:r>
      <w:r w:rsidRPr="00286B08">
        <w:rPr>
          <w:rFonts w:asciiTheme="minorHAnsi" w:hAnsiTheme="minorHAnsi" w:cstheme="minorHAnsi"/>
          <w:sz w:val="20"/>
          <w:szCs w:val="20"/>
        </w:rPr>
        <w:tab/>
        <w:t xml:space="preserve">Propuesta Ajustada del Proponente i  </w:t>
      </w:r>
    </w:p>
    <w:p w:rsidR="00B745A5" w:rsidRPr="00286B08" w:rsidRDefault="00B745A5" w:rsidP="00B745A5">
      <w:pPr>
        <w:pStyle w:val="Sinespaciado"/>
        <w:ind w:left="708" w:firstLine="708"/>
        <w:rPr>
          <w:rFonts w:asciiTheme="minorHAnsi" w:hAnsiTheme="minorHAnsi" w:cstheme="minorHAnsi"/>
          <w:sz w:val="20"/>
          <w:szCs w:val="20"/>
        </w:rPr>
      </w:pPr>
      <m:oMath>
        <m:r>
          <w:rPr>
            <w:rFonts w:ascii="Cambria Math" w:hAnsi="Cambria Math" w:cstheme="minorHAnsi"/>
            <w:sz w:val="20"/>
            <w:szCs w:val="20"/>
          </w:rPr>
          <m:t>PAMV</m:t>
        </m:r>
      </m:oMath>
      <w:r w:rsidRPr="00286B08">
        <w:rPr>
          <w:rFonts w:asciiTheme="minorHAnsi" w:hAnsiTheme="minorHAnsi" w:cstheme="minorHAnsi"/>
          <w:sz w:val="20"/>
          <w:szCs w:val="20"/>
        </w:rPr>
        <w:t xml:space="preserve">   Propuesta Ajustada de Menor Valor</w:t>
      </w:r>
    </w:p>
    <w:p w:rsidR="00B745A5" w:rsidRPr="00286B08" w:rsidRDefault="00B745A5" w:rsidP="00B745A5">
      <w:pPr>
        <w:pStyle w:val="Sinespaciado"/>
        <w:ind w:left="708" w:firstLine="708"/>
        <w:rPr>
          <w:rFonts w:asciiTheme="minorHAnsi" w:hAnsiTheme="minorHAnsi" w:cstheme="minorHAnsi"/>
          <w:sz w:val="20"/>
          <w:szCs w:val="20"/>
        </w:rPr>
      </w:pPr>
    </w:p>
    <w:p w:rsidR="00B745A5" w:rsidRPr="00286B08" w:rsidRDefault="00B745A5" w:rsidP="00B745A5">
      <w:pPr>
        <w:pStyle w:val="Sinespaciado"/>
        <w:numPr>
          <w:ilvl w:val="0"/>
          <w:numId w:val="28"/>
        </w:numPr>
        <w:ind w:left="426" w:hanging="426"/>
        <w:rPr>
          <w:rFonts w:asciiTheme="minorHAnsi" w:hAnsiTheme="minorHAnsi" w:cstheme="minorHAnsi"/>
          <w:b/>
          <w:sz w:val="20"/>
          <w:szCs w:val="20"/>
        </w:rPr>
      </w:pPr>
      <w:r w:rsidRPr="00286B08">
        <w:rPr>
          <w:rFonts w:asciiTheme="minorHAnsi" w:hAnsiTheme="minorHAnsi" w:cstheme="minorHAnsi"/>
          <w:b/>
          <w:sz w:val="20"/>
          <w:szCs w:val="20"/>
        </w:rPr>
        <w:t xml:space="preserve">Determinación del Puntaje Total </w:t>
      </w:r>
    </w:p>
    <w:p w:rsidR="00B745A5" w:rsidRPr="00286B08" w:rsidRDefault="00B745A5" w:rsidP="00B745A5">
      <w:pPr>
        <w:pStyle w:val="Sinespaciado"/>
        <w:jc w:val="both"/>
        <w:rPr>
          <w:rFonts w:asciiTheme="minorHAnsi" w:hAnsiTheme="minorHAnsi" w:cstheme="minorHAnsi"/>
          <w:sz w:val="20"/>
          <w:szCs w:val="20"/>
        </w:rPr>
      </w:pPr>
      <w:r w:rsidRPr="00286B08">
        <w:rPr>
          <w:rFonts w:asciiTheme="minorHAnsi" w:hAnsiTheme="minorHAnsi" w:cstheme="minorHAnsi"/>
          <w:sz w:val="20"/>
          <w:szCs w:val="20"/>
        </w:rPr>
        <w:t>Una vez evaluadas las propuestas mediante el método de selección de Calidad, Propuesta Técnica y Costo, el Comité de Evaluación determinará el puntaje total de las mismas.</w:t>
      </w:r>
    </w:p>
    <w:p w:rsidR="00B745A5" w:rsidRPr="00286B08" w:rsidRDefault="00B745A5" w:rsidP="00B745A5">
      <w:pPr>
        <w:pStyle w:val="Sinespaciado"/>
        <w:jc w:val="both"/>
        <w:rPr>
          <w:rFonts w:asciiTheme="minorHAnsi" w:hAnsiTheme="minorHAnsi" w:cstheme="minorHAnsi"/>
          <w:sz w:val="20"/>
          <w:szCs w:val="20"/>
        </w:rPr>
      </w:pPr>
    </w:p>
    <w:p w:rsidR="00B745A5" w:rsidRPr="00286B08" w:rsidRDefault="00B745A5" w:rsidP="00B745A5">
      <w:pPr>
        <w:pStyle w:val="Sinespaciado"/>
        <w:numPr>
          <w:ilvl w:val="0"/>
          <w:numId w:val="21"/>
        </w:numPr>
        <w:ind w:left="426" w:hanging="426"/>
        <w:jc w:val="both"/>
        <w:rPr>
          <w:rFonts w:asciiTheme="minorHAnsi" w:hAnsiTheme="minorHAnsi" w:cstheme="minorHAnsi"/>
          <w:b/>
          <w:sz w:val="20"/>
          <w:szCs w:val="20"/>
        </w:rPr>
      </w:pPr>
      <w:r w:rsidRPr="00286B08">
        <w:rPr>
          <w:rFonts w:asciiTheme="minorHAnsi" w:hAnsiTheme="minorHAnsi" w:cstheme="minorHAnsi"/>
          <w:b/>
          <w:sz w:val="20"/>
          <w:szCs w:val="20"/>
        </w:rPr>
        <w:t>Resultado de la Evaluación</w:t>
      </w:r>
    </w:p>
    <w:p w:rsidR="00B745A5" w:rsidRPr="00B30F91" w:rsidRDefault="00B745A5" w:rsidP="00B30F91">
      <w:pPr>
        <w:pStyle w:val="Sinespaciado"/>
        <w:jc w:val="both"/>
        <w:rPr>
          <w:rFonts w:asciiTheme="minorHAnsi" w:hAnsiTheme="minorHAnsi" w:cstheme="minorHAnsi"/>
          <w:sz w:val="20"/>
          <w:szCs w:val="20"/>
        </w:rPr>
      </w:pPr>
      <w:r w:rsidRPr="00286B08">
        <w:rPr>
          <w:rFonts w:asciiTheme="minorHAnsi" w:hAnsiTheme="minorHAnsi" w:cstheme="minorHAnsi"/>
          <w:sz w:val="20"/>
          <w:szCs w:val="20"/>
        </w:rPr>
        <w:t>Una vez evaluadas las propuestas mediante el método de selección de Calidad, Propuesta Técnica y Costo, el Comité de Ev</w:t>
      </w:r>
      <w:r>
        <w:rPr>
          <w:rFonts w:asciiTheme="minorHAnsi" w:hAnsiTheme="minorHAnsi" w:cstheme="minorHAnsi"/>
          <w:sz w:val="20"/>
          <w:szCs w:val="20"/>
        </w:rPr>
        <w:t>a</w:t>
      </w:r>
      <w:r w:rsidRPr="00286B08">
        <w:rPr>
          <w:rFonts w:asciiTheme="minorHAnsi" w:hAnsiTheme="minorHAnsi" w:cstheme="minorHAnsi"/>
          <w:sz w:val="20"/>
          <w:szCs w:val="20"/>
        </w:rPr>
        <w:t xml:space="preserve">luación mediante informe recomendará al Responsable de Contratación Directa la adjudicación </w:t>
      </w:r>
      <w:proofErr w:type="spellStart"/>
      <w:r w:rsidRPr="00286B08">
        <w:rPr>
          <w:rFonts w:asciiTheme="minorHAnsi" w:hAnsiTheme="minorHAnsi" w:cstheme="minorHAnsi"/>
          <w:sz w:val="20"/>
          <w:szCs w:val="20"/>
        </w:rPr>
        <w:t>ó</w:t>
      </w:r>
      <w:proofErr w:type="spellEnd"/>
      <w:r w:rsidRPr="00286B08">
        <w:rPr>
          <w:rFonts w:asciiTheme="minorHAnsi" w:hAnsiTheme="minorHAnsi" w:cstheme="minorHAnsi"/>
          <w:sz w:val="20"/>
          <w:szCs w:val="20"/>
        </w:rPr>
        <w:t xml:space="preserve"> concertación </w:t>
      </w:r>
      <w:proofErr w:type="spellStart"/>
      <w:r w:rsidRPr="00286B08">
        <w:rPr>
          <w:rFonts w:asciiTheme="minorHAnsi" w:hAnsiTheme="minorHAnsi" w:cstheme="minorHAnsi"/>
          <w:sz w:val="20"/>
          <w:szCs w:val="20"/>
        </w:rPr>
        <w:t>ó</w:t>
      </w:r>
      <w:proofErr w:type="spellEnd"/>
      <w:r w:rsidRPr="00286B08">
        <w:rPr>
          <w:rFonts w:asciiTheme="minorHAnsi" w:hAnsiTheme="minorHAnsi" w:cstheme="minorHAnsi"/>
          <w:sz w:val="20"/>
          <w:szCs w:val="20"/>
        </w:rPr>
        <w:t xml:space="preserve"> declaratoria desierta.</w:t>
      </w:r>
    </w:p>
    <w:p w:rsidR="00B745A5" w:rsidRPr="00286B08" w:rsidRDefault="00B745A5" w:rsidP="00B745A5">
      <w:pPr>
        <w:ind w:left="1134"/>
        <w:jc w:val="both"/>
        <w:rPr>
          <w:rFonts w:asciiTheme="minorHAnsi" w:hAnsiTheme="minorHAnsi" w:cstheme="minorHAnsi"/>
          <w:color w:val="000000" w:themeColor="text1"/>
        </w:rPr>
      </w:pPr>
    </w:p>
    <w:p w:rsidR="00B745A5" w:rsidRPr="00286B08" w:rsidRDefault="00B745A5" w:rsidP="00B745A5">
      <w:pPr>
        <w:ind w:left="1134"/>
        <w:jc w:val="both"/>
        <w:rPr>
          <w:rFonts w:asciiTheme="minorHAnsi" w:hAnsiTheme="minorHAnsi" w:cstheme="minorHAnsi"/>
          <w:color w:val="000000" w:themeColor="text1"/>
        </w:rPr>
      </w:pPr>
    </w:p>
    <w:p w:rsidR="00B745A5" w:rsidRPr="00286B08" w:rsidRDefault="00B745A5" w:rsidP="00B745A5">
      <w:pPr>
        <w:jc w:val="both"/>
        <w:rPr>
          <w:rFonts w:asciiTheme="minorHAnsi" w:eastAsia="Calibri" w:hAnsiTheme="minorHAnsi" w:cstheme="minorHAnsi"/>
        </w:rPr>
      </w:pPr>
    </w:p>
    <w:p w:rsidR="00B745A5" w:rsidRPr="00286B08" w:rsidRDefault="00B745A5" w:rsidP="00B745A5">
      <w:pPr>
        <w:jc w:val="center"/>
        <w:rPr>
          <w:rFonts w:asciiTheme="minorHAnsi" w:eastAsia="Calibri" w:hAnsiTheme="minorHAnsi" w:cstheme="minorHAnsi"/>
          <w:b/>
        </w:rPr>
      </w:pPr>
    </w:p>
    <w:p w:rsidR="00B745A5" w:rsidRPr="00286B08" w:rsidRDefault="00B745A5" w:rsidP="00B745A5">
      <w:pPr>
        <w:jc w:val="center"/>
        <w:rPr>
          <w:rFonts w:asciiTheme="minorHAnsi" w:eastAsia="Calibri" w:hAnsiTheme="minorHAnsi" w:cstheme="minorHAnsi"/>
          <w:b/>
        </w:rPr>
      </w:pPr>
    </w:p>
    <w:p w:rsidR="00B745A5" w:rsidRPr="00286B08" w:rsidRDefault="00B745A5" w:rsidP="00B745A5">
      <w:pPr>
        <w:jc w:val="center"/>
        <w:rPr>
          <w:rFonts w:asciiTheme="minorHAnsi" w:eastAsia="Calibri" w:hAnsiTheme="minorHAnsi" w:cstheme="minorHAnsi"/>
          <w:b/>
        </w:rPr>
      </w:pPr>
    </w:p>
    <w:p w:rsidR="00B745A5" w:rsidRPr="00286B08" w:rsidRDefault="00B745A5" w:rsidP="00B745A5">
      <w:pPr>
        <w:jc w:val="center"/>
        <w:rPr>
          <w:rFonts w:asciiTheme="minorHAnsi" w:eastAsia="Calibri" w:hAnsiTheme="minorHAnsi" w:cstheme="minorHAnsi"/>
          <w:b/>
        </w:rPr>
      </w:pPr>
    </w:p>
    <w:p w:rsidR="007470BA" w:rsidRPr="00286B08" w:rsidRDefault="007470BA" w:rsidP="007470BA">
      <w:pPr>
        <w:ind w:left="1134"/>
        <w:jc w:val="both"/>
        <w:rPr>
          <w:rFonts w:asciiTheme="minorHAnsi" w:hAnsiTheme="minorHAnsi" w:cstheme="minorHAnsi"/>
          <w:color w:val="000000" w:themeColor="text1"/>
        </w:rPr>
      </w:pPr>
    </w:p>
    <w:p w:rsidR="007470BA" w:rsidRPr="00286B08" w:rsidRDefault="007470BA" w:rsidP="007470BA">
      <w:pPr>
        <w:ind w:left="1134"/>
        <w:jc w:val="both"/>
        <w:rPr>
          <w:rFonts w:asciiTheme="minorHAnsi" w:hAnsiTheme="minorHAnsi" w:cstheme="minorHAnsi"/>
          <w:color w:val="000000" w:themeColor="text1"/>
        </w:rPr>
      </w:pPr>
    </w:p>
    <w:p w:rsidR="007470BA" w:rsidRPr="00286B08" w:rsidRDefault="007470BA" w:rsidP="007470BA">
      <w:pPr>
        <w:jc w:val="both"/>
        <w:rPr>
          <w:rFonts w:asciiTheme="minorHAnsi" w:eastAsia="Calibri" w:hAnsiTheme="minorHAnsi" w:cstheme="minorHAnsi"/>
        </w:rPr>
      </w:pPr>
    </w:p>
    <w:p w:rsidR="007470BA" w:rsidRPr="00286B08" w:rsidRDefault="007470BA" w:rsidP="007470BA">
      <w:pPr>
        <w:jc w:val="center"/>
        <w:rPr>
          <w:rFonts w:asciiTheme="minorHAnsi" w:eastAsia="Calibri" w:hAnsiTheme="minorHAnsi" w:cstheme="minorHAnsi"/>
          <w:b/>
        </w:rPr>
      </w:pPr>
    </w:p>
    <w:p w:rsidR="007470BA" w:rsidRPr="00286B08" w:rsidRDefault="007470BA" w:rsidP="007470BA">
      <w:pPr>
        <w:jc w:val="center"/>
        <w:rPr>
          <w:rFonts w:asciiTheme="minorHAnsi" w:eastAsia="Calibri" w:hAnsiTheme="minorHAnsi" w:cstheme="minorHAnsi"/>
          <w:b/>
        </w:rPr>
      </w:pPr>
    </w:p>
    <w:p w:rsidR="007470BA" w:rsidRPr="00286B08" w:rsidRDefault="007470BA" w:rsidP="007470BA">
      <w:pPr>
        <w:jc w:val="center"/>
        <w:rPr>
          <w:rFonts w:asciiTheme="minorHAnsi" w:eastAsia="Calibri" w:hAnsiTheme="minorHAnsi" w:cstheme="minorHAnsi"/>
          <w:b/>
        </w:rPr>
      </w:pPr>
    </w:p>
    <w:p w:rsidR="007470BA" w:rsidRPr="00286B08" w:rsidRDefault="007470BA" w:rsidP="007470BA">
      <w:pPr>
        <w:jc w:val="center"/>
        <w:rPr>
          <w:rFonts w:asciiTheme="minorHAnsi" w:eastAsia="Calibri" w:hAnsiTheme="minorHAnsi" w:cstheme="minorHAnsi"/>
          <w:b/>
        </w:rPr>
      </w:pPr>
    </w:p>
    <w:p w:rsidR="007470BA" w:rsidRPr="00286B08" w:rsidRDefault="007470BA" w:rsidP="007470BA">
      <w:pPr>
        <w:jc w:val="center"/>
        <w:rPr>
          <w:rFonts w:asciiTheme="minorHAnsi" w:eastAsia="Calibri" w:hAnsiTheme="minorHAnsi" w:cstheme="minorHAnsi"/>
          <w:b/>
        </w:rPr>
      </w:pPr>
    </w:p>
    <w:p w:rsidR="007470BA" w:rsidRPr="00286B08" w:rsidRDefault="007470BA" w:rsidP="007470BA">
      <w:pPr>
        <w:jc w:val="center"/>
        <w:rPr>
          <w:rFonts w:asciiTheme="minorHAnsi" w:eastAsia="Calibri" w:hAnsiTheme="minorHAnsi" w:cstheme="minorHAnsi"/>
          <w:b/>
        </w:rPr>
      </w:pPr>
    </w:p>
    <w:p w:rsidR="007470BA" w:rsidRPr="00286B08" w:rsidRDefault="007470BA" w:rsidP="007470BA">
      <w:pPr>
        <w:jc w:val="center"/>
        <w:rPr>
          <w:rFonts w:asciiTheme="minorHAnsi" w:eastAsia="Calibri" w:hAnsiTheme="minorHAnsi" w:cstheme="minorHAnsi"/>
          <w:b/>
        </w:rPr>
      </w:pPr>
    </w:p>
    <w:p w:rsidR="007470BA" w:rsidRPr="00286B08" w:rsidRDefault="007470BA" w:rsidP="007470BA">
      <w:pPr>
        <w:jc w:val="center"/>
        <w:rPr>
          <w:rFonts w:asciiTheme="minorHAnsi" w:eastAsia="Calibri" w:hAnsiTheme="minorHAnsi" w:cstheme="minorHAnsi"/>
          <w:b/>
        </w:rPr>
      </w:pPr>
    </w:p>
    <w:p w:rsidR="007470BA" w:rsidRPr="00286B08" w:rsidRDefault="007470BA" w:rsidP="007470BA">
      <w:pPr>
        <w:jc w:val="center"/>
        <w:rPr>
          <w:rFonts w:asciiTheme="minorHAnsi" w:eastAsia="Calibri" w:hAnsiTheme="minorHAnsi" w:cstheme="minorHAnsi"/>
          <w:b/>
        </w:rPr>
      </w:pPr>
    </w:p>
    <w:p w:rsidR="007470BA" w:rsidRPr="00286B08" w:rsidRDefault="007470BA" w:rsidP="007470BA">
      <w:pPr>
        <w:jc w:val="center"/>
        <w:rPr>
          <w:rFonts w:asciiTheme="minorHAnsi" w:eastAsia="Calibri" w:hAnsiTheme="minorHAnsi" w:cstheme="minorHAnsi"/>
          <w:b/>
        </w:rPr>
      </w:pPr>
    </w:p>
    <w:p w:rsidR="007470BA" w:rsidRPr="00286B08" w:rsidRDefault="007470BA" w:rsidP="007470BA">
      <w:pPr>
        <w:jc w:val="center"/>
        <w:rPr>
          <w:rFonts w:asciiTheme="minorHAnsi" w:eastAsia="Calibri" w:hAnsiTheme="minorHAnsi" w:cstheme="minorHAnsi"/>
          <w:b/>
        </w:rPr>
      </w:pPr>
    </w:p>
    <w:p w:rsidR="007470BA" w:rsidRPr="00286B08" w:rsidRDefault="007470BA" w:rsidP="007470BA">
      <w:pPr>
        <w:jc w:val="center"/>
        <w:rPr>
          <w:rFonts w:asciiTheme="minorHAnsi" w:eastAsia="Calibri" w:hAnsiTheme="minorHAnsi" w:cstheme="minorHAnsi"/>
          <w:b/>
        </w:rPr>
      </w:pPr>
    </w:p>
    <w:p w:rsidR="007470BA" w:rsidRPr="00286B08" w:rsidRDefault="007470BA" w:rsidP="007470BA">
      <w:pPr>
        <w:jc w:val="center"/>
        <w:rPr>
          <w:rFonts w:asciiTheme="minorHAnsi" w:eastAsia="Calibri" w:hAnsiTheme="minorHAnsi" w:cstheme="minorHAnsi"/>
          <w:b/>
        </w:rPr>
      </w:pPr>
    </w:p>
    <w:p w:rsidR="00B30F91" w:rsidRDefault="00B30F91" w:rsidP="00071870">
      <w:pPr>
        <w:jc w:val="center"/>
        <w:rPr>
          <w:rFonts w:ascii="Calibri" w:hAnsi="Calibri" w:cs="Calibri"/>
          <w:b/>
          <w:bCs/>
        </w:rPr>
      </w:pPr>
    </w:p>
    <w:p w:rsidR="00B30F91" w:rsidRDefault="00B30F91" w:rsidP="00071870">
      <w:pPr>
        <w:jc w:val="center"/>
        <w:rPr>
          <w:rFonts w:ascii="Calibri" w:hAnsi="Calibri" w:cs="Calibri"/>
          <w:b/>
          <w:bCs/>
        </w:rPr>
      </w:pPr>
    </w:p>
    <w:p w:rsidR="00B30F91" w:rsidRDefault="00B30F91" w:rsidP="00071870">
      <w:pPr>
        <w:jc w:val="center"/>
        <w:rPr>
          <w:rFonts w:ascii="Calibri" w:hAnsi="Calibri" w:cs="Calibri"/>
          <w:b/>
          <w:bCs/>
        </w:rPr>
      </w:pPr>
    </w:p>
    <w:p w:rsidR="00B30F91" w:rsidRDefault="00B30F91" w:rsidP="00071870">
      <w:pPr>
        <w:jc w:val="center"/>
        <w:rPr>
          <w:rFonts w:ascii="Calibri" w:hAnsi="Calibri" w:cs="Calibri"/>
          <w:b/>
          <w:bCs/>
        </w:rPr>
      </w:pPr>
    </w:p>
    <w:p w:rsidR="00B30F91" w:rsidRDefault="00B30F91" w:rsidP="00071870">
      <w:pPr>
        <w:jc w:val="center"/>
        <w:rPr>
          <w:rFonts w:ascii="Calibri" w:hAnsi="Calibri" w:cs="Calibri"/>
          <w:b/>
          <w:bCs/>
        </w:rPr>
      </w:pPr>
    </w:p>
    <w:p w:rsidR="00B30F91" w:rsidRDefault="00B30F91" w:rsidP="00071870">
      <w:pPr>
        <w:jc w:val="center"/>
        <w:rPr>
          <w:rFonts w:ascii="Calibri" w:hAnsi="Calibri" w:cs="Calibri"/>
          <w:b/>
          <w:bCs/>
        </w:rPr>
      </w:pPr>
    </w:p>
    <w:p w:rsidR="00026761" w:rsidRDefault="00026761" w:rsidP="00071870">
      <w:pPr>
        <w:jc w:val="center"/>
        <w:rPr>
          <w:rFonts w:ascii="Calibri" w:hAnsi="Calibri" w:cs="Calibri"/>
          <w:b/>
          <w:bCs/>
        </w:rPr>
      </w:pPr>
    </w:p>
    <w:p w:rsidR="00026761" w:rsidRDefault="00026761" w:rsidP="00071870">
      <w:pPr>
        <w:jc w:val="center"/>
        <w:rPr>
          <w:rFonts w:ascii="Calibri" w:hAnsi="Calibri" w:cs="Calibri"/>
          <w:b/>
          <w:bCs/>
        </w:rPr>
      </w:pPr>
    </w:p>
    <w:p w:rsidR="00026761" w:rsidRDefault="00026761" w:rsidP="00071870">
      <w:pPr>
        <w:jc w:val="center"/>
        <w:rPr>
          <w:rFonts w:ascii="Calibri" w:hAnsi="Calibri" w:cs="Calibri"/>
          <w:b/>
          <w:bCs/>
        </w:rPr>
      </w:pPr>
    </w:p>
    <w:p w:rsidR="00026761" w:rsidRDefault="00026761" w:rsidP="00071870">
      <w:pPr>
        <w:jc w:val="center"/>
        <w:rPr>
          <w:rFonts w:ascii="Calibri" w:hAnsi="Calibri" w:cs="Calibri"/>
          <w:b/>
          <w:bCs/>
        </w:rPr>
      </w:pPr>
    </w:p>
    <w:p w:rsidR="00026761" w:rsidRDefault="00026761" w:rsidP="00071870">
      <w:pPr>
        <w:jc w:val="center"/>
        <w:rPr>
          <w:rFonts w:ascii="Calibri" w:hAnsi="Calibri" w:cs="Calibri"/>
          <w:b/>
          <w:bCs/>
        </w:rPr>
      </w:pPr>
    </w:p>
    <w:p w:rsidR="00026761" w:rsidRDefault="00026761" w:rsidP="00071870">
      <w:pPr>
        <w:jc w:val="center"/>
        <w:rPr>
          <w:rFonts w:ascii="Calibri" w:hAnsi="Calibri" w:cs="Calibri"/>
          <w:b/>
          <w:bCs/>
        </w:rPr>
      </w:pPr>
    </w:p>
    <w:p w:rsidR="00026761" w:rsidRDefault="00026761" w:rsidP="00071870">
      <w:pPr>
        <w:jc w:val="center"/>
        <w:rPr>
          <w:rFonts w:ascii="Calibri" w:hAnsi="Calibri" w:cs="Calibri"/>
          <w:b/>
          <w:bCs/>
        </w:rPr>
      </w:pPr>
    </w:p>
    <w:p w:rsidR="00026761" w:rsidRDefault="00026761" w:rsidP="00071870">
      <w:pPr>
        <w:jc w:val="center"/>
        <w:rPr>
          <w:rFonts w:ascii="Calibri" w:hAnsi="Calibri" w:cs="Calibri"/>
          <w:b/>
          <w:bCs/>
        </w:rPr>
      </w:pPr>
    </w:p>
    <w:p w:rsidR="00026761" w:rsidRDefault="00026761" w:rsidP="00071870">
      <w:pPr>
        <w:jc w:val="center"/>
        <w:rPr>
          <w:rFonts w:ascii="Calibri" w:hAnsi="Calibri" w:cs="Calibri"/>
          <w:b/>
          <w:bCs/>
        </w:rPr>
      </w:pPr>
    </w:p>
    <w:p w:rsidR="00026761" w:rsidRDefault="00026761" w:rsidP="00071870">
      <w:pPr>
        <w:jc w:val="center"/>
        <w:rPr>
          <w:rFonts w:ascii="Calibri" w:hAnsi="Calibri" w:cs="Calibri"/>
          <w:b/>
          <w:bCs/>
        </w:rPr>
      </w:pPr>
    </w:p>
    <w:p w:rsidR="00026761" w:rsidRDefault="00026761" w:rsidP="00071870">
      <w:pPr>
        <w:jc w:val="center"/>
        <w:rPr>
          <w:rFonts w:ascii="Calibri" w:hAnsi="Calibri" w:cs="Calibri"/>
          <w:b/>
          <w:bCs/>
        </w:rPr>
      </w:pPr>
    </w:p>
    <w:p w:rsidR="00026761" w:rsidRDefault="00026761" w:rsidP="00071870">
      <w:pPr>
        <w:jc w:val="center"/>
        <w:rPr>
          <w:rFonts w:ascii="Calibri" w:hAnsi="Calibri" w:cs="Calibri"/>
          <w:b/>
          <w:bCs/>
        </w:rPr>
      </w:pPr>
    </w:p>
    <w:p w:rsidR="00071870" w:rsidRPr="00615ED2" w:rsidRDefault="00071870" w:rsidP="00071870">
      <w:pPr>
        <w:jc w:val="center"/>
        <w:rPr>
          <w:rFonts w:ascii="Calibri" w:hAnsi="Calibri" w:cs="Calibri"/>
          <w:b/>
          <w:bCs/>
        </w:rPr>
      </w:pPr>
      <w:r w:rsidRPr="00615ED2">
        <w:rPr>
          <w:rFonts w:ascii="Calibri" w:hAnsi="Calibri" w:cs="Calibri"/>
          <w:b/>
          <w:bCs/>
        </w:rPr>
        <w:lastRenderedPageBreak/>
        <w:t>PARTE V</w:t>
      </w:r>
    </w:p>
    <w:p w:rsidR="00071870" w:rsidRDefault="00071870" w:rsidP="00071870">
      <w:pPr>
        <w:tabs>
          <w:tab w:val="center" w:pos="5833"/>
          <w:tab w:val="right" w:pos="10252"/>
        </w:tabs>
        <w:jc w:val="center"/>
        <w:rPr>
          <w:rFonts w:ascii="Calibri" w:hAnsi="Calibri" w:cs="Calibri"/>
          <w:b/>
          <w:szCs w:val="22"/>
          <w:lang w:val="es-BO"/>
        </w:rPr>
      </w:pPr>
      <w:r w:rsidRPr="0060442F">
        <w:rPr>
          <w:rFonts w:ascii="Calibri" w:hAnsi="Calibri" w:cs="Calibri"/>
          <w:b/>
          <w:szCs w:val="22"/>
          <w:lang w:val="es-BO"/>
        </w:rPr>
        <w:t xml:space="preserve">Formulario </w:t>
      </w:r>
      <w:r>
        <w:rPr>
          <w:rFonts w:ascii="Calibri" w:hAnsi="Calibri" w:cs="Calibri"/>
          <w:b/>
          <w:szCs w:val="22"/>
          <w:lang w:val="es-BO"/>
        </w:rPr>
        <w:t xml:space="preserve">de Verificación </w:t>
      </w:r>
    </w:p>
    <w:p w:rsidR="00071870" w:rsidRPr="00714F0C" w:rsidRDefault="00071870" w:rsidP="00071870">
      <w:pPr>
        <w:rPr>
          <w:rFonts w:cs="Arial"/>
          <w:sz w:val="16"/>
          <w:szCs w:val="16"/>
          <w:lang w:val="es-BO"/>
        </w:rPr>
      </w:pPr>
    </w:p>
    <w:tbl>
      <w:tblPr>
        <w:tblW w:w="9214"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119"/>
        <w:gridCol w:w="532"/>
        <w:gridCol w:w="76"/>
        <w:gridCol w:w="2101"/>
        <w:gridCol w:w="2536"/>
        <w:gridCol w:w="850"/>
      </w:tblGrid>
      <w:tr w:rsidR="00071870" w:rsidRPr="00447135" w:rsidTr="008B5D98">
        <w:trPr>
          <w:jc w:val="center"/>
        </w:trPr>
        <w:tc>
          <w:tcPr>
            <w:tcW w:w="9214" w:type="dxa"/>
            <w:gridSpan w:val="6"/>
            <w:tcBorders>
              <w:top w:val="single" w:sz="4" w:space="0" w:color="auto"/>
              <w:left w:val="single" w:sz="4" w:space="0" w:color="auto"/>
              <w:right w:val="single" w:sz="4" w:space="0" w:color="auto"/>
            </w:tcBorders>
            <w:shd w:val="clear" w:color="auto" w:fill="B3B3B3"/>
            <w:vAlign w:val="center"/>
          </w:tcPr>
          <w:p w:rsidR="00071870" w:rsidRPr="00592248" w:rsidRDefault="00071870" w:rsidP="008B5D98">
            <w:pPr>
              <w:rPr>
                <w:rFonts w:ascii="Calibri" w:hAnsi="Calibri" w:cs="Arial"/>
                <w:b/>
              </w:rPr>
            </w:pPr>
            <w:r w:rsidRPr="00592248">
              <w:rPr>
                <w:rFonts w:ascii="Calibri" w:hAnsi="Calibri" w:cs="Arial"/>
                <w:b/>
              </w:rPr>
              <w:t>DATOS GENERALES DEL PROCESO</w:t>
            </w:r>
          </w:p>
        </w:tc>
      </w:tr>
      <w:tr w:rsidR="00071870" w:rsidRPr="00447135" w:rsidTr="008B5D98">
        <w:trPr>
          <w:trHeight w:val="85"/>
          <w:jc w:val="center"/>
        </w:trPr>
        <w:tc>
          <w:tcPr>
            <w:tcW w:w="3119" w:type="dxa"/>
            <w:tcBorders>
              <w:top w:val="single" w:sz="4" w:space="0" w:color="auto"/>
              <w:left w:val="single" w:sz="4" w:space="0" w:color="auto"/>
              <w:bottom w:val="nil"/>
              <w:right w:val="nil"/>
            </w:tcBorders>
            <w:tcMar>
              <w:left w:w="0" w:type="dxa"/>
              <w:right w:w="0" w:type="dxa"/>
            </w:tcMar>
            <w:vAlign w:val="center"/>
          </w:tcPr>
          <w:p w:rsidR="00071870" w:rsidRPr="00447135" w:rsidRDefault="00071870" w:rsidP="008B5D98">
            <w:pPr>
              <w:rPr>
                <w:rFonts w:ascii="Calibri" w:hAnsi="Calibri" w:cs="Arial"/>
                <w:sz w:val="10"/>
                <w:szCs w:val="22"/>
              </w:rPr>
            </w:pPr>
          </w:p>
        </w:tc>
        <w:tc>
          <w:tcPr>
            <w:tcW w:w="532" w:type="dxa"/>
            <w:tcBorders>
              <w:top w:val="single" w:sz="4" w:space="0" w:color="auto"/>
              <w:left w:val="nil"/>
              <w:bottom w:val="nil"/>
              <w:right w:val="nil"/>
            </w:tcBorders>
            <w:vAlign w:val="center"/>
          </w:tcPr>
          <w:p w:rsidR="00071870" w:rsidRPr="00447135" w:rsidRDefault="00071870" w:rsidP="008B5D98">
            <w:pPr>
              <w:jc w:val="center"/>
              <w:rPr>
                <w:rFonts w:ascii="Calibri" w:hAnsi="Calibri" w:cs="Arial"/>
                <w:b/>
                <w:sz w:val="10"/>
                <w:szCs w:val="22"/>
              </w:rPr>
            </w:pPr>
          </w:p>
        </w:tc>
        <w:tc>
          <w:tcPr>
            <w:tcW w:w="76" w:type="dxa"/>
            <w:tcBorders>
              <w:top w:val="single" w:sz="4" w:space="0" w:color="auto"/>
              <w:left w:val="nil"/>
              <w:bottom w:val="nil"/>
              <w:right w:val="nil"/>
            </w:tcBorders>
            <w:vAlign w:val="center"/>
          </w:tcPr>
          <w:p w:rsidR="00071870" w:rsidRPr="00447135" w:rsidRDefault="00071870" w:rsidP="008B5D98">
            <w:pPr>
              <w:jc w:val="center"/>
              <w:rPr>
                <w:rFonts w:ascii="Calibri" w:hAnsi="Calibri" w:cs="Arial"/>
                <w:b/>
                <w:sz w:val="10"/>
                <w:szCs w:val="22"/>
              </w:rPr>
            </w:pPr>
          </w:p>
        </w:tc>
        <w:tc>
          <w:tcPr>
            <w:tcW w:w="5487" w:type="dxa"/>
            <w:gridSpan w:val="3"/>
            <w:tcBorders>
              <w:top w:val="single" w:sz="4" w:space="0" w:color="auto"/>
              <w:left w:val="nil"/>
              <w:bottom w:val="nil"/>
              <w:right w:val="single" w:sz="4" w:space="0" w:color="auto"/>
            </w:tcBorders>
            <w:vAlign w:val="center"/>
          </w:tcPr>
          <w:p w:rsidR="00071870" w:rsidRPr="00447135" w:rsidRDefault="00071870" w:rsidP="008B5D98">
            <w:pPr>
              <w:jc w:val="center"/>
              <w:rPr>
                <w:rFonts w:ascii="Calibri" w:hAnsi="Calibri" w:cs="Arial"/>
                <w:b/>
                <w:sz w:val="10"/>
                <w:szCs w:val="22"/>
              </w:rPr>
            </w:pPr>
          </w:p>
        </w:tc>
      </w:tr>
      <w:tr w:rsidR="00071870" w:rsidRPr="00447135" w:rsidTr="008B5D98">
        <w:trPr>
          <w:jc w:val="center"/>
        </w:trPr>
        <w:tc>
          <w:tcPr>
            <w:tcW w:w="3119" w:type="dxa"/>
            <w:tcBorders>
              <w:top w:val="nil"/>
              <w:left w:val="single" w:sz="4" w:space="0" w:color="auto"/>
              <w:bottom w:val="nil"/>
              <w:right w:val="nil"/>
            </w:tcBorders>
            <w:tcMar>
              <w:left w:w="0" w:type="dxa"/>
              <w:right w:w="85" w:type="dxa"/>
            </w:tcMar>
            <w:vAlign w:val="center"/>
          </w:tcPr>
          <w:p w:rsidR="00071870" w:rsidRPr="00592248" w:rsidRDefault="00071870" w:rsidP="008B5D98">
            <w:pPr>
              <w:jc w:val="right"/>
              <w:rPr>
                <w:rFonts w:ascii="Calibri" w:hAnsi="Calibri" w:cs="Arial"/>
                <w:b/>
              </w:rPr>
            </w:pPr>
            <w:r w:rsidRPr="00592248">
              <w:rPr>
                <w:rFonts w:ascii="Calibri" w:hAnsi="Calibri" w:cs="Arial"/>
                <w:b/>
              </w:rPr>
              <w:t xml:space="preserve">   Objeto de la Contratación</w:t>
            </w:r>
          </w:p>
        </w:tc>
        <w:tc>
          <w:tcPr>
            <w:tcW w:w="532" w:type="dxa"/>
            <w:tcBorders>
              <w:top w:val="nil"/>
              <w:left w:val="nil"/>
              <w:bottom w:val="nil"/>
              <w:right w:val="nil"/>
            </w:tcBorders>
            <w:vAlign w:val="center"/>
          </w:tcPr>
          <w:p w:rsidR="00071870" w:rsidRPr="00447135" w:rsidRDefault="00071870" w:rsidP="008B5D98">
            <w:pPr>
              <w:jc w:val="center"/>
              <w:rPr>
                <w:rFonts w:ascii="Calibri" w:hAnsi="Calibri" w:cs="Arial"/>
                <w:b/>
                <w:sz w:val="22"/>
                <w:szCs w:val="22"/>
              </w:rPr>
            </w:pPr>
            <w:r w:rsidRPr="00447135">
              <w:rPr>
                <w:rFonts w:ascii="Calibri" w:hAnsi="Calibri" w:cs="Arial"/>
                <w:b/>
                <w:sz w:val="22"/>
                <w:szCs w:val="22"/>
              </w:rPr>
              <w:t>:</w:t>
            </w:r>
          </w:p>
        </w:tc>
        <w:tc>
          <w:tcPr>
            <w:tcW w:w="76" w:type="dxa"/>
            <w:tcBorders>
              <w:top w:val="nil"/>
              <w:left w:val="nil"/>
              <w:bottom w:val="nil"/>
              <w:right w:val="single" w:sz="4" w:space="0" w:color="auto"/>
            </w:tcBorders>
            <w:vAlign w:val="center"/>
          </w:tcPr>
          <w:p w:rsidR="00071870" w:rsidRPr="00447135" w:rsidRDefault="00071870" w:rsidP="008B5D98">
            <w:pPr>
              <w:rPr>
                <w:rFonts w:ascii="Calibri" w:hAnsi="Calibri" w:cs="Arial"/>
                <w:sz w:val="22"/>
                <w:szCs w:val="22"/>
              </w:rPr>
            </w:pPr>
          </w:p>
        </w:tc>
        <w:tc>
          <w:tcPr>
            <w:tcW w:w="4637" w:type="dxa"/>
            <w:gridSpan w:val="2"/>
            <w:tcBorders>
              <w:top w:val="single" w:sz="4" w:space="0" w:color="auto"/>
              <w:left w:val="single" w:sz="4" w:space="0" w:color="auto"/>
              <w:bottom w:val="single" w:sz="4" w:space="0" w:color="auto"/>
            </w:tcBorders>
            <w:shd w:val="clear" w:color="auto" w:fill="F2F2F2"/>
            <w:vAlign w:val="center"/>
          </w:tcPr>
          <w:p w:rsidR="00071870" w:rsidRPr="00447135" w:rsidRDefault="00071870" w:rsidP="008B5D98">
            <w:pPr>
              <w:rPr>
                <w:rFonts w:ascii="Calibri" w:hAnsi="Calibri" w:cs="Arial"/>
                <w:sz w:val="22"/>
                <w:szCs w:val="22"/>
              </w:rPr>
            </w:pPr>
          </w:p>
        </w:tc>
        <w:tc>
          <w:tcPr>
            <w:tcW w:w="850" w:type="dxa"/>
            <w:tcBorders>
              <w:top w:val="nil"/>
              <w:left w:val="nil"/>
              <w:bottom w:val="nil"/>
              <w:right w:val="single" w:sz="4" w:space="0" w:color="auto"/>
            </w:tcBorders>
            <w:vAlign w:val="center"/>
          </w:tcPr>
          <w:p w:rsidR="00071870" w:rsidRPr="00447135" w:rsidRDefault="00071870" w:rsidP="008B5D98">
            <w:pPr>
              <w:rPr>
                <w:rFonts w:ascii="Calibri" w:hAnsi="Calibri" w:cs="Arial"/>
                <w:sz w:val="22"/>
                <w:szCs w:val="22"/>
              </w:rPr>
            </w:pPr>
          </w:p>
        </w:tc>
      </w:tr>
      <w:tr w:rsidR="00071870" w:rsidRPr="00447135" w:rsidTr="008B5D98">
        <w:trPr>
          <w:trHeight w:val="158"/>
          <w:jc w:val="center"/>
        </w:trPr>
        <w:tc>
          <w:tcPr>
            <w:tcW w:w="3119" w:type="dxa"/>
            <w:tcBorders>
              <w:top w:val="nil"/>
              <w:left w:val="single" w:sz="4" w:space="0" w:color="auto"/>
              <w:bottom w:val="nil"/>
              <w:right w:val="nil"/>
            </w:tcBorders>
            <w:tcMar>
              <w:left w:w="0" w:type="dxa"/>
              <w:right w:w="85" w:type="dxa"/>
            </w:tcMar>
            <w:vAlign w:val="center"/>
          </w:tcPr>
          <w:p w:rsidR="00071870" w:rsidRPr="00447135" w:rsidRDefault="00071870" w:rsidP="008B5D98">
            <w:pPr>
              <w:jc w:val="right"/>
              <w:rPr>
                <w:rFonts w:ascii="Calibri" w:hAnsi="Calibri" w:cs="Arial"/>
                <w:sz w:val="8"/>
                <w:szCs w:val="22"/>
              </w:rPr>
            </w:pPr>
          </w:p>
        </w:tc>
        <w:tc>
          <w:tcPr>
            <w:tcW w:w="532" w:type="dxa"/>
            <w:tcBorders>
              <w:top w:val="nil"/>
              <w:left w:val="nil"/>
              <w:bottom w:val="nil"/>
              <w:right w:val="nil"/>
            </w:tcBorders>
            <w:vAlign w:val="center"/>
          </w:tcPr>
          <w:p w:rsidR="00071870" w:rsidRPr="00447135" w:rsidRDefault="00071870" w:rsidP="008B5D98">
            <w:pPr>
              <w:jc w:val="center"/>
              <w:rPr>
                <w:rFonts w:ascii="Calibri" w:hAnsi="Calibri" w:cs="Arial"/>
                <w:b/>
                <w:sz w:val="8"/>
                <w:szCs w:val="22"/>
              </w:rPr>
            </w:pPr>
          </w:p>
        </w:tc>
        <w:tc>
          <w:tcPr>
            <w:tcW w:w="76" w:type="dxa"/>
            <w:tcBorders>
              <w:top w:val="nil"/>
              <w:left w:val="nil"/>
              <w:bottom w:val="nil"/>
              <w:right w:val="nil"/>
            </w:tcBorders>
            <w:vAlign w:val="center"/>
          </w:tcPr>
          <w:p w:rsidR="00071870" w:rsidRPr="00447135" w:rsidRDefault="00071870" w:rsidP="008B5D98">
            <w:pPr>
              <w:jc w:val="center"/>
              <w:rPr>
                <w:rFonts w:ascii="Calibri" w:hAnsi="Calibri" w:cs="Arial"/>
                <w:b/>
                <w:sz w:val="8"/>
                <w:szCs w:val="22"/>
              </w:rPr>
            </w:pPr>
          </w:p>
        </w:tc>
        <w:tc>
          <w:tcPr>
            <w:tcW w:w="5487" w:type="dxa"/>
            <w:gridSpan w:val="3"/>
            <w:tcBorders>
              <w:top w:val="nil"/>
              <w:left w:val="nil"/>
              <w:bottom w:val="nil"/>
              <w:right w:val="single" w:sz="4" w:space="0" w:color="auto"/>
            </w:tcBorders>
            <w:vAlign w:val="center"/>
          </w:tcPr>
          <w:p w:rsidR="00071870" w:rsidRPr="00447135" w:rsidRDefault="00071870" w:rsidP="008B5D98">
            <w:pPr>
              <w:jc w:val="center"/>
              <w:rPr>
                <w:rFonts w:ascii="Calibri" w:hAnsi="Calibri" w:cs="Arial"/>
                <w:b/>
                <w:sz w:val="8"/>
                <w:szCs w:val="22"/>
              </w:rPr>
            </w:pPr>
          </w:p>
        </w:tc>
      </w:tr>
      <w:tr w:rsidR="00071870" w:rsidRPr="00447135" w:rsidTr="008B5D98">
        <w:trPr>
          <w:jc w:val="center"/>
        </w:trPr>
        <w:tc>
          <w:tcPr>
            <w:tcW w:w="3119" w:type="dxa"/>
            <w:tcBorders>
              <w:top w:val="nil"/>
              <w:left w:val="single" w:sz="4" w:space="0" w:color="auto"/>
              <w:bottom w:val="nil"/>
              <w:right w:val="nil"/>
            </w:tcBorders>
            <w:tcMar>
              <w:left w:w="0" w:type="dxa"/>
              <w:right w:w="85" w:type="dxa"/>
            </w:tcMar>
            <w:vAlign w:val="center"/>
          </w:tcPr>
          <w:p w:rsidR="00071870" w:rsidRPr="00592248" w:rsidRDefault="00071870" w:rsidP="008B5D98">
            <w:pPr>
              <w:jc w:val="right"/>
              <w:rPr>
                <w:rFonts w:ascii="Calibri" w:hAnsi="Calibri" w:cs="Arial"/>
                <w:b/>
              </w:rPr>
            </w:pPr>
            <w:r w:rsidRPr="00592248">
              <w:rPr>
                <w:rFonts w:ascii="Calibri" w:hAnsi="Calibri" w:cs="Arial"/>
                <w:b/>
              </w:rPr>
              <w:t xml:space="preserve">Nombre del Proponente </w:t>
            </w:r>
          </w:p>
        </w:tc>
        <w:tc>
          <w:tcPr>
            <w:tcW w:w="532" w:type="dxa"/>
            <w:tcBorders>
              <w:top w:val="nil"/>
              <w:left w:val="nil"/>
              <w:bottom w:val="nil"/>
              <w:right w:val="nil"/>
            </w:tcBorders>
            <w:vAlign w:val="center"/>
          </w:tcPr>
          <w:p w:rsidR="00071870" w:rsidRPr="00447135" w:rsidRDefault="00071870" w:rsidP="008B5D98">
            <w:pPr>
              <w:jc w:val="center"/>
              <w:rPr>
                <w:rFonts w:ascii="Calibri" w:hAnsi="Calibri" w:cs="Arial"/>
                <w:b/>
                <w:sz w:val="22"/>
                <w:szCs w:val="22"/>
              </w:rPr>
            </w:pPr>
            <w:r w:rsidRPr="00447135">
              <w:rPr>
                <w:rFonts w:ascii="Calibri" w:hAnsi="Calibri" w:cs="Arial"/>
                <w:b/>
                <w:sz w:val="22"/>
                <w:szCs w:val="22"/>
              </w:rPr>
              <w:t>:</w:t>
            </w:r>
          </w:p>
        </w:tc>
        <w:tc>
          <w:tcPr>
            <w:tcW w:w="76" w:type="dxa"/>
            <w:tcBorders>
              <w:top w:val="nil"/>
              <w:left w:val="nil"/>
              <w:bottom w:val="nil"/>
              <w:right w:val="single" w:sz="4" w:space="0" w:color="auto"/>
            </w:tcBorders>
            <w:vAlign w:val="center"/>
          </w:tcPr>
          <w:p w:rsidR="00071870" w:rsidRPr="00447135" w:rsidRDefault="00071870" w:rsidP="008B5D98">
            <w:pPr>
              <w:rPr>
                <w:rFonts w:ascii="Calibri" w:hAnsi="Calibri" w:cs="Arial"/>
                <w:sz w:val="22"/>
                <w:szCs w:val="22"/>
              </w:rPr>
            </w:pPr>
          </w:p>
        </w:tc>
        <w:tc>
          <w:tcPr>
            <w:tcW w:w="4637" w:type="dxa"/>
            <w:gridSpan w:val="2"/>
            <w:tcBorders>
              <w:left w:val="single" w:sz="4" w:space="0" w:color="auto"/>
              <w:bottom w:val="single" w:sz="4" w:space="0" w:color="auto"/>
              <w:right w:val="single" w:sz="4" w:space="0" w:color="auto"/>
            </w:tcBorders>
            <w:shd w:val="clear" w:color="auto" w:fill="F2F2F2"/>
            <w:vAlign w:val="center"/>
          </w:tcPr>
          <w:p w:rsidR="00071870" w:rsidRPr="00447135" w:rsidRDefault="00071870" w:rsidP="008B5D98">
            <w:pPr>
              <w:rPr>
                <w:rFonts w:ascii="Calibri" w:hAnsi="Calibri" w:cs="Arial"/>
                <w:sz w:val="22"/>
                <w:szCs w:val="22"/>
              </w:rPr>
            </w:pPr>
          </w:p>
        </w:tc>
        <w:tc>
          <w:tcPr>
            <w:tcW w:w="850" w:type="dxa"/>
            <w:tcBorders>
              <w:top w:val="nil"/>
              <w:left w:val="single" w:sz="4" w:space="0" w:color="auto"/>
              <w:bottom w:val="nil"/>
              <w:right w:val="single" w:sz="4" w:space="0" w:color="auto"/>
            </w:tcBorders>
            <w:shd w:val="clear" w:color="auto" w:fill="FFFFFF"/>
            <w:vAlign w:val="center"/>
          </w:tcPr>
          <w:p w:rsidR="00071870" w:rsidRPr="00447135" w:rsidRDefault="00071870" w:rsidP="008B5D98">
            <w:pPr>
              <w:rPr>
                <w:rFonts w:ascii="Calibri" w:hAnsi="Calibri" w:cs="Arial"/>
                <w:sz w:val="22"/>
                <w:szCs w:val="22"/>
              </w:rPr>
            </w:pPr>
          </w:p>
        </w:tc>
      </w:tr>
      <w:tr w:rsidR="00071870" w:rsidRPr="00447135" w:rsidTr="008B5D98">
        <w:trPr>
          <w:jc w:val="center"/>
        </w:trPr>
        <w:tc>
          <w:tcPr>
            <w:tcW w:w="3119" w:type="dxa"/>
            <w:tcBorders>
              <w:top w:val="nil"/>
              <w:left w:val="single" w:sz="4" w:space="0" w:color="auto"/>
              <w:bottom w:val="nil"/>
              <w:right w:val="nil"/>
            </w:tcBorders>
            <w:tcMar>
              <w:left w:w="0" w:type="dxa"/>
              <w:right w:w="85" w:type="dxa"/>
            </w:tcMar>
            <w:vAlign w:val="center"/>
          </w:tcPr>
          <w:p w:rsidR="00071870" w:rsidRPr="00447135" w:rsidRDefault="00071870" w:rsidP="008B5D98">
            <w:pPr>
              <w:jc w:val="right"/>
              <w:rPr>
                <w:rFonts w:ascii="Calibri" w:hAnsi="Calibri" w:cs="Arial"/>
                <w:sz w:val="6"/>
                <w:szCs w:val="22"/>
              </w:rPr>
            </w:pPr>
          </w:p>
        </w:tc>
        <w:tc>
          <w:tcPr>
            <w:tcW w:w="532" w:type="dxa"/>
            <w:tcBorders>
              <w:top w:val="nil"/>
              <w:left w:val="nil"/>
              <w:bottom w:val="nil"/>
              <w:right w:val="nil"/>
            </w:tcBorders>
            <w:vAlign w:val="center"/>
          </w:tcPr>
          <w:p w:rsidR="00071870" w:rsidRPr="00447135" w:rsidRDefault="00071870" w:rsidP="008B5D98">
            <w:pPr>
              <w:jc w:val="center"/>
              <w:rPr>
                <w:rFonts w:ascii="Calibri" w:hAnsi="Calibri" w:cs="Arial"/>
                <w:b/>
                <w:sz w:val="6"/>
                <w:szCs w:val="22"/>
              </w:rPr>
            </w:pPr>
          </w:p>
        </w:tc>
        <w:tc>
          <w:tcPr>
            <w:tcW w:w="76" w:type="dxa"/>
            <w:tcBorders>
              <w:top w:val="nil"/>
              <w:left w:val="nil"/>
              <w:bottom w:val="nil"/>
              <w:right w:val="nil"/>
            </w:tcBorders>
            <w:vAlign w:val="center"/>
          </w:tcPr>
          <w:p w:rsidR="00071870" w:rsidRPr="00447135" w:rsidRDefault="00071870" w:rsidP="008B5D98">
            <w:pPr>
              <w:jc w:val="center"/>
              <w:rPr>
                <w:rFonts w:ascii="Calibri" w:hAnsi="Calibri" w:cs="Arial"/>
                <w:b/>
                <w:sz w:val="6"/>
                <w:szCs w:val="22"/>
              </w:rPr>
            </w:pPr>
          </w:p>
        </w:tc>
        <w:tc>
          <w:tcPr>
            <w:tcW w:w="5487" w:type="dxa"/>
            <w:gridSpan w:val="3"/>
            <w:tcBorders>
              <w:top w:val="nil"/>
              <w:left w:val="nil"/>
              <w:bottom w:val="nil"/>
              <w:right w:val="single" w:sz="4" w:space="0" w:color="auto"/>
            </w:tcBorders>
            <w:vAlign w:val="center"/>
          </w:tcPr>
          <w:p w:rsidR="00071870" w:rsidRPr="00447135" w:rsidRDefault="00071870" w:rsidP="008B5D98">
            <w:pPr>
              <w:jc w:val="center"/>
              <w:rPr>
                <w:rFonts w:ascii="Calibri" w:hAnsi="Calibri" w:cs="Arial"/>
                <w:b/>
                <w:sz w:val="6"/>
                <w:szCs w:val="22"/>
              </w:rPr>
            </w:pPr>
          </w:p>
        </w:tc>
      </w:tr>
      <w:tr w:rsidR="00071870" w:rsidRPr="00447135" w:rsidTr="008B5D98">
        <w:trPr>
          <w:jc w:val="center"/>
        </w:trPr>
        <w:tc>
          <w:tcPr>
            <w:tcW w:w="3119" w:type="dxa"/>
            <w:tcBorders>
              <w:top w:val="nil"/>
              <w:left w:val="single" w:sz="4" w:space="0" w:color="auto"/>
              <w:bottom w:val="nil"/>
              <w:right w:val="nil"/>
            </w:tcBorders>
            <w:tcMar>
              <w:left w:w="0" w:type="dxa"/>
              <w:right w:w="85" w:type="dxa"/>
            </w:tcMar>
            <w:vAlign w:val="center"/>
          </w:tcPr>
          <w:p w:rsidR="00071870" w:rsidRPr="00447135" w:rsidRDefault="00071870" w:rsidP="008B5D98">
            <w:pPr>
              <w:jc w:val="right"/>
              <w:rPr>
                <w:rFonts w:ascii="Calibri" w:hAnsi="Calibri" w:cs="Arial"/>
                <w:sz w:val="6"/>
                <w:szCs w:val="22"/>
              </w:rPr>
            </w:pPr>
          </w:p>
        </w:tc>
        <w:tc>
          <w:tcPr>
            <w:tcW w:w="532" w:type="dxa"/>
            <w:tcBorders>
              <w:top w:val="nil"/>
              <w:left w:val="nil"/>
              <w:bottom w:val="nil"/>
              <w:right w:val="nil"/>
            </w:tcBorders>
            <w:vAlign w:val="center"/>
          </w:tcPr>
          <w:p w:rsidR="00071870" w:rsidRPr="00447135" w:rsidRDefault="00071870" w:rsidP="008B5D98">
            <w:pPr>
              <w:jc w:val="center"/>
              <w:rPr>
                <w:rFonts w:ascii="Calibri" w:hAnsi="Calibri" w:cs="Arial"/>
                <w:b/>
                <w:sz w:val="6"/>
                <w:szCs w:val="22"/>
              </w:rPr>
            </w:pPr>
          </w:p>
        </w:tc>
        <w:tc>
          <w:tcPr>
            <w:tcW w:w="76" w:type="dxa"/>
            <w:tcBorders>
              <w:top w:val="nil"/>
              <w:left w:val="nil"/>
              <w:bottom w:val="nil"/>
              <w:right w:val="nil"/>
            </w:tcBorders>
            <w:vAlign w:val="center"/>
          </w:tcPr>
          <w:p w:rsidR="00071870" w:rsidRPr="00447135" w:rsidRDefault="00071870" w:rsidP="008B5D98">
            <w:pPr>
              <w:jc w:val="center"/>
              <w:rPr>
                <w:rFonts w:ascii="Calibri" w:hAnsi="Calibri" w:cs="Arial"/>
                <w:b/>
                <w:sz w:val="6"/>
                <w:szCs w:val="22"/>
              </w:rPr>
            </w:pPr>
          </w:p>
        </w:tc>
        <w:tc>
          <w:tcPr>
            <w:tcW w:w="5487" w:type="dxa"/>
            <w:gridSpan w:val="3"/>
            <w:tcBorders>
              <w:top w:val="nil"/>
              <w:left w:val="nil"/>
              <w:bottom w:val="nil"/>
              <w:right w:val="single" w:sz="4" w:space="0" w:color="auto"/>
            </w:tcBorders>
            <w:vAlign w:val="center"/>
          </w:tcPr>
          <w:p w:rsidR="00071870" w:rsidRPr="00447135" w:rsidRDefault="00071870" w:rsidP="008B5D98">
            <w:pPr>
              <w:jc w:val="center"/>
              <w:rPr>
                <w:rFonts w:ascii="Calibri" w:hAnsi="Calibri" w:cs="Arial"/>
                <w:b/>
                <w:sz w:val="6"/>
                <w:szCs w:val="22"/>
              </w:rPr>
            </w:pPr>
          </w:p>
        </w:tc>
      </w:tr>
      <w:tr w:rsidR="00071870" w:rsidRPr="00447135" w:rsidTr="008B5D98">
        <w:trPr>
          <w:jc w:val="center"/>
        </w:trPr>
        <w:tc>
          <w:tcPr>
            <w:tcW w:w="3119" w:type="dxa"/>
            <w:tcBorders>
              <w:top w:val="nil"/>
              <w:left w:val="single" w:sz="4" w:space="0" w:color="auto"/>
              <w:bottom w:val="nil"/>
              <w:right w:val="nil"/>
            </w:tcBorders>
            <w:tcMar>
              <w:left w:w="0" w:type="dxa"/>
              <w:right w:w="85" w:type="dxa"/>
            </w:tcMar>
            <w:vAlign w:val="center"/>
          </w:tcPr>
          <w:p w:rsidR="00071870" w:rsidRPr="00592248" w:rsidRDefault="00071870" w:rsidP="008B5D98">
            <w:pPr>
              <w:jc w:val="right"/>
              <w:rPr>
                <w:rFonts w:ascii="Calibri" w:hAnsi="Calibri" w:cs="Arial"/>
                <w:b/>
              </w:rPr>
            </w:pPr>
            <w:r w:rsidRPr="00592248">
              <w:rPr>
                <w:rFonts w:ascii="Calibri" w:hAnsi="Calibri" w:cs="Arial"/>
                <w:b/>
              </w:rPr>
              <w:t>Número de Páginas</w:t>
            </w:r>
          </w:p>
        </w:tc>
        <w:tc>
          <w:tcPr>
            <w:tcW w:w="532" w:type="dxa"/>
            <w:tcBorders>
              <w:top w:val="nil"/>
              <w:left w:val="nil"/>
              <w:bottom w:val="nil"/>
              <w:right w:val="nil"/>
            </w:tcBorders>
            <w:vAlign w:val="center"/>
          </w:tcPr>
          <w:p w:rsidR="00071870" w:rsidRPr="00447135" w:rsidRDefault="00071870" w:rsidP="008B5D98">
            <w:pPr>
              <w:jc w:val="center"/>
              <w:rPr>
                <w:rFonts w:ascii="Calibri" w:hAnsi="Calibri" w:cs="Arial"/>
                <w:b/>
                <w:sz w:val="22"/>
                <w:szCs w:val="22"/>
              </w:rPr>
            </w:pPr>
            <w:r w:rsidRPr="00447135">
              <w:rPr>
                <w:rFonts w:ascii="Calibri" w:hAnsi="Calibri" w:cs="Arial"/>
                <w:b/>
                <w:sz w:val="22"/>
                <w:szCs w:val="22"/>
              </w:rPr>
              <w:t>:</w:t>
            </w:r>
          </w:p>
        </w:tc>
        <w:tc>
          <w:tcPr>
            <w:tcW w:w="76" w:type="dxa"/>
            <w:tcBorders>
              <w:top w:val="nil"/>
              <w:left w:val="nil"/>
              <w:bottom w:val="nil"/>
              <w:right w:val="single" w:sz="4" w:space="0" w:color="auto"/>
            </w:tcBorders>
            <w:vAlign w:val="center"/>
          </w:tcPr>
          <w:p w:rsidR="00071870" w:rsidRPr="00447135" w:rsidRDefault="00071870" w:rsidP="008B5D98">
            <w:pPr>
              <w:rPr>
                <w:rFonts w:ascii="Calibri" w:hAnsi="Calibri" w:cs="Arial"/>
                <w:sz w:val="22"/>
                <w:szCs w:val="22"/>
              </w:rPr>
            </w:pPr>
          </w:p>
        </w:tc>
        <w:tc>
          <w:tcPr>
            <w:tcW w:w="2101" w:type="dxa"/>
            <w:tcBorders>
              <w:left w:val="single" w:sz="4" w:space="0" w:color="auto"/>
              <w:bottom w:val="single" w:sz="4" w:space="0" w:color="auto"/>
              <w:right w:val="single" w:sz="4" w:space="0" w:color="auto"/>
            </w:tcBorders>
            <w:shd w:val="clear" w:color="auto" w:fill="F2F2F2"/>
            <w:vAlign w:val="center"/>
          </w:tcPr>
          <w:p w:rsidR="00071870" w:rsidRPr="00447135" w:rsidRDefault="00071870" w:rsidP="008B5D98">
            <w:pPr>
              <w:rPr>
                <w:rFonts w:ascii="Calibri" w:hAnsi="Calibri" w:cs="Arial"/>
                <w:sz w:val="22"/>
                <w:szCs w:val="22"/>
              </w:rPr>
            </w:pPr>
          </w:p>
        </w:tc>
        <w:tc>
          <w:tcPr>
            <w:tcW w:w="3386" w:type="dxa"/>
            <w:gridSpan w:val="2"/>
            <w:tcBorders>
              <w:top w:val="nil"/>
              <w:left w:val="single" w:sz="4" w:space="0" w:color="auto"/>
              <w:bottom w:val="nil"/>
              <w:right w:val="single" w:sz="4" w:space="0" w:color="auto"/>
            </w:tcBorders>
            <w:shd w:val="clear" w:color="auto" w:fill="FFFFFF"/>
            <w:vAlign w:val="center"/>
          </w:tcPr>
          <w:p w:rsidR="00071870" w:rsidRPr="00447135" w:rsidRDefault="00071870" w:rsidP="008B5D98">
            <w:pPr>
              <w:rPr>
                <w:rFonts w:ascii="Calibri" w:hAnsi="Calibri" w:cs="Arial"/>
                <w:sz w:val="22"/>
                <w:szCs w:val="22"/>
              </w:rPr>
            </w:pPr>
          </w:p>
        </w:tc>
      </w:tr>
      <w:tr w:rsidR="00071870" w:rsidRPr="00447135" w:rsidTr="008B5D98">
        <w:trPr>
          <w:jc w:val="center"/>
        </w:trPr>
        <w:tc>
          <w:tcPr>
            <w:tcW w:w="3119" w:type="dxa"/>
            <w:tcBorders>
              <w:top w:val="nil"/>
              <w:left w:val="single" w:sz="4" w:space="0" w:color="auto"/>
              <w:bottom w:val="single" w:sz="4" w:space="0" w:color="auto"/>
              <w:right w:val="nil"/>
            </w:tcBorders>
            <w:tcMar>
              <w:left w:w="0" w:type="dxa"/>
              <w:right w:w="0" w:type="dxa"/>
            </w:tcMar>
            <w:vAlign w:val="center"/>
          </w:tcPr>
          <w:p w:rsidR="00071870" w:rsidRPr="00447135" w:rsidRDefault="00071870" w:rsidP="008B5D98">
            <w:pPr>
              <w:rPr>
                <w:rFonts w:ascii="Calibri" w:hAnsi="Calibri" w:cs="Arial"/>
                <w:b/>
                <w:sz w:val="12"/>
                <w:szCs w:val="22"/>
              </w:rPr>
            </w:pPr>
          </w:p>
        </w:tc>
        <w:tc>
          <w:tcPr>
            <w:tcW w:w="532" w:type="dxa"/>
            <w:tcBorders>
              <w:top w:val="nil"/>
              <w:left w:val="nil"/>
              <w:bottom w:val="single" w:sz="4" w:space="0" w:color="auto"/>
              <w:right w:val="nil"/>
            </w:tcBorders>
            <w:vAlign w:val="center"/>
          </w:tcPr>
          <w:p w:rsidR="00071870" w:rsidRPr="00447135" w:rsidRDefault="00071870" w:rsidP="008B5D98">
            <w:pPr>
              <w:rPr>
                <w:rFonts w:ascii="Calibri" w:hAnsi="Calibri" w:cs="Arial"/>
                <w:b/>
                <w:sz w:val="12"/>
                <w:szCs w:val="22"/>
              </w:rPr>
            </w:pPr>
          </w:p>
        </w:tc>
        <w:tc>
          <w:tcPr>
            <w:tcW w:w="76" w:type="dxa"/>
            <w:tcBorders>
              <w:top w:val="nil"/>
              <w:left w:val="nil"/>
              <w:bottom w:val="single" w:sz="4" w:space="0" w:color="auto"/>
              <w:right w:val="nil"/>
            </w:tcBorders>
            <w:vAlign w:val="center"/>
          </w:tcPr>
          <w:p w:rsidR="00071870" w:rsidRPr="00447135" w:rsidRDefault="00071870" w:rsidP="008B5D98">
            <w:pPr>
              <w:rPr>
                <w:rFonts w:ascii="Calibri" w:hAnsi="Calibri" w:cs="Arial"/>
                <w:sz w:val="12"/>
                <w:szCs w:val="22"/>
              </w:rPr>
            </w:pPr>
          </w:p>
        </w:tc>
        <w:tc>
          <w:tcPr>
            <w:tcW w:w="5487" w:type="dxa"/>
            <w:gridSpan w:val="3"/>
            <w:tcBorders>
              <w:top w:val="nil"/>
              <w:left w:val="nil"/>
              <w:bottom w:val="single" w:sz="4" w:space="0" w:color="auto"/>
              <w:right w:val="single" w:sz="4" w:space="0" w:color="auto"/>
            </w:tcBorders>
            <w:vAlign w:val="center"/>
          </w:tcPr>
          <w:p w:rsidR="00071870" w:rsidRPr="00447135" w:rsidRDefault="00071870" w:rsidP="008B5D98">
            <w:pPr>
              <w:rPr>
                <w:rFonts w:ascii="Calibri" w:hAnsi="Calibri" w:cs="Arial"/>
                <w:sz w:val="12"/>
                <w:szCs w:val="22"/>
              </w:rPr>
            </w:pPr>
          </w:p>
        </w:tc>
      </w:tr>
    </w:tbl>
    <w:p w:rsidR="00071870" w:rsidRDefault="00071870" w:rsidP="00071870">
      <w:pPr>
        <w:rPr>
          <w:rFonts w:ascii="Arial" w:hAnsi="Arial" w:cs="Arial"/>
          <w:sz w:val="4"/>
          <w:szCs w:val="4"/>
        </w:rPr>
      </w:pPr>
    </w:p>
    <w:tbl>
      <w:tblPr>
        <w:tblW w:w="9214"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709"/>
        <w:gridCol w:w="2410"/>
        <w:gridCol w:w="1276"/>
        <w:gridCol w:w="1134"/>
        <w:gridCol w:w="1134"/>
        <w:gridCol w:w="567"/>
        <w:gridCol w:w="567"/>
        <w:gridCol w:w="1417"/>
      </w:tblGrid>
      <w:tr w:rsidR="00071870" w:rsidRPr="00F3767B" w:rsidTr="008B5D98">
        <w:trPr>
          <w:cantSplit/>
          <w:jc w:val="center"/>
        </w:trPr>
        <w:tc>
          <w:tcPr>
            <w:tcW w:w="5529" w:type="dxa"/>
            <w:gridSpan w:val="4"/>
            <w:vMerge w:val="restart"/>
            <w:tcBorders>
              <w:top w:val="single" w:sz="4" w:space="0" w:color="auto"/>
              <w:left w:val="single" w:sz="4" w:space="0" w:color="auto"/>
              <w:right w:val="single" w:sz="4" w:space="0" w:color="auto"/>
            </w:tcBorders>
            <w:shd w:val="clear" w:color="auto" w:fill="D9D9D9"/>
            <w:vAlign w:val="center"/>
          </w:tcPr>
          <w:p w:rsidR="00071870" w:rsidRPr="00F3767B" w:rsidRDefault="00071870" w:rsidP="008B5D98">
            <w:pPr>
              <w:jc w:val="center"/>
              <w:rPr>
                <w:rFonts w:ascii="Calibri" w:hAnsi="Calibri" w:cs="Calibri"/>
                <w:b/>
              </w:rPr>
            </w:pPr>
            <w:r w:rsidRPr="00F3767B">
              <w:rPr>
                <w:rFonts w:ascii="Calibri" w:hAnsi="Calibri" w:cs="Calibri"/>
                <w:b/>
              </w:rPr>
              <w:t>FORMULARIOS Y DOCUMENTOS SOLICITADOS EN EL DBC</w:t>
            </w:r>
          </w:p>
        </w:tc>
        <w:tc>
          <w:tcPr>
            <w:tcW w:w="3685" w:type="dxa"/>
            <w:gridSpan w:val="4"/>
            <w:tcBorders>
              <w:top w:val="single" w:sz="4" w:space="0" w:color="auto"/>
              <w:left w:val="single" w:sz="4" w:space="0" w:color="auto"/>
              <w:bottom w:val="single" w:sz="4" w:space="0" w:color="auto"/>
              <w:right w:val="single" w:sz="4" w:space="0" w:color="auto"/>
            </w:tcBorders>
            <w:shd w:val="clear" w:color="auto" w:fill="D9D9D9"/>
          </w:tcPr>
          <w:p w:rsidR="00071870" w:rsidRPr="00F3767B" w:rsidRDefault="00071870" w:rsidP="008B5D98">
            <w:pPr>
              <w:jc w:val="center"/>
              <w:rPr>
                <w:rFonts w:ascii="Calibri" w:hAnsi="Calibri" w:cs="Calibri"/>
                <w:b/>
              </w:rPr>
            </w:pPr>
            <w:r w:rsidRPr="00F3767B">
              <w:rPr>
                <w:rFonts w:ascii="Calibri" w:hAnsi="Calibri" w:cs="Calibri"/>
                <w:b/>
              </w:rPr>
              <w:t>Presentación</w:t>
            </w:r>
          </w:p>
          <w:p w:rsidR="00071870" w:rsidRPr="00F3767B" w:rsidRDefault="00071870" w:rsidP="008B5D98">
            <w:pPr>
              <w:jc w:val="center"/>
              <w:rPr>
                <w:rFonts w:ascii="Calibri" w:hAnsi="Calibri" w:cs="Calibri"/>
                <w:b/>
              </w:rPr>
            </w:pPr>
            <w:r w:rsidRPr="00F3767B">
              <w:rPr>
                <w:rFonts w:ascii="Calibri" w:hAnsi="Calibri" w:cs="Calibri"/>
                <w:b/>
              </w:rPr>
              <w:t>(Acto de Apertura)</w:t>
            </w:r>
          </w:p>
        </w:tc>
      </w:tr>
      <w:tr w:rsidR="00071870" w:rsidRPr="00F3767B" w:rsidTr="008B5D98">
        <w:trPr>
          <w:cantSplit/>
          <w:trHeight w:val="325"/>
          <w:jc w:val="center"/>
        </w:trPr>
        <w:tc>
          <w:tcPr>
            <w:tcW w:w="5529" w:type="dxa"/>
            <w:gridSpan w:val="4"/>
            <w:vMerge/>
            <w:tcBorders>
              <w:left w:val="single" w:sz="4" w:space="0" w:color="auto"/>
              <w:right w:val="single" w:sz="4" w:space="0" w:color="auto"/>
            </w:tcBorders>
            <w:shd w:val="clear" w:color="auto" w:fill="D9D9D9"/>
            <w:vAlign w:val="center"/>
          </w:tcPr>
          <w:p w:rsidR="00071870" w:rsidRPr="00F3767B" w:rsidRDefault="00071870" w:rsidP="008B5D98">
            <w:pPr>
              <w:jc w:val="center"/>
              <w:rPr>
                <w:rFonts w:ascii="Calibri" w:hAnsi="Calibri" w:cs="Calibri"/>
                <w:b/>
              </w:rPr>
            </w:pPr>
          </w:p>
        </w:tc>
        <w:tc>
          <w:tcPr>
            <w:tcW w:w="2268" w:type="dxa"/>
            <w:gridSpan w:val="3"/>
            <w:tcBorders>
              <w:top w:val="single" w:sz="4" w:space="0" w:color="auto"/>
              <w:left w:val="single" w:sz="4" w:space="0" w:color="auto"/>
              <w:bottom w:val="single" w:sz="4" w:space="0" w:color="auto"/>
            </w:tcBorders>
            <w:shd w:val="clear" w:color="auto" w:fill="D9D9D9"/>
            <w:vAlign w:val="center"/>
          </w:tcPr>
          <w:p w:rsidR="00071870" w:rsidRPr="00F3767B" w:rsidRDefault="00071870" w:rsidP="008B5D98">
            <w:pPr>
              <w:jc w:val="center"/>
              <w:rPr>
                <w:rFonts w:ascii="Calibri" w:hAnsi="Calibri" w:cs="Calibri"/>
                <w:b/>
              </w:rPr>
            </w:pPr>
            <w:r w:rsidRPr="00F3767B">
              <w:rPr>
                <w:rFonts w:ascii="Calibri" w:hAnsi="Calibri" w:cs="Calibri"/>
                <w:b/>
              </w:rPr>
              <w:t>PRESENTÓ</w:t>
            </w:r>
          </w:p>
        </w:tc>
        <w:tc>
          <w:tcPr>
            <w:tcW w:w="1417" w:type="dxa"/>
            <w:vMerge w:val="restart"/>
            <w:tcBorders>
              <w:top w:val="single" w:sz="4" w:space="0" w:color="auto"/>
              <w:bottom w:val="single" w:sz="4" w:space="0" w:color="auto"/>
              <w:right w:val="single" w:sz="4" w:space="0" w:color="auto"/>
            </w:tcBorders>
            <w:shd w:val="clear" w:color="auto" w:fill="D9D9D9"/>
            <w:vAlign w:val="center"/>
          </w:tcPr>
          <w:p w:rsidR="00071870" w:rsidRPr="00F3767B" w:rsidRDefault="00071870" w:rsidP="008B5D98">
            <w:pPr>
              <w:jc w:val="center"/>
              <w:rPr>
                <w:rFonts w:ascii="Calibri" w:hAnsi="Calibri" w:cs="Calibri"/>
                <w:b/>
              </w:rPr>
            </w:pPr>
            <w:r w:rsidRPr="00F3767B">
              <w:rPr>
                <w:rFonts w:ascii="Calibri" w:hAnsi="Calibri" w:cs="Calibri"/>
                <w:b/>
              </w:rPr>
              <w:t>Página N°</w:t>
            </w:r>
          </w:p>
        </w:tc>
      </w:tr>
      <w:tr w:rsidR="00071870" w:rsidRPr="00F3767B" w:rsidTr="008B5D98">
        <w:trPr>
          <w:cantSplit/>
          <w:trHeight w:val="172"/>
          <w:jc w:val="center"/>
        </w:trPr>
        <w:tc>
          <w:tcPr>
            <w:tcW w:w="5529" w:type="dxa"/>
            <w:gridSpan w:val="4"/>
            <w:vMerge/>
            <w:tcBorders>
              <w:left w:val="single" w:sz="4" w:space="0" w:color="auto"/>
              <w:right w:val="single" w:sz="4" w:space="0" w:color="auto"/>
            </w:tcBorders>
            <w:shd w:val="clear" w:color="auto" w:fill="D9D9D9"/>
            <w:vAlign w:val="center"/>
          </w:tcPr>
          <w:p w:rsidR="00071870" w:rsidRPr="00F3767B" w:rsidRDefault="00071870" w:rsidP="008B5D98">
            <w:pPr>
              <w:jc w:val="center"/>
              <w:rPr>
                <w:rFonts w:ascii="Calibri" w:hAnsi="Calibri" w:cs="Calibri"/>
                <w:b/>
              </w:rPr>
            </w:pPr>
          </w:p>
        </w:tc>
        <w:tc>
          <w:tcPr>
            <w:tcW w:w="1134" w:type="dxa"/>
            <w:tcBorders>
              <w:top w:val="single" w:sz="4" w:space="0" w:color="auto"/>
              <w:left w:val="single" w:sz="4" w:space="0" w:color="auto"/>
              <w:bottom w:val="single" w:sz="4" w:space="0" w:color="auto"/>
              <w:right w:val="single" w:sz="4" w:space="0" w:color="auto"/>
            </w:tcBorders>
            <w:shd w:val="clear" w:color="auto" w:fill="D9D9D9"/>
            <w:vAlign w:val="center"/>
          </w:tcPr>
          <w:p w:rsidR="00071870" w:rsidRPr="00F3767B" w:rsidRDefault="00071870" w:rsidP="008B5D98">
            <w:pPr>
              <w:jc w:val="center"/>
              <w:rPr>
                <w:rFonts w:ascii="Calibri" w:hAnsi="Calibri" w:cs="Calibri"/>
                <w:b/>
              </w:rPr>
            </w:pPr>
            <w:r w:rsidRPr="00F3767B">
              <w:rPr>
                <w:rFonts w:ascii="Calibri" w:hAnsi="Calibri" w:cs="Calibri"/>
                <w:b/>
              </w:rPr>
              <w:t>SI</w:t>
            </w:r>
          </w:p>
        </w:tc>
        <w:tc>
          <w:tcPr>
            <w:tcW w:w="1134" w:type="dxa"/>
            <w:gridSpan w:val="2"/>
            <w:tcBorders>
              <w:top w:val="single" w:sz="4" w:space="0" w:color="auto"/>
              <w:left w:val="single" w:sz="4" w:space="0" w:color="auto"/>
              <w:bottom w:val="single" w:sz="4" w:space="0" w:color="auto"/>
              <w:right w:val="single" w:sz="4" w:space="0" w:color="auto"/>
            </w:tcBorders>
            <w:shd w:val="clear" w:color="auto" w:fill="D9D9D9"/>
            <w:vAlign w:val="center"/>
          </w:tcPr>
          <w:p w:rsidR="00071870" w:rsidRPr="00F3767B" w:rsidRDefault="00071870" w:rsidP="008B5D98">
            <w:pPr>
              <w:jc w:val="center"/>
              <w:rPr>
                <w:rFonts w:ascii="Calibri" w:hAnsi="Calibri" w:cs="Calibri"/>
                <w:b/>
              </w:rPr>
            </w:pPr>
            <w:r w:rsidRPr="00F3767B">
              <w:rPr>
                <w:rFonts w:ascii="Calibri" w:hAnsi="Calibri" w:cs="Calibri"/>
                <w:b/>
              </w:rPr>
              <w:t>NO</w:t>
            </w:r>
          </w:p>
        </w:tc>
        <w:tc>
          <w:tcPr>
            <w:tcW w:w="1417" w:type="dxa"/>
            <w:vMerge/>
            <w:tcBorders>
              <w:top w:val="single" w:sz="4" w:space="0" w:color="auto"/>
              <w:left w:val="single" w:sz="4" w:space="0" w:color="auto"/>
              <w:bottom w:val="single" w:sz="4" w:space="0" w:color="auto"/>
              <w:right w:val="single" w:sz="4" w:space="0" w:color="auto"/>
            </w:tcBorders>
            <w:shd w:val="clear" w:color="auto" w:fill="D9D9D9"/>
            <w:vAlign w:val="center"/>
          </w:tcPr>
          <w:p w:rsidR="00071870" w:rsidRPr="00F3767B" w:rsidRDefault="00071870" w:rsidP="008B5D98">
            <w:pPr>
              <w:jc w:val="center"/>
              <w:rPr>
                <w:rFonts w:ascii="Calibri" w:hAnsi="Calibri" w:cs="Calibri"/>
                <w:b/>
              </w:rPr>
            </w:pPr>
          </w:p>
        </w:tc>
      </w:tr>
      <w:tr w:rsidR="00071870" w:rsidRPr="00F3767B" w:rsidTr="008B5D98">
        <w:trPr>
          <w:jc w:val="center"/>
        </w:trPr>
        <w:tc>
          <w:tcPr>
            <w:tcW w:w="5529" w:type="dxa"/>
            <w:gridSpan w:val="4"/>
            <w:tcBorders>
              <w:left w:val="single" w:sz="4" w:space="0" w:color="auto"/>
              <w:right w:val="single" w:sz="4" w:space="0" w:color="auto"/>
            </w:tcBorders>
          </w:tcPr>
          <w:p w:rsidR="00071870" w:rsidRPr="00F3767B" w:rsidRDefault="00071870" w:rsidP="00D350E1">
            <w:pPr>
              <w:numPr>
                <w:ilvl w:val="0"/>
                <w:numId w:val="34"/>
              </w:numPr>
              <w:jc w:val="both"/>
              <w:rPr>
                <w:rFonts w:ascii="Calibri" w:hAnsi="Calibri" w:cs="Calibri"/>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rsidR="00071870" w:rsidRPr="00F3767B" w:rsidRDefault="00071870" w:rsidP="008B5D98">
            <w:pPr>
              <w:jc w:val="both"/>
              <w:rPr>
                <w:rFonts w:ascii="Calibri" w:hAnsi="Calibri" w:cs="Calibri"/>
              </w:rPr>
            </w:pPr>
          </w:p>
        </w:tc>
        <w:tc>
          <w:tcPr>
            <w:tcW w:w="1134" w:type="dxa"/>
            <w:gridSpan w:val="2"/>
            <w:tcBorders>
              <w:top w:val="single" w:sz="4" w:space="0" w:color="auto"/>
              <w:left w:val="single" w:sz="4" w:space="0" w:color="auto"/>
              <w:bottom w:val="single" w:sz="4" w:space="0" w:color="auto"/>
              <w:right w:val="single" w:sz="4" w:space="0" w:color="auto"/>
            </w:tcBorders>
            <w:shd w:val="clear" w:color="auto" w:fill="FFFFFF"/>
          </w:tcPr>
          <w:p w:rsidR="00071870" w:rsidRPr="00F3767B" w:rsidRDefault="00071870" w:rsidP="008B5D98">
            <w:pPr>
              <w:jc w:val="both"/>
              <w:rPr>
                <w:rFonts w:ascii="Calibri" w:hAnsi="Calibri" w:cs="Calibri"/>
              </w:rPr>
            </w:pPr>
          </w:p>
        </w:tc>
        <w:tc>
          <w:tcPr>
            <w:tcW w:w="1417" w:type="dxa"/>
            <w:tcBorders>
              <w:top w:val="single" w:sz="4" w:space="0" w:color="auto"/>
              <w:left w:val="single" w:sz="4" w:space="0" w:color="auto"/>
              <w:bottom w:val="single" w:sz="4" w:space="0" w:color="auto"/>
              <w:right w:val="single" w:sz="4" w:space="0" w:color="auto"/>
            </w:tcBorders>
            <w:shd w:val="clear" w:color="auto" w:fill="FFFFFF"/>
          </w:tcPr>
          <w:p w:rsidR="00071870" w:rsidRPr="00F3767B" w:rsidRDefault="00071870" w:rsidP="008B5D98">
            <w:pPr>
              <w:jc w:val="both"/>
              <w:rPr>
                <w:rFonts w:ascii="Calibri" w:hAnsi="Calibri" w:cs="Calibri"/>
              </w:rPr>
            </w:pPr>
          </w:p>
        </w:tc>
      </w:tr>
      <w:tr w:rsidR="00071870" w:rsidRPr="00F3767B" w:rsidTr="008B5D98">
        <w:trPr>
          <w:jc w:val="center"/>
        </w:trPr>
        <w:tc>
          <w:tcPr>
            <w:tcW w:w="5529" w:type="dxa"/>
            <w:gridSpan w:val="4"/>
            <w:tcBorders>
              <w:left w:val="single" w:sz="4" w:space="0" w:color="auto"/>
              <w:right w:val="single" w:sz="4" w:space="0" w:color="auto"/>
            </w:tcBorders>
            <w:shd w:val="clear" w:color="auto" w:fill="auto"/>
          </w:tcPr>
          <w:p w:rsidR="00071870" w:rsidRPr="00F3767B" w:rsidRDefault="00071870" w:rsidP="00D350E1">
            <w:pPr>
              <w:numPr>
                <w:ilvl w:val="0"/>
                <w:numId w:val="34"/>
              </w:numPr>
              <w:rPr>
                <w:rFonts w:ascii="Calibri" w:hAnsi="Calibri" w:cs="Calibri"/>
                <w:b/>
              </w:rPr>
            </w:pP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071870" w:rsidRPr="00F3767B" w:rsidRDefault="00071870" w:rsidP="008B5D98">
            <w:pPr>
              <w:jc w:val="both"/>
              <w:rPr>
                <w:rFonts w:ascii="Calibri" w:hAnsi="Calibri" w:cs="Calibri"/>
              </w:rPr>
            </w:pP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tcPr>
          <w:p w:rsidR="00071870" w:rsidRPr="00F3767B" w:rsidRDefault="00071870" w:rsidP="008B5D98">
            <w:pPr>
              <w:jc w:val="both"/>
              <w:rPr>
                <w:rFonts w:ascii="Calibri" w:hAnsi="Calibri" w:cs="Calibri"/>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071870" w:rsidRPr="00F3767B" w:rsidRDefault="00071870" w:rsidP="008B5D98">
            <w:pPr>
              <w:jc w:val="both"/>
              <w:rPr>
                <w:rFonts w:ascii="Calibri" w:hAnsi="Calibri" w:cs="Calibri"/>
              </w:rPr>
            </w:pPr>
          </w:p>
        </w:tc>
      </w:tr>
      <w:tr w:rsidR="00071870" w:rsidRPr="00F3767B" w:rsidTr="008B5D98">
        <w:trPr>
          <w:jc w:val="center"/>
        </w:trPr>
        <w:tc>
          <w:tcPr>
            <w:tcW w:w="5529" w:type="dxa"/>
            <w:gridSpan w:val="4"/>
            <w:tcBorders>
              <w:left w:val="single" w:sz="4" w:space="0" w:color="auto"/>
              <w:right w:val="single" w:sz="4" w:space="0" w:color="auto"/>
            </w:tcBorders>
            <w:shd w:val="clear" w:color="auto" w:fill="auto"/>
          </w:tcPr>
          <w:p w:rsidR="00071870" w:rsidRPr="00F3767B" w:rsidRDefault="00071870" w:rsidP="00D350E1">
            <w:pPr>
              <w:numPr>
                <w:ilvl w:val="0"/>
                <w:numId w:val="34"/>
              </w:numPr>
              <w:jc w:val="both"/>
              <w:rPr>
                <w:rFonts w:ascii="Calibri" w:hAnsi="Calibri" w:cs="Calibri"/>
                <w:b/>
              </w:rPr>
            </w:pP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071870" w:rsidRPr="00F3767B" w:rsidRDefault="00071870" w:rsidP="008B5D98">
            <w:pPr>
              <w:jc w:val="both"/>
              <w:rPr>
                <w:rFonts w:ascii="Calibri" w:hAnsi="Calibri" w:cs="Calibri"/>
              </w:rPr>
            </w:pP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tcPr>
          <w:p w:rsidR="00071870" w:rsidRPr="00F3767B" w:rsidRDefault="00071870" w:rsidP="008B5D98">
            <w:pPr>
              <w:jc w:val="both"/>
              <w:rPr>
                <w:rFonts w:ascii="Calibri" w:hAnsi="Calibri" w:cs="Calibri"/>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071870" w:rsidRPr="00F3767B" w:rsidRDefault="00071870" w:rsidP="008B5D98">
            <w:pPr>
              <w:jc w:val="both"/>
              <w:rPr>
                <w:rFonts w:ascii="Calibri" w:hAnsi="Calibri" w:cs="Calibri"/>
              </w:rPr>
            </w:pPr>
          </w:p>
        </w:tc>
      </w:tr>
      <w:tr w:rsidR="00071870" w:rsidRPr="00F3767B" w:rsidTr="008B5D98">
        <w:trPr>
          <w:jc w:val="center"/>
        </w:trPr>
        <w:tc>
          <w:tcPr>
            <w:tcW w:w="5529" w:type="dxa"/>
            <w:gridSpan w:val="4"/>
            <w:tcBorders>
              <w:left w:val="single" w:sz="4" w:space="0" w:color="auto"/>
              <w:right w:val="single" w:sz="4" w:space="0" w:color="auto"/>
            </w:tcBorders>
            <w:shd w:val="clear" w:color="auto" w:fill="auto"/>
          </w:tcPr>
          <w:p w:rsidR="00071870" w:rsidRPr="00F3767B" w:rsidRDefault="00071870" w:rsidP="008B5D98">
            <w:pPr>
              <w:rPr>
                <w:rFonts w:ascii="Calibri" w:hAnsi="Calibri" w:cs="Calibri"/>
                <w:b/>
              </w:rPr>
            </w:pPr>
            <w:r w:rsidRPr="00F3767B">
              <w:rPr>
                <w:rFonts w:ascii="Calibri" w:hAnsi="Calibri" w:cs="Calibri"/>
                <w:b/>
              </w:rPr>
              <w:t>N…</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071870" w:rsidRPr="00F3767B" w:rsidRDefault="00071870" w:rsidP="008B5D98">
            <w:pPr>
              <w:jc w:val="both"/>
              <w:rPr>
                <w:rFonts w:ascii="Calibri" w:hAnsi="Calibri" w:cs="Calibri"/>
              </w:rPr>
            </w:pP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tcPr>
          <w:p w:rsidR="00071870" w:rsidRPr="00F3767B" w:rsidRDefault="00071870" w:rsidP="008B5D98">
            <w:pPr>
              <w:jc w:val="both"/>
              <w:rPr>
                <w:rFonts w:ascii="Calibri" w:hAnsi="Calibri" w:cs="Calibri"/>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071870" w:rsidRPr="00F3767B" w:rsidRDefault="00071870" w:rsidP="008B5D98">
            <w:pPr>
              <w:jc w:val="both"/>
              <w:rPr>
                <w:rFonts w:ascii="Calibri" w:hAnsi="Calibri" w:cs="Calibri"/>
              </w:rPr>
            </w:pPr>
          </w:p>
        </w:tc>
      </w:tr>
      <w:tr w:rsidR="00071870" w:rsidRPr="00F3767B" w:rsidTr="008B5D98">
        <w:trPr>
          <w:trHeight w:val="437"/>
          <w:jc w:val="center"/>
        </w:trPr>
        <w:tc>
          <w:tcPr>
            <w:tcW w:w="9214" w:type="dxa"/>
            <w:gridSpan w:val="8"/>
            <w:tcBorders>
              <w:top w:val="single" w:sz="4" w:space="0" w:color="auto"/>
              <w:left w:val="single" w:sz="4" w:space="0" w:color="auto"/>
              <w:bottom w:val="single" w:sz="4" w:space="0" w:color="auto"/>
              <w:right w:val="single" w:sz="4" w:space="0" w:color="auto"/>
            </w:tcBorders>
            <w:shd w:val="clear" w:color="auto" w:fill="D9D9D9"/>
            <w:vAlign w:val="center"/>
          </w:tcPr>
          <w:p w:rsidR="00071870" w:rsidRPr="00F3767B" w:rsidRDefault="00071870" w:rsidP="008B5D98">
            <w:pPr>
              <w:jc w:val="center"/>
              <w:rPr>
                <w:rFonts w:ascii="Calibri" w:hAnsi="Calibri" w:cs="Calibri"/>
                <w:b/>
              </w:rPr>
            </w:pPr>
            <w:r w:rsidRPr="00F3767B">
              <w:rPr>
                <w:rFonts w:ascii="Calibri" w:hAnsi="Calibri" w:cs="Calibri"/>
                <w:b/>
              </w:rPr>
              <w:t>PROPUESTA ECONÓMICA</w:t>
            </w:r>
          </w:p>
        </w:tc>
      </w:tr>
      <w:tr w:rsidR="00071870" w:rsidRPr="00F3767B" w:rsidTr="008B5D98">
        <w:trPr>
          <w:trHeight w:val="142"/>
          <w:jc w:val="center"/>
        </w:trPr>
        <w:tc>
          <w:tcPr>
            <w:tcW w:w="709" w:type="dxa"/>
            <w:tcBorders>
              <w:top w:val="single" w:sz="4" w:space="0" w:color="auto"/>
              <w:left w:val="single" w:sz="4" w:space="0" w:color="auto"/>
              <w:bottom w:val="single" w:sz="4" w:space="0" w:color="auto"/>
              <w:right w:val="single" w:sz="4" w:space="0" w:color="auto"/>
            </w:tcBorders>
            <w:shd w:val="clear" w:color="auto" w:fill="D9D9D9"/>
            <w:vAlign w:val="center"/>
          </w:tcPr>
          <w:p w:rsidR="00071870" w:rsidRPr="00F3767B" w:rsidRDefault="00071870" w:rsidP="008B5D98">
            <w:pPr>
              <w:jc w:val="center"/>
              <w:rPr>
                <w:rFonts w:ascii="Calibri" w:hAnsi="Calibri" w:cs="Calibri"/>
                <w:b/>
                <w:bCs/>
                <w:lang w:eastAsia="es-BO"/>
              </w:rPr>
            </w:pPr>
            <w:r w:rsidRPr="00F3767B">
              <w:rPr>
                <w:rFonts w:ascii="Calibri" w:hAnsi="Calibri" w:cs="Calibri"/>
                <w:b/>
                <w:bCs/>
                <w:lang w:val="es-ES_tradnl" w:eastAsia="es-BO"/>
              </w:rPr>
              <w:t>Nº</w:t>
            </w:r>
          </w:p>
        </w:tc>
        <w:tc>
          <w:tcPr>
            <w:tcW w:w="2410" w:type="dxa"/>
            <w:tcBorders>
              <w:top w:val="single" w:sz="4" w:space="0" w:color="auto"/>
              <w:left w:val="single" w:sz="4" w:space="0" w:color="auto"/>
              <w:bottom w:val="single" w:sz="4" w:space="0" w:color="auto"/>
              <w:right w:val="single" w:sz="4" w:space="0" w:color="auto"/>
            </w:tcBorders>
            <w:shd w:val="clear" w:color="auto" w:fill="D9D9D9"/>
            <w:vAlign w:val="center"/>
          </w:tcPr>
          <w:p w:rsidR="00071870" w:rsidRPr="00F3767B" w:rsidRDefault="00071870" w:rsidP="008B5D98">
            <w:pPr>
              <w:jc w:val="center"/>
              <w:rPr>
                <w:rFonts w:ascii="Calibri" w:hAnsi="Calibri" w:cs="Calibri"/>
                <w:b/>
                <w:bCs/>
                <w:lang w:eastAsia="es-BO"/>
              </w:rPr>
            </w:pPr>
            <w:r w:rsidRPr="00F3767B">
              <w:rPr>
                <w:rFonts w:ascii="Calibri" w:hAnsi="Calibri" w:cs="Calibri"/>
                <w:b/>
                <w:bCs/>
                <w:lang w:val="es-ES_tradnl" w:eastAsia="es-BO"/>
              </w:rPr>
              <w:t>DETALLE D</w:t>
            </w:r>
            <w:r w:rsidR="00E71AB2">
              <w:rPr>
                <w:rFonts w:ascii="Calibri" w:hAnsi="Calibri" w:cs="Calibri"/>
                <w:b/>
                <w:bCs/>
                <w:lang w:val="es-ES_tradnl" w:eastAsia="es-BO"/>
              </w:rPr>
              <w:t>EL SERVICIO</w:t>
            </w:r>
          </w:p>
        </w:tc>
        <w:tc>
          <w:tcPr>
            <w:tcW w:w="1276" w:type="dxa"/>
            <w:tcBorders>
              <w:top w:val="single" w:sz="4" w:space="0" w:color="auto"/>
              <w:left w:val="single" w:sz="4" w:space="0" w:color="auto"/>
              <w:bottom w:val="single" w:sz="4" w:space="0" w:color="auto"/>
              <w:right w:val="single" w:sz="4" w:space="0" w:color="auto"/>
            </w:tcBorders>
            <w:shd w:val="clear" w:color="auto" w:fill="D9D9D9"/>
            <w:vAlign w:val="center"/>
          </w:tcPr>
          <w:p w:rsidR="00071870" w:rsidRPr="00F3767B" w:rsidRDefault="00071870" w:rsidP="008B5D98">
            <w:pPr>
              <w:jc w:val="center"/>
              <w:rPr>
                <w:rFonts w:ascii="Calibri" w:hAnsi="Calibri" w:cs="Calibri"/>
                <w:b/>
                <w:bCs/>
                <w:lang w:eastAsia="es-BO"/>
              </w:rPr>
            </w:pPr>
            <w:r w:rsidRPr="00F3767B">
              <w:rPr>
                <w:rFonts w:ascii="Calibri" w:hAnsi="Calibri" w:cs="Calibri"/>
                <w:b/>
                <w:bCs/>
                <w:lang w:eastAsia="es-BO"/>
              </w:rPr>
              <w:t>CANTIDAD</w:t>
            </w:r>
          </w:p>
        </w:tc>
        <w:tc>
          <w:tcPr>
            <w:tcW w:w="1134" w:type="dxa"/>
            <w:tcBorders>
              <w:top w:val="single" w:sz="4" w:space="0" w:color="auto"/>
              <w:left w:val="single" w:sz="4" w:space="0" w:color="auto"/>
              <w:bottom w:val="single" w:sz="4" w:space="0" w:color="auto"/>
              <w:right w:val="single" w:sz="4" w:space="0" w:color="auto"/>
            </w:tcBorders>
            <w:shd w:val="clear" w:color="auto" w:fill="D9D9D9"/>
            <w:vAlign w:val="center"/>
          </w:tcPr>
          <w:p w:rsidR="00071870" w:rsidRPr="00F3767B" w:rsidRDefault="00071870" w:rsidP="008B5D98">
            <w:pPr>
              <w:jc w:val="center"/>
              <w:rPr>
                <w:rFonts w:ascii="Calibri" w:hAnsi="Calibri" w:cs="Calibri"/>
                <w:b/>
                <w:bCs/>
                <w:lang w:val="es-ES_tradnl" w:eastAsia="es-BO"/>
              </w:rPr>
            </w:pPr>
            <w:r w:rsidRPr="00F3767B">
              <w:rPr>
                <w:rFonts w:ascii="Calibri" w:hAnsi="Calibri" w:cs="Calibri"/>
                <w:b/>
                <w:bCs/>
                <w:lang w:val="es-ES_tradnl" w:eastAsia="es-BO"/>
              </w:rPr>
              <w:t>UNIDAD DE MEDIDA</w:t>
            </w:r>
          </w:p>
        </w:tc>
        <w:tc>
          <w:tcPr>
            <w:tcW w:w="1701" w:type="dxa"/>
            <w:gridSpan w:val="2"/>
            <w:tcBorders>
              <w:top w:val="single" w:sz="4" w:space="0" w:color="auto"/>
              <w:left w:val="single" w:sz="4" w:space="0" w:color="auto"/>
              <w:bottom w:val="single" w:sz="4" w:space="0" w:color="auto"/>
              <w:right w:val="single" w:sz="4" w:space="0" w:color="auto"/>
            </w:tcBorders>
            <w:shd w:val="clear" w:color="auto" w:fill="D9D9D9"/>
            <w:vAlign w:val="center"/>
          </w:tcPr>
          <w:p w:rsidR="00071870" w:rsidRPr="00F3767B" w:rsidRDefault="00071870" w:rsidP="008B5D98">
            <w:pPr>
              <w:jc w:val="center"/>
              <w:rPr>
                <w:rFonts w:ascii="Calibri" w:hAnsi="Calibri" w:cs="Calibri"/>
                <w:b/>
                <w:bCs/>
                <w:lang w:val="es-ES_tradnl" w:eastAsia="es-BO"/>
              </w:rPr>
            </w:pPr>
            <w:r w:rsidRPr="00F3767B">
              <w:rPr>
                <w:rFonts w:ascii="Calibri" w:hAnsi="Calibri" w:cs="Calibri"/>
                <w:b/>
                <w:bCs/>
                <w:lang w:val="es-ES_tradnl" w:eastAsia="es-BO"/>
              </w:rPr>
              <w:t xml:space="preserve">PRECIO UNITARIO  </w:t>
            </w:r>
          </w:p>
          <w:p w:rsidR="00071870" w:rsidRPr="00F3767B" w:rsidRDefault="00071870" w:rsidP="008B5D98">
            <w:pPr>
              <w:jc w:val="center"/>
              <w:rPr>
                <w:rFonts w:ascii="Calibri" w:hAnsi="Calibri" w:cs="Calibri"/>
                <w:b/>
                <w:bCs/>
                <w:lang w:val="es-ES_tradnl" w:eastAsia="es-BO"/>
              </w:rPr>
            </w:pPr>
            <w:r w:rsidRPr="00F3767B">
              <w:rPr>
                <w:rFonts w:ascii="Calibri" w:hAnsi="Calibri" w:cs="Calibri"/>
                <w:b/>
                <w:bCs/>
                <w:lang w:eastAsia="es-BO"/>
              </w:rPr>
              <w:t>(Bs.)</w:t>
            </w:r>
          </w:p>
        </w:tc>
        <w:tc>
          <w:tcPr>
            <w:tcW w:w="1984" w:type="dxa"/>
            <w:gridSpan w:val="2"/>
            <w:tcBorders>
              <w:top w:val="single" w:sz="4" w:space="0" w:color="auto"/>
              <w:left w:val="single" w:sz="4" w:space="0" w:color="auto"/>
              <w:bottom w:val="single" w:sz="4" w:space="0" w:color="auto"/>
              <w:right w:val="single" w:sz="4" w:space="0" w:color="auto"/>
            </w:tcBorders>
            <w:shd w:val="clear" w:color="auto" w:fill="D9D9D9"/>
            <w:vAlign w:val="center"/>
          </w:tcPr>
          <w:p w:rsidR="00071870" w:rsidRPr="00F3767B" w:rsidRDefault="00071870" w:rsidP="008B5D98">
            <w:pPr>
              <w:jc w:val="center"/>
              <w:rPr>
                <w:rFonts w:ascii="Calibri" w:hAnsi="Calibri" w:cs="Calibri"/>
                <w:b/>
                <w:bCs/>
                <w:lang w:val="es-ES_tradnl" w:eastAsia="es-BO"/>
              </w:rPr>
            </w:pPr>
            <w:r w:rsidRPr="00F3767B">
              <w:rPr>
                <w:rFonts w:ascii="Calibri" w:hAnsi="Calibri" w:cs="Calibri"/>
                <w:b/>
                <w:bCs/>
                <w:lang w:val="es-ES_tradnl" w:eastAsia="es-BO"/>
              </w:rPr>
              <w:t xml:space="preserve">PRECIO TOTAL </w:t>
            </w:r>
          </w:p>
          <w:p w:rsidR="00071870" w:rsidRPr="00F3767B" w:rsidRDefault="00071870" w:rsidP="008B5D98">
            <w:pPr>
              <w:jc w:val="center"/>
              <w:rPr>
                <w:rFonts w:ascii="Calibri" w:hAnsi="Calibri" w:cs="Calibri"/>
                <w:b/>
                <w:bCs/>
                <w:lang w:val="es-ES_tradnl" w:eastAsia="es-BO"/>
              </w:rPr>
            </w:pPr>
            <w:r w:rsidRPr="00F3767B">
              <w:rPr>
                <w:rFonts w:ascii="Calibri" w:hAnsi="Calibri" w:cs="Calibri"/>
                <w:b/>
                <w:bCs/>
                <w:lang w:eastAsia="es-BO"/>
              </w:rPr>
              <w:t>(Bs.)</w:t>
            </w:r>
          </w:p>
        </w:tc>
      </w:tr>
      <w:tr w:rsidR="00071870" w:rsidRPr="00F3767B" w:rsidTr="008B5D98">
        <w:trPr>
          <w:trHeight w:val="141"/>
          <w:jc w:val="center"/>
        </w:trPr>
        <w:tc>
          <w:tcPr>
            <w:tcW w:w="709" w:type="dxa"/>
            <w:tcBorders>
              <w:top w:val="single" w:sz="4" w:space="0" w:color="auto"/>
              <w:left w:val="single" w:sz="4" w:space="0" w:color="auto"/>
              <w:bottom w:val="single" w:sz="4" w:space="0" w:color="auto"/>
              <w:right w:val="single" w:sz="4" w:space="0" w:color="auto"/>
            </w:tcBorders>
          </w:tcPr>
          <w:p w:rsidR="00071870" w:rsidRPr="00F3767B" w:rsidRDefault="00071870" w:rsidP="008B5D98">
            <w:pPr>
              <w:jc w:val="center"/>
              <w:rPr>
                <w:rFonts w:ascii="Calibri" w:hAnsi="Calibri" w:cs="Calibri"/>
                <w:b/>
              </w:rPr>
            </w:pPr>
          </w:p>
        </w:tc>
        <w:tc>
          <w:tcPr>
            <w:tcW w:w="2410" w:type="dxa"/>
            <w:tcBorders>
              <w:top w:val="single" w:sz="4" w:space="0" w:color="auto"/>
              <w:left w:val="single" w:sz="4" w:space="0" w:color="auto"/>
              <w:bottom w:val="single" w:sz="4" w:space="0" w:color="auto"/>
              <w:right w:val="single" w:sz="4" w:space="0" w:color="auto"/>
            </w:tcBorders>
          </w:tcPr>
          <w:p w:rsidR="00071870" w:rsidRPr="00F3767B" w:rsidRDefault="00071870" w:rsidP="008B5D98">
            <w:pPr>
              <w:jc w:val="center"/>
              <w:rPr>
                <w:rFonts w:ascii="Calibri" w:hAnsi="Calibri" w:cs="Calibri"/>
                <w:b/>
              </w:rPr>
            </w:pPr>
          </w:p>
        </w:tc>
        <w:tc>
          <w:tcPr>
            <w:tcW w:w="1276" w:type="dxa"/>
            <w:tcBorders>
              <w:top w:val="single" w:sz="4" w:space="0" w:color="auto"/>
              <w:left w:val="single" w:sz="4" w:space="0" w:color="auto"/>
              <w:bottom w:val="single" w:sz="4" w:space="0" w:color="auto"/>
              <w:right w:val="single" w:sz="4" w:space="0" w:color="auto"/>
            </w:tcBorders>
          </w:tcPr>
          <w:p w:rsidR="00071870" w:rsidRPr="00F3767B" w:rsidRDefault="00071870" w:rsidP="008B5D98">
            <w:pPr>
              <w:jc w:val="center"/>
              <w:rPr>
                <w:rFonts w:ascii="Calibri" w:hAnsi="Calibri" w:cs="Calibri"/>
                <w:b/>
              </w:rPr>
            </w:pPr>
          </w:p>
        </w:tc>
        <w:tc>
          <w:tcPr>
            <w:tcW w:w="1134" w:type="dxa"/>
            <w:tcBorders>
              <w:top w:val="single" w:sz="4" w:space="0" w:color="auto"/>
              <w:left w:val="single" w:sz="4" w:space="0" w:color="auto"/>
              <w:bottom w:val="single" w:sz="4" w:space="0" w:color="auto"/>
              <w:right w:val="single" w:sz="4" w:space="0" w:color="auto"/>
            </w:tcBorders>
          </w:tcPr>
          <w:p w:rsidR="00071870" w:rsidRPr="00F3767B" w:rsidRDefault="00071870" w:rsidP="008B5D98">
            <w:pPr>
              <w:jc w:val="center"/>
              <w:rPr>
                <w:rFonts w:ascii="Calibri" w:hAnsi="Calibri" w:cs="Calibri"/>
                <w:b/>
              </w:rPr>
            </w:pPr>
          </w:p>
        </w:tc>
        <w:tc>
          <w:tcPr>
            <w:tcW w:w="1701" w:type="dxa"/>
            <w:gridSpan w:val="2"/>
            <w:tcBorders>
              <w:top w:val="single" w:sz="4" w:space="0" w:color="auto"/>
              <w:left w:val="single" w:sz="4" w:space="0" w:color="auto"/>
              <w:bottom w:val="single" w:sz="4" w:space="0" w:color="auto"/>
              <w:right w:val="single" w:sz="4" w:space="0" w:color="auto"/>
            </w:tcBorders>
          </w:tcPr>
          <w:p w:rsidR="00071870" w:rsidRPr="00F3767B" w:rsidRDefault="00071870" w:rsidP="008B5D98">
            <w:pPr>
              <w:jc w:val="center"/>
              <w:rPr>
                <w:rFonts w:ascii="Calibri" w:hAnsi="Calibri" w:cs="Calibri"/>
                <w:b/>
              </w:rPr>
            </w:pPr>
          </w:p>
        </w:tc>
        <w:tc>
          <w:tcPr>
            <w:tcW w:w="1984" w:type="dxa"/>
            <w:gridSpan w:val="2"/>
            <w:tcBorders>
              <w:top w:val="single" w:sz="4" w:space="0" w:color="auto"/>
              <w:left w:val="single" w:sz="4" w:space="0" w:color="auto"/>
              <w:bottom w:val="single" w:sz="4" w:space="0" w:color="auto"/>
              <w:right w:val="single" w:sz="4" w:space="0" w:color="auto"/>
            </w:tcBorders>
          </w:tcPr>
          <w:p w:rsidR="00071870" w:rsidRPr="00F3767B" w:rsidRDefault="00071870" w:rsidP="008B5D98">
            <w:pPr>
              <w:jc w:val="center"/>
              <w:rPr>
                <w:rFonts w:ascii="Calibri" w:hAnsi="Calibri" w:cs="Calibri"/>
                <w:b/>
              </w:rPr>
            </w:pPr>
          </w:p>
        </w:tc>
      </w:tr>
      <w:tr w:rsidR="00071870" w:rsidRPr="00F3767B" w:rsidTr="008B5D98">
        <w:trPr>
          <w:trHeight w:val="141"/>
          <w:jc w:val="center"/>
        </w:trPr>
        <w:tc>
          <w:tcPr>
            <w:tcW w:w="709" w:type="dxa"/>
            <w:tcBorders>
              <w:top w:val="single" w:sz="4" w:space="0" w:color="auto"/>
              <w:left w:val="single" w:sz="4" w:space="0" w:color="auto"/>
              <w:bottom w:val="single" w:sz="4" w:space="0" w:color="auto"/>
              <w:right w:val="single" w:sz="4" w:space="0" w:color="auto"/>
            </w:tcBorders>
          </w:tcPr>
          <w:p w:rsidR="00071870" w:rsidRPr="00F3767B" w:rsidRDefault="00071870" w:rsidP="008B5D98">
            <w:pPr>
              <w:jc w:val="center"/>
              <w:rPr>
                <w:rFonts w:ascii="Calibri" w:hAnsi="Calibri" w:cs="Calibri"/>
                <w:b/>
              </w:rPr>
            </w:pPr>
          </w:p>
        </w:tc>
        <w:tc>
          <w:tcPr>
            <w:tcW w:w="2410" w:type="dxa"/>
            <w:tcBorders>
              <w:top w:val="single" w:sz="4" w:space="0" w:color="auto"/>
              <w:left w:val="single" w:sz="4" w:space="0" w:color="auto"/>
              <w:bottom w:val="single" w:sz="4" w:space="0" w:color="auto"/>
              <w:right w:val="single" w:sz="4" w:space="0" w:color="auto"/>
            </w:tcBorders>
          </w:tcPr>
          <w:p w:rsidR="00071870" w:rsidRPr="00F3767B" w:rsidRDefault="00071870" w:rsidP="008B5D98">
            <w:pPr>
              <w:jc w:val="center"/>
              <w:rPr>
                <w:rFonts w:ascii="Calibri" w:hAnsi="Calibri" w:cs="Calibri"/>
                <w:b/>
              </w:rPr>
            </w:pPr>
          </w:p>
        </w:tc>
        <w:tc>
          <w:tcPr>
            <w:tcW w:w="1276" w:type="dxa"/>
            <w:tcBorders>
              <w:top w:val="single" w:sz="4" w:space="0" w:color="auto"/>
              <w:left w:val="single" w:sz="4" w:space="0" w:color="auto"/>
              <w:bottom w:val="single" w:sz="4" w:space="0" w:color="auto"/>
              <w:right w:val="single" w:sz="4" w:space="0" w:color="auto"/>
            </w:tcBorders>
          </w:tcPr>
          <w:p w:rsidR="00071870" w:rsidRPr="00F3767B" w:rsidRDefault="00071870" w:rsidP="008B5D98">
            <w:pPr>
              <w:jc w:val="center"/>
              <w:rPr>
                <w:rFonts w:ascii="Calibri" w:hAnsi="Calibri" w:cs="Calibri"/>
                <w:b/>
              </w:rPr>
            </w:pPr>
          </w:p>
        </w:tc>
        <w:tc>
          <w:tcPr>
            <w:tcW w:w="1134" w:type="dxa"/>
            <w:tcBorders>
              <w:top w:val="single" w:sz="4" w:space="0" w:color="auto"/>
              <w:left w:val="single" w:sz="4" w:space="0" w:color="auto"/>
              <w:bottom w:val="single" w:sz="4" w:space="0" w:color="auto"/>
              <w:right w:val="single" w:sz="4" w:space="0" w:color="auto"/>
            </w:tcBorders>
          </w:tcPr>
          <w:p w:rsidR="00071870" w:rsidRPr="00F3767B" w:rsidRDefault="00071870" w:rsidP="008B5D98">
            <w:pPr>
              <w:jc w:val="center"/>
              <w:rPr>
                <w:rFonts w:ascii="Calibri" w:hAnsi="Calibri" w:cs="Calibri"/>
                <w:b/>
              </w:rPr>
            </w:pPr>
          </w:p>
        </w:tc>
        <w:tc>
          <w:tcPr>
            <w:tcW w:w="1701" w:type="dxa"/>
            <w:gridSpan w:val="2"/>
            <w:tcBorders>
              <w:top w:val="single" w:sz="4" w:space="0" w:color="auto"/>
              <w:left w:val="single" w:sz="4" w:space="0" w:color="auto"/>
              <w:bottom w:val="single" w:sz="4" w:space="0" w:color="auto"/>
              <w:right w:val="single" w:sz="4" w:space="0" w:color="auto"/>
            </w:tcBorders>
          </w:tcPr>
          <w:p w:rsidR="00071870" w:rsidRPr="00F3767B" w:rsidRDefault="00071870" w:rsidP="008B5D98">
            <w:pPr>
              <w:jc w:val="center"/>
              <w:rPr>
                <w:rFonts w:ascii="Calibri" w:hAnsi="Calibri" w:cs="Calibri"/>
                <w:b/>
              </w:rPr>
            </w:pPr>
          </w:p>
        </w:tc>
        <w:tc>
          <w:tcPr>
            <w:tcW w:w="1984" w:type="dxa"/>
            <w:gridSpan w:val="2"/>
            <w:tcBorders>
              <w:top w:val="single" w:sz="4" w:space="0" w:color="auto"/>
              <w:left w:val="single" w:sz="4" w:space="0" w:color="auto"/>
              <w:bottom w:val="single" w:sz="4" w:space="0" w:color="auto"/>
              <w:right w:val="single" w:sz="4" w:space="0" w:color="auto"/>
            </w:tcBorders>
          </w:tcPr>
          <w:p w:rsidR="00071870" w:rsidRPr="00F3767B" w:rsidRDefault="00071870" w:rsidP="008B5D98">
            <w:pPr>
              <w:jc w:val="center"/>
              <w:rPr>
                <w:rFonts w:ascii="Calibri" w:hAnsi="Calibri" w:cs="Calibri"/>
                <w:b/>
              </w:rPr>
            </w:pPr>
          </w:p>
        </w:tc>
      </w:tr>
      <w:tr w:rsidR="00071870" w:rsidRPr="00F3767B" w:rsidTr="008B5D98">
        <w:trPr>
          <w:trHeight w:val="141"/>
          <w:jc w:val="center"/>
        </w:trPr>
        <w:tc>
          <w:tcPr>
            <w:tcW w:w="7230" w:type="dxa"/>
            <w:gridSpan w:val="6"/>
            <w:tcBorders>
              <w:top w:val="single" w:sz="4" w:space="0" w:color="auto"/>
              <w:left w:val="single" w:sz="4" w:space="0" w:color="auto"/>
              <w:bottom w:val="single" w:sz="4" w:space="0" w:color="auto"/>
              <w:right w:val="single" w:sz="4" w:space="0" w:color="auto"/>
            </w:tcBorders>
            <w:vAlign w:val="center"/>
          </w:tcPr>
          <w:p w:rsidR="00071870" w:rsidRPr="00F3767B" w:rsidRDefault="00071870" w:rsidP="008B5D98">
            <w:pPr>
              <w:jc w:val="right"/>
              <w:rPr>
                <w:rFonts w:ascii="Calibri" w:hAnsi="Calibri" w:cs="Calibri"/>
                <w:b/>
              </w:rPr>
            </w:pPr>
            <w:r w:rsidRPr="00F3767B">
              <w:rPr>
                <w:rFonts w:ascii="Calibri" w:eastAsia="Calibri" w:hAnsi="Calibri" w:cs="Calibri"/>
                <w:b/>
                <w:color w:val="000000"/>
              </w:rPr>
              <w:t>TOTAL Bs.</w:t>
            </w:r>
          </w:p>
        </w:tc>
        <w:tc>
          <w:tcPr>
            <w:tcW w:w="1984" w:type="dxa"/>
            <w:gridSpan w:val="2"/>
            <w:tcBorders>
              <w:top w:val="single" w:sz="4" w:space="0" w:color="auto"/>
              <w:left w:val="single" w:sz="4" w:space="0" w:color="auto"/>
              <w:bottom w:val="single" w:sz="4" w:space="0" w:color="auto"/>
              <w:right w:val="single" w:sz="4" w:space="0" w:color="auto"/>
            </w:tcBorders>
          </w:tcPr>
          <w:p w:rsidR="00071870" w:rsidRPr="00F3767B" w:rsidRDefault="00071870" w:rsidP="008B5D98">
            <w:pPr>
              <w:jc w:val="center"/>
              <w:rPr>
                <w:rFonts w:ascii="Calibri" w:hAnsi="Calibri" w:cs="Calibri"/>
                <w:b/>
              </w:rPr>
            </w:pPr>
          </w:p>
        </w:tc>
      </w:tr>
    </w:tbl>
    <w:p w:rsidR="00071870" w:rsidRDefault="00071870" w:rsidP="00071870">
      <w:pPr>
        <w:rPr>
          <w:rFonts w:ascii="Arial" w:hAnsi="Arial" w:cs="Arial"/>
          <w:sz w:val="14"/>
          <w:szCs w:val="4"/>
        </w:rPr>
      </w:pPr>
    </w:p>
    <w:p w:rsidR="00071870" w:rsidRDefault="00071870" w:rsidP="00071870">
      <w:pPr>
        <w:rPr>
          <w:rFonts w:ascii="Arial" w:hAnsi="Arial" w:cs="Arial"/>
          <w:sz w:val="14"/>
          <w:szCs w:val="4"/>
        </w:rPr>
      </w:pPr>
    </w:p>
    <w:p w:rsidR="00071870" w:rsidRDefault="00071870" w:rsidP="00071870">
      <w:pPr>
        <w:jc w:val="center"/>
        <w:rPr>
          <w:rFonts w:ascii="Calibri" w:hAnsi="Calibri" w:cs="Calibri"/>
          <w:b/>
          <w:bCs/>
        </w:rPr>
      </w:pPr>
    </w:p>
    <w:p w:rsidR="00071870" w:rsidRDefault="00071870" w:rsidP="00071870">
      <w:pPr>
        <w:jc w:val="center"/>
        <w:rPr>
          <w:rFonts w:ascii="Calibri" w:hAnsi="Calibri" w:cs="Calibri"/>
          <w:b/>
          <w:bCs/>
        </w:rPr>
      </w:pPr>
    </w:p>
    <w:p w:rsidR="00071870" w:rsidRDefault="00071870" w:rsidP="00071870">
      <w:pPr>
        <w:jc w:val="center"/>
        <w:rPr>
          <w:rFonts w:ascii="Calibri" w:hAnsi="Calibri" w:cs="Calibri"/>
          <w:b/>
          <w:bCs/>
        </w:rPr>
      </w:pPr>
    </w:p>
    <w:p w:rsidR="00071870" w:rsidRDefault="00071870" w:rsidP="00071870">
      <w:pPr>
        <w:jc w:val="center"/>
        <w:rPr>
          <w:rFonts w:ascii="Calibri" w:hAnsi="Calibri" w:cs="Calibri"/>
          <w:b/>
          <w:bCs/>
        </w:rPr>
      </w:pPr>
    </w:p>
    <w:p w:rsidR="00071870" w:rsidRDefault="00071870" w:rsidP="00071870">
      <w:pPr>
        <w:jc w:val="center"/>
        <w:rPr>
          <w:rFonts w:ascii="Calibri" w:hAnsi="Calibri" w:cs="Calibri"/>
          <w:b/>
          <w:bCs/>
        </w:rPr>
      </w:pPr>
    </w:p>
    <w:p w:rsidR="00071870" w:rsidRDefault="00071870" w:rsidP="00071870">
      <w:pPr>
        <w:jc w:val="center"/>
        <w:rPr>
          <w:rFonts w:ascii="Calibri" w:hAnsi="Calibri" w:cs="Calibri"/>
          <w:b/>
          <w:bCs/>
        </w:rPr>
      </w:pPr>
    </w:p>
    <w:p w:rsidR="00071870" w:rsidRDefault="00071870" w:rsidP="00071870">
      <w:pPr>
        <w:jc w:val="center"/>
        <w:rPr>
          <w:rFonts w:ascii="Calibri" w:hAnsi="Calibri" w:cs="Calibri"/>
          <w:b/>
          <w:bCs/>
        </w:rPr>
      </w:pPr>
    </w:p>
    <w:p w:rsidR="00071870" w:rsidRDefault="00071870" w:rsidP="00071870">
      <w:pPr>
        <w:jc w:val="center"/>
        <w:rPr>
          <w:rFonts w:ascii="Calibri" w:hAnsi="Calibri" w:cs="Calibri"/>
          <w:b/>
          <w:bCs/>
        </w:rPr>
      </w:pPr>
    </w:p>
    <w:p w:rsidR="00071870" w:rsidRDefault="00071870" w:rsidP="00071870">
      <w:pPr>
        <w:jc w:val="center"/>
        <w:rPr>
          <w:rFonts w:ascii="Calibri" w:hAnsi="Calibri" w:cs="Calibri"/>
          <w:b/>
          <w:bCs/>
        </w:rPr>
      </w:pPr>
    </w:p>
    <w:p w:rsidR="00071870" w:rsidRDefault="00071870" w:rsidP="00071870">
      <w:pPr>
        <w:jc w:val="center"/>
        <w:rPr>
          <w:rFonts w:ascii="Calibri" w:hAnsi="Calibri" w:cs="Calibri"/>
          <w:b/>
          <w:bCs/>
        </w:rPr>
      </w:pPr>
    </w:p>
    <w:p w:rsidR="00071870" w:rsidRDefault="00071870" w:rsidP="00071870">
      <w:pPr>
        <w:jc w:val="center"/>
        <w:rPr>
          <w:rFonts w:ascii="Calibri" w:hAnsi="Calibri" w:cs="Calibri"/>
          <w:b/>
          <w:bCs/>
        </w:rPr>
      </w:pPr>
    </w:p>
    <w:p w:rsidR="00071870" w:rsidRDefault="00071870" w:rsidP="00071870">
      <w:pPr>
        <w:jc w:val="center"/>
        <w:rPr>
          <w:rFonts w:ascii="Calibri" w:hAnsi="Calibri" w:cs="Calibri"/>
          <w:b/>
          <w:bCs/>
        </w:rPr>
      </w:pPr>
    </w:p>
    <w:p w:rsidR="00071870" w:rsidRDefault="00071870" w:rsidP="00071870">
      <w:pPr>
        <w:jc w:val="center"/>
        <w:rPr>
          <w:rFonts w:ascii="Calibri" w:hAnsi="Calibri" w:cs="Calibri"/>
          <w:b/>
          <w:bCs/>
        </w:rPr>
      </w:pPr>
    </w:p>
    <w:p w:rsidR="00071870" w:rsidRDefault="00071870" w:rsidP="00071870">
      <w:pPr>
        <w:jc w:val="center"/>
        <w:rPr>
          <w:rFonts w:ascii="Calibri" w:hAnsi="Calibri" w:cs="Calibri"/>
          <w:b/>
          <w:bCs/>
        </w:rPr>
      </w:pPr>
    </w:p>
    <w:p w:rsidR="00071870" w:rsidRDefault="00071870" w:rsidP="00071870">
      <w:pPr>
        <w:jc w:val="center"/>
        <w:rPr>
          <w:rFonts w:ascii="Calibri" w:hAnsi="Calibri" w:cs="Calibri"/>
          <w:b/>
          <w:bCs/>
        </w:rPr>
      </w:pPr>
    </w:p>
    <w:p w:rsidR="00071870" w:rsidRDefault="00071870" w:rsidP="00071870">
      <w:pPr>
        <w:jc w:val="center"/>
        <w:rPr>
          <w:rFonts w:ascii="Calibri" w:hAnsi="Calibri" w:cs="Calibri"/>
          <w:b/>
          <w:bCs/>
        </w:rPr>
      </w:pPr>
    </w:p>
    <w:p w:rsidR="00071870" w:rsidRDefault="00071870" w:rsidP="00071870">
      <w:pPr>
        <w:jc w:val="center"/>
        <w:rPr>
          <w:rFonts w:ascii="Calibri" w:hAnsi="Calibri" w:cs="Calibri"/>
          <w:b/>
          <w:bCs/>
        </w:rPr>
      </w:pPr>
    </w:p>
    <w:p w:rsidR="00071870" w:rsidRDefault="00071870" w:rsidP="00071870">
      <w:pPr>
        <w:jc w:val="center"/>
        <w:rPr>
          <w:rFonts w:ascii="Calibri" w:hAnsi="Calibri" w:cs="Calibri"/>
          <w:b/>
          <w:bCs/>
        </w:rPr>
      </w:pPr>
    </w:p>
    <w:p w:rsidR="00071870" w:rsidRDefault="00071870" w:rsidP="00071870">
      <w:pPr>
        <w:jc w:val="center"/>
        <w:rPr>
          <w:rFonts w:ascii="Calibri" w:hAnsi="Calibri" w:cs="Calibri"/>
          <w:b/>
          <w:bCs/>
        </w:rPr>
      </w:pPr>
    </w:p>
    <w:p w:rsidR="00071870" w:rsidRDefault="00071870" w:rsidP="00071870">
      <w:pPr>
        <w:jc w:val="center"/>
        <w:rPr>
          <w:rFonts w:ascii="Calibri" w:hAnsi="Calibri" w:cs="Calibri"/>
          <w:b/>
          <w:bCs/>
        </w:rPr>
      </w:pPr>
    </w:p>
    <w:p w:rsidR="00071870" w:rsidRDefault="00071870" w:rsidP="00071870">
      <w:pPr>
        <w:jc w:val="center"/>
        <w:rPr>
          <w:rFonts w:ascii="Calibri" w:hAnsi="Calibri" w:cs="Calibri"/>
          <w:b/>
          <w:bCs/>
        </w:rPr>
      </w:pPr>
    </w:p>
    <w:p w:rsidR="00071870" w:rsidRDefault="00071870" w:rsidP="00071870">
      <w:pPr>
        <w:jc w:val="center"/>
        <w:rPr>
          <w:rFonts w:ascii="Calibri" w:hAnsi="Calibri" w:cs="Calibri"/>
          <w:b/>
          <w:bCs/>
        </w:rPr>
      </w:pPr>
    </w:p>
    <w:p w:rsidR="00071870" w:rsidRDefault="00071870" w:rsidP="00071870">
      <w:pPr>
        <w:jc w:val="center"/>
        <w:rPr>
          <w:rFonts w:ascii="Calibri" w:hAnsi="Calibri" w:cs="Calibri"/>
          <w:b/>
          <w:bCs/>
        </w:rPr>
      </w:pPr>
    </w:p>
    <w:p w:rsidR="00C64F37" w:rsidRPr="00286B08" w:rsidRDefault="00C64F37" w:rsidP="00DC3F9E">
      <w:pPr>
        <w:rPr>
          <w:rFonts w:asciiTheme="minorHAnsi" w:hAnsiTheme="minorHAnsi" w:cstheme="minorHAnsi"/>
          <w:b/>
        </w:rPr>
      </w:pPr>
    </w:p>
    <w:p w:rsidR="004B067E" w:rsidRDefault="004B067E" w:rsidP="00071870">
      <w:pPr>
        <w:jc w:val="center"/>
        <w:rPr>
          <w:rFonts w:ascii="Calibri" w:hAnsi="Calibri" w:cs="Calibri"/>
          <w:b/>
          <w:bCs/>
        </w:rPr>
      </w:pPr>
    </w:p>
    <w:p w:rsidR="00026761" w:rsidRDefault="00026761" w:rsidP="00071870">
      <w:pPr>
        <w:jc w:val="center"/>
        <w:rPr>
          <w:rFonts w:ascii="Calibri" w:hAnsi="Calibri" w:cs="Calibri"/>
          <w:b/>
          <w:bCs/>
        </w:rPr>
      </w:pPr>
    </w:p>
    <w:p w:rsidR="00026761" w:rsidRDefault="00026761" w:rsidP="00071870">
      <w:pPr>
        <w:jc w:val="center"/>
        <w:rPr>
          <w:rFonts w:ascii="Calibri" w:hAnsi="Calibri" w:cs="Calibri"/>
          <w:b/>
          <w:bCs/>
        </w:rPr>
      </w:pPr>
    </w:p>
    <w:p w:rsidR="00026761" w:rsidRDefault="00026761" w:rsidP="00071870">
      <w:pPr>
        <w:jc w:val="center"/>
        <w:rPr>
          <w:rFonts w:ascii="Calibri" w:hAnsi="Calibri" w:cs="Calibri"/>
          <w:b/>
          <w:bCs/>
        </w:rPr>
      </w:pPr>
    </w:p>
    <w:p w:rsidR="00071870" w:rsidRPr="00785C8E" w:rsidRDefault="00071870" w:rsidP="00071870">
      <w:pPr>
        <w:jc w:val="center"/>
        <w:rPr>
          <w:rFonts w:ascii="Calibri" w:hAnsi="Calibri" w:cs="Calibri"/>
          <w:b/>
          <w:bCs/>
        </w:rPr>
      </w:pPr>
      <w:r w:rsidRPr="00785C8E">
        <w:rPr>
          <w:rFonts w:ascii="Calibri" w:hAnsi="Calibri" w:cs="Calibri"/>
          <w:b/>
          <w:bCs/>
        </w:rPr>
        <w:lastRenderedPageBreak/>
        <w:t>PARTE V</w:t>
      </w:r>
      <w:r>
        <w:rPr>
          <w:rFonts w:ascii="Calibri" w:hAnsi="Calibri" w:cs="Calibri"/>
          <w:b/>
          <w:bCs/>
        </w:rPr>
        <w:t>I</w:t>
      </w:r>
    </w:p>
    <w:p w:rsidR="00071870" w:rsidRPr="008930FF" w:rsidRDefault="00071870" w:rsidP="00071870">
      <w:pPr>
        <w:jc w:val="center"/>
        <w:rPr>
          <w:rFonts w:ascii="Calibri" w:hAnsi="Calibri" w:cs="Calibri"/>
          <w:b/>
          <w:bCs/>
        </w:rPr>
      </w:pPr>
      <w:r w:rsidRPr="008930FF">
        <w:rPr>
          <w:rFonts w:ascii="Calibri" w:hAnsi="Calibri" w:cs="Calibri"/>
          <w:b/>
          <w:bCs/>
        </w:rPr>
        <w:t xml:space="preserve">MODELO DE </w:t>
      </w:r>
      <w:r w:rsidR="008930FF" w:rsidRPr="008930FF">
        <w:rPr>
          <w:rFonts w:ascii="Calibri" w:hAnsi="Calibri" w:cs="Calibri"/>
          <w:b/>
          <w:bCs/>
        </w:rPr>
        <w:t>CONTRATO</w:t>
      </w:r>
    </w:p>
    <w:p w:rsidR="00071870" w:rsidRPr="00785C8E" w:rsidRDefault="00071870" w:rsidP="00071870">
      <w:pPr>
        <w:jc w:val="center"/>
        <w:rPr>
          <w:rFonts w:ascii="Calibri" w:hAnsi="Calibri" w:cs="Calibri"/>
          <w:b/>
          <w:bCs/>
          <w:sz w:val="18"/>
          <w:szCs w:val="1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570"/>
      </w:tblGrid>
      <w:tr w:rsidR="00071870" w:rsidRPr="00F3767B" w:rsidTr="00026761">
        <w:tc>
          <w:tcPr>
            <w:tcW w:w="9828" w:type="dxa"/>
            <w:shd w:val="clear" w:color="auto" w:fill="FFFF00"/>
          </w:tcPr>
          <w:p w:rsidR="00071870" w:rsidRPr="003A0814" w:rsidRDefault="00071870" w:rsidP="003A0814">
            <w:pPr>
              <w:ind w:right="28"/>
              <w:jc w:val="center"/>
              <w:rPr>
                <w:rFonts w:ascii="Calibri" w:hAnsi="Calibri"/>
                <w:bCs/>
                <w:sz w:val="22"/>
                <w:szCs w:val="22"/>
              </w:rPr>
            </w:pPr>
            <w:r w:rsidRPr="00026761">
              <w:rPr>
                <w:rFonts w:ascii="Calibri" w:hAnsi="Calibri"/>
                <w:bCs/>
                <w:szCs w:val="22"/>
                <w:highlight w:val="yellow"/>
              </w:rPr>
              <w:t>El presente es un modelo de contrato referencial el cual puede sufrir modificaciones de acuerdo a las características particulares del presente proceso de contratación.</w:t>
            </w:r>
          </w:p>
        </w:tc>
      </w:tr>
    </w:tbl>
    <w:p w:rsidR="00071870" w:rsidRDefault="00071870" w:rsidP="00071870">
      <w:pPr>
        <w:jc w:val="center"/>
        <w:rPr>
          <w:rFonts w:ascii="Calibri" w:hAnsi="Calibri" w:cs="Calibri"/>
          <w:b/>
          <w:bCs/>
          <w:sz w:val="18"/>
          <w:szCs w:val="18"/>
        </w:rPr>
      </w:pPr>
    </w:p>
    <w:p w:rsidR="003A0814" w:rsidRPr="00D27960" w:rsidRDefault="003A0814" w:rsidP="003A0814">
      <w:pPr>
        <w:jc w:val="center"/>
        <w:rPr>
          <w:rFonts w:ascii="Bookman Old Style" w:hAnsi="Bookman Old Style" w:cs="Arial"/>
          <w:b/>
        </w:rPr>
      </w:pPr>
      <w:r w:rsidRPr="00D27960">
        <w:rPr>
          <w:rFonts w:ascii="Bookman Old Style" w:hAnsi="Bookman Old Style" w:cs="Arial"/>
          <w:b/>
        </w:rPr>
        <w:t>CONTRATO DE DISTRIBUCION Y COMERCIALIZACION DE HIDROCARBUROS</w:t>
      </w:r>
    </w:p>
    <w:p w:rsidR="003A0814" w:rsidRPr="00D27960" w:rsidRDefault="003A0814" w:rsidP="003A0814">
      <w:pPr>
        <w:jc w:val="center"/>
        <w:rPr>
          <w:rFonts w:ascii="Bookman Old Style" w:hAnsi="Bookman Old Style" w:cs="Arial"/>
          <w:b/>
        </w:rPr>
      </w:pPr>
    </w:p>
    <w:p w:rsidR="003A0814" w:rsidRPr="00D27960" w:rsidRDefault="003A0814" w:rsidP="003A0814">
      <w:pPr>
        <w:ind w:left="2124" w:firstLine="708"/>
        <w:jc w:val="center"/>
        <w:rPr>
          <w:rFonts w:ascii="Bookman Old Style" w:hAnsi="Bookman Old Style" w:cs="Arial"/>
          <w:b/>
        </w:rPr>
      </w:pPr>
      <w:r w:rsidRPr="00D27960">
        <w:rPr>
          <w:rFonts w:ascii="Bookman Old Style" w:hAnsi="Bookman Old Style" w:cs="Arial"/>
          <w:b/>
        </w:rPr>
        <w:t xml:space="preserve">      YPFB/DLG:</w:t>
      </w:r>
    </w:p>
    <w:p w:rsidR="003A0814" w:rsidRPr="00D27960" w:rsidRDefault="003A0814" w:rsidP="003A0814">
      <w:pPr>
        <w:jc w:val="center"/>
        <w:rPr>
          <w:rFonts w:ascii="Bookman Old Style" w:hAnsi="Bookman Old Style" w:cs="Arial"/>
          <w:b/>
        </w:rPr>
      </w:pPr>
    </w:p>
    <w:p w:rsidR="003A0814" w:rsidRPr="00D27960" w:rsidRDefault="003A0814" w:rsidP="003A0814">
      <w:pPr>
        <w:rPr>
          <w:rFonts w:ascii="Bookman Old Style" w:hAnsi="Bookman Old Style" w:cs="Arial"/>
          <w:b/>
        </w:rPr>
      </w:pPr>
      <w:r w:rsidRPr="00D27960">
        <w:rPr>
          <w:rFonts w:ascii="Bookman Old Style" w:hAnsi="Bookman Old Style" w:cs="Arial"/>
          <w:b/>
        </w:rPr>
        <w:t xml:space="preserve">                                                        </w:t>
      </w:r>
      <w:r w:rsidRPr="00D27960">
        <w:rPr>
          <w:rFonts w:ascii="Bookman Old Style" w:hAnsi="Bookman Old Style" w:cs="Arial"/>
          <w:b/>
        </w:rPr>
        <w:tab/>
      </w:r>
      <w:r w:rsidRPr="00D27960">
        <w:rPr>
          <w:rFonts w:ascii="Bookman Old Style" w:hAnsi="Bookman Old Style" w:cs="Arial"/>
          <w:b/>
        </w:rPr>
        <w:tab/>
      </w:r>
      <w:r w:rsidRPr="00D27960">
        <w:rPr>
          <w:rFonts w:ascii="Bookman Old Style" w:hAnsi="Bookman Old Style" w:cs="Arial"/>
          <w:b/>
        </w:rPr>
        <w:tab/>
      </w:r>
      <w:r>
        <w:rPr>
          <w:rFonts w:ascii="Bookman Old Style" w:hAnsi="Bookman Old Style" w:cs="Arial"/>
          <w:b/>
        </w:rPr>
        <w:t>La</w:t>
      </w:r>
      <w:r w:rsidRPr="00D27960">
        <w:rPr>
          <w:rFonts w:ascii="Bookman Old Style" w:hAnsi="Bookman Old Style" w:cs="Arial"/>
          <w:b/>
        </w:rPr>
        <w:t xml:space="preserve"> Paz, </w:t>
      </w:r>
    </w:p>
    <w:p w:rsidR="003A0814" w:rsidRPr="00D27960" w:rsidRDefault="003A0814" w:rsidP="003A0814">
      <w:pPr>
        <w:jc w:val="both"/>
        <w:rPr>
          <w:rFonts w:ascii="Bookman Old Style" w:hAnsi="Bookman Old Style" w:cs="Arial"/>
        </w:rPr>
      </w:pPr>
    </w:p>
    <w:p w:rsidR="003A0814" w:rsidRPr="00D27960" w:rsidRDefault="003A0814" w:rsidP="003A0814">
      <w:pPr>
        <w:jc w:val="both"/>
        <w:rPr>
          <w:rFonts w:ascii="Bookman Old Style" w:hAnsi="Bookman Old Style" w:cs="Arial"/>
          <w:b/>
        </w:rPr>
      </w:pPr>
      <w:r w:rsidRPr="00D27960">
        <w:rPr>
          <w:rFonts w:ascii="Bookman Old Style" w:hAnsi="Bookman Old Style" w:cs="Arial"/>
          <w:b/>
        </w:rPr>
        <w:t>CLÁUSULA PRIMERA. PARTES CONTRATANTES</w:t>
      </w:r>
    </w:p>
    <w:p w:rsidR="003A0814" w:rsidRPr="00D27960" w:rsidRDefault="003A0814" w:rsidP="003A0814">
      <w:pPr>
        <w:autoSpaceDE w:val="0"/>
        <w:autoSpaceDN w:val="0"/>
        <w:adjustRightInd w:val="0"/>
        <w:jc w:val="both"/>
        <w:rPr>
          <w:rFonts w:ascii="Bookman Old Style" w:hAnsi="Bookman Old Style" w:cs="Arial"/>
        </w:rPr>
      </w:pPr>
    </w:p>
    <w:p w:rsidR="003A0814" w:rsidRPr="00D27960" w:rsidRDefault="003A0814" w:rsidP="003A0814">
      <w:pPr>
        <w:autoSpaceDE w:val="0"/>
        <w:autoSpaceDN w:val="0"/>
        <w:adjustRightInd w:val="0"/>
        <w:jc w:val="both"/>
        <w:rPr>
          <w:rFonts w:ascii="Bookman Old Style" w:hAnsi="Bookman Old Style" w:cs="Arial"/>
        </w:rPr>
      </w:pPr>
      <w:r w:rsidRPr="00D27960">
        <w:rPr>
          <w:rFonts w:ascii="Bookman Old Style" w:hAnsi="Bookman Old Style" w:cs="Arial"/>
        </w:rPr>
        <w:t xml:space="preserve">Suscriben el Contrato </w:t>
      </w:r>
      <w:r w:rsidRPr="00D27960">
        <w:rPr>
          <w:rFonts w:ascii="Bookman Old Style" w:hAnsi="Bookman Old Style" w:cs="Arial"/>
          <w:bCs/>
        </w:rPr>
        <w:t xml:space="preserve">las siguientes </w:t>
      </w:r>
      <w:r w:rsidRPr="00D27960">
        <w:rPr>
          <w:rFonts w:ascii="Bookman Old Style" w:hAnsi="Bookman Old Style" w:cs="Arial"/>
        </w:rPr>
        <w:t>Partes:</w:t>
      </w:r>
    </w:p>
    <w:p w:rsidR="003A0814" w:rsidRPr="00D27960" w:rsidRDefault="003A0814" w:rsidP="003A0814">
      <w:pPr>
        <w:autoSpaceDE w:val="0"/>
        <w:autoSpaceDN w:val="0"/>
        <w:adjustRightInd w:val="0"/>
        <w:jc w:val="both"/>
        <w:rPr>
          <w:rFonts w:ascii="Bookman Old Style" w:hAnsi="Bookman Old Style" w:cs="Arial"/>
          <w:b/>
          <w:bCs/>
        </w:rPr>
      </w:pPr>
    </w:p>
    <w:p w:rsidR="003A0814" w:rsidRPr="00D27960" w:rsidRDefault="003A0814" w:rsidP="00D350E1">
      <w:pPr>
        <w:pStyle w:val="Prrafodelista"/>
        <w:numPr>
          <w:ilvl w:val="1"/>
          <w:numId w:val="37"/>
        </w:numPr>
        <w:ind w:left="709" w:hanging="709"/>
        <w:contextualSpacing/>
        <w:jc w:val="both"/>
        <w:rPr>
          <w:rFonts w:ascii="Bookman Old Style" w:hAnsi="Bookman Old Style" w:cs="Arial"/>
        </w:rPr>
      </w:pPr>
      <w:r w:rsidRPr="00D27960">
        <w:rPr>
          <w:rFonts w:ascii="Bookman Old Style" w:hAnsi="Bookman Old Style" w:cs="Arial"/>
          <w:b/>
        </w:rPr>
        <w:t>YACIMIENTOS PETROLÍFEROS FISCALES BOLIVIANOS “YPFB”</w:t>
      </w:r>
      <w:r w:rsidRPr="00D27960">
        <w:rPr>
          <w:rFonts w:ascii="Bookman Old Style" w:hAnsi="Bookman Old Style" w:cs="Arial"/>
        </w:rPr>
        <w:t>, empresa autárquica creada mediante Decreto Ley de 21 de diciembre de 1936, con domicilio en la calle Bueno No. 185, zona Central de la ciudad de La Paz, Bolivia, legalmente representada por ……….., designado mediante</w:t>
      </w:r>
      <w:r w:rsidRPr="00D27960">
        <w:rPr>
          <w:rFonts w:ascii="Bookman Old Style" w:hAnsi="Bookman Old Style" w:cs="Arial"/>
          <w:b/>
        </w:rPr>
        <w:t xml:space="preserve"> </w:t>
      </w:r>
      <w:r w:rsidRPr="00D27960">
        <w:rPr>
          <w:rFonts w:ascii="Bookman Old Style" w:hAnsi="Bookman Old Style" w:cs="Arial"/>
        </w:rPr>
        <w:t>…………, a denominarse en adelante YPFB.</w:t>
      </w:r>
    </w:p>
    <w:p w:rsidR="003A0814" w:rsidRPr="00D27960" w:rsidRDefault="003A0814" w:rsidP="003A0814">
      <w:pPr>
        <w:ind w:left="709" w:hanging="709"/>
        <w:contextualSpacing/>
        <w:jc w:val="both"/>
        <w:rPr>
          <w:rFonts w:ascii="Bookman Old Style" w:hAnsi="Bookman Old Style" w:cs="Arial"/>
        </w:rPr>
      </w:pPr>
    </w:p>
    <w:p w:rsidR="003A0814" w:rsidRPr="00D27960" w:rsidRDefault="003A0814" w:rsidP="00D350E1">
      <w:pPr>
        <w:pStyle w:val="Prrafodelista"/>
        <w:numPr>
          <w:ilvl w:val="1"/>
          <w:numId w:val="37"/>
        </w:numPr>
        <w:autoSpaceDE w:val="0"/>
        <w:autoSpaceDN w:val="0"/>
        <w:adjustRightInd w:val="0"/>
        <w:ind w:left="709" w:hanging="709"/>
        <w:contextualSpacing/>
        <w:jc w:val="both"/>
        <w:rPr>
          <w:rFonts w:ascii="Bookman Old Style" w:hAnsi="Bookman Old Style" w:cs="Arial"/>
          <w:bCs/>
        </w:rPr>
      </w:pPr>
      <w:r w:rsidRPr="00D27960">
        <w:rPr>
          <w:rFonts w:ascii="Bookman Old Style" w:hAnsi="Bookman Old Style" w:cs="Arial"/>
        </w:rPr>
        <w:t>…………</w:t>
      </w:r>
      <w:r w:rsidRPr="00D27960">
        <w:rPr>
          <w:rFonts w:ascii="Bookman Old Style" w:hAnsi="Bookman Old Style" w:cs="Arial"/>
          <w:b/>
          <w:bCs/>
        </w:rPr>
        <w:t xml:space="preserve">, </w:t>
      </w:r>
      <w:r w:rsidRPr="00D27960">
        <w:rPr>
          <w:rFonts w:ascii="Bookman Old Style" w:hAnsi="Bookman Old Style" w:cs="Arial"/>
          <w:bCs/>
        </w:rPr>
        <w:t xml:space="preserve">debidamente constituida bajo las leyes de la República de Bolivia mediante Escritura Pública N° </w:t>
      </w:r>
      <w:r w:rsidRPr="00D27960">
        <w:rPr>
          <w:rFonts w:ascii="Bookman Old Style" w:hAnsi="Bookman Old Style" w:cs="Arial"/>
        </w:rPr>
        <w:t xml:space="preserve">………… </w:t>
      </w:r>
      <w:r w:rsidRPr="00D27960">
        <w:rPr>
          <w:rFonts w:ascii="Bookman Old Style" w:hAnsi="Bookman Old Style" w:cs="Arial"/>
          <w:bCs/>
        </w:rPr>
        <w:t xml:space="preserve">de fecha </w:t>
      </w:r>
      <w:r w:rsidRPr="00D27960">
        <w:rPr>
          <w:rFonts w:ascii="Bookman Old Style" w:hAnsi="Bookman Old Style" w:cs="Arial"/>
        </w:rPr>
        <w:t xml:space="preserve">………… </w:t>
      </w:r>
      <w:r w:rsidRPr="00D27960">
        <w:rPr>
          <w:rFonts w:ascii="Bookman Old Style" w:hAnsi="Bookman Old Style" w:cs="Arial"/>
          <w:bCs/>
        </w:rPr>
        <w:t xml:space="preserve">de </w:t>
      </w:r>
      <w:r w:rsidRPr="00D27960">
        <w:rPr>
          <w:rFonts w:ascii="Bookman Old Style" w:hAnsi="Bookman Old Style" w:cs="Arial"/>
        </w:rPr>
        <w:t>…………</w:t>
      </w:r>
      <w:r w:rsidRPr="00D27960">
        <w:rPr>
          <w:rFonts w:ascii="Bookman Old Style" w:hAnsi="Bookman Old Style" w:cs="Arial"/>
          <w:bCs/>
        </w:rPr>
        <w:t xml:space="preserve">, protocolizada ante la Notaria de Fe Pública </w:t>
      </w:r>
      <w:r w:rsidRPr="00D27960">
        <w:rPr>
          <w:rFonts w:ascii="Bookman Old Style" w:hAnsi="Bookman Old Style" w:cs="Arial"/>
        </w:rPr>
        <w:t xml:space="preserve">………… </w:t>
      </w:r>
      <w:r w:rsidRPr="00D27960">
        <w:rPr>
          <w:rFonts w:ascii="Bookman Old Style" w:hAnsi="Bookman Old Style" w:cs="Arial"/>
          <w:bCs/>
        </w:rPr>
        <w:t xml:space="preserve">del Distrito Judicial de </w:t>
      </w:r>
      <w:r w:rsidRPr="00D27960">
        <w:rPr>
          <w:rFonts w:ascii="Bookman Old Style" w:hAnsi="Bookman Old Style" w:cs="Arial"/>
        </w:rPr>
        <w:t>…………</w:t>
      </w:r>
      <w:r w:rsidRPr="00D27960">
        <w:rPr>
          <w:rFonts w:ascii="Bookman Old Style" w:hAnsi="Bookman Old Style" w:cs="Arial"/>
          <w:bCs/>
        </w:rPr>
        <w:t xml:space="preserve">, registrada en el Registro de Comercio de Bolivia "FUNDEMPRESA" con Matricula de Comercio Nº </w:t>
      </w:r>
      <w:r w:rsidRPr="00D27960">
        <w:rPr>
          <w:rFonts w:ascii="Bookman Old Style" w:hAnsi="Bookman Old Style" w:cs="Arial"/>
        </w:rPr>
        <w:t>…………</w:t>
      </w:r>
      <w:r w:rsidRPr="00D27960">
        <w:rPr>
          <w:rFonts w:ascii="Bookman Old Style" w:hAnsi="Bookman Old Style" w:cs="Arial"/>
          <w:bCs/>
        </w:rPr>
        <w:t xml:space="preserve">, con NIT Nº </w:t>
      </w:r>
      <w:r w:rsidRPr="00D27960">
        <w:rPr>
          <w:rFonts w:ascii="Bookman Old Style" w:hAnsi="Bookman Old Style" w:cs="Arial"/>
        </w:rPr>
        <w:t xml:space="preserve">………… </w:t>
      </w:r>
      <w:r w:rsidRPr="00D27960">
        <w:rPr>
          <w:rFonts w:ascii="Bookman Old Style" w:hAnsi="Bookman Old Style" w:cs="Arial"/>
          <w:bCs/>
        </w:rPr>
        <w:t xml:space="preserve">y domicilio fiscal en </w:t>
      </w:r>
      <w:r w:rsidRPr="00D27960">
        <w:rPr>
          <w:rFonts w:ascii="Bookman Old Style" w:hAnsi="Bookman Old Style" w:cs="Arial"/>
        </w:rPr>
        <w:t xml:space="preserve">………… </w:t>
      </w:r>
      <w:r w:rsidRPr="00D27960">
        <w:rPr>
          <w:rFonts w:ascii="Bookman Old Style" w:hAnsi="Bookman Old Style" w:cs="Arial"/>
          <w:bCs/>
        </w:rPr>
        <w:t xml:space="preserve">de la ciudad de </w:t>
      </w:r>
      <w:r w:rsidRPr="00D27960">
        <w:rPr>
          <w:rFonts w:ascii="Bookman Old Style" w:hAnsi="Bookman Old Style" w:cs="Arial"/>
        </w:rPr>
        <w:t>…………</w:t>
      </w:r>
      <w:r w:rsidRPr="00D27960">
        <w:rPr>
          <w:rFonts w:ascii="Bookman Old Style" w:hAnsi="Bookman Old Style" w:cs="Arial"/>
          <w:bCs/>
        </w:rPr>
        <w:t xml:space="preserve">, representada legalmente por el Sr. </w:t>
      </w:r>
      <w:r w:rsidRPr="00D27960">
        <w:rPr>
          <w:rFonts w:ascii="Bookman Old Style" w:hAnsi="Bookman Old Style" w:cs="Arial"/>
        </w:rPr>
        <w:t xml:space="preserve">………… </w:t>
      </w:r>
      <w:r w:rsidRPr="00D27960">
        <w:rPr>
          <w:rFonts w:ascii="Bookman Old Style" w:hAnsi="Bookman Old Style" w:cs="Arial"/>
          <w:bCs/>
        </w:rPr>
        <w:t xml:space="preserve">con C.I. </w:t>
      </w:r>
      <w:r w:rsidRPr="00D27960">
        <w:rPr>
          <w:rFonts w:ascii="Bookman Old Style" w:hAnsi="Bookman Old Style" w:cs="Arial"/>
        </w:rPr>
        <w:t>…………</w:t>
      </w:r>
      <w:r w:rsidRPr="00D27960">
        <w:rPr>
          <w:rFonts w:ascii="Bookman Old Style" w:hAnsi="Bookman Old Style" w:cs="Arial"/>
          <w:bCs/>
        </w:rPr>
        <w:t xml:space="preserve">, según consta en Testimonio de Poder N° _________ /2010 de fecha </w:t>
      </w:r>
      <w:r w:rsidRPr="00D27960">
        <w:rPr>
          <w:rFonts w:ascii="Bookman Old Style" w:hAnsi="Bookman Old Style" w:cs="Arial"/>
        </w:rPr>
        <w:t xml:space="preserve">………… </w:t>
      </w:r>
      <w:r w:rsidRPr="00D27960">
        <w:rPr>
          <w:rFonts w:ascii="Bookman Old Style" w:hAnsi="Bookman Old Style" w:cs="Arial"/>
          <w:bCs/>
        </w:rPr>
        <w:t xml:space="preserve">de octubre de </w:t>
      </w:r>
      <w:r w:rsidRPr="00D27960">
        <w:rPr>
          <w:rFonts w:ascii="Bookman Old Style" w:hAnsi="Bookman Old Style" w:cs="Arial"/>
        </w:rPr>
        <w:t>…………</w:t>
      </w:r>
      <w:r w:rsidRPr="00D27960">
        <w:rPr>
          <w:rFonts w:ascii="Bookman Old Style" w:hAnsi="Bookman Old Style" w:cs="Arial"/>
          <w:bCs/>
        </w:rPr>
        <w:t xml:space="preserve">, otorgado ante la Notaría de Fe Pública de Primera Clase </w:t>
      </w:r>
      <w:r w:rsidRPr="00D27960">
        <w:rPr>
          <w:rFonts w:ascii="Bookman Old Style" w:hAnsi="Bookman Old Style" w:cs="Arial"/>
        </w:rPr>
        <w:t xml:space="preserve">………… </w:t>
      </w:r>
      <w:r w:rsidRPr="00D27960">
        <w:rPr>
          <w:rFonts w:ascii="Bookman Old Style" w:hAnsi="Bookman Old Style" w:cs="Arial"/>
          <w:bCs/>
        </w:rPr>
        <w:t xml:space="preserve">del Distrito Judicial </w:t>
      </w:r>
      <w:r w:rsidRPr="00D27960">
        <w:rPr>
          <w:rFonts w:ascii="Bookman Old Style" w:hAnsi="Bookman Old Style" w:cs="Arial"/>
        </w:rPr>
        <w:t>…………</w:t>
      </w:r>
      <w:r w:rsidRPr="00D27960">
        <w:rPr>
          <w:rFonts w:ascii="Bookman Old Style" w:hAnsi="Bookman Old Style" w:cs="Arial"/>
          <w:bCs/>
        </w:rPr>
        <w:t>, en adelante denominado el "Transportista.</w:t>
      </w:r>
    </w:p>
    <w:p w:rsidR="003A0814" w:rsidRPr="00D27960" w:rsidRDefault="003A0814" w:rsidP="003A0814">
      <w:pPr>
        <w:autoSpaceDE w:val="0"/>
        <w:autoSpaceDN w:val="0"/>
        <w:adjustRightInd w:val="0"/>
        <w:ind w:left="709" w:hanging="709"/>
        <w:jc w:val="both"/>
        <w:rPr>
          <w:rFonts w:ascii="Bookman Old Style" w:hAnsi="Bookman Old Style" w:cs="Arial"/>
          <w:bCs/>
        </w:rPr>
      </w:pPr>
    </w:p>
    <w:p w:rsidR="003A0814" w:rsidRPr="00D27960" w:rsidRDefault="003A0814" w:rsidP="00D350E1">
      <w:pPr>
        <w:pStyle w:val="Prrafodelista"/>
        <w:numPr>
          <w:ilvl w:val="1"/>
          <w:numId w:val="37"/>
        </w:numPr>
        <w:autoSpaceDE w:val="0"/>
        <w:autoSpaceDN w:val="0"/>
        <w:adjustRightInd w:val="0"/>
        <w:ind w:left="709" w:hanging="709"/>
        <w:contextualSpacing/>
        <w:jc w:val="both"/>
        <w:rPr>
          <w:rFonts w:ascii="Bookman Old Style" w:hAnsi="Bookman Old Style" w:cs="Arial"/>
          <w:bCs/>
        </w:rPr>
      </w:pPr>
      <w:r w:rsidRPr="00D27960">
        <w:rPr>
          <w:rFonts w:ascii="Bookman Old Style" w:hAnsi="Bookman Old Style" w:cs="Arial"/>
          <w:bCs/>
        </w:rPr>
        <w:t xml:space="preserve">Tanto YPFB como el Transportista podrán ser denominados individual e indistintamente como "Parte" y conjuntamente como " Partes". </w:t>
      </w:r>
    </w:p>
    <w:p w:rsidR="003A0814" w:rsidRPr="00D27960" w:rsidRDefault="003A0814" w:rsidP="003A0814">
      <w:pPr>
        <w:autoSpaceDE w:val="0"/>
        <w:autoSpaceDN w:val="0"/>
        <w:adjustRightInd w:val="0"/>
        <w:jc w:val="both"/>
        <w:rPr>
          <w:rFonts w:ascii="Bookman Old Style" w:hAnsi="Bookman Old Style" w:cs="Arial"/>
        </w:rPr>
      </w:pPr>
    </w:p>
    <w:p w:rsidR="003A0814" w:rsidRPr="00D27960" w:rsidRDefault="003A0814" w:rsidP="003A0814">
      <w:pPr>
        <w:jc w:val="both"/>
        <w:rPr>
          <w:rFonts w:ascii="Bookman Old Style" w:hAnsi="Bookman Old Style" w:cs="Arial"/>
          <w:b/>
        </w:rPr>
      </w:pPr>
      <w:r w:rsidRPr="00D27960">
        <w:rPr>
          <w:rFonts w:ascii="Bookman Old Style" w:hAnsi="Bookman Old Style" w:cs="Arial"/>
          <w:b/>
        </w:rPr>
        <w:t>CLÁUSULA SEGUNDA. ANTECEDENTES</w:t>
      </w:r>
    </w:p>
    <w:p w:rsidR="003A0814" w:rsidRPr="00D27960" w:rsidRDefault="003A0814" w:rsidP="003A0814">
      <w:pPr>
        <w:jc w:val="both"/>
        <w:rPr>
          <w:rFonts w:ascii="Bookman Old Style" w:hAnsi="Bookman Old Style" w:cs="Arial"/>
        </w:rPr>
      </w:pPr>
    </w:p>
    <w:p w:rsidR="003A0814" w:rsidRPr="00D27960" w:rsidRDefault="003A0814" w:rsidP="00D350E1">
      <w:pPr>
        <w:pStyle w:val="Prrafodelista"/>
        <w:numPr>
          <w:ilvl w:val="0"/>
          <w:numId w:val="38"/>
        </w:numPr>
        <w:autoSpaceDE w:val="0"/>
        <w:autoSpaceDN w:val="0"/>
        <w:adjustRightInd w:val="0"/>
        <w:contextualSpacing/>
        <w:jc w:val="both"/>
        <w:rPr>
          <w:rFonts w:ascii="Bookman Old Style" w:hAnsi="Bookman Old Style" w:cs="Arial"/>
          <w:vanish/>
        </w:rPr>
      </w:pPr>
    </w:p>
    <w:p w:rsidR="003A0814" w:rsidRPr="00D27960" w:rsidRDefault="003A0814" w:rsidP="00D350E1">
      <w:pPr>
        <w:pStyle w:val="Prrafodelista"/>
        <w:numPr>
          <w:ilvl w:val="0"/>
          <w:numId w:val="38"/>
        </w:numPr>
        <w:autoSpaceDE w:val="0"/>
        <w:autoSpaceDN w:val="0"/>
        <w:adjustRightInd w:val="0"/>
        <w:contextualSpacing/>
        <w:jc w:val="both"/>
        <w:rPr>
          <w:rFonts w:ascii="Bookman Old Style" w:hAnsi="Bookman Old Style" w:cs="Arial"/>
          <w:vanish/>
        </w:rPr>
      </w:pPr>
    </w:p>
    <w:p w:rsidR="003A0814" w:rsidRPr="00D27960" w:rsidRDefault="003A0814" w:rsidP="00D350E1">
      <w:pPr>
        <w:pStyle w:val="Prrafodelista"/>
        <w:numPr>
          <w:ilvl w:val="1"/>
          <w:numId w:val="38"/>
        </w:numPr>
        <w:autoSpaceDE w:val="0"/>
        <w:autoSpaceDN w:val="0"/>
        <w:adjustRightInd w:val="0"/>
        <w:ind w:left="709" w:hanging="709"/>
        <w:contextualSpacing/>
        <w:jc w:val="both"/>
        <w:rPr>
          <w:rFonts w:ascii="Bookman Old Style" w:hAnsi="Bookman Old Style" w:cs="Arial"/>
        </w:rPr>
      </w:pPr>
      <w:r w:rsidRPr="00D27960">
        <w:rPr>
          <w:rFonts w:ascii="Bookman Old Style" w:hAnsi="Bookman Old Style" w:cs="Arial"/>
        </w:rPr>
        <w:t xml:space="preserve">El Artículo 10 de la Ley de Hidrocarburos N° 3058 de 17 de mayo de 2005, referente a los Principios que rigen las actividades </w:t>
      </w:r>
      <w:proofErr w:type="spellStart"/>
      <w:r w:rsidRPr="00D27960">
        <w:rPr>
          <w:rFonts w:ascii="Bookman Old Style" w:hAnsi="Bookman Old Style" w:cs="Arial"/>
        </w:rPr>
        <w:t>hidrocarburíferas</w:t>
      </w:r>
      <w:proofErr w:type="spellEnd"/>
      <w:r w:rsidRPr="00D27960">
        <w:rPr>
          <w:rFonts w:ascii="Bookman Old Style" w:hAnsi="Bookman Old Style" w:cs="Arial"/>
        </w:rPr>
        <w:t xml:space="preserve">, consagra en su inciso d), al de </w:t>
      </w:r>
      <w:r w:rsidRPr="00D27960">
        <w:rPr>
          <w:rFonts w:ascii="Bookman Old Style" w:hAnsi="Bookman Old Style" w:cs="Arial"/>
          <w:bCs/>
        </w:rPr>
        <w:t>Continuidad</w:t>
      </w:r>
      <w:r w:rsidRPr="00D27960">
        <w:rPr>
          <w:rFonts w:ascii="Bookman Old Style" w:hAnsi="Bookman Old Style" w:cs="Arial"/>
        </w:rPr>
        <w:t xml:space="preserve">, según el cual, el abastecimiento de los hidrocarburos y los servicios </w:t>
      </w:r>
      <w:r w:rsidRPr="00D27960">
        <w:rPr>
          <w:rFonts w:ascii="Bookman Old Style" w:hAnsi="Bookman Old Style" w:cs="Arial"/>
          <w:bCs/>
        </w:rPr>
        <w:t>de transporte</w:t>
      </w:r>
      <w:r w:rsidRPr="00D27960">
        <w:rPr>
          <w:rFonts w:ascii="Bookman Old Style" w:hAnsi="Bookman Old Style" w:cs="Arial"/>
          <w:b/>
          <w:bCs/>
        </w:rPr>
        <w:t xml:space="preserve"> </w:t>
      </w:r>
      <w:r w:rsidRPr="00D27960">
        <w:rPr>
          <w:rFonts w:ascii="Bookman Old Style" w:hAnsi="Bookman Old Style" w:cs="Arial"/>
        </w:rPr>
        <w:t xml:space="preserve">y distribución, deben asegurar la satisfacción de la demanda del mercado interno de manera permanente e ininterrumpida, de ahí que las actividades </w:t>
      </w:r>
      <w:r w:rsidRPr="00D27960">
        <w:rPr>
          <w:rFonts w:ascii="Bookman Old Style" w:hAnsi="Bookman Old Style" w:cs="Arial"/>
          <w:bCs/>
        </w:rPr>
        <w:t>de transporte</w:t>
      </w:r>
      <w:r w:rsidRPr="00D27960">
        <w:rPr>
          <w:rFonts w:ascii="Bookman Old Style" w:hAnsi="Bookman Old Style" w:cs="Arial"/>
          <w:b/>
          <w:bCs/>
        </w:rPr>
        <w:t xml:space="preserve"> </w:t>
      </w:r>
      <w:r w:rsidRPr="00D27960">
        <w:rPr>
          <w:rFonts w:ascii="Bookman Old Style" w:hAnsi="Bookman Old Style" w:cs="Arial"/>
        </w:rPr>
        <w:t xml:space="preserve">y comercialización de hidrocarburos en el mercado interno, constituyen </w:t>
      </w:r>
      <w:r w:rsidRPr="00D27960">
        <w:rPr>
          <w:rFonts w:ascii="Bookman Old Style" w:hAnsi="Bookman Old Style" w:cs="Arial"/>
          <w:bCs/>
        </w:rPr>
        <w:t>servicios públicos</w:t>
      </w:r>
      <w:r w:rsidRPr="00D27960">
        <w:rPr>
          <w:rFonts w:ascii="Bookman Old Style" w:hAnsi="Bookman Old Style" w:cs="Arial"/>
          <w:b/>
          <w:bCs/>
        </w:rPr>
        <w:t xml:space="preserve"> </w:t>
      </w:r>
      <w:r w:rsidRPr="00D27960">
        <w:rPr>
          <w:rFonts w:ascii="Bookman Old Style" w:hAnsi="Bookman Old Style" w:cs="Arial"/>
        </w:rPr>
        <w:t>que deben ser prestados de manera regular y continua para satisfacer las necesidades energéticas de la población, de conformidad a lo establecido en el Artículo 14 de la citada Ley.</w:t>
      </w:r>
    </w:p>
    <w:p w:rsidR="003A0814" w:rsidRPr="00D27960" w:rsidRDefault="003A0814" w:rsidP="003A0814">
      <w:pPr>
        <w:autoSpaceDE w:val="0"/>
        <w:autoSpaceDN w:val="0"/>
        <w:adjustRightInd w:val="0"/>
        <w:ind w:left="709" w:hanging="709"/>
        <w:jc w:val="both"/>
        <w:rPr>
          <w:rFonts w:ascii="Bookman Old Style" w:hAnsi="Bookman Old Style" w:cs="Arial"/>
        </w:rPr>
      </w:pPr>
    </w:p>
    <w:p w:rsidR="003A0814" w:rsidRPr="00D27960" w:rsidRDefault="003A0814" w:rsidP="00D350E1">
      <w:pPr>
        <w:pStyle w:val="Prrafodelista"/>
        <w:numPr>
          <w:ilvl w:val="1"/>
          <w:numId w:val="38"/>
        </w:numPr>
        <w:autoSpaceDE w:val="0"/>
        <w:autoSpaceDN w:val="0"/>
        <w:adjustRightInd w:val="0"/>
        <w:ind w:left="709" w:hanging="709"/>
        <w:contextualSpacing/>
        <w:jc w:val="both"/>
        <w:rPr>
          <w:rFonts w:ascii="Bookman Old Style" w:hAnsi="Bookman Old Style" w:cs="Arial"/>
        </w:rPr>
      </w:pPr>
      <w:r w:rsidRPr="00D27960">
        <w:rPr>
          <w:rFonts w:ascii="Bookman Old Style" w:hAnsi="Bookman Old Style" w:cs="Arial"/>
        </w:rPr>
        <w:t>El Decreto Supremo N° 28701 del 01 de mayo de 2006, señala que las Empresas productoras de Hidrocarburos entreguen la totalidad de la producción a Yacimientos Petrolíferos Fiscales Bolivianos (YPFB) así como también que, YPFB se hace cargo de las actividades de Comercialización y Transporte, entre otras, de los Hidrocarburos producidos en territorio nacional.</w:t>
      </w:r>
    </w:p>
    <w:p w:rsidR="003A0814" w:rsidRPr="00D27960" w:rsidRDefault="003A0814" w:rsidP="003A0814">
      <w:pPr>
        <w:autoSpaceDE w:val="0"/>
        <w:autoSpaceDN w:val="0"/>
        <w:adjustRightInd w:val="0"/>
        <w:ind w:left="709" w:hanging="709"/>
        <w:jc w:val="both"/>
        <w:rPr>
          <w:rFonts w:ascii="Bookman Old Style" w:hAnsi="Bookman Old Style" w:cs="Arial"/>
        </w:rPr>
      </w:pPr>
    </w:p>
    <w:p w:rsidR="003A0814" w:rsidRPr="00D27960" w:rsidRDefault="003A0814" w:rsidP="00D350E1">
      <w:pPr>
        <w:pStyle w:val="Prrafodelista"/>
        <w:numPr>
          <w:ilvl w:val="1"/>
          <w:numId w:val="38"/>
        </w:numPr>
        <w:ind w:left="709" w:hanging="709"/>
        <w:contextualSpacing/>
        <w:jc w:val="both"/>
        <w:rPr>
          <w:rFonts w:ascii="Bookman Old Style" w:hAnsi="Bookman Old Style" w:cs="Arial"/>
        </w:rPr>
      </w:pPr>
      <w:r w:rsidRPr="00D27960">
        <w:rPr>
          <w:rFonts w:ascii="Bookman Old Style" w:hAnsi="Bookman Old Style" w:cs="Arial"/>
        </w:rPr>
        <w:t>El Decreto Supremo No. 29506 de fecha 9 de abril de 2008</w:t>
      </w:r>
      <w:proofErr w:type="gramStart"/>
      <w:r w:rsidRPr="00D27960">
        <w:rPr>
          <w:rFonts w:ascii="Bookman Old Style" w:hAnsi="Bookman Old Style" w:cs="Arial"/>
        </w:rPr>
        <w:t>, …</w:t>
      </w:r>
      <w:proofErr w:type="gramEnd"/>
      <w:r w:rsidRPr="00D27960">
        <w:rPr>
          <w:rFonts w:ascii="Bookman Old Style" w:hAnsi="Bookman Old Style" w:cs="Arial"/>
        </w:rPr>
        <w:t>..</w:t>
      </w:r>
    </w:p>
    <w:p w:rsidR="003A0814" w:rsidRPr="00D27960" w:rsidRDefault="003A0814" w:rsidP="003A0814">
      <w:pPr>
        <w:ind w:left="709" w:hanging="709"/>
        <w:jc w:val="both"/>
        <w:rPr>
          <w:rFonts w:ascii="Bookman Old Style" w:hAnsi="Bookman Old Style" w:cs="Arial"/>
        </w:rPr>
      </w:pPr>
    </w:p>
    <w:p w:rsidR="003A0814" w:rsidRPr="00D27960" w:rsidRDefault="003A0814" w:rsidP="00D350E1">
      <w:pPr>
        <w:pStyle w:val="Prrafodelista"/>
        <w:numPr>
          <w:ilvl w:val="1"/>
          <w:numId w:val="38"/>
        </w:numPr>
        <w:autoSpaceDE w:val="0"/>
        <w:autoSpaceDN w:val="0"/>
        <w:adjustRightInd w:val="0"/>
        <w:ind w:left="709" w:hanging="709"/>
        <w:contextualSpacing/>
        <w:jc w:val="both"/>
        <w:rPr>
          <w:rFonts w:ascii="Bookman Old Style" w:hAnsi="Bookman Old Style" w:cs="Arial"/>
          <w:i/>
        </w:rPr>
      </w:pPr>
      <w:r w:rsidRPr="00D27960">
        <w:rPr>
          <w:rFonts w:ascii="Bookman Old Style" w:hAnsi="Bookman Old Style" w:cs="Arial"/>
          <w:i/>
        </w:rPr>
        <w:t>(Demás antecedentes)</w:t>
      </w:r>
    </w:p>
    <w:p w:rsidR="003A0814" w:rsidRDefault="003A0814" w:rsidP="003A0814">
      <w:pPr>
        <w:jc w:val="both"/>
        <w:rPr>
          <w:rFonts w:ascii="Bookman Old Style" w:hAnsi="Bookman Old Style" w:cs="Arial"/>
          <w:b/>
        </w:rPr>
      </w:pPr>
    </w:p>
    <w:p w:rsidR="003A0814" w:rsidRPr="00D27960" w:rsidRDefault="003A0814" w:rsidP="003A0814">
      <w:pPr>
        <w:jc w:val="both"/>
        <w:rPr>
          <w:rFonts w:ascii="Bookman Old Style" w:hAnsi="Bookman Old Style" w:cs="Arial"/>
          <w:b/>
        </w:rPr>
      </w:pPr>
      <w:r w:rsidRPr="00D27960">
        <w:rPr>
          <w:rFonts w:ascii="Bookman Old Style" w:hAnsi="Bookman Old Style" w:cs="Arial"/>
          <w:b/>
        </w:rPr>
        <w:lastRenderedPageBreak/>
        <w:t>CLÁUSULA TERCERA. DEFINICIONES</w:t>
      </w:r>
    </w:p>
    <w:p w:rsidR="003A0814" w:rsidRPr="00D27960" w:rsidRDefault="003A0814" w:rsidP="003A0814">
      <w:pPr>
        <w:autoSpaceDE w:val="0"/>
        <w:autoSpaceDN w:val="0"/>
        <w:adjustRightInd w:val="0"/>
        <w:jc w:val="both"/>
        <w:rPr>
          <w:rFonts w:ascii="Bookman Old Style" w:hAnsi="Bookman Old Style" w:cs="Arial"/>
        </w:rPr>
      </w:pPr>
    </w:p>
    <w:p w:rsidR="003A0814" w:rsidRPr="00D27960" w:rsidRDefault="003A0814" w:rsidP="003A0814">
      <w:pPr>
        <w:autoSpaceDE w:val="0"/>
        <w:autoSpaceDN w:val="0"/>
        <w:adjustRightInd w:val="0"/>
        <w:jc w:val="both"/>
        <w:rPr>
          <w:rFonts w:ascii="Bookman Old Style" w:hAnsi="Bookman Old Style" w:cs="Arial"/>
        </w:rPr>
      </w:pPr>
      <w:r w:rsidRPr="00D27960">
        <w:rPr>
          <w:rFonts w:ascii="Bookman Old Style" w:hAnsi="Bookman Old Style" w:cs="Arial"/>
        </w:rPr>
        <w:t xml:space="preserve">Las siguientes definiciones utilizadas en singular o plural, se aplicarán también a las variaciones gramaticales de los términos aquí definidos, cuando estas variaciones lleven mayúscula inicial. </w:t>
      </w:r>
    </w:p>
    <w:p w:rsidR="003A0814" w:rsidRPr="00D27960" w:rsidRDefault="003A0814" w:rsidP="003A0814">
      <w:pPr>
        <w:autoSpaceDE w:val="0"/>
        <w:autoSpaceDN w:val="0"/>
        <w:adjustRightInd w:val="0"/>
        <w:jc w:val="both"/>
        <w:rPr>
          <w:rFonts w:ascii="Bookman Old Style" w:hAnsi="Bookman Old Style" w:cs="Arial"/>
        </w:rPr>
      </w:pPr>
    </w:p>
    <w:p w:rsidR="003A0814" w:rsidRPr="00D27960" w:rsidRDefault="003A0814" w:rsidP="003A0814">
      <w:pPr>
        <w:autoSpaceDE w:val="0"/>
        <w:autoSpaceDN w:val="0"/>
        <w:adjustRightInd w:val="0"/>
        <w:jc w:val="both"/>
        <w:rPr>
          <w:rFonts w:ascii="Bookman Old Style" w:hAnsi="Bookman Old Style" w:cs="Arial"/>
        </w:rPr>
      </w:pPr>
      <w:r w:rsidRPr="00D27960">
        <w:rPr>
          <w:rFonts w:ascii="Bookman Old Style" w:hAnsi="Bookman Old Style" w:cs="Arial"/>
          <w:b/>
          <w:bCs/>
        </w:rPr>
        <w:t>Caso Fortuito y/o Fuerza Mayor</w:t>
      </w:r>
      <w:r w:rsidRPr="00D27960">
        <w:rPr>
          <w:rFonts w:ascii="Bookman Old Style" w:hAnsi="Bookman Old Style" w:cs="Arial"/>
        </w:rPr>
        <w:t>: Se entiende por caso fortuito y/o fuerza mayor, a la acción del hombre o de las fuerzas de la naturaleza que no hayan podido prevenirse o que previstas no hayan podido ser evitadas, obrando con el grado de cuidado y previsión requerido en cada caso. Quedan comprendidos en la definición todos los hechos que tengan directa incidencia en el cumplimiento de las obligaciones derivadas del Contrato y que no se hayan producido debido a negligencia debidamente comprobada de la Parte que alega el caso fortuito y/o fuerza mayor. Se incluye también en esta definición a la acción de un tercero al que razonablemente no se puede resistir, abarcando en este caso, a huelgas, conmoción civil u otros actos de naturaleza similar y de carácter general que tengan directa incidencia en el cumplimiento de las obligaciones derivadas del presente Contrato.</w:t>
      </w:r>
    </w:p>
    <w:p w:rsidR="003A0814" w:rsidRPr="00D27960" w:rsidRDefault="003A0814" w:rsidP="003A0814">
      <w:pPr>
        <w:autoSpaceDE w:val="0"/>
        <w:autoSpaceDN w:val="0"/>
        <w:adjustRightInd w:val="0"/>
        <w:jc w:val="both"/>
        <w:rPr>
          <w:rFonts w:ascii="Bookman Old Style" w:hAnsi="Bookman Old Style" w:cs="Arial"/>
        </w:rPr>
      </w:pPr>
    </w:p>
    <w:p w:rsidR="003A0814" w:rsidRPr="00D27960" w:rsidRDefault="003A0814" w:rsidP="003A0814">
      <w:pPr>
        <w:autoSpaceDE w:val="0"/>
        <w:autoSpaceDN w:val="0"/>
        <w:adjustRightInd w:val="0"/>
        <w:jc w:val="both"/>
        <w:rPr>
          <w:rFonts w:ascii="Bookman Old Style" w:hAnsi="Bookman Old Style" w:cs="Arial"/>
        </w:rPr>
      </w:pPr>
      <w:r w:rsidRPr="00D27960">
        <w:rPr>
          <w:rFonts w:ascii="Bookman Old Style" w:hAnsi="Bookman Old Style" w:cs="Arial"/>
          <w:b/>
        </w:rPr>
        <w:t xml:space="preserve">Contrabando: </w:t>
      </w:r>
      <w:r w:rsidRPr="00D27960">
        <w:rPr>
          <w:rFonts w:ascii="Bookman Old Style" w:hAnsi="Bookman Old Style" w:cs="Arial"/>
        </w:rPr>
        <w:t>Ilícito Aduanero que consiste en extraer o introducir del o al territorio aduanero nacional clandestinamente mercancías, sin la documentación legal, en cualquier medio de transporte, sustrayéndolos así al control de aduana.</w:t>
      </w:r>
    </w:p>
    <w:p w:rsidR="003A0814" w:rsidRPr="00D27960" w:rsidRDefault="003A0814" w:rsidP="003A0814">
      <w:pPr>
        <w:autoSpaceDE w:val="0"/>
        <w:autoSpaceDN w:val="0"/>
        <w:adjustRightInd w:val="0"/>
        <w:jc w:val="both"/>
        <w:rPr>
          <w:rFonts w:ascii="Bookman Old Style" w:hAnsi="Bookman Old Style" w:cs="Arial"/>
        </w:rPr>
      </w:pPr>
    </w:p>
    <w:p w:rsidR="003A0814" w:rsidRPr="00D27960" w:rsidRDefault="003A0814" w:rsidP="003A0814">
      <w:pPr>
        <w:autoSpaceDE w:val="0"/>
        <w:autoSpaceDN w:val="0"/>
        <w:adjustRightInd w:val="0"/>
        <w:jc w:val="both"/>
        <w:rPr>
          <w:rFonts w:ascii="Bookman Old Style" w:hAnsi="Bookman Old Style" w:cs="Arial"/>
        </w:rPr>
      </w:pPr>
      <w:r w:rsidRPr="00D27960">
        <w:rPr>
          <w:rFonts w:ascii="Bookman Old Style" w:hAnsi="Bookman Old Style" w:cs="Arial"/>
          <w:b/>
          <w:bCs/>
        </w:rPr>
        <w:t>Destinos</w:t>
      </w:r>
      <w:r w:rsidRPr="00D27960">
        <w:rPr>
          <w:rFonts w:ascii="Bookman Old Style" w:hAnsi="Bookman Old Style" w:cs="Arial"/>
          <w:b/>
        </w:rPr>
        <w:t>:</w:t>
      </w:r>
      <w:r w:rsidRPr="00D27960">
        <w:rPr>
          <w:rFonts w:ascii="Bookman Old Style" w:hAnsi="Bookman Old Style" w:cs="Arial"/>
        </w:rPr>
        <w:t xml:space="preserve"> Son los lugares a ser definidos por YPFB para la distribución del Producto.</w:t>
      </w:r>
    </w:p>
    <w:p w:rsidR="003A0814" w:rsidRPr="00D27960" w:rsidRDefault="003A0814" w:rsidP="003A0814">
      <w:pPr>
        <w:autoSpaceDE w:val="0"/>
        <w:autoSpaceDN w:val="0"/>
        <w:adjustRightInd w:val="0"/>
        <w:jc w:val="both"/>
        <w:rPr>
          <w:rFonts w:ascii="Bookman Old Style" w:hAnsi="Bookman Old Style" w:cs="Arial"/>
        </w:rPr>
      </w:pPr>
    </w:p>
    <w:p w:rsidR="003A0814" w:rsidRPr="00D27960" w:rsidRDefault="003A0814" w:rsidP="003A0814">
      <w:pPr>
        <w:autoSpaceDE w:val="0"/>
        <w:autoSpaceDN w:val="0"/>
        <w:adjustRightInd w:val="0"/>
        <w:jc w:val="both"/>
        <w:rPr>
          <w:rFonts w:ascii="Bookman Old Style" w:hAnsi="Bookman Old Style" w:cs="Arial"/>
        </w:rPr>
      </w:pPr>
      <w:r w:rsidRPr="00D27960">
        <w:rPr>
          <w:rFonts w:ascii="Bookman Old Style" w:hAnsi="Bookman Old Style" w:cs="Arial"/>
          <w:b/>
          <w:bCs/>
        </w:rPr>
        <w:t>Documento de Transferencia</w:t>
      </w:r>
      <w:r w:rsidRPr="00D27960">
        <w:rPr>
          <w:rFonts w:ascii="Bookman Old Style" w:hAnsi="Bookman Old Style" w:cs="Arial"/>
        </w:rPr>
        <w:t>: Para efectos del presente contrato, es cualquier documento que certifica la recepción o transferencia del Producto</w:t>
      </w:r>
    </w:p>
    <w:p w:rsidR="003A0814" w:rsidRPr="00D27960" w:rsidRDefault="003A0814" w:rsidP="003A0814">
      <w:pPr>
        <w:autoSpaceDE w:val="0"/>
        <w:autoSpaceDN w:val="0"/>
        <w:adjustRightInd w:val="0"/>
        <w:jc w:val="both"/>
        <w:rPr>
          <w:rFonts w:ascii="Bookman Old Style" w:hAnsi="Bookman Old Style" w:cs="Arial"/>
        </w:rPr>
      </w:pPr>
    </w:p>
    <w:p w:rsidR="003A0814" w:rsidRPr="00D27960" w:rsidRDefault="003A0814" w:rsidP="003A0814">
      <w:pPr>
        <w:autoSpaceDE w:val="0"/>
        <w:autoSpaceDN w:val="0"/>
        <w:adjustRightInd w:val="0"/>
        <w:jc w:val="both"/>
        <w:rPr>
          <w:rFonts w:ascii="Bookman Old Style" w:hAnsi="Bookman Old Style" w:cs="Arial"/>
        </w:rPr>
      </w:pPr>
      <w:r w:rsidRPr="00D27960">
        <w:rPr>
          <w:rFonts w:ascii="Bookman Old Style" w:hAnsi="Bookman Old Style" w:cs="Arial"/>
          <w:b/>
          <w:bCs/>
        </w:rPr>
        <w:t>Contrato</w:t>
      </w:r>
      <w:r w:rsidRPr="00D27960">
        <w:rPr>
          <w:rFonts w:ascii="Bookman Old Style" w:hAnsi="Bookman Old Style" w:cs="Arial"/>
        </w:rPr>
        <w:t xml:space="preserve">: Son los términos y condiciones acordados en el presente documento </w:t>
      </w:r>
      <w:r w:rsidRPr="00D27960">
        <w:rPr>
          <w:rFonts w:ascii="Bookman Old Style" w:hAnsi="Bookman Old Style" w:cs="Arial"/>
          <w:bCs/>
        </w:rPr>
        <w:t>entre YPFB y el Transportista</w:t>
      </w:r>
      <w:r w:rsidRPr="00D27960">
        <w:rPr>
          <w:rFonts w:ascii="Bookman Old Style" w:hAnsi="Bookman Old Style" w:cs="Arial"/>
        </w:rPr>
        <w:t>, sus anexos y cualquier otro documento que aceptado y suscrito por las Partes forme parte del mismo.</w:t>
      </w:r>
    </w:p>
    <w:p w:rsidR="003A0814" w:rsidRPr="00D27960" w:rsidRDefault="003A0814" w:rsidP="003A0814">
      <w:pPr>
        <w:jc w:val="both"/>
        <w:rPr>
          <w:rFonts w:ascii="Bookman Old Style" w:hAnsi="Bookman Old Style" w:cs="Arial"/>
          <w:b/>
          <w:lang w:val="es-ES_tradnl"/>
        </w:rPr>
      </w:pPr>
    </w:p>
    <w:p w:rsidR="003A0814" w:rsidRPr="00D27960" w:rsidRDefault="003A0814" w:rsidP="003A0814">
      <w:pPr>
        <w:jc w:val="both"/>
        <w:rPr>
          <w:rFonts w:ascii="Bookman Old Style" w:hAnsi="Bookman Old Style" w:cs="Arial"/>
          <w:lang w:val="es-ES_tradnl"/>
        </w:rPr>
      </w:pPr>
      <w:r w:rsidRPr="00D27960">
        <w:rPr>
          <w:rFonts w:ascii="Bookman Old Style" w:hAnsi="Bookman Old Style" w:cs="Arial"/>
          <w:b/>
          <w:lang w:val="es-ES_tradnl"/>
        </w:rPr>
        <w:t>Día</w:t>
      </w:r>
      <w:r w:rsidRPr="00D27960">
        <w:rPr>
          <w:rFonts w:ascii="Bookman Old Style" w:hAnsi="Bookman Old Style" w:cs="Arial"/>
          <w:lang w:val="es-ES_tradnl"/>
        </w:rPr>
        <w:t xml:space="preserve">: Es el lapso de veinticuatro (24) horas consecutivas que comienza a las 06:00 h de un día calendario y </w:t>
      </w:r>
      <w:r w:rsidRPr="00D27960">
        <w:rPr>
          <w:rFonts w:ascii="Bookman Old Style" w:hAnsi="Bookman Old Style" w:cs="Arial"/>
          <w:shd w:val="clear" w:color="auto" w:fill="FFFFFF"/>
          <w:lang w:val="es-ES_tradnl"/>
        </w:rPr>
        <w:t>termina a las 06:00 h del día calendario siguiente</w:t>
      </w:r>
      <w:r w:rsidRPr="00D27960">
        <w:rPr>
          <w:rFonts w:ascii="Bookman Old Style" w:hAnsi="Bookman Old Style" w:cs="Arial"/>
          <w:lang w:val="es-ES_tradnl"/>
        </w:rPr>
        <w:t>, horario boliviano. Cuando el término “día” no esté escrito con mayúsculas, significará un período de veinticuatro (24) horas, que comienza a la media noche y finaliza a la media noche siguiente.</w:t>
      </w:r>
    </w:p>
    <w:p w:rsidR="003A0814" w:rsidRPr="00D27960" w:rsidRDefault="003A0814" w:rsidP="003A0814">
      <w:pPr>
        <w:autoSpaceDE w:val="0"/>
        <w:autoSpaceDN w:val="0"/>
        <w:adjustRightInd w:val="0"/>
        <w:jc w:val="both"/>
        <w:rPr>
          <w:rFonts w:ascii="Bookman Old Style" w:hAnsi="Bookman Old Style" w:cs="Arial"/>
          <w:b/>
          <w:bCs/>
        </w:rPr>
      </w:pPr>
    </w:p>
    <w:p w:rsidR="003A0814" w:rsidRPr="00D27960" w:rsidRDefault="003A0814" w:rsidP="003A0814">
      <w:pPr>
        <w:autoSpaceDE w:val="0"/>
        <w:autoSpaceDN w:val="0"/>
        <w:adjustRightInd w:val="0"/>
        <w:jc w:val="both"/>
        <w:rPr>
          <w:rFonts w:ascii="Bookman Old Style" w:hAnsi="Bookman Old Style" w:cs="Arial"/>
        </w:rPr>
      </w:pPr>
      <w:r w:rsidRPr="00D27960">
        <w:rPr>
          <w:rFonts w:ascii="Bookman Old Style" w:hAnsi="Bookman Old Style" w:cs="Arial"/>
          <w:b/>
          <w:bCs/>
        </w:rPr>
        <w:t xml:space="preserve">Día Hábil Administrativo.- </w:t>
      </w:r>
      <w:r w:rsidRPr="00D27960">
        <w:rPr>
          <w:rFonts w:ascii="Bookman Old Style" w:hAnsi="Bookman Old Style" w:cs="Arial"/>
        </w:rPr>
        <w:t>Cualquier día de la semana excepto sábado, domingo y feriados declarados por ley del Estado Plurinacional de Bolivia.</w:t>
      </w:r>
    </w:p>
    <w:p w:rsidR="003A0814" w:rsidRPr="00D27960" w:rsidRDefault="003A0814" w:rsidP="003A0814">
      <w:pPr>
        <w:autoSpaceDE w:val="0"/>
        <w:autoSpaceDN w:val="0"/>
        <w:adjustRightInd w:val="0"/>
        <w:jc w:val="both"/>
        <w:rPr>
          <w:rFonts w:ascii="Bookman Old Style" w:hAnsi="Bookman Old Style" w:cs="Arial"/>
          <w:b/>
        </w:rPr>
      </w:pPr>
    </w:p>
    <w:p w:rsidR="003A0814" w:rsidRPr="00D27960" w:rsidRDefault="003A0814" w:rsidP="003A0814">
      <w:pPr>
        <w:autoSpaceDE w:val="0"/>
        <w:autoSpaceDN w:val="0"/>
        <w:adjustRightInd w:val="0"/>
        <w:jc w:val="both"/>
        <w:rPr>
          <w:rFonts w:ascii="Bookman Old Style" w:hAnsi="Bookman Old Style" w:cs="Arial"/>
          <w:b/>
        </w:rPr>
      </w:pPr>
      <w:r w:rsidRPr="00D27960">
        <w:rPr>
          <w:rFonts w:ascii="Bookman Old Style" w:hAnsi="Bookman Old Style" w:cs="Arial"/>
          <w:b/>
        </w:rPr>
        <w:t xml:space="preserve">Hidrocarburos.- </w:t>
      </w:r>
      <w:r w:rsidRPr="00D27960">
        <w:rPr>
          <w:rFonts w:ascii="Bookman Old Style" w:hAnsi="Bookman Old Style" w:cs="Arial"/>
        </w:rPr>
        <w:t xml:space="preserve">Son los compuestos de carbono e hidrógeno, incluyendo los elementos asociados, que se presentan en la naturaleza, ya sea en el suelo o en el subsuelo, cualquiera sea su estado físico, que conforman el Gas Natural, Petróleo y sus productos derivados, incluyendo el Gas Licuado de Petróleo producido en refinerías y plantas de extracción licuables. </w:t>
      </w:r>
      <w:r w:rsidRPr="00D27960">
        <w:rPr>
          <w:rFonts w:ascii="Bookman Old Style" w:hAnsi="Bookman Old Style" w:cs="Arial"/>
          <w:b/>
        </w:rPr>
        <w:t xml:space="preserve"> </w:t>
      </w:r>
    </w:p>
    <w:p w:rsidR="003A0814" w:rsidRPr="00D27960" w:rsidRDefault="003A0814" w:rsidP="003A0814">
      <w:pPr>
        <w:autoSpaceDE w:val="0"/>
        <w:autoSpaceDN w:val="0"/>
        <w:adjustRightInd w:val="0"/>
        <w:jc w:val="both"/>
        <w:rPr>
          <w:rFonts w:ascii="Bookman Old Style" w:hAnsi="Bookman Old Style" w:cs="Arial"/>
          <w:b/>
        </w:rPr>
      </w:pPr>
    </w:p>
    <w:p w:rsidR="003A0814" w:rsidRPr="00D27960" w:rsidRDefault="003A0814" w:rsidP="003A0814">
      <w:pPr>
        <w:jc w:val="both"/>
        <w:rPr>
          <w:rFonts w:ascii="Bookman Old Style" w:hAnsi="Bookman Old Style" w:cs="Arial"/>
          <w:lang w:val="es-ES_tradnl"/>
        </w:rPr>
      </w:pPr>
      <w:r w:rsidRPr="00D27960">
        <w:rPr>
          <w:rFonts w:ascii="Bookman Old Style" w:hAnsi="Bookman Old Style" w:cs="Arial"/>
          <w:b/>
          <w:lang w:val="es-ES_tradnl"/>
        </w:rPr>
        <w:t>Ley Aplicable</w:t>
      </w:r>
      <w:r w:rsidRPr="00D27960">
        <w:rPr>
          <w:rFonts w:ascii="Bookman Old Style" w:hAnsi="Bookman Old Style" w:cs="Arial"/>
          <w:lang w:val="es-ES_tradnl"/>
        </w:rPr>
        <w:t>: Son las leyes, decretos, resoluciones administrativas y demás normas emitidas por cualquier autoridad competente en el Estado Plurinacional de Bolivia que se encuentren en vigencia.</w:t>
      </w:r>
    </w:p>
    <w:p w:rsidR="003A0814" w:rsidRPr="00D27960" w:rsidRDefault="003A0814" w:rsidP="003A0814">
      <w:pPr>
        <w:autoSpaceDE w:val="0"/>
        <w:autoSpaceDN w:val="0"/>
        <w:adjustRightInd w:val="0"/>
        <w:jc w:val="both"/>
        <w:rPr>
          <w:rFonts w:ascii="Bookman Old Style" w:hAnsi="Bookman Old Style" w:cs="Arial"/>
          <w:b/>
          <w:bCs/>
        </w:rPr>
      </w:pPr>
    </w:p>
    <w:p w:rsidR="003A0814" w:rsidRPr="00D27960" w:rsidRDefault="003A0814" w:rsidP="003A0814">
      <w:pPr>
        <w:autoSpaceDE w:val="0"/>
        <w:autoSpaceDN w:val="0"/>
        <w:adjustRightInd w:val="0"/>
        <w:jc w:val="both"/>
        <w:rPr>
          <w:rFonts w:ascii="Bookman Old Style" w:hAnsi="Bookman Old Style" w:cs="Arial"/>
        </w:rPr>
      </w:pPr>
      <w:r w:rsidRPr="00D27960">
        <w:rPr>
          <w:rFonts w:ascii="Bookman Old Style" w:hAnsi="Bookman Old Style" w:cs="Arial"/>
          <w:b/>
          <w:bCs/>
        </w:rPr>
        <w:t>Ley de Hidrocarburos</w:t>
      </w:r>
      <w:r w:rsidRPr="00D27960">
        <w:rPr>
          <w:rFonts w:ascii="Bookman Old Style" w:hAnsi="Bookman Old Style" w:cs="Arial"/>
        </w:rPr>
        <w:t>: Es la Ley de Hidrocarburos No. 3058 de 17 de mayo de 2005, según la misma sea modificada o cualquier legislación que la sustituya.</w:t>
      </w:r>
    </w:p>
    <w:p w:rsidR="003A0814" w:rsidRPr="00D27960" w:rsidRDefault="003A0814" w:rsidP="003A0814">
      <w:pPr>
        <w:autoSpaceDE w:val="0"/>
        <w:autoSpaceDN w:val="0"/>
        <w:adjustRightInd w:val="0"/>
        <w:jc w:val="both"/>
        <w:rPr>
          <w:rFonts w:ascii="Bookman Old Style" w:hAnsi="Bookman Old Style" w:cs="Arial"/>
        </w:rPr>
      </w:pPr>
    </w:p>
    <w:p w:rsidR="003A0814" w:rsidRPr="00D27960" w:rsidRDefault="003A0814" w:rsidP="003A0814">
      <w:pPr>
        <w:autoSpaceDE w:val="0"/>
        <w:autoSpaceDN w:val="0"/>
        <w:adjustRightInd w:val="0"/>
        <w:jc w:val="both"/>
        <w:rPr>
          <w:rFonts w:ascii="Bookman Old Style" w:hAnsi="Bookman Old Style" w:cs="Arial"/>
        </w:rPr>
      </w:pPr>
      <w:r w:rsidRPr="00D27960">
        <w:rPr>
          <w:rFonts w:ascii="Bookman Old Style" w:hAnsi="Bookman Old Style" w:cs="Arial"/>
          <w:b/>
          <w:bCs/>
        </w:rPr>
        <w:t>Medios de Transporte</w:t>
      </w:r>
      <w:r w:rsidRPr="00D27960">
        <w:rPr>
          <w:rFonts w:ascii="Bookman Old Style" w:hAnsi="Bookman Old Style" w:cs="Arial"/>
          <w:b/>
        </w:rPr>
        <w:t>:</w:t>
      </w:r>
      <w:r w:rsidRPr="00D27960">
        <w:rPr>
          <w:rFonts w:ascii="Bookman Old Style" w:hAnsi="Bookman Old Style" w:cs="Arial"/>
        </w:rPr>
        <w:t xml:space="preserve"> Los medios Transporte serán las embarcaciones, barcazas, cisternas, camiones (a ser definidos por YPFB), mediante los cuales el Transportista realizara el servicio</w:t>
      </w:r>
    </w:p>
    <w:p w:rsidR="003A0814" w:rsidRPr="00D27960" w:rsidRDefault="003A0814" w:rsidP="003A0814">
      <w:pPr>
        <w:jc w:val="both"/>
        <w:rPr>
          <w:rFonts w:ascii="Bookman Old Style" w:hAnsi="Bookman Old Style" w:cs="Arial"/>
          <w:b/>
          <w:lang w:val="es-ES_tradnl"/>
        </w:rPr>
      </w:pPr>
    </w:p>
    <w:p w:rsidR="003A0814" w:rsidRPr="00D27960" w:rsidRDefault="003A0814" w:rsidP="003A0814">
      <w:pPr>
        <w:jc w:val="both"/>
        <w:rPr>
          <w:rFonts w:ascii="Bookman Old Style" w:hAnsi="Bookman Old Style" w:cs="Arial"/>
          <w:lang w:val="es-ES_tradnl"/>
        </w:rPr>
      </w:pPr>
      <w:r w:rsidRPr="00D27960">
        <w:rPr>
          <w:rFonts w:ascii="Bookman Old Style" w:hAnsi="Bookman Old Style" w:cs="Arial"/>
          <w:b/>
          <w:lang w:val="es-ES_tradnl"/>
        </w:rPr>
        <w:t>Notificación Fehaciente</w:t>
      </w:r>
      <w:r w:rsidRPr="00D27960">
        <w:rPr>
          <w:rFonts w:ascii="Bookman Old Style" w:hAnsi="Bookman Old Style" w:cs="Arial"/>
          <w:lang w:val="es-ES_tradnl"/>
        </w:rPr>
        <w:t xml:space="preserve">: Es toda notificación escrita cursada entre las Partes, emitida por personas autorizadas y dirigida a los domicilios señalados en la Cláusula Décimo Séptima del presente Contrato, cuyo contenido y recepción puedan ser probados en forma concluyente, </w:t>
      </w:r>
      <w:r w:rsidRPr="00D27960">
        <w:rPr>
          <w:rFonts w:ascii="Bookman Old Style" w:hAnsi="Bookman Old Style" w:cs="Arial"/>
          <w:lang w:val="es-ES_tradnl"/>
        </w:rPr>
        <w:lastRenderedPageBreak/>
        <w:t xml:space="preserve">como ser, notificación judicial o extrajudicial, cartas, documentos, fax cuando éste sea legible </w:t>
      </w:r>
      <w:r w:rsidRPr="00D27960">
        <w:rPr>
          <w:rFonts w:ascii="Bookman Old Style" w:hAnsi="Bookman Old Style" w:cs="Arial"/>
        </w:rPr>
        <w:t xml:space="preserve">y la máquina emisora del fax haya recibido el </w:t>
      </w:r>
      <w:r w:rsidRPr="00D27960">
        <w:rPr>
          <w:rFonts w:ascii="Bookman Old Style" w:hAnsi="Bookman Old Style" w:cs="Arial"/>
          <w:i/>
        </w:rPr>
        <w:t>"</w:t>
      </w:r>
      <w:proofErr w:type="spellStart"/>
      <w:r w:rsidRPr="00D27960">
        <w:rPr>
          <w:rFonts w:ascii="Bookman Old Style" w:hAnsi="Bookman Old Style" w:cs="Arial"/>
          <w:i/>
        </w:rPr>
        <w:t>answer</w:t>
      </w:r>
      <w:proofErr w:type="spellEnd"/>
      <w:r w:rsidRPr="00D27960">
        <w:rPr>
          <w:rFonts w:ascii="Bookman Old Style" w:hAnsi="Bookman Old Style" w:cs="Arial"/>
          <w:i/>
        </w:rPr>
        <w:t xml:space="preserve"> back" </w:t>
      </w:r>
      <w:r w:rsidRPr="00D27960">
        <w:rPr>
          <w:rFonts w:ascii="Bookman Old Style" w:hAnsi="Bookman Old Style" w:cs="Arial"/>
        </w:rPr>
        <w:t>de la máquina receptora</w:t>
      </w:r>
      <w:r w:rsidRPr="00D27960">
        <w:rPr>
          <w:rFonts w:ascii="Bookman Old Style" w:hAnsi="Bookman Old Style" w:cs="Arial"/>
          <w:lang w:val="es-ES_tradnl"/>
        </w:rPr>
        <w:t xml:space="preserve"> o cualquier otro medio de notificación que brinde similares garantías.</w:t>
      </w:r>
    </w:p>
    <w:p w:rsidR="003A0814" w:rsidRPr="00D27960" w:rsidRDefault="003A0814" w:rsidP="003A0814">
      <w:pPr>
        <w:autoSpaceDE w:val="0"/>
        <w:autoSpaceDN w:val="0"/>
        <w:adjustRightInd w:val="0"/>
        <w:jc w:val="both"/>
        <w:rPr>
          <w:rFonts w:ascii="Bookman Old Style" w:hAnsi="Bookman Old Style" w:cs="Arial"/>
          <w:b/>
          <w:lang w:val="es-ES_tradnl" w:eastAsia="es-BO"/>
        </w:rPr>
      </w:pPr>
    </w:p>
    <w:p w:rsidR="003A0814" w:rsidRPr="00D27960" w:rsidRDefault="003A0814" w:rsidP="003A0814">
      <w:pPr>
        <w:jc w:val="both"/>
        <w:rPr>
          <w:rFonts w:ascii="Bookman Old Style" w:hAnsi="Bookman Old Style" w:cs="Arial"/>
          <w:lang w:val="es-ES_tradnl"/>
        </w:rPr>
      </w:pPr>
      <w:r w:rsidRPr="00D27960">
        <w:rPr>
          <w:rFonts w:ascii="Bookman Old Style" w:hAnsi="Bookman Old Style" w:cs="Arial"/>
          <w:b/>
          <w:lang w:val="es-ES_tradnl"/>
        </w:rPr>
        <w:t>Punto de Entrega</w:t>
      </w:r>
      <w:r w:rsidRPr="00D27960">
        <w:rPr>
          <w:rFonts w:ascii="Bookman Old Style" w:hAnsi="Bookman Old Style" w:cs="Arial"/>
          <w:lang w:val="es-ES_tradnl"/>
        </w:rPr>
        <w:t xml:space="preserve">: Es el lugar definido por YPFB en el cual el Producto será puesto a disposición del Transportista, donde se transfiere la custodia y control del Producto a transportar. </w:t>
      </w:r>
    </w:p>
    <w:p w:rsidR="003A0814" w:rsidRPr="00D27960" w:rsidRDefault="003A0814" w:rsidP="003A0814">
      <w:pPr>
        <w:autoSpaceDE w:val="0"/>
        <w:autoSpaceDN w:val="0"/>
        <w:adjustRightInd w:val="0"/>
        <w:jc w:val="both"/>
        <w:rPr>
          <w:rFonts w:ascii="Bookman Old Style" w:hAnsi="Bookman Old Style" w:cs="Arial"/>
          <w:b/>
          <w:lang w:val="es-ES_tradnl" w:eastAsia="es-BO"/>
        </w:rPr>
      </w:pPr>
    </w:p>
    <w:p w:rsidR="003A0814" w:rsidRPr="00D27960" w:rsidRDefault="003A0814" w:rsidP="003A0814">
      <w:pPr>
        <w:autoSpaceDE w:val="0"/>
        <w:autoSpaceDN w:val="0"/>
        <w:adjustRightInd w:val="0"/>
        <w:jc w:val="both"/>
        <w:rPr>
          <w:rFonts w:ascii="Bookman Old Style" w:hAnsi="Bookman Old Style" w:cs="Arial"/>
        </w:rPr>
      </w:pPr>
      <w:r w:rsidRPr="00D27960">
        <w:rPr>
          <w:rFonts w:ascii="Bookman Old Style" w:hAnsi="Bookman Old Style" w:cs="Arial"/>
          <w:b/>
          <w:bCs/>
        </w:rPr>
        <w:t>Punto de Recepción</w:t>
      </w:r>
      <w:r w:rsidRPr="00D27960">
        <w:rPr>
          <w:rFonts w:ascii="Bookman Old Style" w:hAnsi="Bookman Old Style" w:cs="Arial"/>
          <w:b/>
        </w:rPr>
        <w:t>:</w:t>
      </w:r>
      <w:r w:rsidRPr="00D27960">
        <w:rPr>
          <w:rFonts w:ascii="Bookman Old Style" w:hAnsi="Bookman Old Style" w:cs="Arial"/>
        </w:rPr>
        <w:t xml:space="preserve"> Es el lugar definido por YPFB donde el Transportista entrega a YPFB el Producto transportado, conforme a las condiciones establecidas en el presente Contrato. </w:t>
      </w:r>
    </w:p>
    <w:p w:rsidR="003A0814" w:rsidRPr="00D27960" w:rsidRDefault="003A0814" w:rsidP="003A0814">
      <w:pPr>
        <w:autoSpaceDE w:val="0"/>
        <w:autoSpaceDN w:val="0"/>
        <w:adjustRightInd w:val="0"/>
        <w:jc w:val="both"/>
        <w:rPr>
          <w:rFonts w:ascii="Bookman Old Style" w:hAnsi="Bookman Old Style" w:cs="Arial"/>
          <w:highlight w:val="yellow"/>
        </w:rPr>
      </w:pPr>
    </w:p>
    <w:p w:rsidR="003A0814" w:rsidRPr="00D27960" w:rsidRDefault="003A0814" w:rsidP="003A0814">
      <w:pPr>
        <w:autoSpaceDE w:val="0"/>
        <w:autoSpaceDN w:val="0"/>
        <w:adjustRightInd w:val="0"/>
        <w:jc w:val="both"/>
        <w:rPr>
          <w:rFonts w:ascii="Bookman Old Style" w:hAnsi="Bookman Old Style" w:cs="Arial"/>
        </w:rPr>
      </w:pPr>
      <w:r w:rsidRPr="00D27960">
        <w:rPr>
          <w:rFonts w:ascii="Bookman Old Style" w:hAnsi="Bookman Old Style" w:cs="Arial"/>
          <w:b/>
          <w:bCs/>
        </w:rPr>
        <w:t>Producto</w:t>
      </w:r>
      <w:r w:rsidRPr="00D27960">
        <w:rPr>
          <w:rFonts w:ascii="Bookman Old Style" w:hAnsi="Bookman Old Style" w:cs="Arial"/>
          <w:b/>
        </w:rPr>
        <w:t>:</w:t>
      </w:r>
      <w:r w:rsidRPr="00D27960">
        <w:rPr>
          <w:rFonts w:ascii="Bookman Old Style" w:hAnsi="Bookman Old Style" w:cs="Arial"/>
        </w:rPr>
        <w:t xml:space="preserve"> </w:t>
      </w:r>
      <w:proofErr w:type="gramStart"/>
      <w:r w:rsidRPr="00D27960">
        <w:rPr>
          <w:rFonts w:ascii="Bookman Old Style" w:hAnsi="Bookman Old Style" w:cs="Arial"/>
        </w:rPr>
        <w:t>Hidrocarburos  a</w:t>
      </w:r>
      <w:proofErr w:type="gramEnd"/>
      <w:r w:rsidRPr="00D27960">
        <w:rPr>
          <w:rFonts w:ascii="Bookman Old Style" w:hAnsi="Bookman Old Style" w:cs="Arial"/>
        </w:rPr>
        <w:t xml:space="preserve"> ser transportados en cisternas y/o tanques y/o garrafas y/o turriles y/o tambores. </w:t>
      </w:r>
    </w:p>
    <w:p w:rsidR="003A0814" w:rsidRPr="00D27960" w:rsidRDefault="003A0814" w:rsidP="003A0814">
      <w:pPr>
        <w:autoSpaceDE w:val="0"/>
        <w:autoSpaceDN w:val="0"/>
        <w:adjustRightInd w:val="0"/>
        <w:jc w:val="both"/>
        <w:rPr>
          <w:rFonts w:ascii="Bookman Old Style" w:hAnsi="Bookman Old Style" w:cs="Arial"/>
          <w:highlight w:val="yellow"/>
        </w:rPr>
      </w:pPr>
    </w:p>
    <w:p w:rsidR="003A0814" w:rsidRPr="00D27960" w:rsidRDefault="003A0814" w:rsidP="003A0814">
      <w:pPr>
        <w:autoSpaceDE w:val="0"/>
        <w:autoSpaceDN w:val="0"/>
        <w:adjustRightInd w:val="0"/>
        <w:jc w:val="both"/>
        <w:rPr>
          <w:rFonts w:ascii="Bookman Old Style" w:hAnsi="Bookman Old Style" w:cs="Arial"/>
        </w:rPr>
      </w:pPr>
      <w:r w:rsidRPr="00D27960">
        <w:rPr>
          <w:rFonts w:ascii="Bookman Old Style" w:hAnsi="Bookman Old Style" w:cs="Arial"/>
          <w:b/>
          <w:bCs/>
        </w:rPr>
        <w:t xml:space="preserve">Servicio: </w:t>
      </w:r>
      <w:r w:rsidRPr="00D27960">
        <w:rPr>
          <w:rFonts w:ascii="Bookman Old Style" w:hAnsi="Bookman Old Style" w:cs="Arial"/>
          <w:bCs/>
        </w:rPr>
        <w:t>Es la d</w:t>
      </w:r>
      <w:r w:rsidRPr="00D27960">
        <w:rPr>
          <w:rFonts w:ascii="Bookman Old Style" w:hAnsi="Bookman Old Style" w:cs="Arial"/>
        </w:rPr>
        <w:t xml:space="preserve">istribución de </w:t>
      </w:r>
      <w:proofErr w:type="gramStart"/>
      <w:r w:rsidRPr="00D27960">
        <w:rPr>
          <w:rFonts w:ascii="Bookman Old Style" w:hAnsi="Bookman Old Style" w:cs="Arial"/>
        </w:rPr>
        <w:t>Productos  de</w:t>
      </w:r>
      <w:proofErr w:type="gramEnd"/>
      <w:r w:rsidRPr="00D27960">
        <w:rPr>
          <w:rFonts w:ascii="Bookman Old Style" w:hAnsi="Bookman Old Style" w:cs="Arial"/>
        </w:rPr>
        <w:t xml:space="preserve"> propiedad de YPFB, en </w:t>
      </w:r>
      <w:r w:rsidRPr="00D27960">
        <w:rPr>
          <w:rFonts w:ascii="Bookman Old Style" w:eastAsia="Calibri" w:hAnsi="Bookman Old Style" w:cs="Arial"/>
        </w:rPr>
        <w:t xml:space="preserve">localidades, municipios, comunidades y poblaciones </w:t>
      </w:r>
      <w:r w:rsidRPr="00D27960">
        <w:rPr>
          <w:rFonts w:ascii="Bookman Old Style" w:hAnsi="Bookman Old Style" w:cs="Arial"/>
        </w:rPr>
        <w:t xml:space="preserve">designadas por YPFB </w:t>
      </w:r>
    </w:p>
    <w:p w:rsidR="003A0814" w:rsidRPr="00D27960" w:rsidRDefault="003A0814" w:rsidP="003A0814">
      <w:pPr>
        <w:autoSpaceDE w:val="0"/>
        <w:autoSpaceDN w:val="0"/>
        <w:adjustRightInd w:val="0"/>
        <w:jc w:val="both"/>
        <w:rPr>
          <w:rFonts w:ascii="Bookman Old Style" w:hAnsi="Bookman Old Style" w:cs="Arial"/>
          <w:b/>
          <w:bCs/>
        </w:rPr>
      </w:pPr>
    </w:p>
    <w:p w:rsidR="003A0814" w:rsidRPr="00D27960" w:rsidRDefault="003A0814" w:rsidP="003A0814">
      <w:pPr>
        <w:autoSpaceDE w:val="0"/>
        <w:autoSpaceDN w:val="0"/>
        <w:adjustRightInd w:val="0"/>
        <w:jc w:val="both"/>
        <w:rPr>
          <w:rFonts w:ascii="Bookman Old Style" w:hAnsi="Bookman Old Style" w:cs="Arial"/>
        </w:rPr>
      </w:pPr>
      <w:r w:rsidRPr="00D27960">
        <w:rPr>
          <w:rFonts w:ascii="Bookman Old Style" w:hAnsi="Bookman Old Style" w:cs="Arial"/>
          <w:b/>
          <w:lang w:eastAsia="es-BO"/>
        </w:rPr>
        <w:t xml:space="preserve">Tráfico ilícito de Sustancias Controladas: </w:t>
      </w:r>
      <w:r w:rsidRPr="00D27960">
        <w:rPr>
          <w:rFonts w:ascii="Bookman Old Style" w:hAnsi="Bookman Old Style" w:cs="Arial"/>
          <w:lang w:eastAsia="es-BO"/>
        </w:rPr>
        <w:t xml:space="preserve">Es todo acto dirigido o emergente de las acciones de producir, fabricar, poseer dolosamente, tener en depósito o almacenamiento, transportar, entregar, suministrar, comprar, vender, donar, introducir al país, sacar del país y/o realizar transacciones a cualquier título; financiar actividades contrarias a las disposiciones de la Ley 1008 de 19 de julio de 1988 - Ley de Régimen de la Coca y Sustancias Controladas o de otras normas jurídicas”.  </w:t>
      </w:r>
    </w:p>
    <w:p w:rsidR="003A0814" w:rsidRPr="00D27960" w:rsidRDefault="003A0814" w:rsidP="003A0814">
      <w:pPr>
        <w:tabs>
          <w:tab w:val="left" w:pos="5610"/>
        </w:tabs>
        <w:autoSpaceDE w:val="0"/>
        <w:autoSpaceDN w:val="0"/>
        <w:adjustRightInd w:val="0"/>
        <w:jc w:val="both"/>
        <w:rPr>
          <w:rFonts w:ascii="Bookman Old Style" w:hAnsi="Bookman Old Style" w:cs="Arial"/>
        </w:rPr>
      </w:pPr>
      <w:r w:rsidRPr="00D27960">
        <w:rPr>
          <w:rFonts w:ascii="Bookman Old Style" w:hAnsi="Bookman Old Style" w:cs="Arial"/>
        </w:rPr>
        <w:tab/>
      </w:r>
    </w:p>
    <w:p w:rsidR="003A0814" w:rsidRPr="00D27960" w:rsidRDefault="003A0814" w:rsidP="003A0814">
      <w:pPr>
        <w:autoSpaceDE w:val="0"/>
        <w:autoSpaceDN w:val="0"/>
        <w:adjustRightInd w:val="0"/>
        <w:jc w:val="both"/>
        <w:rPr>
          <w:rFonts w:ascii="Bookman Old Style" w:hAnsi="Bookman Old Style" w:cs="Arial"/>
        </w:rPr>
      </w:pPr>
      <w:r w:rsidRPr="00D27960">
        <w:rPr>
          <w:rFonts w:ascii="Bookman Old Style" w:hAnsi="Bookman Old Style" w:cs="Arial"/>
          <w:b/>
          <w:bCs/>
        </w:rPr>
        <w:t>Transportista</w:t>
      </w:r>
      <w:r w:rsidRPr="00D27960">
        <w:rPr>
          <w:rFonts w:ascii="Bookman Old Style" w:hAnsi="Bookman Old Style" w:cs="Arial"/>
          <w:b/>
        </w:rPr>
        <w:t>:</w:t>
      </w:r>
      <w:r w:rsidRPr="00D27960">
        <w:rPr>
          <w:rFonts w:ascii="Bookman Old Style" w:hAnsi="Bookman Old Style" w:cs="Arial"/>
        </w:rPr>
        <w:t xml:space="preserve"> Persona natural o jurídica, nacional o extranjera, que presta el Servicio, desde el Punto de Recepción hasta el Punto de Entrega, de conformidad a lo estipulado en el Contrato.</w:t>
      </w:r>
    </w:p>
    <w:p w:rsidR="003A0814" w:rsidRPr="00D27960" w:rsidRDefault="003A0814" w:rsidP="003A0814">
      <w:pPr>
        <w:jc w:val="both"/>
        <w:rPr>
          <w:rFonts w:ascii="Bookman Old Style" w:hAnsi="Bookman Old Style" w:cs="Arial"/>
        </w:rPr>
      </w:pPr>
    </w:p>
    <w:p w:rsidR="003A0814" w:rsidRPr="00D27960" w:rsidRDefault="003A0814" w:rsidP="003A0814">
      <w:pPr>
        <w:jc w:val="both"/>
        <w:rPr>
          <w:rFonts w:ascii="Bookman Old Style" w:hAnsi="Bookman Old Style" w:cs="Arial"/>
        </w:rPr>
      </w:pPr>
      <w:r w:rsidRPr="00D27960">
        <w:rPr>
          <w:rFonts w:ascii="Bookman Old Style" w:hAnsi="Bookman Old Style" w:cs="Arial"/>
          <w:i/>
        </w:rPr>
        <w:t>(Demás definiciones que se puedan generar a partir de la suscripción del presente contrato.)</w:t>
      </w:r>
    </w:p>
    <w:p w:rsidR="003A0814" w:rsidRPr="00D27960" w:rsidRDefault="003A0814" w:rsidP="003A0814">
      <w:pPr>
        <w:jc w:val="both"/>
        <w:rPr>
          <w:rFonts w:ascii="Bookman Old Style" w:hAnsi="Bookman Old Style" w:cs="Arial"/>
        </w:rPr>
      </w:pPr>
    </w:p>
    <w:p w:rsidR="003A0814" w:rsidRPr="00D27960" w:rsidRDefault="003A0814" w:rsidP="003A0814">
      <w:pPr>
        <w:jc w:val="both"/>
        <w:rPr>
          <w:rFonts w:ascii="Bookman Old Style" w:hAnsi="Bookman Old Style" w:cs="Arial"/>
          <w:b/>
        </w:rPr>
      </w:pPr>
      <w:r w:rsidRPr="00D27960">
        <w:rPr>
          <w:rFonts w:ascii="Bookman Old Style" w:hAnsi="Bookman Old Style" w:cs="Arial"/>
          <w:b/>
        </w:rPr>
        <w:t>CLÁUSULA CUARTA. OBJETO</w:t>
      </w:r>
    </w:p>
    <w:p w:rsidR="003A0814" w:rsidRPr="00D27960" w:rsidRDefault="003A0814" w:rsidP="003A0814">
      <w:pPr>
        <w:jc w:val="both"/>
        <w:rPr>
          <w:rFonts w:ascii="Bookman Old Style" w:hAnsi="Bookman Old Style" w:cs="Arial"/>
        </w:rPr>
      </w:pPr>
    </w:p>
    <w:p w:rsidR="003A0814" w:rsidRPr="00D27960" w:rsidRDefault="003A0814" w:rsidP="003A0814">
      <w:pPr>
        <w:jc w:val="both"/>
        <w:rPr>
          <w:rFonts w:ascii="Bookman Old Style" w:hAnsi="Bookman Old Style" w:cs="Arial"/>
        </w:rPr>
      </w:pPr>
      <w:r w:rsidRPr="00D27960">
        <w:rPr>
          <w:rFonts w:ascii="Bookman Old Style" w:hAnsi="Bookman Old Style" w:cs="Arial"/>
        </w:rPr>
        <w:t xml:space="preserve">El presente Contrato tiene por objeto la distribución y comercialización de Hidrocarburos de propiedad de YPFB, en </w:t>
      </w:r>
      <w:r w:rsidRPr="00D27960">
        <w:rPr>
          <w:rFonts w:ascii="Bookman Old Style" w:eastAsia="Calibri" w:hAnsi="Bookman Old Style" w:cs="Arial"/>
        </w:rPr>
        <w:t xml:space="preserve">localidades, municipios, comunidades y poblaciones </w:t>
      </w:r>
      <w:r w:rsidRPr="00D27960">
        <w:rPr>
          <w:rFonts w:ascii="Bookman Old Style" w:hAnsi="Bookman Old Style" w:cs="Arial"/>
        </w:rPr>
        <w:t>designadas por éste de acuerdo con lo estipulado en el presente Contrato, en adelante el Servicio.</w:t>
      </w:r>
    </w:p>
    <w:p w:rsidR="003A0814" w:rsidRPr="00D27960" w:rsidRDefault="003A0814" w:rsidP="003A0814">
      <w:pPr>
        <w:jc w:val="both"/>
        <w:rPr>
          <w:rFonts w:ascii="Bookman Old Style" w:hAnsi="Bookman Old Style" w:cs="Arial"/>
        </w:rPr>
      </w:pPr>
    </w:p>
    <w:p w:rsidR="003A0814" w:rsidRPr="00D27960" w:rsidRDefault="003A0814" w:rsidP="003A0814">
      <w:pPr>
        <w:jc w:val="both"/>
        <w:rPr>
          <w:rFonts w:ascii="Bookman Old Style" w:hAnsi="Bookman Old Style" w:cs="Arial"/>
        </w:rPr>
      </w:pPr>
      <w:r w:rsidRPr="00D27960">
        <w:rPr>
          <w:rFonts w:ascii="Bookman Old Style" w:hAnsi="Bookman Old Style" w:cs="Arial"/>
        </w:rPr>
        <w:t xml:space="preserve">En adelante se utilizará individual e indistintamente el término Hidrocarburos o Producto. </w:t>
      </w:r>
    </w:p>
    <w:p w:rsidR="003A0814" w:rsidRPr="00D27960" w:rsidRDefault="003A0814" w:rsidP="003A0814">
      <w:pPr>
        <w:jc w:val="both"/>
        <w:rPr>
          <w:rFonts w:ascii="Bookman Old Style" w:hAnsi="Bookman Old Style" w:cs="Arial"/>
        </w:rPr>
      </w:pPr>
    </w:p>
    <w:p w:rsidR="003A0814" w:rsidRPr="00D27960" w:rsidRDefault="003A0814" w:rsidP="003A0814">
      <w:pPr>
        <w:jc w:val="both"/>
        <w:rPr>
          <w:rFonts w:ascii="Bookman Old Style" w:hAnsi="Bookman Old Style" w:cs="Arial"/>
          <w:b/>
        </w:rPr>
      </w:pPr>
      <w:r w:rsidRPr="00D27960">
        <w:rPr>
          <w:rFonts w:ascii="Bookman Old Style" w:hAnsi="Bookman Old Style" w:cs="Arial"/>
          <w:b/>
        </w:rPr>
        <w:t>CLÁUSULA QUINTA. VIGENCIA</w:t>
      </w:r>
    </w:p>
    <w:p w:rsidR="003A0814" w:rsidRPr="00D27960" w:rsidRDefault="003A0814" w:rsidP="003A0814">
      <w:pPr>
        <w:autoSpaceDE w:val="0"/>
        <w:autoSpaceDN w:val="0"/>
        <w:adjustRightInd w:val="0"/>
        <w:jc w:val="both"/>
        <w:rPr>
          <w:rFonts w:ascii="Bookman Old Style" w:hAnsi="Bookman Old Style" w:cs="Arial"/>
        </w:rPr>
      </w:pPr>
    </w:p>
    <w:p w:rsidR="003A0814" w:rsidRPr="00D27960" w:rsidRDefault="003A0814" w:rsidP="003A0814">
      <w:pPr>
        <w:autoSpaceDE w:val="0"/>
        <w:autoSpaceDN w:val="0"/>
        <w:adjustRightInd w:val="0"/>
        <w:jc w:val="both"/>
        <w:rPr>
          <w:rFonts w:ascii="Bookman Old Style" w:hAnsi="Bookman Old Style" w:cs="Arial"/>
        </w:rPr>
      </w:pPr>
      <w:r w:rsidRPr="00D27960">
        <w:rPr>
          <w:rFonts w:ascii="Bookman Old Style" w:hAnsi="Bookman Old Style" w:cs="Arial"/>
        </w:rPr>
        <w:t>El presente Contrato entrará en vigencia a partir de ___________ hasta el ___________ o hasta que los medios de transporte que cargaron durante el _____ arriben al Punto de Recepción definido por YPFB.</w:t>
      </w:r>
    </w:p>
    <w:p w:rsidR="003A0814" w:rsidRPr="00D27960" w:rsidRDefault="003A0814" w:rsidP="003A0814">
      <w:pPr>
        <w:jc w:val="both"/>
        <w:rPr>
          <w:rFonts w:ascii="Bookman Old Style" w:hAnsi="Bookman Old Style" w:cs="Arial"/>
        </w:rPr>
      </w:pPr>
    </w:p>
    <w:p w:rsidR="003A0814" w:rsidRPr="00D27960" w:rsidRDefault="003A0814" w:rsidP="003A0814">
      <w:pPr>
        <w:jc w:val="both"/>
        <w:rPr>
          <w:rFonts w:ascii="Bookman Old Style" w:hAnsi="Bookman Old Style" w:cs="Arial"/>
          <w:b/>
        </w:rPr>
      </w:pPr>
      <w:r w:rsidRPr="00D27960">
        <w:rPr>
          <w:rFonts w:ascii="Bookman Old Style" w:hAnsi="Bookman Old Style" w:cs="Arial"/>
          <w:b/>
        </w:rPr>
        <w:t>CLÁUSULA SEXTA. RUTAS Y TARIFAS</w:t>
      </w:r>
    </w:p>
    <w:p w:rsidR="003A0814" w:rsidRPr="00D27960" w:rsidRDefault="003A0814" w:rsidP="003A0814">
      <w:pPr>
        <w:autoSpaceDE w:val="0"/>
        <w:autoSpaceDN w:val="0"/>
        <w:adjustRightInd w:val="0"/>
        <w:jc w:val="both"/>
        <w:rPr>
          <w:rFonts w:ascii="Bookman Old Style" w:hAnsi="Bookman Old Style" w:cs="Arial"/>
        </w:rPr>
      </w:pPr>
    </w:p>
    <w:p w:rsidR="003A0814" w:rsidRPr="00D27960" w:rsidRDefault="003A0814" w:rsidP="003A0814">
      <w:pPr>
        <w:autoSpaceDE w:val="0"/>
        <w:autoSpaceDN w:val="0"/>
        <w:adjustRightInd w:val="0"/>
        <w:ind w:left="705" w:hanging="705"/>
        <w:jc w:val="both"/>
        <w:rPr>
          <w:rFonts w:ascii="Bookman Old Style" w:hAnsi="Bookman Old Style" w:cs="Arial"/>
        </w:rPr>
      </w:pPr>
      <w:r w:rsidRPr="00D27960">
        <w:rPr>
          <w:rFonts w:ascii="Bookman Old Style" w:hAnsi="Bookman Old Style" w:cs="Arial"/>
        </w:rPr>
        <w:t>El costo del Servicio a ser realizado se establece de la siguiente manera:</w:t>
      </w:r>
    </w:p>
    <w:p w:rsidR="003A0814" w:rsidRPr="00D27960" w:rsidRDefault="003A0814" w:rsidP="003A0814">
      <w:pPr>
        <w:autoSpaceDE w:val="0"/>
        <w:autoSpaceDN w:val="0"/>
        <w:adjustRightInd w:val="0"/>
        <w:ind w:left="705" w:hanging="705"/>
        <w:jc w:val="both"/>
        <w:rPr>
          <w:rFonts w:ascii="Bookman Old Style" w:hAnsi="Bookman Old Style" w:cs="Arial"/>
        </w:rPr>
      </w:pPr>
    </w:p>
    <w:tbl>
      <w:tblPr>
        <w:tblStyle w:val="Tablaconcuadrcula"/>
        <w:tblW w:w="5070" w:type="pct"/>
        <w:tblLook w:val="04A0" w:firstRow="1" w:lastRow="0" w:firstColumn="1" w:lastColumn="0" w:noHBand="0" w:noVBand="1"/>
      </w:tblPr>
      <w:tblGrid>
        <w:gridCol w:w="1462"/>
        <w:gridCol w:w="1709"/>
        <w:gridCol w:w="1740"/>
        <w:gridCol w:w="1797"/>
        <w:gridCol w:w="1498"/>
        <w:gridCol w:w="1498"/>
      </w:tblGrid>
      <w:tr w:rsidR="003A0814" w:rsidRPr="00D27960" w:rsidTr="004A3A57">
        <w:tc>
          <w:tcPr>
            <w:tcW w:w="753" w:type="pct"/>
            <w:vAlign w:val="center"/>
          </w:tcPr>
          <w:p w:rsidR="003A0814" w:rsidRPr="00D27960" w:rsidRDefault="003A0814" w:rsidP="004A3A57">
            <w:pPr>
              <w:autoSpaceDE w:val="0"/>
              <w:autoSpaceDN w:val="0"/>
              <w:adjustRightInd w:val="0"/>
              <w:jc w:val="center"/>
              <w:rPr>
                <w:rFonts w:ascii="Bookman Old Style" w:hAnsi="Bookman Old Style" w:cs="Arial"/>
                <w:b/>
              </w:rPr>
            </w:pPr>
            <w:r w:rsidRPr="00D27960">
              <w:rPr>
                <w:rFonts w:ascii="Bookman Old Style" w:hAnsi="Bookman Old Style" w:cs="Arial"/>
                <w:b/>
              </w:rPr>
              <w:t>Tipo de Servicio</w:t>
            </w:r>
          </w:p>
        </w:tc>
        <w:tc>
          <w:tcPr>
            <w:tcW w:w="880" w:type="pct"/>
            <w:vAlign w:val="center"/>
          </w:tcPr>
          <w:p w:rsidR="003A0814" w:rsidRPr="00D27960" w:rsidRDefault="003A0814" w:rsidP="004A3A57">
            <w:pPr>
              <w:autoSpaceDE w:val="0"/>
              <w:autoSpaceDN w:val="0"/>
              <w:adjustRightInd w:val="0"/>
              <w:jc w:val="center"/>
              <w:rPr>
                <w:rFonts w:ascii="Bookman Old Style" w:hAnsi="Bookman Old Style" w:cs="Arial"/>
                <w:b/>
              </w:rPr>
            </w:pPr>
            <w:r w:rsidRPr="00D27960">
              <w:rPr>
                <w:rFonts w:ascii="Bookman Old Style" w:hAnsi="Bookman Old Style" w:cs="Arial"/>
                <w:b/>
              </w:rPr>
              <w:t>Punto de Entrega</w:t>
            </w:r>
          </w:p>
        </w:tc>
        <w:tc>
          <w:tcPr>
            <w:tcW w:w="896" w:type="pct"/>
            <w:vAlign w:val="center"/>
          </w:tcPr>
          <w:p w:rsidR="003A0814" w:rsidRPr="00D27960" w:rsidRDefault="003A0814" w:rsidP="004A3A57">
            <w:pPr>
              <w:autoSpaceDE w:val="0"/>
              <w:autoSpaceDN w:val="0"/>
              <w:adjustRightInd w:val="0"/>
              <w:jc w:val="center"/>
              <w:rPr>
                <w:rFonts w:ascii="Bookman Old Style" w:hAnsi="Bookman Old Style" w:cs="Arial"/>
                <w:b/>
              </w:rPr>
            </w:pPr>
            <w:r w:rsidRPr="00D27960">
              <w:rPr>
                <w:rFonts w:ascii="Bookman Old Style" w:hAnsi="Bookman Old Style" w:cs="Arial"/>
                <w:b/>
              </w:rPr>
              <w:t>Ruta de Distribución</w:t>
            </w:r>
          </w:p>
        </w:tc>
        <w:tc>
          <w:tcPr>
            <w:tcW w:w="926" w:type="pct"/>
            <w:vAlign w:val="center"/>
          </w:tcPr>
          <w:p w:rsidR="003A0814" w:rsidRPr="00D27960" w:rsidRDefault="003A0814" w:rsidP="004A3A57">
            <w:pPr>
              <w:autoSpaceDE w:val="0"/>
              <w:autoSpaceDN w:val="0"/>
              <w:adjustRightInd w:val="0"/>
              <w:jc w:val="center"/>
              <w:rPr>
                <w:rFonts w:ascii="Bookman Old Style" w:hAnsi="Bookman Old Style" w:cs="Arial"/>
                <w:b/>
              </w:rPr>
            </w:pPr>
            <w:r w:rsidRPr="00D27960">
              <w:rPr>
                <w:rFonts w:ascii="Bookman Old Style" w:hAnsi="Bookman Old Style" w:cs="Arial"/>
                <w:b/>
              </w:rPr>
              <w:t>Punto de Recepción</w:t>
            </w:r>
          </w:p>
        </w:tc>
        <w:tc>
          <w:tcPr>
            <w:tcW w:w="772" w:type="pct"/>
          </w:tcPr>
          <w:p w:rsidR="003A0814" w:rsidRPr="00D27960" w:rsidRDefault="003A0814" w:rsidP="004A3A57">
            <w:pPr>
              <w:autoSpaceDE w:val="0"/>
              <w:autoSpaceDN w:val="0"/>
              <w:adjustRightInd w:val="0"/>
              <w:jc w:val="center"/>
              <w:rPr>
                <w:rFonts w:ascii="Bookman Old Style" w:hAnsi="Bookman Old Style" w:cs="Arial"/>
                <w:b/>
              </w:rPr>
            </w:pPr>
            <w:r w:rsidRPr="00D27960">
              <w:rPr>
                <w:rFonts w:ascii="Bookman Old Style" w:hAnsi="Bookman Old Style" w:cs="Arial"/>
                <w:b/>
              </w:rPr>
              <w:t>Costo del Servicio</w:t>
            </w:r>
          </w:p>
        </w:tc>
        <w:tc>
          <w:tcPr>
            <w:tcW w:w="772" w:type="pct"/>
            <w:vAlign w:val="center"/>
          </w:tcPr>
          <w:p w:rsidR="003A0814" w:rsidRPr="00D27960" w:rsidRDefault="003A0814" w:rsidP="004A3A57">
            <w:pPr>
              <w:autoSpaceDE w:val="0"/>
              <w:autoSpaceDN w:val="0"/>
              <w:adjustRightInd w:val="0"/>
              <w:jc w:val="center"/>
              <w:rPr>
                <w:rFonts w:ascii="Bookman Old Style" w:hAnsi="Bookman Old Style" w:cs="Arial"/>
                <w:b/>
              </w:rPr>
            </w:pPr>
            <w:r w:rsidRPr="00D27960">
              <w:rPr>
                <w:rFonts w:ascii="Bookman Old Style" w:hAnsi="Bookman Old Style" w:cs="Arial"/>
                <w:b/>
              </w:rPr>
              <w:t>Unidad de Medida</w:t>
            </w:r>
          </w:p>
        </w:tc>
      </w:tr>
      <w:tr w:rsidR="003A0814" w:rsidRPr="00D27960" w:rsidTr="004A3A57">
        <w:tc>
          <w:tcPr>
            <w:tcW w:w="753" w:type="pct"/>
          </w:tcPr>
          <w:p w:rsidR="003A0814" w:rsidRPr="00D27960" w:rsidRDefault="003A0814" w:rsidP="004A3A57">
            <w:pPr>
              <w:autoSpaceDE w:val="0"/>
              <w:autoSpaceDN w:val="0"/>
              <w:adjustRightInd w:val="0"/>
              <w:jc w:val="both"/>
              <w:rPr>
                <w:rFonts w:ascii="Bookman Old Style" w:hAnsi="Bookman Old Style" w:cs="Arial"/>
              </w:rPr>
            </w:pPr>
          </w:p>
        </w:tc>
        <w:tc>
          <w:tcPr>
            <w:tcW w:w="880" w:type="pct"/>
          </w:tcPr>
          <w:p w:rsidR="003A0814" w:rsidRPr="00D27960" w:rsidRDefault="003A0814" w:rsidP="004A3A57">
            <w:pPr>
              <w:autoSpaceDE w:val="0"/>
              <w:autoSpaceDN w:val="0"/>
              <w:adjustRightInd w:val="0"/>
              <w:jc w:val="both"/>
              <w:rPr>
                <w:rFonts w:ascii="Bookman Old Style" w:hAnsi="Bookman Old Style" w:cs="Arial"/>
              </w:rPr>
            </w:pPr>
          </w:p>
        </w:tc>
        <w:tc>
          <w:tcPr>
            <w:tcW w:w="896" w:type="pct"/>
          </w:tcPr>
          <w:p w:rsidR="003A0814" w:rsidRPr="00D27960" w:rsidRDefault="003A0814" w:rsidP="004A3A57">
            <w:pPr>
              <w:autoSpaceDE w:val="0"/>
              <w:autoSpaceDN w:val="0"/>
              <w:adjustRightInd w:val="0"/>
              <w:jc w:val="both"/>
              <w:rPr>
                <w:rFonts w:ascii="Bookman Old Style" w:hAnsi="Bookman Old Style" w:cs="Arial"/>
              </w:rPr>
            </w:pPr>
          </w:p>
        </w:tc>
        <w:tc>
          <w:tcPr>
            <w:tcW w:w="926" w:type="pct"/>
          </w:tcPr>
          <w:p w:rsidR="003A0814" w:rsidRPr="00D27960" w:rsidRDefault="003A0814" w:rsidP="004A3A57">
            <w:pPr>
              <w:autoSpaceDE w:val="0"/>
              <w:autoSpaceDN w:val="0"/>
              <w:adjustRightInd w:val="0"/>
              <w:jc w:val="both"/>
              <w:rPr>
                <w:rFonts w:ascii="Bookman Old Style" w:hAnsi="Bookman Old Style" w:cs="Arial"/>
              </w:rPr>
            </w:pPr>
          </w:p>
        </w:tc>
        <w:tc>
          <w:tcPr>
            <w:tcW w:w="772" w:type="pct"/>
          </w:tcPr>
          <w:p w:rsidR="003A0814" w:rsidRPr="00D27960" w:rsidRDefault="003A0814" w:rsidP="004A3A57">
            <w:pPr>
              <w:autoSpaceDE w:val="0"/>
              <w:autoSpaceDN w:val="0"/>
              <w:adjustRightInd w:val="0"/>
              <w:jc w:val="both"/>
              <w:rPr>
                <w:rFonts w:ascii="Bookman Old Style" w:hAnsi="Bookman Old Style" w:cs="Arial"/>
              </w:rPr>
            </w:pPr>
          </w:p>
        </w:tc>
        <w:tc>
          <w:tcPr>
            <w:tcW w:w="772" w:type="pct"/>
          </w:tcPr>
          <w:p w:rsidR="003A0814" w:rsidRPr="00D27960" w:rsidRDefault="003A0814" w:rsidP="004A3A57">
            <w:pPr>
              <w:autoSpaceDE w:val="0"/>
              <w:autoSpaceDN w:val="0"/>
              <w:adjustRightInd w:val="0"/>
              <w:jc w:val="both"/>
              <w:rPr>
                <w:rFonts w:ascii="Bookman Old Style" w:hAnsi="Bookman Old Style" w:cs="Arial"/>
              </w:rPr>
            </w:pPr>
          </w:p>
        </w:tc>
      </w:tr>
      <w:tr w:rsidR="003A0814" w:rsidRPr="00D27960" w:rsidTr="004A3A57">
        <w:tc>
          <w:tcPr>
            <w:tcW w:w="753" w:type="pct"/>
          </w:tcPr>
          <w:p w:rsidR="003A0814" w:rsidRPr="00D27960" w:rsidRDefault="003A0814" w:rsidP="004A3A57">
            <w:pPr>
              <w:autoSpaceDE w:val="0"/>
              <w:autoSpaceDN w:val="0"/>
              <w:adjustRightInd w:val="0"/>
              <w:jc w:val="both"/>
              <w:rPr>
                <w:rFonts w:ascii="Bookman Old Style" w:hAnsi="Bookman Old Style" w:cs="Arial"/>
              </w:rPr>
            </w:pPr>
          </w:p>
        </w:tc>
        <w:tc>
          <w:tcPr>
            <w:tcW w:w="880" w:type="pct"/>
          </w:tcPr>
          <w:p w:rsidR="003A0814" w:rsidRPr="00D27960" w:rsidRDefault="003A0814" w:rsidP="004A3A57">
            <w:pPr>
              <w:autoSpaceDE w:val="0"/>
              <w:autoSpaceDN w:val="0"/>
              <w:adjustRightInd w:val="0"/>
              <w:jc w:val="both"/>
              <w:rPr>
                <w:rFonts w:ascii="Bookman Old Style" w:hAnsi="Bookman Old Style" w:cs="Arial"/>
              </w:rPr>
            </w:pPr>
          </w:p>
        </w:tc>
        <w:tc>
          <w:tcPr>
            <w:tcW w:w="896" w:type="pct"/>
          </w:tcPr>
          <w:p w:rsidR="003A0814" w:rsidRPr="00D27960" w:rsidRDefault="003A0814" w:rsidP="004A3A57">
            <w:pPr>
              <w:autoSpaceDE w:val="0"/>
              <w:autoSpaceDN w:val="0"/>
              <w:adjustRightInd w:val="0"/>
              <w:jc w:val="both"/>
              <w:rPr>
                <w:rFonts w:ascii="Bookman Old Style" w:hAnsi="Bookman Old Style" w:cs="Arial"/>
              </w:rPr>
            </w:pPr>
          </w:p>
        </w:tc>
        <w:tc>
          <w:tcPr>
            <w:tcW w:w="926" w:type="pct"/>
          </w:tcPr>
          <w:p w:rsidR="003A0814" w:rsidRPr="00D27960" w:rsidRDefault="003A0814" w:rsidP="004A3A57">
            <w:pPr>
              <w:autoSpaceDE w:val="0"/>
              <w:autoSpaceDN w:val="0"/>
              <w:adjustRightInd w:val="0"/>
              <w:jc w:val="both"/>
              <w:rPr>
                <w:rFonts w:ascii="Bookman Old Style" w:hAnsi="Bookman Old Style" w:cs="Arial"/>
              </w:rPr>
            </w:pPr>
          </w:p>
        </w:tc>
        <w:tc>
          <w:tcPr>
            <w:tcW w:w="772" w:type="pct"/>
          </w:tcPr>
          <w:p w:rsidR="003A0814" w:rsidRPr="00D27960" w:rsidRDefault="003A0814" w:rsidP="004A3A57">
            <w:pPr>
              <w:autoSpaceDE w:val="0"/>
              <w:autoSpaceDN w:val="0"/>
              <w:adjustRightInd w:val="0"/>
              <w:jc w:val="both"/>
              <w:rPr>
                <w:rFonts w:ascii="Bookman Old Style" w:hAnsi="Bookman Old Style" w:cs="Arial"/>
              </w:rPr>
            </w:pPr>
          </w:p>
        </w:tc>
        <w:tc>
          <w:tcPr>
            <w:tcW w:w="772" w:type="pct"/>
          </w:tcPr>
          <w:p w:rsidR="003A0814" w:rsidRPr="00D27960" w:rsidRDefault="003A0814" w:rsidP="004A3A57">
            <w:pPr>
              <w:autoSpaceDE w:val="0"/>
              <w:autoSpaceDN w:val="0"/>
              <w:adjustRightInd w:val="0"/>
              <w:jc w:val="both"/>
              <w:rPr>
                <w:rFonts w:ascii="Bookman Old Style" w:hAnsi="Bookman Old Style" w:cs="Arial"/>
              </w:rPr>
            </w:pPr>
          </w:p>
        </w:tc>
      </w:tr>
      <w:tr w:rsidR="003A0814" w:rsidRPr="00D27960" w:rsidTr="004A3A57">
        <w:tc>
          <w:tcPr>
            <w:tcW w:w="753" w:type="pct"/>
          </w:tcPr>
          <w:p w:rsidR="003A0814" w:rsidRPr="00D27960" w:rsidRDefault="003A0814" w:rsidP="004A3A57">
            <w:pPr>
              <w:autoSpaceDE w:val="0"/>
              <w:autoSpaceDN w:val="0"/>
              <w:adjustRightInd w:val="0"/>
              <w:jc w:val="both"/>
              <w:rPr>
                <w:rFonts w:ascii="Bookman Old Style" w:hAnsi="Bookman Old Style" w:cs="Arial"/>
              </w:rPr>
            </w:pPr>
          </w:p>
        </w:tc>
        <w:tc>
          <w:tcPr>
            <w:tcW w:w="880" w:type="pct"/>
          </w:tcPr>
          <w:p w:rsidR="003A0814" w:rsidRPr="00D27960" w:rsidRDefault="003A0814" w:rsidP="004A3A57">
            <w:pPr>
              <w:autoSpaceDE w:val="0"/>
              <w:autoSpaceDN w:val="0"/>
              <w:adjustRightInd w:val="0"/>
              <w:jc w:val="both"/>
              <w:rPr>
                <w:rFonts w:ascii="Bookman Old Style" w:hAnsi="Bookman Old Style" w:cs="Arial"/>
              </w:rPr>
            </w:pPr>
          </w:p>
        </w:tc>
        <w:tc>
          <w:tcPr>
            <w:tcW w:w="896" w:type="pct"/>
          </w:tcPr>
          <w:p w:rsidR="003A0814" w:rsidRPr="00D27960" w:rsidRDefault="003A0814" w:rsidP="004A3A57">
            <w:pPr>
              <w:autoSpaceDE w:val="0"/>
              <w:autoSpaceDN w:val="0"/>
              <w:adjustRightInd w:val="0"/>
              <w:jc w:val="both"/>
              <w:rPr>
                <w:rFonts w:ascii="Bookman Old Style" w:hAnsi="Bookman Old Style" w:cs="Arial"/>
              </w:rPr>
            </w:pPr>
          </w:p>
        </w:tc>
        <w:tc>
          <w:tcPr>
            <w:tcW w:w="926" w:type="pct"/>
          </w:tcPr>
          <w:p w:rsidR="003A0814" w:rsidRPr="00D27960" w:rsidRDefault="003A0814" w:rsidP="004A3A57">
            <w:pPr>
              <w:autoSpaceDE w:val="0"/>
              <w:autoSpaceDN w:val="0"/>
              <w:adjustRightInd w:val="0"/>
              <w:jc w:val="both"/>
              <w:rPr>
                <w:rFonts w:ascii="Bookman Old Style" w:hAnsi="Bookman Old Style" w:cs="Arial"/>
              </w:rPr>
            </w:pPr>
          </w:p>
        </w:tc>
        <w:tc>
          <w:tcPr>
            <w:tcW w:w="772" w:type="pct"/>
          </w:tcPr>
          <w:p w:rsidR="003A0814" w:rsidRPr="00D27960" w:rsidRDefault="003A0814" w:rsidP="004A3A57">
            <w:pPr>
              <w:autoSpaceDE w:val="0"/>
              <w:autoSpaceDN w:val="0"/>
              <w:adjustRightInd w:val="0"/>
              <w:jc w:val="both"/>
              <w:rPr>
                <w:rFonts w:ascii="Bookman Old Style" w:hAnsi="Bookman Old Style" w:cs="Arial"/>
              </w:rPr>
            </w:pPr>
          </w:p>
        </w:tc>
        <w:tc>
          <w:tcPr>
            <w:tcW w:w="772" w:type="pct"/>
          </w:tcPr>
          <w:p w:rsidR="003A0814" w:rsidRPr="00D27960" w:rsidRDefault="003A0814" w:rsidP="004A3A57">
            <w:pPr>
              <w:autoSpaceDE w:val="0"/>
              <w:autoSpaceDN w:val="0"/>
              <w:adjustRightInd w:val="0"/>
              <w:jc w:val="both"/>
              <w:rPr>
                <w:rFonts w:ascii="Bookman Old Style" w:hAnsi="Bookman Old Style" w:cs="Arial"/>
              </w:rPr>
            </w:pPr>
          </w:p>
        </w:tc>
      </w:tr>
    </w:tbl>
    <w:p w:rsidR="003A0814" w:rsidRPr="00D27960" w:rsidRDefault="003A0814" w:rsidP="003A0814">
      <w:pPr>
        <w:jc w:val="both"/>
        <w:rPr>
          <w:rFonts w:ascii="Bookman Old Style" w:hAnsi="Bookman Old Style" w:cs="Arial"/>
        </w:rPr>
      </w:pPr>
    </w:p>
    <w:p w:rsidR="003A0814" w:rsidRPr="00D27960" w:rsidRDefault="003A0814" w:rsidP="003A0814">
      <w:pPr>
        <w:jc w:val="both"/>
        <w:rPr>
          <w:rFonts w:ascii="Bookman Old Style" w:hAnsi="Bookman Old Style" w:cs="Arial"/>
        </w:rPr>
      </w:pPr>
      <w:r w:rsidRPr="00D27960">
        <w:rPr>
          <w:rFonts w:ascii="Bookman Old Style" w:hAnsi="Bookman Old Style" w:cs="Arial"/>
        </w:rPr>
        <w:t xml:space="preserve">El costo del servicio incluye </w:t>
      </w:r>
      <w:proofErr w:type="gramStart"/>
      <w:r w:rsidRPr="00D27960">
        <w:rPr>
          <w:rFonts w:ascii="Bookman Old Style" w:hAnsi="Bookman Old Style" w:cs="Arial"/>
        </w:rPr>
        <w:t>………….</w:t>
      </w:r>
      <w:proofErr w:type="gramEnd"/>
    </w:p>
    <w:p w:rsidR="003A0814" w:rsidRPr="00D27960" w:rsidRDefault="003A0814" w:rsidP="003A0814">
      <w:pPr>
        <w:jc w:val="both"/>
        <w:rPr>
          <w:rFonts w:ascii="Bookman Old Style" w:hAnsi="Bookman Old Style" w:cs="Arial"/>
        </w:rPr>
      </w:pPr>
    </w:p>
    <w:p w:rsidR="003A0814" w:rsidRPr="00D27960" w:rsidRDefault="003A0814" w:rsidP="003A0814">
      <w:pPr>
        <w:jc w:val="both"/>
        <w:rPr>
          <w:rFonts w:ascii="Bookman Old Style" w:hAnsi="Bookman Old Style" w:cs="Arial"/>
          <w:b/>
        </w:rPr>
      </w:pPr>
      <w:r w:rsidRPr="00D27960">
        <w:rPr>
          <w:rFonts w:ascii="Bookman Old Style" w:hAnsi="Bookman Old Style" w:cs="Arial"/>
          <w:b/>
        </w:rPr>
        <w:t>CLÁUSULA SÉPTIMA. CONDICIONES DEL SERVICIO</w:t>
      </w:r>
    </w:p>
    <w:p w:rsidR="003A0814" w:rsidRPr="00D27960" w:rsidRDefault="003A0814" w:rsidP="003A0814">
      <w:pPr>
        <w:autoSpaceDE w:val="0"/>
        <w:autoSpaceDN w:val="0"/>
        <w:adjustRightInd w:val="0"/>
        <w:jc w:val="both"/>
        <w:rPr>
          <w:rFonts w:ascii="Bookman Old Style" w:hAnsi="Bookman Old Style" w:cs="Arial"/>
        </w:rPr>
      </w:pPr>
    </w:p>
    <w:p w:rsidR="003A0814" w:rsidRPr="00D27960" w:rsidRDefault="003A0814" w:rsidP="00D350E1">
      <w:pPr>
        <w:pStyle w:val="Prrafodelista"/>
        <w:numPr>
          <w:ilvl w:val="0"/>
          <w:numId w:val="39"/>
        </w:numPr>
        <w:autoSpaceDE w:val="0"/>
        <w:autoSpaceDN w:val="0"/>
        <w:adjustRightInd w:val="0"/>
        <w:contextualSpacing/>
        <w:jc w:val="both"/>
        <w:rPr>
          <w:rFonts w:ascii="Bookman Old Style" w:hAnsi="Bookman Old Style" w:cs="Arial"/>
          <w:vanish/>
        </w:rPr>
      </w:pPr>
    </w:p>
    <w:p w:rsidR="003A0814" w:rsidRPr="00D27960" w:rsidRDefault="003A0814" w:rsidP="00D350E1">
      <w:pPr>
        <w:pStyle w:val="Prrafodelista"/>
        <w:numPr>
          <w:ilvl w:val="0"/>
          <w:numId w:val="39"/>
        </w:numPr>
        <w:autoSpaceDE w:val="0"/>
        <w:autoSpaceDN w:val="0"/>
        <w:adjustRightInd w:val="0"/>
        <w:contextualSpacing/>
        <w:jc w:val="both"/>
        <w:rPr>
          <w:rFonts w:ascii="Bookman Old Style" w:hAnsi="Bookman Old Style" w:cs="Arial"/>
          <w:vanish/>
        </w:rPr>
      </w:pPr>
    </w:p>
    <w:p w:rsidR="003A0814" w:rsidRPr="00D27960" w:rsidRDefault="003A0814" w:rsidP="00D350E1">
      <w:pPr>
        <w:pStyle w:val="Prrafodelista"/>
        <w:numPr>
          <w:ilvl w:val="0"/>
          <w:numId w:val="39"/>
        </w:numPr>
        <w:autoSpaceDE w:val="0"/>
        <w:autoSpaceDN w:val="0"/>
        <w:adjustRightInd w:val="0"/>
        <w:contextualSpacing/>
        <w:jc w:val="both"/>
        <w:rPr>
          <w:rFonts w:ascii="Bookman Old Style" w:hAnsi="Bookman Old Style" w:cs="Arial"/>
          <w:vanish/>
        </w:rPr>
      </w:pPr>
    </w:p>
    <w:p w:rsidR="003A0814" w:rsidRPr="00D27960" w:rsidRDefault="003A0814" w:rsidP="00D350E1">
      <w:pPr>
        <w:pStyle w:val="Prrafodelista"/>
        <w:numPr>
          <w:ilvl w:val="0"/>
          <w:numId w:val="39"/>
        </w:numPr>
        <w:autoSpaceDE w:val="0"/>
        <w:autoSpaceDN w:val="0"/>
        <w:adjustRightInd w:val="0"/>
        <w:contextualSpacing/>
        <w:jc w:val="both"/>
        <w:rPr>
          <w:rFonts w:ascii="Bookman Old Style" w:hAnsi="Bookman Old Style" w:cs="Arial"/>
          <w:vanish/>
        </w:rPr>
      </w:pPr>
    </w:p>
    <w:p w:rsidR="003A0814" w:rsidRPr="00D27960" w:rsidRDefault="003A0814" w:rsidP="00D350E1">
      <w:pPr>
        <w:pStyle w:val="Prrafodelista"/>
        <w:numPr>
          <w:ilvl w:val="0"/>
          <w:numId w:val="39"/>
        </w:numPr>
        <w:autoSpaceDE w:val="0"/>
        <w:autoSpaceDN w:val="0"/>
        <w:adjustRightInd w:val="0"/>
        <w:contextualSpacing/>
        <w:jc w:val="both"/>
        <w:rPr>
          <w:rFonts w:ascii="Bookman Old Style" w:hAnsi="Bookman Old Style" w:cs="Arial"/>
          <w:vanish/>
        </w:rPr>
      </w:pPr>
    </w:p>
    <w:p w:rsidR="003A0814" w:rsidRPr="00D27960" w:rsidRDefault="003A0814" w:rsidP="00D350E1">
      <w:pPr>
        <w:pStyle w:val="Prrafodelista"/>
        <w:numPr>
          <w:ilvl w:val="0"/>
          <w:numId w:val="39"/>
        </w:numPr>
        <w:autoSpaceDE w:val="0"/>
        <w:autoSpaceDN w:val="0"/>
        <w:adjustRightInd w:val="0"/>
        <w:contextualSpacing/>
        <w:jc w:val="both"/>
        <w:rPr>
          <w:rFonts w:ascii="Bookman Old Style" w:hAnsi="Bookman Old Style" w:cs="Arial"/>
          <w:vanish/>
        </w:rPr>
      </w:pPr>
    </w:p>
    <w:p w:rsidR="003A0814" w:rsidRPr="00D27960" w:rsidRDefault="003A0814" w:rsidP="00D350E1">
      <w:pPr>
        <w:pStyle w:val="Prrafodelista"/>
        <w:numPr>
          <w:ilvl w:val="0"/>
          <w:numId w:val="39"/>
        </w:numPr>
        <w:autoSpaceDE w:val="0"/>
        <w:autoSpaceDN w:val="0"/>
        <w:adjustRightInd w:val="0"/>
        <w:contextualSpacing/>
        <w:jc w:val="both"/>
        <w:rPr>
          <w:rFonts w:ascii="Bookman Old Style" w:hAnsi="Bookman Old Style" w:cs="Arial"/>
          <w:vanish/>
        </w:rPr>
      </w:pPr>
    </w:p>
    <w:p w:rsidR="003A0814" w:rsidRPr="00D27960" w:rsidRDefault="003A0814" w:rsidP="00D350E1">
      <w:pPr>
        <w:pStyle w:val="Prrafodelista"/>
        <w:numPr>
          <w:ilvl w:val="1"/>
          <w:numId w:val="39"/>
        </w:numPr>
        <w:autoSpaceDE w:val="0"/>
        <w:autoSpaceDN w:val="0"/>
        <w:adjustRightInd w:val="0"/>
        <w:ind w:left="709" w:hanging="709"/>
        <w:contextualSpacing/>
        <w:jc w:val="both"/>
        <w:rPr>
          <w:rFonts w:ascii="Bookman Old Style" w:hAnsi="Bookman Old Style" w:cs="Arial"/>
        </w:rPr>
      </w:pPr>
      <w:r w:rsidRPr="00D27960">
        <w:rPr>
          <w:rFonts w:ascii="Bookman Old Style" w:hAnsi="Bookman Old Style" w:cs="Arial"/>
        </w:rPr>
        <w:t>YPFB entregará el Producto a transportar en el Punto de Entrega, donde la custodia del Producto pasa a manos del Transportista, quien lo transportará y lo entregará en los destinos a ser definidos por YPFB.</w:t>
      </w:r>
    </w:p>
    <w:p w:rsidR="003A0814" w:rsidRPr="00D27960" w:rsidRDefault="003A0814" w:rsidP="003A0814">
      <w:pPr>
        <w:autoSpaceDE w:val="0"/>
        <w:autoSpaceDN w:val="0"/>
        <w:adjustRightInd w:val="0"/>
        <w:ind w:left="709" w:hanging="709"/>
        <w:jc w:val="both"/>
        <w:rPr>
          <w:rFonts w:ascii="Bookman Old Style" w:hAnsi="Bookman Old Style" w:cs="Arial"/>
        </w:rPr>
      </w:pPr>
    </w:p>
    <w:p w:rsidR="003A0814" w:rsidRPr="00D27960" w:rsidRDefault="003A0814" w:rsidP="00D350E1">
      <w:pPr>
        <w:pStyle w:val="Prrafodelista"/>
        <w:numPr>
          <w:ilvl w:val="1"/>
          <w:numId w:val="39"/>
        </w:numPr>
        <w:autoSpaceDE w:val="0"/>
        <w:autoSpaceDN w:val="0"/>
        <w:adjustRightInd w:val="0"/>
        <w:ind w:left="709" w:hanging="709"/>
        <w:contextualSpacing/>
        <w:jc w:val="both"/>
        <w:rPr>
          <w:rFonts w:ascii="Bookman Old Style" w:hAnsi="Bookman Old Style" w:cs="Arial"/>
        </w:rPr>
      </w:pPr>
      <w:proofErr w:type="gramStart"/>
      <w:r w:rsidRPr="00D27960">
        <w:rPr>
          <w:rFonts w:ascii="Bookman Old Style" w:hAnsi="Bookman Old Style" w:cs="Arial"/>
        </w:rPr>
        <w:t>El  Transportista</w:t>
      </w:r>
      <w:proofErr w:type="gramEnd"/>
      <w:r w:rsidRPr="00D27960">
        <w:rPr>
          <w:rFonts w:ascii="Bookman Old Style" w:hAnsi="Bookman Old Style" w:cs="Arial"/>
        </w:rPr>
        <w:t xml:space="preserve"> se hace cargo de la custodia y riesgo del Producto en todo el tramo recorrido y se responsabiliza del resguardo del mismo.</w:t>
      </w:r>
    </w:p>
    <w:p w:rsidR="003A0814" w:rsidRPr="00D27960" w:rsidRDefault="003A0814" w:rsidP="003A0814">
      <w:pPr>
        <w:autoSpaceDE w:val="0"/>
        <w:autoSpaceDN w:val="0"/>
        <w:adjustRightInd w:val="0"/>
        <w:ind w:left="709" w:hanging="709"/>
        <w:jc w:val="both"/>
        <w:rPr>
          <w:rFonts w:ascii="Bookman Old Style" w:hAnsi="Bookman Old Style" w:cs="Arial"/>
        </w:rPr>
      </w:pPr>
    </w:p>
    <w:p w:rsidR="003A0814" w:rsidRPr="00D27960" w:rsidRDefault="003A0814" w:rsidP="00D350E1">
      <w:pPr>
        <w:pStyle w:val="Prrafodelista"/>
        <w:numPr>
          <w:ilvl w:val="1"/>
          <w:numId w:val="39"/>
        </w:numPr>
        <w:autoSpaceDE w:val="0"/>
        <w:autoSpaceDN w:val="0"/>
        <w:adjustRightInd w:val="0"/>
        <w:ind w:left="709" w:hanging="709"/>
        <w:contextualSpacing/>
        <w:jc w:val="both"/>
        <w:rPr>
          <w:rFonts w:ascii="Bookman Old Style" w:hAnsi="Bookman Old Style" w:cs="Arial"/>
        </w:rPr>
      </w:pPr>
      <w:r w:rsidRPr="00D27960">
        <w:rPr>
          <w:rFonts w:ascii="Bookman Old Style" w:hAnsi="Bookman Old Style" w:cs="Arial"/>
        </w:rPr>
        <w:t>Cuando se realice el Servicio de transporte de Producto para YPFB, el Transportista queda  prohibido  de  incluir  en  el  medio  de  Transporte,  cualquier  otro  tipo  de  carga adicional, siendo el mismo exclusivo para YPFB.</w:t>
      </w:r>
    </w:p>
    <w:p w:rsidR="003A0814" w:rsidRPr="00D27960" w:rsidRDefault="003A0814" w:rsidP="003A0814">
      <w:pPr>
        <w:autoSpaceDE w:val="0"/>
        <w:autoSpaceDN w:val="0"/>
        <w:adjustRightInd w:val="0"/>
        <w:ind w:left="709" w:hanging="709"/>
        <w:jc w:val="both"/>
        <w:rPr>
          <w:rFonts w:ascii="Bookman Old Style" w:hAnsi="Bookman Old Style" w:cs="Arial"/>
        </w:rPr>
      </w:pPr>
    </w:p>
    <w:p w:rsidR="003A0814" w:rsidRPr="00D27960" w:rsidRDefault="003A0814" w:rsidP="00D350E1">
      <w:pPr>
        <w:pStyle w:val="Prrafodelista"/>
        <w:numPr>
          <w:ilvl w:val="1"/>
          <w:numId w:val="39"/>
        </w:numPr>
        <w:autoSpaceDE w:val="0"/>
        <w:autoSpaceDN w:val="0"/>
        <w:adjustRightInd w:val="0"/>
        <w:ind w:left="709" w:hanging="709"/>
        <w:contextualSpacing/>
        <w:jc w:val="both"/>
        <w:rPr>
          <w:rFonts w:ascii="Bookman Old Style" w:hAnsi="Bookman Old Style" w:cs="Arial"/>
        </w:rPr>
      </w:pPr>
      <w:r w:rsidRPr="00D27960">
        <w:rPr>
          <w:rFonts w:ascii="Bookman Old Style" w:hAnsi="Bookman Old Style" w:cs="Arial"/>
        </w:rPr>
        <w:t>YPFB dará su conformidad a las cantidades de recepción y/o a las cantidades de entrega, firmando el Documento de Transferencia del Producto, en cada destino a ser definido por YPFB.</w:t>
      </w:r>
    </w:p>
    <w:p w:rsidR="003A0814" w:rsidRPr="00D27960" w:rsidRDefault="003A0814" w:rsidP="003A0814">
      <w:pPr>
        <w:autoSpaceDE w:val="0"/>
        <w:autoSpaceDN w:val="0"/>
        <w:adjustRightInd w:val="0"/>
        <w:ind w:left="709" w:hanging="709"/>
        <w:jc w:val="both"/>
        <w:rPr>
          <w:rFonts w:ascii="Bookman Old Style" w:hAnsi="Bookman Old Style" w:cs="Arial"/>
        </w:rPr>
      </w:pPr>
    </w:p>
    <w:p w:rsidR="003A0814" w:rsidRPr="00D27960" w:rsidRDefault="003A0814" w:rsidP="00D350E1">
      <w:pPr>
        <w:pStyle w:val="Prrafodelista"/>
        <w:numPr>
          <w:ilvl w:val="1"/>
          <w:numId w:val="39"/>
        </w:numPr>
        <w:ind w:left="709" w:hanging="709"/>
        <w:contextualSpacing/>
        <w:jc w:val="both"/>
        <w:rPr>
          <w:rFonts w:ascii="Bookman Old Style" w:hAnsi="Bookman Old Style" w:cs="Arial"/>
        </w:rPr>
      </w:pPr>
      <w:proofErr w:type="gramStart"/>
      <w:r w:rsidRPr="00D27960">
        <w:rPr>
          <w:rFonts w:ascii="Bookman Old Style" w:hAnsi="Bookman Old Style" w:cs="Arial"/>
        </w:rPr>
        <w:t>El  Transportista</w:t>
      </w:r>
      <w:proofErr w:type="gramEnd"/>
      <w:r w:rsidRPr="00D27960">
        <w:rPr>
          <w:rFonts w:ascii="Bookman Old Style" w:hAnsi="Bookman Old Style" w:cs="Arial"/>
        </w:rPr>
        <w:t xml:space="preserve"> deberá contar con un plan de mitigación y contingencias específico para esta actividad.</w:t>
      </w:r>
    </w:p>
    <w:p w:rsidR="003A0814" w:rsidRPr="00D27960" w:rsidRDefault="003A0814" w:rsidP="003A0814">
      <w:pPr>
        <w:ind w:left="709" w:hanging="709"/>
        <w:jc w:val="both"/>
        <w:rPr>
          <w:rFonts w:ascii="Bookman Old Style" w:hAnsi="Bookman Old Style" w:cs="Arial"/>
        </w:rPr>
      </w:pPr>
    </w:p>
    <w:p w:rsidR="003A0814" w:rsidRPr="00D27960" w:rsidRDefault="003A0814" w:rsidP="00D350E1">
      <w:pPr>
        <w:pStyle w:val="Prrafodelista"/>
        <w:numPr>
          <w:ilvl w:val="1"/>
          <w:numId w:val="39"/>
        </w:numPr>
        <w:ind w:left="709" w:hanging="709"/>
        <w:contextualSpacing/>
        <w:jc w:val="both"/>
        <w:rPr>
          <w:rFonts w:ascii="Bookman Old Style" w:hAnsi="Bookman Old Style" w:cs="Arial"/>
        </w:rPr>
      </w:pPr>
      <w:r w:rsidRPr="00D27960">
        <w:rPr>
          <w:rFonts w:ascii="Bookman Old Style" w:hAnsi="Bookman Old Style" w:cs="Arial"/>
        </w:rPr>
        <w:t>El  Transportista deberá cumplir con las especificaciones técnicas de los Medios de Transporte definidas en el Anexo …</w:t>
      </w:r>
      <w:proofErr w:type="gramStart"/>
      <w:r w:rsidRPr="00D27960">
        <w:rPr>
          <w:rFonts w:ascii="Bookman Old Style" w:hAnsi="Bookman Old Style" w:cs="Arial"/>
        </w:rPr>
        <w:t>..</w:t>
      </w:r>
      <w:proofErr w:type="gramEnd"/>
    </w:p>
    <w:p w:rsidR="003A0814" w:rsidRPr="00D27960" w:rsidRDefault="003A0814" w:rsidP="003A0814">
      <w:pPr>
        <w:autoSpaceDE w:val="0"/>
        <w:autoSpaceDN w:val="0"/>
        <w:adjustRightInd w:val="0"/>
        <w:ind w:left="709" w:hanging="709"/>
        <w:jc w:val="both"/>
        <w:rPr>
          <w:rFonts w:ascii="Bookman Old Style" w:hAnsi="Bookman Old Style" w:cs="Arial"/>
        </w:rPr>
      </w:pPr>
    </w:p>
    <w:p w:rsidR="003A0814" w:rsidRPr="00D27960" w:rsidRDefault="003A0814" w:rsidP="00D350E1">
      <w:pPr>
        <w:pStyle w:val="Prrafodelista"/>
        <w:numPr>
          <w:ilvl w:val="1"/>
          <w:numId w:val="39"/>
        </w:numPr>
        <w:autoSpaceDE w:val="0"/>
        <w:autoSpaceDN w:val="0"/>
        <w:adjustRightInd w:val="0"/>
        <w:ind w:left="709" w:hanging="709"/>
        <w:contextualSpacing/>
        <w:jc w:val="both"/>
        <w:rPr>
          <w:rFonts w:ascii="Bookman Old Style" w:hAnsi="Bookman Old Style" w:cs="Arial"/>
          <w:i/>
        </w:rPr>
      </w:pPr>
      <w:r w:rsidRPr="00D27960">
        <w:rPr>
          <w:rFonts w:ascii="Bookman Old Style" w:hAnsi="Bookman Old Style" w:cs="Arial"/>
          <w:i/>
        </w:rPr>
        <w:t>(Demás condiciones que se puedan generar a partir de la suscripción del presente Contrato.)</w:t>
      </w:r>
    </w:p>
    <w:p w:rsidR="003A0814" w:rsidRPr="00D27960" w:rsidRDefault="003A0814" w:rsidP="003A0814">
      <w:pPr>
        <w:jc w:val="both"/>
        <w:rPr>
          <w:rFonts w:ascii="Bookman Old Style" w:hAnsi="Bookman Old Style" w:cs="Arial"/>
        </w:rPr>
      </w:pPr>
    </w:p>
    <w:p w:rsidR="003A0814" w:rsidRPr="00D27960" w:rsidRDefault="003A0814" w:rsidP="003A0814">
      <w:pPr>
        <w:jc w:val="both"/>
        <w:rPr>
          <w:rFonts w:ascii="Bookman Old Style" w:hAnsi="Bookman Old Style" w:cs="Arial"/>
          <w:b/>
        </w:rPr>
      </w:pPr>
      <w:r w:rsidRPr="00D27960">
        <w:rPr>
          <w:rFonts w:ascii="Bookman Old Style" w:hAnsi="Bookman Old Style" w:cs="Arial"/>
          <w:b/>
        </w:rPr>
        <w:t>CLÁUSULA OCTAVA. FACTURACION Y FORMA DE PAGO</w:t>
      </w:r>
    </w:p>
    <w:p w:rsidR="003A0814" w:rsidRPr="00D27960" w:rsidRDefault="003A0814" w:rsidP="003A0814">
      <w:pPr>
        <w:autoSpaceDE w:val="0"/>
        <w:autoSpaceDN w:val="0"/>
        <w:adjustRightInd w:val="0"/>
        <w:jc w:val="both"/>
        <w:rPr>
          <w:rFonts w:ascii="Bookman Old Style" w:hAnsi="Bookman Old Style" w:cs="Arial"/>
          <w:b/>
          <w:bCs/>
        </w:rPr>
      </w:pPr>
    </w:p>
    <w:p w:rsidR="003A0814" w:rsidRPr="00D27960" w:rsidRDefault="003A0814" w:rsidP="00D350E1">
      <w:pPr>
        <w:pStyle w:val="Prrafodelista"/>
        <w:numPr>
          <w:ilvl w:val="0"/>
          <w:numId w:val="40"/>
        </w:numPr>
        <w:autoSpaceDE w:val="0"/>
        <w:autoSpaceDN w:val="0"/>
        <w:adjustRightInd w:val="0"/>
        <w:contextualSpacing/>
        <w:jc w:val="both"/>
        <w:rPr>
          <w:rFonts w:ascii="Bookman Old Style" w:hAnsi="Bookman Old Style" w:cs="Arial"/>
          <w:vanish/>
        </w:rPr>
      </w:pPr>
    </w:p>
    <w:p w:rsidR="003A0814" w:rsidRPr="00D27960" w:rsidRDefault="003A0814" w:rsidP="00D350E1">
      <w:pPr>
        <w:pStyle w:val="Prrafodelista"/>
        <w:numPr>
          <w:ilvl w:val="0"/>
          <w:numId w:val="40"/>
        </w:numPr>
        <w:autoSpaceDE w:val="0"/>
        <w:autoSpaceDN w:val="0"/>
        <w:adjustRightInd w:val="0"/>
        <w:contextualSpacing/>
        <w:jc w:val="both"/>
        <w:rPr>
          <w:rFonts w:ascii="Bookman Old Style" w:hAnsi="Bookman Old Style" w:cs="Arial"/>
          <w:vanish/>
        </w:rPr>
      </w:pPr>
    </w:p>
    <w:p w:rsidR="003A0814" w:rsidRPr="00D27960" w:rsidRDefault="003A0814" w:rsidP="00D350E1">
      <w:pPr>
        <w:pStyle w:val="Prrafodelista"/>
        <w:numPr>
          <w:ilvl w:val="0"/>
          <w:numId w:val="40"/>
        </w:numPr>
        <w:autoSpaceDE w:val="0"/>
        <w:autoSpaceDN w:val="0"/>
        <w:adjustRightInd w:val="0"/>
        <w:contextualSpacing/>
        <w:jc w:val="both"/>
        <w:rPr>
          <w:rFonts w:ascii="Bookman Old Style" w:hAnsi="Bookman Old Style" w:cs="Arial"/>
          <w:vanish/>
        </w:rPr>
      </w:pPr>
    </w:p>
    <w:p w:rsidR="003A0814" w:rsidRPr="00D27960" w:rsidRDefault="003A0814" w:rsidP="00D350E1">
      <w:pPr>
        <w:pStyle w:val="Prrafodelista"/>
        <w:numPr>
          <w:ilvl w:val="0"/>
          <w:numId w:val="40"/>
        </w:numPr>
        <w:autoSpaceDE w:val="0"/>
        <w:autoSpaceDN w:val="0"/>
        <w:adjustRightInd w:val="0"/>
        <w:contextualSpacing/>
        <w:jc w:val="both"/>
        <w:rPr>
          <w:rFonts w:ascii="Bookman Old Style" w:hAnsi="Bookman Old Style" w:cs="Arial"/>
          <w:vanish/>
        </w:rPr>
      </w:pPr>
    </w:p>
    <w:p w:rsidR="003A0814" w:rsidRPr="00D27960" w:rsidRDefault="003A0814" w:rsidP="00D350E1">
      <w:pPr>
        <w:pStyle w:val="Prrafodelista"/>
        <w:numPr>
          <w:ilvl w:val="0"/>
          <w:numId w:val="40"/>
        </w:numPr>
        <w:autoSpaceDE w:val="0"/>
        <w:autoSpaceDN w:val="0"/>
        <w:adjustRightInd w:val="0"/>
        <w:contextualSpacing/>
        <w:jc w:val="both"/>
        <w:rPr>
          <w:rFonts w:ascii="Bookman Old Style" w:hAnsi="Bookman Old Style" w:cs="Arial"/>
          <w:vanish/>
        </w:rPr>
      </w:pPr>
    </w:p>
    <w:p w:rsidR="003A0814" w:rsidRPr="00D27960" w:rsidRDefault="003A0814" w:rsidP="00D350E1">
      <w:pPr>
        <w:pStyle w:val="Prrafodelista"/>
        <w:numPr>
          <w:ilvl w:val="0"/>
          <w:numId w:val="40"/>
        </w:numPr>
        <w:autoSpaceDE w:val="0"/>
        <w:autoSpaceDN w:val="0"/>
        <w:adjustRightInd w:val="0"/>
        <w:contextualSpacing/>
        <w:jc w:val="both"/>
        <w:rPr>
          <w:rFonts w:ascii="Bookman Old Style" w:hAnsi="Bookman Old Style" w:cs="Arial"/>
          <w:vanish/>
        </w:rPr>
      </w:pPr>
    </w:p>
    <w:p w:rsidR="003A0814" w:rsidRPr="00D27960" w:rsidRDefault="003A0814" w:rsidP="00D350E1">
      <w:pPr>
        <w:pStyle w:val="Prrafodelista"/>
        <w:numPr>
          <w:ilvl w:val="0"/>
          <w:numId w:val="40"/>
        </w:numPr>
        <w:autoSpaceDE w:val="0"/>
        <w:autoSpaceDN w:val="0"/>
        <w:adjustRightInd w:val="0"/>
        <w:contextualSpacing/>
        <w:jc w:val="both"/>
        <w:rPr>
          <w:rFonts w:ascii="Bookman Old Style" w:hAnsi="Bookman Old Style" w:cs="Arial"/>
          <w:vanish/>
        </w:rPr>
      </w:pPr>
    </w:p>
    <w:p w:rsidR="003A0814" w:rsidRPr="00D27960" w:rsidRDefault="003A0814" w:rsidP="00D350E1">
      <w:pPr>
        <w:pStyle w:val="Prrafodelista"/>
        <w:numPr>
          <w:ilvl w:val="0"/>
          <w:numId w:val="40"/>
        </w:numPr>
        <w:autoSpaceDE w:val="0"/>
        <w:autoSpaceDN w:val="0"/>
        <w:adjustRightInd w:val="0"/>
        <w:contextualSpacing/>
        <w:jc w:val="both"/>
        <w:rPr>
          <w:rFonts w:ascii="Bookman Old Style" w:hAnsi="Bookman Old Style" w:cs="Arial"/>
          <w:vanish/>
        </w:rPr>
      </w:pPr>
    </w:p>
    <w:p w:rsidR="003A0814" w:rsidRPr="00D27960" w:rsidRDefault="003A0814" w:rsidP="00D350E1">
      <w:pPr>
        <w:pStyle w:val="Prrafodelista"/>
        <w:numPr>
          <w:ilvl w:val="1"/>
          <w:numId w:val="40"/>
        </w:numPr>
        <w:autoSpaceDE w:val="0"/>
        <w:autoSpaceDN w:val="0"/>
        <w:adjustRightInd w:val="0"/>
        <w:ind w:left="709" w:hanging="709"/>
        <w:contextualSpacing/>
        <w:jc w:val="both"/>
        <w:rPr>
          <w:rFonts w:ascii="Bookman Old Style" w:hAnsi="Bookman Old Style" w:cs="Arial"/>
        </w:rPr>
      </w:pPr>
      <w:r w:rsidRPr="00D27960">
        <w:rPr>
          <w:rFonts w:ascii="Bookman Old Style" w:hAnsi="Bookman Old Style" w:cs="Arial"/>
        </w:rPr>
        <w:t xml:space="preserve">El Transportista entregará a YPFB la documentación de respaldo y una pre-factura que detalle: </w:t>
      </w:r>
    </w:p>
    <w:p w:rsidR="003A0814" w:rsidRPr="00D27960" w:rsidRDefault="003A0814" w:rsidP="003A0814">
      <w:pPr>
        <w:autoSpaceDE w:val="0"/>
        <w:autoSpaceDN w:val="0"/>
        <w:adjustRightInd w:val="0"/>
        <w:jc w:val="both"/>
        <w:rPr>
          <w:rFonts w:ascii="Bookman Old Style" w:hAnsi="Bookman Old Style" w:cs="Arial"/>
        </w:rPr>
      </w:pPr>
    </w:p>
    <w:p w:rsidR="003A0814" w:rsidRPr="00D27960" w:rsidRDefault="003A0814" w:rsidP="00D350E1">
      <w:pPr>
        <w:pStyle w:val="Prrafodelista"/>
        <w:numPr>
          <w:ilvl w:val="0"/>
          <w:numId w:val="44"/>
        </w:numPr>
        <w:autoSpaceDE w:val="0"/>
        <w:autoSpaceDN w:val="0"/>
        <w:adjustRightInd w:val="0"/>
        <w:contextualSpacing/>
        <w:jc w:val="both"/>
        <w:rPr>
          <w:rFonts w:ascii="Bookman Old Style" w:hAnsi="Bookman Old Style" w:cs="Arial"/>
        </w:rPr>
      </w:pPr>
      <w:r w:rsidRPr="00D27960">
        <w:rPr>
          <w:rFonts w:ascii="Bookman Old Style" w:hAnsi="Bookman Old Style" w:cs="Arial"/>
        </w:rPr>
        <w:t>Nombre del Servicio</w:t>
      </w:r>
    </w:p>
    <w:p w:rsidR="003A0814" w:rsidRPr="00D27960" w:rsidRDefault="003A0814" w:rsidP="00D350E1">
      <w:pPr>
        <w:pStyle w:val="Prrafodelista"/>
        <w:numPr>
          <w:ilvl w:val="0"/>
          <w:numId w:val="44"/>
        </w:numPr>
        <w:autoSpaceDE w:val="0"/>
        <w:autoSpaceDN w:val="0"/>
        <w:adjustRightInd w:val="0"/>
        <w:contextualSpacing/>
        <w:jc w:val="both"/>
        <w:rPr>
          <w:rFonts w:ascii="Bookman Old Style" w:hAnsi="Bookman Old Style" w:cs="Arial"/>
        </w:rPr>
      </w:pPr>
      <w:r w:rsidRPr="00D27960">
        <w:rPr>
          <w:rFonts w:ascii="Bookman Old Style" w:hAnsi="Bookman Old Style" w:cs="Arial"/>
        </w:rPr>
        <w:t>Periodo de Servicio</w:t>
      </w:r>
    </w:p>
    <w:p w:rsidR="003A0814" w:rsidRPr="00D27960" w:rsidRDefault="003A0814" w:rsidP="00D350E1">
      <w:pPr>
        <w:pStyle w:val="Prrafodelista"/>
        <w:numPr>
          <w:ilvl w:val="0"/>
          <w:numId w:val="44"/>
        </w:numPr>
        <w:autoSpaceDE w:val="0"/>
        <w:autoSpaceDN w:val="0"/>
        <w:adjustRightInd w:val="0"/>
        <w:contextualSpacing/>
        <w:jc w:val="both"/>
        <w:rPr>
          <w:rFonts w:ascii="Bookman Old Style" w:hAnsi="Bookman Old Style" w:cs="Arial"/>
        </w:rPr>
      </w:pPr>
      <w:r w:rsidRPr="00D27960">
        <w:rPr>
          <w:rFonts w:ascii="Bookman Old Style" w:hAnsi="Bookman Old Style" w:cs="Arial"/>
        </w:rPr>
        <w:t>Ruta de Distribución</w:t>
      </w:r>
    </w:p>
    <w:p w:rsidR="003A0814" w:rsidRPr="00D27960" w:rsidRDefault="003A0814" w:rsidP="00D350E1">
      <w:pPr>
        <w:pStyle w:val="Prrafodelista"/>
        <w:numPr>
          <w:ilvl w:val="0"/>
          <w:numId w:val="44"/>
        </w:numPr>
        <w:autoSpaceDE w:val="0"/>
        <w:autoSpaceDN w:val="0"/>
        <w:adjustRightInd w:val="0"/>
        <w:contextualSpacing/>
        <w:jc w:val="both"/>
        <w:rPr>
          <w:rFonts w:ascii="Bookman Old Style" w:hAnsi="Bookman Old Style" w:cs="Arial"/>
        </w:rPr>
      </w:pPr>
      <w:r w:rsidRPr="00D27960">
        <w:rPr>
          <w:rFonts w:ascii="Bookman Old Style" w:hAnsi="Bookman Old Style" w:cs="Arial"/>
        </w:rPr>
        <w:t>Cantidad  o volumen transportado</w:t>
      </w:r>
    </w:p>
    <w:p w:rsidR="003A0814" w:rsidRPr="00D27960" w:rsidRDefault="003A0814" w:rsidP="00D350E1">
      <w:pPr>
        <w:pStyle w:val="Prrafodelista"/>
        <w:numPr>
          <w:ilvl w:val="0"/>
          <w:numId w:val="44"/>
        </w:numPr>
        <w:autoSpaceDE w:val="0"/>
        <w:autoSpaceDN w:val="0"/>
        <w:adjustRightInd w:val="0"/>
        <w:contextualSpacing/>
        <w:jc w:val="both"/>
        <w:rPr>
          <w:rFonts w:ascii="Bookman Old Style" w:hAnsi="Bookman Old Style" w:cs="Arial"/>
        </w:rPr>
      </w:pPr>
      <w:r w:rsidRPr="00D27960">
        <w:rPr>
          <w:rFonts w:ascii="Bookman Old Style" w:hAnsi="Bookman Old Style" w:cs="Arial"/>
        </w:rPr>
        <w:t>Costo del Servicio</w:t>
      </w:r>
    </w:p>
    <w:p w:rsidR="003A0814" w:rsidRPr="00D27960" w:rsidRDefault="003A0814" w:rsidP="00D350E1">
      <w:pPr>
        <w:pStyle w:val="Prrafodelista"/>
        <w:numPr>
          <w:ilvl w:val="0"/>
          <w:numId w:val="44"/>
        </w:numPr>
        <w:autoSpaceDE w:val="0"/>
        <w:autoSpaceDN w:val="0"/>
        <w:adjustRightInd w:val="0"/>
        <w:contextualSpacing/>
        <w:jc w:val="both"/>
        <w:rPr>
          <w:rFonts w:ascii="Bookman Old Style" w:hAnsi="Bookman Old Style" w:cs="Arial"/>
        </w:rPr>
      </w:pPr>
      <w:r w:rsidRPr="00D27960">
        <w:rPr>
          <w:rFonts w:ascii="Bookman Old Style" w:hAnsi="Bookman Old Style" w:cs="Arial"/>
        </w:rPr>
        <w:t>Montos de descuentos por siniestros u otros.</w:t>
      </w:r>
    </w:p>
    <w:p w:rsidR="003A0814" w:rsidRPr="00D27960" w:rsidRDefault="003A0814" w:rsidP="00D350E1">
      <w:pPr>
        <w:pStyle w:val="Prrafodelista"/>
        <w:numPr>
          <w:ilvl w:val="0"/>
          <w:numId w:val="44"/>
        </w:numPr>
        <w:autoSpaceDE w:val="0"/>
        <w:autoSpaceDN w:val="0"/>
        <w:adjustRightInd w:val="0"/>
        <w:contextualSpacing/>
        <w:jc w:val="both"/>
        <w:rPr>
          <w:rFonts w:ascii="Bookman Old Style" w:hAnsi="Bookman Old Style" w:cs="Arial"/>
        </w:rPr>
      </w:pPr>
      <w:r w:rsidRPr="00D27960">
        <w:rPr>
          <w:rFonts w:ascii="Bookman Old Style" w:hAnsi="Bookman Old Style" w:cs="Arial"/>
        </w:rPr>
        <w:t>Monto total de la pre-factura</w:t>
      </w:r>
    </w:p>
    <w:p w:rsidR="003A0814" w:rsidRPr="00D27960" w:rsidRDefault="003A0814" w:rsidP="00D350E1">
      <w:pPr>
        <w:pStyle w:val="Prrafodelista"/>
        <w:numPr>
          <w:ilvl w:val="0"/>
          <w:numId w:val="44"/>
        </w:numPr>
        <w:autoSpaceDE w:val="0"/>
        <w:autoSpaceDN w:val="0"/>
        <w:adjustRightInd w:val="0"/>
        <w:contextualSpacing/>
        <w:jc w:val="both"/>
        <w:rPr>
          <w:rFonts w:ascii="Bookman Old Style" w:hAnsi="Bookman Old Style" w:cs="Arial"/>
        </w:rPr>
      </w:pPr>
      <w:r w:rsidRPr="00D27960">
        <w:rPr>
          <w:rFonts w:ascii="Bookman Old Style" w:hAnsi="Bookman Old Style" w:cs="Arial"/>
        </w:rPr>
        <w:t>Otros que sean requeridos por YPFB.</w:t>
      </w:r>
    </w:p>
    <w:p w:rsidR="003A0814" w:rsidRPr="00D27960" w:rsidRDefault="003A0814" w:rsidP="003A0814">
      <w:pPr>
        <w:autoSpaceDE w:val="0"/>
        <w:autoSpaceDN w:val="0"/>
        <w:adjustRightInd w:val="0"/>
        <w:jc w:val="both"/>
        <w:rPr>
          <w:rFonts w:ascii="Bookman Old Style" w:hAnsi="Bookman Old Style" w:cs="Arial"/>
        </w:rPr>
      </w:pPr>
    </w:p>
    <w:p w:rsidR="003A0814" w:rsidRPr="00D27960" w:rsidRDefault="003A0814" w:rsidP="00D350E1">
      <w:pPr>
        <w:pStyle w:val="Prrafodelista"/>
        <w:numPr>
          <w:ilvl w:val="1"/>
          <w:numId w:val="40"/>
        </w:numPr>
        <w:autoSpaceDE w:val="0"/>
        <w:autoSpaceDN w:val="0"/>
        <w:adjustRightInd w:val="0"/>
        <w:ind w:left="709" w:hanging="709"/>
        <w:contextualSpacing/>
        <w:jc w:val="both"/>
        <w:rPr>
          <w:rFonts w:ascii="Bookman Old Style" w:hAnsi="Bookman Old Style" w:cs="Arial"/>
        </w:rPr>
      </w:pPr>
      <w:r w:rsidRPr="00D27960">
        <w:rPr>
          <w:rFonts w:ascii="Bookman Old Style" w:hAnsi="Bookman Old Style" w:cs="Arial"/>
        </w:rPr>
        <w:t>La documentación de respaldo deberá ser el Documento de Transferencia debidamente firmado por el Transportista y por YPFB en el Punto de Entrega; en el Punto de Recepción a ser definido por YPFB se suscribirá el Acta de Recepción o en su defecto, otro documento que respalde la transferencia y sea aprobado por YPFB para efectuar el pago.</w:t>
      </w:r>
    </w:p>
    <w:p w:rsidR="003A0814" w:rsidRPr="00D27960" w:rsidRDefault="003A0814" w:rsidP="003A0814">
      <w:pPr>
        <w:pStyle w:val="Prrafodelista"/>
        <w:autoSpaceDE w:val="0"/>
        <w:autoSpaceDN w:val="0"/>
        <w:adjustRightInd w:val="0"/>
        <w:ind w:left="709"/>
        <w:jc w:val="both"/>
        <w:rPr>
          <w:rFonts w:ascii="Bookman Old Style" w:hAnsi="Bookman Old Style" w:cs="Arial"/>
        </w:rPr>
      </w:pPr>
    </w:p>
    <w:p w:rsidR="003A0814" w:rsidRPr="00D27960" w:rsidRDefault="003A0814" w:rsidP="00D350E1">
      <w:pPr>
        <w:pStyle w:val="Prrafodelista"/>
        <w:numPr>
          <w:ilvl w:val="1"/>
          <w:numId w:val="40"/>
        </w:numPr>
        <w:autoSpaceDE w:val="0"/>
        <w:autoSpaceDN w:val="0"/>
        <w:adjustRightInd w:val="0"/>
        <w:ind w:left="709" w:hanging="709"/>
        <w:contextualSpacing/>
        <w:jc w:val="both"/>
        <w:rPr>
          <w:rFonts w:ascii="Bookman Old Style" w:hAnsi="Bookman Old Style" w:cs="Arial"/>
        </w:rPr>
      </w:pPr>
      <w:r w:rsidRPr="00D27960">
        <w:rPr>
          <w:rFonts w:ascii="Bookman Old Style" w:hAnsi="Bookman Old Style" w:cs="Arial"/>
        </w:rPr>
        <w:t>Recibida la documentación, YPFB revisara la misma y enviará mediante correo electrónico o vía fax, la planilla de liquidación, que será la base de aprobación para la factura correspondiente.</w:t>
      </w:r>
    </w:p>
    <w:p w:rsidR="003A0814" w:rsidRPr="00D27960" w:rsidRDefault="003A0814" w:rsidP="003A0814">
      <w:pPr>
        <w:pStyle w:val="Prrafodelista"/>
        <w:autoSpaceDE w:val="0"/>
        <w:autoSpaceDN w:val="0"/>
        <w:adjustRightInd w:val="0"/>
        <w:ind w:left="709"/>
        <w:jc w:val="both"/>
        <w:rPr>
          <w:rFonts w:ascii="Bookman Old Style" w:hAnsi="Bookman Old Style" w:cs="Arial"/>
        </w:rPr>
      </w:pPr>
    </w:p>
    <w:p w:rsidR="003A0814" w:rsidRPr="00D27960" w:rsidRDefault="003A0814" w:rsidP="00D350E1">
      <w:pPr>
        <w:pStyle w:val="Prrafodelista"/>
        <w:numPr>
          <w:ilvl w:val="1"/>
          <w:numId w:val="40"/>
        </w:numPr>
        <w:autoSpaceDE w:val="0"/>
        <w:autoSpaceDN w:val="0"/>
        <w:adjustRightInd w:val="0"/>
        <w:ind w:left="709" w:hanging="709"/>
        <w:contextualSpacing/>
        <w:jc w:val="both"/>
        <w:rPr>
          <w:rFonts w:ascii="Bookman Old Style" w:hAnsi="Bookman Old Style" w:cs="Arial"/>
        </w:rPr>
      </w:pPr>
      <w:r w:rsidRPr="00D27960">
        <w:rPr>
          <w:rFonts w:ascii="Bookman Old Style" w:hAnsi="Bookman Old Style" w:cs="Arial"/>
        </w:rPr>
        <w:t>Una vez que el Transportista reciba la liquidación por parte de YPFB, hasta el día ____ (____) de cada mes, mediante nota escrita, presentará la factura respectiva, en horario de oficina de YPFB (08:30 - 12:30 y 14:30 - 18:30), adjuntando los siguientes documentos:</w:t>
      </w:r>
    </w:p>
    <w:p w:rsidR="003A0814" w:rsidRPr="00D27960" w:rsidRDefault="003A0814" w:rsidP="003A0814">
      <w:pPr>
        <w:pStyle w:val="Prrafodelista"/>
        <w:autoSpaceDE w:val="0"/>
        <w:autoSpaceDN w:val="0"/>
        <w:adjustRightInd w:val="0"/>
        <w:ind w:left="709"/>
        <w:jc w:val="both"/>
        <w:rPr>
          <w:rFonts w:ascii="Bookman Old Style" w:hAnsi="Bookman Old Style" w:cs="Arial"/>
        </w:rPr>
      </w:pPr>
    </w:p>
    <w:p w:rsidR="003A0814" w:rsidRPr="00D27960" w:rsidRDefault="003A0814" w:rsidP="003A0814">
      <w:pPr>
        <w:autoSpaceDE w:val="0"/>
        <w:autoSpaceDN w:val="0"/>
        <w:adjustRightInd w:val="0"/>
        <w:ind w:left="993" w:hanging="284"/>
        <w:jc w:val="both"/>
        <w:rPr>
          <w:rFonts w:ascii="Bookman Old Style" w:hAnsi="Bookman Old Style" w:cs="Arial"/>
        </w:rPr>
      </w:pPr>
      <w:r w:rsidRPr="00D27960">
        <w:rPr>
          <w:rFonts w:ascii="Bookman Old Style" w:hAnsi="Bookman Old Style" w:cs="Arial"/>
        </w:rPr>
        <w:t>-</w:t>
      </w:r>
      <w:r w:rsidRPr="00D27960">
        <w:rPr>
          <w:rFonts w:ascii="Bookman Old Style" w:hAnsi="Bookman Old Style" w:cs="Arial"/>
        </w:rPr>
        <w:tab/>
        <w:t>Fotocopia del contrato vigente suscrito con YPFB</w:t>
      </w:r>
    </w:p>
    <w:p w:rsidR="003A0814" w:rsidRPr="00D27960" w:rsidRDefault="003A0814" w:rsidP="003A0814">
      <w:pPr>
        <w:autoSpaceDE w:val="0"/>
        <w:autoSpaceDN w:val="0"/>
        <w:adjustRightInd w:val="0"/>
        <w:ind w:left="993" w:hanging="284"/>
        <w:jc w:val="both"/>
        <w:rPr>
          <w:rFonts w:ascii="Bookman Old Style" w:hAnsi="Bookman Old Style" w:cs="Arial"/>
        </w:rPr>
      </w:pPr>
      <w:r w:rsidRPr="00D27960">
        <w:rPr>
          <w:rFonts w:ascii="Bookman Old Style" w:hAnsi="Bookman Old Style" w:cs="Arial"/>
        </w:rPr>
        <w:t>-</w:t>
      </w:r>
      <w:r w:rsidRPr="00D27960">
        <w:rPr>
          <w:rFonts w:ascii="Bookman Old Style" w:hAnsi="Bookman Old Style" w:cs="Arial"/>
        </w:rPr>
        <w:tab/>
        <w:t>Fotocopia del SIGMA</w:t>
      </w:r>
    </w:p>
    <w:p w:rsidR="003A0814" w:rsidRPr="00D27960" w:rsidRDefault="003A0814" w:rsidP="003A0814">
      <w:pPr>
        <w:autoSpaceDE w:val="0"/>
        <w:autoSpaceDN w:val="0"/>
        <w:adjustRightInd w:val="0"/>
        <w:jc w:val="both"/>
        <w:rPr>
          <w:rFonts w:ascii="Bookman Old Style" w:hAnsi="Bookman Old Style" w:cs="Arial"/>
        </w:rPr>
      </w:pPr>
    </w:p>
    <w:p w:rsidR="003A0814" w:rsidRPr="00D27960" w:rsidRDefault="003A0814" w:rsidP="00D350E1">
      <w:pPr>
        <w:pStyle w:val="Prrafodelista"/>
        <w:numPr>
          <w:ilvl w:val="1"/>
          <w:numId w:val="40"/>
        </w:numPr>
        <w:autoSpaceDE w:val="0"/>
        <w:autoSpaceDN w:val="0"/>
        <w:adjustRightInd w:val="0"/>
        <w:ind w:left="709" w:hanging="709"/>
        <w:contextualSpacing/>
        <w:jc w:val="both"/>
        <w:rPr>
          <w:rFonts w:ascii="Bookman Old Style" w:hAnsi="Bookman Old Style" w:cs="Arial"/>
        </w:rPr>
      </w:pPr>
      <w:r w:rsidRPr="00D27960">
        <w:rPr>
          <w:rFonts w:ascii="Bookman Old Style" w:hAnsi="Bookman Old Style" w:cs="Arial"/>
        </w:rPr>
        <w:lastRenderedPageBreak/>
        <w:t>En caso de que la mencionada fecha sea sábado, domingo o feriado declarado por Ley Aplicable, la presentación de la factura se la hará el Día Hábil Administrativo siguiente. En caso de no presentar hasta la fecha indicada, la factura deberá ser remitida en el siguiente periodo.</w:t>
      </w:r>
    </w:p>
    <w:p w:rsidR="003A0814" w:rsidRPr="00D27960" w:rsidRDefault="003A0814" w:rsidP="003A0814">
      <w:pPr>
        <w:pStyle w:val="Prrafodelista"/>
        <w:autoSpaceDE w:val="0"/>
        <w:autoSpaceDN w:val="0"/>
        <w:adjustRightInd w:val="0"/>
        <w:ind w:left="709"/>
        <w:jc w:val="both"/>
        <w:rPr>
          <w:rFonts w:ascii="Bookman Old Style" w:hAnsi="Bookman Old Style" w:cs="Arial"/>
        </w:rPr>
      </w:pPr>
    </w:p>
    <w:p w:rsidR="003A0814" w:rsidRPr="00D27960" w:rsidRDefault="003A0814" w:rsidP="00D350E1">
      <w:pPr>
        <w:pStyle w:val="Prrafodelista"/>
        <w:numPr>
          <w:ilvl w:val="1"/>
          <w:numId w:val="40"/>
        </w:numPr>
        <w:autoSpaceDE w:val="0"/>
        <w:autoSpaceDN w:val="0"/>
        <w:adjustRightInd w:val="0"/>
        <w:ind w:left="709" w:hanging="709"/>
        <w:contextualSpacing/>
        <w:jc w:val="both"/>
        <w:rPr>
          <w:rFonts w:ascii="Bookman Old Style" w:hAnsi="Bookman Old Style" w:cs="Arial"/>
        </w:rPr>
      </w:pPr>
      <w:r w:rsidRPr="00D27960">
        <w:rPr>
          <w:rFonts w:ascii="Bookman Old Style" w:hAnsi="Bookman Old Style" w:cs="Arial"/>
        </w:rPr>
        <w:t>YPFB pagará el importe de las facturas al Transportista mediante transferencia bancaria al número de cuenta proporcionada por el Transportista, descontando el monto de penalidades en caso de existir. Todos los cargos, gastos y comisiones bancarias estarán a cargo exclusivo del Transportista.</w:t>
      </w:r>
    </w:p>
    <w:p w:rsidR="003A0814" w:rsidRPr="00D27960" w:rsidRDefault="003A0814" w:rsidP="003A0814">
      <w:pPr>
        <w:pStyle w:val="Prrafodelista"/>
        <w:autoSpaceDE w:val="0"/>
        <w:autoSpaceDN w:val="0"/>
        <w:adjustRightInd w:val="0"/>
        <w:ind w:left="709"/>
        <w:jc w:val="both"/>
        <w:rPr>
          <w:rFonts w:ascii="Bookman Old Style" w:hAnsi="Bookman Old Style" w:cs="Arial"/>
        </w:rPr>
      </w:pPr>
    </w:p>
    <w:p w:rsidR="003A0814" w:rsidRPr="00D27960" w:rsidRDefault="003A0814" w:rsidP="00D350E1">
      <w:pPr>
        <w:pStyle w:val="Prrafodelista"/>
        <w:numPr>
          <w:ilvl w:val="1"/>
          <w:numId w:val="40"/>
        </w:numPr>
        <w:autoSpaceDE w:val="0"/>
        <w:autoSpaceDN w:val="0"/>
        <w:adjustRightInd w:val="0"/>
        <w:ind w:left="709" w:hanging="709"/>
        <w:contextualSpacing/>
        <w:jc w:val="both"/>
        <w:rPr>
          <w:rFonts w:ascii="Bookman Old Style" w:hAnsi="Bookman Old Style" w:cs="Arial"/>
        </w:rPr>
      </w:pPr>
      <w:r w:rsidRPr="00D27960">
        <w:rPr>
          <w:rFonts w:ascii="Bookman Old Style" w:hAnsi="Bookman Old Style" w:cs="Arial"/>
        </w:rPr>
        <w:t>YPFB realizará el descuento del valor de productos perdidos en siniestros u otros, y que no sean cancelados en los _____ (_____) Días luego de acontecido el evento.</w:t>
      </w:r>
    </w:p>
    <w:p w:rsidR="003A0814" w:rsidRPr="00D27960" w:rsidRDefault="003A0814" w:rsidP="003A0814">
      <w:pPr>
        <w:autoSpaceDE w:val="0"/>
        <w:autoSpaceDN w:val="0"/>
        <w:adjustRightInd w:val="0"/>
        <w:jc w:val="both"/>
        <w:rPr>
          <w:rFonts w:ascii="Bookman Old Style" w:hAnsi="Bookman Old Style" w:cs="Arial"/>
        </w:rPr>
      </w:pPr>
      <w:r w:rsidRPr="00D27960">
        <w:rPr>
          <w:rFonts w:ascii="Bookman Old Style" w:hAnsi="Bookman Old Style" w:cs="Arial"/>
        </w:rPr>
        <w:t xml:space="preserve">   </w:t>
      </w:r>
    </w:p>
    <w:p w:rsidR="003A0814" w:rsidRPr="00D27960" w:rsidRDefault="003A0814" w:rsidP="003A0814">
      <w:pPr>
        <w:jc w:val="both"/>
        <w:rPr>
          <w:rFonts w:ascii="Bookman Old Style" w:hAnsi="Bookman Old Style" w:cs="Arial"/>
          <w:b/>
        </w:rPr>
      </w:pPr>
      <w:r w:rsidRPr="00D27960">
        <w:rPr>
          <w:rFonts w:ascii="Bookman Old Style" w:hAnsi="Bookman Old Style" w:cs="Arial"/>
          <w:b/>
        </w:rPr>
        <w:t>CLÁUSULA NOVENA. GARANTIA DE CUMPLIMIENTO DE CONTRATO (OPCIONAL)</w:t>
      </w:r>
    </w:p>
    <w:p w:rsidR="003A0814" w:rsidRPr="00D27960" w:rsidRDefault="003A0814" w:rsidP="003A0814">
      <w:pPr>
        <w:jc w:val="both"/>
        <w:rPr>
          <w:rFonts w:ascii="Bookman Old Style" w:hAnsi="Bookman Old Style" w:cs="Arial"/>
        </w:rPr>
      </w:pPr>
    </w:p>
    <w:p w:rsidR="003A0814" w:rsidRPr="00D27960" w:rsidRDefault="003A0814" w:rsidP="003A0814">
      <w:pPr>
        <w:jc w:val="both"/>
        <w:rPr>
          <w:rFonts w:ascii="Bookman Old Style" w:hAnsi="Bookman Old Style" w:cs="Arial"/>
          <w:b/>
          <w:bCs/>
        </w:rPr>
      </w:pPr>
      <w:r w:rsidRPr="00D27960">
        <w:rPr>
          <w:rFonts w:ascii="Bookman Old Style" w:hAnsi="Bookman Old Style" w:cs="Arial"/>
          <w:b/>
          <w:bCs/>
          <w:i/>
          <w:iCs/>
          <w:caps/>
        </w:rPr>
        <w:t>Opción 1</w:t>
      </w:r>
      <w:r w:rsidRPr="00D27960">
        <w:rPr>
          <w:rFonts w:ascii="Bookman Old Style" w:hAnsi="Bookman Old Style" w:cs="Arial"/>
          <w:b/>
          <w:bCs/>
          <w:i/>
          <w:iCs/>
        </w:rPr>
        <w:t>:</w:t>
      </w:r>
      <w:r w:rsidRPr="00D27960">
        <w:rPr>
          <w:rFonts w:ascii="Bookman Old Style" w:hAnsi="Bookman Old Style" w:cs="Arial"/>
          <w:b/>
          <w:bCs/>
        </w:rPr>
        <w:t xml:space="preserve"> </w:t>
      </w:r>
    </w:p>
    <w:p w:rsidR="003A0814" w:rsidRPr="00D27960" w:rsidRDefault="003A0814" w:rsidP="003A0814">
      <w:pPr>
        <w:pStyle w:val="prrafodelista0"/>
        <w:autoSpaceDE w:val="0"/>
        <w:autoSpaceDN w:val="0"/>
        <w:ind w:right="11"/>
        <w:jc w:val="both"/>
        <w:rPr>
          <w:rFonts w:ascii="Bookman Old Style" w:hAnsi="Bookman Old Style" w:cs="Arial"/>
          <w:lang w:val="es-CO"/>
        </w:rPr>
      </w:pPr>
    </w:p>
    <w:p w:rsidR="003A0814" w:rsidRPr="00D27960" w:rsidRDefault="003A0814" w:rsidP="003A0814">
      <w:pPr>
        <w:pStyle w:val="prrafodelista0"/>
        <w:autoSpaceDE w:val="0"/>
        <w:autoSpaceDN w:val="0"/>
        <w:ind w:left="0" w:right="11"/>
        <w:jc w:val="both"/>
        <w:rPr>
          <w:rFonts w:ascii="Bookman Old Style" w:hAnsi="Bookman Old Style" w:cs="Arial"/>
        </w:rPr>
      </w:pPr>
      <w:r w:rsidRPr="00D27960">
        <w:rPr>
          <w:rFonts w:ascii="Bookman Old Style" w:hAnsi="Bookman Old Style" w:cs="Arial"/>
        </w:rPr>
        <w:t xml:space="preserve">El Transportista otorgará a favor del YPFB, en calidad de Garantía de Cumplimiento de Contrato, una Boleta de Garantía a primer requerimiento, renovable e irrevocable, de ejecución inmediata a simple requerimiento de YPFB, con una vigencia desde el ______________ hasta el ______________, por el monto equivalente al ______________% (______________Por Ciento) del valor _________ del Contrato, es decir, Bs. ______________ (______________Bolivianos). </w:t>
      </w:r>
    </w:p>
    <w:p w:rsidR="003A0814" w:rsidRPr="00D27960" w:rsidRDefault="003A0814" w:rsidP="003A0814">
      <w:pPr>
        <w:pStyle w:val="prrafodelista0"/>
        <w:autoSpaceDE w:val="0"/>
        <w:autoSpaceDN w:val="0"/>
        <w:ind w:right="11"/>
        <w:jc w:val="both"/>
        <w:rPr>
          <w:rFonts w:ascii="Bookman Old Style" w:hAnsi="Bookman Old Style" w:cs="Arial"/>
        </w:rPr>
      </w:pPr>
    </w:p>
    <w:p w:rsidR="003A0814" w:rsidRPr="00D27960" w:rsidRDefault="003A0814" w:rsidP="003A0814">
      <w:pPr>
        <w:pStyle w:val="prrafodelista0"/>
        <w:autoSpaceDE w:val="0"/>
        <w:autoSpaceDN w:val="0"/>
        <w:ind w:left="0" w:right="11"/>
        <w:jc w:val="both"/>
        <w:rPr>
          <w:rFonts w:ascii="Bookman Old Style" w:hAnsi="Bookman Old Style" w:cs="Arial"/>
        </w:rPr>
      </w:pPr>
      <w:r w:rsidRPr="00D27960">
        <w:rPr>
          <w:rFonts w:ascii="Bookman Old Style" w:hAnsi="Bookman Old Style" w:cs="Arial"/>
        </w:rPr>
        <w:t>La Garantía deberá ser presentada a YPFB por el Transportista, dentro de los ______________</w:t>
      </w:r>
      <w:proofErr w:type="gramStart"/>
      <w:r w:rsidRPr="00D27960">
        <w:rPr>
          <w:rFonts w:ascii="Bookman Old Style" w:hAnsi="Bookman Old Style" w:cs="Arial"/>
        </w:rPr>
        <w:t>  Días</w:t>
      </w:r>
      <w:proofErr w:type="gramEnd"/>
      <w:r w:rsidRPr="00D27960">
        <w:rPr>
          <w:rFonts w:ascii="Bookman Old Style" w:hAnsi="Bookman Old Style" w:cs="Arial"/>
        </w:rPr>
        <w:t xml:space="preserve"> Hábiles Administrativos siguientes a la suscripción del presente Contrato. En caso de no presentar la Boleta de Garantía en el plazo indicado y por el monto establecido, se retendrá automáticamente el 7% (Siete por ciento) de cada pago parcial correspondiente durante la vigencia del Contrato.</w:t>
      </w:r>
    </w:p>
    <w:p w:rsidR="003A0814" w:rsidRPr="00D27960" w:rsidRDefault="003A0814" w:rsidP="003A0814">
      <w:pPr>
        <w:pStyle w:val="prrafodelista0"/>
        <w:autoSpaceDE w:val="0"/>
        <w:autoSpaceDN w:val="0"/>
        <w:ind w:right="11"/>
        <w:jc w:val="both"/>
        <w:rPr>
          <w:rFonts w:ascii="Bookman Old Style" w:hAnsi="Bookman Old Style" w:cs="Arial"/>
        </w:rPr>
      </w:pPr>
    </w:p>
    <w:p w:rsidR="003A0814" w:rsidRPr="00D27960" w:rsidRDefault="003A0814" w:rsidP="003A0814">
      <w:pPr>
        <w:pStyle w:val="prrafodelista0"/>
        <w:autoSpaceDE w:val="0"/>
        <w:autoSpaceDN w:val="0"/>
        <w:ind w:left="0" w:right="11"/>
        <w:jc w:val="both"/>
        <w:rPr>
          <w:rFonts w:ascii="Bookman Old Style" w:hAnsi="Bookman Old Style" w:cs="Arial"/>
        </w:rPr>
      </w:pPr>
      <w:r w:rsidRPr="00D27960">
        <w:rPr>
          <w:rFonts w:ascii="Bookman Old Style" w:hAnsi="Bookman Old Style" w:cs="Arial"/>
        </w:rPr>
        <w:t>El Transportista, tiene la obligación de mantener actualizada la garantía de cumplimiento de Contrato, durante la vigencia del mismo</w:t>
      </w:r>
    </w:p>
    <w:p w:rsidR="003A0814" w:rsidRPr="00D27960" w:rsidRDefault="003A0814" w:rsidP="003A0814">
      <w:pPr>
        <w:pStyle w:val="prrafodelista0"/>
        <w:autoSpaceDE w:val="0"/>
        <w:autoSpaceDN w:val="0"/>
        <w:ind w:right="11"/>
        <w:jc w:val="both"/>
        <w:rPr>
          <w:rFonts w:ascii="Bookman Old Style" w:hAnsi="Bookman Old Style" w:cs="Arial"/>
        </w:rPr>
      </w:pPr>
    </w:p>
    <w:p w:rsidR="003A0814" w:rsidRPr="00D27960" w:rsidRDefault="003A0814" w:rsidP="003A0814">
      <w:pPr>
        <w:pStyle w:val="prrafodelista0"/>
        <w:autoSpaceDE w:val="0"/>
        <w:autoSpaceDN w:val="0"/>
        <w:ind w:left="0" w:right="11"/>
        <w:jc w:val="both"/>
        <w:rPr>
          <w:rFonts w:ascii="Bookman Old Style" w:hAnsi="Bookman Old Style" w:cs="Arial"/>
        </w:rPr>
      </w:pPr>
      <w:r w:rsidRPr="00D27960">
        <w:rPr>
          <w:rFonts w:ascii="Bookman Old Style" w:hAnsi="Bookman Old Style" w:cs="Arial"/>
        </w:rPr>
        <w:t xml:space="preserve">Sin perjuicio de otras causales estipuladas en el Contrato, en caso de resolución unilateral del mismo aplicada por YPFB por causales atribuibles al Transportista y derivadas del incumplimiento de sus obligaciones asumidas en el Contrato, YPFB podrá ejecutar la Garantía citada en la presente </w:t>
      </w:r>
      <w:proofErr w:type="spellStart"/>
      <w:r w:rsidRPr="00D27960">
        <w:rPr>
          <w:rFonts w:ascii="Bookman Old Style" w:hAnsi="Bookman Old Style" w:cs="Arial"/>
        </w:rPr>
        <w:t>Subcláusula</w:t>
      </w:r>
      <w:proofErr w:type="spellEnd"/>
      <w:r w:rsidRPr="00D27960">
        <w:rPr>
          <w:rFonts w:ascii="Bookman Old Style" w:hAnsi="Bookman Old Style" w:cs="Arial"/>
        </w:rPr>
        <w:t>.</w:t>
      </w:r>
    </w:p>
    <w:p w:rsidR="003A0814" w:rsidRPr="00D27960" w:rsidRDefault="003A0814" w:rsidP="003A0814">
      <w:pPr>
        <w:pStyle w:val="prrafodelista0"/>
        <w:autoSpaceDE w:val="0"/>
        <w:autoSpaceDN w:val="0"/>
        <w:ind w:right="11"/>
        <w:jc w:val="both"/>
        <w:rPr>
          <w:rFonts w:ascii="Bookman Old Style" w:hAnsi="Bookman Old Style" w:cs="Arial"/>
        </w:rPr>
      </w:pPr>
    </w:p>
    <w:p w:rsidR="003A0814" w:rsidRPr="00D27960" w:rsidRDefault="003A0814" w:rsidP="003A0814">
      <w:pPr>
        <w:pStyle w:val="prrafodelista0"/>
        <w:autoSpaceDE w:val="0"/>
        <w:autoSpaceDN w:val="0"/>
        <w:ind w:left="0" w:right="11"/>
        <w:jc w:val="both"/>
        <w:rPr>
          <w:rFonts w:ascii="Bookman Old Style" w:hAnsi="Bookman Old Style" w:cs="Arial"/>
        </w:rPr>
      </w:pPr>
      <w:r w:rsidRPr="00D27960">
        <w:rPr>
          <w:rFonts w:ascii="Bookman Old Style" w:hAnsi="Bookman Old Style" w:cs="Arial"/>
        </w:rPr>
        <w:t>Si la prestación del Servicio se realiza dentro del plazo contractual y en forma satisfactoria, hecho que se hará constar mediante un acta suscrita por las Partes, la Garantía será devuelta al Transportista después del cierre del Contrato.</w:t>
      </w:r>
    </w:p>
    <w:p w:rsidR="003A0814" w:rsidRPr="00D27960" w:rsidRDefault="003A0814" w:rsidP="003A0814">
      <w:pPr>
        <w:pStyle w:val="prrafodelista0"/>
        <w:autoSpaceDE w:val="0"/>
        <w:autoSpaceDN w:val="0"/>
        <w:ind w:right="11"/>
        <w:jc w:val="both"/>
        <w:rPr>
          <w:rFonts w:ascii="Bookman Old Style" w:hAnsi="Bookman Old Style" w:cs="Arial"/>
        </w:rPr>
      </w:pPr>
    </w:p>
    <w:p w:rsidR="003A0814" w:rsidRPr="00D27960" w:rsidRDefault="003A0814" w:rsidP="003A0814">
      <w:pPr>
        <w:jc w:val="both"/>
        <w:rPr>
          <w:rFonts w:ascii="Bookman Old Style" w:hAnsi="Bookman Old Style" w:cs="Arial"/>
          <w:b/>
          <w:bCs/>
          <w:i/>
          <w:iCs/>
          <w:caps/>
        </w:rPr>
      </w:pPr>
      <w:r w:rsidRPr="00D27960">
        <w:rPr>
          <w:rFonts w:ascii="Bookman Old Style" w:hAnsi="Bookman Old Style" w:cs="Arial"/>
          <w:b/>
          <w:bCs/>
          <w:i/>
          <w:iCs/>
          <w:caps/>
        </w:rPr>
        <w:t xml:space="preserve">Opción 2: </w:t>
      </w:r>
    </w:p>
    <w:p w:rsidR="003A0814" w:rsidRPr="00D27960" w:rsidRDefault="003A0814" w:rsidP="003A0814">
      <w:pPr>
        <w:pStyle w:val="prrafodelista0"/>
        <w:autoSpaceDE w:val="0"/>
        <w:autoSpaceDN w:val="0"/>
        <w:ind w:left="0" w:right="11"/>
        <w:jc w:val="both"/>
        <w:rPr>
          <w:rFonts w:ascii="Bookman Old Style" w:hAnsi="Bookman Old Style" w:cs="Arial"/>
        </w:rPr>
      </w:pPr>
    </w:p>
    <w:p w:rsidR="003A0814" w:rsidRPr="00D27960" w:rsidRDefault="003A0814" w:rsidP="003A0814">
      <w:pPr>
        <w:pStyle w:val="prrafodelista0"/>
        <w:autoSpaceDE w:val="0"/>
        <w:autoSpaceDN w:val="0"/>
        <w:ind w:left="0" w:right="11"/>
        <w:jc w:val="both"/>
        <w:rPr>
          <w:rFonts w:ascii="Bookman Old Style" w:hAnsi="Bookman Old Style" w:cs="Arial"/>
        </w:rPr>
      </w:pPr>
      <w:r w:rsidRPr="00D27960">
        <w:rPr>
          <w:rFonts w:ascii="Bookman Old Style" w:hAnsi="Bookman Old Style" w:cs="Arial"/>
        </w:rPr>
        <w:t xml:space="preserve">El Transportista otorga a favor de YPFB, en calidad de Garantía de Cumplimiento de Contrato, la Boleta de Garantía a primer requerimiento N°______________, emitida por el Banco ______________, cumpliendo ésta con las características de renovable e irrevocable, de ejecución inmediata a simple requerimiento de YPFB,  con  una  vigencia desde el ______________ hasta el ______________, por el monto equivalente al ______________% (______________Por Ciento) del valor __________ del Contrato, es decir, Bs. ______________ (______________Bolivianos). </w:t>
      </w:r>
    </w:p>
    <w:p w:rsidR="003A0814" w:rsidRPr="00D27960" w:rsidRDefault="003A0814" w:rsidP="003A0814">
      <w:pPr>
        <w:pStyle w:val="prrafodelista0"/>
        <w:autoSpaceDE w:val="0"/>
        <w:autoSpaceDN w:val="0"/>
        <w:ind w:right="11"/>
        <w:jc w:val="both"/>
        <w:rPr>
          <w:rFonts w:ascii="Bookman Old Style" w:hAnsi="Bookman Old Style" w:cs="Arial"/>
        </w:rPr>
      </w:pPr>
    </w:p>
    <w:p w:rsidR="003A0814" w:rsidRPr="00D27960" w:rsidRDefault="003A0814" w:rsidP="003A0814">
      <w:pPr>
        <w:pStyle w:val="prrafodelista0"/>
        <w:autoSpaceDE w:val="0"/>
        <w:autoSpaceDN w:val="0"/>
        <w:ind w:left="0" w:right="11"/>
        <w:jc w:val="both"/>
        <w:rPr>
          <w:rFonts w:ascii="Bookman Old Style" w:hAnsi="Bookman Old Style" w:cs="Arial"/>
        </w:rPr>
      </w:pPr>
      <w:r w:rsidRPr="00D27960">
        <w:rPr>
          <w:rFonts w:ascii="Bookman Old Style" w:hAnsi="Bookman Old Style" w:cs="Arial"/>
        </w:rPr>
        <w:t>El Transportista, tiene la obligación de mantener actualizada la Garantía de Cumplimiento de Contrato, durante la vigencia del mismo.</w:t>
      </w:r>
    </w:p>
    <w:p w:rsidR="003A0814" w:rsidRPr="00D27960" w:rsidRDefault="003A0814" w:rsidP="003A0814">
      <w:pPr>
        <w:pStyle w:val="prrafodelista0"/>
        <w:autoSpaceDE w:val="0"/>
        <w:autoSpaceDN w:val="0"/>
        <w:ind w:right="11"/>
        <w:jc w:val="both"/>
        <w:rPr>
          <w:rFonts w:ascii="Bookman Old Style" w:hAnsi="Bookman Old Style" w:cs="Arial"/>
        </w:rPr>
      </w:pPr>
    </w:p>
    <w:p w:rsidR="003A0814" w:rsidRPr="00D27960" w:rsidRDefault="003A0814" w:rsidP="003A0814">
      <w:pPr>
        <w:pStyle w:val="prrafodelista0"/>
        <w:autoSpaceDE w:val="0"/>
        <w:autoSpaceDN w:val="0"/>
        <w:ind w:left="0" w:right="11"/>
        <w:jc w:val="both"/>
        <w:rPr>
          <w:rFonts w:ascii="Bookman Old Style" w:hAnsi="Bookman Old Style" w:cs="Arial"/>
        </w:rPr>
      </w:pPr>
      <w:r w:rsidRPr="00D27960">
        <w:rPr>
          <w:rFonts w:ascii="Bookman Old Style" w:hAnsi="Bookman Old Style" w:cs="Arial"/>
        </w:rPr>
        <w:t xml:space="preserve">Sin perjuicio de otras causales estipuladas en el Contrato, en caso de resolución unilateral del mismo aplicada por YPFB por causales atribuibles al Transportista y derivadas del incumplimiento de sus obligaciones asumidas en el Contrato, YPFB podrá ejecutar la Garantía citada en la presente </w:t>
      </w:r>
      <w:proofErr w:type="spellStart"/>
      <w:r w:rsidRPr="00D27960">
        <w:rPr>
          <w:rFonts w:ascii="Bookman Old Style" w:hAnsi="Bookman Old Style" w:cs="Arial"/>
        </w:rPr>
        <w:t>Subcláusula</w:t>
      </w:r>
      <w:proofErr w:type="spellEnd"/>
      <w:r w:rsidRPr="00D27960">
        <w:rPr>
          <w:rFonts w:ascii="Bookman Old Style" w:hAnsi="Bookman Old Style" w:cs="Arial"/>
        </w:rPr>
        <w:t>.</w:t>
      </w:r>
    </w:p>
    <w:p w:rsidR="003A0814" w:rsidRPr="00D27960" w:rsidRDefault="003A0814" w:rsidP="003A0814">
      <w:pPr>
        <w:pStyle w:val="prrafodelista0"/>
        <w:autoSpaceDE w:val="0"/>
        <w:autoSpaceDN w:val="0"/>
        <w:ind w:right="11"/>
        <w:jc w:val="both"/>
        <w:rPr>
          <w:rFonts w:ascii="Bookman Old Style" w:hAnsi="Bookman Old Style" w:cs="Arial"/>
        </w:rPr>
      </w:pPr>
    </w:p>
    <w:p w:rsidR="003A0814" w:rsidRPr="00D27960" w:rsidRDefault="003A0814" w:rsidP="003A0814">
      <w:pPr>
        <w:pStyle w:val="prrafodelista0"/>
        <w:autoSpaceDE w:val="0"/>
        <w:autoSpaceDN w:val="0"/>
        <w:ind w:left="0" w:right="11"/>
        <w:jc w:val="both"/>
        <w:rPr>
          <w:rFonts w:ascii="Bookman Old Style" w:hAnsi="Bookman Old Style" w:cs="Arial"/>
        </w:rPr>
      </w:pPr>
      <w:r w:rsidRPr="00D27960">
        <w:rPr>
          <w:rFonts w:ascii="Bookman Old Style" w:hAnsi="Bookman Old Style" w:cs="Arial"/>
        </w:rPr>
        <w:t>Si la prestación del Servicio se realiza dentro del plazo contractual y en forma satisfactoria, hecho que se hará constar mediante un acta suscrita por las Partes, la Garantía será devuelta al Transportista después del cierre del Contrato.</w:t>
      </w:r>
    </w:p>
    <w:p w:rsidR="003A0814" w:rsidRPr="00D27960" w:rsidRDefault="003A0814" w:rsidP="003A0814">
      <w:pPr>
        <w:pStyle w:val="prrafodelista0"/>
        <w:autoSpaceDE w:val="0"/>
        <w:autoSpaceDN w:val="0"/>
        <w:ind w:right="11"/>
        <w:jc w:val="both"/>
        <w:rPr>
          <w:rFonts w:ascii="Bookman Old Style" w:hAnsi="Bookman Old Style" w:cs="Arial"/>
        </w:rPr>
      </w:pPr>
    </w:p>
    <w:p w:rsidR="003A0814" w:rsidRPr="00D27960" w:rsidRDefault="003A0814" w:rsidP="003A0814">
      <w:pPr>
        <w:jc w:val="both"/>
        <w:rPr>
          <w:rFonts w:ascii="Bookman Old Style" w:hAnsi="Bookman Old Style" w:cs="Arial"/>
          <w:b/>
          <w:bCs/>
        </w:rPr>
      </w:pPr>
      <w:r w:rsidRPr="00D27960">
        <w:rPr>
          <w:rFonts w:ascii="Bookman Old Style" w:hAnsi="Bookman Old Style" w:cs="Arial"/>
          <w:b/>
          <w:bCs/>
          <w:i/>
          <w:iCs/>
          <w:caps/>
        </w:rPr>
        <w:t>Opción 3:</w:t>
      </w:r>
      <w:r w:rsidRPr="00D27960">
        <w:rPr>
          <w:rFonts w:ascii="Bookman Old Style" w:hAnsi="Bookman Old Style" w:cs="Arial"/>
          <w:b/>
          <w:bCs/>
        </w:rPr>
        <w:t xml:space="preserve"> </w:t>
      </w:r>
    </w:p>
    <w:p w:rsidR="003A0814" w:rsidRPr="00D27960" w:rsidRDefault="003A0814" w:rsidP="003A0814">
      <w:pPr>
        <w:jc w:val="both"/>
        <w:rPr>
          <w:rFonts w:ascii="Bookman Old Style" w:hAnsi="Bookman Old Style" w:cs="Arial"/>
          <w:b/>
          <w:bCs/>
        </w:rPr>
      </w:pPr>
    </w:p>
    <w:p w:rsidR="003A0814" w:rsidRPr="00D27960" w:rsidRDefault="003A0814" w:rsidP="003A0814">
      <w:pPr>
        <w:pStyle w:val="prrafodelista0"/>
        <w:autoSpaceDE w:val="0"/>
        <w:autoSpaceDN w:val="0"/>
        <w:ind w:left="0" w:right="11"/>
        <w:jc w:val="both"/>
        <w:rPr>
          <w:rFonts w:ascii="Bookman Old Style" w:hAnsi="Bookman Old Style" w:cs="Arial"/>
        </w:rPr>
      </w:pPr>
      <w:r w:rsidRPr="00D27960">
        <w:rPr>
          <w:rFonts w:ascii="Bookman Old Style" w:hAnsi="Bookman Old Style" w:cs="Arial"/>
        </w:rPr>
        <w:t>El Transportista acepta que YPFB retendrá el ______________% por ciento de cada pago parcial con el fin de constituir Garantía de Cumplimiento de Contrato.</w:t>
      </w:r>
    </w:p>
    <w:p w:rsidR="003A0814" w:rsidRPr="00D27960" w:rsidRDefault="003A0814" w:rsidP="003A0814">
      <w:pPr>
        <w:pStyle w:val="prrafodelista0"/>
        <w:autoSpaceDE w:val="0"/>
        <w:autoSpaceDN w:val="0"/>
        <w:ind w:left="0" w:right="11"/>
        <w:jc w:val="both"/>
        <w:rPr>
          <w:rFonts w:ascii="Bookman Old Style" w:hAnsi="Bookman Old Style" w:cs="Arial"/>
        </w:rPr>
      </w:pPr>
    </w:p>
    <w:p w:rsidR="003A0814" w:rsidRPr="00D27960" w:rsidRDefault="003A0814" w:rsidP="003A0814">
      <w:pPr>
        <w:pStyle w:val="prrafodelista0"/>
        <w:autoSpaceDE w:val="0"/>
        <w:autoSpaceDN w:val="0"/>
        <w:ind w:left="0" w:right="11"/>
        <w:jc w:val="both"/>
        <w:rPr>
          <w:rFonts w:ascii="Bookman Old Style" w:hAnsi="Bookman Old Style" w:cs="Arial"/>
        </w:rPr>
      </w:pPr>
      <w:r w:rsidRPr="00D27960">
        <w:rPr>
          <w:rFonts w:ascii="Bookman Old Style" w:hAnsi="Bookman Old Style" w:cs="Arial"/>
        </w:rPr>
        <w:t xml:space="preserve">Sin perjuicio de otras causales estipuladas en el Contrato, en caso de Resolución unilateral del mismo aplicada por YPFB, por causales atribuibles al Transportista, por incumplimiento de las obligaciones asumidas en el Contrato, YPFB podrá ejecutar la Garantía citada en la presente </w:t>
      </w:r>
      <w:proofErr w:type="spellStart"/>
      <w:r w:rsidRPr="00D27960">
        <w:rPr>
          <w:rFonts w:ascii="Bookman Old Style" w:hAnsi="Bookman Old Style" w:cs="Arial"/>
        </w:rPr>
        <w:t>Subcláusula</w:t>
      </w:r>
      <w:proofErr w:type="spellEnd"/>
      <w:r w:rsidRPr="00D27960">
        <w:rPr>
          <w:rFonts w:ascii="Bookman Old Style" w:hAnsi="Bookman Old Style" w:cs="Arial"/>
        </w:rPr>
        <w:t xml:space="preserve">. </w:t>
      </w:r>
    </w:p>
    <w:p w:rsidR="003A0814" w:rsidRPr="00D27960" w:rsidRDefault="003A0814" w:rsidP="003A0814">
      <w:pPr>
        <w:pStyle w:val="prrafodelista0"/>
        <w:autoSpaceDE w:val="0"/>
        <w:autoSpaceDN w:val="0"/>
        <w:ind w:left="0" w:right="11"/>
        <w:jc w:val="both"/>
        <w:rPr>
          <w:rFonts w:ascii="Bookman Old Style" w:hAnsi="Bookman Old Style" w:cs="Arial"/>
        </w:rPr>
      </w:pPr>
    </w:p>
    <w:p w:rsidR="003A0814" w:rsidRPr="00D27960" w:rsidRDefault="003A0814" w:rsidP="003A0814">
      <w:pPr>
        <w:pStyle w:val="prrafodelista0"/>
        <w:autoSpaceDE w:val="0"/>
        <w:autoSpaceDN w:val="0"/>
        <w:ind w:left="0" w:right="11"/>
        <w:jc w:val="both"/>
        <w:rPr>
          <w:rFonts w:ascii="Bookman Old Style" w:hAnsi="Bookman Old Style" w:cs="Arial"/>
        </w:rPr>
      </w:pPr>
      <w:r w:rsidRPr="00D27960">
        <w:rPr>
          <w:rFonts w:ascii="Bookman Old Style" w:hAnsi="Bookman Old Style" w:cs="Arial"/>
        </w:rPr>
        <w:t>Si la prestación del Servicio se realiza dentro del plazo contractual y en forma satisfactoria, hecho que se hará constar mediante un acta suscrita por las Partes, la Garantía será devuelta al Transportista después del cierre del Contrato.</w:t>
      </w:r>
    </w:p>
    <w:p w:rsidR="003A0814" w:rsidRPr="00D27960" w:rsidRDefault="003A0814" w:rsidP="003A0814">
      <w:pPr>
        <w:jc w:val="both"/>
        <w:rPr>
          <w:rFonts w:ascii="Bookman Old Style" w:hAnsi="Bookman Old Style" w:cs="Arial"/>
          <w:b/>
          <w:bCs/>
          <w:i/>
          <w:iCs/>
          <w:caps/>
        </w:rPr>
      </w:pPr>
      <w:r w:rsidRPr="00D27960">
        <w:rPr>
          <w:rFonts w:ascii="Bookman Old Style" w:hAnsi="Bookman Old Style" w:cs="Arial"/>
          <w:b/>
          <w:bCs/>
          <w:i/>
          <w:iCs/>
          <w:caps/>
        </w:rPr>
        <w:t xml:space="preserve">Opción 4: </w:t>
      </w:r>
    </w:p>
    <w:p w:rsidR="003A0814" w:rsidRPr="00D27960" w:rsidRDefault="003A0814" w:rsidP="003A0814">
      <w:pPr>
        <w:jc w:val="both"/>
        <w:rPr>
          <w:rFonts w:ascii="Bookman Old Style" w:hAnsi="Bookman Old Style" w:cs="Arial"/>
          <w:b/>
          <w:bCs/>
        </w:rPr>
      </w:pPr>
    </w:p>
    <w:p w:rsidR="003A0814" w:rsidRPr="00D27960" w:rsidRDefault="003A0814" w:rsidP="003A0814">
      <w:pPr>
        <w:pStyle w:val="prrafodelista0"/>
        <w:autoSpaceDE w:val="0"/>
        <w:autoSpaceDN w:val="0"/>
        <w:ind w:left="0" w:right="11"/>
        <w:jc w:val="both"/>
        <w:rPr>
          <w:rFonts w:ascii="Bookman Old Style" w:hAnsi="Bookman Old Style" w:cs="Arial"/>
        </w:rPr>
      </w:pPr>
      <w:r w:rsidRPr="00D27960">
        <w:rPr>
          <w:rFonts w:ascii="Bookman Old Style" w:hAnsi="Bookman Old Style" w:cs="Arial"/>
        </w:rPr>
        <w:t xml:space="preserve">El Transportista otorgará a favor de YPFB, en calidad de Garantía de Cumplimiento de Contrato, una Póliza de Seguro de Caución a primer requerimiento, renovable e irrevocable, de ejecución inmediata a simple requerimiento de YPFB, con una vigencia desde el ______________ hasta el ______________, por el monto equivalente al ______________% (______________Por Ciento) del valor __________ del Contrato, es decir, Bs. ______________ (______________Bolivianos). </w:t>
      </w:r>
    </w:p>
    <w:p w:rsidR="003A0814" w:rsidRPr="00D27960" w:rsidRDefault="003A0814" w:rsidP="003A0814">
      <w:pPr>
        <w:pStyle w:val="prrafodelista0"/>
        <w:autoSpaceDE w:val="0"/>
        <w:autoSpaceDN w:val="0"/>
        <w:ind w:left="0" w:right="11"/>
        <w:jc w:val="both"/>
        <w:rPr>
          <w:rFonts w:ascii="Bookman Old Style" w:hAnsi="Bookman Old Style" w:cs="Arial"/>
        </w:rPr>
      </w:pPr>
    </w:p>
    <w:p w:rsidR="003A0814" w:rsidRPr="00D27960" w:rsidRDefault="003A0814" w:rsidP="003A0814">
      <w:pPr>
        <w:pStyle w:val="prrafodelista0"/>
        <w:autoSpaceDE w:val="0"/>
        <w:autoSpaceDN w:val="0"/>
        <w:ind w:left="0" w:right="11"/>
        <w:jc w:val="both"/>
        <w:rPr>
          <w:rFonts w:ascii="Bookman Old Style" w:hAnsi="Bookman Old Style" w:cs="Arial"/>
        </w:rPr>
      </w:pPr>
      <w:r w:rsidRPr="00D27960">
        <w:rPr>
          <w:rFonts w:ascii="Bookman Old Style" w:hAnsi="Bookman Old Style" w:cs="Arial"/>
        </w:rPr>
        <w:t>La Garantía deberá ser presentada a YPFB por el Transportista, dentro de los ______________</w:t>
      </w:r>
      <w:proofErr w:type="gramStart"/>
      <w:r w:rsidRPr="00D27960">
        <w:rPr>
          <w:rFonts w:ascii="Bookman Old Style" w:hAnsi="Bookman Old Style" w:cs="Arial"/>
        </w:rPr>
        <w:t>  Días</w:t>
      </w:r>
      <w:proofErr w:type="gramEnd"/>
      <w:r w:rsidRPr="00D27960">
        <w:rPr>
          <w:rFonts w:ascii="Bookman Old Style" w:hAnsi="Bookman Old Style" w:cs="Arial"/>
        </w:rPr>
        <w:t xml:space="preserve"> Hábiles siguientes a la suscripción del presente Contrato. En caso de no presentar la Boleta de Garantía en el plazo indicado y por el monto establecido, se retendrá automáticamente el 7% (siete por ciento) de cada pago parcial correspondiente durante la vigencia del Contrato.</w:t>
      </w:r>
    </w:p>
    <w:p w:rsidR="003A0814" w:rsidRPr="00D27960" w:rsidRDefault="003A0814" w:rsidP="003A0814">
      <w:pPr>
        <w:pStyle w:val="prrafodelista0"/>
        <w:autoSpaceDE w:val="0"/>
        <w:autoSpaceDN w:val="0"/>
        <w:ind w:left="0" w:right="11"/>
        <w:jc w:val="both"/>
        <w:rPr>
          <w:rFonts w:ascii="Bookman Old Style" w:hAnsi="Bookman Old Style" w:cs="Arial"/>
        </w:rPr>
      </w:pPr>
    </w:p>
    <w:p w:rsidR="003A0814" w:rsidRPr="00D27960" w:rsidRDefault="003A0814" w:rsidP="003A0814">
      <w:pPr>
        <w:pStyle w:val="prrafodelista0"/>
        <w:autoSpaceDE w:val="0"/>
        <w:autoSpaceDN w:val="0"/>
        <w:ind w:left="0" w:right="11"/>
        <w:jc w:val="both"/>
        <w:rPr>
          <w:rFonts w:ascii="Bookman Old Style" w:hAnsi="Bookman Old Style" w:cs="Arial"/>
        </w:rPr>
      </w:pPr>
      <w:r w:rsidRPr="00D27960">
        <w:rPr>
          <w:rFonts w:ascii="Bookman Old Style" w:hAnsi="Bookman Old Style" w:cs="Arial"/>
        </w:rPr>
        <w:t>El Transportista, tiene la obligación de mantener actualizada la Garantía de Cumplimiento de Contrato, durante la vigencia del mismo.</w:t>
      </w:r>
    </w:p>
    <w:p w:rsidR="003A0814" w:rsidRPr="00D27960" w:rsidRDefault="003A0814" w:rsidP="003A0814">
      <w:pPr>
        <w:pStyle w:val="prrafodelista0"/>
        <w:autoSpaceDE w:val="0"/>
        <w:autoSpaceDN w:val="0"/>
        <w:ind w:left="0" w:right="11"/>
        <w:jc w:val="both"/>
        <w:rPr>
          <w:rFonts w:ascii="Bookman Old Style" w:hAnsi="Bookman Old Style" w:cs="Arial"/>
        </w:rPr>
      </w:pPr>
    </w:p>
    <w:p w:rsidR="003A0814" w:rsidRPr="00D27960" w:rsidRDefault="003A0814" w:rsidP="003A0814">
      <w:pPr>
        <w:pStyle w:val="prrafodelista0"/>
        <w:autoSpaceDE w:val="0"/>
        <w:autoSpaceDN w:val="0"/>
        <w:ind w:left="0" w:right="11"/>
        <w:jc w:val="both"/>
        <w:rPr>
          <w:rFonts w:ascii="Bookman Old Style" w:hAnsi="Bookman Old Style" w:cs="Arial"/>
        </w:rPr>
      </w:pPr>
      <w:r w:rsidRPr="00D27960">
        <w:rPr>
          <w:rFonts w:ascii="Bookman Old Style" w:hAnsi="Bookman Old Style" w:cs="Arial"/>
        </w:rPr>
        <w:t xml:space="preserve">Sin perjuicio de otras causales estipuladas en el Contrato, en caso de resolución unilateral del mismo aplicada por YPFB por causales atribuibles al Transportista y derivadas del incumplimiento de sus obligaciones asumidas en el Contrato, YPFB podrá ejecutar la Garantía citada en la presente </w:t>
      </w:r>
      <w:proofErr w:type="spellStart"/>
      <w:r w:rsidRPr="00D27960">
        <w:rPr>
          <w:rFonts w:ascii="Bookman Old Style" w:hAnsi="Bookman Old Style" w:cs="Arial"/>
        </w:rPr>
        <w:t>Subcláusula</w:t>
      </w:r>
      <w:proofErr w:type="spellEnd"/>
      <w:r w:rsidRPr="00D27960">
        <w:rPr>
          <w:rFonts w:ascii="Bookman Old Style" w:hAnsi="Bookman Old Style" w:cs="Arial"/>
        </w:rPr>
        <w:t>.</w:t>
      </w:r>
    </w:p>
    <w:p w:rsidR="003A0814" w:rsidRPr="00D27960" w:rsidRDefault="003A0814" w:rsidP="003A0814">
      <w:pPr>
        <w:pStyle w:val="prrafodelista0"/>
        <w:autoSpaceDE w:val="0"/>
        <w:autoSpaceDN w:val="0"/>
        <w:ind w:left="0" w:right="11"/>
        <w:jc w:val="both"/>
        <w:rPr>
          <w:rFonts w:ascii="Bookman Old Style" w:hAnsi="Bookman Old Style" w:cs="Arial"/>
        </w:rPr>
      </w:pPr>
    </w:p>
    <w:p w:rsidR="003A0814" w:rsidRPr="00D27960" w:rsidRDefault="003A0814" w:rsidP="003A0814">
      <w:pPr>
        <w:pStyle w:val="prrafodelista0"/>
        <w:autoSpaceDE w:val="0"/>
        <w:autoSpaceDN w:val="0"/>
        <w:ind w:left="0" w:right="11"/>
        <w:jc w:val="both"/>
        <w:rPr>
          <w:rFonts w:ascii="Bookman Old Style" w:hAnsi="Bookman Old Style" w:cs="Arial"/>
        </w:rPr>
      </w:pPr>
      <w:r w:rsidRPr="00D27960">
        <w:rPr>
          <w:rFonts w:ascii="Bookman Old Style" w:hAnsi="Bookman Old Style" w:cs="Arial"/>
        </w:rPr>
        <w:t>Si la prestación del Servicio se realiza dentro del plazo contractual y en forma satisfactoria, hecho que se hará constar mediante un acta suscrita por las Partes, la Garantía será devuelta al Transportista después del cierre del Contrato.</w:t>
      </w:r>
    </w:p>
    <w:p w:rsidR="003A0814" w:rsidRPr="00D27960" w:rsidRDefault="003A0814" w:rsidP="003A0814">
      <w:pPr>
        <w:autoSpaceDE w:val="0"/>
        <w:autoSpaceDN w:val="0"/>
        <w:adjustRightInd w:val="0"/>
        <w:jc w:val="both"/>
        <w:rPr>
          <w:rFonts w:ascii="Bookman Old Style" w:hAnsi="Bookman Old Style" w:cs="Arial"/>
          <w:bCs/>
        </w:rPr>
      </w:pPr>
      <w:r w:rsidRPr="00D27960">
        <w:rPr>
          <w:rFonts w:ascii="Bookman Old Style" w:hAnsi="Bookman Old Style" w:cs="Arial"/>
          <w:b/>
          <w:bCs/>
        </w:rPr>
        <w:t xml:space="preserve"> </w:t>
      </w:r>
    </w:p>
    <w:p w:rsidR="003A0814" w:rsidRPr="00D27960" w:rsidRDefault="003A0814" w:rsidP="003A0814">
      <w:pPr>
        <w:jc w:val="both"/>
        <w:rPr>
          <w:rFonts w:ascii="Bookman Old Style" w:hAnsi="Bookman Old Style" w:cs="Arial"/>
          <w:b/>
        </w:rPr>
      </w:pPr>
      <w:r w:rsidRPr="00D27960">
        <w:rPr>
          <w:rFonts w:ascii="Bookman Old Style" w:hAnsi="Bookman Old Style" w:cs="Arial"/>
          <w:b/>
        </w:rPr>
        <w:t>CLÁUSULA DÉCIMA. OBLIGACIONES DEL TRANSPORTISTA</w:t>
      </w:r>
    </w:p>
    <w:p w:rsidR="003A0814" w:rsidRPr="00D27960" w:rsidRDefault="003A0814" w:rsidP="003A0814">
      <w:pPr>
        <w:jc w:val="both"/>
        <w:rPr>
          <w:rFonts w:ascii="Bookman Old Style" w:hAnsi="Bookman Old Style" w:cs="Arial"/>
        </w:rPr>
      </w:pPr>
    </w:p>
    <w:p w:rsidR="003A0814" w:rsidRPr="00D27960" w:rsidRDefault="003A0814" w:rsidP="003A0814">
      <w:pPr>
        <w:jc w:val="both"/>
        <w:rPr>
          <w:rFonts w:ascii="Bookman Old Style" w:hAnsi="Bookman Old Style" w:cs="Arial"/>
        </w:rPr>
      </w:pPr>
      <w:r w:rsidRPr="00D27960">
        <w:rPr>
          <w:rFonts w:ascii="Bookman Old Style" w:hAnsi="Bookman Old Style" w:cs="Arial"/>
        </w:rPr>
        <w:t>El Transportista deberá cumplir con:</w:t>
      </w:r>
    </w:p>
    <w:p w:rsidR="003A0814" w:rsidRPr="00D27960" w:rsidRDefault="003A0814" w:rsidP="003A0814">
      <w:pPr>
        <w:jc w:val="both"/>
        <w:rPr>
          <w:rFonts w:ascii="Bookman Old Style" w:hAnsi="Bookman Old Style" w:cs="Arial"/>
        </w:rPr>
      </w:pPr>
    </w:p>
    <w:p w:rsidR="003A0814" w:rsidRPr="00D27960" w:rsidRDefault="003A0814" w:rsidP="00D350E1">
      <w:pPr>
        <w:pStyle w:val="Prrafodelista"/>
        <w:numPr>
          <w:ilvl w:val="0"/>
          <w:numId w:val="36"/>
        </w:numPr>
        <w:autoSpaceDE w:val="0"/>
        <w:autoSpaceDN w:val="0"/>
        <w:adjustRightInd w:val="0"/>
        <w:contextualSpacing/>
        <w:jc w:val="both"/>
        <w:rPr>
          <w:rFonts w:ascii="Bookman Old Style" w:hAnsi="Bookman Old Style" w:cs="Arial"/>
          <w:b/>
          <w:bCs/>
        </w:rPr>
      </w:pPr>
      <w:r w:rsidRPr="00D27960">
        <w:rPr>
          <w:rFonts w:ascii="Bookman Old Style" w:hAnsi="Bookman Old Style" w:cs="Arial"/>
        </w:rPr>
        <w:t xml:space="preserve">Transportar </w:t>
      </w:r>
      <w:r w:rsidRPr="00D27960">
        <w:rPr>
          <w:rFonts w:ascii="Bookman Old Style" w:hAnsi="Bookman Old Style" w:cs="Arial"/>
          <w:bCs/>
        </w:rPr>
        <w:t>el Producto</w:t>
      </w:r>
      <w:r w:rsidRPr="00D27960">
        <w:rPr>
          <w:rFonts w:ascii="Bookman Old Style" w:hAnsi="Bookman Old Style" w:cs="Arial"/>
        </w:rPr>
        <w:t xml:space="preserve">, </w:t>
      </w:r>
      <w:r w:rsidRPr="00D27960">
        <w:rPr>
          <w:rFonts w:ascii="Bookman Old Style" w:hAnsi="Bookman Old Style" w:cs="Arial"/>
          <w:bCs/>
        </w:rPr>
        <w:t xml:space="preserve">conforme a lo estipulado en el presente </w:t>
      </w:r>
      <w:r w:rsidRPr="00D27960">
        <w:rPr>
          <w:rFonts w:ascii="Bookman Old Style" w:hAnsi="Bookman Old Style" w:cs="Arial"/>
        </w:rPr>
        <w:t>Contrato.</w:t>
      </w:r>
    </w:p>
    <w:p w:rsidR="003A0814" w:rsidRPr="00D27960" w:rsidRDefault="003A0814" w:rsidP="00D350E1">
      <w:pPr>
        <w:pStyle w:val="Prrafodelista"/>
        <w:numPr>
          <w:ilvl w:val="0"/>
          <w:numId w:val="36"/>
        </w:numPr>
        <w:autoSpaceDE w:val="0"/>
        <w:autoSpaceDN w:val="0"/>
        <w:adjustRightInd w:val="0"/>
        <w:contextualSpacing/>
        <w:jc w:val="both"/>
        <w:rPr>
          <w:rFonts w:ascii="Bookman Old Style" w:hAnsi="Bookman Old Style" w:cs="Arial"/>
          <w:b/>
          <w:bCs/>
        </w:rPr>
      </w:pPr>
      <w:r w:rsidRPr="00D27960">
        <w:rPr>
          <w:rFonts w:ascii="Bookman Old Style" w:hAnsi="Bookman Old Style" w:cs="Arial"/>
        </w:rPr>
        <w:t xml:space="preserve">Poner a disposición de YPFB los Medios de Transporte requeridos </w:t>
      </w:r>
      <w:proofErr w:type="gramStart"/>
      <w:r w:rsidRPr="00D27960">
        <w:rPr>
          <w:rFonts w:ascii="Bookman Old Style" w:hAnsi="Bookman Old Style" w:cs="Arial"/>
        </w:rPr>
        <w:t>para  prestación</w:t>
      </w:r>
      <w:proofErr w:type="gramEnd"/>
      <w:r w:rsidRPr="00D27960">
        <w:rPr>
          <w:rFonts w:ascii="Bookman Old Style" w:hAnsi="Bookman Old Style" w:cs="Arial"/>
        </w:rPr>
        <w:t xml:space="preserve"> del Servicio.</w:t>
      </w:r>
    </w:p>
    <w:p w:rsidR="003A0814" w:rsidRPr="00D27960" w:rsidRDefault="003A0814" w:rsidP="00D350E1">
      <w:pPr>
        <w:pStyle w:val="Prrafodelista"/>
        <w:numPr>
          <w:ilvl w:val="0"/>
          <w:numId w:val="36"/>
        </w:numPr>
        <w:autoSpaceDE w:val="0"/>
        <w:autoSpaceDN w:val="0"/>
        <w:adjustRightInd w:val="0"/>
        <w:contextualSpacing/>
        <w:jc w:val="both"/>
        <w:rPr>
          <w:rFonts w:ascii="Bookman Old Style" w:hAnsi="Bookman Old Style" w:cs="Arial"/>
          <w:b/>
          <w:bCs/>
        </w:rPr>
      </w:pPr>
      <w:r w:rsidRPr="00D27960">
        <w:rPr>
          <w:rFonts w:ascii="Bookman Old Style" w:hAnsi="Bookman Old Style" w:cs="Arial"/>
        </w:rPr>
        <w:t>Cumplir con todas y cada una de las Cláusulas del Contrato, salvo Caso Fortuito o Fuerza Mayor, debidamente documentada, justificada y aprobada por YPFB.</w:t>
      </w:r>
    </w:p>
    <w:p w:rsidR="003A0814" w:rsidRPr="00D27960" w:rsidRDefault="003A0814" w:rsidP="00D350E1">
      <w:pPr>
        <w:pStyle w:val="Prrafodelista"/>
        <w:numPr>
          <w:ilvl w:val="0"/>
          <w:numId w:val="36"/>
        </w:numPr>
        <w:autoSpaceDE w:val="0"/>
        <w:autoSpaceDN w:val="0"/>
        <w:adjustRightInd w:val="0"/>
        <w:contextualSpacing/>
        <w:jc w:val="both"/>
        <w:rPr>
          <w:rFonts w:ascii="Bookman Old Style" w:hAnsi="Bookman Old Style" w:cs="Arial"/>
          <w:b/>
          <w:bCs/>
        </w:rPr>
      </w:pPr>
      <w:r w:rsidRPr="00D27960">
        <w:rPr>
          <w:rFonts w:ascii="Bookman Old Style" w:hAnsi="Bookman Old Style" w:cs="Arial"/>
        </w:rPr>
        <w:t>Entregar la Garantía estipulada en el Contrato, dentro del plazo y las condiciones estipuladas en el mismo. (SI CORRESPONDE)</w:t>
      </w:r>
    </w:p>
    <w:p w:rsidR="003A0814" w:rsidRPr="00D27960" w:rsidRDefault="003A0814" w:rsidP="00D350E1">
      <w:pPr>
        <w:pStyle w:val="Prrafodelista"/>
        <w:numPr>
          <w:ilvl w:val="0"/>
          <w:numId w:val="36"/>
        </w:numPr>
        <w:autoSpaceDE w:val="0"/>
        <w:autoSpaceDN w:val="0"/>
        <w:adjustRightInd w:val="0"/>
        <w:contextualSpacing/>
        <w:jc w:val="both"/>
        <w:rPr>
          <w:rFonts w:ascii="Bookman Old Style" w:hAnsi="Bookman Old Style" w:cs="Arial"/>
          <w:b/>
          <w:bCs/>
        </w:rPr>
      </w:pPr>
      <w:r w:rsidRPr="00D27960">
        <w:rPr>
          <w:rFonts w:ascii="Bookman Old Style" w:hAnsi="Bookman Old Style" w:cs="Arial"/>
        </w:rPr>
        <w:t>Permitir a YPFB realizar inspecciones en sus instalaciones y Medios de Transporte, para verificar la efectiva ejecución del objeto del presente Contrato.</w:t>
      </w:r>
    </w:p>
    <w:p w:rsidR="003A0814" w:rsidRPr="00D27960" w:rsidRDefault="003A0814" w:rsidP="00D350E1">
      <w:pPr>
        <w:pStyle w:val="Prrafodelista"/>
        <w:numPr>
          <w:ilvl w:val="0"/>
          <w:numId w:val="36"/>
        </w:numPr>
        <w:autoSpaceDE w:val="0"/>
        <w:autoSpaceDN w:val="0"/>
        <w:adjustRightInd w:val="0"/>
        <w:contextualSpacing/>
        <w:jc w:val="both"/>
        <w:rPr>
          <w:rFonts w:ascii="Bookman Old Style" w:hAnsi="Bookman Old Style" w:cs="Arial"/>
          <w:b/>
          <w:bCs/>
        </w:rPr>
      </w:pPr>
      <w:r w:rsidRPr="00D27960">
        <w:rPr>
          <w:rFonts w:ascii="Bookman Old Style" w:hAnsi="Bookman Old Style" w:cs="Arial"/>
        </w:rPr>
        <w:lastRenderedPageBreak/>
        <w:t>Cumplir con las disposiciones legales y reglamentarias de protección de Medio Ambiente y de Seguridad Industrial.</w:t>
      </w:r>
    </w:p>
    <w:p w:rsidR="003A0814" w:rsidRPr="00D27960" w:rsidRDefault="003A0814" w:rsidP="00D350E1">
      <w:pPr>
        <w:pStyle w:val="Prrafodelista"/>
        <w:numPr>
          <w:ilvl w:val="0"/>
          <w:numId w:val="36"/>
        </w:numPr>
        <w:autoSpaceDE w:val="0"/>
        <w:autoSpaceDN w:val="0"/>
        <w:adjustRightInd w:val="0"/>
        <w:contextualSpacing/>
        <w:jc w:val="both"/>
        <w:rPr>
          <w:rFonts w:ascii="Bookman Old Style" w:hAnsi="Bookman Old Style" w:cs="Arial"/>
          <w:b/>
          <w:bCs/>
        </w:rPr>
      </w:pPr>
      <w:r w:rsidRPr="00D27960">
        <w:rPr>
          <w:rFonts w:ascii="Bookman Old Style" w:hAnsi="Bookman Old Style" w:cs="Arial"/>
        </w:rPr>
        <w:t>Mantener actualizada la Garantía de Cumplimiento de Contrato, durante la vigencia del mismo (SI CORRESPONDE).</w:t>
      </w:r>
    </w:p>
    <w:p w:rsidR="003A0814" w:rsidRPr="00D27960" w:rsidRDefault="003A0814" w:rsidP="00D350E1">
      <w:pPr>
        <w:pStyle w:val="Prrafodelista"/>
        <w:numPr>
          <w:ilvl w:val="0"/>
          <w:numId w:val="36"/>
        </w:numPr>
        <w:autoSpaceDE w:val="0"/>
        <w:autoSpaceDN w:val="0"/>
        <w:adjustRightInd w:val="0"/>
        <w:contextualSpacing/>
        <w:jc w:val="both"/>
        <w:rPr>
          <w:rFonts w:ascii="Bookman Old Style" w:hAnsi="Bookman Old Style" w:cs="Arial"/>
          <w:b/>
          <w:bCs/>
        </w:rPr>
      </w:pPr>
      <w:r w:rsidRPr="00D27960">
        <w:rPr>
          <w:rFonts w:ascii="Bookman Old Style" w:hAnsi="Bookman Old Style" w:cs="Arial"/>
        </w:rPr>
        <w:t>Mantener el Producto a ser transportado en las mismas condiciones de calidad, volumen, mientras se encuentra bajo su responsabilidad y riesgo.</w:t>
      </w:r>
    </w:p>
    <w:p w:rsidR="003A0814" w:rsidRPr="00D27960" w:rsidRDefault="003A0814" w:rsidP="00D350E1">
      <w:pPr>
        <w:pStyle w:val="Prrafodelista"/>
        <w:numPr>
          <w:ilvl w:val="0"/>
          <w:numId w:val="36"/>
        </w:numPr>
        <w:autoSpaceDE w:val="0"/>
        <w:autoSpaceDN w:val="0"/>
        <w:adjustRightInd w:val="0"/>
        <w:ind w:right="33"/>
        <w:contextualSpacing/>
        <w:jc w:val="both"/>
        <w:rPr>
          <w:rFonts w:ascii="Bookman Old Style" w:hAnsi="Bookman Old Style" w:cs="Arial"/>
          <w:lang w:val="es-ES_tradnl" w:eastAsia="es-ES"/>
        </w:rPr>
      </w:pPr>
      <w:r w:rsidRPr="00D27960">
        <w:rPr>
          <w:rFonts w:ascii="Bookman Old Style" w:hAnsi="Bookman Old Style" w:cs="Arial"/>
          <w:lang w:val="es-ES_tradnl"/>
        </w:rPr>
        <w:t>Dar estricto cumplimiento a la legislación laboral y social vigente en el país de carga del Producto, exonerando a YPFB contra cualquier multa o penalidad de cualquier tipo o naturaleza que fuera impuesta por causa de incumplimiento o infracción de dicha legislación laboral o social.</w:t>
      </w:r>
    </w:p>
    <w:p w:rsidR="003A0814" w:rsidRPr="00D27960" w:rsidRDefault="003A0814" w:rsidP="00D350E1">
      <w:pPr>
        <w:pStyle w:val="Prrafodelista"/>
        <w:numPr>
          <w:ilvl w:val="0"/>
          <w:numId w:val="36"/>
        </w:numPr>
        <w:spacing w:after="200"/>
        <w:contextualSpacing/>
        <w:jc w:val="both"/>
        <w:rPr>
          <w:rFonts w:ascii="Bookman Old Style" w:hAnsi="Bookman Old Style" w:cs="Arial"/>
          <w:lang w:eastAsia="es-BO"/>
        </w:rPr>
      </w:pPr>
      <w:r w:rsidRPr="00D27960">
        <w:rPr>
          <w:rFonts w:ascii="Bookman Old Style" w:hAnsi="Bookman Old Style" w:cs="Arial"/>
        </w:rPr>
        <w:t xml:space="preserve">Controlar las barcazas y/o balsas y/o cisternas destinadas al transporte de Producto de propiedad de YPFB por consiguiente a la prestación del Servicio, dando estricto cumplimiento a la </w:t>
      </w:r>
      <w:r w:rsidRPr="00D27960">
        <w:rPr>
          <w:rFonts w:ascii="Bookman Old Style" w:hAnsi="Bookman Old Style" w:cs="Arial"/>
          <w:lang w:eastAsia="es-BO"/>
        </w:rPr>
        <w:t>Ley Nº 1008 de 19 de julio de 1988, Ley de Régimen de la Coca y Sustancias Controladas, la Ley N° 1990 de 28 de julio de 1999, Ley General de Aduanas y la Ley 2492, de 2 de agosto de 2003 Código Tributario”.</w:t>
      </w:r>
    </w:p>
    <w:p w:rsidR="003A0814" w:rsidRPr="00D27960" w:rsidRDefault="003A0814" w:rsidP="00D350E1">
      <w:pPr>
        <w:pStyle w:val="Prrafodelista"/>
        <w:numPr>
          <w:ilvl w:val="0"/>
          <w:numId w:val="36"/>
        </w:numPr>
        <w:spacing w:after="200"/>
        <w:contextualSpacing/>
        <w:jc w:val="both"/>
        <w:rPr>
          <w:rFonts w:ascii="Bookman Old Style" w:hAnsi="Bookman Old Style" w:cs="Arial"/>
          <w:lang w:eastAsia="es-BO"/>
        </w:rPr>
      </w:pPr>
      <w:r w:rsidRPr="00D27960">
        <w:rPr>
          <w:rFonts w:ascii="Bookman Old Style" w:hAnsi="Bookman Old Style" w:cs="Arial"/>
          <w:lang w:eastAsia="es-BO"/>
        </w:rPr>
        <w:t>Incluir gastos administrativos de operación a todos los Medios de Transporte objeto del Servicio, y en el caso específico de transporte fluvial (zarpes, atraques y otros de marina mercante y capitanías de puerto).</w:t>
      </w:r>
    </w:p>
    <w:p w:rsidR="003A0814" w:rsidRPr="00D27960" w:rsidRDefault="003A0814" w:rsidP="00D350E1">
      <w:pPr>
        <w:pStyle w:val="Prrafodelista"/>
        <w:numPr>
          <w:ilvl w:val="0"/>
          <w:numId w:val="36"/>
        </w:numPr>
        <w:spacing w:after="200"/>
        <w:contextualSpacing/>
        <w:jc w:val="both"/>
        <w:rPr>
          <w:rFonts w:ascii="Bookman Old Style" w:hAnsi="Bookman Old Style" w:cs="Arial"/>
          <w:lang w:eastAsia="es-BO"/>
        </w:rPr>
      </w:pPr>
      <w:r w:rsidRPr="00D27960">
        <w:rPr>
          <w:rFonts w:ascii="Bookman Old Style" w:hAnsi="Bookman Old Style" w:cs="Arial"/>
          <w:lang w:eastAsia="es-BO"/>
        </w:rPr>
        <w:t xml:space="preserve">Trámites administrativos para la embarcación y traslado del personal de YPFB en todos los Medios de Transporte objeto del Servicio. </w:t>
      </w:r>
    </w:p>
    <w:p w:rsidR="003A0814" w:rsidRPr="00D27960" w:rsidRDefault="003A0814" w:rsidP="00D350E1">
      <w:pPr>
        <w:pStyle w:val="Prrafodelista"/>
        <w:numPr>
          <w:ilvl w:val="0"/>
          <w:numId w:val="36"/>
        </w:numPr>
        <w:spacing w:after="200"/>
        <w:contextualSpacing/>
        <w:jc w:val="both"/>
        <w:rPr>
          <w:rFonts w:ascii="Bookman Old Style" w:hAnsi="Bookman Old Style" w:cs="Arial"/>
          <w:lang w:eastAsia="es-BO"/>
        </w:rPr>
      </w:pPr>
      <w:r w:rsidRPr="00D27960">
        <w:rPr>
          <w:rFonts w:ascii="Bookman Old Style" w:hAnsi="Bookman Old Style" w:cs="Arial"/>
          <w:lang w:eastAsia="es-BO"/>
        </w:rPr>
        <w:t>Por la fiscalización sostenida que realiza la Dirección General de Sustancias Controladas (DGSC) sobre las hojas de ruta autorizadas por esta entidad, el Transportista se compromete y obliga a ejercer un control permanente en el transporte de hidrocarburos líquidos que efectúan los conductores de cisternas velando por el adecuado y efectivo uso de las hojas de ruta, en este sentido todo reclamo, cargo u observación por pérdidas del documento o el no uso de las mismas que efectúe la DGSC, será responsabilidad del Transportista. (OPCIONAL).</w:t>
      </w:r>
    </w:p>
    <w:p w:rsidR="003A0814" w:rsidRPr="00D27960" w:rsidRDefault="003A0814" w:rsidP="00D350E1">
      <w:pPr>
        <w:pStyle w:val="Prrafodelista"/>
        <w:numPr>
          <w:ilvl w:val="0"/>
          <w:numId w:val="36"/>
        </w:numPr>
        <w:autoSpaceDE w:val="0"/>
        <w:autoSpaceDN w:val="0"/>
        <w:adjustRightInd w:val="0"/>
        <w:ind w:right="33"/>
        <w:contextualSpacing/>
        <w:jc w:val="both"/>
        <w:rPr>
          <w:rFonts w:ascii="Bookman Old Style" w:hAnsi="Bookman Old Style" w:cs="Arial"/>
          <w:i/>
          <w:lang w:val="es-ES_tradnl" w:eastAsia="es-ES"/>
        </w:rPr>
      </w:pPr>
      <w:r w:rsidRPr="00D27960">
        <w:rPr>
          <w:rFonts w:ascii="Bookman Old Style" w:hAnsi="Bookman Old Style" w:cs="Arial"/>
          <w:i/>
        </w:rPr>
        <w:t>(Demás obligaciones que establezca YPFB)</w:t>
      </w:r>
    </w:p>
    <w:p w:rsidR="003A0814" w:rsidRPr="00D27960" w:rsidRDefault="003A0814" w:rsidP="003A0814">
      <w:pPr>
        <w:jc w:val="both"/>
        <w:rPr>
          <w:rFonts w:ascii="Bookman Old Style" w:hAnsi="Bookman Old Style" w:cs="Arial"/>
        </w:rPr>
      </w:pPr>
    </w:p>
    <w:p w:rsidR="003A0814" w:rsidRPr="00D27960" w:rsidRDefault="003A0814" w:rsidP="003A0814">
      <w:pPr>
        <w:jc w:val="both"/>
        <w:rPr>
          <w:rFonts w:ascii="Bookman Old Style" w:hAnsi="Bookman Old Style" w:cs="Arial"/>
          <w:b/>
        </w:rPr>
      </w:pPr>
      <w:r w:rsidRPr="00D27960">
        <w:rPr>
          <w:rFonts w:ascii="Bookman Old Style" w:hAnsi="Bookman Old Style" w:cs="Arial"/>
          <w:b/>
        </w:rPr>
        <w:t>CLÁUSULA DÉCIMA PRIMERA. LEGISLACIÓN APLICABLE</w:t>
      </w:r>
    </w:p>
    <w:p w:rsidR="003A0814" w:rsidRPr="00D27960" w:rsidRDefault="003A0814" w:rsidP="003A0814">
      <w:pPr>
        <w:jc w:val="both"/>
        <w:rPr>
          <w:rFonts w:ascii="Bookman Old Style" w:hAnsi="Bookman Old Style" w:cs="Arial"/>
        </w:rPr>
      </w:pPr>
    </w:p>
    <w:p w:rsidR="003A0814" w:rsidRPr="00D27960" w:rsidRDefault="003A0814" w:rsidP="003A0814">
      <w:pPr>
        <w:jc w:val="both"/>
        <w:rPr>
          <w:rFonts w:ascii="Bookman Old Style" w:hAnsi="Bookman Old Style" w:cs="Arial"/>
        </w:rPr>
      </w:pPr>
      <w:r w:rsidRPr="00D27960">
        <w:rPr>
          <w:rFonts w:ascii="Bookman Old Style" w:hAnsi="Bookman Old Style" w:cs="Arial"/>
        </w:rPr>
        <w:t>El Contrato se interpretará y se regirá de acuerdo a las Leyes Aplicables del Estado Plurinacional de Bolivia, y las Partes acuerdan someterse a las mismas.</w:t>
      </w:r>
    </w:p>
    <w:p w:rsidR="003A0814" w:rsidRPr="00D27960" w:rsidRDefault="003A0814" w:rsidP="003A0814">
      <w:pPr>
        <w:jc w:val="both"/>
        <w:rPr>
          <w:rFonts w:ascii="Bookman Old Style" w:hAnsi="Bookman Old Style" w:cs="Arial"/>
        </w:rPr>
      </w:pPr>
    </w:p>
    <w:p w:rsidR="003A0814" w:rsidRPr="00D27960" w:rsidRDefault="003A0814" w:rsidP="003A0814">
      <w:pPr>
        <w:jc w:val="both"/>
        <w:rPr>
          <w:rFonts w:ascii="Bookman Old Style" w:hAnsi="Bookman Old Style" w:cs="Arial"/>
          <w:b/>
        </w:rPr>
      </w:pPr>
      <w:r w:rsidRPr="00D27960">
        <w:rPr>
          <w:rFonts w:ascii="Bookman Old Style" w:hAnsi="Bookman Old Style" w:cs="Arial"/>
          <w:b/>
        </w:rPr>
        <w:t>CLÁUSULA DÉCIMA SEGUNDA. SOLUCION DE CONTROVERSIAS</w:t>
      </w:r>
    </w:p>
    <w:p w:rsidR="003A0814" w:rsidRPr="00D27960" w:rsidRDefault="003A0814" w:rsidP="003A0814">
      <w:pPr>
        <w:jc w:val="both"/>
        <w:rPr>
          <w:rFonts w:ascii="Bookman Old Style" w:hAnsi="Bookman Old Style" w:cs="Arial"/>
        </w:rPr>
      </w:pPr>
    </w:p>
    <w:p w:rsidR="003A0814" w:rsidRPr="00D27960" w:rsidRDefault="003A0814" w:rsidP="00D350E1">
      <w:pPr>
        <w:pStyle w:val="Prrafodelista"/>
        <w:numPr>
          <w:ilvl w:val="0"/>
          <w:numId w:val="41"/>
        </w:numPr>
        <w:autoSpaceDE w:val="0"/>
        <w:autoSpaceDN w:val="0"/>
        <w:adjustRightInd w:val="0"/>
        <w:contextualSpacing/>
        <w:jc w:val="both"/>
        <w:rPr>
          <w:rFonts w:ascii="Bookman Old Style" w:hAnsi="Bookman Old Style" w:cs="Arial"/>
          <w:b/>
          <w:vanish/>
        </w:rPr>
      </w:pPr>
    </w:p>
    <w:p w:rsidR="003A0814" w:rsidRPr="00D27960" w:rsidRDefault="003A0814" w:rsidP="00D350E1">
      <w:pPr>
        <w:pStyle w:val="Prrafodelista"/>
        <w:numPr>
          <w:ilvl w:val="0"/>
          <w:numId w:val="41"/>
        </w:numPr>
        <w:autoSpaceDE w:val="0"/>
        <w:autoSpaceDN w:val="0"/>
        <w:adjustRightInd w:val="0"/>
        <w:contextualSpacing/>
        <w:jc w:val="both"/>
        <w:rPr>
          <w:rFonts w:ascii="Bookman Old Style" w:hAnsi="Bookman Old Style" w:cs="Arial"/>
          <w:b/>
          <w:vanish/>
        </w:rPr>
      </w:pPr>
    </w:p>
    <w:p w:rsidR="003A0814" w:rsidRPr="00D27960" w:rsidRDefault="003A0814" w:rsidP="00D350E1">
      <w:pPr>
        <w:pStyle w:val="Prrafodelista"/>
        <w:numPr>
          <w:ilvl w:val="0"/>
          <w:numId w:val="41"/>
        </w:numPr>
        <w:autoSpaceDE w:val="0"/>
        <w:autoSpaceDN w:val="0"/>
        <w:adjustRightInd w:val="0"/>
        <w:contextualSpacing/>
        <w:jc w:val="both"/>
        <w:rPr>
          <w:rFonts w:ascii="Bookman Old Style" w:hAnsi="Bookman Old Style" w:cs="Arial"/>
          <w:b/>
          <w:vanish/>
        </w:rPr>
      </w:pPr>
    </w:p>
    <w:p w:rsidR="003A0814" w:rsidRPr="00D27960" w:rsidRDefault="003A0814" w:rsidP="00D350E1">
      <w:pPr>
        <w:pStyle w:val="Prrafodelista"/>
        <w:numPr>
          <w:ilvl w:val="0"/>
          <w:numId w:val="41"/>
        </w:numPr>
        <w:autoSpaceDE w:val="0"/>
        <w:autoSpaceDN w:val="0"/>
        <w:adjustRightInd w:val="0"/>
        <w:contextualSpacing/>
        <w:jc w:val="both"/>
        <w:rPr>
          <w:rFonts w:ascii="Bookman Old Style" w:hAnsi="Bookman Old Style" w:cs="Arial"/>
          <w:b/>
          <w:vanish/>
        </w:rPr>
      </w:pPr>
    </w:p>
    <w:p w:rsidR="003A0814" w:rsidRPr="00D27960" w:rsidRDefault="003A0814" w:rsidP="00D350E1">
      <w:pPr>
        <w:pStyle w:val="Prrafodelista"/>
        <w:numPr>
          <w:ilvl w:val="0"/>
          <w:numId w:val="41"/>
        </w:numPr>
        <w:autoSpaceDE w:val="0"/>
        <w:autoSpaceDN w:val="0"/>
        <w:adjustRightInd w:val="0"/>
        <w:contextualSpacing/>
        <w:jc w:val="both"/>
        <w:rPr>
          <w:rFonts w:ascii="Bookman Old Style" w:hAnsi="Bookman Old Style" w:cs="Arial"/>
          <w:b/>
          <w:vanish/>
        </w:rPr>
      </w:pPr>
    </w:p>
    <w:p w:rsidR="003A0814" w:rsidRPr="00D27960" w:rsidRDefault="003A0814" w:rsidP="00D350E1">
      <w:pPr>
        <w:pStyle w:val="Prrafodelista"/>
        <w:numPr>
          <w:ilvl w:val="0"/>
          <w:numId w:val="41"/>
        </w:numPr>
        <w:autoSpaceDE w:val="0"/>
        <w:autoSpaceDN w:val="0"/>
        <w:adjustRightInd w:val="0"/>
        <w:contextualSpacing/>
        <w:jc w:val="both"/>
        <w:rPr>
          <w:rFonts w:ascii="Bookman Old Style" w:hAnsi="Bookman Old Style" w:cs="Arial"/>
          <w:b/>
          <w:vanish/>
        </w:rPr>
      </w:pPr>
    </w:p>
    <w:p w:rsidR="003A0814" w:rsidRPr="00D27960" w:rsidRDefault="003A0814" w:rsidP="00D350E1">
      <w:pPr>
        <w:pStyle w:val="Prrafodelista"/>
        <w:numPr>
          <w:ilvl w:val="0"/>
          <w:numId w:val="41"/>
        </w:numPr>
        <w:autoSpaceDE w:val="0"/>
        <w:autoSpaceDN w:val="0"/>
        <w:adjustRightInd w:val="0"/>
        <w:contextualSpacing/>
        <w:jc w:val="both"/>
        <w:rPr>
          <w:rFonts w:ascii="Bookman Old Style" w:hAnsi="Bookman Old Style" w:cs="Arial"/>
          <w:b/>
          <w:vanish/>
        </w:rPr>
      </w:pPr>
    </w:p>
    <w:p w:rsidR="003A0814" w:rsidRPr="00D27960" w:rsidRDefault="003A0814" w:rsidP="00D350E1">
      <w:pPr>
        <w:pStyle w:val="Prrafodelista"/>
        <w:numPr>
          <w:ilvl w:val="0"/>
          <w:numId w:val="41"/>
        </w:numPr>
        <w:autoSpaceDE w:val="0"/>
        <w:autoSpaceDN w:val="0"/>
        <w:adjustRightInd w:val="0"/>
        <w:contextualSpacing/>
        <w:jc w:val="both"/>
        <w:rPr>
          <w:rFonts w:ascii="Bookman Old Style" w:hAnsi="Bookman Old Style" w:cs="Arial"/>
          <w:b/>
          <w:vanish/>
        </w:rPr>
      </w:pPr>
    </w:p>
    <w:p w:rsidR="003A0814" w:rsidRPr="00D27960" w:rsidRDefault="003A0814" w:rsidP="00D350E1">
      <w:pPr>
        <w:pStyle w:val="Prrafodelista"/>
        <w:numPr>
          <w:ilvl w:val="0"/>
          <w:numId w:val="41"/>
        </w:numPr>
        <w:autoSpaceDE w:val="0"/>
        <w:autoSpaceDN w:val="0"/>
        <w:adjustRightInd w:val="0"/>
        <w:contextualSpacing/>
        <w:jc w:val="both"/>
        <w:rPr>
          <w:rFonts w:ascii="Bookman Old Style" w:hAnsi="Bookman Old Style" w:cs="Arial"/>
          <w:b/>
          <w:vanish/>
        </w:rPr>
      </w:pPr>
    </w:p>
    <w:p w:rsidR="003A0814" w:rsidRPr="00D27960" w:rsidRDefault="003A0814" w:rsidP="00D350E1">
      <w:pPr>
        <w:pStyle w:val="Prrafodelista"/>
        <w:numPr>
          <w:ilvl w:val="0"/>
          <w:numId w:val="41"/>
        </w:numPr>
        <w:autoSpaceDE w:val="0"/>
        <w:autoSpaceDN w:val="0"/>
        <w:adjustRightInd w:val="0"/>
        <w:contextualSpacing/>
        <w:jc w:val="both"/>
        <w:rPr>
          <w:rFonts w:ascii="Bookman Old Style" w:hAnsi="Bookman Old Style" w:cs="Arial"/>
          <w:b/>
          <w:vanish/>
        </w:rPr>
      </w:pPr>
    </w:p>
    <w:p w:rsidR="003A0814" w:rsidRPr="00D27960" w:rsidRDefault="003A0814" w:rsidP="00D350E1">
      <w:pPr>
        <w:pStyle w:val="Prrafodelista"/>
        <w:numPr>
          <w:ilvl w:val="0"/>
          <w:numId w:val="41"/>
        </w:numPr>
        <w:autoSpaceDE w:val="0"/>
        <w:autoSpaceDN w:val="0"/>
        <w:adjustRightInd w:val="0"/>
        <w:contextualSpacing/>
        <w:jc w:val="both"/>
        <w:rPr>
          <w:rFonts w:ascii="Bookman Old Style" w:hAnsi="Bookman Old Style" w:cs="Arial"/>
          <w:b/>
          <w:vanish/>
        </w:rPr>
      </w:pPr>
    </w:p>
    <w:p w:rsidR="003A0814" w:rsidRPr="00D27960" w:rsidRDefault="003A0814" w:rsidP="00D350E1">
      <w:pPr>
        <w:pStyle w:val="Prrafodelista"/>
        <w:numPr>
          <w:ilvl w:val="0"/>
          <w:numId w:val="41"/>
        </w:numPr>
        <w:autoSpaceDE w:val="0"/>
        <w:autoSpaceDN w:val="0"/>
        <w:adjustRightInd w:val="0"/>
        <w:contextualSpacing/>
        <w:jc w:val="both"/>
        <w:rPr>
          <w:rFonts w:ascii="Bookman Old Style" w:hAnsi="Bookman Old Style" w:cs="Arial"/>
          <w:b/>
          <w:vanish/>
        </w:rPr>
      </w:pPr>
    </w:p>
    <w:p w:rsidR="003A0814" w:rsidRPr="00D27960" w:rsidRDefault="003A0814" w:rsidP="003A0814">
      <w:pPr>
        <w:autoSpaceDE w:val="0"/>
        <w:autoSpaceDN w:val="0"/>
        <w:adjustRightInd w:val="0"/>
        <w:jc w:val="both"/>
        <w:rPr>
          <w:rFonts w:ascii="Bookman Old Style" w:hAnsi="Bookman Old Style" w:cs="Arial"/>
          <w:b/>
        </w:rPr>
      </w:pPr>
      <w:r w:rsidRPr="00D27960">
        <w:rPr>
          <w:rFonts w:ascii="Bookman Old Style" w:hAnsi="Bookman Old Style" w:cs="Arial"/>
          <w:b/>
        </w:rPr>
        <w:t xml:space="preserve">12.1 </w:t>
      </w:r>
      <w:r w:rsidRPr="00D27960">
        <w:rPr>
          <w:rFonts w:ascii="Bookman Old Style" w:hAnsi="Bookman Old Style" w:cs="Arial"/>
          <w:b/>
        </w:rPr>
        <w:tab/>
        <w:t>Negociaciones</w:t>
      </w:r>
    </w:p>
    <w:p w:rsidR="003A0814" w:rsidRPr="00D27960" w:rsidRDefault="003A0814" w:rsidP="003A0814">
      <w:pPr>
        <w:autoSpaceDE w:val="0"/>
        <w:autoSpaceDN w:val="0"/>
        <w:adjustRightInd w:val="0"/>
        <w:jc w:val="both"/>
        <w:rPr>
          <w:rFonts w:ascii="Bookman Old Style" w:hAnsi="Bookman Old Style" w:cs="Arial"/>
        </w:rPr>
      </w:pPr>
    </w:p>
    <w:p w:rsidR="003A0814" w:rsidRPr="00D27960" w:rsidRDefault="003A0814" w:rsidP="003A0814">
      <w:pPr>
        <w:autoSpaceDE w:val="0"/>
        <w:autoSpaceDN w:val="0"/>
        <w:adjustRightInd w:val="0"/>
        <w:jc w:val="both"/>
        <w:rPr>
          <w:rFonts w:ascii="Bookman Old Style" w:hAnsi="Bookman Old Style" w:cs="Arial"/>
        </w:rPr>
      </w:pPr>
      <w:r w:rsidRPr="00D27960">
        <w:rPr>
          <w:rFonts w:ascii="Bookman Old Style" w:hAnsi="Bookman Old Style" w:cs="Arial"/>
        </w:rPr>
        <w:t xml:space="preserve">En la eventualidad de que surja cualquier controversia o conflicto en relación con la ejecución y/o contenido del presente Contrato (en adelante una “Controversia”), las Partes de este Contrato primero intentarán resolverla en un plazo máximo de treinta (30) Días Calendario mediante negociaciones entre los directivos que tengan la autoridad para resolver la Controversia. Cuando una parte entienda que hay una Controversia relacionada al Contrato le enviará un aviso por escrito a la otra con prontitud sobre la Controversia (en adelante un “Aviso de Controversia”). </w:t>
      </w:r>
    </w:p>
    <w:p w:rsidR="003A0814" w:rsidRPr="00D27960" w:rsidRDefault="003A0814" w:rsidP="003A0814">
      <w:pPr>
        <w:autoSpaceDE w:val="0"/>
        <w:autoSpaceDN w:val="0"/>
        <w:adjustRightInd w:val="0"/>
        <w:ind w:left="705" w:hanging="705"/>
        <w:jc w:val="both"/>
        <w:rPr>
          <w:rFonts w:ascii="Bookman Old Style" w:hAnsi="Bookman Old Style" w:cs="Arial"/>
        </w:rPr>
      </w:pPr>
      <w:r w:rsidRPr="00D27960">
        <w:rPr>
          <w:rFonts w:ascii="Bookman Old Style" w:hAnsi="Bookman Old Style" w:cs="Arial"/>
        </w:rPr>
        <w:t xml:space="preserve"> </w:t>
      </w:r>
    </w:p>
    <w:p w:rsidR="003A0814" w:rsidRPr="00D27960" w:rsidRDefault="003A0814" w:rsidP="00D350E1">
      <w:pPr>
        <w:pStyle w:val="Prrafodelista"/>
        <w:numPr>
          <w:ilvl w:val="1"/>
          <w:numId w:val="45"/>
        </w:numPr>
        <w:contextualSpacing/>
        <w:jc w:val="both"/>
        <w:rPr>
          <w:rFonts w:ascii="Bookman Old Style" w:hAnsi="Bookman Old Style" w:cs="Arial"/>
          <w:b/>
        </w:rPr>
      </w:pPr>
      <w:r w:rsidRPr="00D27960">
        <w:rPr>
          <w:rFonts w:ascii="Bookman Old Style" w:hAnsi="Bookman Old Style" w:cs="Arial"/>
          <w:b/>
        </w:rPr>
        <w:t>Vía coactiva fiscal</w:t>
      </w:r>
    </w:p>
    <w:p w:rsidR="003A0814" w:rsidRPr="00D27960" w:rsidRDefault="003A0814" w:rsidP="003A0814">
      <w:pPr>
        <w:autoSpaceDE w:val="0"/>
        <w:autoSpaceDN w:val="0"/>
        <w:adjustRightInd w:val="0"/>
        <w:ind w:left="705" w:hanging="705"/>
        <w:jc w:val="both"/>
        <w:rPr>
          <w:rFonts w:ascii="Bookman Old Style" w:hAnsi="Bookman Old Style" w:cs="Arial"/>
        </w:rPr>
      </w:pPr>
    </w:p>
    <w:p w:rsidR="003A0814" w:rsidRPr="00D27960" w:rsidRDefault="003A0814" w:rsidP="003A0814">
      <w:pPr>
        <w:autoSpaceDE w:val="0"/>
        <w:autoSpaceDN w:val="0"/>
        <w:adjustRightInd w:val="0"/>
        <w:jc w:val="both"/>
        <w:rPr>
          <w:rFonts w:ascii="Bookman Old Style" w:hAnsi="Bookman Old Style" w:cs="Arial"/>
        </w:rPr>
      </w:pPr>
      <w:r w:rsidRPr="00D27960">
        <w:rPr>
          <w:rFonts w:ascii="Bookman Old Style" w:hAnsi="Bookman Old Style" w:cs="Arial"/>
        </w:rPr>
        <w:t xml:space="preserve">En caso de surgir dudas sobre los derechos y obligaciones de las Partes durante la ejecución del presente Contrato, las partes acudirán a los términos y condiciones del Contrato y documentos del proceso de contratación, sometida a la jurisdicción Coactiva Fiscal. </w:t>
      </w:r>
    </w:p>
    <w:p w:rsidR="003A0814" w:rsidRPr="00D27960" w:rsidRDefault="003A0814" w:rsidP="003A0814">
      <w:pPr>
        <w:autoSpaceDE w:val="0"/>
        <w:autoSpaceDN w:val="0"/>
        <w:adjustRightInd w:val="0"/>
        <w:ind w:left="705" w:hanging="705"/>
        <w:jc w:val="both"/>
        <w:rPr>
          <w:rFonts w:ascii="Bookman Old Style" w:hAnsi="Bookman Old Style" w:cs="Arial"/>
        </w:rPr>
      </w:pPr>
    </w:p>
    <w:p w:rsidR="003A0814" w:rsidRPr="00D27960" w:rsidRDefault="003A0814" w:rsidP="003A0814">
      <w:pPr>
        <w:autoSpaceDE w:val="0"/>
        <w:autoSpaceDN w:val="0"/>
        <w:adjustRightInd w:val="0"/>
        <w:ind w:left="705" w:hanging="705"/>
        <w:jc w:val="both"/>
        <w:rPr>
          <w:rFonts w:ascii="Bookman Old Style" w:hAnsi="Bookman Old Style" w:cs="Arial"/>
          <w:b/>
        </w:rPr>
      </w:pPr>
      <w:r w:rsidRPr="00D27960">
        <w:rPr>
          <w:rFonts w:ascii="Bookman Old Style" w:hAnsi="Bookman Old Style" w:cs="Arial"/>
          <w:b/>
        </w:rPr>
        <w:t>12.3</w:t>
      </w:r>
      <w:r w:rsidRPr="00D27960">
        <w:rPr>
          <w:rFonts w:ascii="Bookman Old Style" w:hAnsi="Bookman Old Style" w:cs="Arial"/>
          <w:b/>
        </w:rPr>
        <w:tab/>
        <w:t>Continuación del Contrato</w:t>
      </w:r>
    </w:p>
    <w:p w:rsidR="003A0814" w:rsidRPr="00D27960" w:rsidRDefault="003A0814" w:rsidP="003A0814">
      <w:pPr>
        <w:autoSpaceDE w:val="0"/>
        <w:autoSpaceDN w:val="0"/>
        <w:adjustRightInd w:val="0"/>
        <w:ind w:left="705" w:hanging="705"/>
        <w:jc w:val="both"/>
        <w:rPr>
          <w:rFonts w:ascii="Bookman Old Style" w:hAnsi="Bookman Old Style" w:cs="Arial"/>
        </w:rPr>
      </w:pPr>
    </w:p>
    <w:p w:rsidR="003A0814" w:rsidRPr="00D27960" w:rsidRDefault="003A0814" w:rsidP="003A0814">
      <w:pPr>
        <w:autoSpaceDE w:val="0"/>
        <w:autoSpaceDN w:val="0"/>
        <w:adjustRightInd w:val="0"/>
        <w:jc w:val="both"/>
        <w:rPr>
          <w:rFonts w:ascii="Bookman Old Style" w:hAnsi="Bookman Old Style" w:cs="Arial"/>
          <w:highlight w:val="cyan"/>
        </w:rPr>
      </w:pPr>
      <w:r w:rsidRPr="00D27960">
        <w:rPr>
          <w:rFonts w:ascii="Bookman Old Style" w:hAnsi="Bookman Old Style" w:cs="Arial"/>
        </w:rPr>
        <w:t>La realización del Contrato continuará durante cualquier procedimiento relacionado con cualquier Controversia, a menos que YPFB ordene la suspensión del mismo.</w:t>
      </w:r>
    </w:p>
    <w:p w:rsidR="003A0814" w:rsidRPr="00D27960" w:rsidRDefault="003A0814" w:rsidP="003A0814">
      <w:pPr>
        <w:jc w:val="both"/>
        <w:rPr>
          <w:rFonts w:ascii="Bookman Old Style" w:hAnsi="Bookman Old Style" w:cs="Arial"/>
          <w:b/>
        </w:rPr>
      </w:pPr>
    </w:p>
    <w:p w:rsidR="003A0814" w:rsidRPr="00D27960" w:rsidRDefault="003A0814" w:rsidP="003A0814">
      <w:pPr>
        <w:jc w:val="both"/>
        <w:rPr>
          <w:rFonts w:ascii="Bookman Old Style" w:hAnsi="Bookman Old Style" w:cs="Arial"/>
          <w:b/>
        </w:rPr>
      </w:pPr>
      <w:r w:rsidRPr="00D27960">
        <w:rPr>
          <w:rFonts w:ascii="Bookman Old Style" w:hAnsi="Bookman Old Style" w:cs="Arial"/>
          <w:b/>
        </w:rPr>
        <w:lastRenderedPageBreak/>
        <w:t>CLÁUSULA DÉCIMA TERCERA. TERMINACIÓN DEL CONTRATO</w:t>
      </w:r>
    </w:p>
    <w:p w:rsidR="003A0814" w:rsidRPr="00D27960" w:rsidRDefault="003A0814" w:rsidP="003A0814">
      <w:pPr>
        <w:jc w:val="both"/>
        <w:rPr>
          <w:rFonts w:ascii="Bookman Old Style" w:hAnsi="Bookman Old Style" w:cs="Arial"/>
        </w:rPr>
      </w:pPr>
    </w:p>
    <w:p w:rsidR="003A0814" w:rsidRPr="00D27960" w:rsidRDefault="003A0814" w:rsidP="003A0814">
      <w:pPr>
        <w:autoSpaceDE w:val="0"/>
        <w:autoSpaceDN w:val="0"/>
        <w:adjustRightInd w:val="0"/>
        <w:jc w:val="both"/>
        <w:rPr>
          <w:rFonts w:ascii="Bookman Old Style" w:hAnsi="Bookman Old Style" w:cs="Arial"/>
        </w:rPr>
      </w:pPr>
      <w:r w:rsidRPr="00D27960">
        <w:rPr>
          <w:rFonts w:ascii="Bookman Old Style" w:hAnsi="Bookman Old Style" w:cs="Arial"/>
        </w:rPr>
        <w:t>El presente Contrato concluirá bajo una de las siguientes modalidades:</w:t>
      </w:r>
    </w:p>
    <w:p w:rsidR="003A0814" w:rsidRPr="00D27960" w:rsidRDefault="003A0814" w:rsidP="003A0814">
      <w:pPr>
        <w:autoSpaceDE w:val="0"/>
        <w:autoSpaceDN w:val="0"/>
        <w:adjustRightInd w:val="0"/>
        <w:jc w:val="both"/>
        <w:rPr>
          <w:rFonts w:ascii="Bookman Old Style" w:hAnsi="Bookman Old Style" w:cs="Arial"/>
        </w:rPr>
      </w:pPr>
    </w:p>
    <w:p w:rsidR="003A0814" w:rsidRPr="00D27960" w:rsidRDefault="003A0814" w:rsidP="00D350E1">
      <w:pPr>
        <w:pStyle w:val="Prrafodelista"/>
        <w:numPr>
          <w:ilvl w:val="0"/>
          <w:numId w:val="41"/>
        </w:numPr>
        <w:autoSpaceDE w:val="0"/>
        <w:autoSpaceDN w:val="0"/>
        <w:adjustRightInd w:val="0"/>
        <w:contextualSpacing/>
        <w:jc w:val="both"/>
        <w:rPr>
          <w:rFonts w:ascii="Bookman Old Style" w:hAnsi="Bookman Old Style" w:cs="Arial"/>
          <w:b/>
          <w:vanish/>
        </w:rPr>
      </w:pPr>
    </w:p>
    <w:p w:rsidR="003A0814" w:rsidRPr="00D27960" w:rsidRDefault="003A0814" w:rsidP="00D350E1">
      <w:pPr>
        <w:pStyle w:val="Prrafodelista"/>
        <w:numPr>
          <w:ilvl w:val="1"/>
          <w:numId w:val="41"/>
        </w:numPr>
        <w:autoSpaceDE w:val="0"/>
        <w:autoSpaceDN w:val="0"/>
        <w:adjustRightInd w:val="0"/>
        <w:ind w:left="709" w:hanging="709"/>
        <w:contextualSpacing/>
        <w:jc w:val="both"/>
        <w:rPr>
          <w:rFonts w:ascii="Bookman Old Style" w:hAnsi="Bookman Old Style" w:cs="Arial"/>
        </w:rPr>
      </w:pPr>
      <w:r w:rsidRPr="00D27960">
        <w:rPr>
          <w:rFonts w:ascii="Bookman Old Style" w:hAnsi="Bookman Old Style" w:cs="Arial"/>
          <w:b/>
        </w:rPr>
        <w:t xml:space="preserve">Por </w:t>
      </w:r>
      <w:r w:rsidRPr="00D27960">
        <w:rPr>
          <w:rFonts w:ascii="Bookman Old Style" w:hAnsi="Bookman Old Style" w:cs="Arial"/>
          <w:b/>
          <w:bCs/>
        </w:rPr>
        <w:t>Cumplimiento de Contrato</w:t>
      </w:r>
      <w:r w:rsidRPr="00D27960">
        <w:rPr>
          <w:rFonts w:ascii="Bookman Old Style" w:hAnsi="Bookman Old Style" w:cs="Arial"/>
        </w:rPr>
        <w:t>: De forma normal, tanto YPFB como el Transportista, darán por terminado el presente Contrato, una vez que ambas Partes hayan dado cumplimiento a todas las condiciones y estipulaciones contenidas en el mismo, lo cual se hará constar en el Acta de Conformidad suscrita por ambas Partes.</w:t>
      </w:r>
    </w:p>
    <w:p w:rsidR="003A0814" w:rsidRPr="00D27960" w:rsidRDefault="003A0814" w:rsidP="003A0814">
      <w:pPr>
        <w:autoSpaceDE w:val="0"/>
        <w:autoSpaceDN w:val="0"/>
        <w:adjustRightInd w:val="0"/>
        <w:jc w:val="both"/>
        <w:rPr>
          <w:rFonts w:ascii="Bookman Old Style" w:hAnsi="Bookman Old Style" w:cs="Arial"/>
          <w:b/>
          <w:bCs/>
        </w:rPr>
      </w:pPr>
    </w:p>
    <w:p w:rsidR="003A0814" w:rsidRPr="00D27960" w:rsidRDefault="003A0814" w:rsidP="00D350E1">
      <w:pPr>
        <w:pStyle w:val="Prrafodelista"/>
        <w:numPr>
          <w:ilvl w:val="1"/>
          <w:numId w:val="41"/>
        </w:numPr>
        <w:autoSpaceDE w:val="0"/>
        <w:autoSpaceDN w:val="0"/>
        <w:adjustRightInd w:val="0"/>
        <w:ind w:left="709" w:hanging="709"/>
        <w:contextualSpacing/>
        <w:jc w:val="both"/>
        <w:rPr>
          <w:rFonts w:ascii="Bookman Old Style" w:hAnsi="Bookman Old Style" w:cs="Arial"/>
        </w:rPr>
      </w:pPr>
      <w:r w:rsidRPr="00D27960">
        <w:rPr>
          <w:rFonts w:ascii="Bookman Old Style" w:hAnsi="Bookman Old Style" w:cs="Arial"/>
          <w:b/>
        </w:rPr>
        <w:t xml:space="preserve">Por Resolución del Contrato: </w:t>
      </w:r>
      <w:r w:rsidRPr="00D27960">
        <w:rPr>
          <w:rFonts w:ascii="Bookman Old Style" w:hAnsi="Bookman Old Style" w:cs="Arial"/>
        </w:rPr>
        <w:t>Si es que se diera el caso y como una forma excepcional de terminar el Contrato antes de su finalización, a los efectos legales correspondientes, las Partes voluntariamente acuerdan dentro del marco legal vigente en Bolivia, que podrá resolver el Contrato en caso de que se produzcan alguna de las siguientes causales:</w:t>
      </w:r>
    </w:p>
    <w:p w:rsidR="003A0814" w:rsidRPr="00D27960" w:rsidRDefault="003A0814" w:rsidP="003A0814">
      <w:pPr>
        <w:autoSpaceDE w:val="0"/>
        <w:autoSpaceDN w:val="0"/>
        <w:adjustRightInd w:val="0"/>
        <w:jc w:val="both"/>
        <w:rPr>
          <w:rFonts w:ascii="Bookman Old Style" w:hAnsi="Bookman Old Style" w:cs="Arial"/>
        </w:rPr>
      </w:pPr>
    </w:p>
    <w:p w:rsidR="003A0814" w:rsidRPr="00D27960" w:rsidRDefault="003A0814" w:rsidP="00D350E1">
      <w:pPr>
        <w:pStyle w:val="Prrafodelista"/>
        <w:numPr>
          <w:ilvl w:val="0"/>
          <w:numId w:val="42"/>
        </w:numPr>
        <w:autoSpaceDE w:val="0"/>
        <w:autoSpaceDN w:val="0"/>
        <w:adjustRightInd w:val="0"/>
        <w:ind w:left="993" w:hanging="284"/>
        <w:contextualSpacing/>
        <w:jc w:val="both"/>
        <w:rPr>
          <w:rFonts w:ascii="Bookman Old Style" w:hAnsi="Bookman Old Style" w:cs="Arial"/>
        </w:rPr>
      </w:pPr>
      <w:r w:rsidRPr="00D27960">
        <w:rPr>
          <w:rFonts w:ascii="Bookman Old Style" w:hAnsi="Bookman Old Style" w:cs="Arial"/>
        </w:rPr>
        <w:t>Disolución o liquidación del Transportista.</w:t>
      </w:r>
    </w:p>
    <w:p w:rsidR="003A0814" w:rsidRPr="00D27960" w:rsidRDefault="003A0814" w:rsidP="00D350E1">
      <w:pPr>
        <w:pStyle w:val="Prrafodelista"/>
        <w:numPr>
          <w:ilvl w:val="0"/>
          <w:numId w:val="42"/>
        </w:numPr>
        <w:autoSpaceDE w:val="0"/>
        <w:autoSpaceDN w:val="0"/>
        <w:adjustRightInd w:val="0"/>
        <w:ind w:left="993" w:hanging="284"/>
        <w:contextualSpacing/>
        <w:jc w:val="both"/>
        <w:rPr>
          <w:rFonts w:ascii="Bookman Old Style" w:hAnsi="Bookman Old Style" w:cs="Arial"/>
        </w:rPr>
      </w:pPr>
      <w:r w:rsidRPr="00D27960">
        <w:rPr>
          <w:rFonts w:ascii="Bookman Old Style" w:hAnsi="Bookman Old Style" w:cs="Arial"/>
        </w:rPr>
        <w:t>Declaración de insolvencia financiera del Transportista.</w:t>
      </w:r>
    </w:p>
    <w:p w:rsidR="003A0814" w:rsidRPr="00D27960" w:rsidRDefault="003A0814" w:rsidP="00D350E1">
      <w:pPr>
        <w:pStyle w:val="Prrafodelista"/>
        <w:numPr>
          <w:ilvl w:val="0"/>
          <w:numId w:val="42"/>
        </w:numPr>
        <w:autoSpaceDE w:val="0"/>
        <w:autoSpaceDN w:val="0"/>
        <w:adjustRightInd w:val="0"/>
        <w:ind w:left="993" w:hanging="284"/>
        <w:contextualSpacing/>
        <w:jc w:val="both"/>
        <w:rPr>
          <w:rFonts w:ascii="Bookman Old Style" w:hAnsi="Bookman Old Style" w:cs="Arial"/>
        </w:rPr>
      </w:pPr>
      <w:r w:rsidRPr="00D27960">
        <w:rPr>
          <w:rFonts w:ascii="Bookman Old Style" w:hAnsi="Bookman Old Style" w:cs="Arial"/>
        </w:rPr>
        <w:t>Si por causa de la Normativa Aplicable, el Transportista no pudiera, de manera permanente e ininterrumpida, cumplir con lo estipulado en el Contrato.</w:t>
      </w:r>
    </w:p>
    <w:p w:rsidR="003A0814" w:rsidRPr="00D27960" w:rsidRDefault="003A0814" w:rsidP="00D350E1">
      <w:pPr>
        <w:pStyle w:val="Prrafodelista"/>
        <w:numPr>
          <w:ilvl w:val="0"/>
          <w:numId w:val="42"/>
        </w:numPr>
        <w:autoSpaceDE w:val="0"/>
        <w:autoSpaceDN w:val="0"/>
        <w:adjustRightInd w:val="0"/>
        <w:ind w:left="993" w:hanging="284"/>
        <w:contextualSpacing/>
        <w:jc w:val="both"/>
        <w:rPr>
          <w:rFonts w:ascii="Bookman Old Style" w:hAnsi="Bookman Old Style" w:cs="Arial"/>
        </w:rPr>
      </w:pPr>
      <w:r w:rsidRPr="00D27960">
        <w:rPr>
          <w:rFonts w:ascii="Bookman Old Style" w:hAnsi="Bookman Old Style" w:cs="Arial"/>
        </w:rPr>
        <w:t>Si el Transportista utiliza el Producto, objeto del Contrato con una finalidad distinta a la estipulada, YPFB podrá resolver de manera unilateral y sin requerimiento legal alguno el Contrato y ejecutar la Garantía de manera inmediata (Y/O efectivizar a favor de YPFB las retenciones de los montos mensuales).</w:t>
      </w:r>
    </w:p>
    <w:p w:rsidR="003A0814" w:rsidRPr="00D27960" w:rsidRDefault="003A0814" w:rsidP="00D350E1">
      <w:pPr>
        <w:pStyle w:val="Prrafodelista"/>
        <w:numPr>
          <w:ilvl w:val="0"/>
          <w:numId w:val="42"/>
        </w:numPr>
        <w:autoSpaceDE w:val="0"/>
        <w:autoSpaceDN w:val="0"/>
        <w:adjustRightInd w:val="0"/>
        <w:ind w:left="993" w:hanging="284"/>
        <w:contextualSpacing/>
        <w:jc w:val="both"/>
        <w:rPr>
          <w:rFonts w:ascii="Bookman Old Style" w:hAnsi="Bookman Old Style" w:cs="Arial"/>
        </w:rPr>
      </w:pPr>
      <w:r w:rsidRPr="00D27960">
        <w:rPr>
          <w:rFonts w:ascii="Bookman Old Style" w:hAnsi="Bookman Old Style" w:cs="Arial"/>
        </w:rPr>
        <w:t>Si el Transportista no entrega la Garantía (SI PROCEDE) y/o las pólizas de seguro señaladas en la Cláusula Novena, o no las mantuviese vigentes durante la vigencia del Contrato.</w:t>
      </w:r>
    </w:p>
    <w:p w:rsidR="003A0814" w:rsidRPr="00D27960" w:rsidRDefault="003A0814" w:rsidP="00D350E1">
      <w:pPr>
        <w:pStyle w:val="Prrafodelista"/>
        <w:numPr>
          <w:ilvl w:val="0"/>
          <w:numId w:val="42"/>
        </w:numPr>
        <w:autoSpaceDE w:val="0"/>
        <w:autoSpaceDN w:val="0"/>
        <w:adjustRightInd w:val="0"/>
        <w:ind w:left="993" w:hanging="284"/>
        <w:contextualSpacing/>
        <w:jc w:val="both"/>
        <w:rPr>
          <w:rFonts w:ascii="Bookman Old Style" w:hAnsi="Bookman Old Style" w:cs="Arial"/>
        </w:rPr>
      </w:pPr>
      <w:r w:rsidRPr="00D27960">
        <w:rPr>
          <w:rFonts w:ascii="Bookman Old Style" w:hAnsi="Bookman Old Style" w:cs="Arial"/>
          <w:i/>
        </w:rPr>
        <w:t xml:space="preserve">Por contrabando o tráfico ilícito de sustancias controladas o por incumplimiento a la Ley Nº 1008 </w:t>
      </w:r>
      <w:r w:rsidRPr="00D27960">
        <w:rPr>
          <w:rFonts w:ascii="Bookman Old Style" w:hAnsi="Bookman Old Style" w:cs="Arial"/>
          <w:i/>
          <w:lang w:eastAsia="es-BO"/>
        </w:rPr>
        <w:t>de 19 de julio de 1988 - Ley de Régimen de la Coca y Sustancias Controladas, la Ley N° 1990 de 28 de julio de 1999 - Ley General de Aduanas en concordancia con la Ley 2492 de 2 de agosto de 2003 - Código Tributario”.</w:t>
      </w:r>
    </w:p>
    <w:p w:rsidR="003A0814" w:rsidRPr="00D27960" w:rsidRDefault="003A0814" w:rsidP="00D350E1">
      <w:pPr>
        <w:pStyle w:val="Prrafodelista"/>
        <w:numPr>
          <w:ilvl w:val="0"/>
          <w:numId w:val="42"/>
        </w:numPr>
        <w:autoSpaceDE w:val="0"/>
        <w:autoSpaceDN w:val="0"/>
        <w:adjustRightInd w:val="0"/>
        <w:ind w:left="993" w:hanging="284"/>
        <w:contextualSpacing/>
        <w:jc w:val="both"/>
        <w:rPr>
          <w:rFonts w:ascii="Bookman Old Style" w:hAnsi="Bookman Old Style" w:cs="Arial"/>
        </w:rPr>
      </w:pPr>
      <w:r w:rsidRPr="00D27960">
        <w:rPr>
          <w:rFonts w:ascii="Bookman Old Style" w:hAnsi="Bookman Old Style" w:cs="Arial"/>
        </w:rPr>
        <w:t>En todos los casos, YPFB tendrá la potestad de ejercer todos los derechos y acciones que le otorgan las Leyes Aplicables y el presente Contrato.</w:t>
      </w:r>
    </w:p>
    <w:p w:rsidR="003A0814" w:rsidRPr="00D27960" w:rsidRDefault="003A0814" w:rsidP="003A0814">
      <w:pPr>
        <w:pStyle w:val="Prrafodelista"/>
        <w:autoSpaceDE w:val="0"/>
        <w:autoSpaceDN w:val="0"/>
        <w:adjustRightInd w:val="0"/>
        <w:ind w:left="709"/>
        <w:jc w:val="both"/>
        <w:rPr>
          <w:rFonts w:ascii="Bookman Old Style" w:hAnsi="Bookman Old Style" w:cs="Arial"/>
          <w:b/>
        </w:rPr>
      </w:pPr>
    </w:p>
    <w:p w:rsidR="003A0814" w:rsidRPr="00D27960" w:rsidRDefault="003A0814" w:rsidP="00D350E1">
      <w:pPr>
        <w:pStyle w:val="Prrafodelista"/>
        <w:numPr>
          <w:ilvl w:val="1"/>
          <w:numId w:val="41"/>
        </w:numPr>
        <w:autoSpaceDE w:val="0"/>
        <w:autoSpaceDN w:val="0"/>
        <w:adjustRightInd w:val="0"/>
        <w:ind w:left="709" w:hanging="709"/>
        <w:contextualSpacing/>
        <w:jc w:val="both"/>
        <w:rPr>
          <w:rFonts w:ascii="Bookman Old Style" w:hAnsi="Bookman Old Style" w:cs="Arial"/>
        </w:rPr>
      </w:pPr>
      <w:r w:rsidRPr="00D27960">
        <w:rPr>
          <w:rFonts w:ascii="Bookman Old Style" w:hAnsi="Bookman Old Style" w:cs="Arial"/>
          <w:b/>
        </w:rPr>
        <w:t xml:space="preserve">Reglas aplicables a la Resolución: </w:t>
      </w:r>
      <w:r w:rsidRPr="00D27960">
        <w:rPr>
          <w:rFonts w:ascii="Bookman Old Style" w:hAnsi="Bookman Old Style" w:cs="Arial"/>
        </w:rPr>
        <w:t xml:space="preserve">Para procesar la Resolución del Contrato por cualquiera de las causales señaladas en la </w:t>
      </w:r>
      <w:proofErr w:type="spellStart"/>
      <w:r w:rsidRPr="00D27960">
        <w:rPr>
          <w:rFonts w:ascii="Bookman Old Style" w:hAnsi="Bookman Old Style" w:cs="Arial"/>
        </w:rPr>
        <w:t>Subcláusula</w:t>
      </w:r>
      <w:proofErr w:type="spellEnd"/>
      <w:r w:rsidRPr="00D27960">
        <w:rPr>
          <w:rFonts w:ascii="Bookman Old Style" w:hAnsi="Bookman Old Style" w:cs="Arial"/>
        </w:rPr>
        <w:t xml:space="preserve"> precedente, la Garantía debe estar plenamente vigente. YPFB dará aviso escrito mediante Notificación Fehaciente al Transportista, de su intención de resolver el Contrato, estableciendo claramente la causal que se aduce. Si dentro de los cinco (5) Días Hábiles siguientes de la fecha de Notificación Fehaciente, el Transportista enmendara las fallas, se normalizara el desarrollo del Servicio y se tomaran las medidas necesarias para continuar normalmente con las estipulaciones del Contrato y YPFB expresara por escrito su conformidad a la solución, el aviso de intención de resolución será retirado. Caso contrario, el proceso de resolución continuará, a cuyo fin YPFB, mediante Notificación Fehaciente, hará conocer al Transportista que la resolución del Contrato se ha hecho efectiva, a cuyo efecto se consolidará a favor de YPFB la Garantía estipulada en la Cláusula Novena del Contrato.</w:t>
      </w:r>
    </w:p>
    <w:p w:rsidR="003A0814" w:rsidRPr="00D27960" w:rsidRDefault="003A0814" w:rsidP="003A0814">
      <w:pPr>
        <w:autoSpaceDE w:val="0"/>
        <w:autoSpaceDN w:val="0"/>
        <w:adjustRightInd w:val="0"/>
        <w:jc w:val="both"/>
        <w:rPr>
          <w:rFonts w:ascii="Bookman Old Style" w:hAnsi="Bookman Old Style" w:cs="Arial"/>
        </w:rPr>
      </w:pPr>
    </w:p>
    <w:p w:rsidR="003A0814" w:rsidRPr="00D27960" w:rsidRDefault="003A0814" w:rsidP="003A0814">
      <w:pPr>
        <w:autoSpaceDE w:val="0"/>
        <w:autoSpaceDN w:val="0"/>
        <w:adjustRightInd w:val="0"/>
        <w:ind w:left="705" w:hanging="705"/>
        <w:jc w:val="both"/>
        <w:rPr>
          <w:rFonts w:ascii="Bookman Old Style" w:hAnsi="Bookman Old Style" w:cs="Arial"/>
        </w:rPr>
      </w:pPr>
      <w:r w:rsidRPr="00D27960">
        <w:rPr>
          <w:rFonts w:ascii="Bookman Old Style" w:hAnsi="Bookman Old Style" w:cs="Arial"/>
          <w:b/>
          <w:bCs/>
        </w:rPr>
        <w:t>13.3</w:t>
      </w:r>
      <w:r w:rsidRPr="00D27960">
        <w:rPr>
          <w:rFonts w:ascii="Bookman Old Style" w:hAnsi="Bookman Old Style" w:cs="Arial"/>
          <w:b/>
          <w:bCs/>
        </w:rPr>
        <w:tab/>
        <w:t>(OPCIONAL) Reglas aplicables a la Resolución</w:t>
      </w:r>
      <w:r w:rsidRPr="00D27960">
        <w:rPr>
          <w:rFonts w:ascii="Bookman Old Style" w:hAnsi="Bookman Old Style" w:cs="Arial"/>
        </w:rPr>
        <w:t xml:space="preserve">: Para procesar la Resolución del Contrato por cualquiera de las causales señaladas en la </w:t>
      </w:r>
      <w:proofErr w:type="spellStart"/>
      <w:r w:rsidRPr="00D27960">
        <w:rPr>
          <w:rFonts w:ascii="Bookman Old Style" w:hAnsi="Bookman Old Style" w:cs="Arial"/>
        </w:rPr>
        <w:t>Subcláusula</w:t>
      </w:r>
      <w:proofErr w:type="spellEnd"/>
      <w:r w:rsidRPr="00D27960">
        <w:rPr>
          <w:rFonts w:ascii="Bookman Old Style" w:hAnsi="Bookman Old Style" w:cs="Arial"/>
        </w:rPr>
        <w:t xml:space="preserve"> precedente. YPFB dará aviso escrito mediante Notificación Fehaciente al Transportista, de su intención de resolver el Contrato, estableciendo claramente la causal que se aduce. Si dentro de los cinco (5) Días Hábiles siguientes de la fecha de Notificación Fehaciente, el Transportista enmendara las fallas, se normalizara el desarrollo del Servicio y se tomaran las medidas necesarias para continuar normalmente con las estipulaciones del Contrato y YPFB expresara por escrito su conformidad a la solución, el aviso de intención de resolución será retirado. Caso contrario, el proceso de resolución continuará, a cuyo fin YPFB, mediante Notificación Fehaciente, hará conocer al Transportista que la resolución del </w:t>
      </w:r>
      <w:r w:rsidRPr="00D27960">
        <w:rPr>
          <w:rFonts w:ascii="Bookman Old Style" w:hAnsi="Bookman Old Style" w:cs="Arial"/>
        </w:rPr>
        <w:lastRenderedPageBreak/>
        <w:t>Contrato se ha hecho efectiva, a cuyo efecto se consolidará a favor de YPFB la Garantía estipulada en la Cláusula Novena del Contrato.</w:t>
      </w:r>
    </w:p>
    <w:p w:rsidR="003A0814" w:rsidRPr="00D27960" w:rsidRDefault="003A0814" w:rsidP="003A0814">
      <w:pPr>
        <w:autoSpaceDE w:val="0"/>
        <w:autoSpaceDN w:val="0"/>
        <w:adjustRightInd w:val="0"/>
        <w:ind w:left="705" w:hanging="705"/>
        <w:jc w:val="both"/>
        <w:rPr>
          <w:rFonts w:ascii="Bookman Old Style" w:hAnsi="Bookman Old Style" w:cs="Arial"/>
        </w:rPr>
      </w:pPr>
    </w:p>
    <w:p w:rsidR="003A0814" w:rsidRPr="00D27960" w:rsidRDefault="003A0814" w:rsidP="00D350E1">
      <w:pPr>
        <w:pStyle w:val="Prrafodelista"/>
        <w:numPr>
          <w:ilvl w:val="1"/>
          <w:numId w:val="41"/>
        </w:numPr>
        <w:autoSpaceDE w:val="0"/>
        <w:autoSpaceDN w:val="0"/>
        <w:adjustRightInd w:val="0"/>
        <w:ind w:left="709" w:hanging="709"/>
        <w:contextualSpacing/>
        <w:jc w:val="both"/>
        <w:rPr>
          <w:rFonts w:ascii="Bookman Old Style" w:hAnsi="Bookman Old Style" w:cs="Arial"/>
        </w:rPr>
      </w:pPr>
      <w:r w:rsidRPr="00D27960">
        <w:rPr>
          <w:rFonts w:ascii="Bookman Old Style" w:hAnsi="Bookman Old Style" w:cs="Arial"/>
        </w:rPr>
        <w:t xml:space="preserve">Sin perjuicio de lo estipulado en la presente Cláusula, en cualquier momento, YPFB podrá terminar unilateralmente el Contrato mediante Notificación Fehaciente, misma que será remitida al Transportista con treinta (30) días de anticipación a la terminación, sin lugar a ningún tipo de resarcimiento por parte de YPFB a favor del Transportista, más allá de lo adeudado por la prestación del Servicio. </w:t>
      </w:r>
    </w:p>
    <w:p w:rsidR="003A0814" w:rsidRPr="00D27960" w:rsidRDefault="003A0814" w:rsidP="003A0814">
      <w:pPr>
        <w:pStyle w:val="Prrafodelista"/>
        <w:autoSpaceDE w:val="0"/>
        <w:autoSpaceDN w:val="0"/>
        <w:adjustRightInd w:val="0"/>
        <w:ind w:left="709"/>
        <w:jc w:val="both"/>
        <w:rPr>
          <w:rFonts w:ascii="Bookman Old Style" w:hAnsi="Bookman Old Style" w:cs="Arial"/>
        </w:rPr>
      </w:pPr>
    </w:p>
    <w:p w:rsidR="003A0814" w:rsidRPr="00D27960" w:rsidRDefault="003A0814" w:rsidP="00D350E1">
      <w:pPr>
        <w:pStyle w:val="Prrafodelista"/>
        <w:numPr>
          <w:ilvl w:val="1"/>
          <w:numId w:val="41"/>
        </w:numPr>
        <w:autoSpaceDE w:val="0"/>
        <w:autoSpaceDN w:val="0"/>
        <w:adjustRightInd w:val="0"/>
        <w:ind w:left="709" w:hanging="709"/>
        <w:contextualSpacing/>
        <w:jc w:val="both"/>
        <w:rPr>
          <w:rFonts w:ascii="Bookman Old Style" w:hAnsi="Bookman Old Style" w:cs="Arial"/>
        </w:rPr>
      </w:pPr>
      <w:r w:rsidRPr="00D27960">
        <w:rPr>
          <w:rFonts w:ascii="Bookman Old Style" w:hAnsi="Bookman Old Style" w:cs="Arial"/>
        </w:rPr>
        <w:t xml:space="preserve">En caso de Resolución del Contrato, el Transportista renuncia expresamente a interponer cualquier tipo de reclamo contra YPFB sea en la vía judicial o extrajudicial.  </w:t>
      </w:r>
    </w:p>
    <w:p w:rsidR="003A0814" w:rsidRPr="00D27960" w:rsidRDefault="003A0814" w:rsidP="003A0814">
      <w:pPr>
        <w:ind w:left="720" w:hanging="720"/>
        <w:jc w:val="both"/>
        <w:rPr>
          <w:rFonts w:ascii="Bookman Old Style" w:hAnsi="Bookman Old Style" w:cs="Arial"/>
          <w:b/>
          <w:u w:val="single"/>
          <w:lang w:val="es-ES_tradnl"/>
        </w:rPr>
      </w:pPr>
    </w:p>
    <w:p w:rsidR="003A0814" w:rsidRPr="00D27960" w:rsidRDefault="003A0814" w:rsidP="003A0814">
      <w:pPr>
        <w:ind w:left="720" w:hanging="720"/>
        <w:jc w:val="both"/>
        <w:rPr>
          <w:rFonts w:ascii="Bookman Old Style" w:hAnsi="Bookman Old Style" w:cs="Arial"/>
          <w:b/>
          <w:u w:val="single"/>
          <w:lang w:val="es-ES_tradnl"/>
        </w:rPr>
      </w:pPr>
      <w:r w:rsidRPr="00D27960">
        <w:rPr>
          <w:rFonts w:ascii="Bookman Old Style" w:hAnsi="Bookman Old Style" w:cs="Arial"/>
          <w:b/>
          <w:u w:val="single"/>
          <w:lang w:val="es-ES_tradnl"/>
        </w:rPr>
        <w:t>CLÁUSULA DÉCIMA CUARTA: CASO FORTUITO O FUERZA MAYOR</w:t>
      </w:r>
    </w:p>
    <w:p w:rsidR="003A0814" w:rsidRPr="00D27960" w:rsidRDefault="003A0814" w:rsidP="003A0814">
      <w:pPr>
        <w:ind w:left="720" w:hanging="720"/>
        <w:jc w:val="both"/>
        <w:rPr>
          <w:rFonts w:ascii="Bookman Old Style" w:hAnsi="Bookman Old Style" w:cs="Arial"/>
          <w:b/>
          <w:u w:val="single"/>
          <w:lang w:val="es-ES_tradnl"/>
        </w:rPr>
      </w:pPr>
    </w:p>
    <w:p w:rsidR="003A0814" w:rsidRPr="00D27960" w:rsidRDefault="003A0814" w:rsidP="003A0814">
      <w:pPr>
        <w:widowControl w:val="0"/>
        <w:autoSpaceDE w:val="0"/>
        <w:autoSpaceDN w:val="0"/>
        <w:ind w:left="705" w:right="-6" w:hanging="705"/>
        <w:jc w:val="both"/>
        <w:rPr>
          <w:rFonts w:ascii="Bookman Old Style" w:hAnsi="Bookman Old Style" w:cs="Arial"/>
        </w:rPr>
      </w:pPr>
      <w:r w:rsidRPr="00D27960">
        <w:rPr>
          <w:rFonts w:ascii="Bookman Old Style" w:hAnsi="Bookman Old Style" w:cs="Arial"/>
          <w:b/>
        </w:rPr>
        <w:t>14.1</w:t>
      </w:r>
      <w:r w:rsidRPr="00D27960">
        <w:rPr>
          <w:rFonts w:ascii="Bookman Old Style" w:hAnsi="Bookman Old Style" w:cs="Arial"/>
          <w:b/>
        </w:rPr>
        <w:tab/>
      </w:r>
      <w:r w:rsidRPr="00D27960">
        <w:rPr>
          <w:rFonts w:ascii="Bookman Old Style" w:hAnsi="Bookman Old Style" w:cs="Arial"/>
        </w:rPr>
        <w:t>Se entienden, por caso fortuito y/o fuerza mayor, para efectos del presente Contrato y determinación de cumplimiento del mismo, por fuerza mayor, todos aquellos casos que no han podido preverse o que siendo previsibles, son insuperables, ocasionados por fuerzas extrañas a la voluntad y control de las Partes, como ser los sucesos de la naturaleza, tales como terremotos, inundaciones, tempestades, derrumbes, explosiones, incendios y otros y que sean de conocimiento público; y por caso fortuito, todos aquellos casos que no han podido preverse o que siendo previsibles, son insuperables, ocasionados por la acción del hombre, como ser guerras, motines, conmoción civil, actos de terrorismo, huelgas, paros patronales o bloqueos intempestivos, decisiones de autoridades competentes.</w:t>
      </w:r>
    </w:p>
    <w:p w:rsidR="003A0814" w:rsidRPr="00D27960" w:rsidRDefault="003A0814" w:rsidP="003A0814">
      <w:pPr>
        <w:widowControl w:val="0"/>
        <w:autoSpaceDE w:val="0"/>
        <w:autoSpaceDN w:val="0"/>
        <w:ind w:left="705" w:right="-6" w:hanging="705"/>
        <w:jc w:val="both"/>
        <w:rPr>
          <w:rFonts w:ascii="Bookman Old Style" w:hAnsi="Bookman Old Style" w:cs="Arial"/>
        </w:rPr>
      </w:pPr>
    </w:p>
    <w:p w:rsidR="003A0814" w:rsidRPr="00D27960" w:rsidRDefault="003A0814" w:rsidP="003A0814">
      <w:pPr>
        <w:widowControl w:val="0"/>
        <w:autoSpaceDE w:val="0"/>
        <w:autoSpaceDN w:val="0"/>
        <w:ind w:left="705" w:right="-6" w:hanging="705"/>
        <w:jc w:val="both"/>
        <w:rPr>
          <w:rFonts w:ascii="Bookman Old Style" w:hAnsi="Bookman Old Style" w:cs="Arial"/>
        </w:rPr>
      </w:pPr>
      <w:r w:rsidRPr="00D27960">
        <w:rPr>
          <w:rFonts w:ascii="Bookman Old Style" w:hAnsi="Bookman Old Style" w:cs="Arial"/>
          <w:b/>
          <w:lang w:val="es-PE" w:eastAsia="es-ES"/>
        </w:rPr>
        <w:t>14.2</w:t>
      </w:r>
      <w:r w:rsidRPr="00D27960">
        <w:rPr>
          <w:rFonts w:ascii="Bookman Old Style" w:hAnsi="Bookman Old Style" w:cs="Arial"/>
          <w:b/>
          <w:lang w:val="es-PE" w:eastAsia="es-ES"/>
        </w:rPr>
        <w:tab/>
      </w:r>
      <w:r w:rsidRPr="00D27960">
        <w:rPr>
          <w:rFonts w:ascii="Bookman Old Style" w:hAnsi="Bookman Old Style" w:cs="Arial"/>
        </w:rPr>
        <w:t>En caso de producirse un caso fortuito o fuerza mayor, tal como se define en este Contrato, los derechos y obligaciones estipuladas en el mismo serán suspendidos mientras duren dichos hechos. En consecuencia, ninguna de las Partes será responsable de los daños y perjuicios derivados de la no ejecución de las obligaciones que les correspondan, o de su cumplimiento parcial, tardío o defectuoso motivado por fuerza mayor o caso fortuito, debiendo cada uno de ellos asumir perdidas.</w:t>
      </w:r>
    </w:p>
    <w:p w:rsidR="003A0814" w:rsidRPr="00D27960" w:rsidRDefault="003A0814" w:rsidP="003A0814">
      <w:pPr>
        <w:widowControl w:val="0"/>
        <w:autoSpaceDE w:val="0"/>
        <w:autoSpaceDN w:val="0"/>
        <w:ind w:left="705" w:right="-6" w:hanging="705"/>
        <w:jc w:val="both"/>
        <w:rPr>
          <w:rFonts w:ascii="Bookman Old Style" w:hAnsi="Bookman Old Style" w:cs="Arial"/>
          <w:bCs/>
          <w:lang w:eastAsia="es-ES"/>
        </w:rPr>
      </w:pPr>
    </w:p>
    <w:p w:rsidR="003A0814" w:rsidRPr="00D27960" w:rsidRDefault="003A0814" w:rsidP="003A0814">
      <w:pPr>
        <w:widowControl w:val="0"/>
        <w:autoSpaceDE w:val="0"/>
        <w:autoSpaceDN w:val="0"/>
        <w:ind w:left="709" w:right="-6" w:hanging="709"/>
        <w:jc w:val="both"/>
        <w:rPr>
          <w:rFonts w:ascii="Bookman Old Style" w:hAnsi="Bookman Old Style" w:cs="Arial"/>
          <w:bCs/>
          <w:lang w:eastAsia="es-ES"/>
        </w:rPr>
      </w:pPr>
      <w:r w:rsidRPr="00D27960">
        <w:rPr>
          <w:rFonts w:ascii="Bookman Old Style" w:hAnsi="Bookman Old Style" w:cs="Arial"/>
          <w:b/>
          <w:bCs/>
          <w:lang w:eastAsia="es-ES"/>
        </w:rPr>
        <w:t>14.3</w:t>
      </w:r>
      <w:r w:rsidRPr="00D27960">
        <w:rPr>
          <w:rFonts w:ascii="Bookman Old Style" w:hAnsi="Bookman Old Style" w:cs="Arial"/>
          <w:b/>
          <w:bCs/>
          <w:lang w:eastAsia="es-ES"/>
        </w:rPr>
        <w:tab/>
      </w:r>
      <w:r w:rsidRPr="00D27960">
        <w:rPr>
          <w:rFonts w:ascii="Bookman Old Style" w:hAnsi="Bookman Old Style" w:cs="Arial"/>
          <w:bCs/>
          <w:lang w:eastAsia="es-ES"/>
        </w:rPr>
        <w:t>La Parte afectada en sus obligaciones por la fuerza mayor o caso fortuito dará aviso escrito a la otra Parte dentro de las cuarenta y ocho (48) horas de sucedido el evento, debiendo contener dicho aviso información sobre las circunstancias del mismo, tiempo estimado de duración y el estado de medidas o acciones tomadas para remediarlo, asimismo, procederá a tomar aquellas acciones necesarias en forma diligente y rápida con relación a todas las materias afectadas por el caso fortuito o fuerza mayor, los derechos serán ejercidos de buena fe y en forma apropiada al interés de la otra Parte. Las Partes no quedarán eximidas de continuar con la ejecución de las demás obligaciones derivadas del Contrato que no fuesen afectadas por tales acontecimientos.</w:t>
      </w:r>
    </w:p>
    <w:p w:rsidR="003A0814" w:rsidRPr="00D27960" w:rsidRDefault="003A0814" w:rsidP="003A0814">
      <w:pPr>
        <w:widowControl w:val="0"/>
        <w:autoSpaceDE w:val="0"/>
        <w:autoSpaceDN w:val="0"/>
        <w:ind w:left="709" w:right="-6" w:hanging="709"/>
        <w:jc w:val="both"/>
        <w:rPr>
          <w:rFonts w:ascii="Bookman Old Style" w:hAnsi="Bookman Old Style" w:cs="Arial"/>
        </w:rPr>
      </w:pPr>
    </w:p>
    <w:p w:rsidR="003A0814" w:rsidRPr="00D27960" w:rsidRDefault="003A0814" w:rsidP="003A0814">
      <w:pPr>
        <w:widowControl w:val="0"/>
        <w:autoSpaceDE w:val="0"/>
        <w:autoSpaceDN w:val="0"/>
        <w:ind w:left="709" w:right="-6" w:hanging="709"/>
        <w:jc w:val="both"/>
        <w:rPr>
          <w:rFonts w:ascii="Bookman Old Style" w:hAnsi="Bookman Old Style" w:cs="Arial"/>
          <w:bCs/>
          <w:lang w:eastAsia="es-ES"/>
        </w:rPr>
      </w:pPr>
      <w:r w:rsidRPr="00D27960">
        <w:rPr>
          <w:rFonts w:ascii="Bookman Old Style" w:hAnsi="Bookman Old Style" w:cs="Arial"/>
          <w:b/>
          <w:bCs/>
          <w:lang w:eastAsia="es-ES"/>
        </w:rPr>
        <w:t>14.4</w:t>
      </w:r>
      <w:r w:rsidRPr="00D27960">
        <w:rPr>
          <w:rFonts w:ascii="Bookman Old Style" w:hAnsi="Bookman Old Style" w:cs="Arial"/>
          <w:bCs/>
          <w:lang w:eastAsia="es-ES"/>
        </w:rPr>
        <w:tab/>
        <w:t xml:space="preserve">Superadas las causales de Caso Fortuito o Fuerza Mayor, la Parte afectada deberá reanudar inmediatamente el cumplimiento de sus obligaciones de conformidad a lo estipulado en el presente Contrato. </w:t>
      </w:r>
    </w:p>
    <w:p w:rsidR="003A0814" w:rsidRPr="00D27960" w:rsidRDefault="003A0814" w:rsidP="003A0814">
      <w:pPr>
        <w:widowControl w:val="0"/>
        <w:autoSpaceDE w:val="0"/>
        <w:autoSpaceDN w:val="0"/>
        <w:ind w:left="709" w:right="-6" w:hanging="709"/>
        <w:jc w:val="both"/>
        <w:rPr>
          <w:rFonts w:ascii="Bookman Old Style" w:hAnsi="Bookman Old Style" w:cs="Arial"/>
          <w:bCs/>
          <w:lang w:eastAsia="es-ES"/>
        </w:rPr>
      </w:pPr>
    </w:p>
    <w:p w:rsidR="003A0814" w:rsidRPr="00D27960" w:rsidRDefault="003A0814" w:rsidP="00D350E1">
      <w:pPr>
        <w:pStyle w:val="Prrafodelista"/>
        <w:numPr>
          <w:ilvl w:val="1"/>
          <w:numId w:val="43"/>
        </w:numPr>
        <w:tabs>
          <w:tab w:val="left" w:pos="709"/>
        </w:tabs>
        <w:ind w:left="709" w:hanging="709"/>
        <w:contextualSpacing/>
        <w:jc w:val="both"/>
        <w:rPr>
          <w:rFonts w:ascii="Bookman Old Style" w:hAnsi="Bookman Old Style" w:cs="Arial"/>
          <w:bCs/>
          <w:lang w:eastAsia="es-ES"/>
        </w:rPr>
      </w:pPr>
      <w:r w:rsidRPr="00D27960">
        <w:rPr>
          <w:rFonts w:ascii="Bookman Old Style" w:hAnsi="Bookman Old Style" w:cs="Arial"/>
          <w:bCs/>
          <w:lang w:eastAsia="es-ES"/>
        </w:rPr>
        <w:t>No serán considerados como Caso Fortuito o de Fuerza Mayor los hechos o acontecimientos que ocurran o se produzcan ordinariamente en forma normal o que se deban a falta de atención o negligencia, imprudencia, impericia, mora o quiebra del Transportista u otras causas imputables a cualquiera de las Partes.</w:t>
      </w:r>
    </w:p>
    <w:p w:rsidR="003A0814" w:rsidRPr="00D27960" w:rsidRDefault="003A0814" w:rsidP="003A0814">
      <w:pPr>
        <w:pStyle w:val="Prrafodelista"/>
        <w:tabs>
          <w:tab w:val="left" w:pos="709"/>
        </w:tabs>
        <w:ind w:left="420"/>
        <w:jc w:val="both"/>
        <w:rPr>
          <w:rFonts w:ascii="Bookman Old Style" w:hAnsi="Bookman Old Style" w:cs="Arial"/>
          <w:bCs/>
          <w:lang w:eastAsia="es-ES"/>
        </w:rPr>
      </w:pPr>
    </w:p>
    <w:p w:rsidR="003A0814" w:rsidRPr="00D27960" w:rsidRDefault="003A0814" w:rsidP="00D350E1">
      <w:pPr>
        <w:pStyle w:val="Prrafodelista"/>
        <w:numPr>
          <w:ilvl w:val="1"/>
          <w:numId w:val="43"/>
        </w:numPr>
        <w:ind w:left="709" w:hanging="709"/>
        <w:contextualSpacing/>
        <w:jc w:val="both"/>
        <w:rPr>
          <w:rFonts w:ascii="Bookman Old Style" w:hAnsi="Bookman Old Style" w:cs="Arial"/>
          <w:lang w:val="es-AR"/>
        </w:rPr>
      </w:pPr>
      <w:r w:rsidRPr="00D27960">
        <w:rPr>
          <w:rFonts w:ascii="Bookman Old Style" w:hAnsi="Bookman Old Style" w:cs="Arial"/>
          <w:lang w:val="es-AR"/>
        </w:rPr>
        <w:t>En ningún caso podrá invocarse un evento de Caso Fortuito o Fuerza Mayor como eximente de responsabilidad respecto de las obligaciones de pago de sumas de dinero nacidas bajo la vigencia del presente Contrato.</w:t>
      </w:r>
    </w:p>
    <w:p w:rsidR="003A0814" w:rsidRPr="00D27960" w:rsidRDefault="003A0814" w:rsidP="003A0814">
      <w:pPr>
        <w:pStyle w:val="Prrafodelista"/>
        <w:rPr>
          <w:rFonts w:ascii="Bookman Old Style" w:hAnsi="Bookman Old Style" w:cs="Arial"/>
          <w:lang w:val="es-AR"/>
        </w:rPr>
      </w:pPr>
    </w:p>
    <w:p w:rsidR="003A0814" w:rsidRPr="00D27960" w:rsidRDefault="003A0814" w:rsidP="00D350E1">
      <w:pPr>
        <w:pStyle w:val="Prrafodelista"/>
        <w:numPr>
          <w:ilvl w:val="1"/>
          <w:numId w:val="43"/>
        </w:numPr>
        <w:autoSpaceDE w:val="0"/>
        <w:autoSpaceDN w:val="0"/>
        <w:adjustRightInd w:val="0"/>
        <w:ind w:left="709" w:hanging="709"/>
        <w:contextualSpacing/>
        <w:jc w:val="both"/>
        <w:rPr>
          <w:rFonts w:ascii="Bookman Old Style" w:hAnsi="Bookman Old Style" w:cs="Arial"/>
        </w:rPr>
      </w:pPr>
      <w:r w:rsidRPr="00D27960">
        <w:rPr>
          <w:rFonts w:ascii="Bookman Old Style" w:hAnsi="Bookman Old Style" w:cs="Arial"/>
        </w:rPr>
        <w:lastRenderedPageBreak/>
        <w:t xml:space="preserve">Si la causa de Caso Fortuito o Fuerza Mayor tiene una duración mayor a </w:t>
      </w:r>
      <w:proofErr w:type="gramStart"/>
      <w:r w:rsidRPr="00D27960">
        <w:rPr>
          <w:rFonts w:ascii="Bookman Old Style" w:hAnsi="Bookman Old Style" w:cs="Arial"/>
        </w:rPr>
        <w:t>………..</w:t>
      </w:r>
      <w:proofErr w:type="gramEnd"/>
      <w:r w:rsidRPr="00D27960">
        <w:rPr>
          <w:rFonts w:ascii="Bookman Old Style" w:hAnsi="Bookman Old Style" w:cs="Arial"/>
        </w:rPr>
        <w:t xml:space="preserve"> (</w:t>
      </w:r>
      <w:proofErr w:type="gramStart"/>
      <w:r w:rsidRPr="00D27960">
        <w:rPr>
          <w:rFonts w:ascii="Bookman Old Style" w:hAnsi="Bookman Old Style" w:cs="Arial"/>
        </w:rPr>
        <w:t>.…</w:t>
      </w:r>
      <w:proofErr w:type="gramEnd"/>
      <w:r w:rsidRPr="00D27960">
        <w:rPr>
          <w:rFonts w:ascii="Bookman Old Style" w:hAnsi="Bookman Old Style" w:cs="Arial"/>
        </w:rPr>
        <w:t xml:space="preserve">) días, las Partes se reunirán a objeto de determinar las medidas necesarias emergentes o en su defecto acordar la terminación del Contrato. </w:t>
      </w:r>
    </w:p>
    <w:p w:rsidR="003A0814" w:rsidRPr="00D27960" w:rsidRDefault="003A0814" w:rsidP="003A0814">
      <w:pPr>
        <w:jc w:val="both"/>
        <w:rPr>
          <w:rFonts w:ascii="Bookman Old Style" w:hAnsi="Bookman Old Style" w:cs="Arial"/>
        </w:rPr>
      </w:pPr>
    </w:p>
    <w:p w:rsidR="003A0814" w:rsidRPr="00D27960" w:rsidRDefault="003A0814" w:rsidP="003A0814">
      <w:pPr>
        <w:jc w:val="both"/>
        <w:rPr>
          <w:rFonts w:ascii="Bookman Old Style" w:hAnsi="Bookman Old Style" w:cs="Arial"/>
          <w:b/>
        </w:rPr>
      </w:pPr>
      <w:r w:rsidRPr="00D27960">
        <w:rPr>
          <w:rFonts w:ascii="Bookman Old Style" w:hAnsi="Bookman Old Style" w:cs="Arial"/>
          <w:b/>
        </w:rPr>
        <w:t>CLÁUSULA DÉCIMA QUINTA. TRIBUTOS</w:t>
      </w:r>
    </w:p>
    <w:p w:rsidR="003A0814" w:rsidRPr="00D27960" w:rsidRDefault="003A0814" w:rsidP="003A0814">
      <w:pPr>
        <w:jc w:val="both"/>
        <w:rPr>
          <w:rFonts w:ascii="Bookman Old Style" w:hAnsi="Bookman Old Style" w:cs="Arial"/>
        </w:rPr>
      </w:pPr>
    </w:p>
    <w:p w:rsidR="003A0814" w:rsidRPr="00D27960" w:rsidRDefault="003A0814" w:rsidP="003A0814">
      <w:pPr>
        <w:jc w:val="both"/>
        <w:rPr>
          <w:rFonts w:ascii="Bookman Old Style" w:hAnsi="Bookman Old Style" w:cs="Arial"/>
        </w:rPr>
      </w:pPr>
      <w:r w:rsidRPr="00D27960">
        <w:rPr>
          <w:rFonts w:ascii="Bookman Old Style" w:hAnsi="Bookman Old Style" w:cs="Arial"/>
        </w:rPr>
        <w:t>Los impuestos de Ley están a cargo del proponente debiendo ser considerados en la propuesta económica, correspondiendo presentar la respectiva factura o nota fiscal a nombre de Yacimientos Petrolíferos Fiscales Bolivianos con NIT 1020269020.</w:t>
      </w:r>
    </w:p>
    <w:p w:rsidR="003A0814" w:rsidRPr="00D27960" w:rsidRDefault="003A0814" w:rsidP="003A0814">
      <w:pPr>
        <w:jc w:val="both"/>
        <w:rPr>
          <w:rFonts w:ascii="Bookman Old Style" w:hAnsi="Bookman Old Style" w:cs="Arial"/>
        </w:rPr>
      </w:pPr>
    </w:p>
    <w:p w:rsidR="003A0814" w:rsidRPr="00D27960" w:rsidRDefault="003A0814" w:rsidP="003A0814">
      <w:pPr>
        <w:jc w:val="both"/>
        <w:rPr>
          <w:rFonts w:ascii="Bookman Old Style" w:hAnsi="Bookman Old Style" w:cs="Arial"/>
          <w:b/>
        </w:rPr>
      </w:pPr>
      <w:r w:rsidRPr="00D27960">
        <w:rPr>
          <w:rFonts w:ascii="Bookman Old Style" w:hAnsi="Bookman Old Style" w:cs="Arial"/>
          <w:b/>
        </w:rPr>
        <w:t>CLÁUSULA DÉCIMA SEXTA. SEGUROS</w:t>
      </w:r>
    </w:p>
    <w:p w:rsidR="003A0814" w:rsidRPr="00D27960" w:rsidRDefault="003A0814" w:rsidP="003A0814">
      <w:pPr>
        <w:jc w:val="both"/>
        <w:rPr>
          <w:rFonts w:ascii="Bookman Old Style" w:hAnsi="Bookman Old Style" w:cs="Arial"/>
        </w:rPr>
      </w:pPr>
    </w:p>
    <w:p w:rsidR="003A0814" w:rsidRPr="00D27960" w:rsidRDefault="003A0814" w:rsidP="003A0814">
      <w:pPr>
        <w:jc w:val="both"/>
        <w:rPr>
          <w:rFonts w:ascii="Bookman Old Style" w:hAnsi="Bookman Old Style" w:cs="Arial"/>
        </w:rPr>
      </w:pPr>
      <w:r w:rsidRPr="00D27960">
        <w:rPr>
          <w:rFonts w:ascii="Bookman Old Style" w:hAnsi="Bookman Old Style" w:cs="Arial"/>
        </w:rPr>
        <w:t>En lo referente a seguros, el Transportista deberá cumplir a cabalidad con los términos establecidos en el Anexo ___ del presente contrato.</w:t>
      </w:r>
    </w:p>
    <w:p w:rsidR="003A0814" w:rsidRPr="00D27960" w:rsidRDefault="003A0814" w:rsidP="003A0814">
      <w:pPr>
        <w:spacing w:before="240"/>
        <w:jc w:val="both"/>
        <w:rPr>
          <w:rFonts w:ascii="Bookman Old Style" w:hAnsi="Bookman Old Style" w:cs="Arial"/>
          <w:b/>
          <w:bCs/>
        </w:rPr>
      </w:pPr>
      <w:r w:rsidRPr="00D27960">
        <w:rPr>
          <w:rFonts w:ascii="Bookman Old Style" w:hAnsi="Bookman Old Style" w:cs="Arial"/>
          <w:b/>
        </w:rPr>
        <w:t xml:space="preserve">CLÁUSULA DÉCIMA SÉPTIMA </w:t>
      </w:r>
      <w:r w:rsidRPr="00D27960">
        <w:rPr>
          <w:rFonts w:ascii="Bookman Old Style" w:hAnsi="Bookman Old Style" w:cs="Arial"/>
        </w:rPr>
        <w:t xml:space="preserve">- </w:t>
      </w:r>
      <w:r w:rsidRPr="00D27960">
        <w:rPr>
          <w:rFonts w:ascii="Bookman Old Style" w:hAnsi="Bookman Old Style" w:cs="Arial"/>
          <w:b/>
          <w:bCs/>
        </w:rPr>
        <w:t>NOTIFICACIONES Y COMUNICACIONES</w:t>
      </w:r>
    </w:p>
    <w:p w:rsidR="003A0814" w:rsidRPr="00D27960" w:rsidRDefault="003A0814" w:rsidP="003A0814">
      <w:pPr>
        <w:autoSpaceDE w:val="0"/>
        <w:autoSpaceDN w:val="0"/>
        <w:adjustRightInd w:val="0"/>
        <w:spacing w:before="240"/>
        <w:jc w:val="both"/>
        <w:rPr>
          <w:rFonts w:ascii="Bookman Old Style" w:hAnsi="Bookman Old Style" w:cs="Arial"/>
        </w:rPr>
      </w:pPr>
      <w:r w:rsidRPr="00D27960">
        <w:rPr>
          <w:rFonts w:ascii="Bookman Old Style" w:hAnsi="Bookman Old Style" w:cs="Arial"/>
        </w:rPr>
        <w:t>Las notificaciones que se cursen entre las Partes, tendrán validez siempre que se envíen a los domicilios que se indican a continuación o se transmitan vía facsímile o bien se entreguen en forma directa y personal, en otro lugar, con constancia, a los representantes designados por las Partes.</w:t>
      </w:r>
    </w:p>
    <w:p w:rsidR="003A0814" w:rsidRPr="00D27960" w:rsidRDefault="003A0814" w:rsidP="003A0814">
      <w:pPr>
        <w:autoSpaceDE w:val="0"/>
        <w:autoSpaceDN w:val="0"/>
        <w:adjustRightInd w:val="0"/>
        <w:jc w:val="both"/>
        <w:rPr>
          <w:rFonts w:ascii="Bookman Old Style" w:hAnsi="Bookman Old Style" w:cs="Arial"/>
          <w:b/>
          <w:bCs/>
        </w:rPr>
      </w:pPr>
      <w:r w:rsidRPr="00D27960">
        <w:rPr>
          <w:rFonts w:ascii="Bookman Old Style" w:hAnsi="Bookman Old Style" w:cs="Arial"/>
          <w:b/>
          <w:bCs/>
        </w:rPr>
        <w:t>YPFB:</w:t>
      </w:r>
    </w:p>
    <w:p w:rsidR="003A0814" w:rsidRPr="00D27960" w:rsidRDefault="003A0814" w:rsidP="003A0814">
      <w:pPr>
        <w:autoSpaceDE w:val="0"/>
        <w:autoSpaceDN w:val="0"/>
        <w:adjustRightInd w:val="0"/>
        <w:jc w:val="both"/>
        <w:rPr>
          <w:rFonts w:ascii="Bookman Old Style" w:hAnsi="Bookman Old Style" w:cs="Arial"/>
        </w:rPr>
      </w:pPr>
      <w:r w:rsidRPr="00D27960">
        <w:rPr>
          <w:rFonts w:ascii="Bookman Old Style" w:hAnsi="Bookman Old Style" w:cs="Arial"/>
        </w:rPr>
        <w:t>Yacimientos Petrolíferos Fiscales Bolivianos</w:t>
      </w:r>
    </w:p>
    <w:p w:rsidR="003A0814" w:rsidRPr="00D27960" w:rsidRDefault="003A0814" w:rsidP="003A0814">
      <w:pPr>
        <w:autoSpaceDE w:val="0"/>
        <w:autoSpaceDN w:val="0"/>
        <w:adjustRightInd w:val="0"/>
        <w:jc w:val="both"/>
        <w:rPr>
          <w:rFonts w:ascii="Bookman Old Style" w:hAnsi="Bookman Old Style" w:cs="Arial"/>
        </w:rPr>
      </w:pPr>
      <w:r w:rsidRPr="00D27960">
        <w:rPr>
          <w:rFonts w:ascii="Bookman Old Style" w:hAnsi="Bookman Old Style" w:cs="Arial"/>
        </w:rPr>
        <w:t xml:space="preserve">Gerencia o </w:t>
      </w:r>
      <w:proofErr w:type="spellStart"/>
      <w:r w:rsidRPr="00D27960">
        <w:rPr>
          <w:rFonts w:ascii="Bookman Old Style" w:hAnsi="Bookman Old Style" w:cs="Arial"/>
        </w:rPr>
        <w:t>Direcciòn</w:t>
      </w:r>
      <w:proofErr w:type="spellEnd"/>
      <w:r w:rsidRPr="00D27960">
        <w:rPr>
          <w:rFonts w:ascii="Bookman Old Style" w:hAnsi="Bookman Old Style" w:cs="Arial"/>
        </w:rPr>
        <w:t xml:space="preserve"> o Distrito respectivo (SEGÚN CORRESPONDA)</w:t>
      </w:r>
    </w:p>
    <w:p w:rsidR="003A0814" w:rsidRPr="00D27960" w:rsidRDefault="003A0814" w:rsidP="003A0814">
      <w:pPr>
        <w:autoSpaceDE w:val="0"/>
        <w:autoSpaceDN w:val="0"/>
        <w:adjustRightInd w:val="0"/>
        <w:jc w:val="both"/>
        <w:rPr>
          <w:rFonts w:ascii="Bookman Old Style" w:hAnsi="Bookman Old Style" w:cs="Arial"/>
        </w:rPr>
      </w:pPr>
      <w:r w:rsidRPr="00D27960">
        <w:rPr>
          <w:rFonts w:ascii="Bookman Old Style" w:hAnsi="Bookman Old Style" w:cs="Arial"/>
        </w:rPr>
        <w:t xml:space="preserve">Dirección: </w:t>
      </w:r>
      <w:proofErr w:type="gramStart"/>
      <w:r w:rsidRPr="00D27960">
        <w:rPr>
          <w:rFonts w:ascii="Bookman Old Style" w:hAnsi="Bookman Old Style" w:cs="Arial"/>
        </w:rPr>
        <w:t>………..</w:t>
      </w:r>
      <w:proofErr w:type="gramEnd"/>
    </w:p>
    <w:p w:rsidR="003A0814" w:rsidRPr="00D27960" w:rsidRDefault="003A0814" w:rsidP="003A0814">
      <w:pPr>
        <w:autoSpaceDE w:val="0"/>
        <w:autoSpaceDN w:val="0"/>
        <w:adjustRightInd w:val="0"/>
        <w:jc w:val="both"/>
        <w:rPr>
          <w:rFonts w:ascii="Bookman Old Style" w:hAnsi="Bookman Old Style" w:cs="Arial"/>
        </w:rPr>
      </w:pPr>
      <w:r w:rsidRPr="00D27960">
        <w:rPr>
          <w:rFonts w:ascii="Bookman Old Style" w:hAnsi="Bookman Old Style" w:cs="Arial"/>
        </w:rPr>
        <w:t>Telf. ………………</w:t>
      </w:r>
    </w:p>
    <w:p w:rsidR="003A0814" w:rsidRPr="00D27960" w:rsidRDefault="003A0814" w:rsidP="003A0814">
      <w:pPr>
        <w:autoSpaceDE w:val="0"/>
        <w:autoSpaceDN w:val="0"/>
        <w:adjustRightInd w:val="0"/>
        <w:jc w:val="both"/>
        <w:rPr>
          <w:rFonts w:ascii="Bookman Old Style" w:hAnsi="Bookman Old Style" w:cs="Arial"/>
        </w:rPr>
      </w:pPr>
      <w:r w:rsidRPr="00D27960">
        <w:rPr>
          <w:rFonts w:ascii="Bookman Old Style" w:hAnsi="Bookman Old Style" w:cs="Arial"/>
        </w:rPr>
        <w:t xml:space="preserve">Fax </w:t>
      </w:r>
      <w:proofErr w:type="gramStart"/>
      <w:r w:rsidRPr="00D27960">
        <w:rPr>
          <w:rFonts w:ascii="Bookman Old Style" w:hAnsi="Bookman Old Style" w:cs="Arial"/>
        </w:rPr>
        <w:t>……………..</w:t>
      </w:r>
      <w:proofErr w:type="gramEnd"/>
    </w:p>
    <w:p w:rsidR="003A0814" w:rsidRPr="00D27960" w:rsidRDefault="003A0814" w:rsidP="003A0814">
      <w:pPr>
        <w:autoSpaceDE w:val="0"/>
        <w:autoSpaceDN w:val="0"/>
        <w:adjustRightInd w:val="0"/>
        <w:jc w:val="both"/>
        <w:rPr>
          <w:rFonts w:ascii="Bookman Old Style" w:hAnsi="Bookman Old Style" w:cs="Arial"/>
        </w:rPr>
      </w:pPr>
      <w:r w:rsidRPr="00D27960">
        <w:rPr>
          <w:rFonts w:ascii="Bookman Old Style" w:hAnsi="Bookman Old Style" w:cs="Arial"/>
        </w:rPr>
        <w:t>…….. - Bolivia</w:t>
      </w:r>
    </w:p>
    <w:p w:rsidR="003A0814" w:rsidRPr="00D27960" w:rsidRDefault="003A0814" w:rsidP="003A0814">
      <w:pPr>
        <w:autoSpaceDE w:val="0"/>
        <w:autoSpaceDN w:val="0"/>
        <w:adjustRightInd w:val="0"/>
        <w:jc w:val="both"/>
        <w:rPr>
          <w:rFonts w:ascii="Bookman Old Style" w:hAnsi="Bookman Old Style" w:cs="Arial"/>
          <w:b/>
          <w:bCs/>
        </w:rPr>
      </w:pPr>
    </w:p>
    <w:p w:rsidR="003A0814" w:rsidRPr="00D27960" w:rsidRDefault="003A0814" w:rsidP="003A0814">
      <w:pPr>
        <w:autoSpaceDE w:val="0"/>
        <w:autoSpaceDN w:val="0"/>
        <w:adjustRightInd w:val="0"/>
        <w:jc w:val="both"/>
        <w:rPr>
          <w:rFonts w:ascii="Bookman Old Style" w:hAnsi="Bookman Old Style" w:cs="Arial"/>
          <w:b/>
          <w:bCs/>
        </w:rPr>
      </w:pPr>
      <w:r w:rsidRPr="00D27960">
        <w:rPr>
          <w:rFonts w:ascii="Bookman Old Style" w:hAnsi="Bookman Old Style" w:cs="Arial"/>
          <w:b/>
          <w:bCs/>
        </w:rPr>
        <w:t xml:space="preserve">Para fines de Pre-Facturación, Facturación y operativos </w:t>
      </w:r>
    </w:p>
    <w:p w:rsidR="003A0814" w:rsidRPr="00D27960" w:rsidRDefault="003A0814" w:rsidP="003A0814">
      <w:pPr>
        <w:autoSpaceDE w:val="0"/>
        <w:autoSpaceDN w:val="0"/>
        <w:adjustRightInd w:val="0"/>
        <w:jc w:val="both"/>
        <w:rPr>
          <w:rFonts w:ascii="Bookman Old Style" w:hAnsi="Bookman Old Style" w:cs="Arial"/>
        </w:rPr>
      </w:pPr>
      <w:r w:rsidRPr="00D27960">
        <w:rPr>
          <w:rFonts w:ascii="Bookman Old Style" w:hAnsi="Bookman Old Style" w:cs="Arial"/>
        </w:rPr>
        <w:t>……………………..</w:t>
      </w:r>
    </w:p>
    <w:p w:rsidR="003A0814" w:rsidRPr="00D27960" w:rsidRDefault="003A0814" w:rsidP="003A0814">
      <w:pPr>
        <w:autoSpaceDE w:val="0"/>
        <w:autoSpaceDN w:val="0"/>
        <w:adjustRightInd w:val="0"/>
        <w:jc w:val="both"/>
        <w:rPr>
          <w:rFonts w:ascii="Bookman Old Style" w:hAnsi="Bookman Old Style" w:cs="Arial"/>
        </w:rPr>
      </w:pPr>
      <w:r w:rsidRPr="00D27960">
        <w:rPr>
          <w:rFonts w:ascii="Bookman Old Style" w:hAnsi="Bookman Old Style" w:cs="Arial"/>
        </w:rPr>
        <w:t xml:space="preserve">Dirección: </w:t>
      </w:r>
      <w:proofErr w:type="gramStart"/>
      <w:r w:rsidRPr="00D27960">
        <w:rPr>
          <w:rFonts w:ascii="Bookman Old Style" w:hAnsi="Bookman Old Style" w:cs="Arial"/>
        </w:rPr>
        <w:t>……………..</w:t>
      </w:r>
      <w:proofErr w:type="gramEnd"/>
    </w:p>
    <w:p w:rsidR="003A0814" w:rsidRPr="00D27960" w:rsidRDefault="003A0814" w:rsidP="003A0814">
      <w:pPr>
        <w:autoSpaceDE w:val="0"/>
        <w:autoSpaceDN w:val="0"/>
        <w:adjustRightInd w:val="0"/>
        <w:jc w:val="both"/>
        <w:rPr>
          <w:rFonts w:ascii="Bookman Old Style" w:hAnsi="Bookman Old Style" w:cs="Arial"/>
        </w:rPr>
      </w:pPr>
      <w:r w:rsidRPr="00D27960">
        <w:rPr>
          <w:rFonts w:ascii="Bookman Old Style" w:hAnsi="Bookman Old Style" w:cs="Arial"/>
        </w:rPr>
        <w:t xml:space="preserve">Teléfono: </w:t>
      </w:r>
      <w:proofErr w:type="gramStart"/>
      <w:r w:rsidRPr="00D27960">
        <w:rPr>
          <w:rFonts w:ascii="Bookman Old Style" w:hAnsi="Bookman Old Style" w:cs="Arial"/>
        </w:rPr>
        <w:t>…………..</w:t>
      </w:r>
      <w:proofErr w:type="gramEnd"/>
    </w:p>
    <w:p w:rsidR="003A0814" w:rsidRPr="00D27960" w:rsidRDefault="003A0814" w:rsidP="003A0814">
      <w:pPr>
        <w:autoSpaceDE w:val="0"/>
        <w:autoSpaceDN w:val="0"/>
        <w:adjustRightInd w:val="0"/>
        <w:jc w:val="both"/>
        <w:rPr>
          <w:rFonts w:ascii="Bookman Old Style" w:hAnsi="Bookman Old Style" w:cs="Arial"/>
        </w:rPr>
      </w:pPr>
      <w:r w:rsidRPr="00D27960">
        <w:rPr>
          <w:rFonts w:ascii="Bookman Old Style" w:hAnsi="Bookman Old Style" w:cs="Arial"/>
        </w:rPr>
        <w:t>…………………….</w:t>
      </w:r>
    </w:p>
    <w:p w:rsidR="003A0814" w:rsidRPr="00D27960" w:rsidRDefault="003A0814" w:rsidP="003A0814">
      <w:pPr>
        <w:autoSpaceDE w:val="0"/>
        <w:autoSpaceDN w:val="0"/>
        <w:adjustRightInd w:val="0"/>
        <w:jc w:val="both"/>
        <w:rPr>
          <w:rFonts w:ascii="Bookman Old Style" w:hAnsi="Bookman Old Style" w:cs="Arial"/>
        </w:rPr>
      </w:pPr>
      <w:r w:rsidRPr="00D27960">
        <w:rPr>
          <w:rFonts w:ascii="Bookman Old Style" w:hAnsi="Bookman Old Style" w:cs="Arial"/>
        </w:rPr>
        <w:t>e-mail:</w:t>
      </w:r>
      <w:proofErr w:type="gramStart"/>
      <w:r w:rsidRPr="00D27960">
        <w:rPr>
          <w:rFonts w:ascii="Bookman Old Style" w:hAnsi="Bookman Old Style" w:cs="Arial"/>
        </w:rPr>
        <w:t>…………………</w:t>
      </w:r>
      <w:proofErr w:type="gramEnd"/>
    </w:p>
    <w:p w:rsidR="003A0814" w:rsidRPr="00D27960" w:rsidRDefault="003A0814" w:rsidP="003A0814">
      <w:pPr>
        <w:autoSpaceDE w:val="0"/>
        <w:autoSpaceDN w:val="0"/>
        <w:adjustRightInd w:val="0"/>
        <w:jc w:val="both"/>
        <w:rPr>
          <w:rFonts w:ascii="Bookman Old Style" w:hAnsi="Bookman Old Style" w:cs="Arial"/>
          <w:b/>
          <w:bCs/>
        </w:rPr>
      </w:pPr>
      <w:r w:rsidRPr="00D27960">
        <w:rPr>
          <w:rFonts w:ascii="Bookman Old Style" w:hAnsi="Bookman Old Style" w:cs="Arial"/>
          <w:b/>
          <w:bCs/>
        </w:rPr>
        <w:t>TRANSPORTISTA:</w:t>
      </w:r>
    </w:p>
    <w:p w:rsidR="003A0814" w:rsidRPr="00D27960" w:rsidRDefault="003A0814" w:rsidP="003A0814">
      <w:pPr>
        <w:autoSpaceDE w:val="0"/>
        <w:autoSpaceDN w:val="0"/>
        <w:adjustRightInd w:val="0"/>
        <w:jc w:val="both"/>
        <w:rPr>
          <w:rFonts w:ascii="Bookman Old Style" w:hAnsi="Bookman Old Style" w:cs="Arial"/>
        </w:rPr>
      </w:pPr>
      <w:r w:rsidRPr="00D27960">
        <w:rPr>
          <w:rFonts w:ascii="Bookman Old Style" w:hAnsi="Bookman Old Style" w:cs="Arial"/>
        </w:rPr>
        <w:t>……………….</w:t>
      </w:r>
    </w:p>
    <w:p w:rsidR="003A0814" w:rsidRPr="00D27960" w:rsidRDefault="003A0814" w:rsidP="003A0814">
      <w:pPr>
        <w:autoSpaceDE w:val="0"/>
        <w:autoSpaceDN w:val="0"/>
        <w:adjustRightInd w:val="0"/>
        <w:jc w:val="both"/>
        <w:rPr>
          <w:rFonts w:ascii="Bookman Old Style" w:hAnsi="Bookman Old Style" w:cs="Arial"/>
        </w:rPr>
      </w:pPr>
      <w:r w:rsidRPr="00D27960">
        <w:rPr>
          <w:rFonts w:ascii="Bookman Old Style" w:hAnsi="Bookman Old Style" w:cs="Arial"/>
          <w:bCs/>
        </w:rPr>
        <w:t xml:space="preserve">Dirección: </w:t>
      </w:r>
      <w:proofErr w:type="gramStart"/>
      <w:r w:rsidRPr="00D27960">
        <w:rPr>
          <w:rFonts w:ascii="Bookman Old Style" w:hAnsi="Bookman Old Style" w:cs="Arial"/>
          <w:bCs/>
        </w:rPr>
        <w:t>………</w:t>
      </w:r>
      <w:proofErr w:type="gramEnd"/>
      <w:r w:rsidRPr="00D27960">
        <w:rPr>
          <w:rFonts w:ascii="Bookman Old Style" w:hAnsi="Bookman Old Style" w:cs="Arial"/>
        </w:rPr>
        <w:t xml:space="preserve"> </w:t>
      </w:r>
    </w:p>
    <w:p w:rsidR="003A0814" w:rsidRPr="00D27960" w:rsidRDefault="003A0814" w:rsidP="003A0814">
      <w:pPr>
        <w:autoSpaceDE w:val="0"/>
        <w:autoSpaceDN w:val="0"/>
        <w:adjustRightInd w:val="0"/>
        <w:jc w:val="both"/>
        <w:rPr>
          <w:rFonts w:ascii="Bookman Old Style" w:hAnsi="Bookman Old Style" w:cs="Arial"/>
        </w:rPr>
      </w:pPr>
      <w:r w:rsidRPr="00D27960">
        <w:rPr>
          <w:rFonts w:ascii="Bookman Old Style" w:hAnsi="Bookman Old Style" w:cs="Arial"/>
        </w:rPr>
        <w:t xml:space="preserve">Teléfonos: </w:t>
      </w:r>
      <w:proofErr w:type="gramStart"/>
      <w:r w:rsidRPr="00D27960">
        <w:rPr>
          <w:rFonts w:ascii="Bookman Old Style" w:hAnsi="Bookman Old Style" w:cs="Arial"/>
        </w:rPr>
        <w:t>…………………</w:t>
      </w:r>
      <w:proofErr w:type="gramEnd"/>
    </w:p>
    <w:p w:rsidR="003A0814" w:rsidRPr="00D27960" w:rsidRDefault="003A0814" w:rsidP="003A0814">
      <w:pPr>
        <w:autoSpaceDE w:val="0"/>
        <w:autoSpaceDN w:val="0"/>
        <w:adjustRightInd w:val="0"/>
        <w:jc w:val="both"/>
        <w:rPr>
          <w:rFonts w:ascii="Bookman Old Style" w:hAnsi="Bookman Old Style" w:cs="Arial"/>
          <w:b/>
          <w:bCs/>
        </w:rPr>
      </w:pPr>
    </w:p>
    <w:p w:rsidR="003A0814" w:rsidRPr="00D27960" w:rsidRDefault="003A0814" w:rsidP="003A0814">
      <w:pPr>
        <w:autoSpaceDE w:val="0"/>
        <w:autoSpaceDN w:val="0"/>
        <w:adjustRightInd w:val="0"/>
        <w:jc w:val="both"/>
        <w:rPr>
          <w:rFonts w:ascii="Bookman Old Style" w:hAnsi="Bookman Old Style" w:cs="Arial"/>
          <w:b/>
          <w:bCs/>
        </w:rPr>
      </w:pPr>
      <w:r w:rsidRPr="00D27960">
        <w:rPr>
          <w:rFonts w:ascii="Bookman Old Style" w:hAnsi="Bookman Old Style" w:cs="Arial"/>
          <w:b/>
          <w:bCs/>
        </w:rPr>
        <w:t>Para fines de Pre-Facturación, Facturación y operativos</w:t>
      </w:r>
    </w:p>
    <w:p w:rsidR="003A0814" w:rsidRPr="00D27960" w:rsidRDefault="003A0814" w:rsidP="003A0814">
      <w:pPr>
        <w:jc w:val="both"/>
        <w:rPr>
          <w:rFonts w:ascii="Bookman Old Style" w:hAnsi="Bookman Old Style" w:cs="Arial"/>
        </w:rPr>
      </w:pPr>
      <w:r w:rsidRPr="00D27960">
        <w:rPr>
          <w:rFonts w:ascii="Bookman Old Style" w:hAnsi="Bookman Old Style" w:cs="Arial"/>
        </w:rPr>
        <w:t xml:space="preserve">Encargado: </w:t>
      </w:r>
      <w:proofErr w:type="gramStart"/>
      <w:r w:rsidRPr="00D27960">
        <w:rPr>
          <w:rFonts w:ascii="Bookman Old Style" w:hAnsi="Bookman Old Style" w:cs="Arial"/>
        </w:rPr>
        <w:t>…………</w:t>
      </w:r>
      <w:proofErr w:type="gramEnd"/>
    </w:p>
    <w:p w:rsidR="003A0814" w:rsidRPr="00D27960" w:rsidRDefault="003A0814" w:rsidP="003A0814">
      <w:pPr>
        <w:jc w:val="both"/>
        <w:rPr>
          <w:rFonts w:ascii="Bookman Old Style" w:hAnsi="Bookman Old Style" w:cs="Arial"/>
          <w:b/>
        </w:rPr>
      </w:pPr>
      <w:r w:rsidRPr="00D27960">
        <w:rPr>
          <w:rFonts w:ascii="Bookman Old Style" w:hAnsi="Bookman Old Style" w:cs="Arial"/>
        </w:rPr>
        <w:t xml:space="preserve">e-mail: </w:t>
      </w:r>
      <w:proofErr w:type="gramStart"/>
      <w:r w:rsidRPr="00D27960">
        <w:rPr>
          <w:rFonts w:ascii="Bookman Old Style" w:hAnsi="Bookman Old Style" w:cs="Arial"/>
        </w:rPr>
        <w:t>……………..</w:t>
      </w:r>
      <w:proofErr w:type="gramEnd"/>
      <w:r w:rsidRPr="00D27960">
        <w:rPr>
          <w:rFonts w:ascii="Bookman Old Style" w:hAnsi="Bookman Old Style" w:cs="Arial"/>
          <w:b/>
        </w:rPr>
        <w:t xml:space="preserve"> </w:t>
      </w:r>
    </w:p>
    <w:p w:rsidR="003A0814" w:rsidRPr="00D27960" w:rsidRDefault="003A0814" w:rsidP="003A0814">
      <w:pPr>
        <w:jc w:val="both"/>
        <w:rPr>
          <w:rFonts w:ascii="Bookman Old Style" w:hAnsi="Bookman Old Style" w:cs="Arial"/>
        </w:rPr>
      </w:pPr>
      <w:r w:rsidRPr="00D27960">
        <w:rPr>
          <w:rFonts w:ascii="Bookman Old Style" w:hAnsi="Bookman Old Style" w:cs="Arial"/>
        </w:rPr>
        <w:t>Teléfono:</w:t>
      </w:r>
      <w:proofErr w:type="gramStart"/>
      <w:r w:rsidRPr="00D27960">
        <w:rPr>
          <w:rFonts w:ascii="Bookman Old Style" w:hAnsi="Bookman Old Style" w:cs="Arial"/>
        </w:rPr>
        <w:t>…………….</w:t>
      </w:r>
      <w:proofErr w:type="gramEnd"/>
    </w:p>
    <w:p w:rsidR="003A0814" w:rsidRPr="00D27960" w:rsidRDefault="003A0814" w:rsidP="003A0814">
      <w:pPr>
        <w:jc w:val="both"/>
        <w:rPr>
          <w:rFonts w:ascii="Bookman Old Style" w:hAnsi="Bookman Old Style" w:cs="Arial"/>
        </w:rPr>
      </w:pPr>
    </w:p>
    <w:p w:rsidR="003A0814" w:rsidRPr="00D27960" w:rsidRDefault="003A0814" w:rsidP="003A0814">
      <w:pPr>
        <w:jc w:val="both"/>
        <w:rPr>
          <w:rFonts w:ascii="Bookman Old Style" w:hAnsi="Bookman Old Style" w:cs="Arial"/>
          <w:b/>
        </w:rPr>
      </w:pPr>
      <w:r w:rsidRPr="00D27960">
        <w:rPr>
          <w:rFonts w:ascii="Bookman Old Style" w:hAnsi="Bookman Old Style" w:cs="Arial"/>
          <w:b/>
        </w:rPr>
        <w:t>CLAUSULA DECIMA OCTAVA.- ANTICORRUPCION</w:t>
      </w:r>
    </w:p>
    <w:p w:rsidR="003A0814" w:rsidRPr="00D27960" w:rsidRDefault="003A0814" w:rsidP="003A0814">
      <w:pPr>
        <w:jc w:val="both"/>
        <w:rPr>
          <w:rFonts w:ascii="Bookman Old Style" w:hAnsi="Bookman Old Style" w:cs="Arial"/>
        </w:rPr>
      </w:pPr>
    </w:p>
    <w:p w:rsidR="003A0814" w:rsidRPr="00D27960" w:rsidRDefault="003A0814" w:rsidP="003A0814">
      <w:pPr>
        <w:jc w:val="both"/>
        <w:rPr>
          <w:rFonts w:ascii="Bookman Old Style" w:hAnsi="Bookman Old Style" w:cs="Arial"/>
        </w:rPr>
      </w:pPr>
      <w:r w:rsidRPr="00D27960">
        <w:rPr>
          <w:rFonts w:ascii="Bookman Old Style" w:hAnsi="Bookman Old Style" w:cs="Arial"/>
        </w:rPr>
        <w:t xml:space="preserve">Cada una de las Partes acuerda y declara que ni ella, ni sus representantes o afiliados, en conexión con este Contrato o el cumplimiento de las obligaciones de dichas Partes bajo este Contrato, ha efectuado o efectuará, ha prometido o prometerá efectuar o ha autorizado o autorizará que se efectúe cualquier pago, regalo, dádiva o transferencia de cualquier cosa de valor, ventaja indebida, directa o indirectamente a un funcionario o servidor público o agente del gobierno corporativo, la realización de dicho pago o regalo por cualquiera de las Partes constituirá una infracción a la Ley Nº 004 de fecha 31 de marzo de 2010 (Ley de Lucha Contra la Corrupción, Enriquecimiento, Ilícito e Investigación de Fortunas “Marcelo Quiroga Santa Cruz”) y/o la “Convención de Lucha Contra la Corrupción de las Naciones Unidas” y/o la “Convención Interamericana Contra la Corrupción”, sin perjuicio de que el Contratante </w:t>
      </w:r>
      <w:r w:rsidRPr="00D27960">
        <w:rPr>
          <w:rFonts w:ascii="Bookman Old Style" w:hAnsi="Bookman Old Style" w:cs="Arial"/>
        </w:rPr>
        <w:lastRenderedPageBreak/>
        <w:t xml:space="preserve">resuelva el presente Contrato y se ejecuten las Garantías que se encuentren vigentes al momento de la resolución. </w:t>
      </w:r>
    </w:p>
    <w:p w:rsidR="003A0814" w:rsidRPr="00D27960" w:rsidRDefault="003A0814" w:rsidP="003A0814">
      <w:pPr>
        <w:jc w:val="both"/>
        <w:rPr>
          <w:rFonts w:ascii="Bookman Old Style" w:hAnsi="Bookman Old Style" w:cs="Arial"/>
        </w:rPr>
      </w:pPr>
    </w:p>
    <w:p w:rsidR="003A0814" w:rsidRPr="00D27960" w:rsidRDefault="003A0814" w:rsidP="003A0814">
      <w:pPr>
        <w:jc w:val="both"/>
        <w:rPr>
          <w:rFonts w:ascii="Bookman Old Style" w:hAnsi="Bookman Old Style" w:cs="Arial"/>
          <w:b/>
        </w:rPr>
      </w:pPr>
      <w:r w:rsidRPr="00D27960">
        <w:rPr>
          <w:rFonts w:ascii="Bookman Old Style" w:hAnsi="Bookman Old Style" w:cs="Arial"/>
          <w:b/>
        </w:rPr>
        <w:t>CLÁUSULA DÉCIMA NOVENA. RECONOCIMIENTO DE FIRMAS</w:t>
      </w:r>
    </w:p>
    <w:p w:rsidR="003A0814" w:rsidRPr="00D27960" w:rsidRDefault="003A0814" w:rsidP="003A0814">
      <w:pPr>
        <w:jc w:val="both"/>
        <w:rPr>
          <w:rFonts w:ascii="Bookman Old Style" w:hAnsi="Bookman Old Style" w:cs="Arial"/>
        </w:rPr>
      </w:pPr>
    </w:p>
    <w:p w:rsidR="003A0814" w:rsidRPr="00D27960" w:rsidRDefault="003A0814" w:rsidP="003A0814">
      <w:pPr>
        <w:jc w:val="both"/>
        <w:rPr>
          <w:rFonts w:ascii="Bookman Old Style" w:hAnsi="Bookman Old Style" w:cs="Arial"/>
          <w:i/>
          <w:lang w:val="x-none"/>
        </w:rPr>
      </w:pPr>
      <w:r w:rsidRPr="00D27960">
        <w:rPr>
          <w:rFonts w:ascii="Bookman Old Style" w:hAnsi="Bookman Old Style" w:cs="Arial"/>
          <w:i/>
          <w:lang w:val="x-none"/>
        </w:rPr>
        <w:t xml:space="preserve">(APLICABLE ÚNICAMENTE PARA EMPRESAS PRIVADAS) </w:t>
      </w:r>
    </w:p>
    <w:p w:rsidR="003A0814" w:rsidRPr="00D27960" w:rsidRDefault="003A0814" w:rsidP="003A0814">
      <w:pPr>
        <w:jc w:val="both"/>
        <w:rPr>
          <w:rFonts w:ascii="Bookman Old Style" w:hAnsi="Bookman Old Style" w:cs="Arial"/>
        </w:rPr>
      </w:pPr>
    </w:p>
    <w:p w:rsidR="003A0814" w:rsidRPr="00D27960" w:rsidRDefault="003A0814" w:rsidP="003A0814">
      <w:pPr>
        <w:jc w:val="both"/>
        <w:rPr>
          <w:rFonts w:ascii="Bookman Old Style" w:hAnsi="Bookman Old Style" w:cs="Arial"/>
        </w:rPr>
      </w:pPr>
      <w:r w:rsidRPr="00D27960">
        <w:rPr>
          <w:rFonts w:ascii="Bookman Old Style" w:hAnsi="Bookman Old Style" w:cs="Arial"/>
          <w:lang w:val="x-none"/>
        </w:rPr>
        <w:t>Conjuntamente la suscripción del Contrato, las Partes deberán suscribir el correspondiente reconocimiento de firmas, corriendo cada una de ellas, con los gastos que demande esta obligación.</w:t>
      </w:r>
    </w:p>
    <w:p w:rsidR="003A0814" w:rsidRPr="00D27960" w:rsidRDefault="003A0814" w:rsidP="003A0814">
      <w:pPr>
        <w:jc w:val="both"/>
        <w:rPr>
          <w:rFonts w:ascii="Bookman Old Style" w:hAnsi="Bookman Old Style" w:cs="Arial"/>
        </w:rPr>
      </w:pPr>
    </w:p>
    <w:p w:rsidR="003A0814" w:rsidRPr="00D27960" w:rsidRDefault="003A0814" w:rsidP="003A0814">
      <w:pPr>
        <w:jc w:val="both"/>
        <w:rPr>
          <w:rFonts w:ascii="Bookman Old Style" w:hAnsi="Bookman Old Style" w:cs="Arial"/>
          <w:b/>
        </w:rPr>
      </w:pPr>
      <w:r w:rsidRPr="00D27960">
        <w:rPr>
          <w:rFonts w:ascii="Bookman Old Style" w:hAnsi="Bookman Old Style" w:cs="Arial"/>
          <w:b/>
        </w:rPr>
        <w:t>VIGÉSIMA. SUBCONTRATACIONES</w:t>
      </w:r>
    </w:p>
    <w:p w:rsidR="003A0814" w:rsidRPr="00D27960" w:rsidRDefault="003A0814" w:rsidP="003A0814">
      <w:pPr>
        <w:jc w:val="both"/>
        <w:rPr>
          <w:rFonts w:ascii="Bookman Old Style" w:hAnsi="Bookman Old Style" w:cs="Arial"/>
        </w:rPr>
      </w:pPr>
    </w:p>
    <w:p w:rsidR="003A0814" w:rsidRPr="00D27960" w:rsidRDefault="003A0814" w:rsidP="003A0814">
      <w:pPr>
        <w:jc w:val="both"/>
        <w:rPr>
          <w:rFonts w:ascii="Bookman Old Style" w:hAnsi="Bookman Old Style" w:cs="Arial"/>
        </w:rPr>
      </w:pPr>
      <w:r w:rsidRPr="00D27960">
        <w:rPr>
          <w:rFonts w:ascii="Bookman Old Style" w:hAnsi="Bookman Old Style" w:cs="Arial"/>
        </w:rPr>
        <w:t>El Transportista estará facultado para subcontratar a otras empresas para que le proporcionen unidades de Medios de Transporte que considere necesarias a fin de cumplir a cabalidad el presente Contrato, asumiendo dichas empresas, en cuanto a las unidades que provean los mismos derechos y obligaciones que las unidades propias del Transportista, quedando la facturación bajo responsabilidad única del Transportista, con quien YPFB tiene relación contractual.</w:t>
      </w:r>
    </w:p>
    <w:p w:rsidR="003A0814" w:rsidRPr="00D27960" w:rsidRDefault="003A0814" w:rsidP="003A0814">
      <w:pPr>
        <w:jc w:val="both"/>
        <w:rPr>
          <w:rFonts w:ascii="Bookman Old Style" w:hAnsi="Bookman Old Style" w:cs="Arial"/>
          <w:b/>
        </w:rPr>
      </w:pPr>
    </w:p>
    <w:p w:rsidR="003A0814" w:rsidRPr="00D27960" w:rsidRDefault="003A0814" w:rsidP="003A0814">
      <w:pPr>
        <w:jc w:val="both"/>
        <w:rPr>
          <w:rFonts w:ascii="Bookman Old Style" w:hAnsi="Bookman Old Style" w:cs="Arial"/>
          <w:b/>
        </w:rPr>
      </w:pPr>
      <w:r w:rsidRPr="00D27960">
        <w:rPr>
          <w:rFonts w:ascii="Bookman Old Style" w:hAnsi="Bookman Old Style" w:cs="Arial"/>
          <w:b/>
        </w:rPr>
        <w:t xml:space="preserve">VIGÉSIMA PRIMERA. MERMAS </w:t>
      </w:r>
    </w:p>
    <w:p w:rsidR="003A0814" w:rsidRPr="00D27960" w:rsidRDefault="003A0814" w:rsidP="003A0814">
      <w:pPr>
        <w:jc w:val="both"/>
        <w:rPr>
          <w:rFonts w:ascii="Bookman Old Style" w:hAnsi="Bookman Old Style" w:cs="Arial"/>
        </w:rPr>
      </w:pPr>
      <w:r w:rsidRPr="00D27960">
        <w:rPr>
          <w:rFonts w:ascii="Bookman Old Style" w:hAnsi="Bookman Old Style" w:cs="Arial"/>
        </w:rPr>
        <w:t xml:space="preserve"> </w:t>
      </w:r>
    </w:p>
    <w:p w:rsidR="003A0814" w:rsidRPr="00D27960" w:rsidRDefault="003A0814" w:rsidP="003A0814">
      <w:pPr>
        <w:jc w:val="both"/>
        <w:rPr>
          <w:rFonts w:ascii="Bookman Old Style" w:hAnsi="Bookman Old Style" w:cs="Arial"/>
        </w:rPr>
      </w:pPr>
      <w:r w:rsidRPr="00D27960">
        <w:rPr>
          <w:rFonts w:ascii="Bookman Old Style" w:hAnsi="Bookman Old Style" w:cs="Arial"/>
        </w:rPr>
        <w:t>En lo referente a mermas, el Transportista deberá cumplir a cabalidad con los términos establecidos en el Anexo ___ del presente Contrato.</w:t>
      </w:r>
    </w:p>
    <w:p w:rsidR="003A0814" w:rsidRPr="00D27960" w:rsidRDefault="003A0814" w:rsidP="003A0814">
      <w:pPr>
        <w:jc w:val="both"/>
        <w:rPr>
          <w:rFonts w:ascii="Bookman Old Style" w:hAnsi="Bookman Old Style" w:cs="Arial"/>
        </w:rPr>
      </w:pPr>
    </w:p>
    <w:p w:rsidR="003A0814" w:rsidRPr="00D27960" w:rsidRDefault="003A0814" w:rsidP="003A0814">
      <w:pPr>
        <w:jc w:val="both"/>
        <w:rPr>
          <w:rFonts w:ascii="Bookman Old Style" w:hAnsi="Bookman Old Style" w:cs="Arial"/>
          <w:b/>
        </w:rPr>
      </w:pPr>
      <w:r w:rsidRPr="00D27960">
        <w:rPr>
          <w:rFonts w:ascii="Bookman Old Style" w:hAnsi="Bookman Old Style" w:cs="Arial"/>
          <w:b/>
        </w:rPr>
        <w:t>VIGÉSIMA SEGUNDA. PENALIDADES</w:t>
      </w:r>
    </w:p>
    <w:p w:rsidR="003A0814" w:rsidRPr="00D27960" w:rsidRDefault="003A0814" w:rsidP="003A0814">
      <w:pPr>
        <w:jc w:val="both"/>
        <w:rPr>
          <w:rFonts w:ascii="Bookman Old Style" w:hAnsi="Bookman Old Style" w:cs="Arial"/>
        </w:rPr>
      </w:pPr>
    </w:p>
    <w:p w:rsidR="003A0814" w:rsidRPr="00D27960" w:rsidRDefault="003A0814" w:rsidP="003A0814">
      <w:pPr>
        <w:autoSpaceDE w:val="0"/>
        <w:autoSpaceDN w:val="0"/>
        <w:adjustRightInd w:val="0"/>
        <w:ind w:left="709" w:hanging="709"/>
        <w:jc w:val="both"/>
        <w:rPr>
          <w:rFonts w:ascii="Bookman Old Style" w:hAnsi="Bookman Old Style" w:cs="Arial"/>
          <w:bCs/>
        </w:rPr>
      </w:pPr>
      <w:r w:rsidRPr="00D27960">
        <w:rPr>
          <w:rFonts w:ascii="Bookman Old Style" w:hAnsi="Bookman Old Style" w:cs="Arial"/>
          <w:b/>
          <w:bCs/>
        </w:rPr>
        <w:t>22.1</w:t>
      </w:r>
      <w:r w:rsidRPr="00D27960">
        <w:rPr>
          <w:rFonts w:ascii="Bookman Old Style" w:hAnsi="Bookman Old Style" w:cs="Arial"/>
          <w:bCs/>
        </w:rPr>
        <w:t xml:space="preserve">   Se aplicará una penalidad de _____ (____) </w:t>
      </w:r>
      <w:proofErr w:type="gramStart"/>
      <w:r w:rsidRPr="00D27960">
        <w:rPr>
          <w:rFonts w:ascii="Bookman Old Style" w:hAnsi="Bookman Old Style" w:cs="Arial"/>
          <w:bCs/>
        </w:rPr>
        <w:t>Bolivianos</w:t>
      </w:r>
      <w:proofErr w:type="gramEnd"/>
      <w:r w:rsidRPr="00D27960">
        <w:rPr>
          <w:rFonts w:ascii="Bookman Old Style" w:hAnsi="Bookman Old Style" w:cs="Arial"/>
          <w:bCs/>
        </w:rPr>
        <w:t xml:space="preserve"> por día de incumplimiento (atribuible al Transportista) a la nominación de los Medios de Transporte requeridos por YPFB y aceptada por el Transportista, salvo caso fortuito o de fuerza mayor debidamente respaldados.</w:t>
      </w:r>
    </w:p>
    <w:p w:rsidR="003A0814" w:rsidRPr="00D27960" w:rsidRDefault="003A0814" w:rsidP="003A0814">
      <w:pPr>
        <w:autoSpaceDE w:val="0"/>
        <w:autoSpaceDN w:val="0"/>
        <w:adjustRightInd w:val="0"/>
        <w:jc w:val="both"/>
        <w:rPr>
          <w:rFonts w:ascii="Bookman Old Style" w:hAnsi="Bookman Old Style" w:cs="Arial"/>
          <w:bCs/>
        </w:rPr>
      </w:pPr>
    </w:p>
    <w:p w:rsidR="003A0814" w:rsidRPr="00D27960" w:rsidRDefault="003A0814" w:rsidP="003A0814">
      <w:pPr>
        <w:autoSpaceDE w:val="0"/>
        <w:autoSpaceDN w:val="0"/>
        <w:adjustRightInd w:val="0"/>
        <w:ind w:left="709" w:hanging="709"/>
        <w:jc w:val="both"/>
        <w:rPr>
          <w:rFonts w:ascii="Bookman Old Style" w:hAnsi="Bookman Old Style" w:cs="Arial"/>
          <w:bCs/>
        </w:rPr>
      </w:pPr>
      <w:r w:rsidRPr="00D27960">
        <w:rPr>
          <w:rFonts w:ascii="Bookman Old Style" w:hAnsi="Bookman Old Style" w:cs="Arial"/>
          <w:b/>
          <w:bCs/>
        </w:rPr>
        <w:t>22.2</w:t>
      </w:r>
      <w:r w:rsidRPr="00D27960">
        <w:rPr>
          <w:rFonts w:ascii="Bookman Old Style" w:hAnsi="Bookman Old Style" w:cs="Arial"/>
          <w:bCs/>
        </w:rPr>
        <w:t xml:space="preserve"> </w:t>
      </w:r>
      <w:r w:rsidRPr="00D27960">
        <w:rPr>
          <w:rFonts w:ascii="Bookman Old Style" w:hAnsi="Bookman Old Style" w:cs="Arial"/>
          <w:bCs/>
        </w:rPr>
        <w:tab/>
        <w:t>Además de la multa establecida en la presente cláusula, el Transportista será responsable de compensar por los daños y perjuicios causados a YPFB.</w:t>
      </w:r>
    </w:p>
    <w:p w:rsidR="003A0814" w:rsidRPr="00D27960" w:rsidRDefault="003A0814" w:rsidP="003A0814">
      <w:pPr>
        <w:autoSpaceDE w:val="0"/>
        <w:autoSpaceDN w:val="0"/>
        <w:adjustRightInd w:val="0"/>
        <w:ind w:left="709" w:hanging="709"/>
        <w:jc w:val="both"/>
        <w:rPr>
          <w:rFonts w:ascii="Bookman Old Style" w:hAnsi="Bookman Old Style" w:cs="Arial"/>
          <w:bCs/>
        </w:rPr>
      </w:pPr>
      <w:r w:rsidRPr="00D27960">
        <w:rPr>
          <w:rFonts w:ascii="Bookman Old Style" w:hAnsi="Bookman Old Style" w:cs="Arial"/>
          <w:b/>
          <w:bCs/>
        </w:rPr>
        <w:t>22.3</w:t>
      </w:r>
      <w:r w:rsidRPr="00D27960">
        <w:rPr>
          <w:rFonts w:ascii="Bookman Old Style" w:hAnsi="Bookman Old Style" w:cs="Arial"/>
          <w:bCs/>
        </w:rPr>
        <w:t xml:space="preserve"> </w:t>
      </w:r>
      <w:r w:rsidRPr="00D27960">
        <w:rPr>
          <w:rFonts w:ascii="Bookman Old Style" w:hAnsi="Bookman Old Style" w:cs="Arial"/>
          <w:bCs/>
        </w:rPr>
        <w:tab/>
        <w:t>Las multas serán cobradas mediante descuentos establecidos por YPFB, de acuerdo a lo estipulado en la Cláusula Octava, sin perjuicio de que YPFB ejecute la Garantía de Cumplimiento de Contrato y proceda al resarcimiento de daños y perjuicios por medio de la acción coactiva fiscal por la naturaleza del Contrato, conforme lo establecido en el Artículo 47 de la Ley No. 1178.</w:t>
      </w:r>
    </w:p>
    <w:p w:rsidR="003A0814" w:rsidRPr="00D27960" w:rsidRDefault="003A0814" w:rsidP="003A0814">
      <w:pPr>
        <w:jc w:val="both"/>
        <w:rPr>
          <w:rFonts w:ascii="Bookman Old Style" w:hAnsi="Bookman Old Style" w:cs="Arial"/>
        </w:rPr>
      </w:pPr>
    </w:p>
    <w:p w:rsidR="003A0814" w:rsidRPr="00D27960" w:rsidRDefault="003A0814" w:rsidP="003A0814">
      <w:pPr>
        <w:jc w:val="both"/>
        <w:rPr>
          <w:rFonts w:ascii="Bookman Old Style" w:hAnsi="Bookman Old Style" w:cs="Arial"/>
          <w:b/>
        </w:rPr>
      </w:pPr>
      <w:r w:rsidRPr="00D27960">
        <w:rPr>
          <w:rFonts w:ascii="Bookman Old Style" w:hAnsi="Bookman Old Style" w:cs="Arial"/>
          <w:b/>
        </w:rPr>
        <w:t>VIGESIMA TERCERA. MODIFICACIONES AL CONTRATO</w:t>
      </w:r>
    </w:p>
    <w:p w:rsidR="003A0814" w:rsidRPr="00D27960" w:rsidRDefault="003A0814" w:rsidP="003A0814">
      <w:pPr>
        <w:jc w:val="both"/>
        <w:rPr>
          <w:rFonts w:ascii="Bookman Old Style" w:hAnsi="Bookman Old Style" w:cs="Arial"/>
          <w:b/>
        </w:rPr>
      </w:pPr>
    </w:p>
    <w:p w:rsidR="003A0814" w:rsidRPr="00D27960" w:rsidRDefault="003A0814" w:rsidP="003A0814">
      <w:pPr>
        <w:jc w:val="both"/>
        <w:rPr>
          <w:rFonts w:ascii="Bookman Old Style" w:hAnsi="Bookman Old Style" w:cs="Arial"/>
          <w:b/>
        </w:rPr>
      </w:pPr>
      <w:r w:rsidRPr="00D27960">
        <w:rPr>
          <w:rFonts w:ascii="Bookman Old Style" w:hAnsi="Bookman Old Style" w:cs="Arial"/>
        </w:rPr>
        <w:t xml:space="preserve">Los términos y condiciones contenidas en este Contrato no podrán ser modificados unilateralmente. Se podrá modificar el presente Contrato mediante la suscripción de una Adenda, si así conviene a los intereses de las partes. </w:t>
      </w:r>
    </w:p>
    <w:p w:rsidR="003A0814" w:rsidRPr="00D27960" w:rsidRDefault="003A0814" w:rsidP="003A0814">
      <w:pPr>
        <w:jc w:val="both"/>
        <w:rPr>
          <w:rFonts w:ascii="Bookman Old Style" w:hAnsi="Bookman Old Style" w:cs="Arial"/>
          <w:b/>
        </w:rPr>
      </w:pPr>
    </w:p>
    <w:p w:rsidR="003A0814" w:rsidRPr="00D27960" w:rsidRDefault="003A0814" w:rsidP="003A0814">
      <w:pPr>
        <w:jc w:val="both"/>
        <w:rPr>
          <w:rFonts w:ascii="Bookman Old Style" w:hAnsi="Bookman Old Style" w:cs="Arial"/>
          <w:b/>
        </w:rPr>
      </w:pPr>
      <w:r w:rsidRPr="00D27960">
        <w:rPr>
          <w:rFonts w:ascii="Bookman Old Style" w:hAnsi="Bookman Old Style" w:cs="Arial"/>
          <w:b/>
        </w:rPr>
        <w:t>VIGÉSIMA CUARTA. CONFORMIDAD</w:t>
      </w:r>
    </w:p>
    <w:p w:rsidR="003A0814" w:rsidRPr="00D27960" w:rsidRDefault="003A0814" w:rsidP="003A0814">
      <w:pPr>
        <w:jc w:val="both"/>
        <w:rPr>
          <w:rFonts w:ascii="Bookman Old Style" w:hAnsi="Bookman Old Style" w:cs="Arial"/>
        </w:rPr>
      </w:pPr>
    </w:p>
    <w:p w:rsidR="003A0814" w:rsidRPr="00D27960" w:rsidRDefault="003A0814" w:rsidP="003A0814">
      <w:pPr>
        <w:jc w:val="both"/>
        <w:rPr>
          <w:rFonts w:ascii="Bookman Old Style" w:hAnsi="Bookman Old Style" w:cs="Arial"/>
        </w:rPr>
      </w:pPr>
      <w:r w:rsidRPr="00D27960">
        <w:rPr>
          <w:rFonts w:ascii="Bookman Old Style" w:hAnsi="Bookman Old Style" w:cs="Arial"/>
        </w:rPr>
        <w:t>Nosotros, YPFB y el Transportista, aceptamos todas las Cláusulas precedentes, declarando nuestra plena conformidad con el contenido íntegro de las mismas, y nos sometemos a su estricto y fiel cumplimiento por lo que lo suscribimos, en cinco (5) ejemplares de un mismo tenor y para un mismo efecto legal, en la ciudad de La Paz, Bolivia, a los ______________ días del mes de __________ del año dos mil _____.</w:t>
      </w:r>
    </w:p>
    <w:p w:rsidR="003A0814" w:rsidRPr="00D27960" w:rsidRDefault="003A0814" w:rsidP="003A0814">
      <w:pPr>
        <w:rPr>
          <w:rFonts w:ascii="Bookman Old Style" w:hAnsi="Bookman Old Style" w:cs="Arial"/>
        </w:rPr>
      </w:pPr>
    </w:p>
    <w:p w:rsidR="003A0814" w:rsidRPr="00D27960" w:rsidRDefault="003A0814" w:rsidP="003A0814">
      <w:pPr>
        <w:rPr>
          <w:rFonts w:ascii="Bookman Old Style" w:hAnsi="Bookman Old Style" w:cs="Arial"/>
        </w:rPr>
      </w:pPr>
    </w:p>
    <w:p w:rsidR="003A0814" w:rsidRPr="00D27960" w:rsidRDefault="003A0814" w:rsidP="003A0814">
      <w:pPr>
        <w:rPr>
          <w:rFonts w:ascii="Bookman Old Style" w:hAnsi="Bookman Old Style" w:cs="Arial"/>
        </w:rPr>
      </w:pPr>
    </w:p>
    <w:tbl>
      <w:tblPr>
        <w:tblW w:w="0" w:type="auto"/>
        <w:jc w:val="center"/>
        <w:tblCellMar>
          <w:left w:w="0" w:type="dxa"/>
          <w:right w:w="0" w:type="dxa"/>
        </w:tblCellMar>
        <w:tblLook w:val="04A0" w:firstRow="1" w:lastRow="0" w:firstColumn="1" w:lastColumn="0" w:noHBand="0" w:noVBand="1"/>
      </w:tblPr>
      <w:tblGrid>
        <w:gridCol w:w="4428"/>
        <w:gridCol w:w="4428"/>
      </w:tblGrid>
      <w:tr w:rsidR="003A0814" w:rsidRPr="00D27960" w:rsidTr="004A3A57">
        <w:trPr>
          <w:jc w:val="center"/>
        </w:trPr>
        <w:tc>
          <w:tcPr>
            <w:tcW w:w="4428" w:type="dxa"/>
            <w:tcMar>
              <w:top w:w="0" w:type="dxa"/>
              <w:left w:w="108" w:type="dxa"/>
              <w:bottom w:w="0" w:type="dxa"/>
              <w:right w:w="108" w:type="dxa"/>
            </w:tcMar>
          </w:tcPr>
          <w:p w:rsidR="003A0814" w:rsidRPr="00D27960" w:rsidRDefault="003A0814" w:rsidP="004A3A57">
            <w:pPr>
              <w:jc w:val="center"/>
              <w:rPr>
                <w:rFonts w:ascii="Bookman Old Style" w:hAnsi="Bookman Old Style" w:cs="Arial"/>
                <w:b/>
                <w:bCs/>
              </w:rPr>
            </w:pPr>
          </w:p>
          <w:p w:rsidR="003A0814" w:rsidRPr="00D27960" w:rsidRDefault="003A0814" w:rsidP="004A3A57">
            <w:pPr>
              <w:jc w:val="center"/>
              <w:rPr>
                <w:rFonts w:ascii="Bookman Old Style" w:hAnsi="Bookman Old Style" w:cs="Arial"/>
              </w:rPr>
            </w:pPr>
            <w:r w:rsidRPr="00D27960">
              <w:rPr>
                <w:rFonts w:ascii="Bookman Old Style" w:hAnsi="Bookman Old Style" w:cs="Arial"/>
              </w:rPr>
              <w:lastRenderedPageBreak/>
              <w:t>_____________________________</w:t>
            </w:r>
          </w:p>
          <w:p w:rsidR="003A0814" w:rsidRPr="00D27960" w:rsidRDefault="003A0814" w:rsidP="004A3A57">
            <w:pPr>
              <w:rPr>
                <w:rFonts w:ascii="Bookman Old Style" w:hAnsi="Bookman Old Style" w:cs="Arial"/>
              </w:rPr>
            </w:pPr>
            <w:r w:rsidRPr="00D27960">
              <w:rPr>
                <w:rFonts w:ascii="Bookman Old Style" w:hAnsi="Bookman Old Style" w:cs="Arial"/>
              </w:rPr>
              <w:t xml:space="preserve">         …………………………………</w:t>
            </w:r>
          </w:p>
          <w:p w:rsidR="003A0814" w:rsidRPr="00D27960" w:rsidRDefault="003A0814" w:rsidP="004A3A57">
            <w:pPr>
              <w:jc w:val="center"/>
              <w:rPr>
                <w:rFonts w:ascii="Bookman Old Style" w:hAnsi="Bookman Old Style" w:cs="Arial"/>
                <w:b/>
                <w:bCs/>
              </w:rPr>
            </w:pPr>
            <w:r w:rsidRPr="00D27960">
              <w:rPr>
                <w:rFonts w:ascii="Bookman Old Style" w:hAnsi="Bookman Old Style" w:cs="Arial"/>
                <w:b/>
                <w:bCs/>
              </w:rPr>
              <w:t xml:space="preserve">…………………………. </w:t>
            </w:r>
          </w:p>
          <w:p w:rsidR="003A0814" w:rsidRPr="00D27960" w:rsidRDefault="003A0814" w:rsidP="004A3A57">
            <w:pPr>
              <w:jc w:val="center"/>
              <w:rPr>
                <w:rFonts w:ascii="Bookman Old Style" w:hAnsi="Bookman Old Style" w:cs="Arial"/>
                <w:b/>
                <w:bCs/>
              </w:rPr>
            </w:pPr>
            <w:r w:rsidRPr="00D27960">
              <w:rPr>
                <w:rFonts w:ascii="Bookman Old Style" w:hAnsi="Bookman Old Style" w:cs="Arial"/>
                <w:b/>
                <w:bCs/>
              </w:rPr>
              <w:t>YPFB</w:t>
            </w:r>
          </w:p>
        </w:tc>
        <w:tc>
          <w:tcPr>
            <w:tcW w:w="4428" w:type="dxa"/>
            <w:tcMar>
              <w:top w:w="0" w:type="dxa"/>
              <w:left w:w="108" w:type="dxa"/>
              <w:bottom w:w="0" w:type="dxa"/>
              <w:right w:w="108" w:type="dxa"/>
            </w:tcMar>
          </w:tcPr>
          <w:p w:rsidR="003A0814" w:rsidRPr="00D27960" w:rsidRDefault="003A0814" w:rsidP="004A3A57">
            <w:pPr>
              <w:jc w:val="center"/>
              <w:rPr>
                <w:rFonts w:ascii="Bookman Old Style" w:hAnsi="Bookman Old Style" w:cs="Arial"/>
              </w:rPr>
            </w:pPr>
          </w:p>
          <w:p w:rsidR="003A0814" w:rsidRPr="00D27960" w:rsidRDefault="003A0814" w:rsidP="004A3A57">
            <w:pPr>
              <w:jc w:val="center"/>
              <w:rPr>
                <w:rFonts w:ascii="Bookman Old Style" w:hAnsi="Bookman Old Style" w:cs="Arial"/>
                <w:lang w:val="pt-BR"/>
              </w:rPr>
            </w:pPr>
            <w:r w:rsidRPr="00D27960">
              <w:rPr>
                <w:rFonts w:ascii="Bookman Old Style" w:hAnsi="Bookman Old Style" w:cs="Arial"/>
                <w:lang w:val="pt-BR"/>
              </w:rPr>
              <w:lastRenderedPageBreak/>
              <w:t>________________________________</w:t>
            </w:r>
          </w:p>
          <w:p w:rsidR="003A0814" w:rsidRPr="00D27960" w:rsidRDefault="003A0814" w:rsidP="004A3A57">
            <w:pPr>
              <w:jc w:val="center"/>
              <w:rPr>
                <w:rFonts w:ascii="Bookman Old Style" w:hAnsi="Bookman Old Style" w:cs="Arial"/>
                <w:b/>
                <w:bCs/>
                <w:lang w:val="pt-BR"/>
              </w:rPr>
            </w:pPr>
            <w:r w:rsidRPr="00D27960">
              <w:rPr>
                <w:rFonts w:ascii="Bookman Old Style" w:hAnsi="Bookman Old Style" w:cs="Arial"/>
                <w:bCs/>
              </w:rPr>
              <w:t>………………………….</w:t>
            </w:r>
          </w:p>
          <w:p w:rsidR="003A0814" w:rsidRPr="00D27960" w:rsidRDefault="003A0814" w:rsidP="004A3A57">
            <w:pPr>
              <w:jc w:val="center"/>
              <w:rPr>
                <w:rFonts w:ascii="Bookman Old Style" w:hAnsi="Bookman Old Style" w:cs="Arial"/>
                <w:b/>
                <w:bCs/>
                <w:lang w:val="pt-BR"/>
              </w:rPr>
            </w:pPr>
            <w:r w:rsidRPr="00D27960">
              <w:rPr>
                <w:rFonts w:ascii="Bookman Old Style" w:hAnsi="Bookman Old Style" w:cs="Arial"/>
                <w:b/>
                <w:bCs/>
                <w:lang w:val="pt-BR"/>
              </w:rPr>
              <w:t>REPRESENTANTE LEGAL</w:t>
            </w:r>
          </w:p>
          <w:p w:rsidR="003A0814" w:rsidRPr="00D27960" w:rsidRDefault="003A0814" w:rsidP="004A3A57">
            <w:pPr>
              <w:rPr>
                <w:rFonts w:ascii="Bookman Old Style" w:hAnsi="Bookman Old Style" w:cs="Arial"/>
                <w:b/>
                <w:bCs/>
                <w:lang w:val="pt-BR"/>
              </w:rPr>
            </w:pPr>
            <w:r w:rsidRPr="00D27960">
              <w:rPr>
                <w:rFonts w:ascii="Bookman Old Style" w:hAnsi="Bookman Old Style" w:cs="Arial"/>
                <w:b/>
                <w:bCs/>
                <w:lang w:val="pt-BR"/>
              </w:rPr>
              <w:t xml:space="preserve">                    TRANSPORTISTA</w:t>
            </w:r>
          </w:p>
          <w:p w:rsidR="003A0814" w:rsidRPr="00D27960" w:rsidRDefault="003A0814" w:rsidP="004A3A57">
            <w:pPr>
              <w:jc w:val="center"/>
              <w:rPr>
                <w:rFonts w:ascii="Bookman Old Style" w:hAnsi="Bookman Old Style" w:cs="Arial"/>
                <w:b/>
                <w:bCs/>
                <w:lang w:val="pt-BR"/>
              </w:rPr>
            </w:pPr>
          </w:p>
        </w:tc>
      </w:tr>
      <w:tr w:rsidR="003A0814" w:rsidRPr="00D27960" w:rsidTr="004A3A57">
        <w:trPr>
          <w:jc w:val="center"/>
        </w:trPr>
        <w:tc>
          <w:tcPr>
            <w:tcW w:w="4428" w:type="dxa"/>
            <w:tcMar>
              <w:top w:w="0" w:type="dxa"/>
              <w:left w:w="108" w:type="dxa"/>
              <w:bottom w:w="0" w:type="dxa"/>
              <w:right w:w="108" w:type="dxa"/>
            </w:tcMar>
          </w:tcPr>
          <w:p w:rsidR="003A0814" w:rsidRPr="00D27960" w:rsidRDefault="003A0814" w:rsidP="004A3A57">
            <w:pPr>
              <w:rPr>
                <w:rFonts w:ascii="Bookman Old Style" w:hAnsi="Bookman Old Style" w:cs="Arial"/>
                <w:b/>
                <w:bCs/>
              </w:rPr>
            </w:pPr>
          </w:p>
        </w:tc>
        <w:tc>
          <w:tcPr>
            <w:tcW w:w="4428" w:type="dxa"/>
            <w:tcMar>
              <w:top w:w="0" w:type="dxa"/>
              <w:left w:w="108" w:type="dxa"/>
              <w:bottom w:w="0" w:type="dxa"/>
              <w:right w:w="108" w:type="dxa"/>
            </w:tcMar>
          </w:tcPr>
          <w:p w:rsidR="003A0814" w:rsidRPr="00D27960" w:rsidRDefault="003A0814" w:rsidP="004A3A57">
            <w:pPr>
              <w:jc w:val="center"/>
              <w:rPr>
                <w:rFonts w:ascii="Bookman Old Style" w:hAnsi="Bookman Old Style" w:cs="Arial"/>
              </w:rPr>
            </w:pPr>
          </w:p>
        </w:tc>
      </w:tr>
    </w:tbl>
    <w:p w:rsidR="003A0814" w:rsidRPr="00D27960" w:rsidRDefault="003A0814" w:rsidP="003A0814">
      <w:pPr>
        <w:jc w:val="both"/>
        <w:rPr>
          <w:rFonts w:ascii="Bookman Old Style" w:hAnsi="Bookman Old Style" w:cs="Arial"/>
        </w:rPr>
      </w:pPr>
    </w:p>
    <w:p w:rsidR="003A0814" w:rsidRPr="00D27960" w:rsidRDefault="003A0814" w:rsidP="003A0814">
      <w:pPr>
        <w:jc w:val="both"/>
        <w:rPr>
          <w:rFonts w:ascii="Bookman Old Style" w:hAnsi="Bookman Old Style" w:cs="Arial"/>
        </w:rPr>
      </w:pPr>
    </w:p>
    <w:p w:rsidR="003A0814" w:rsidRDefault="003A0814" w:rsidP="003A0814">
      <w:pPr>
        <w:rPr>
          <w:rFonts w:ascii="Bookman Old Style" w:hAnsi="Bookman Old Style" w:cs="Arial"/>
        </w:rPr>
      </w:pPr>
    </w:p>
    <w:p w:rsidR="003A0814" w:rsidRDefault="003A0814" w:rsidP="003A0814">
      <w:pPr>
        <w:rPr>
          <w:rFonts w:ascii="Bookman Old Style" w:hAnsi="Bookman Old Style" w:cs="Arial"/>
        </w:rPr>
      </w:pPr>
    </w:p>
    <w:p w:rsidR="003A0814" w:rsidRDefault="003A0814" w:rsidP="003A0814">
      <w:pPr>
        <w:rPr>
          <w:rFonts w:ascii="Bookman Old Style" w:hAnsi="Bookman Old Style" w:cs="Arial"/>
        </w:rPr>
      </w:pPr>
    </w:p>
    <w:p w:rsidR="003A0814" w:rsidRDefault="003A0814" w:rsidP="003A0814">
      <w:pPr>
        <w:rPr>
          <w:rFonts w:ascii="Bookman Old Style" w:hAnsi="Bookman Old Style" w:cs="Arial"/>
        </w:rPr>
      </w:pPr>
    </w:p>
    <w:p w:rsidR="003A0814" w:rsidRPr="00D27960" w:rsidRDefault="003A0814" w:rsidP="003A0814">
      <w:pPr>
        <w:rPr>
          <w:rFonts w:ascii="Bookman Old Style" w:hAnsi="Bookman Old Style" w:cs="Arial"/>
        </w:rPr>
      </w:pPr>
    </w:p>
    <w:p w:rsidR="004B067E" w:rsidRDefault="003A0814" w:rsidP="003A0814">
      <w:pPr>
        <w:ind w:left="3540"/>
        <w:rPr>
          <w:rFonts w:ascii="Bookman Old Style" w:hAnsi="Bookman Old Style" w:cs="Arial"/>
          <w:b/>
        </w:rPr>
      </w:pPr>
      <w:r>
        <w:rPr>
          <w:rFonts w:ascii="Bookman Old Style" w:hAnsi="Bookman Old Style" w:cs="Arial"/>
          <w:b/>
        </w:rPr>
        <w:t xml:space="preserve">   </w:t>
      </w:r>
    </w:p>
    <w:p w:rsidR="003A0814" w:rsidRPr="00D27960" w:rsidRDefault="003A0814" w:rsidP="003A0814">
      <w:pPr>
        <w:ind w:left="3540"/>
        <w:rPr>
          <w:rFonts w:ascii="Bookman Old Style" w:hAnsi="Bookman Old Style" w:cs="Arial"/>
          <w:b/>
        </w:rPr>
      </w:pPr>
      <w:r w:rsidRPr="00D27960">
        <w:rPr>
          <w:rFonts w:ascii="Bookman Old Style" w:hAnsi="Bookman Old Style" w:cs="Arial"/>
          <w:b/>
        </w:rPr>
        <w:t>ANEXO A</w:t>
      </w:r>
    </w:p>
    <w:p w:rsidR="003A0814" w:rsidRPr="00D27960" w:rsidRDefault="003A0814" w:rsidP="003A0814">
      <w:pPr>
        <w:jc w:val="center"/>
        <w:rPr>
          <w:rFonts w:ascii="Bookman Old Style" w:hAnsi="Bookman Old Style" w:cs="Arial"/>
          <w:b/>
        </w:rPr>
      </w:pPr>
      <w:r w:rsidRPr="00D27960">
        <w:rPr>
          <w:rFonts w:ascii="Bookman Old Style" w:hAnsi="Bookman Old Style" w:cs="Arial"/>
          <w:b/>
        </w:rPr>
        <w:t>ESPECIFICACIONES TÉCNICAS DE LOS MEDIOS TRANSPORTE</w:t>
      </w:r>
    </w:p>
    <w:p w:rsidR="003A0814" w:rsidRPr="00D27960" w:rsidRDefault="003A0814" w:rsidP="003A0814">
      <w:pPr>
        <w:jc w:val="center"/>
        <w:rPr>
          <w:rFonts w:ascii="Bookman Old Style" w:hAnsi="Bookman Old Style" w:cs="Arial"/>
          <w:b/>
        </w:rPr>
      </w:pPr>
    </w:p>
    <w:tbl>
      <w:tblPr>
        <w:tblW w:w="5041" w:type="pct"/>
        <w:jc w:val="center"/>
        <w:tblCellMar>
          <w:left w:w="70" w:type="dxa"/>
          <w:right w:w="70" w:type="dxa"/>
        </w:tblCellMar>
        <w:tblLook w:val="04A0" w:firstRow="1" w:lastRow="0" w:firstColumn="1" w:lastColumn="0" w:noHBand="0" w:noVBand="1"/>
      </w:tblPr>
      <w:tblGrid>
        <w:gridCol w:w="699"/>
        <w:gridCol w:w="5578"/>
        <w:gridCol w:w="1658"/>
        <w:gridCol w:w="1713"/>
      </w:tblGrid>
      <w:tr w:rsidR="003A0814" w:rsidRPr="00D27960" w:rsidTr="004A3A57">
        <w:trPr>
          <w:trHeight w:val="630"/>
          <w:jc w:val="center"/>
        </w:trPr>
        <w:tc>
          <w:tcPr>
            <w:tcW w:w="362" w:type="pct"/>
            <w:tcBorders>
              <w:top w:val="single" w:sz="8" w:space="0" w:color="auto"/>
              <w:left w:val="single" w:sz="8" w:space="0" w:color="auto"/>
              <w:bottom w:val="single" w:sz="4" w:space="0" w:color="auto"/>
              <w:right w:val="single" w:sz="4" w:space="0" w:color="auto"/>
            </w:tcBorders>
            <w:shd w:val="clear" w:color="auto" w:fill="BFBFBF"/>
            <w:vAlign w:val="center"/>
            <w:hideMark/>
          </w:tcPr>
          <w:p w:rsidR="003A0814" w:rsidRPr="00D27960" w:rsidRDefault="003A0814" w:rsidP="004A3A57">
            <w:pPr>
              <w:jc w:val="center"/>
              <w:rPr>
                <w:rFonts w:ascii="Bookman Old Style" w:hAnsi="Bookman Old Style" w:cs="Arial"/>
                <w:b/>
                <w:bCs/>
                <w:color w:val="000000"/>
                <w:lang w:eastAsia="es-ES"/>
              </w:rPr>
            </w:pPr>
            <w:r w:rsidRPr="00D27960">
              <w:rPr>
                <w:rFonts w:ascii="Bookman Old Style" w:hAnsi="Bookman Old Style" w:cs="Arial"/>
                <w:b/>
                <w:bCs/>
                <w:color w:val="000000"/>
              </w:rPr>
              <w:t>Nº de Ítem</w:t>
            </w:r>
          </w:p>
        </w:tc>
        <w:tc>
          <w:tcPr>
            <w:tcW w:w="2891" w:type="pct"/>
            <w:tcBorders>
              <w:top w:val="single" w:sz="8" w:space="0" w:color="auto"/>
              <w:left w:val="nil"/>
              <w:bottom w:val="single" w:sz="4" w:space="0" w:color="auto"/>
              <w:right w:val="single" w:sz="4" w:space="0" w:color="auto"/>
            </w:tcBorders>
            <w:shd w:val="clear" w:color="auto" w:fill="BFBFBF"/>
            <w:vAlign w:val="center"/>
            <w:hideMark/>
          </w:tcPr>
          <w:p w:rsidR="003A0814" w:rsidRPr="00D27960" w:rsidRDefault="003A0814" w:rsidP="004A3A57">
            <w:pPr>
              <w:jc w:val="center"/>
              <w:rPr>
                <w:rFonts w:ascii="Bookman Old Style" w:hAnsi="Bookman Old Style" w:cs="Arial"/>
                <w:b/>
                <w:bCs/>
                <w:color w:val="000000"/>
                <w:lang w:eastAsia="es-ES"/>
              </w:rPr>
            </w:pPr>
            <w:r w:rsidRPr="00D27960">
              <w:rPr>
                <w:rFonts w:ascii="Bookman Old Style" w:hAnsi="Bookman Old Style" w:cs="Arial"/>
                <w:b/>
                <w:bCs/>
                <w:color w:val="000000"/>
              </w:rPr>
              <w:t>Descripción</w:t>
            </w:r>
          </w:p>
        </w:tc>
        <w:tc>
          <w:tcPr>
            <w:tcW w:w="859" w:type="pct"/>
            <w:tcBorders>
              <w:top w:val="single" w:sz="8" w:space="0" w:color="auto"/>
              <w:left w:val="nil"/>
              <w:bottom w:val="single" w:sz="4" w:space="0" w:color="auto"/>
              <w:right w:val="single" w:sz="4" w:space="0" w:color="auto"/>
            </w:tcBorders>
            <w:shd w:val="clear" w:color="auto" w:fill="BFBFBF"/>
            <w:vAlign w:val="center"/>
            <w:hideMark/>
          </w:tcPr>
          <w:p w:rsidR="003A0814" w:rsidRPr="00D27960" w:rsidRDefault="003A0814" w:rsidP="004A3A57">
            <w:pPr>
              <w:jc w:val="center"/>
              <w:rPr>
                <w:rFonts w:ascii="Bookman Old Style" w:hAnsi="Bookman Old Style" w:cs="Arial"/>
                <w:b/>
                <w:bCs/>
                <w:color w:val="000000"/>
                <w:lang w:eastAsia="es-ES"/>
              </w:rPr>
            </w:pPr>
            <w:r w:rsidRPr="00D27960">
              <w:rPr>
                <w:rFonts w:ascii="Bookman Old Style" w:hAnsi="Bookman Old Style" w:cs="Arial"/>
                <w:b/>
                <w:bCs/>
                <w:color w:val="000000"/>
              </w:rPr>
              <w:t>Tramos</w:t>
            </w:r>
          </w:p>
        </w:tc>
        <w:tc>
          <w:tcPr>
            <w:tcW w:w="888" w:type="pct"/>
            <w:tcBorders>
              <w:top w:val="single" w:sz="8" w:space="0" w:color="auto"/>
              <w:left w:val="nil"/>
              <w:bottom w:val="single" w:sz="4" w:space="0" w:color="auto"/>
              <w:right w:val="single" w:sz="4" w:space="0" w:color="auto"/>
            </w:tcBorders>
            <w:shd w:val="clear" w:color="auto" w:fill="BFBFBF"/>
            <w:vAlign w:val="center"/>
            <w:hideMark/>
          </w:tcPr>
          <w:p w:rsidR="003A0814" w:rsidRPr="00D27960" w:rsidRDefault="003A0814" w:rsidP="004A3A57">
            <w:pPr>
              <w:jc w:val="center"/>
              <w:rPr>
                <w:rFonts w:ascii="Bookman Old Style" w:hAnsi="Bookman Old Style" w:cs="Arial"/>
                <w:b/>
                <w:bCs/>
                <w:color w:val="000000"/>
                <w:lang w:eastAsia="es-ES"/>
              </w:rPr>
            </w:pPr>
            <w:r w:rsidRPr="00D27960">
              <w:rPr>
                <w:rFonts w:ascii="Bookman Old Style" w:hAnsi="Bookman Old Style" w:cs="Arial"/>
                <w:b/>
                <w:bCs/>
                <w:color w:val="000000"/>
              </w:rPr>
              <w:t>Nº de Viajes</w:t>
            </w:r>
          </w:p>
        </w:tc>
      </w:tr>
      <w:tr w:rsidR="003A0814" w:rsidRPr="00D27960" w:rsidTr="004A3A57">
        <w:trPr>
          <w:trHeight w:val="1052"/>
          <w:jc w:val="center"/>
        </w:trPr>
        <w:tc>
          <w:tcPr>
            <w:tcW w:w="362" w:type="pct"/>
            <w:tcBorders>
              <w:top w:val="nil"/>
              <w:left w:val="single" w:sz="8" w:space="0" w:color="auto"/>
              <w:bottom w:val="single" w:sz="8" w:space="0" w:color="000000"/>
              <w:right w:val="single" w:sz="4" w:space="0" w:color="auto"/>
            </w:tcBorders>
            <w:noWrap/>
            <w:vAlign w:val="center"/>
            <w:hideMark/>
          </w:tcPr>
          <w:p w:rsidR="003A0814" w:rsidRPr="00D27960" w:rsidRDefault="003A0814" w:rsidP="003A0814">
            <w:pPr>
              <w:spacing w:line="276" w:lineRule="auto"/>
              <w:jc w:val="center"/>
              <w:rPr>
                <w:rFonts w:ascii="Bookman Old Style" w:hAnsi="Bookman Old Style" w:cs="Arial"/>
                <w:color w:val="000000"/>
                <w:lang w:eastAsia="es-ES"/>
              </w:rPr>
            </w:pPr>
            <w:r w:rsidRPr="00D27960">
              <w:rPr>
                <w:rFonts w:ascii="Bookman Old Style" w:hAnsi="Bookman Old Style" w:cs="Arial"/>
                <w:color w:val="000000"/>
              </w:rPr>
              <w:t>1</w:t>
            </w:r>
          </w:p>
        </w:tc>
        <w:tc>
          <w:tcPr>
            <w:tcW w:w="2891" w:type="pct"/>
            <w:tcBorders>
              <w:top w:val="nil"/>
              <w:left w:val="single" w:sz="4" w:space="0" w:color="auto"/>
              <w:bottom w:val="single" w:sz="8" w:space="0" w:color="000000"/>
              <w:right w:val="single" w:sz="4" w:space="0" w:color="auto"/>
            </w:tcBorders>
            <w:vAlign w:val="center"/>
            <w:hideMark/>
          </w:tcPr>
          <w:p w:rsidR="003A0814" w:rsidRPr="00D27960" w:rsidRDefault="003A0814" w:rsidP="004A3A57">
            <w:pPr>
              <w:jc w:val="both"/>
              <w:rPr>
                <w:rFonts w:ascii="Bookman Old Style" w:hAnsi="Bookman Old Style" w:cs="Arial"/>
                <w:color w:val="000000"/>
                <w:lang w:eastAsia="es-ES"/>
              </w:rPr>
            </w:pPr>
            <w:r w:rsidRPr="00D27960">
              <w:rPr>
                <w:rFonts w:ascii="Bookman Old Style" w:hAnsi="Bookman Old Style" w:cs="Arial"/>
                <w:color w:val="000000"/>
              </w:rPr>
              <w:t xml:space="preserve">Servicio de transporte fluvial de Hidrocarburos del Punto de Entrega al Punto de Recepción. </w:t>
            </w:r>
          </w:p>
        </w:tc>
        <w:tc>
          <w:tcPr>
            <w:tcW w:w="859" w:type="pct"/>
            <w:tcBorders>
              <w:top w:val="nil"/>
              <w:left w:val="nil"/>
              <w:bottom w:val="single" w:sz="4" w:space="0" w:color="auto"/>
              <w:right w:val="single" w:sz="4" w:space="0" w:color="auto"/>
            </w:tcBorders>
            <w:vAlign w:val="center"/>
            <w:hideMark/>
          </w:tcPr>
          <w:p w:rsidR="003A0814" w:rsidRPr="00D27960" w:rsidRDefault="003A0814" w:rsidP="004A3A57">
            <w:pPr>
              <w:jc w:val="both"/>
              <w:rPr>
                <w:rFonts w:ascii="Bookman Old Style" w:hAnsi="Bookman Old Style" w:cs="Arial"/>
                <w:color w:val="000000"/>
                <w:lang w:eastAsia="es-ES"/>
              </w:rPr>
            </w:pPr>
          </w:p>
        </w:tc>
        <w:tc>
          <w:tcPr>
            <w:tcW w:w="888" w:type="pct"/>
            <w:tcBorders>
              <w:top w:val="nil"/>
              <w:left w:val="nil"/>
              <w:bottom w:val="nil"/>
              <w:right w:val="single" w:sz="4" w:space="0" w:color="auto"/>
            </w:tcBorders>
            <w:vAlign w:val="center"/>
            <w:hideMark/>
          </w:tcPr>
          <w:p w:rsidR="003A0814" w:rsidRPr="00D27960" w:rsidRDefault="003A0814" w:rsidP="004A3A57">
            <w:pPr>
              <w:jc w:val="both"/>
              <w:rPr>
                <w:rFonts w:ascii="Bookman Old Style" w:hAnsi="Bookman Old Style" w:cs="Arial"/>
                <w:lang w:eastAsia="es-ES"/>
              </w:rPr>
            </w:pPr>
            <w:r w:rsidRPr="00D27960">
              <w:rPr>
                <w:rFonts w:ascii="Bookman Old Style" w:hAnsi="Bookman Old Style" w:cs="Arial"/>
                <w:color w:val="000000"/>
              </w:rPr>
              <w:t>.</w:t>
            </w:r>
          </w:p>
        </w:tc>
      </w:tr>
      <w:tr w:rsidR="003A0814" w:rsidRPr="00D27960" w:rsidTr="003A0814">
        <w:trPr>
          <w:trHeight w:val="969"/>
          <w:jc w:val="center"/>
        </w:trPr>
        <w:tc>
          <w:tcPr>
            <w:tcW w:w="362"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3A0814" w:rsidRPr="003A0814" w:rsidRDefault="003A0814" w:rsidP="003A0814">
            <w:pPr>
              <w:jc w:val="center"/>
              <w:rPr>
                <w:rFonts w:ascii="Bookman Old Style" w:hAnsi="Bookman Old Style" w:cs="Arial"/>
                <w:lang w:eastAsia="es-ES"/>
              </w:rPr>
            </w:pPr>
            <w:r w:rsidRPr="00D27960">
              <w:rPr>
                <w:rFonts w:ascii="Bookman Old Style" w:hAnsi="Bookman Old Style" w:cs="Arial"/>
              </w:rPr>
              <w:t>2</w:t>
            </w:r>
          </w:p>
        </w:tc>
        <w:tc>
          <w:tcPr>
            <w:tcW w:w="2891"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3A0814" w:rsidRPr="00D27960" w:rsidRDefault="003A0814" w:rsidP="003A0814">
            <w:pPr>
              <w:tabs>
                <w:tab w:val="left" w:pos="567"/>
              </w:tabs>
              <w:jc w:val="both"/>
              <w:rPr>
                <w:rFonts w:ascii="Bookman Old Style" w:hAnsi="Bookman Old Style" w:cs="Arial"/>
                <w:lang w:eastAsia="es-ES"/>
              </w:rPr>
            </w:pPr>
            <w:r w:rsidRPr="00D27960">
              <w:rPr>
                <w:rFonts w:ascii="Bookman Old Style" w:hAnsi="Bookman Old Style" w:cs="Arial"/>
                <w:color w:val="000000"/>
              </w:rPr>
              <w:t xml:space="preserve">Servicio de transporte terrestre de Hidrocarburos del Punto de Entrega al Punto de Recepción. </w:t>
            </w:r>
          </w:p>
        </w:tc>
        <w:tc>
          <w:tcPr>
            <w:tcW w:w="859"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3A0814" w:rsidRPr="00D27960" w:rsidRDefault="003A0814" w:rsidP="004A3A57">
            <w:pPr>
              <w:jc w:val="both"/>
              <w:rPr>
                <w:rFonts w:ascii="Bookman Old Style" w:hAnsi="Bookman Old Style" w:cs="Arial"/>
                <w:lang w:eastAsia="es-ES"/>
              </w:rPr>
            </w:pPr>
          </w:p>
          <w:p w:rsidR="003A0814" w:rsidRPr="00D27960" w:rsidRDefault="003A0814" w:rsidP="004A3A57">
            <w:pPr>
              <w:tabs>
                <w:tab w:val="left" w:pos="567"/>
              </w:tabs>
              <w:jc w:val="both"/>
              <w:rPr>
                <w:rFonts w:ascii="Bookman Old Style" w:hAnsi="Bookman Old Style" w:cs="Arial"/>
                <w:lang w:eastAsia="es-ES"/>
              </w:rPr>
            </w:pPr>
          </w:p>
        </w:tc>
        <w:tc>
          <w:tcPr>
            <w:tcW w:w="888"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3A0814" w:rsidRPr="00D27960" w:rsidRDefault="003A0814" w:rsidP="004A3A57">
            <w:pPr>
              <w:jc w:val="both"/>
              <w:rPr>
                <w:rFonts w:ascii="Bookman Old Style" w:hAnsi="Bookman Old Style" w:cs="Arial"/>
                <w:lang w:eastAsia="es-ES"/>
              </w:rPr>
            </w:pPr>
          </w:p>
          <w:p w:rsidR="003A0814" w:rsidRPr="00D27960" w:rsidRDefault="003A0814" w:rsidP="004A3A57">
            <w:pPr>
              <w:tabs>
                <w:tab w:val="left" w:pos="567"/>
              </w:tabs>
              <w:jc w:val="both"/>
              <w:rPr>
                <w:rFonts w:ascii="Bookman Old Style" w:hAnsi="Bookman Old Style" w:cs="Arial"/>
                <w:lang w:eastAsia="es-ES"/>
              </w:rPr>
            </w:pPr>
          </w:p>
        </w:tc>
      </w:tr>
    </w:tbl>
    <w:p w:rsidR="003A0814" w:rsidRPr="00D27960" w:rsidRDefault="003A0814" w:rsidP="003A0814">
      <w:pPr>
        <w:jc w:val="center"/>
        <w:rPr>
          <w:rFonts w:ascii="Bookman Old Style" w:hAnsi="Bookman Old Style" w:cs="Arial"/>
          <w:b/>
        </w:rPr>
      </w:pPr>
    </w:p>
    <w:p w:rsidR="003A0814" w:rsidRPr="00D27960" w:rsidRDefault="003A0814" w:rsidP="003A0814">
      <w:pPr>
        <w:rPr>
          <w:rFonts w:ascii="Bookman Old Style" w:hAnsi="Bookman Old Style" w:cs="Arial"/>
          <w:b/>
        </w:rPr>
      </w:pPr>
      <w:r w:rsidRPr="00D27960">
        <w:rPr>
          <w:rFonts w:ascii="Bookman Old Style" w:hAnsi="Bookman Old Style" w:cs="Arial"/>
          <w:b/>
        </w:rPr>
        <w:br w:type="page"/>
      </w:r>
    </w:p>
    <w:p w:rsidR="003A0814" w:rsidRPr="00D27960" w:rsidRDefault="003A0814" w:rsidP="003A0814">
      <w:pPr>
        <w:jc w:val="center"/>
        <w:rPr>
          <w:rFonts w:ascii="Bookman Old Style" w:hAnsi="Bookman Old Style" w:cs="Arial"/>
          <w:b/>
        </w:rPr>
      </w:pPr>
      <w:r w:rsidRPr="00D27960">
        <w:rPr>
          <w:rFonts w:ascii="Bookman Old Style" w:hAnsi="Bookman Old Style" w:cs="Arial"/>
          <w:b/>
        </w:rPr>
        <w:lastRenderedPageBreak/>
        <w:t>ANEXO B</w:t>
      </w:r>
    </w:p>
    <w:p w:rsidR="003A0814" w:rsidRPr="00D27960" w:rsidRDefault="003A0814" w:rsidP="003A0814">
      <w:pPr>
        <w:jc w:val="center"/>
        <w:rPr>
          <w:rFonts w:ascii="Bookman Old Style" w:hAnsi="Bookman Old Style" w:cs="Arial"/>
          <w:b/>
        </w:rPr>
      </w:pPr>
      <w:r w:rsidRPr="00D27960">
        <w:rPr>
          <w:rFonts w:ascii="Bookman Old Style" w:hAnsi="Bookman Old Style" w:cs="Arial"/>
          <w:b/>
        </w:rPr>
        <w:t>SEGUROS</w:t>
      </w:r>
    </w:p>
    <w:p w:rsidR="003A0814" w:rsidRPr="00D27960" w:rsidRDefault="003A0814" w:rsidP="003A0814">
      <w:pPr>
        <w:rPr>
          <w:rFonts w:ascii="Bookman Old Style" w:hAnsi="Bookman Old Style" w:cs="Arial"/>
          <w:b/>
        </w:rPr>
      </w:pPr>
    </w:p>
    <w:p w:rsidR="003A0814" w:rsidRPr="00D27960" w:rsidRDefault="003A0814" w:rsidP="003A0814">
      <w:pPr>
        <w:rPr>
          <w:rFonts w:ascii="Bookman Old Style" w:hAnsi="Bookman Old Style" w:cs="Arial"/>
          <w:b/>
        </w:rPr>
      </w:pPr>
    </w:p>
    <w:p w:rsidR="003A0814" w:rsidRPr="00D27960" w:rsidRDefault="003A0814" w:rsidP="003A0814">
      <w:pPr>
        <w:rPr>
          <w:rFonts w:ascii="Bookman Old Style" w:hAnsi="Bookman Old Style" w:cs="Arial"/>
          <w:b/>
        </w:rPr>
      </w:pPr>
    </w:p>
    <w:p w:rsidR="003A0814" w:rsidRPr="00D27960" w:rsidRDefault="003A0814" w:rsidP="003A0814">
      <w:pPr>
        <w:rPr>
          <w:rFonts w:ascii="Bookman Old Style" w:hAnsi="Bookman Old Style" w:cs="Arial"/>
          <w:b/>
        </w:rPr>
      </w:pPr>
    </w:p>
    <w:p w:rsidR="003A0814" w:rsidRPr="00D27960" w:rsidRDefault="003A0814" w:rsidP="003A0814">
      <w:pPr>
        <w:rPr>
          <w:rFonts w:ascii="Bookman Old Style" w:hAnsi="Bookman Old Style" w:cs="Arial"/>
          <w:b/>
        </w:rPr>
      </w:pPr>
    </w:p>
    <w:p w:rsidR="003A0814" w:rsidRPr="00D27960" w:rsidRDefault="003A0814" w:rsidP="003A0814">
      <w:pPr>
        <w:rPr>
          <w:rFonts w:ascii="Bookman Old Style" w:hAnsi="Bookman Old Style" w:cs="Arial"/>
          <w:b/>
        </w:rPr>
      </w:pPr>
    </w:p>
    <w:p w:rsidR="003A0814" w:rsidRPr="00D27960" w:rsidRDefault="003A0814" w:rsidP="003A0814">
      <w:pPr>
        <w:rPr>
          <w:rFonts w:ascii="Bookman Old Style" w:hAnsi="Bookman Old Style" w:cs="Arial"/>
          <w:b/>
        </w:rPr>
      </w:pPr>
    </w:p>
    <w:p w:rsidR="003A0814" w:rsidRPr="00D27960" w:rsidRDefault="003A0814" w:rsidP="003A0814">
      <w:pPr>
        <w:rPr>
          <w:rFonts w:ascii="Bookman Old Style" w:hAnsi="Bookman Old Style" w:cs="Arial"/>
          <w:b/>
        </w:rPr>
      </w:pPr>
    </w:p>
    <w:p w:rsidR="003A0814" w:rsidRPr="00D27960" w:rsidRDefault="003A0814" w:rsidP="003A0814">
      <w:pPr>
        <w:rPr>
          <w:rFonts w:ascii="Bookman Old Style" w:hAnsi="Bookman Old Style" w:cs="Arial"/>
          <w:b/>
        </w:rPr>
      </w:pPr>
    </w:p>
    <w:p w:rsidR="003A0814" w:rsidRPr="00D27960" w:rsidRDefault="003A0814" w:rsidP="003A0814">
      <w:pPr>
        <w:rPr>
          <w:rFonts w:ascii="Bookman Old Style" w:hAnsi="Bookman Old Style" w:cs="Arial"/>
          <w:b/>
        </w:rPr>
      </w:pPr>
    </w:p>
    <w:p w:rsidR="003A0814" w:rsidRPr="00D27960" w:rsidRDefault="003A0814" w:rsidP="003A0814">
      <w:pPr>
        <w:rPr>
          <w:rFonts w:ascii="Bookman Old Style" w:hAnsi="Bookman Old Style" w:cs="Arial"/>
          <w:b/>
        </w:rPr>
      </w:pPr>
    </w:p>
    <w:p w:rsidR="003A0814" w:rsidRPr="00D27960" w:rsidRDefault="003A0814" w:rsidP="003A0814">
      <w:pPr>
        <w:rPr>
          <w:rFonts w:ascii="Bookman Old Style" w:hAnsi="Bookman Old Style" w:cs="Arial"/>
          <w:b/>
        </w:rPr>
      </w:pPr>
    </w:p>
    <w:p w:rsidR="003A0814" w:rsidRPr="00D27960" w:rsidRDefault="003A0814" w:rsidP="003A0814">
      <w:pPr>
        <w:rPr>
          <w:rFonts w:ascii="Bookman Old Style" w:hAnsi="Bookman Old Style" w:cs="Arial"/>
          <w:b/>
        </w:rPr>
      </w:pPr>
    </w:p>
    <w:p w:rsidR="003A0814" w:rsidRPr="00D27960" w:rsidRDefault="003A0814" w:rsidP="003A0814">
      <w:pPr>
        <w:rPr>
          <w:rFonts w:ascii="Bookman Old Style" w:hAnsi="Bookman Old Style" w:cs="Arial"/>
          <w:b/>
        </w:rPr>
      </w:pPr>
    </w:p>
    <w:p w:rsidR="003A0814" w:rsidRPr="00D27960" w:rsidRDefault="003A0814" w:rsidP="003A0814">
      <w:pPr>
        <w:rPr>
          <w:rFonts w:ascii="Bookman Old Style" w:hAnsi="Bookman Old Style" w:cs="Arial"/>
          <w:b/>
        </w:rPr>
      </w:pPr>
    </w:p>
    <w:p w:rsidR="003A0814" w:rsidRPr="00D27960" w:rsidRDefault="003A0814" w:rsidP="003A0814">
      <w:pPr>
        <w:rPr>
          <w:rFonts w:ascii="Bookman Old Style" w:hAnsi="Bookman Old Style" w:cs="Arial"/>
          <w:b/>
        </w:rPr>
      </w:pPr>
    </w:p>
    <w:p w:rsidR="003A0814" w:rsidRPr="00D27960" w:rsidRDefault="003A0814" w:rsidP="003A0814">
      <w:pPr>
        <w:rPr>
          <w:rFonts w:ascii="Bookman Old Style" w:hAnsi="Bookman Old Style" w:cs="Arial"/>
          <w:b/>
        </w:rPr>
      </w:pPr>
    </w:p>
    <w:p w:rsidR="003A0814" w:rsidRPr="00D27960" w:rsidRDefault="003A0814" w:rsidP="003A0814">
      <w:pPr>
        <w:rPr>
          <w:rFonts w:ascii="Bookman Old Style" w:hAnsi="Bookman Old Style" w:cs="Arial"/>
          <w:b/>
        </w:rPr>
      </w:pPr>
    </w:p>
    <w:p w:rsidR="003A0814" w:rsidRPr="00D27960" w:rsidRDefault="003A0814" w:rsidP="003A0814">
      <w:pPr>
        <w:rPr>
          <w:rFonts w:ascii="Bookman Old Style" w:hAnsi="Bookman Old Style" w:cs="Arial"/>
          <w:b/>
        </w:rPr>
      </w:pPr>
    </w:p>
    <w:p w:rsidR="003A0814" w:rsidRPr="00D27960" w:rsidRDefault="003A0814" w:rsidP="003A0814">
      <w:pPr>
        <w:rPr>
          <w:rFonts w:ascii="Bookman Old Style" w:hAnsi="Bookman Old Style" w:cs="Arial"/>
          <w:b/>
        </w:rPr>
      </w:pPr>
    </w:p>
    <w:p w:rsidR="003A0814" w:rsidRPr="00D27960" w:rsidRDefault="003A0814" w:rsidP="003A0814">
      <w:pPr>
        <w:rPr>
          <w:rFonts w:ascii="Bookman Old Style" w:hAnsi="Bookman Old Style" w:cs="Arial"/>
          <w:b/>
        </w:rPr>
      </w:pPr>
    </w:p>
    <w:p w:rsidR="003A0814" w:rsidRPr="00D27960" w:rsidRDefault="003A0814" w:rsidP="003A0814">
      <w:pPr>
        <w:rPr>
          <w:rFonts w:ascii="Bookman Old Style" w:hAnsi="Bookman Old Style" w:cs="Arial"/>
          <w:b/>
        </w:rPr>
      </w:pPr>
    </w:p>
    <w:p w:rsidR="003A0814" w:rsidRPr="00D27960" w:rsidRDefault="003A0814" w:rsidP="003A0814">
      <w:pPr>
        <w:rPr>
          <w:rFonts w:ascii="Bookman Old Style" w:hAnsi="Bookman Old Style" w:cs="Arial"/>
          <w:b/>
        </w:rPr>
      </w:pPr>
    </w:p>
    <w:p w:rsidR="003A0814" w:rsidRPr="00D27960" w:rsidRDefault="003A0814" w:rsidP="003A0814">
      <w:pPr>
        <w:rPr>
          <w:rFonts w:ascii="Bookman Old Style" w:hAnsi="Bookman Old Style" w:cs="Arial"/>
          <w:b/>
        </w:rPr>
      </w:pPr>
    </w:p>
    <w:p w:rsidR="003A0814" w:rsidRPr="00D27960" w:rsidRDefault="003A0814" w:rsidP="003A0814">
      <w:pPr>
        <w:rPr>
          <w:rFonts w:ascii="Bookman Old Style" w:hAnsi="Bookman Old Style" w:cs="Arial"/>
          <w:b/>
        </w:rPr>
      </w:pPr>
    </w:p>
    <w:p w:rsidR="003A0814" w:rsidRPr="00D27960" w:rsidRDefault="003A0814" w:rsidP="003A0814">
      <w:pPr>
        <w:rPr>
          <w:rFonts w:ascii="Bookman Old Style" w:hAnsi="Bookman Old Style" w:cs="Arial"/>
          <w:b/>
        </w:rPr>
      </w:pPr>
    </w:p>
    <w:p w:rsidR="003A0814" w:rsidRPr="00D27960" w:rsidRDefault="003A0814" w:rsidP="003A0814">
      <w:pPr>
        <w:rPr>
          <w:rFonts w:ascii="Bookman Old Style" w:hAnsi="Bookman Old Style" w:cs="Arial"/>
          <w:b/>
        </w:rPr>
      </w:pPr>
    </w:p>
    <w:p w:rsidR="003A0814" w:rsidRPr="00D27960" w:rsidRDefault="003A0814" w:rsidP="003A0814">
      <w:pPr>
        <w:rPr>
          <w:rFonts w:ascii="Bookman Old Style" w:hAnsi="Bookman Old Style" w:cs="Arial"/>
          <w:b/>
        </w:rPr>
      </w:pPr>
    </w:p>
    <w:p w:rsidR="003A0814" w:rsidRPr="00D27960" w:rsidRDefault="003A0814" w:rsidP="003A0814">
      <w:pPr>
        <w:rPr>
          <w:rFonts w:ascii="Bookman Old Style" w:hAnsi="Bookman Old Style" w:cs="Arial"/>
          <w:b/>
        </w:rPr>
      </w:pPr>
    </w:p>
    <w:p w:rsidR="003A0814" w:rsidRPr="00D27960" w:rsidRDefault="003A0814" w:rsidP="003A0814">
      <w:pPr>
        <w:rPr>
          <w:rFonts w:ascii="Bookman Old Style" w:hAnsi="Bookman Old Style" w:cs="Arial"/>
          <w:b/>
        </w:rPr>
      </w:pPr>
    </w:p>
    <w:p w:rsidR="003A0814" w:rsidRPr="00D27960" w:rsidRDefault="003A0814" w:rsidP="003A0814">
      <w:pPr>
        <w:rPr>
          <w:rFonts w:ascii="Bookman Old Style" w:hAnsi="Bookman Old Style" w:cs="Arial"/>
          <w:b/>
        </w:rPr>
      </w:pPr>
    </w:p>
    <w:p w:rsidR="003A0814" w:rsidRPr="00D27960" w:rsidRDefault="003A0814" w:rsidP="003A0814">
      <w:pPr>
        <w:rPr>
          <w:rFonts w:ascii="Bookman Old Style" w:hAnsi="Bookman Old Style" w:cs="Arial"/>
          <w:b/>
        </w:rPr>
      </w:pPr>
    </w:p>
    <w:p w:rsidR="003A0814" w:rsidRPr="00D27960" w:rsidRDefault="003A0814" w:rsidP="003A0814">
      <w:pPr>
        <w:rPr>
          <w:rFonts w:ascii="Bookman Old Style" w:hAnsi="Bookman Old Style" w:cs="Arial"/>
          <w:b/>
        </w:rPr>
      </w:pPr>
    </w:p>
    <w:p w:rsidR="003A0814" w:rsidRPr="00D27960" w:rsidRDefault="003A0814" w:rsidP="003A0814">
      <w:pPr>
        <w:rPr>
          <w:rFonts w:ascii="Bookman Old Style" w:hAnsi="Bookman Old Style" w:cs="Arial"/>
          <w:b/>
        </w:rPr>
      </w:pPr>
    </w:p>
    <w:p w:rsidR="003A0814" w:rsidRPr="00D27960" w:rsidRDefault="003A0814" w:rsidP="003A0814">
      <w:pPr>
        <w:rPr>
          <w:rFonts w:ascii="Bookman Old Style" w:hAnsi="Bookman Old Style" w:cs="Arial"/>
          <w:b/>
        </w:rPr>
      </w:pPr>
    </w:p>
    <w:p w:rsidR="003A0814" w:rsidRPr="00D27960" w:rsidRDefault="003A0814" w:rsidP="003A0814">
      <w:pPr>
        <w:rPr>
          <w:rFonts w:ascii="Bookman Old Style" w:hAnsi="Bookman Old Style" w:cs="Arial"/>
          <w:b/>
        </w:rPr>
      </w:pPr>
    </w:p>
    <w:p w:rsidR="003A0814" w:rsidRPr="00D27960" w:rsidRDefault="003A0814" w:rsidP="003A0814">
      <w:pPr>
        <w:rPr>
          <w:rFonts w:ascii="Bookman Old Style" w:hAnsi="Bookman Old Style" w:cs="Arial"/>
          <w:b/>
        </w:rPr>
      </w:pPr>
    </w:p>
    <w:p w:rsidR="003A0814" w:rsidRPr="00D27960" w:rsidRDefault="003A0814" w:rsidP="003A0814">
      <w:pPr>
        <w:rPr>
          <w:rFonts w:ascii="Bookman Old Style" w:hAnsi="Bookman Old Style" w:cs="Arial"/>
          <w:b/>
        </w:rPr>
      </w:pPr>
    </w:p>
    <w:p w:rsidR="003A0814" w:rsidRPr="00D27960" w:rsidRDefault="003A0814" w:rsidP="003A0814">
      <w:pPr>
        <w:rPr>
          <w:rFonts w:ascii="Bookman Old Style" w:hAnsi="Bookman Old Style" w:cs="Arial"/>
          <w:b/>
        </w:rPr>
      </w:pPr>
    </w:p>
    <w:p w:rsidR="003A0814" w:rsidRPr="00D27960" w:rsidRDefault="003A0814" w:rsidP="003A0814">
      <w:pPr>
        <w:rPr>
          <w:rFonts w:ascii="Bookman Old Style" w:hAnsi="Bookman Old Style" w:cs="Arial"/>
          <w:b/>
        </w:rPr>
      </w:pPr>
    </w:p>
    <w:p w:rsidR="003A0814" w:rsidRPr="00D27960" w:rsidRDefault="003A0814" w:rsidP="003A0814">
      <w:pPr>
        <w:rPr>
          <w:rFonts w:ascii="Bookman Old Style" w:hAnsi="Bookman Old Style" w:cs="Arial"/>
          <w:b/>
        </w:rPr>
      </w:pPr>
    </w:p>
    <w:p w:rsidR="003A0814" w:rsidRPr="00D27960" w:rsidRDefault="003A0814" w:rsidP="003A0814">
      <w:pPr>
        <w:rPr>
          <w:rFonts w:ascii="Bookman Old Style" w:hAnsi="Bookman Old Style" w:cs="Arial"/>
          <w:b/>
        </w:rPr>
      </w:pPr>
    </w:p>
    <w:p w:rsidR="003A0814" w:rsidRPr="00D27960" w:rsidRDefault="003A0814" w:rsidP="003A0814">
      <w:pPr>
        <w:rPr>
          <w:rFonts w:ascii="Bookman Old Style" w:hAnsi="Bookman Old Style" w:cs="Arial"/>
          <w:b/>
        </w:rPr>
      </w:pPr>
    </w:p>
    <w:p w:rsidR="003A0814" w:rsidRPr="00D27960" w:rsidRDefault="003A0814" w:rsidP="003A0814">
      <w:pPr>
        <w:rPr>
          <w:rFonts w:ascii="Bookman Old Style" w:hAnsi="Bookman Old Style" w:cs="Arial"/>
          <w:b/>
        </w:rPr>
      </w:pPr>
    </w:p>
    <w:p w:rsidR="003A0814" w:rsidRPr="00D27960" w:rsidRDefault="003A0814" w:rsidP="003A0814">
      <w:pPr>
        <w:rPr>
          <w:rFonts w:ascii="Bookman Old Style" w:hAnsi="Bookman Old Style" w:cs="Arial"/>
          <w:b/>
        </w:rPr>
      </w:pPr>
    </w:p>
    <w:p w:rsidR="003A0814" w:rsidRPr="00D27960" w:rsidRDefault="003A0814" w:rsidP="003A0814">
      <w:pPr>
        <w:rPr>
          <w:rFonts w:ascii="Bookman Old Style" w:hAnsi="Bookman Old Style" w:cs="Arial"/>
          <w:b/>
        </w:rPr>
      </w:pPr>
    </w:p>
    <w:p w:rsidR="003A0814" w:rsidRPr="00D27960" w:rsidRDefault="003A0814" w:rsidP="003A0814">
      <w:pPr>
        <w:rPr>
          <w:rFonts w:ascii="Bookman Old Style" w:hAnsi="Bookman Old Style" w:cs="Arial"/>
          <w:b/>
        </w:rPr>
      </w:pPr>
    </w:p>
    <w:p w:rsidR="003A0814" w:rsidRPr="00D27960" w:rsidRDefault="003A0814" w:rsidP="003A0814">
      <w:pPr>
        <w:rPr>
          <w:rFonts w:ascii="Bookman Old Style" w:hAnsi="Bookman Old Style" w:cs="Arial"/>
          <w:b/>
        </w:rPr>
      </w:pPr>
    </w:p>
    <w:p w:rsidR="003A0814" w:rsidRPr="00D27960" w:rsidRDefault="003A0814" w:rsidP="003A0814">
      <w:pPr>
        <w:rPr>
          <w:rFonts w:ascii="Bookman Old Style" w:hAnsi="Bookman Old Style" w:cs="Arial"/>
          <w:b/>
        </w:rPr>
      </w:pPr>
    </w:p>
    <w:p w:rsidR="003A0814" w:rsidRPr="00D27960" w:rsidRDefault="003A0814" w:rsidP="003A0814">
      <w:pPr>
        <w:rPr>
          <w:rFonts w:ascii="Bookman Old Style" w:hAnsi="Bookman Old Style" w:cs="Arial"/>
          <w:b/>
        </w:rPr>
      </w:pPr>
    </w:p>
    <w:p w:rsidR="003A0814" w:rsidRDefault="003A0814" w:rsidP="003A0814">
      <w:pPr>
        <w:jc w:val="center"/>
        <w:rPr>
          <w:rFonts w:ascii="Bookman Old Style" w:hAnsi="Bookman Old Style" w:cs="Arial"/>
          <w:b/>
        </w:rPr>
      </w:pPr>
    </w:p>
    <w:p w:rsidR="003A0814" w:rsidRDefault="003A0814" w:rsidP="003A0814">
      <w:pPr>
        <w:jc w:val="center"/>
        <w:rPr>
          <w:rFonts w:ascii="Bookman Old Style" w:hAnsi="Bookman Old Style" w:cs="Arial"/>
          <w:b/>
        </w:rPr>
      </w:pPr>
    </w:p>
    <w:p w:rsidR="000D6175" w:rsidRDefault="000D6175" w:rsidP="003A0814">
      <w:pPr>
        <w:jc w:val="center"/>
        <w:rPr>
          <w:rFonts w:ascii="Bookman Old Style" w:hAnsi="Bookman Old Style" w:cs="Arial"/>
          <w:b/>
        </w:rPr>
      </w:pPr>
    </w:p>
    <w:p w:rsidR="000D6175" w:rsidRDefault="000D6175" w:rsidP="003A0814">
      <w:pPr>
        <w:jc w:val="center"/>
        <w:rPr>
          <w:rFonts w:ascii="Bookman Old Style" w:hAnsi="Bookman Old Style" w:cs="Arial"/>
          <w:b/>
        </w:rPr>
      </w:pPr>
    </w:p>
    <w:p w:rsidR="000D6175" w:rsidRDefault="000D6175" w:rsidP="003A0814">
      <w:pPr>
        <w:jc w:val="center"/>
        <w:rPr>
          <w:rFonts w:ascii="Bookman Old Style" w:hAnsi="Bookman Old Style" w:cs="Arial"/>
          <w:b/>
        </w:rPr>
      </w:pPr>
    </w:p>
    <w:p w:rsidR="003A0814" w:rsidRPr="00D27960" w:rsidRDefault="003A0814" w:rsidP="003A0814">
      <w:pPr>
        <w:jc w:val="center"/>
        <w:rPr>
          <w:rFonts w:ascii="Bookman Old Style" w:hAnsi="Bookman Old Style" w:cs="Arial"/>
          <w:b/>
        </w:rPr>
      </w:pPr>
      <w:r w:rsidRPr="00D27960">
        <w:rPr>
          <w:rFonts w:ascii="Bookman Old Style" w:hAnsi="Bookman Old Style" w:cs="Arial"/>
          <w:b/>
        </w:rPr>
        <w:lastRenderedPageBreak/>
        <w:t>ANEXO C</w:t>
      </w:r>
    </w:p>
    <w:p w:rsidR="003A0814" w:rsidRPr="00D27960" w:rsidRDefault="003A0814" w:rsidP="003A0814">
      <w:pPr>
        <w:jc w:val="center"/>
        <w:rPr>
          <w:rFonts w:ascii="Bookman Old Style" w:hAnsi="Bookman Old Style" w:cs="Arial"/>
          <w:b/>
        </w:rPr>
      </w:pPr>
      <w:r w:rsidRPr="00D27960">
        <w:rPr>
          <w:rFonts w:ascii="Bookman Old Style" w:hAnsi="Bookman Old Style" w:cs="Arial"/>
          <w:b/>
        </w:rPr>
        <w:t>MERMAS</w:t>
      </w:r>
    </w:p>
    <w:p w:rsidR="003A0814" w:rsidRPr="00D27960" w:rsidRDefault="003A0814" w:rsidP="003A0814">
      <w:pPr>
        <w:rPr>
          <w:rFonts w:ascii="Bookman Old Style" w:hAnsi="Bookman Old Style" w:cs="Arial"/>
          <w:b/>
        </w:rPr>
      </w:pPr>
    </w:p>
    <w:p w:rsidR="00071870" w:rsidRDefault="00071870" w:rsidP="00071870">
      <w:pPr>
        <w:jc w:val="center"/>
        <w:rPr>
          <w:rFonts w:ascii="Calibri" w:hAnsi="Calibri" w:cs="Calibri"/>
          <w:b/>
          <w:bCs/>
          <w:sz w:val="18"/>
          <w:szCs w:val="18"/>
        </w:rPr>
      </w:pPr>
    </w:p>
    <w:p w:rsidR="00C76C60" w:rsidRPr="00C75BEC" w:rsidRDefault="00C76C60" w:rsidP="00C76C60">
      <w:pPr>
        <w:jc w:val="center"/>
        <w:rPr>
          <w:rFonts w:asciiTheme="minorHAnsi" w:hAnsiTheme="minorHAnsi" w:cstheme="minorHAnsi"/>
          <w:b/>
          <w:bCs/>
          <w:sz w:val="18"/>
          <w:szCs w:val="18"/>
        </w:rPr>
      </w:pPr>
    </w:p>
    <w:sectPr w:rsidR="00C76C60" w:rsidRPr="00C75BEC" w:rsidSect="00026761">
      <w:headerReference w:type="default" r:id="rId18"/>
      <w:footerReference w:type="default" r:id="rId19"/>
      <w:pgSz w:w="12240" w:h="15840" w:code="1"/>
      <w:pgMar w:top="947" w:right="1610" w:bottom="851" w:left="1276" w:header="624" w:footer="851"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B0480F" w:rsidRDefault="00B0480F">
      <w:r>
        <w:separator/>
      </w:r>
    </w:p>
  </w:endnote>
  <w:endnote w:type="continuationSeparator" w:id="0">
    <w:p w:rsidR="00B0480F" w:rsidRDefault="00B0480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 w:name="Times New Roman Bold">
    <w:panose1 w:val="00000000000000000000"/>
    <w:charset w:val="00"/>
    <w:family w:val="roman"/>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ms Rmn">
    <w:panose1 w:val="02020603040505020304"/>
    <w:charset w:val="00"/>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Courier">
    <w:panose1 w:val="02070409020205020404"/>
    <w:charset w:val="00"/>
    <w:family w:val="modern"/>
    <w:notTrueType/>
    <w:pitch w:val="fixed"/>
    <w:sig w:usb0="00000003" w:usb1="00000000" w:usb2="00000000" w:usb3="00000000" w:csb0="00000001" w:csb1="00000000"/>
  </w:font>
  <w:font w:name="Humanst521 BT">
    <w:altName w:val="Arial"/>
    <w:charset w:val="00"/>
    <w:family w:val="swiss"/>
    <w:pitch w:val="variable"/>
    <w:sig w:usb0="00000001" w:usb1="00000000" w:usb2="00000000" w:usb3="00000000" w:csb0="0000001B" w:csb1="00000000"/>
  </w:font>
  <w:font w:name="Arial Unicode MS">
    <w:panose1 w:val="020B0604020202020204"/>
    <w:charset w:val="80"/>
    <w:family w:val="swiss"/>
    <w:pitch w:val="variable"/>
    <w:sig w:usb0="F7FFAFFF" w:usb1="E9DFFFFF" w:usb2="0000003F" w:usb3="00000000" w:csb0="003F01FF" w:csb1="00000000"/>
  </w:font>
  <w:font w:name="MECOND+Verdana">
    <w:altName w:val="Verdana"/>
    <w:panose1 w:val="00000000000000000000"/>
    <w:charset w:val="00"/>
    <w:family w:val="swiss"/>
    <w:notTrueType/>
    <w:pitch w:val="default"/>
    <w:sig w:usb0="00000003" w:usb1="00000000" w:usb2="00000000" w:usb3="00000000" w:csb0="00000001" w:csb1="00000000"/>
  </w:font>
  <w:font w:name="EDKGCG+TimesNewRoman,Bold">
    <w:altName w:val="Times New Roman"/>
    <w:panose1 w:val="00000000000000000000"/>
    <w:charset w:val="00"/>
    <w:family w:val="roman"/>
    <w:notTrueType/>
    <w:pitch w:val="default"/>
    <w:sig w:usb0="00000003" w:usb1="00000000" w:usb2="00000000" w:usb3="00000000" w:csb0="00000001" w:csb1="00000000"/>
  </w:font>
  <w:font w:name="Garamond BookCondensed">
    <w:panose1 w:val="00000000000000000000"/>
    <w:charset w:val="00"/>
    <w:family w:val="roman"/>
    <w:notTrueType/>
    <w:pitch w:val="variable"/>
    <w:sig w:usb0="00000003" w:usb1="00000000" w:usb2="00000000" w:usb3="00000000" w:csb0="00000001" w:csb1="00000000"/>
  </w:font>
  <w:font w:name="Century Gothic">
    <w:panose1 w:val="020B0502020202020204"/>
    <w:charset w:val="00"/>
    <w:family w:val="swiss"/>
    <w:pitch w:val="variable"/>
    <w:sig w:usb0="00000287" w:usb1="00000000" w:usb2="00000000" w:usb3="00000000" w:csb0="0000009F" w:csb1="00000000"/>
  </w:font>
  <w:font w:name="Cambria Math">
    <w:panose1 w:val="02040503050406030204"/>
    <w:charset w:val="00"/>
    <w:family w:val="roman"/>
    <w:pitch w:val="variable"/>
    <w:sig w:usb0="E00002FF" w:usb1="420024FF" w:usb2="00000000" w:usb3="00000000" w:csb0="0000019F" w:csb1="00000000"/>
  </w:font>
  <w:font w:name="Bookman Old Style">
    <w:panose1 w:val="02050604050505020204"/>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D6175" w:rsidRPr="0096776D" w:rsidRDefault="000D6175">
    <w:pPr>
      <w:pStyle w:val="Piedepgina"/>
      <w:jc w:val="right"/>
      <w:rPr>
        <w:rFonts w:asciiTheme="minorHAnsi" w:hAnsiTheme="minorHAnsi" w:cstheme="minorHAnsi"/>
        <w:sz w:val="18"/>
        <w:szCs w:val="18"/>
      </w:rPr>
    </w:pPr>
    <w:r w:rsidRPr="0096776D">
      <w:rPr>
        <w:rFonts w:asciiTheme="minorHAnsi" w:hAnsiTheme="minorHAnsi" w:cstheme="minorHAnsi"/>
        <w:sz w:val="18"/>
        <w:szCs w:val="18"/>
      </w:rPr>
      <w:fldChar w:fldCharType="begin"/>
    </w:r>
    <w:r w:rsidRPr="0096776D">
      <w:rPr>
        <w:rFonts w:asciiTheme="minorHAnsi" w:hAnsiTheme="minorHAnsi" w:cstheme="minorHAnsi"/>
        <w:sz w:val="18"/>
        <w:szCs w:val="18"/>
      </w:rPr>
      <w:instrText xml:space="preserve"> PAGE   \* MERGEFORMAT </w:instrText>
    </w:r>
    <w:r w:rsidRPr="0096776D">
      <w:rPr>
        <w:rFonts w:asciiTheme="minorHAnsi" w:hAnsiTheme="minorHAnsi" w:cstheme="minorHAnsi"/>
        <w:sz w:val="18"/>
        <w:szCs w:val="18"/>
      </w:rPr>
      <w:fldChar w:fldCharType="separate"/>
    </w:r>
    <w:r w:rsidR="00CC1345">
      <w:rPr>
        <w:rFonts w:asciiTheme="minorHAnsi" w:hAnsiTheme="minorHAnsi" w:cstheme="minorHAnsi"/>
        <w:noProof/>
        <w:sz w:val="18"/>
        <w:szCs w:val="18"/>
      </w:rPr>
      <w:t>21</w:t>
    </w:r>
    <w:r w:rsidRPr="0096776D">
      <w:rPr>
        <w:rFonts w:asciiTheme="minorHAnsi" w:hAnsiTheme="minorHAnsi" w:cstheme="minorHAnsi"/>
        <w:noProof/>
        <w:sz w:val="18"/>
        <w:szCs w:val="18"/>
      </w:rPr>
      <w:fldChar w:fldCharType="end"/>
    </w:r>
  </w:p>
  <w:p w:rsidR="000D6175" w:rsidRDefault="000D6175">
    <w:pPr>
      <w:pStyle w:val="Piedepgina"/>
    </w:pPr>
  </w:p>
  <w:p w:rsidR="000D6175" w:rsidRDefault="000D6175"/>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D6175" w:rsidRDefault="000D6175">
    <w:pPr>
      <w:pStyle w:val="Piedepgina"/>
      <w:jc w:val="right"/>
    </w:pPr>
    <w:r>
      <w:fldChar w:fldCharType="begin"/>
    </w:r>
    <w:r>
      <w:instrText xml:space="preserve"> PAGE   \* MERGEFORMAT </w:instrText>
    </w:r>
    <w:r>
      <w:fldChar w:fldCharType="separate"/>
    </w:r>
    <w:r w:rsidR="00CC1345">
      <w:rPr>
        <w:noProof/>
      </w:rPr>
      <w:t>45</w:t>
    </w:r>
    <w:r>
      <w:fldChar w:fldCharType="end"/>
    </w:r>
  </w:p>
  <w:p w:rsidR="000D6175" w:rsidRDefault="000D6175">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B0480F" w:rsidRDefault="00B0480F">
      <w:r>
        <w:separator/>
      </w:r>
    </w:p>
  </w:footnote>
  <w:footnote w:type="continuationSeparator" w:id="0">
    <w:p w:rsidR="00B0480F" w:rsidRDefault="00B0480F">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D6175" w:rsidRPr="009F3620" w:rsidRDefault="000D6175" w:rsidP="009F3620">
    <w:pPr>
      <w:pStyle w:val="Encabezado"/>
      <w:rPr>
        <w:szCs w:val="14"/>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89"/>
    <w:multiLevelType w:val="singleLevel"/>
    <w:tmpl w:val="013220F0"/>
    <w:lvl w:ilvl="0">
      <w:start w:val="1"/>
      <w:numFmt w:val="bullet"/>
      <w:pStyle w:val="Listaconvietas"/>
      <w:lvlText w:val=""/>
      <w:lvlJc w:val="left"/>
      <w:pPr>
        <w:tabs>
          <w:tab w:val="num" w:pos="360"/>
        </w:tabs>
        <w:ind w:left="360" w:hanging="360"/>
      </w:pPr>
      <w:rPr>
        <w:rFonts w:ascii="Symbol" w:hAnsi="Symbol" w:hint="default"/>
      </w:rPr>
    </w:lvl>
  </w:abstractNum>
  <w:abstractNum w:abstractNumId="1">
    <w:nsid w:val="0728393A"/>
    <w:multiLevelType w:val="hybridMultilevel"/>
    <w:tmpl w:val="373A2C8C"/>
    <w:lvl w:ilvl="0" w:tplc="080A0017">
      <w:start w:val="1"/>
      <w:numFmt w:val="lowerLetter"/>
      <w:lvlText w:val="%1)"/>
      <w:lvlJc w:val="left"/>
      <w:pPr>
        <w:ind w:left="720" w:hanging="360"/>
      </w:pPr>
    </w:lvl>
    <w:lvl w:ilvl="1" w:tplc="400A0001">
      <w:start w:val="1"/>
      <w:numFmt w:val="bullet"/>
      <w:lvlText w:val=""/>
      <w:lvlJc w:val="left"/>
      <w:pPr>
        <w:ind w:left="1440" w:hanging="360"/>
      </w:pPr>
      <w:rPr>
        <w:rFonts w:ascii="Symbol" w:hAnsi="Symbol" w:hint="default"/>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
    <w:nsid w:val="0C4A291E"/>
    <w:multiLevelType w:val="hybridMultilevel"/>
    <w:tmpl w:val="FAEA7A74"/>
    <w:lvl w:ilvl="0" w:tplc="77240840">
      <w:numFmt w:val="bullet"/>
      <w:lvlText w:val="-"/>
      <w:lvlJc w:val="left"/>
      <w:pPr>
        <w:ind w:left="720" w:hanging="360"/>
      </w:pPr>
      <w:rPr>
        <w:rFonts w:ascii="Calibri" w:eastAsia="Times New Roman" w:hAnsi="Calibri" w:cs="Calibri"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
    <w:nsid w:val="0D9B368C"/>
    <w:multiLevelType w:val="hybridMultilevel"/>
    <w:tmpl w:val="64D4A786"/>
    <w:lvl w:ilvl="0" w:tplc="6570E562">
      <w:start w:val="1"/>
      <w:numFmt w:val="upperRoman"/>
      <w:lvlText w:val="%1."/>
      <w:lvlJc w:val="left"/>
      <w:pPr>
        <w:ind w:left="1080" w:hanging="72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
    <w:nsid w:val="0E81275F"/>
    <w:multiLevelType w:val="hybridMultilevel"/>
    <w:tmpl w:val="E950308A"/>
    <w:lvl w:ilvl="0" w:tplc="88687F18">
      <w:start w:val="1"/>
      <w:numFmt w:val="lowerLetter"/>
      <w:lvlText w:val="%1)"/>
      <w:lvlJc w:val="left"/>
      <w:pPr>
        <w:ind w:left="720" w:hanging="360"/>
      </w:pPr>
      <w:rPr>
        <w:rFonts w:hint="default"/>
        <w:b w:val="0"/>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
    <w:nsid w:val="0F5C00D9"/>
    <w:multiLevelType w:val="hybridMultilevel"/>
    <w:tmpl w:val="5FD01788"/>
    <w:lvl w:ilvl="0" w:tplc="0C0A0017">
      <w:start w:val="1"/>
      <w:numFmt w:val="lowerLetter"/>
      <w:lvlText w:val="%1)"/>
      <w:lvlJc w:val="left"/>
      <w:pPr>
        <w:ind w:left="1974" w:hanging="705"/>
      </w:pPr>
      <w:rPr>
        <w:rFonts w:hint="default"/>
      </w:rPr>
    </w:lvl>
    <w:lvl w:ilvl="1" w:tplc="0C0A0019" w:tentative="1">
      <w:start w:val="1"/>
      <w:numFmt w:val="lowerLetter"/>
      <w:lvlText w:val="%2."/>
      <w:lvlJc w:val="left"/>
      <w:pPr>
        <w:ind w:left="2349" w:hanging="360"/>
      </w:pPr>
    </w:lvl>
    <w:lvl w:ilvl="2" w:tplc="0C0A001B" w:tentative="1">
      <w:start w:val="1"/>
      <w:numFmt w:val="lowerRoman"/>
      <w:lvlText w:val="%3."/>
      <w:lvlJc w:val="right"/>
      <w:pPr>
        <w:ind w:left="3069" w:hanging="180"/>
      </w:pPr>
    </w:lvl>
    <w:lvl w:ilvl="3" w:tplc="0C0A000F" w:tentative="1">
      <w:start w:val="1"/>
      <w:numFmt w:val="decimal"/>
      <w:lvlText w:val="%4."/>
      <w:lvlJc w:val="left"/>
      <w:pPr>
        <w:ind w:left="3789" w:hanging="360"/>
      </w:pPr>
    </w:lvl>
    <w:lvl w:ilvl="4" w:tplc="0C0A0019" w:tentative="1">
      <w:start w:val="1"/>
      <w:numFmt w:val="lowerLetter"/>
      <w:lvlText w:val="%5."/>
      <w:lvlJc w:val="left"/>
      <w:pPr>
        <w:ind w:left="4509" w:hanging="360"/>
      </w:pPr>
    </w:lvl>
    <w:lvl w:ilvl="5" w:tplc="0C0A001B" w:tentative="1">
      <w:start w:val="1"/>
      <w:numFmt w:val="lowerRoman"/>
      <w:lvlText w:val="%6."/>
      <w:lvlJc w:val="right"/>
      <w:pPr>
        <w:ind w:left="5229" w:hanging="180"/>
      </w:pPr>
    </w:lvl>
    <w:lvl w:ilvl="6" w:tplc="0C0A000F" w:tentative="1">
      <w:start w:val="1"/>
      <w:numFmt w:val="decimal"/>
      <w:lvlText w:val="%7."/>
      <w:lvlJc w:val="left"/>
      <w:pPr>
        <w:ind w:left="5949" w:hanging="360"/>
      </w:pPr>
    </w:lvl>
    <w:lvl w:ilvl="7" w:tplc="0C0A0019" w:tentative="1">
      <w:start w:val="1"/>
      <w:numFmt w:val="lowerLetter"/>
      <w:lvlText w:val="%8."/>
      <w:lvlJc w:val="left"/>
      <w:pPr>
        <w:ind w:left="6669" w:hanging="360"/>
      </w:pPr>
    </w:lvl>
    <w:lvl w:ilvl="8" w:tplc="0C0A001B" w:tentative="1">
      <w:start w:val="1"/>
      <w:numFmt w:val="lowerRoman"/>
      <w:lvlText w:val="%9."/>
      <w:lvlJc w:val="right"/>
      <w:pPr>
        <w:ind w:left="7389" w:hanging="180"/>
      </w:pPr>
    </w:lvl>
  </w:abstractNum>
  <w:abstractNum w:abstractNumId="6">
    <w:nsid w:val="111C16C8"/>
    <w:multiLevelType w:val="multilevel"/>
    <w:tmpl w:val="6212E866"/>
    <w:lvl w:ilvl="0">
      <w:start w:val="1"/>
      <w:numFmt w:val="decimal"/>
      <w:lvlText w:val="%1."/>
      <w:lvlJc w:val="left"/>
      <w:pPr>
        <w:ind w:left="360" w:hanging="360"/>
      </w:pPr>
      <w:rPr>
        <w:b/>
      </w:rPr>
    </w:lvl>
    <w:lvl w:ilvl="1">
      <w:start w:val="1"/>
      <w:numFmt w:val="decimal"/>
      <w:lvlText w:val="%1.%2."/>
      <w:lvlJc w:val="left"/>
      <w:pPr>
        <w:ind w:left="792" w:hanging="432"/>
      </w:pPr>
      <w:rPr>
        <w:b/>
      </w:rPr>
    </w:lvl>
    <w:lvl w:ilvl="2">
      <w:start w:val="1"/>
      <w:numFmt w:val="bullet"/>
      <w:lvlText w:val=""/>
      <w:lvlJc w:val="left"/>
      <w:pPr>
        <w:tabs>
          <w:tab w:val="num" w:pos="1070"/>
        </w:tabs>
        <w:ind w:left="1070" w:hanging="360"/>
      </w:pPr>
      <w:rPr>
        <w:rFonts w:ascii="Symbol" w:hAnsi="Symbol" w:hint="default"/>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nsid w:val="116E5FCA"/>
    <w:multiLevelType w:val="hybridMultilevel"/>
    <w:tmpl w:val="C5F622CE"/>
    <w:lvl w:ilvl="0" w:tplc="065E7EAC">
      <w:start w:val="1"/>
      <w:numFmt w:val="lowerLetter"/>
      <w:lvlText w:val="%1)"/>
      <w:lvlJc w:val="left"/>
      <w:pPr>
        <w:tabs>
          <w:tab w:val="num" w:pos="360"/>
        </w:tabs>
        <w:ind w:left="360" w:hanging="360"/>
      </w:pPr>
      <w:rPr>
        <w:rFonts w:hint="default"/>
        <w:b w:val="0"/>
        <w:i w:val="0"/>
        <w:strike w:val="0"/>
        <w:color w:val="auto"/>
      </w:rPr>
    </w:lvl>
    <w:lvl w:ilvl="1" w:tplc="0C0A0001">
      <w:start w:val="1"/>
      <w:numFmt w:val="bullet"/>
      <w:lvlText w:val=""/>
      <w:lvlJc w:val="left"/>
      <w:pPr>
        <w:tabs>
          <w:tab w:val="num" w:pos="1080"/>
        </w:tabs>
        <w:ind w:left="1080" w:hanging="360"/>
      </w:pPr>
      <w:rPr>
        <w:rFonts w:ascii="Symbol" w:hAnsi="Symbol" w:hint="default"/>
      </w:rPr>
    </w:lvl>
    <w:lvl w:ilvl="2" w:tplc="A63A98CE">
      <w:start w:val="1"/>
      <w:numFmt w:val="lowerLetter"/>
      <w:lvlText w:val="%3)"/>
      <w:lvlJc w:val="left"/>
      <w:pPr>
        <w:ind w:left="1980" w:hanging="360"/>
      </w:pPr>
      <w:rPr>
        <w:rFonts w:hint="default"/>
      </w:rPr>
    </w:lvl>
    <w:lvl w:ilvl="3" w:tplc="400A000F" w:tentative="1">
      <w:start w:val="1"/>
      <w:numFmt w:val="decimal"/>
      <w:lvlText w:val="%4."/>
      <w:lvlJc w:val="left"/>
      <w:pPr>
        <w:tabs>
          <w:tab w:val="num" w:pos="2520"/>
        </w:tabs>
        <w:ind w:left="2520" w:hanging="360"/>
      </w:pPr>
    </w:lvl>
    <w:lvl w:ilvl="4" w:tplc="400A0019" w:tentative="1">
      <w:start w:val="1"/>
      <w:numFmt w:val="lowerLetter"/>
      <w:lvlText w:val="%5."/>
      <w:lvlJc w:val="left"/>
      <w:pPr>
        <w:tabs>
          <w:tab w:val="num" w:pos="3240"/>
        </w:tabs>
        <w:ind w:left="3240" w:hanging="360"/>
      </w:pPr>
    </w:lvl>
    <w:lvl w:ilvl="5" w:tplc="400A001B" w:tentative="1">
      <w:start w:val="1"/>
      <w:numFmt w:val="lowerRoman"/>
      <w:lvlText w:val="%6."/>
      <w:lvlJc w:val="right"/>
      <w:pPr>
        <w:tabs>
          <w:tab w:val="num" w:pos="3960"/>
        </w:tabs>
        <w:ind w:left="3960" w:hanging="180"/>
      </w:pPr>
    </w:lvl>
    <w:lvl w:ilvl="6" w:tplc="400A000F" w:tentative="1">
      <w:start w:val="1"/>
      <w:numFmt w:val="decimal"/>
      <w:lvlText w:val="%7."/>
      <w:lvlJc w:val="left"/>
      <w:pPr>
        <w:tabs>
          <w:tab w:val="num" w:pos="4680"/>
        </w:tabs>
        <w:ind w:left="4680" w:hanging="360"/>
      </w:pPr>
    </w:lvl>
    <w:lvl w:ilvl="7" w:tplc="400A0019" w:tentative="1">
      <w:start w:val="1"/>
      <w:numFmt w:val="lowerLetter"/>
      <w:lvlText w:val="%8."/>
      <w:lvlJc w:val="left"/>
      <w:pPr>
        <w:tabs>
          <w:tab w:val="num" w:pos="5400"/>
        </w:tabs>
        <w:ind w:left="5400" w:hanging="360"/>
      </w:pPr>
    </w:lvl>
    <w:lvl w:ilvl="8" w:tplc="400A001B" w:tentative="1">
      <w:start w:val="1"/>
      <w:numFmt w:val="lowerRoman"/>
      <w:lvlText w:val="%9."/>
      <w:lvlJc w:val="right"/>
      <w:pPr>
        <w:tabs>
          <w:tab w:val="num" w:pos="6120"/>
        </w:tabs>
        <w:ind w:left="6120" w:hanging="180"/>
      </w:pPr>
    </w:lvl>
  </w:abstractNum>
  <w:abstractNum w:abstractNumId="8">
    <w:nsid w:val="12D231E4"/>
    <w:multiLevelType w:val="singleLevel"/>
    <w:tmpl w:val="F23458A4"/>
    <w:lvl w:ilvl="0">
      <w:start w:val="1"/>
      <w:numFmt w:val="upperLetter"/>
      <w:pStyle w:val="Ttulo6"/>
      <w:lvlText w:val="%1."/>
      <w:lvlJc w:val="left"/>
      <w:pPr>
        <w:tabs>
          <w:tab w:val="num" w:pos="360"/>
        </w:tabs>
        <w:ind w:left="360" w:hanging="360"/>
      </w:pPr>
      <w:rPr>
        <w:rFonts w:hint="default"/>
      </w:rPr>
    </w:lvl>
  </w:abstractNum>
  <w:abstractNum w:abstractNumId="9">
    <w:nsid w:val="13792E69"/>
    <w:multiLevelType w:val="multilevel"/>
    <w:tmpl w:val="381E3C74"/>
    <w:lvl w:ilvl="0">
      <w:start w:val="1"/>
      <w:numFmt w:val="decimal"/>
      <w:lvlText w:val="%1."/>
      <w:lvlJc w:val="left"/>
      <w:pPr>
        <w:ind w:left="360" w:hanging="360"/>
      </w:pPr>
      <w:rPr>
        <w:b/>
      </w:rPr>
    </w:lvl>
    <w:lvl w:ilvl="1">
      <w:start w:val="1"/>
      <w:numFmt w:val="decimal"/>
      <w:lvlText w:val="%1.%2."/>
      <w:lvlJc w:val="left"/>
      <w:pPr>
        <w:ind w:left="792" w:hanging="432"/>
      </w:pPr>
      <w:rPr>
        <w:b/>
      </w:rPr>
    </w:lvl>
    <w:lvl w:ilvl="2">
      <w:start w:val="1"/>
      <w:numFmt w:val="bullet"/>
      <w:lvlText w:val=""/>
      <w:lvlJc w:val="left"/>
      <w:pPr>
        <w:tabs>
          <w:tab w:val="num" w:pos="1070"/>
        </w:tabs>
        <w:ind w:left="1070" w:hanging="360"/>
      </w:pPr>
      <w:rPr>
        <w:rFonts w:ascii="Symbol" w:hAnsi="Symbol" w:hint="default"/>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nsid w:val="15D11E75"/>
    <w:multiLevelType w:val="hybridMultilevel"/>
    <w:tmpl w:val="5FD01788"/>
    <w:lvl w:ilvl="0" w:tplc="0C0A0017">
      <w:start w:val="1"/>
      <w:numFmt w:val="lowerLetter"/>
      <w:lvlText w:val="%1)"/>
      <w:lvlJc w:val="left"/>
      <w:pPr>
        <w:ind w:left="1974" w:hanging="705"/>
      </w:pPr>
      <w:rPr>
        <w:rFonts w:hint="default"/>
      </w:rPr>
    </w:lvl>
    <w:lvl w:ilvl="1" w:tplc="0C0A0019" w:tentative="1">
      <w:start w:val="1"/>
      <w:numFmt w:val="lowerLetter"/>
      <w:lvlText w:val="%2."/>
      <w:lvlJc w:val="left"/>
      <w:pPr>
        <w:ind w:left="2349" w:hanging="360"/>
      </w:pPr>
    </w:lvl>
    <w:lvl w:ilvl="2" w:tplc="0C0A001B" w:tentative="1">
      <w:start w:val="1"/>
      <w:numFmt w:val="lowerRoman"/>
      <w:lvlText w:val="%3."/>
      <w:lvlJc w:val="right"/>
      <w:pPr>
        <w:ind w:left="3069" w:hanging="180"/>
      </w:pPr>
    </w:lvl>
    <w:lvl w:ilvl="3" w:tplc="0C0A000F" w:tentative="1">
      <w:start w:val="1"/>
      <w:numFmt w:val="decimal"/>
      <w:lvlText w:val="%4."/>
      <w:lvlJc w:val="left"/>
      <w:pPr>
        <w:ind w:left="3789" w:hanging="360"/>
      </w:pPr>
    </w:lvl>
    <w:lvl w:ilvl="4" w:tplc="0C0A0019" w:tentative="1">
      <w:start w:val="1"/>
      <w:numFmt w:val="lowerLetter"/>
      <w:lvlText w:val="%5."/>
      <w:lvlJc w:val="left"/>
      <w:pPr>
        <w:ind w:left="4509" w:hanging="360"/>
      </w:pPr>
    </w:lvl>
    <w:lvl w:ilvl="5" w:tplc="0C0A001B" w:tentative="1">
      <w:start w:val="1"/>
      <w:numFmt w:val="lowerRoman"/>
      <w:lvlText w:val="%6."/>
      <w:lvlJc w:val="right"/>
      <w:pPr>
        <w:ind w:left="5229" w:hanging="180"/>
      </w:pPr>
    </w:lvl>
    <w:lvl w:ilvl="6" w:tplc="0C0A000F" w:tentative="1">
      <w:start w:val="1"/>
      <w:numFmt w:val="decimal"/>
      <w:lvlText w:val="%7."/>
      <w:lvlJc w:val="left"/>
      <w:pPr>
        <w:ind w:left="5949" w:hanging="360"/>
      </w:pPr>
    </w:lvl>
    <w:lvl w:ilvl="7" w:tplc="0C0A0019" w:tentative="1">
      <w:start w:val="1"/>
      <w:numFmt w:val="lowerLetter"/>
      <w:lvlText w:val="%8."/>
      <w:lvlJc w:val="left"/>
      <w:pPr>
        <w:ind w:left="6669" w:hanging="360"/>
      </w:pPr>
    </w:lvl>
    <w:lvl w:ilvl="8" w:tplc="0C0A001B" w:tentative="1">
      <w:start w:val="1"/>
      <w:numFmt w:val="lowerRoman"/>
      <w:lvlText w:val="%9."/>
      <w:lvlJc w:val="right"/>
      <w:pPr>
        <w:ind w:left="7389" w:hanging="180"/>
      </w:pPr>
    </w:lvl>
  </w:abstractNum>
  <w:abstractNum w:abstractNumId="11">
    <w:nsid w:val="160D1268"/>
    <w:multiLevelType w:val="hybridMultilevel"/>
    <w:tmpl w:val="8B8E6694"/>
    <w:lvl w:ilvl="0" w:tplc="0C0A0017">
      <w:start w:val="1"/>
      <w:numFmt w:val="lowerLetter"/>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2">
    <w:nsid w:val="16944F1D"/>
    <w:multiLevelType w:val="multilevel"/>
    <w:tmpl w:val="6688D95C"/>
    <w:lvl w:ilvl="0">
      <w:start w:val="14"/>
      <w:numFmt w:val="decimal"/>
      <w:lvlText w:val="%1"/>
      <w:lvlJc w:val="left"/>
      <w:pPr>
        <w:ind w:left="420" w:hanging="420"/>
      </w:pPr>
      <w:rPr>
        <w:rFonts w:hint="default"/>
      </w:rPr>
    </w:lvl>
    <w:lvl w:ilvl="1">
      <w:start w:val="5"/>
      <w:numFmt w:val="decimal"/>
      <w:lvlText w:val="%1.%2"/>
      <w:lvlJc w:val="left"/>
      <w:pPr>
        <w:ind w:left="420" w:hanging="42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nsid w:val="195A52AC"/>
    <w:multiLevelType w:val="multilevel"/>
    <w:tmpl w:val="B7A827B2"/>
    <w:lvl w:ilvl="0">
      <w:start w:val="1"/>
      <w:numFmt w:val="lowerRoman"/>
      <w:lvlText w:val="%1."/>
      <w:lvlJc w:val="right"/>
      <w:pPr>
        <w:tabs>
          <w:tab w:val="num" w:pos="1584"/>
        </w:tabs>
        <w:ind w:left="1584" w:hanging="432"/>
      </w:pPr>
      <w:rPr>
        <w:rFonts w:hint="default"/>
      </w:rPr>
    </w:lvl>
    <w:lvl w:ilvl="1">
      <w:start w:val="1"/>
      <w:numFmt w:val="none"/>
      <w:lvlText w:val=""/>
      <w:lvlJc w:val="left"/>
      <w:pPr>
        <w:tabs>
          <w:tab w:val="num" w:pos="1440"/>
        </w:tabs>
        <w:ind w:left="1440" w:hanging="720"/>
      </w:pPr>
      <w:rPr>
        <w:rFonts w:ascii="Times New Roman" w:hAnsi="Times New Roman" w:hint="default"/>
        <w:b w:val="0"/>
        <w:i w:val="0"/>
        <w:color w:val="auto"/>
        <w:sz w:val="24"/>
        <w:u w:val="none"/>
      </w:rPr>
    </w:lvl>
    <w:lvl w:ilvl="2">
      <w:start w:val="1"/>
      <w:numFmt w:val="decimal"/>
      <w:lvlText w:val="%3."/>
      <w:lvlJc w:val="left"/>
      <w:pPr>
        <w:tabs>
          <w:tab w:val="num" w:pos="1008"/>
        </w:tabs>
        <w:ind w:left="1008" w:hanging="720"/>
      </w:pPr>
      <w:rPr>
        <w:rFonts w:ascii="Times New Roman" w:hAnsi="Times New Roman" w:hint="default"/>
        <w:b w:val="0"/>
        <w:i w:val="0"/>
        <w:sz w:val="24"/>
      </w:rPr>
    </w:lvl>
    <w:lvl w:ilvl="3">
      <w:start w:val="1"/>
      <w:numFmt w:val="none"/>
      <w:lvlText w:val=""/>
      <w:lvlJc w:val="left"/>
      <w:pPr>
        <w:tabs>
          <w:tab w:val="num" w:pos="2016"/>
        </w:tabs>
        <w:ind w:left="2016" w:hanging="648"/>
      </w:pPr>
      <w:rPr>
        <w:rFonts w:hint="default"/>
      </w:rPr>
    </w:lvl>
    <w:lvl w:ilvl="4">
      <w:start w:val="1"/>
      <w:numFmt w:val="none"/>
      <w:pStyle w:val="Ttulo5"/>
      <w:lvlText w:val=""/>
      <w:lvlJc w:val="left"/>
      <w:pPr>
        <w:tabs>
          <w:tab w:val="num" w:pos="2520"/>
        </w:tabs>
        <w:ind w:left="2520" w:hanging="792"/>
      </w:pPr>
      <w:rPr>
        <w:rFonts w:hint="default"/>
      </w:rPr>
    </w:lvl>
    <w:lvl w:ilvl="5">
      <w:start w:val="1"/>
      <w:numFmt w:val="decimal"/>
      <w:lvlText w:val="%1.%2.%3.%4.%5.%6."/>
      <w:lvlJc w:val="left"/>
      <w:pPr>
        <w:tabs>
          <w:tab w:val="num" w:pos="3168"/>
        </w:tabs>
        <w:ind w:left="3024" w:hanging="936"/>
      </w:pPr>
      <w:rPr>
        <w:rFonts w:hint="default"/>
      </w:rPr>
    </w:lvl>
    <w:lvl w:ilvl="6">
      <w:start w:val="1"/>
      <w:numFmt w:val="decimal"/>
      <w:lvlText w:val="%1.%2.%3.%4.%5.%6.%7."/>
      <w:lvlJc w:val="left"/>
      <w:pPr>
        <w:tabs>
          <w:tab w:val="num" w:pos="3888"/>
        </w:tabs>
        <w:ind w:left="3528" w:hanging="1080"/>
      </w:pPr>
      <w:rPr>
        <w:rFonts w:hint="default"/>
      </w:rPr>
    </w:lvl>
    <w:lvl w:ilvl="7">
      <w:start w:val="1"/>
      <w:numFmt w:val="decimal"/>
      <w:lvlText w:val="%1.%2.%3.%4.%5.%6.%7.%8."/>
      <w:lvlJc w:val="left"/>
      <w:pPr>
        <w:tabs>
          <w:tab w:val="num" w:pos="4248"/>
        </w:tabs>
        <w:ind w:left="4032" w:hanging="1224"/>
      </w:pPr>
      <w:rPr>
        <w:rFonts w:hint="default"/>
      </w:rPr>
    </w:lvl>
    <w:lvl w:ilvl="8">
      <w:start w:val="1"/>
      <w:numFmt w:val="decimal"/>
      <w:lvlText w:val="%1.%2.%3.%4.%5.%6.%7.%8.%9."/>
      <w:lvlJc w:val="left"/>
      <w:pPr>
        <w:tabs>
          <w:tab w:val="num" w:pos="4968"/>
        </w:tabs>
        <w:ind w:left="4608" w:hanging="1440"/>
      </w:pPr>
      <w:rPr>
        <w:rFonts w:hint="default"/>
      </w:rPr>
    </w:lvl>
  </w:abstractNum>
  <w:abstractNum w:abstractNumId="14">
    <w:nsid w:val="1A026E56"/>
    <w:multiLevelType w:val="multilevel"/>
    <w:tmpl w:val="5614C8A0"/>
    <w:lvl w:ilvl="0">
      <w:start w:val="1"/>
      <w:numFmt w:val="decimal"/>
      <w:lvlText w:val="%1."/>
      <w:lvlJc w:val="left"/>
      <w:pPr>
        <w:ind w:left="360" w:hanging="360"/>
      </w:pPr>
      <w:rPr>
        <w:b/>
      </w:rPr>
    </w:lvl>
    <w:lvl w:ilvl="1">
      <w:start w:val="1"/>
      <w:numFmt w:val="decimal"/>
      <w:lvlText w:val="%1.%2."/>
      <w:lvlJc w:val="left"/>
      <w:pPr>
        <w:ind w:left="792" w:hanging="432"/>
      </w:pPr>
      <w:rPr>
        <w:b/>
      </w:rPr>
    </w:lvl>
    <w:lvl w:ilvl="2">
      <w:start w:val="1"/>
      <w:numFmt w:val="bullet"/>
      <w:lvlText w:val=""/>
      <w:lvlJc w:val="left"/>
      <w:pPr>
        <w:tabs>
          <w:tab w:val="num" w:pos="1070"/>
        </w:tabs>
        <w:ind w:left="1070" w:hanging="360"/>
      </w:pPr>
      <w:rPr>
        <w:rFonts w:ascii="Symbol" w:hAnsi="Symbol" w:hint="default"/>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nsid w:val="1B3F05CD"/>
    <w:multiLevelType w:val="multilevel"/>
    <w:tmpl w:val="1EB09D1A"/>
    <w:lvl w:ilvl="0">
      <w:start w:val="1"/>
      <w:numFmt w:val="decimal"/>
      <w:lvlText w:val="%1."/>
      <w:lvlJc w:val="left"/>
      <w:pPr>
        <w:ind w:left="360" w:hanging="360"/>
      </w:pPr>
    </w:lvl>
    <w:lvl w:ilvl="1">
      <w:start w:val="1"/>
      <w:numFmt w:val="decimal"/>
      <w:lvlText w:val="%1.%2."/>
      <w:lvlJc w:val="left"/>
      <w:pPr>
        <w:ind w:left="792" w:hanging="432"/>
      </w:pPr>
      <w:rPr>
        <w:b/>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
    <w:nsid w:val="1C5526A4"/>
    <w:multiLevelType w:val="hybridMultilevel"/>
    <w:tmpl w:val="3EB05DC0"/>
    <w:lvl w:ilvl="0" w:tplc="400A0017">
      <w:start w:val="1"/>
      <w:numFmt w:val="lowerLetter"/>
      <w:lvlText w:val="%1)"/>
      <w:lvlJc w:val="left"/>
      <w:pPr>
        <w:ind w:left="927" w:hanging="360"/>
      </w:pPr>
      <w:rPr>
        <w:strike w:val="0"/>
        <w:dstrike w:val="0"/>
        <w:u w:val="none"/>
        <w:effect w:val="none"/>
      </w:rPr>
    </w:lvl>
    <w:lvl w:ilvl="1" w:tplc="400A0019">
      <w:start w:val="1"/>
      <w:numFmt w:val="lowerLetter"/>
      <w:lvlText w:val="%2."/>
      <w:lvlJc w:val="left"/>
      <w:pPr>
        <w:ind w:left="1647" w:hanging="360"/>
      </w:pPr>
    </w:lvl>
    <w:lvl w:ilvl="2" w:tplc="400A001B">
      <w:start w:val="1"/>
      <w:numFmt w:val="lowerRoman"/>
      <w:lvlText w:val="%3."/>
      <w:lvlJc w:val="right"/>
      <w:pPr>
        <w:ind w:left="2367" w:hanging="180"/>
      </w:pPr>
    </w:lvl>
    <w:lvl w:ilvl="3" w:tplc="400A000F">
      <w:start w:val="1"/>
      <w:numFmt w:val="decimal"/>
      <w:lvlText w:val="%4."/>
      <w:lvlJc w:val="left"/>
      <w:pPr>
        <w:ind w:left="3087" w:hanging="360"/>
      </w:pPr>
    </w:lvl>
    <w:lvl w:ilvl="4" w:tplc="400A0019">
      <w:start w:val="1"/>
      <w:numFmt w:val="lowerLetter"/>
      <w:lvlText w:val="%5."/>
      <w:lvlJc w:val="left"/>
      <w:pPr>
        <w:ind w:left="3807" w:hanging="360"/>
      </w:pPr>
    </w:lvl>
    <w:lvl w:ilvl="5" w:tplc="400A001B">
      <w:start w:val="1"/>
      <w:numFmt w:val="lowerRoman"/>
      <w:lvlText w:val="%6."/>
      <w:lvlJc w:val="right"/>
      <w:pPr>
        <w:ind w:left="4527" w:hanging="180"/>
      </w:pPr>
    </w:lvl>
    <w:lvl w:ilvl="6" w:tplc="400A000F">
      <w:start w:val="1"/>
      <w:numFmt w:val="decimal"/>
      <w:lvlText w:val="%7."/>
      <w:lvlJc w:val="left"/>
      <w:pPr>
        <w:ind w:left="5247" w:hanging="360"/>
      </w:pPr>
    </w:lvl>
    <w:lvl w:ilvl="7" w:tplc="400A0019">
      <w:start w:val="1"/>
      <w:numFmt w:val="lowerLetter"/>
      <w:lvlText w:val="%8."/>
      <w:lvlJc w:val="left"/>
      <w:pPr>
        <w:ind w:left="5967" w:hanging="360"/>
      </w:pPr>
    </w:lvl>
    <w:lvl w:ilvl="8" w:tplc="400A001B">
      <w:start w:val="1"/>
      <w:numFmt w:val="lowerRoman"/>
      <w:lvlText w:val="%9."/>
      <w:lvlJc w:val="right"/>
      <w:pPr>
        <w:ind w:left="6687" w:hanging="180"/>
      </w:pPr>
    </w:lvl>
  </w:abstractNum>
  <w:abstractNum w:abstractNumId="17">
    <w:nsid w:val="1DE522D8"/>
    <w:multiLevelType w:val="hybridMultilevel"/>
    <w:tmpl w:val="C94A99E4"/>
    <w:lvl w:ilvl="0" w:tplc="4EFEBCDA">
      <w:start w:val="1"/>
      <w:numFmt w:val="decimal"/>
      <w:lvlText w:val="%1."/>
      <w:lvlJc w:val="left"/>
      <w:pPr>
        <w:ind w:left="360" w:hanging="360"/>
      </w:pPr>
      <w:rPr>
        <w:rFonts w:hint="default"/>
        <w:b/>
        <w:color w:val="auto"/>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8">
    <w:nsid w:val="212410BF"/>
    <w:multiLevelType w:val="multilevel"/>
    <w:tmpl w:val="F64C71CC"/>
    <w:lvl w:ilvl="0">
      <w:start w:val="1"/>
      <w:numFmt w:val="decimal"/>
      <w:lvlText w:val="%1."/>
      <w:lvlJc w:val="left"/>
      <w:pPr>
        <w:ind w:left="360" w:hanging="360"/>
      </w:pPr>
    </w:lvl>
    <w:lvl w:ilvl="1">
      <w:start w:val="1"/>
      <w:numFmt w:val="decimal"/>
      <w:lvlText w:val="%1.%2."/>
      <w:lvlJc w:val="left"/>
      <w:pPr>
        <w:ind w:left="792" w:hanging="432"/>
      </w:pPr>
      <w:rPr>
        <w:b/>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9">
    <w:nsid w:val="228E5D55"/>
    <w:multiLevelType w:val="multilevel"/>
    <w:tmpl w:val="845E695C"/>
    <w:lvl w:ilvl="0">
      <w:start w:val="1"/>
      <w:numFmt w:val="decimal"/>
      <w:lvlText w:val="%1."/>
      <w:lvlJc w:val="left"/>
      <w:pPr>
        <w:ind w:left="360" w:hanging="360"/>
      </w:pPr>
      <w:rPr>
        <w:b/>
      </w:rPr>
    </w:lvl>
    <w:lvl w:ilvl="1">
      <w:start w:val="1"/>
      <w:numFmt w:val="decimal"/>
      <w:lvlText w:val="%1.%2."/>
      <w:lvlJc w:val="left"/>
      <w:pPr>
        <w:ind w:left="792" w:hanging="432"/>
      </w:pPr>
      <w:rPr>
        <w:b/>
      </w:rPr>
    </w:lvl>
    <w:lvl w:ilvl="2">
      <w:start w:val="1"/>
      <w:numFmt w:val="bullet"/>
      <w:lvlText w:val=""/>
      <w:lvlJc w:val="left"/>
      <w:pPr>
        <w:tabs>
          <w:tab w:val="num" w:pos="1070"/>
        </w:tabs>
        <w:ind w:left="1070" w:hanging="360"/>
      </w:pPr>
      <w:rPr>
        <w:rFonts w:ascii="Symbol" w:hAnsi="Symbol" w:hint="default"/>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0">
    <w:nsid w:val="241F67C6"/>
    <w:multiLevelType w:val="hybridMultilevel"/>
    <w:tmpl w:val="CDC0CE54"/>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21">
    <w:nsid w:val="28D529C3"/>
    <w:multiLevelType w:val="hybridMultilevel"/>
    <w:tmpl w:val="B5D41860"/>
    <w:lvl w:ilvl="0" w:tplc="0C0A0017">
      <w:start w:val="1"/>
      <w:numFmt w:val="lowerLetter"/>
      <w:lvlText w:val="%1)"/>
      <w:lvlJc w:val="left"/>
      <w:pPr>
        <w:ind w:left="1287" w:hanging="360"/>
      </w:pPr>
    </w:lvl>
    <w:lvl w:ilvl="1" w:tplc="0C0A0019">
      <w:start w:val="1"/>
      <w:numFmt w:val="lowerLetter"/>
      <w:lvlText w:val="%2."/>
      <w:lvlJc w:val="left"/>
      <w:pPr>
        <w:ind w:left="2007" w:hanging="360"/>
      </w:pPr>
    </w:lvl>
    <w:lvl w:ilvl="2" w:tplc="0C0A001B" w:tentative="1">
      <w:start w:val="1"/>
      <w:numFmt w:val="lowerRoman"/>
      <w:lvlText w:val="%3."/>
      <w:lvlJc w:val="right"/>
      <w:pPr>
        <w:ind w:left="2727" w:hanging="180"/>
      </w:pPr>
    </w:lvl>
    <w:lvl w:ilvl="3" w:tplc="0C0A000F" w:tentative="1">
      <w:start w:val="1"/>
      <w:numFmt w:val="decimal"/>
      <w:lvlText w:val="%4."/>
      <w:lvlJc w:val="left"/>
      <w:pPr>
        <w:ind w:left="3447" w:hanging="360"/>
      </w:pPr>
    </w:lvl>
    <w:lvl w:ilvl="4" w:tplc="0C0A0019" w:tentative="1">
      <w:start w:val="1"/>
      <w:numFmt w:val="lowerLetter"/>
      <w:lvlText w:val="%5."/>
      <w:lvlJc w:val="left"/>
      <w:pPr>
        <w:ind w:left="4167" w:hanging="360"/>
      </w:pPr>
    </w:lvl>
    <w:lvl w:ilvl="5" w:tplc="0C0A001B" w:tentative="1">
      <w:start w:val="1"/>
      <w:numFmt w:val="lowerRoman"/>
      <w:lvlText w:val="%6."/>
      <w:lvlJc w:val="right"/>
      <w:pPr>
        <w:ind w:left="4887" w:hanging="180"/>
      </w:pPr>
    </w:lvl>
    <w:lvl w:ilvl="6" w:tplc="0C0A000F" w:tentative="1">
      <w:start w:val="1"/>
      <w:numFmt w:val="decimal"/>
      <w:lvlText w:val="%7."/>
      <w:lvlJc w:val="left"/>
      <w:pPr>
        <w:ind w:left="5607" w:hanging="360"/>
      </w:pPr>
    </w:lvl>
    <w:lvl w:ilvl="7" w:tplc="0C0A0019" w:tentative="1">
      <w:start w:val="1"/>
      <w:numFmt w:val="lowerLetter"/>
      <w:lvlText w:val="%8."/>
      <w:lvlJc w:val="left"/>
      <w:pPr>
        <w:ind w:left="6327" w:hanging="360"/>
      </w:pPr>
    </w:lvl>
    <w:lvl w:ilvl="8" w:tplc="0C0A001B" w:tentative="1">
      <w:start w:val="1"/>
      <w:numFmt w:val="lowerRoman"/>
      <w:lvlText w:val="%9."/>
      <w:lvlJc w:val="right"/>
      <w:pPr>
        <w:ind w:left="7047" w:hanging="180"/>
      </w:pPr>
    </w:lvl>
  </w:abstractNum>
  <w:abstractNum w:abstractNumId="22">
    <w:nsid w:val="2A344D33"/>
    <w:multiLevelType w:val="multilevel"/>
    <w:tmpl w:val="A634A562"/>
    <w:lvl w:ilvl="0">
      <w:start w:val="1"/>
      <w:numFmt w:val="decimal"/>
      <w:lvlText w:val="%1."/>
      <w:lvlJc w:val="left"/>
      <w:pPr>
        <w:ind w:left="360" w:hanging="360"/>
      </w:pPr>
      <w:rPr>
        <w:b/>
      </w:rPr>
    </w:lvl>
    <w:lvl w:ilvl="1">
      <w:start w:val="1"/>
      <w:numFmt w:val="decimal"/>
      <w:lvlText w:val="%1.%2."/>
      <w:lvlJc w:val="left"/>
      <w:pPr>
        <w:ind w:left="792" w:hanging="432"/>
      </w:pPr>
      <w:rPr>
        <w:b/>
      </w:rPr>
    </w:lvl>
    <w:lvl w:ilvl="2">
      <w:start w:val="1"/>
      <w:numFmt w:val="bullet"/>
      <w:lvlText w:val=""/>
      <w:lvlJc w:val="left"/>
      <w:pPr>
        <w:tabs>
          <w:tab w:val="num" w:pos="1070"/>
        </w:tabs>
        <w:ind w:left="1070" w:hanging="360"/>
      </w:pPr>
      <w:rPr>
        <w:rFonts w:ascii="Symbol" w:hAnsi="Symbol" w:hint="default"/>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3">
    <w:nsid w:val="2A7D3F03"/>
    <w:multiLevelType w:val="hybridMultilevel"/>
    <w:tmpl w:val="953CC948"/>
    <w:lvl w:ilvl="0" w:tplc="049629A6">
      <w:start w:val="1"/>
      <w:numFmt w:val="lowerLetter"/>
      <w:lvlText w:val="%1)"/>
      <w:lvlJc w:val="left"/>
      <w:pPr>
        <w:tabs>
          <w:tab w:val="num" w:pos="1410"/>
        </w:tabs>
        <w:ind w:left="1410" w:hanging="705"/>
      </w:pPr>
      <w:rPr>
        <w:rFonts w:hint="default"/>
      </w:rPr>
    </w:lvl>
    <w:lvl w:ilvl="1" w:tplc="71089F24">
      <w:start w:val="1"/>
      <w:numFmt w:val="lowerLetter"/>
      <w:lvlText w:val="%2)"/>
      <w:lvlJc w:val="left"/>
      <w:pPr>
        <w:ind w:left="1785" w:hanging="360"/>
      </w:pPr>
      <w:rPr>
        <w:rFonts w:hint="default"/>
        <w:color w:val="auto"/>
      </w:rPr>
    </w:lvl>
    <w:lvl w:ilvl="2" w:tplc="400A001B" w:tentative="1">
      <w:start w:val="1"/>
      <w:numFmt w:val="lowerRoman"/>
      <w:lvlText w:val="%3."/>
      <w:lvlJc w:val="right"/>
      <w:pPr>
        <w:tabs>
          <w:tab w:val="num" w:pos="2505"/>
        </w:tabs>
        <w:ind w:left="2505" w:hanging="180"/>
      </w:pPr>
    </w:lvl>
    <w:lvl w:ilvl="3" w:tplc="400A000F" w:tentative="1">
      <w:start w:val="1"/>
      <w:numFmt w:val="decimal"/>
      <w:lvlText w:val="%4."/>
      <w:lvlJc w:val="left"/>
      <w:pPr>
        <w:tabs>
          <w:tab w:val="num" w:pos="3225"/>
        </w:tabs>
        <w:ind w:left="3225" w:hanging="360"/>
      </w:pPr>
    </w:lvl>
    <w:lvl w:ilvl="4" w:tplc="400A0019" w:tentative="1">
      <w:start w:val="1"/>
      <w:numFmt w:val="lowerLetter"/>
      <w:lvlText w:val="%5."/>
      <w:lvlJc w:val="left"/>
      <w:pPr>
        <w:tabs>
          <w:tab w:val="num" w:pos="3945"/>
        </w:tabs>
        <w:ind w:left="3945" w:hanging="360"/>
      </w:pPr>
    </w:lvl>
    <w:lvl w:ilvl="5" w:tplc="400A001B" w:tentative="1">
      <w:start w:val="1"/>
      <w:numFmt w:val="lowerRoman"/>
      <w:lvlText w:val="%6."/>
      <w:lvlJc w:val="right"/>
      <w:pPr>
        <w:tabs>
          <w:tab w:val="num" w:pos="4665"/>
        </w:tabs>
        <w:ind w:left="4665" w:hanging="180"/>
      </w:pPr>
    </w:lvl>
    <w:lvl w:ilvl="6" w:tplc="400A000F" w:tentative="1">
      <w:start w:val="1"/>
      <w:numFmt w:val="decimal"/>
      <w:lvlText w:val="%7."/>
      <w:lvlJc w:val="left"/>
      <w:pPr>
        <w:tabs>
          <w:tab w:val="num" w:pos="5385"/>
        </w:tabs>
        <w:ind w:left="5385" w:hanging="360"/>
      </w:pPr>
    </w:lvl>
    <w:lvl w:ilvl="7" w:tplc="400A0019" w:tentative="1">
      <w:start w:val="1"/>
      <w:numFmt w:val="lowerLetter"/>
      <w:lvlText w:val="%8."/>
      <w:lvlJc w:val="left"/>
      <w:pPr>
        <w:tabs>
          <w:tab w:val="num" w:pos="6105"/>
        </w:tabs>
        <w:ind w:left="6105" w:hanging="360"/>
      </w:pPr>
    </w:lvl>
    <w:lvl w:ilvl="8" w:tplc="400A001B" w:tentative="1">
      <w:start w:val="1"/>
      <w:numFmt w:val="lowerRoman"/>
      <w:lvlText w:val="%9."/>
      <w:lvlJc w:val="right"/>
      <w:pPr>
        <w:tabs>
          <w:tab w:val="num" w:pos="6825"/>
        </w:tabs>
        <w:ind w:left="6825" w:hanging="180"/>
      </w:pPr>
    </w:lvl>
  </w:abstractNum>
  <w:abstractNum w:abstractNumId="24">
    <w:nsid w:val="2ACB5AE3"/>
    <w:multiLevelType w:val="hybridMultilevel"/>
    <w:tmpl w:val="F476E4C4"/>
    <w:lvl w:ilvl="0" w:tplc="400A0017">
      <w:start w:val="1"/>
      <w:numFmt w:val="lowerLetter"/>
      <w:lvlText w:val="%1)"/>
      <w:lvlJc w:val="left"/>
      <w:pPr>
        <w:ind w:left="927" w:hanging="360"/>
      </w:pPr>
    </w:lvl>
    <w:lvl w:ilvl="1" w:tplc="400A0019">
      <w:start w:val="1"/>
      <w:numFmt w:val="lowerLetter"/>
      <w:lvlText w:val="%2."/>
      <w:lvlJc w:val="left"/>
      <w:pPr>
        <w:ind w:left="1647" w:hanging="360"/>
      </w:pPr>
    </w:lvl>
    <w:lvl w:ilvl="2" w:tplc="400A001B">
      <w:start w:val="1"/>
      <w:numFmt w:val="lowerRoman"/>
      <w:lvlText w:val="%3."/>
      <w:lvlJc w:val="right"/>
      <w:pPr>
        <w:ind w:left="2367" w:hanging="180"/>
      </w:pPr>
    </w:lvl>
    <w:lvl w:ilvl="3" w:tplc="400A000F">
      <w:start w:val="1"/>
      <w:numFmt w:val="decimal"/>
      <w:lvlText w:val="%4."/>
      <w:lvlJc w:val="left"/>
      <w:pPr>
        <w:ind w:left="3087" w:hanging="360"/>
      </w:pPr>
    </w:lvl>
    <w:lvl w:ilvl="4" w:tplc="400A0019">
      <w:start w:val="1"/>
      <w:numFmt w:val="lowerLetter"/>
      <w:lvlText w:val="%5."/>
      <w:lvlJc w:val="left"/>
      <w:pPr>
        <w:ind w:left="3807" w:hanging="360"/>
      </w:pPr>
    </w:lvl>
    <w:lvl w:ilvl="5" w:tplc="400A001B">
      <w:start w:val="1"/>
      <w:numFmt w:val="lowerRoman"/>
      <w:lvlText w:val="%6."/>
      <w:lvlJc w:val="right"/>
      <w:pPr>
        <w:ind w:left="4527" w:hanging="180"/>
      </w:pPr>
    </w:lvl>
    <w:lvl w:ilvl="6" w:tplc="400A000F">
      <w:start w:val="1"/>
      <w:numFmt w:val="decimal"/>
      <w:lvlText w:val="%7."/>
      <w:lvlJc w:val="left"/>
      <w:pPr>
        <w:ind w:left="5247" w:hanging="360"/>
      </w:pPr>
    </w:lvl>
    <w:lvl w:ilvl="7" w:tplc="400A0019">
      <w:start w:val="1"/>
      <w:numFmt w:val="lowerLetter"/>
      <w:lvlText w:val="%8."/>
      <w:lvlJc w:val="left"/>
      <w:pPr>
        <w:ind w:left="5967" w:hanging="360"/>
      </w:pPr>
    </w:lvl>
    <w:lvl w:ilvl="8" w:tplc="400A001B">
      <w:start w:val="1"/>
      <w:numFmt w:val="lowerRoman"/>
      <w:lvlText w:val="%9."/>
      <w:lvlJc w:val="right"/>
      <w:pPr>
        <w:ind w:left="6687" w:hanging="180"/>
      </w:pPr>
    </w:lvl>
  </w:abstractNum>
  <w:abstractNum w:abstractNumId="25">
    <w:nsid w:val="2BCE2A1A"/>
    <w:multiLevelType w:val="hybridMultilevel"/>
    <w:tmpl w:val="949CB20A"/>
    <w:lvl w:ilvl="0" w:tplc="FB0A7A98">
      <w:start w:val="1"/>
      <w:numFmt w:val="lowerLetter"/>
      <w:lvlText w:val="%1)"/>
      <w:lvlJc w:val="left"/>
      <w:pPr>
        <w:ind w:left="1287" w:hanging="360"/>
      </w:pPr>
      <w:rPr>
        <w:rFonts w:eastAsia="Calibri" w:hint="default"/>
      </w:rPr>
    </w:lvl>
    <w:lvl w:ilvl="1" w:tplc="400A0019" w:tentative="1">
      <w:start w:val="1"/>
      <w:numFmt w:val="lowerLetter"/>
      <w:lvlText w:val="%2."/>
      <w:lvlJc w:val="left"/>
      <w:pPr>
        <w:ind w:left="2007" w:hanging="360"/>
      </w:pPr>
    </w:lvl>
    <w:lvl w:ilvl="2" w:tplc="400A001B" w:tentative="1">
      <w:start w:val="1"/>
      <w:numFmt w:val="lowerRoman"/>
      <w:lvlText w:val="%3."/>
      <w:lvlJc w:val="right"/>
      <w:pPr>
        <w:ind w:left="2727" w:hanging="180"/>
      </w:pPr>
    </w:lvl>
    <w:lvl w:ilvl="3" w:tplc="400A000F" w:tentative="1">
      <w:start w:val="1"/>
      <w:numFmt w:val="decimal"/>
      <w:lvlText w:val="%4."/>
      <w:lvlJc w:val="left"/>
      <w:pPr>
        <w:ind w:left="3447" w:hanging="360"/>
      </w:pPr>
    </w:lvl>
    <w:lvl w:ilvl="4" w:tplc="400A0019" w:tentative="1">
      <w:start w:val="1"/>
      <w:numFmt w:val="lowerLetter"/>
      <w:lvlText w:val="%5."/>
      <w:lvlJc w:val="left"/>
      <w:pPr>
        <w:ind w:left="4167" w:hanging="360"/>
      </w:pPr>
    </w:lvl>
    <w:lvl w:ilvl="5" w:tplc="400A001B" w:tentative="1">
      <w:start w:val="1"/>
      <w:numFmt w:val="lowerRoman"/>
      <w:lvlText w:val="%6."/>
      <w:lvlJc w:val="right"/>
      <w:pPr>
        <w:ind w:left="4887" w:hanging="180"/>
      </w:pPr>
    </w:lvl>
    <w:lvl w:ilvl="6" w:tplc="400A000F" w:tentative="1">
      <w:start w:val="1"/>
      <w:numFmt w:val="decimal"/>
      <w:lvlText w:val="%7."/>
      <w:lvlJc w:val="left"/>
      <w:pPr>
        <w:ind w:left="5607" w:hanging="360"/>
      </w:pPr>
    </w:lvl>
    <w:lvl w:ilvl="7" w:tplc="400A0019" w:tentative="1">
      <w:start w:val="1"/>
      <w:numFmt w:val="lowerLetter"/>
      <w:lvlText w:val="%8."/>
      <w:lvlJc w:val="left"/>
      <w:pPr>
        <w:ind w:left="6327" w:hanging="360"/>
      </w:pPr>
    </w:lvl>
    <w:lvl w:ilvl="8" w:tplc="400A001B" w:tentative="1">
      <w:start w:val="1"/>
      <w:numFmt w:val="lowerRoman"/>
      <w:lvlText w:val="%9."/>
      <w:lvlJc w:val="right"/>
      <w:pPr>
        <w:ind w:left="7047" w:hanging="180"/>
      </w:pPr>
    </w:lvl>
  </w:abstractNum>
  <w:abstractNum w:abstractNumId="26">
    <w:nsid w:val="2DD61D04"/>
    <w:multiLevelType w:val="hybridMultilevel"/>
    <w:tmpl w:val="CBE6E962"/>
    <w:lvl w:ilvl="0" w:tplc="400A0017">
      <w:start w:val="1"/>
      <w:numFmt w:val="lowerLetter"/>
      <w:lvlText w:val="%1)"/>
      <w:lvlJc w:val="left"/>
      <w:pPr>
        <w:ind w:left="1146" w:hanging="360"/>
      </w:pPr>
    </w:lvl>
    <w:lvl w:ilvl="1" w:tplc="400A0019" w:tentative="1">
      <w:start w:val="1"/>
      <w:numFmt w:val="lowerLetter"/>
      <w:lvlText w:val="%2."/>
      <w:lvlJc w:val="left"/>
      <w:pPr>
        <w:ind w:left="1866" w:hanging="360"/>
      </w:pPr>
    </w:lvl>
    <w:lvl w:ilvl="2" w:tplc="400A001B" w:tentative="1">
      <w:start w:val="1"/>
      <w:numFmt w:val="lowerRoman"/>
      <w:lvlText w:val="%3."/>
      <w:lvlJc w:val="right"/>
      <w:pPr>
        <w:ind w:left="2586" w:hanging="180"/>
      </w:pPr>
    </w:lvl>
    <w:lvl w:ilvl="3" w:tplc="400A000F" w:tentative="1">
      <w:start w:val="1"/>
      <w:numFmt w:val="decimal"/>
      <w:lvlText w:val="%4."/>
      <w:lvlJc w:val="left"/>
      <w:pPr>
        <w:ind w:left="3306" w:hanging="360"/>
      </w:pPr>
    </w:lvl>
    <w:lvl w:ilvl="4" w:tplc="400A0019" w:tentative="1">
      <w:start w:val="1"/>
      <w:numFmt w:val="lowerLetter"/>
      <w:lvlText w:val="%5."/>
      <w:lvlJc w:val="left"/>
      <w:pPr>
        <w:ind w:left="4026" w:hanging="360"/>
      </w:pPr>
    </w:lvl>
    <w:lvl w:ilvl="5" w:tplc="400A001B" w:tentative="1">
      <w:start w:val="1"/>
      <w:numFmt w:val="lowerRoman"/>
      <w:lvlText w:val="%6."/>
      <w:lvlJc w:val="right"/>
      <w:pPr>
        <w:ind w:left="4746" w:hanging="180"/>
      </w:pPr>
    </w:lvl>
    <w:lvl w:ilvl="6" w:tplc="400A000F" w:tentative="1">
      <w:start w:val="1"/>
      <w:numFmt w:val="decimal"/>
      <w:lvlText w:val="%7."/>
      <w:lvlJc w:val="left"/>
      <w:pPr>
        <w:ind w:left="5466" w:hanging="360"/>
      </w:pPr>
    </w:lvl>
    <w:lvl w:ilvl="7" w:tplc="400A0019" w:tentative="1">
      <w:start w:val="1"/>
      <w:numFmt w:val="lowerLetter"/>
      <w:lvlText w:val="%8."/>
      <w:lvlJc w:val="left"/>
      <w:pPr>
        <w:ind w:left="6186" w:hanging="360"/>
      </w:pPr>
    </w:lvl>
    <w:lvl w:ilvl="8" w:tplc="400A001B" w:tentative="1">
      <w:start w:val="1"/>
      <w:numFmt w:val="lowerRoman"/>
      <w:lvlText w:val="%9."/>
      <w:lvlJc w:val="right"/>
      <w:pPr>
        <w:ind w:left="6906" w:hanging="180"/>
      </w:pPr>
    </w:lvl>
  </w:abstractNum>
  <w:abstractNum w:abstractNumId="27">
    <w:nsid w:val="2FDD60D1"/>
    <w:multiLevelType w:val="hybridMultilevel"/>
    <w:tmpl w:val="D44AA028"/>
    <w:lvl w:ilvl="0" w:tplc="400A0017">
      <w:start w:val="1"/>
      <w:numFmt w:val="lowerLetter"/>
      <w:lvlText w:val="%1)"/>
      <w:lvlJc w:val="left"/>
      <w:pPr>
        <w:ind w:left="1429" w:hanging="360"/>
      </w:pPr>
    </w:lvl>
    <w:lvl w:ilvl="1" w:tplc="400A0019" w:tentative="1">
      <w:start w:val="1"/>
      <w:numFmt w:val="lowerLetter"/>
      <w:lvlText w:val="%2."/>
      <w:lvlJc w:val="left"/>
      <w:pPr>
        <w:ind w:left="2149" w:hanging="360"/>
      </w:pPr>
    </w:lvl>
    <w:lvl w:ilvl="2" w:tplc="400A001B" w:tentative="1">
      <w:start w:val="1"/>
      <w:numFmt w:val="lowerRoman"/>
      <w:lvlText w:val="%3."/>
      <w:lvlJc w:val="right"/>
      <w:pPr>
        <w:ind w:left="2869" w:hanging="180"/>
      </w:pPr>
    </w:lvl>
    <w:lvl w:ilvl="3" w:tplc="400A000F" w:tentative="1">
      <w:start w:val="1"/>
      <w:numFmt w:val="decimal"/>
      <w:lvlText w:val="%4."/>
      <w:lvlJc w:val="left"/>
      <w:pPr>
        <w:ind w:left="3589" w:hanging="360"/>
      </w:pPr>
    </w:lvl>
    <w:lvl w:ilvl="4" w:tplc="400A0019" w:tentative="1">
      <w:start w:val="1"/>
      <w:numFmt w:val="lowerLetter"/>
      <w:lvlText w:val="%5."/>
      <w:lvlJc w:val="left"/>
      <w:pPr>
        <w:ind w:left="4309" w:hanging="360"/>
      </w:pPr>
    </w:lvl>
    <w:lvl w:ilvl="5" w:tplc="400A001B" w:tentative="1">
      <w:start w:val="1"/>
      <w:numFmt w:val="lowerRoman"/>
      <w:lvlText w:val="%6."/>
      <w:lvlJc w:val="right"/>
      <w:pPr>
        <w:ind w:left="5029" w:hanging="180"/>
      </w:pPr>
    </w:lvl>
    <w:lvl w:ilvl="6" w:tplc="400A000F" w:tentative="1">
      <w:start w:val="1"/>
      <w:numFmt w:val="decimal"/>
      <w:lvlText w:val="%7."/>
      <w:lvlJc w:val="left"/>
      <w:pPr>
        <w:ind w:left="5749" w:hanging="360"/>
      </w:pPr>
    </w:lvl>
    <w:lvl w:ilvl="7" w:tplc="400A0019" w:tentative="1">
      <w:start w:val="1"/>
      <w:numFmt w:val="lowerLetter"/>
      <w:lvlText w:val="%8."/>
      <w:lvlJc w:val="left"/>
      <w:pPr>
        <w:ind w:left="6469" w:hanging="360"/>
      </w:pPr>
    </w:lvl>
    <w:lvl w:ilvl="8" w:tplc="400A001B" w:tentative="1">
      <w:start w:val="1"/>
      <w:numFmt w:val="lowerRoman"/>
      <w:lvlText w:val="%9."/>
      <w:lvlJc w:val="right"/>
      <w:pPr>
        <w:ind w:left="7189" w:hanging="180"/>
      </w:pPr>
    </w:lvl>
  </w:abstractNum>
  <w:abstractNum w:abstractNumId="28">
    <w:nsid w:val="2FE938DF"/>
    <w:multiLevelType w:val="multilevel"/>
    <w:tmpl w:val="26F6161A"/>
    <w:lvl w:ilvl="0">
      <w:start w:val="1"/>
      <w:numFmt w:val="decimal"/>
      <w:lvlText w:val="%1."/>
      <w:lvlJc w:val="left"/>
      <w:pPr>
        <w:ind w:left="360" w:hanging="360"/>
      </w:pPr>
      <w:rPr>
        <w:b/>
      </w:rPr>
    </w:lvl>
    <w:lvl w:ilvl="1">
      <w:start w:val="1"/>
      <w:numFmt w:val="decimal"/>
      <w:lvlText w:val="%1.%2."/>
      <w:lvlJc w:val="left"/>
      <w:pPr>
        <w:ind w:left="792" w:hanging="432"/>
      </w:pPr>
      <w:rPr>
        <w:b/>
      </w:rPr>
    </w:lvl>
    <w:lvl w:ilvl="2">
      <w:start w:val="1"/>
      <w:numFmt w:val="bullet"/>
      <w:lvlText w:val=""/>
      <w:lvlJc w:val="left"/>
      <w:pPr>
        <w:tabs>
          <w:tab w:val="num" w:pos="1070"/>
        </w:tabs>
        <w:ind w:left="1070" w:hanging="360"/>
      </w:pPr>
      <w:rPr>
        <w:rFonts w:ascii="Symbol" w:hAnsi="Symbol" w:hint="default"/>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9">
    <w:nsid w:val="32482A2F"/>
    <w:multiLevelType w:val="multilevel"/>
    <w:tmpl w:val="A116365A"/>
    <w:styleLink w:val="Estilo1"/>
    <w:lvl w:ilvl="0">
      <w:start w:val="16"/>
      <w:numFmt w:val="decimal"/>
      <w:lvlText w:val="%1"/>
      <w:lvlJc w:val="left"/>
      <w:pPr>
        <w:ind w:left="703" w:hanging="420"/>
      </w:pPr>
      <w:rPr>
        <w:rFonts w:hint="default"/>
      </w:rPr>
    </w:lvl>
    <w:lvl w:ilvl="1">
      <w:start w:val="1"/>
      <w:numFmt w:val="none"/>
      <w:lvlText w:val="16.3"/>
      <w:lvlJc w:val="left"/>
      <w:pPr>
        <w:ind w:left="1243" w:hanging="420"/>
      </w:pPr>
      <w:rPr>
        <w:rFonts w:hint="default"/>
      </w:rPr>
    </w:lvl>
    <w:lvl w:ilvl="2">
      <w:start w:val="1"/>
      <w:numFmt w:val="decimal"/>
      <w:lvlText w:val="16.2.%3"/>
      <w:lvlJc w:val="left"/>
      <w:pPr>
        <w:ind w:left="2083" w:hanging="720"/>
      </w:pPr>
      <w:rPr>
        <w:rFonts w:hint="default"/>
      </w:rPr>
    </w:lvl>
    <w:lvl w:ilvl="3">
      <w:start w:val="1"/>
      <w:numFmt w:val="decimal"/>
      <w:lvlText w:val="%1.%2.%3.%4"/>
      <w:lvlJc w:val="left"/>
      <w:pPr>
        <w:ind w:left="2983" w:hanging="1080"/>
      </w:pPr>
      <w:rPr>
        <w:rFonts w:hint="default"/>
      </w:rPr>
    </w:lvl>
    <w:lvl w:ilvl="4">
      <w:start w:val="1"/>
      <w:numFmt w:val="decimal"/>
      <w:lvlText w:val="%1.%2.%3.%4.%5"/>
      <w:lvlJc w:val="left"/>
      <w:pPr>
        <w:ind w:left="3523" w:hanging="1080"/>
      </w:pPr>
      <w:rPr>
        <w:rFonts w:hint="default"/>
      </w:rPr>
    </w:lvl>
    <w:lvl w:ilvl="5">
      <w:start w:val="1"/>
      <w:numFmt w:val="decimal"/>
      <w:lvlText w:val="%1.%2.%3.%4.%5.%6"/>
      <w:lvlJc w:val="left"/>
      <w:pPr>
        <w:ind w:left="4423" w:hanging="1440"/>
      </w:pPr>
      <w:rPr>
        <w:rFonts w:hint="default"/>
      </w:rPr>
    </w:lvl>
    <w:lvl w:ilvl="6">
      <w:start w:val="1"/>
      <w:numFmt w:val="decimal"/>
      <w:lvlText w:val="%1.%2.%3.%4.%5.%6.%7"/>
      <w:lvlJc w:val="left"/>
      <w:pPr>
        <w:ind w:left="4963" w:hanging="1440"/>
      </w:pPr>
      <w:rPr>
        <w:rFonts w:hint="default"/>
      </w:rPr>
    </w:lvl>
    <w:lvl w:ilvl="7">
      <w:start w:val="1"/>
      <w:numFmt w:val="decimal"/>
      <w:lvlText w:val="%1.%2.%3.%4.%5.%6.%7.%8"/>
      <w:lvlJc w:val="left"/>
      <w:pPr>
        <w:ind w:left="5863" w:hanging="1800"/>
      </w:pPr>
      <w:rPr>
        <w:rFonts w:hint="default"/>
      </w:rPr>
    </w:lvl>
    <w:lvl w:ilvl="8">
      <w:start w:val="1"/>
      <w:numFmt w:val="decimal"/>
      <w:lvlText w:val="%1.%2.%3.%4.%5.%6.%7.%8.%9"/>
      <w:lvlJc w:val="left"/>
      <w:pPr>
        <w:ind w:left="6763" w:hanging="2160"/>
      </w:pPr>
      <w:rPr>
        <w:rFonts w:hint="default"/>
      </w:rPr>
    </w:lvl>
  </w:abstractNum>
  <w:abstractNum w:abstractNumId="30">
    <w:nsid w:val="351D497C"/>
    <w:multiLevelType w:val="hybridMultilevel"/>
    <w:tmpl w:val="90BAD87C"/>
    <w:lvl w:ilvl="0" w:tplc="4A921FB4">
      <w:start w:val="1"/>
      <w:numFmt w:val="lowerLetter"/>
      <w:lvlText w:val="%1)"/>
      <w:lvlJc w:val="left"/>
      <w:pPr>
        <w:ind w:left="1060" w:hanging="360"/>
      </w:pPr>
      <w:rPr>
        <w:rFonts w:hint="default"/>
      </w:rPr>
    </w:lvl>
    <w:lvl w:ilvl="1" w:tplc="9B5CC5DA" w:tentative="1">
      <w:start w:val="1"/>
      <w:numFmt w:val="lowerLetter"/>
      <w:lvlText w:val="%2."/>
      <w:lvlJc w:val="left"/>
      <w:pPr>
        <w:ind w:left="1780" w:hanging="360"/>
      </w:pPr>
    </w:lvl>
    <w:lvl w:ilvl="2" w:tplc="F84E8DF4" w:tentative="1">
      <w:start w:val="1"/>
      <w:numFmt w:val="lowerRoman"/>
      <w:lvlText w:val="%3."/>
      <w:lvlJc w:val="right"/>
      <w:pPr>
        <w:ind w:left="2500" w:hanging="180"/>
      </w:pPr>
    </w:lvl>
    <w:lvl w:ilvl="3" w:tplc="30966230" w:tentative="1">
      <w:start w:val="1"/>
      <w:numFmt w:val="decimal"/>
      <w:lvlText w:val="%4."/>
      <w:lvlJc w:val="left"/>
      <w:pPr>
        <w:ind w:left="3220" w:hanging="360"/>
      </w:pPr>
    </w:lvl>
    <w:lvl w:ilvl="4" w:tplc="5EB6D6C8" w:tentative="1">
      <w:start w:val="1"/>
      <w:numFmt w:val="lowerLetter"/>
      <w:lvlText w:val="%5."/>
      <w:lvlJc w:val="left"/>
      <w:pPr>
        <w:ind w:left="3940" w:hanging="360"/>
      </w:pPr>
    </w:lvl>
    <w:lvl w:ilvl="5" w:tplc="366C4356" w:tentative="1">
      <w:start w:val="1"/>
      <w:numFmt w:val="lowerRoman"/>
      <w:lvlText w:val="%6."/>
      <w:lvlJc w:val="right"/>
      <w:pPr>
        <w:ind w:left="4660" w:hanging="180"/>
      </w:pPr>
    </w:lvl>
    <w:lvl w:ilvl="6" w:tplc="8490FC1C" w:tentative="1">
      <w:start w:val="1"/>
      <w:numFmt w:val="decimal"/>
      <w:lvlText w:val="%7."/>
      <w:lvlJc w:val="left"/>
      <w:pPr>
        <w:ind w:left="5380" w:hanging="360"/>
      </w:pPr>
    </w:lvl>
    <w:lvl w:ilvl="7" w:tplc="8BB63660" w:tentative="1">
      <w:start w:val="1"/>
      <w:numFmt w:val="lowerLetter"/>
      <w:lvlText w:val="%8."/>
      <w:lvlJc w:val="left"/>
      <w:pPr>
        <w:ind w:left="6100" w:hanging="360"/>
      </w:pPr>
    </w:lvl>
    <w:lvl w:ilvl="8" w:tplc="80EA242A" w:tentative="1">
      <w:start w:val="1"/>
      <w:numFmt w:val="lowerRoman"/>
      <w:lvlText w:val="%9."/>
      <w:lvlJc w:val="right"/>
      <w:pPr>
        <w:ind w:left="6820" w:hanging="180"/>
      </w:pPr>
    </w:lvl>
  </w:abstractNum>
  <w:abstractNum w:abstractNumId="31">
    <w:nsid w:val="355B15FE"/>
    <w:multiLevelType w:val="multilevel"/>
    <w:tmpl w:val="C7EE8536"/>
    <w:lvl w:ilvl="0">
      <w:start w:val="1"/>
      <w:numFmt w:val="decimal"/>
      <w:lvlText w:val="%1."/>
      <w:lvlJc w:val="left"/>
      <w:pPr>
        <w:ind w:left="360" w:hanging="360"/>
      </w:pPr>
      <w:rPr>
        <w:b/>
      </w:rPr>
    </w:lvl>
    <w:lvl w:ilvl="1">
      <w:start w:val="1"/>
      <w:numFmt w:val="decimal"/>
      <w:lvlText w:val="%1.%2."/>
      <w:lvlJc w:val="left"/>
      <w:pPr>
        <w:ind w:left="792" w:hanging="432"/>
      </w:pPr>
      <w:rPr>
        <w:b/>
      </w:rPr>
    </w:lvl>
    <w:lvl w:ilvl="2">
      <w:start w:val="1"/>
      <w:numFmt w:val="bullet"/>
      <w:lvlText w:val=""/>
      <w:lvlJc w:val="left"/>
      <w:pPr>
        <w:tabs>
          <w:tab w:val="num" w:pos="1070"/>
        </w:tabs>
        <w:ind w:left="1070" w:hanging="360"/>
      </w:pPr>
      <w:rPr>
        <w:rFonts w:ascii="Symbol" w:hAnsi="Symbol" w:hint="default"/>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2">
    <w:nsid w:val="36731D3D"/>
    <w:multiLevelType w:val="multilevel"/>
    <w:tmpl w:val="5B88F896"/>
    <w:styleLink w:val="Estilo2"/>
    <w:lvl w:ilvl="0">
      <w:start w:val="16"/>
      <w:numFmt w:val="decimal"/>
      <w:lvlText w:val="%1"/>
      <w:lvlJc w:val="left"/>
      <w:pPr>
        <w:ind w:left="420" w:hanging="420"/>
      </w:pPr>
      <w:rPr>
        <w:rFonts w:hint="default"/>
      </w:rPr>
    </w:lvl>
    <w:lvl w:ilvl="1">
      <w:start w:val="1"/>
      <w:numFmt w:val="none"/>
      <w:lvlText w:val="16.3"/>
      <w:lvlJc w:val="left"/>
      <w:pPr>
        <w:ind w:left="960" w:hanging="420"/>
      </w:pPr>
      <w:rPr>
        <w:rFonts w:hint="default"/>
      </w:rPr>
    </w:lvl>
    <w:lvl w:ilvl="2">
      <w:start w:val="1"/>
      <w:numFmt w:val="decimal"/>
      <w:lvlText w:val="16.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abstractNum w:abstractNumId="33">
    <w:nsid w:val="378231F7"/>
    <w:multiLevelType w:val="hybridMultilevel"/>
    <w:tmpl w:val="17F68ED8"/>
    <w:lvl w:ilvl="0" w:tplc="0D7A5BCC">
      <w:start w:val="1"/>
      <w:numFmt w:val="lowerLetter"/>
      <w:lvlText w:val="%1)"/>
      <w:lvlJc w:val="left"/>
      <w:pPr>
        <w:ind w:left="720" w:hanging="360"/>
      </w:pPr>
      <w:rPr>
        <w:rFonts w:hint="default"/>
        <w:b/>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4">
    <w:nsid w:val="391227F2"/>
    <w:multiLevelType w:val="hybridMultilevel"/>
    <w:tmpl w:val="2D22DF44"/>
    <w:lvl w:ilvl="0" w:tplc="400A0017">
      <w:start w:val="1"/>
      <w:numFmt w:val="lowerLetter"/>
      <w:lvlText w:val="%1)"/>
      <w:lvlJc w:val="left"/>
      <w:pPr>
        <w:ind w:left="786" w:hanging="360"/>
      </w:pPr>
    </w:lvl>
    <w:lvl w:ilvl="1" w:tplc="400A0019" w:tentative="1">
      <w:start w:val="1"/>
      <w:numFmt w:val="lowerLetter"/>
      <w:lvlText w:val="%2."/>
      <w:lvlJc w:val="left"/>
      <w:pPr>
        <w:ind w:left="1506" w:hanging="360"/>
      </w:pPr>
    </w:lvl>
    <w:lvl w:ilvl="2" w:tplc="400A001B" w:tentative="1">
      <w:start w:val="1"/>
      <w:numFmt w:val="lowerRoman"/>
      <w:lvlText w:val="%3."/>
      <w:lvlJc w:val="right"/>
      <w:pPr>
        <w:ind w:left="2226" w:hanging="180"/>
      </w:pPr>
    </w:lvl>
    <w:lvl w:ilvl="3" w:tplc="400A000F" w:tentative="1">
      <w:start w:val="1"/>
      <w:numFmt w:val="decimal"/>
      <w:lvlText w:val="%4."/>
      <w:lvlJc w:val="left"/>
      <w:pPr>
        <w:ind w:left="2946" w:hanging="360"/>
      </w:pPr>
    </w:lvl>
    <w:lvl w:ilvl="4" w:tplc="400A0019" w:tentative="1">
      <w:start w:val="1"/>
      <w:numFmt w:val="lowerLetter"/>
      <w:lvlText w:val="%5."/>
      <w:lvlJc w:val="left"/>
      <w:pPr>
        <w:ind w:left="3666" w:hanging="360"/>
      </w:pPr>
    </w:lvl>
    <w:lvl w:ilvl="5" w:tplc="400A001B" w:tentative="1">
      <w:start w:val="1"/>
      <w:numFmt w:val="lowerRoman"/>
      <w:lvlText w:val="%6."/>
      <w:lvlJc w:val="right"/>
      <w:pPr>
        <w:ind w:left="4386" w:hanging="180"/>
      </w:pPr>
    </w:lvl>
    <w:lvl w:ilvl="6" w:tplc="400A000F" w:tentative="1">
      <w:start w:val="1"/>
      <w:numFmt w:val="decimal"/>
      <w:lvlText w:val="%7."/>
      <w:lvlJc w:val="left"/>
      <w:pPr>
        <w:ind w:left="5106" w:hanging="360"/>
      </w:pPr>
    </w:lvl>
    <w:lvl w:ilvl="7" w:tplc="400A0019" w:tentative="1">
      <w:start w:val="1"/>
      <w:numFmt w:val="lowerLetter"/>
      <w:lvlText w:val="%8."/>
      <w:lvlJc w:val="left"/>
      <w:pPr>
        <w:ind w:left="5826" w:hanging="360"/>
      </w:pPr>
    </w:lvl>
    <w:lvl w:ilvl="8" w:tplc="400A001B" w:tentative="1">
      <w:start w:val="1"/>
      <w:numFmt w:val="lowerRoman"/>
      <w:lvlText w:val="%9."/>
      <w:lvlJc w:val="right"/>
      <w:pPr>
        <w:ind w:left="6546" w:hanging="180"/>
      </w:pPr>
    </w:lvl>
  </w:abstractNum>
  <w:abstractNum w:abstractNumId="35">
    <w:nsid w:val="3BAC037B"/>
    <w:multiLevelType w:val="hybridMultilevel"/>
    <w:tmpl w:val="D20CA556"/>
    <w:lvl w:ilvl="0" w:tplc="400A000F">
      <w:start w:val="1"/>
      <w:numFmt w:val="decimal"/>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6">
    <w:nsid w:val="41702E18"/>
    <w:multiLevelType w:val="hybridMultilevel"/>
    <w:tmpl w:val="F7A4FFEA"/>
    <w:lvl w:ilvl="0" w:tplc="10E2F0AE">
      <w:start w:val="1"/>
      <w:numFmt w:val="bullet"/>
      <w:lvlText w:val=""/>
      <w:lvlJc w:val="left"/>
      <w:pPr>
        <w:ind w:left="720" w:hanging="360"/>
      </w:pPr>
      <w:rPr>
        <w:rFonts w:ascii="Symbol" w:eastAsia="Times New Roman" w:hAnsi="Symbol" w:cs="Arial" w:hint="default"/>
      </w:rPr>
    </w:lvl>
    <w:lvl w:ilvl="1" w:tplc="0C0A0003">
      <w:start w:val="1"/>
      <w:numFmt w:val="decimal"/>
      <w:lvlText w:val="%2."/>
      <w:lvlJc w:val="left"/>
      <w:pPr>
        <w:tabs>
          <w:tab w:val="num" w:pos="1440"/>
        </w:tabs>
        <w:ind w:left="1440" w:hanging="360"/>
      </w:pPr>
    </w:lvl>
    <w:lvl w:ilvl="2" w:tplc="0C0A0005">
      <w:start w:val="1"/>
      <w:numFmt w:val="decimal"/>
      <w:lvlText w:val="%3."/>
      <w:lvlJc w:val="left"/>
      <w:pPr>
        <w:tabs>
          <w:tab w:val="num" w:pos="2160"/>
        </w:tabs>
        <w:ind w:left="2160" w:hanging="360"/>
      </w:pPr>
    </w:lvl>
    <w:lvl w:ilvl="3" w:tplc="0C0A0001">
      <w:start w:val="1"/>
      <w:numFmt w:val="decimal"/>
      <w:lvlText w:val="%4."/>
      <w:lvlJc w:val="left"/>
      <w:pPr>
        <w:tabs>
          <w:tab w:val="num" w:pos="2880"/>
        </w:tabs>
        <w:ind w:left="2880" w:hanging="360"/>
      </w:pPr>
    </w:lvl>
    <w:lvl w:ilvl="4" w:tplc="0C0A0003">
      <w:start w:val="1"/>
      <w:numFmt w:val="decimal"/>
      <w:lvlText w:val="%5."/>
      <w:lvlJc w:val="left"/>
      <w:pPr>
        <w:tabs>
          <w:tab w:val="num" w:pos="3600"/>
        </w:tabs>
        <w:ind w:left="3600" w:hanging="360"/>
      </w:pPr>
    </w:lvl>
    <w:lvl w:ilvl="5" w:tplc="0C0A0005">
      <w:start w:val="1"/>
      <w:numFmt w:val="decimal"/>
      <w:lvlText w:val="%6."/>
      <w:lvlJc w:val="left"/>
      <w:pPr>
        <w:tabs>
          <w:tab w:val="num" w:pos="4320"/>
        </w:tabs>
        <w:ind w:left="4320" w:hanging="360"/>
      </w:pPr>
    </w:lvl>
    <w:lvl w:ilvl="6" w:tplc="0C0A0001">
      <w:start w:val="1"/>
      <w:numFmt w:val="decimal"/>
      <w:lvlText w:val="%7."/>
      <w:lvlJc w:val="left"/>
      <w:pPr>
        <w:tabs>
          <w:tab w:val="num" w:pos="5040"/>
        </w:tabs>
        <w:ind w:left="5040" w:hanging="360"/>
      </w:pPr>
    </w:lvl>
    <w:lvl w:ilvl="7" w:tplc="0C0A0003">
      <w:start w:val="1"/>
      <w:numFmt w:val="decimal"/>
      <w:lvlText w:val="%8."/>
      <w:lvlJc w:val="left"/>
      <w:pPr>
        <w:tabs>
          <w:tab w:val="num" w:pos="5760"/>
        </w:tabs>
        <w:ind w:left="5760" w:hanging="360"/>
      </w:pPr>
    </w:lvl>
    <w:lvl w:ilvl="8" w:tplc="0C0A0005">
      <w:start w:val="1"/>
      <w:numFmt w:val="decimal"/>
      <w:lvlText w:val="%9."/>
      <w:lvlJc w:val="left"/>
      <w:pPr>
        <w:tabs>
          <w:tab w:val="num" w:pos="6480"/>
        </w:tabs>
        <w:ind w:left="6480" w:hanging="360"/>
      </w:pPr>
    </w:lvl>
  </w:abstractNum>
  <w:abstractNum w:abstractNumId="37">
    <w:nsid w:val="498B2F34"/>
    <w:multiLevelType w:val="hybridMultilevel"/>
    <w:tmpl w:val="4A78362C"/>
    <w:lvl w:ilvl="0" w:tplc="080A0017">
      <w:start w:val="1"/>
      <w:numFmt w:val="lowerLetter"/>
      <w:lvlText w:val="%1)"/>
      <w:lvlJc w:val="left"/>
      <w:pPr>
        <w:ind w:left="720" w:hanging="360"/>
      </w:pPr>
    </w:lvl>
    <w:lvl w:ilvl="1" w:tplc="4C8E405C">
      <w:numFmt w:val="bullet"/>
      <w:lvlText w:val="-"/>
      <w:lvlJc w:val="left"/>
      <w:pPr>
        <w:ind w:left="1440" w:hanging="360"/>
      </w:pPr>
      <w:rPr>
        <w:rFonts w:ascii="Verdana" w:eastAsia="Times New Roman" w:hAnsi="Verdana" w:cs="Arial" w:hint="default"/>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8">
    <w:nsid w:val="4A3471AD"/>
    <w:multiLevelType w:val="multilevel"/>
    <w:tmpl w:val="25E0571C"/>
    <w:lvl w:ilvl="0">
      <w:start w:val="1"/>
      <w:numFmt w:val="decimal"/>
      <w:lvlText w:val="%1."/>
      <w:lvlJc w:val="left"/>
      <w:pPr>
        <w:tabs>
          <w:tab w:val="num" w:pos="357"/>
        </w:tabs>
        <w:ind w:left="340" w:hanging="340"/>
      </w:pPr>
      <w:rPr>
        <w:rFonts w:cs="Times New Roman" w:hint="default"/>
        <w:b/>
      </w:rPr>
    </w:lvl>
    <w:lvl w:ilvl="1">
      <w:start w:val="1"/>
      <w:numFmt w:val="bullet"/>
      <w:lvlText w:val=""/>
      <w:lvlJc w:val="left"/>
      <w:pPr>
        <w:tabs>
          <w:tab w:val="num" w:pos="1440"/>
        </w:tabs>
        <w:ind w:left="1440" w:hanging="360"/>
      </w:pPr>
      <w:rPr>
        <w:rFonts w:ascii="Wingdings" w:hAnsi="Wingdings" w:hint="default"/>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39">
    <w:nsid w:val="4F3326B5"/>
    <w:multiLevelType w:val="multilevel"/>
    <w:tmpl w:val="2B2E1082"/>
    <w:lvl w:ilvl="0">
      <w:start w:val="1"/>
      <w:numFmt w:val="decimal"/>
      <w:lvlText w:val="%1."/>
      <w:lvlJc w:val="left"/>
      <w:pPr>
        <w:ind w:left="360" w:hanging="360"/>
      </w:pPr>
      <w:rPr>
        <w:b/>
      </w:rPr>
    </w:lvl>
    <w:lvl w:ilvl="1">
      <w:start w:val="1"/>
      <w:numFmt w:val="decimal"/>
      <w:lvlText w:val="%1.%2."/>
      <w:lvlJc w:val="left"/>
      <w:pPr>
        <w:ind w:left="792" w:hanging="432"/>
      </w:pPr>
      <w:rPr>
        <w:b/>
      </w:rPr>
    </w:lvl>
    <w:lvl w:ilvl="2">
      <w:start w:val="1"/>
      <w:numFmt w:val="bullet"/>
      <w:lvlText w:val=""/>
      <w:lvlJc w:val="left"/>
      <w:pPr>
        <w:tabs>
          <w:tab w:val="num" w:pos="1070"/>
        </w:tabs>
        <w:ind w:left="1070" w:hanging="360"/>
      </w:pPr>
      <w:rPr>
        <w:rFonts w:ascii="Symbol" w:hAnsi="Symbol" w:hint="default"/>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0">
    <w:nsid w:val="52183B46"/>
    <w:multiLevelType w:val="hybridMultilevel"/>
    <w:tmpl w:val="0DC23A9A"/>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1">
    <w:nsid w:val="53E71BC5"/>
    <w:multiLevelType w:val="hybridMultilevel"/>
    <w:tmpl w:val="20A0ED56"/>
    <w:lvl w:ilvl="0" w:tplc="400A0017">
      <w:start w:val="1"/>
      <w:numFmt w:val="lowerLetter"/>
      <w:lvlText w:val="%1)"/>
      <w:lvlJc w:val="left"/>
      <w:pPr>
        <w:ind w:left="1440" w:hanging="360"/>
      </w:pPr>
    </w:lvl>
    <w:lvl w:ilvl="1" w:tplc="400A0019" w:tentative="1">
      <w:start w:val="1"/>
      <w:numFmt w:val="lowerLetter"/>
      <w:lvlText w:val="%2."/>
      <w:lvlJc w:val="left"/>
      <w:pPr>
        <w:ind w:left="2160" w:hanging="360"/>
      </w:pPr>
    </w:lvl>
    <w:lvl w:ilvl="2" w:tplc="400A001B" w:tentative="1">
      <w:start w:val="1"/>
      <w:numFmt w:val="lowerRoman"/>
      <w:lvlText w:val="%3."/>
      <w:lvlJc w:val="right"/>
      <w:pPr>
        <w:ind w:left="2880" w:hanging="180"/>
      </w:pPr>
    </w:lvl>
    <w:lvl w:ilvl="3" w:tplc="400A000F" w:tentative="1">
      <w:start w:val="1"/>
      <w:numFmt w:val="decimal"/>
      <w:lvlText w:val="%4."/>
      <w:lvlJc w:val="left"/>
      <w:pPr>
        <w:ind w:left="3600" w:hanging="360"/>
      </w:pPr>
    </w:lvl>
    <w:lvl w:ilvl="4" w:tplc="400A0019" w:tentative="1">
      <w:start w:val="1"/>
      <w:numFmt w:val="lowerLetter"/>
      <w:lvlText w:val="%5."/>
      <w:lvlJc w:val="left"/>
      <w:pPr>
        <w:ind w:left="4320" w:hanging="360"/>
      </w:pPr>
    </w:lvl>
    <w:lvl w:ilvl="5" w:tplc="400A001B" w:tentative="1">
      <w:start w:val="1"/>
      <w:numFmt w:val="lowerRoman"/>
      <w:lvlText w:val="%6."/>
      <w:lvlJc w:val="right"/>
      <w:pPr>
        <w:ind w:left="5040" w:hanging="180"/>
      </w:pPr>
    </w:lvl>
    <w:lvl w:ilvl="6" w:tplc="400A000F" w:tentative="1">
      <w:start w:val="1"/>
      <w:numFmt w:val="decimal"/>
      <w:lvlText w:val="%7."/>
      <w:lvlJc w:val="left"/>
      <w:pPr>
        <w:ind w:left="5760" w:hanging="360"/>
      </w:pPr>
    </w:lvl>
    <w:lvl w:ilvl="7" w:tplc="400A0019" w:tentative="1">
      <w:start w:val="1"/>
      <w:numFmt w:val="lowerLetter"/>
      <w:lvlText w:val="%8."/>
      <w:lvlJc w:val="left"/>
      <w:pPr>
        <w:ind w:left="6480" w:hanging="360"/>
      </w:pPr>
    </w:lvl>
    <w:lvl w:ilvl="8" w:tplc="400A001B" w:tentative="1">
      <w:start w:val="1"/>
      <w:numFmt w:val="lowerRoman"/>
      <w:lvlText w:val="%9."/>
      <w:lvlJc w:val="right"/>
      <w:pPr>
        <w:ind w:left="7200" w:hanging="180"/>
      </w:pPr>
    </w:lvl>
  </w:abstractNum>
  <w:abstractNum w:abstractNumId="42">
    <w:nsid w:val="54B14FF6"/>
    <w:multiLevelType w:val="multilevel"/>
    <w:tmpl w:val="94AC38A2"/>
    <w:lvl w:ilvl="0">
      <w:start w:val="12"/>
      <w:numFmt w:val="decimal"/>
      <w:lvlText w:val="%1"/>
      <w:lvlJc w:val="left"/>
      <w:pPr>
        <w:ind w:left="375" w:hanging="375"/>
      </w:pPr>
      <w:rPr>
        <w:rFonts w:hint="default"/>
      </w:rPr>
    </w:lvl>
    <w:lvl w:ilvl="1">
      <w:start w:val="2"/>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3">
    <w:nsid w:val="565A04F0"/>
    <w:multiLevelType w:val="hybridMultilevel"/>
    <w:tmpl w:val="3FC27534"/>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4">
    <w:nsid w:val="56F36C3F"/>
    <w:multiLevelType w:val="hybridMultilevel"/>
    <w:tmpl w:val="0A78ECE4"/>
    <w:lvl w:ilvl="0" w:tplc="A984A570">
      <w:start w:val="1"/>
      <w:numFmt w:val="lowerLetter"/>
      <w:lvlText w:val="%1)"/>
      <w:lvlJc w:val="left"/>
      <w:pPr>
        <w:ind w:left="720" w:hanging="360"/>
      </w:pPr>
      <w:rPr>
        <w:b/>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45">
    <w:nsid w:val="57DD0BEB"/>
    <w:multiLevelType w:val="multilevel"/>
    <w:tmpl w:val="B9EE5B14"/>
    <w:lvl w:ilvl="0">
      <w:start w:val="1"/>
      <w:numFmt w:val="decimal"/>
      <w:lvlText w:val="%1."/>
      <w:lvlJc w:val="left"/>
      <w:pPr>
        <w:ind w:left="360" w:hanging="360"/>
      </w:pPr>
      <w:rPr>
        <w:b/>
      </w:rPr>
    </w:lvl>
    <w:lvl w:ilvl="1">
      <w:start w:val="1"/>
      <w:numFmt w:val="decimal"/>
      <w:lvlText w:val="%1.%2."/>
      <w:lvlJc w:val="left"/>
      <w:pPr>
        <w:ind w:left="792" w:hanging="432"/>
      </w:pPr>
      <w:rPr>
        <w:b/>
      </w:rPr>
    </w:lvl>
    <w:lvl w:ilvl="2">
      <w:start w:val="1"/>
      <w:numFmt w:val="bullet"/>
      <w:lvlText w:val=""/>
      <w:lvlJc w:val="left"/>
      <w:pPr>
        <w:tabs>
          <w:tab w:val="num" w:pos="1070"/>
        </w:tabs>
        <w:ind w:left="1070" w:hanging="360"/>
      </w:pPr>
      <w:rPr>
        <w:rFonts w:ascii="Symbol" w:hAnsi="Symbol" w:hint="default"/>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6">
    <w:nsid w:val="596C455E"/>
    <w:multiLevelType w:val="hybridMultilevel"/>
    <w:tmpl w:val="7EC2361C"/>
    <w:lvl w:ilvl="0" w:tplc="64489780">
      <w:start w:val="1"/>
      <w:numFmt w:val="lowerLetter"/>
      <w:lvlText w:val="%1)"/>
      <w:lvlJc w:val="left"/>
      <w:pPr>
        <w:ind w:left="2574" w:hanging="360"/>
      </w:pPr>
      <w:rPr>
        <w:strike w:val="0"/>
        <w:dstrike w:val="0"/>
        <w:u w:val="none"/>
        <w:effect w:val="none"/>
      </w:rPr>
    </w:lvl>
    <w:lvl w:ilvl="1" w:tplc="0C0A0019">
      <w:start w:val="1"/>
      <w:numFmt w:val="lowerLetter"/>
      <w:lvlText w:val="%2."/>
      <w:lvlJc w:val="left"/>
      <w:pPr>
        <w:ind w:left="3294" w:hanging="360"/>
      </w:pPr>
    </w:lvl>
    <w:lvl w:ilvl="2" w:tplc="0C0A001B">
      <w:start w:val="1"/>
      <w:numFmt w:val="lowerRoman"/>
      <w:lvlText w:val="%3."/>
      <w:lvlJc w:val="right"/>
      <w:pPr>
        <w:ind w:left="4014" w:hanging="180"/>
      </w:pPr>
    </w:lvl>
    <w:lvl w:ilvl="3" w:tplc="0C0A000F">
      <w:start w:val="1"/>
      <w:numFmt w:val="decimal"/>
      <w:lvlText w:val="%4."/>
      <w:lvlJc w:val="left"/>
      <w:pPr>
        <w:ind w:left="4734" w:hanging="360"/>
      </w:pPr>
    </w:lvl>
    <w:lvl w:ilvl="4" w:tplc="0C0A0019">
      <w:start w:val="1"/>
      <w:numFmt w:val="lowerLetter"/>
      <w:lvlText w:val="%5."/>
      <w:lvlJc w:val="left"/>
      <w:pPr>
        <w:ind w:left="5454" w:hanging="360"/>
      </w:pPr>
    </w:lvl>
    <w:lvl w:ilvl="5" w:tplc="0C0A001B">
      <w:start w:val="1"/>
      <w:numFmt w:val="lowerRoman"/>
      <w:lvlText w:val="%6."/>
      <w:lvlJc w:val="right"/>
      <w:pPr>
        <w:ind w:left="6174" w:hanging="180"/>
      </w:pPr>
    </w:lvl>
    <w:lvl w:ilvl="6" w:tplc="0C0A000F">
      <w:start w:val="1"/>
      <w:numFmt w:val="decimal"/>
      <w:lvlText w:val="%7."/>
      <w:lvlJc w:val="left"/>
      <w:pPr>
        <w:ind w:left="6894" w:hanging="360"/>
      </w:pPr>
    </w:lvl>
    <w:lvl w:ilvl="7" w:tplc="0C0A0019">
      <w:start w:val="1"/>
      <w:numFmt w:val="lowerLetter"/>
      <w:lvlText w:val="%8."/>
      <w:lvlJc w:val="left"/>
      <w:pPr>
        <w:ind w:left="7614" w:hanging="360"/>
      </w:pPr>
    </w:lvl>
    <w:lvl w:ilvl="8" w:tplc="0C0A001B">
      <w:start w:val="1"/>
      <w:numFmt w:val="lowerRoman"/>
      <w:lvlText w:val="%9."/>
      <w:lvlJc w:val="right"/>
      <w:pPr>
        <w:ind w:left="8334" w:hanging="180"/>
      </w:pPr>
    </w:lvl>
  </w:abstractNum>
  <w:abstractNum w:abstractNumId="47">
    <w:nsid w:val="59736279"/>
    <w:multiLevelType w:val="hybridMultilevel"/>
    <w:tmpl w:val="064C0558"/>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48">
    <w:nsid w:val="5BEE7F43"/>
    <w:multiLevelType w:val="hybridMultilevel"/>
    <w:tmpl w:val="4C84F988"/>
    <w:lvl w:ilvl="0" w:tplc="92E040D2">
      <w:start w:val="1"/>
      <w:numFmt w:val="lowerLetter"/>
      <w:lvlText w:val="%1)"/>
      <w:lvlJc w:val="left"/>
      <w:pPr>
        <w:ind w:left="720" w:hanging="360"/>
      </w:pPr>
      <w:rPr>
        <w:b/>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49">
    <w:nsid w:val="5C6C7438"/>
    <w:multiLevelType w:val="hybridMultilevel"/>
    <w:tmpl w:val="BD60C1DC"/>
    <w:lvl w:ilvl="0" w:tplc="4EE2C1BC">
      <w:start w:val="1"/>
      <w:numFmt w:val="bullet"/>
      <w:lvlText w:val="-"/>
      <w:lvlJc w:val="left"/>
      <w:pPr>
        <w:ind w:left="720" w:hanging="360"/>
      </w:pPr>
      <w:rPr>
        <w:rFonts w:ascii="Verdana" w:eastAsia="Times New Roman" w:hAnsi="Verdana" w:cs="Aria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50">
    <w:nsid w:val="5F004694"/>
    <w:multiLevelType w:val="multilevel"/>
    <w:tmpl w:val="1024B4C0"/>
    <w:lvl w:ilvl="0">
      <w:start w:val="1"/>
      <w:numFmt w:val="decimal"/>
      <w:lvlText w:val="%1."/>
      <w:lvlJc w:val="left"/>
      <w:pPr>
        <w:ind w:left="3763" w:hanging="360"/>
      </w:pPr>
      <w:rPr>
        <w:rFonts w:hint="default"/>
        <w:b/>
        <w:color w:val="auto"/>
      </w:rPr>
    </w:lvl>
    <w:lvl w:ilvl="1">
      <w:start w:val="1"/>
      <w:numFmt w:val="decimal"/>
      <w:lvlText w:val="%1.%2."/>
      <w:lvlJc w:val="left"/>
      <w:pPr>
        <w:ind w:left="1142" w:hanging="432"/>
      </w:pPr>
      <w:rPr>
        <w:b/>
      </w:rPr>
    </w:lvl>
    <w:lvl w:ilvl="2">
      <w:start w:val="1"/>
      <w:numFmt w:val="decimal"/>
      <w:lvlText w:val="%1.%2.%3."/>
      <w:lvlJc w:val="left"/>
      <w:pPr>
        <w:ind w:left="1922"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1">
    <w:nsid w:val="62442497"/>
    <w:multiLevelType w:val="hybridMultilevel"/>
    <w:tmpl w:val="F35A6CB4"/>
    <w:lvl w:ilvl="0" w:tplc="0EC26360">
      <w:start w:val="1"/>
      <w:numFmt w:val="bullet"/>
      <w:lvlText w:val="-"/>
      <w:lvlJc w:val="left"/>
      <w:pPr>
        <w:ind w:left="720" w:hanging="360"/>
      </w:pPr>
      <w:rPr>
        <w:rFonts w:ascii="Verdana" w:eastAsia="Times New Roman" w:hAnsi="Verdana" w:cs="Aria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52">
    <w:nsid w:val="643A437B"/>
    <w:multiLevelType w:val="multilevel"/>
    <w:tmpl w:val="51524088"/>
    <w:lvl w:ilvl="0">
      <w:start w:val="1"/>
      <w:numFmt w:val="decimal"/>
      <w:lvlText w:val="%1."/>
      <w:lvlJc w:val="left"/>
      <w:pPr>
        <w:ind w:left="360" w:hanging="360"/>
      </w:pPr>
    </w:lvl>
    <w:lvl w:ilvl="1">
      <w:start w:val="1"/>
      <w:numFmt w:val="decimal"/>
      <w:lvlText w:val="%1.%2."/>
      <w:lvlJc w:val="left"/>
      <w:pPr>
        <w:ind w:left="792" w:hanging="432"/>
      </w:pPr>
      <w:rPr>
        <w:b/>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3">
    <w:nsid w:val="64EC0E4A"/>
    <w:multiLevelType w:val="multilevel"/>
    <w:tmpl w:val="BC28BC2A"/>
    <w:lvl w:ilvl="0">
      <w:start w:val="1"/>
      <w:numFmt w:val="decimal"/>
      <w:lvlText w:val="%1."/>
      <w:lvlJc w:val="left"/>
      <w:pPr>
        <w:ind w:left="360" w:hanging="360"/>
      </w:pPr>
      <w:rPr>
        <w:b/>
      </w:rPr>
    </w:lvl>
    <w:lvl w:ilvl="1">
      <w:start w:val="1"/>
      <w:numFmt w:val="decimal"/>
      <w:lvlText w:val="%1.%2."/>
      <w:lvlJc w:val="left"/>
      <w:pPr>
        <w:ind w:left="792" w:hanging="432"/>
      </w:pPr>
      <w:rPr>
        <w:b/>
      </w:rPr>
    </w:lvl>
    <w:lvl w:ilvl="2">
      <w:start w:val="1"/>
      <w:numFmt w:val="bullet"/>
      <w:lvlText w:val=""/>
      <w:lvlJc w:val="left"/>
      <w:pPr>
        <w:tabs>
          <w:tab w:val="num" w:pos="1070"/>
        </w:tabs>
        <w:ind w:left="1070" w:hanging="360"/>
      </w:pPr>
      <w:rPr>
        <w:rFonts w:ascii="Symbol" w:hAnsi="Symbol" w:hint="default"/>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4">
    <w:nsid w:val="659A1140"/>
    <w:multiLevelType w:val="hybridMultilevel"/>
    <w:tmpl w:val="956CE610"/>
    <w:lvl w:ilvl="0" w:tplc="B5669E78">
      <w:start w:val="1"/>
      <w:numFmt w:val="decimal"/>
      <w:lvlText w:val="%1."/>
      <w:lvlJc w:val="left"/>
      <w:pPr>
        <w:ind w:left="720" w:hanging="360"/>
      </w:pPr>
      <w:rPr>
        <w:rFonts w:hint="default"/>
        <w:b w:val="0"/>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5">
    <w:nsid w:val="693A2556"/>
    <w:multiLevelType w:val="multilevel"/>
    <w:tmpl w:val="513E0FC4"/>
    <w:lvl w:ilvl="0">
      <w:start w:val="1"/>
      <w:numFmt w:val="decimal"/>
      <w:lvlText w:val="%1."/>
      <w:lvlJc w:val="left"/>
      <w:pPr>
        <w:ind w:left="360" w:hanging="360"/>
      </w:pPr>
    </w:lvl>
    <w:lvl w:ilvl="1">
      <w:start w:val="1"/>
      <w:numFmt w:val="decimal"/>
      <w:lvlText w:val="%1.%2."/>
      <w:lvlJc w:val="left"/>
      <w:pPr>
        <w:ind w:left="792" w:hanging="432"/>
      </w:pPr>
      <w:rPr>
        <w:b/>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6">
    <w:nsid w:val="6B2B0FDF"/>
    <w:multiLevelType w:val="hybridMultilevel"/>
    <w:tmpl w:val="4C70B7A2"/>
    <w:lvl w:ilvl="0" w:tplc="D10EC4F4">
      <w:start w:val="1"/>
      <w:numFmt w:val="lowerLetter"/>
      <w:lvlText w:val="%1)"/>
      <w:lvlJc w:val="left"/>
      <w:pPr>
        <w:ind w:left="1502" w:hanging="360"/>
      </w:pPr>
    </w:lvl>
    <w:lvl w:ilvl="1" w:tplc="400A0019">
      <w:start w:val="1"/>
      <w:numFmt w:val="lowerLetter"/>
      <w:lvlText w:val="%2."/>
      <w:lvlJc w:val="left"/>
      <w:pPr>
        <w:ind w:left="2222" w:hanging="360"/>
      </w:pPr>
    </w:lvl>
    <w:lvl w:ilvl="2" w:tplc="400A001B">
      <w:start w:val="1"/>
      <w:numFmt w:val="lowerRoman"/>
      <w:lvlText w:val="%3."/>
      <w:lvlJc w:val="right"/>
      <w:pPr>
        <w:ind w:left="2942" w:hanging="180"/>
      </w:pPr>
    </w:lvl>
    <w:lvl w:ilvl="3" w:tplc="400A000F">
      <w:start w:val="1"/>
      <w:numFmt w:val="decimal"/>
      <w:lvlText w:val="%4."/>
      <w:lvlJc w:val="left"/>
      <w:pPr>
        <w:ind w:left="3662" w:hanging="360"/>
      </w:pPr>
    </w:lvl>
    <w:lvl w:ilvl="4" w:tplc="400A0019">
      <w:start w:val="1"/>
      <w:numFmt w:val="lowerLetter"/>
      <w:lvlText w:val="%5."/>
      <w:lvlJc w:val="left"/>
      <w:pPr>
        <w:ind w:left="4382" w:hanging="360"/>
      </w:pPr>
    </w:lvl>
    <w:lvl w:ilvl="5" w:tplc="400A001B">
      <w:start w:val="1"/>
      <w:numFmt w:val="lowerRoman"/>
      <w:lvlText w:val="%6."/>
      <w:lvlJc w:val="right"/>
      <w:pPr>
        <w:ind w:left="5102" w:hanging="180"/>
      </w:pPr>
    </w:lvl>
    <w:lvl w:ilvl="6" w:tplc="400A000F">
      <w:start w:val="1"/>
      <w:numFmt w:val="decimal"/>
      <w:lvlText w:val="%7."/>
      <w:lvlJc w:val="left"/>
      <w:pPr>
        <w:ind w:left="5822" w:hanging="360"/>
      </w:pPr>
    </w:lvl>
    <w:lvl w:ilvl="7" w:tplc="400A0019">
      <w:start w:val="1"/>
      <w:numFmt w:val="lowerLetter"/>
      <w:lvlText w:val="%8."/>
      <w:lvlJc w:val="left"/>
      <w:pPr>
        <w:ind w:left="6542" w:hanging="360"/>
      </w:pPr>
    </w:lvl>
    <w:lvl w:ilvl="8" w:tplc="400A001B">
      <w:start w:val="1"/>
      <w:numFmt w:val="lowerRoman"/>
      <w:lvlText w:val="%9."/>
      <w:lvlJc w:val="right"/>
      <w:pPr>
        <w:ind w:left="7262" w:hanging="180"/>
      </w:pPr>
    </w:lvl>
  </w:abstractNum>
  <w:abstractNum w:abstractNumId="57">
    <w:nsid w:val="6F560E40"/>
    <w:multiLevelType w:val="hybridMultilevel"/>
    <w:tmpl w:val="C18239D0"/>
    <w:lvl w:ilvl="0" w:tplc="0C0A0017">
      <w:start w:val="1"/>
      <w:numFmt w:val="lowerLetter"/>
      <w:lvlText w:val="%1)"/>
      <w:lvlJc w:val="left"/>
      <w:pPr>
        <w:ind w:left="1854" w:hanging="360"/>
      </w:pPr>
    </w:lvl>
    <w:lvl w:ilvl="1" w:tplc="0C0A0019">
      <w:start w:val="1"/>
      <w:numFmt w:val="lowerLetter"/>
      <w:lvlText w:val="%2."/>
      <w:lvlJc w:val="left"/>
      <w:pPr>
        <w:ind w:left="2574" w:hanging="360"/>
      </w:pPr>
    </w:lvl>
    <w:lvl w:ilvl="2" w:tplc="0C0A001B" w:tentative="1">
      <w:start w:val="1"/>
      <w:numFmt w:val="lowerRoman"/>
      <w:lvlText w:val="%3."/>
      <w:lvlJc w:val="right"/>
      <w:pPr>
        <w:ind w:left="3294" w:hanging="180"/>
      </w:pPr>
    </w:lvl>
    <w:lvl w:ilvl="3" w:tplc="0C0A000F" w:tentative="1">
      <w:start w:val="1"/>
      <w:numFmt w:val="decimal"/>
      <w:lvlText w:val="%4."/>
      <w:lvlJc w:val="left"/>
      <w:pPr>
        <w:ind w:left="4014" w:hanging="360"/>
      </w:pPr>
    </w:lvl>
    <w:lvl w:ilvl="4" w:tplc="0C0A0019" w:tentative="1">
      <w:start w:val="1"/>
      <w:numFmt w:val="lowerLetter"/>
      <w:lvlText w:val="%5."/>
      <w:lvlJc w:val="left"/>
      <w:pPr>
        <w:ind w:left="4734" w:hanging="360"/>
      </w:pPr>
    </w:lvl>
    <w:lvl w:ilvl="5" w:tplc="0C0A001B" w:tentative="1">
      <w:start w:val="1"/>
      <w:numFmt w:val="lowerRoman"/>
      <w:lvlText w:val="%6."/>
      <w:lvlJc w:val="right"/>
      <w:pPr>
        <w:ind w:left="5454" w:hanging="180"/>
      </w:pPr>
    </w:lvl>
    <w:lvl w:ilvl="6" w:tplc="0C0A000F" w:tentative="1">
      <w:start w:val="1"/>
      <w:numFmt w:val="decimal"/>
      <w:lvlText w:val="%7."/>
      <w:lvlJc w:val="left"/>
      <w:pPr>
        <w:ind w:left="6174" w:hanging="360"/>
      </w:pPr>
    </w:lvl>
    <w:lvl w:ilvl="7" w:tplc="0C0A0019" w:tentative="1">
      <w:start w:val="1"/>
      <w:numFmt w:val="lowerLetter"/>
      <w:lvlText w:val="%8."/>
      <w:lvlJc w:val="left"/>
      <w:pPr>
        <w:ind w:left="6894" w:hanging="360"/>
      </w:pPr>
    </w:lvl>
    <w:lvl w:ilvl="8" w:tplc="0C0A001B" w:tentative="1">
      <w:start w:val="1"/>
      <w:numFmt w:val="lowerRoman"/>
      <w:lvlText w:val="%9."/>
      <w:lvlJc w:val="right"/>
      <w:pPr>
        <w:ind w:left="7614" w:hanging="180"/>
      </w:pPr>
    </w:lvl>
  </w:abstractNum>
  <w:abstractNum w:abstractNumId="58">
    <w:nsid w:val="76475F61"/>
    <w:multiLevelType w:val="singleLevel"/>
    <w:tmpl w:val="DBFE2372"/>
    <w:lvl w:ilvl="0">
      <w:start w:val="1"/>
      <w:numFmt w:val="decimal"/>
      <w:lvlText w:val="%1."/>
      <w:lvlJc w:val="left"/>
      <w:pPr>
        <w:tabs>
          <w:tab w:val="num" w:pos="360"/>
        </w:tabs>
        <w:ind w:left="360" w:hanging="360"/>
      </w:pPr>
      <w:rPr>
        <w:rFonts w:hint="default"/>
        <w:b/>
      </w:rPr>
    </w:lvl>
  </w:abstractNum>
  <w:abstractNum w:abstractNumId="59">
    <w:nsid w:val="786C244E"/>
    <w:multiLevelType w:val="multilevel"/>
    <w:tmpl w:val="CE8EB204"/>
    <w:lvl w:ilvl="0">
      <w:start w:val="1"/>
      <w:numFmt w:val="decimal"/>
      <w:lvlText w:val="%1."/>
      <w:lvlJc w:val="left"/>
      <w:pPr>
        <w:ind w:left="360" w:hanging="360"/>
      </w:pPr>
      <w:rPr>
        <w:b/>
      </w:rPr>
    </w:lvl>
    <w:lvl w:ilvl="1">
      <w:start w:val="1"/>
      <w:numFmt w:val="decimal"/>
      <w:lvlText w:val="%1.%2."/>
      <w:lvlJc w:val="left"/>
      <w:pPr>
        <w:ind w:left="792" w:hanging="432"/>
      </w:pPr>
      <w:rPr>
        <w:b/>
      </w:rPr>
    </w:lvl>
    <w:lvl w:ilvl="2">
      <w:start w:val="1"/>
      <w:numFmt w:val="bullet"/>
      <w:lvlText w:val=""/>
      <w:lvlJc w:val="left"/>
      <w:pPr>
        <w:tabs>
          <w:tab w:val="num" w:pos="1070"/>
        </w:tabs>
        <w:ind w:left="1070" w:hanging="360"/>
      </w:pPr>
      <w:rPr>
        <w:rFonts w:ascii="Symbol" w:hAnsi="Symbol" w:hint="default"/>
        <w:b/>
        <w:color w:val="auto"/>
        <w:sz w:val="18"/>
        <w:szCs w:val="18"/>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0">
    <w:nsid w:val="7A16034C"/>
    <w:multiLevelType w:val="multilevel"/>
    <w:tmpl w:val="D932EF56"/>
    <w:lvl w:ilvl="0">
      <w:start w:val="1"/>
      <w:numFmt w:val="decimal"/>
      <w:lvlText w:val="%1."/>
      <w:lvlJc w:val="left"/>
      <w:pPr>
        <w:ind w:left="360" w:hanging="360"/>
      </w:pPr>
    </w:lvl>
    <w:lvl w:ilvl="1">
      <w:start w:val="1"/>
      <w:numFmt w:val="decimal"/>
      <w:lvlText w:val="%1.%2."/>
      <w:lvlJc w:val="left"/>
      <w:pPr>
        <w:ind w:left="2417" w:hanging="432"/>
      </w:pPr>
      <w:rPr>
        <w:b/>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1">
    <w:nsid w:val="7C1637B7"/>
    <w:multiLevelType w:val="hybridMultilevel"/>
    <w:tmpl w:val="34F88A32"/>
    <w:lvl w:ilvl="0" w:tplc="400A0017">
      <w:start w:val="1"/>
      <w:numFmt w:val="lowerLetter"/>
      <w:lvlText w:val="%1)"/>
      <w:lvlJc w:val="left"/>
      <w:pPr>
        <w:ind w:left="720" w:hanging="360"/>
      </w:pPr>
      <w:rPr>
        <w:rFont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62">
    <w:nsid w:val="7F7A48BA"/>
    <w:multiLevelType w:val="hybridMultilevel"/>
    <w:tmpl w:val="FA4495CE"/>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num w:numId="1">
    <w:abstractNumId w:val="13"/>
  </w:num>
  <w:num w:numId="2">
    <w:abstractNumId w:val="20"/>
  </w:num>
  <w:num w:numId="3">
    <w:abstractNumId w:val="50"/>
  </w:num>
  <w:num w:numId="4">
    <w:abstractNumId w:val="8"/>
  </w:num>
  <w:num w:numId="5">
    <w:abstractNumId w:val="30"/>
  </w:num>
  <w:num w:numId="6">
    <w:abstractNumId w:val="29"/>
  </w:num>
  <w:num w:numId="7">
    <w:abstractNumId w:val="32"/>
  </w:num>
  <w:num w:numId="8">
    <w:abstractNumId w:val="58"/>
  </w:num>
  <w:num w:numId="9">
    <w:abstractNumId w:val="0"/>
  </w:num>
  <w:num w:numId="10">
    <w:abstractNumId w:val="57"/>
  </w:num>
  <w:num w:numId="11">
    <w:abstractNumId w:val="34"/>
  </w:num>
  <w:num w:numId="12">
    <w:abstractNumId w:val="26"/>
  </w:num>
  <w:num w:numId="13">
    <w:abstractNumId w:val="1"/>
  </w:num>
  <w:num w:numId="14">
    <w:abstractNumId w:val="23"/>
  </w:num>
  <w:num w:numId="15">
    <w:abstractNumId w:val="10"/>
  </w:num>
  <w:num w:numId="16">
    <w:abstractNumId w:val="35"/>
  </w:num>
  <w:num w:numId="17">
    <w:abstractNumId w:val="5"/>
  </w:num>
  <w:num w:numId="18">
    <w:abstractNumId w:val="21"/>
  </w:num>
  <w:num w:numId="19">
    <w:abstractNumId w:val="17"/>
  </w:num>
  <w:num w:numId="20">
    <w:abstractNumId w:val="61"/>
  </w:num>
  <w:num w:numId="21">
    <w:abstractNumId w:val="40"/>
  </w:num>
  <w:num w:numId="22">
    <w:abstractNumId w:val="5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5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4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4"/>
  </w:num>
  <w:num w:numId="28">
    <w:abstractNumId w:val="62"/>
  </w:num>
  <w:num w:numId="29">
    <w:abstractNumId w:val="51"/>
  </w:num>
  <w:num w:numId="30">
    <w:abstractNumId w:val="7"/>
  </w:num>
  <w:num w:numId="31">
    <w:abstractNumId w:val="3"/>
  </w:num>
  <w:num w:numId="32">
    <w:abstractNumId w:val="25"/>
  </w:num>
  <w:num w:numId="33">
    <w:abstractNumId w:val="37"/>
  </w:num>
  <w:num w:numId="34">
    <w:abstractNumId w:val="38"/>
  </w:num>
  <w:num w:numId="35">
    <w:abstractNumId w:val="41"/>
  </w:num>
  <w:num w:numId="36">
    <w:abstractNumId w:val="44"/>
  </w:num>
  <w:num w:numId="37">
    <w:abstractNumId w:val="55"/>
  </w:num>
  <w:num w:numId="38">
    <w:abstractNumId w:val="52"/>
  </w:num>
  <w:num w:numId="39">
    <w:abstractNumId w:val="18"/>
  </w:num>
  <w:num w:numId="40">
    <w:abstractNumId w:val="15"/>
  </w:num>
  <w:num w:numId="41">
    <w:abstractNumId w:val="60"/>
  </w:num>
  <w:num w:numId="42">
    <w:abstractNumId w:val="48"/>
  </w:num>
  <w:num w:numId="43">
    <w:abstractNumId w:val="12"/>
  </w:num>
  <w:num w:numId="44">
    <w:abstractNumId w:val="27"/>
  </w:num>
  <w:num w:numId="45">
    <w:abstractNumId w:val="42"/>
  </w:num>
  <w:num w:numId="46">
    <w:abstractNumId w:val="49"/>
  </w:num>
  <w:num w:numId="47">
    <w:abstractNumId w:val="43"/>
  </w:num>
  <w:num w:numId="48">
    <w:abstractNumId w:val="59"/>
  </w:num>
  <w:num w:numId="49">
    <w:abstractNumId w:val="14"/>
  </w:num>
  <w:num w:numId="50">
    <w:abstractNumId w:val="53"/>
  </w:num>
  <w:num w:numId="51">
    <w:abstractNumId w:val="6"/>
  </w:num>
  <w:num w:numId="52">
    <w:abstractNumId w:val="22"/>
  </w:num>
  <w:num w:numId="53">
    <w:abstractNumId w:val="9"/>
  </w:num>
  <w:num w:numId="54">
    <w:abstractNumId w:val="39"/>
  </w:num>
  <w:num w:numId="55">
    <w:abstractNumId w:val="45"/>
  </w:num>
  <w:num w:numId="56">
    <w:abstractNumId w:val="28"/>
  </w:num>
  <w:num w:numId="57">
    <w:abstractNumId w:val="19"/>
  </w:num>
  <w:num w:numId="58">
    <w:abstractNumId w:val="31"/>
  </w:num>
  <w:num w:numId="59">
    <w:abstractNumId w:val="54"/>
  </w:num>
  <w:num w:numId="60">
    <w:abstractNumId w:val="2"/>
  </w:num>
  <w:num w:numId="61">
    <w:abstractNumId w:val="47"/>
  </w:num>
  <w:num w:numId="62">
    <w:abstractNumId w:val="33"/>
  </w:num>
  <w:num w:numId="63">
    <w:abstractNumId w:val="11"/>
  </w:num>
  <w:num w:numId="64">
    <w:abstractNumId w:val="3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6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0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44F79"/>
    <w:rsid w:val="0000034D"/>
    <w:rsid w:val="00000434"/>
    <w:rsid w:val="00000451"/>
    <w:rsid w:val="00000DB8"/>
    <w:rsid w:val="00001008"/>
    <w:rsid w:val="00001BC1"/>
    <w:rsid w:val="00001E4A"/>
    <w:rsid w:val="000021EB"/>
    <w:rsid w:val="0000233F"/>
    <w:rsid w:val="0000294C"/>
    <w:rsid w:val="00002AB7"/>
    <w:rsid w:val="0000314E"/>
    <w:rsid w:val="000032A5"/>
    <w:rsid w:val="00003E69"/>
    <w:rsid w:val="000047C4"/>
    <w:rsid w:val="00005033"/>
    <w:rsid w:val="00006133"/>
    <w:rsid w:val="0000706F"/>
    <w:rsid w:val="000073E2"/>
    <w:rsid w:val="000074CE"/>
    <w:rsid w:val="00007AD8"/>
    <w:rsid w:val="00007D31"/>
    <w:rsid w:val="00010390"/>
    <w:rsid w:val="00010561"/>
    <w:rsid w:val="00010E7A"/>
    <w:rsid w:val="00011007"/>
    <w:rsid w:val="00011826"/>
    <w:rsid w:val="00011C62"/>
    <w:rsid w:val="00012141"/>
    <w:rsid w:val="0001227E"/>
    <w:rsid w:val="00012718"/>
    <w:rsid w:val="00012AA2"/>
    <w:rsid w:val="00013CD4"/>
    <w:rsid w:val="00014021"/>
    <w:rsid w:val="0001453D"/>
    <w:rsid w:val="00014DCE"/>
    <w:rsid w:val="00014DF1"/>
    <w:rsid w:val="00015362"/>
    <w:rsid w:val="000157AC"/>
    <w:rsid w:val="00015F6E"/>
    <w:rsid w:val="0001621F"/>
    <w:rsid w:val="00016C93"/>
    <w:rsid w:val="00016F0E"/>
    <w:rsid w:val="00017227"/>
    <w:rsid w:val="00017B24"/>
    <w:rsid w:val="00020139"/>
    <w:rsid w:val="00021957"/>
    <w:rsid w:val="000219A9"/>
    <w:rsid w:val="000223F5"/>
    <w:rsid w:val="00022447"/>
    <w:rsid w:val="00022517"/>
    <w:rsid w:val="00022B04"/>
    <w:rsid w:val="00022CF4"/>
    <w:rsid w:val="00022E8F"/>
    <w:rsid w:val="00022F98"/>
    <w:rsid w:val="00023098"/>
    <w:rsid w:val="000238FE"/>
    <w:rsid w:val="00023D69"/>
    <w:rsid w:val="00023F0A"/>
    <w:rsid w:val="00024C9D"/>
    <w:rsid w:val="00025300"/>
    <w:rsid w:val="000256E3"/>
    <w:rsid w:val="00025C5D"/>
    <w:rsid w:val="00026761"/>
    <w:rsid w:val="00027540"/>
    <w:rsid w:val="00027A73"/>
    <w:rsid w:val="00027D51"/>
    <w:rsid w:val="00027DFC"/>
    <w:rsid w:val="000301E0"/>
    <w:rsid w:val="000301FE"/>
    <w:rsid w:val="00031573"/>
    <w:rsid w:val="00031593"/>
    <w:rsid w:val="0003230A"/>
    <w:rsid w:val="00032E26"/>
    <w:rsid w:val="00033025"/>
    <w:rsid w:val="00033622"/>
    <w:rsid w:val="00033E95"/>
    <w:rsid w:val="000354A8"/>
    <w:rsid w:val="000359FE"/>
    <w:rsid w:val="00035CD0"/>
    <w:rsid w:val="00035D82"/>
    <w:rsid w:val="00035E8E"/>
    <w:rsid w:val="0003650E"/>
    <w:rsid w:val="00036656"/>
    <w:rsid w:val="000370F6"/>
    <w:rsid w:val="000374C4"/>
    <w:rsid w:val="00037F05"/>
    <w:rsid w:val="00041672"/>
    <w:rsid w:val="00041B15"/>
    <w:rsid w:val="000425C0"/>
    <w:rsid w:val="00042C0E"/>
    <w:rsid w:val="00042E00"/>
    <w:rsid w:val="00043A22"/>
    <w:rsid w:val="00043F80"/>
    <w:rsid w:val="0004402C"/>
    <w:rsid w:val="00044232"/>
    <w:rsid w:val="000443E3"/>
    <w:rsid w:val="00044646"/>
    <w:rsid w:val="0004491A"/>
    <w:rsid w:val="00044D78"/>
    <w:rsid w:val="00044FF2"/>
    <w:rsid w:val="00045098"/>
    <w:rsid w:val="00045C3F"/>
    <w:rsid w:val="00045E2B"/>
    <w:rsid w:val="000473BF"/>
    <w:rsid w:val="000473E4"/>
    <w:rsid w:val="000475FA"/>
    <w:rsid w:val="00050C77"/>
    <w:rsid w:val="00051551"/>
    <w:rsid w:val="00051777"/>
    <w:rsid w:val="000518A5"/>
    <w:rsid w:val="000522C1"/>
    <w:rsid w:val="00052798"/>
    <w:rsid w:val="00052C29"/>
    <w:rsid w:val="000533F0"/>
    <w:rsid w:val="00053E83"/>
    <w:rsid w:val="00053FB3"/>
    <w:rsid w:val="00054C3E"/>
    <w:rsid w:val="00054D62"/>
    <w:rsid w:val="00055A07"/>
    <w:rsid w:val="00056B4B"/>
    <w:rsid w:val="00056C3F"/>
    <w:rsid w:val="0005772D"/>
    <w:rsid w:val="000577E0"/>
    <w:rsid w:val="000607B0"/>
    <w:rsid w:val="00060C0C"/>
    <w:rsid w:val="00060E96"/>
    <w:rsid w:val="00061EFF"/>
    <w:rsid w:val="00061F6B"/>
    <w:rsid w:val="00061FB5"/>
    <w:rsid w:val="00062500"/>
    <w:rsid w:val="00063CE9"/>
    <w:rsid w:val="00064787"/>
    <w:rsid w:val="00064E40"/>
    <w:rsid w:val="000651C9"/>
    <w:rsid w:val="0006538A"/>
    <w:rsid w:val="000654CD"/>
    <w:rsid w:val="00066000"/>
    <w:rsid w:val="00066246"/>
    <w:rsid w:val="00066454"/>
    <w:rsid w:val="00066F9D"/>
    <w:rsid w:val="00067A1B"/>
    <w:rsid w:val="00067DF7"/>
    <w:rsid w:val="00071870"/>
    <w:rsid w:val="0007240C"/>
    <w:rsid w:val="000725C1"/>
    <w:rsid w:val="0007382F"/>
    <w:rsid w:val="00074BD9"/>
    <w:rsid w:val="0007538C"/>
    <w:rsid w:val="00075F1F"/>
    <w:rsid w:val="0007639D"/>
    <w:rsid w:val="00076C3D"/>
    <w:rsid w:val="00080324"/>
    <w:rsid w:val="0008079A"/>
    <w:rsid w:val="00080C94"/>
    <w:rsid w:val="000810D3"/>
    <w:rsid w:val="00081B83"/>
    <w:rsid w:val="00082F69"/>
    <w:rsid w:val="0008311C"/>
    <w:rsid w:val="00083844"/>
    <w:rsid w:val="00084055"/>
    <w:rsid w:val="0008443D"/>
    <w:rsid w:val="00084EB7"/>
    <w:rsid w:val="00084ED5"/>
    <w:rsid w:val="00085040"/>
    <w:rsid w:val="0008517B"/>
    <w:rsid w:val="0008656B"/>
    <w:rsid w:val="0009024E"/>
    <w:rsid w:val="0009082A"/>
    <w:rsid w:val="0009233B"/>
    <w:rsid w:val="0009253A"/>
    <w:rsid w:val="0009270D"/>
    <w:rsid w:val="00092AE3"/>
    <w:rsid w:val="00092C68"/>
    <w:rsid w:val="000931A6"/>
    <w:rsid w:val="00094D07"/>
    <w:rsid w:val="00094E19"/>
    <w:rsid w:val="000958E4"/>
    <w:rsid w:val="00095DDD"/>
    <w:rsid w:val="00096D92"/>
    <w:rsid w:val="00097024"/>
    <w:rsid w:val="00097465"/>
    <w:rsid w:val="00097501"/>
    <w:rsid w:val="00097527"/>
    <w:rsid w:val="00097EB6"/>
    <w:rsid w:val="000A0284"/>
    <w:rsid w:val="000A14EF"/>
    <w:rsid w:val="000A152E"/>
    <w:rsid w:val="000A15DE"/>
    <w:rsid w:val="000A1813"/>
    <w:rsid w:val="000A369C"/>
    <w:rsid w:val="000A3E3C"/>
    <w:rsid w:val="000A5D55"/>
    <w:rsid w:val="000A6045"/>
    <w:rsid w:val="000A6A64"/>
    <w:rsid w:val="000A7526"/>
    <w:rsid w:val="000A7B9A"/>
    <w:rsid w:val="000B1491"/>
    <w:rsid w:val="000B1D29"/>
    <w:rsid w:val="000B2197"/>
    <w:rsid w:val="000B2246"/>
    <w:rsid w:val="000B2468"/>
    <w:rsid w:val="000B279B"/>
    <w:rsid w:val="000B2B20"/>
    <w:rsid w:val="000B32BF"/>
    <w:rsid w:val="000B35D9"/>
    <w:rsid w:val="000B3C5C"/>
    <w:rsid w:val="000B4965"/>
    <w:rsid w:val="000B55A8"/>
    <w:rsid w:val="000C1455"/>
    <w:rsid w:val="000C1507"/>
    <w:rsid w:val="000C1573"/>
    <w:rsid w:val="000C157F"/>
    <w:rsid w:val="000C17B5"/>
    <w:rsid w:val="000C1B62"/>
    <w:rsid w:val="000C29D6"/>
    <w:rsid w:val="000C30B5"/>
    <w:rsid w:val="000C323F"/>
    <w:rsid w:val="000C331D"/>
    <w:rsid w:val="000C410E"/>
    <w:rsid w:val="000C45AE"/>
    <w:rsid w:val="000C46A9"/>
    <w:rsid w:val="000C4B36"/>
    <w:rsid w:val="000C4EF9"/>
    <w:rsid w:val="000C58B7"/>
    <w:rsid w:val="000C59EB"/>
    <w:rsid w:val="000C74F7"/>
    <w:rsid w:val="000C760B"/>
    <w:rsid w:val="000C7F0F"/>
    <w:rsid w:val="000D1730"/>
    <w:rsid w:val="000D4475"/>
    <w:rsid w:val="000D4F11"/>
    <w:rsid w:val="000D52A9"/>
    <w:rsid w:val="000D6175"/>
    <w:rsid w:val="000D7A22"/>
    <w:rsid w:val="000E0A01"/>
    <w:rsid w:val="000E1C77"/>
    <w:rsid w:val="000E23EA"/>
    <w:rsid w:val="000E259C"/>
    <w:rsid w:val="000E280D"/>
    <w:rsid w:val="000E2D5D"/>
    <w:rsid w:val="000E2E15"/>
    <w:rsid w:val="000E3007"/>
    <w:rsid w:val="000E3C3A"/>
    <w:rsid w:val="000E3C71"/>
    <w:rsid w:val="000E41C6"/>
    <w:rsid w:val="000E4325"/>
    <w:rsid w:val="000E4695"/>
    <w:rsid w:val="000E488B"/>
    <w:rsid w:val="000E48CC"/>
    <w:rsid w:val="000E55C5"/>
    <w:rsid w:val="000E5658"/>
    <w:rsid w:val="000E5F4B"/>
    <w:rsid w:val="000E730F"/>
    <w:rsid w:val="000E7AEE"/>
    <w:rsid w:val="000F0CDC"/>
    <w:rsid w:val="000F0E6C"/>
    <w:rsid w:val="000F146A"/>
    <w:rsid w:val="000F16BE"/>
    <w:rsid w:val="000F1A48"/>
    <w:rsid w:val="000F1CD9"/>
    <w:rsid w:val="000F256F"/>
    <w:rsid w:val="000F2A83"/>
    <w:rsid w:val="000F30EF"/>
    <w:rsid w:val="000F35D8"/>
    <w:rsid w:val="000F36CE"/>
    <w:rsid w:val="000F5942"/>
    <w:rsid w:val="000F5B29"/>
    <w:rsid w:val="000F5BBA"/>
    <w:rsid w:val="000F5C2A"/>
    <w:rsid w:val="000F5CF0"/>
    <w:rsid w:val="000F614A"/>
    <w:rsid w:val="000F6A35"/>
    <w:rsid w:val="000F72CE"/>
    <w:rsid w:val="001001A5"/>
    <w:rsid w:val="001004AA"/>
    <w:rsid w:val="001009F5"/>
    <w:rsid w:val="00100BA4"/>
    <w:rsid w:val="00100F56"/>
    <w:rsid w:val="001018AB"/>
    <w:rsid w:val="00101A19"/>
    <w:rsid w:val="001021BE"/>
    <w:rsid w:val="0010261E"/>
    <w:rsid w:val="0010288F"/>
    <w:rsid w:val="00102BB7"/>
    <w:rsid w:val="00103A2F"/>
    <w:rsid w:val="0010429E"/>
    <w:rsid w:val="0010437F"/>
    <w:rsid w:val="001046BB"/>
    <w:rsid w:val="00104E2E"/>
    <w:rsid w:val="001052DC"/>
    <w:rsid w:val="00106176"/>
    <w:rsid w:val="00107211"/>
    <w:rsid w:val="001074D5"/>
    <w:rsid w:val="001106B1"/>
    <w:rsid w:val="00110A04"/>
    <w:rsid w:val="00110DA4"/>
    <w:rsid w:val="0011125B"/>
    <w:rsid w:val="00111DD9"/>
    <w:rsid w:val="00112BC5"/>
    <w:rsid w:val="00112D17"/>
    <w:rsid w:val="00113BAD"/>
    <w:rsid w:val="00113D25"/>
    <w:rsid w:val="0011413A"/>
    <w:rsid w:val="0011421B"/>
    <w:rsid w:val="00114A4A"/>
    <w:rsid w:val="001153FA"/>
    <w:rsid w:val="00115BF2"/>
    <w:rsid w:val="00115FF6"/>
    <w:rsid w:val="0011628E"/>
    <w:rsid w:val="0011642E"/>
    <w:rsid w:val="001169E5"/>
    <w:rsid w:val="001173CF"/>
    <w:rsid w:val="00120AA8"/>
    <w:rsid w:val="00122104"/>
    <w:rsid w:val="0012260B"/>
    <w:rsid w:val="00122868"/>
    <w:rsid w:val="00123B21"/>
    <w:rsid w:val="001240D6"/>
    <w:rsid w:val="00125C15"/>
    <w:rsid w:val="00127239"/>
    <w:rsid w:val="0012738C"/>
    <w:rsid w:val="001319C4"/>
    <w:rsid w:val="00131A81"/>
    <w:rsid w:val="00131C5B"/>
    <w:rsid w:val="0013208D"/>
    <w:rsid w:val="00132381"/>
    <w:rsid w:val="0013238E"/>
    <w:rsid w:val="0013269F"/>
    <w:rsid w:val="00132C31"/>
    <w:rsid w:val="0013433B"/>
    <w:rsid w:val="00134628"/>
    <w:rsid w:val="00135D7C"/>
    <w:rsid w:val="001363E0"/>
    <w:rsid w:val="0013653F"/>
    <w:rsid w:val="001405E5"/>
    <w:rsid w:val="00141B5E"/>
    <w:rsid w:val="00141DA7"/>
    <w:rsid w:val="001420AC"/>
    <w:rsid w:val="00142229"/>
    <w:rsid w:val="00143123"/>
    <w:rsid w:val="00143139"/>
    <w:rsid w:val="00143420"/>
    <w:rsid w:val="0014425F"/>
    <w:rsid w:val="00144AF6"/>
    <w:rsid w:val="00145183"/>
    <w:rsid w:val="0014566C"/>
    <w:rsid w:val="001457EF"/>
    <w:rsid w:val="0014788C"/>
    <w:rsid w:val="00150AAE"/>
    <w:rsid w:val="001516A7"/>
    <w:rsid w:val="0015175D"/>
    <w:rsid w:val="00151B1D"/>
    <w:rsid w:val="00152BB9"/>
    <w:rsid w:val="00152F9F"/>
    <w:rsid w:val="0015541C"/>
    <w:rsid w:val="0015554E"/>
    <w:rsid w:val="00155578"/>
    <w:rsid w:val="00156882"/>
    <w:rsid w:val="00156A58"/>
    <w:rsid w:val="00156F63"/>
    <w:rsid w:val="00157A08"/>
    <w:rsid w:val="0016003B"/>
    <w:rsid w:val="0016090E"/>
    <w:rsid w:val="00160A7A"/>
    <w:rsid w:val="00160D51"/>
    <w:rsid w:val="00161858"/>
    <w:rsid w:val="00161B0D"/>
    <w:rsid w:val="00161D7C"/>
    <w:rsid w:val="00162163"/>
    <w:rsid w:val="00165E0F"/>
    <w:rsid w:val="00166E29"/>
    <w:rsid w:val="0017013E"/>
    <w:rsid w:val="001706CA"/>
    <w:rsid w:val="00170771"/>
    <w:rsid w:val="00171F4B"/>
    <w:rsid w:val="0017246C"/>
    <w:rsid w:val="00174B80"/>
    <w:rsid w:val="00174C31"/>
    <w:rsid w:val="001756DA"/>
    <w:rsid w:val="00176536"/>
    <w:rsid w:val="00176DDF"/>
    <w:rsid w:val="001774DA"/>
    <w:rsid w:val="001774FC"/>
    <w:rsid w:val="00177BEF"/>
    <w:rsid w:val="0018030F"/>
    <w:rsid w:val="0018092F"/>
    <w:rsid w:val="001810DD"/>
    <w:rsid w:val="00181226"/>
    <w:rsid w:val="001819DC"/>
    <w:rsid w:val="00181B63"/>
    <w:rsid w:val="00181CB7"/>
    <w:rsid w:val="00182166"/>
    <w:rsid w:val="00184A55"/>
    <w:rsid w:val="00184D16"/>
    <w:rsid w:val="001852C4"/>
    <w:rsid w:val="001856B5"/>
    <w:rsid w:val="001856E6"/>
    <w:rsid w:val="0018632E"/>
    <w:rsid w:val="001868A1"/>
    <w:rsid w:val="00190976"/>
    <w:rsid w:val="00191B40"/>
    <w:rsid w:val="00192A44"/>
    <w:rsid w:val="00193F70"/>
    <w:rsid w:val="001940C8"/>
    <w:rsid w:val="001940FC"/>
    <w:rsid w:val="0019468E"/>
    <w:rsid w:val="00194CC7"/>
    <w:rsid w:val="00195C5B"/>
    <w:rsid w:val="00196858"/>
    <w:rsid w:val="00196E05"/>
    <w:rsid w:val="00197CE6"/>
    <w:rsid w:val="001A0388"/>
    <w:rsid w:val="001A0801"/>
    <w:rsid w:val="001A1D50"/>
    <w:rsid w:val="001A294B"/>
    <w:rsid w:val="001A2A3C"/>
    <w:rsid w:val="001A351F"/>
    <w:rsid w:val="001A3632"/>
    <w:rsid w:val="001A3833"/>
    <w:rsid w:val="001A3CBE"/>
    <w:rsid w:val="001A43B1"/>
    <w:rsid w:val="001A4411"/>
    <w:rsid w:val="001A5693"/>
    <w:rsid w:val="001A58EB"/>
    <w:rsid w:val="001A63C1"/>
    <w:rsid w:val="001A711E"/>
    <w:rsid w:val="001A7D13"/>
    <w:rsid w:val="001A7D50"/>
    <w:rsid w:val="001B0878"/>
    <w:rsid w:val="001B0F06"/>
    <w:rsid w:val="001B1039"/>
    <w:rsid w:val="001B1B69"/>
    <w:rsid w:val="001B3CAD"/>
    <w:rsid w:val="001B3CE1"/>
    <w:rsid w:val="001B4BAB"/>
    <w:rsid w:val="001B515E"/>
    <w:rsid w:val="001B66AE"/>
    <w:rsid w:val="001B755A"/>
    <w:rsid w:val="001B7792"/>
    <w:rsid w:val="001B77E6"/>
    <w:rsid w:val="001B7816"/>
    <w:rsid w:val="001B7910"/>
    <w:rsid w:val="001B7F26"/>
    <w:rsid w:val="001C046E"/>
    <w:rsid w:val="001C0B10"/>
    <w:rsid w:val="001C103B"/>
    <w:rsid w:val="001C15B3"/>
    <w:rsid w:val="001C1F2B"/>
    <w:rsid w:val="001C260C"/>
    <w:rsid w:val="001C28B3"/>
    <w:rsid w:val="001C2B07"/>
    <w:rsid w:val="001C4B31"/>
    <w:rsid w:val="001C5370"/>
    <w:rsid w:val="001C59F8"/>
    <w:rsid w:val="001C5CCE"/>
    <w:rsid w:val="001C652D"/>
    <w:rsid w:val="001C67CC"/>
    <w:rsid w:val="001C6B1A"/>
    <w:rsid w:val="001C762E"/>
    <w:rsid w:val="001D0EFF"/>
    <w:rsid w:val="001D1B59"/>
    <w:rsid w:val="001D1F9D"/>
    <w:rsid w:val="001D38EF"/>
    <w:rsid w:val="001D5A0B"/>
    <w:rsid w:val="001D6045"/>
    <w:rsid w:val="001D6632"/>
    <w:rsid w:val="001D71C4"/>
    <w:rsid w:val="001D7D95"/>
    <w:rsid w:val="001D7F70"/>
    <w:rsid w:val="001E0030"/>
    <w:rsid w:val="001E0531"/>
    <w:rsid w:val="001E06B2"/>
    <w:rsid w:val="001E07C2"/>
    <w:rsid w:val="001E08B2"/>
    <w:rsid w:val="001E1C8E"/>
    <w:rsid w:val="001E1E28"/>
    <w:rsid w:val="001E2399"/>
    <w:rsid w:val="001E2FEF"/>
    <w:rsid w:val="001E3C9E"/>
    <w:rsid w:val="001E50A2"/>
    <w:rsid w:val="001E5921"/>
    <w:rsid w:val="001E5BE4"/>
    <w:rsid w:val="001E5C9A"/>
    <w:rsid w:val="001E635F"/>
    <w:rsid w:val="001E63D0"/>
    <w:rsid w:val="001E6892"/>
    <w:rsid w:val="001E74F1"/>
    <w:rsid w:val="001E75BF"/>
    <w:rsid w:val="001E7CD6"/>
    <w:rsid w:val="001F16A6"/>
    <w:rsid w:val="001F1B13"/>
    <w:rsid w:val="001F225B"/>
    <w:rsid w:val="001F30E1"/>
    <w:rsid w:val="001F34E8"/>
    <w:rsid w:val="001F4A82"/>
    <w:rsid w:val="001F4CAD"/>
    <w:rsid w:val="001F4F94"/>
    <w:rsid w:val="001F57CA"/>
    <w:rsid w:val="001F5F72"/>
    <w:rsid w:val="001F67AB"/>
    <w:rsid w:val="001F6E34"/>
    <w:rsid w:val="002009C3"/>
    <w:rsid w:val="00200A5A"/>
    <w:rsid w:val="00201401"/>
    <w:rsid w:val="00201CD9"/>
    <w:rsid w:val="00201E1C"/>
    <w:rsid w:val="002025E9"/>
    <w:rsid w:val="002045D3"/>
    <w:rsid w:val="0020472E"/>
    <w:rsid w:val="00204BD5"/>
    <w:rsid w:val="00205BCC"/>
    <w:rsid w:val="00207371"/>
    <w:rsid w:val="002073B0"/>
    <w:rsid w:val="00207EAE"/>
    <w:rsid w:val="00211999"/>
    <w:rsid w:val="00211B8A"/>
    <w:rsid w:val="00212209"/>
    <w:rsid w:val="00212727"/>
    <w:rsid w:val="002128D8"/>
    <w:rsid w:val="00212B3F"/>
    <w:rsid w:val="0021374F"/>
    <w:rsid w:val="00213ADA"/>
    <w:rsid w:val="002143EF"/>
    <w:rsid w:val="002146D5"/>
    <w:rsid w:val="002146DA"/>
    <w:rsid w:val="00215711"/>
    <w:rsid w:val="002170E5"/>
    <w:rsid w:val="002201B4"/>
    <w:rsid w:val="00222AA6"/>
    <w:rsid w:val="00223EFA"/>
    <w:rsid w:val="0022421D"/>
    <w:rsid w:val="002255D6"/>
    <w:rsid w:val="00225B34"/>
    <w:rsid w:val="00225D4A"/>
    <w:rsid w:val="00226731"/>
    <w:rsid w:val="0022723C"/>
    <w:rsid w:val="00230EBC"/>
    <w:rsid w:val="002310EA"/>
    <w:rsid w:val="002312FC"/>
    <w:rsid w:val="002321CF"/>
    <w:rsid w:val="00232254"/>
    <w:rsid w:val="002325D2"/>
    <w:rsid w:val="00232824"/>
    <w:rsid w:val="00232E20"/>
    <w:rsid w:val="00233BBE"/>
    <w:rsid w:val="002340FE"/>
    <w:rsid w:val="00234289"/>
    <w:rsid w:val="00234600"/>
    <w:rsid w:val="002346AC"/>
    <w:rsid w:val="002347F3"/>
    <w:rsid w:val="00235408"/>
    <w:rsid w:val="00235CFA"/>
    <w:rsid w:val="002377A4"/>
    <w:rsid w:val="00237D3E"/>
    <w:rsid w:val="00237F23"/>
    <w:rsid w:val="00240310"/>
    <w:rsid w:val="0024074E"/>
    <w:rsid w:val="00240A95"/>
    <w:rsid w:val="00241FDA"/>
    <w:rsid w:val="002427BF"/>
    <w:rsid w:val="00242DC4"/>
    <w:rsid w:val="00243ECA"/>
    <w:rsid w:val="00244051"/>
    <w:rsid w:val="00244788"/>
    <w:rsid w:val="002451C7"/>
    <w:rsid w:val="0024530E"/>
    <w:rsid w:val="00245489"/>
    <w:rsid w:val="0024576D"/>
    <w:rsid w:val="00246F88"/>
    <w:rsid w:val="0024787E"/>
    <w:rsid w:val="002501DF"/>
    <w:rsid w:val="0025084E"/>
    <w:rsid w:val="002512D8"/>
    <w:rsid w:val="002518D1"/>
    <w:rsid w:val="00251FB3"/>
    <w:rsid w:val="002522C3"/>
    <w:rsid w:val="00253147"/>
    <w:rsid w:val="0025426D"/>
    <w:rsid w:val="002543DE"/>
    <w:rsid w:val="0025444A"/>
    <w:rsid w:val="00254A19"/>
    <w:rsid w:val="002553D9"/>
    <w:rsid w:val="0025584C"/>
    <w:rsid w:val="00255D2C"/>
    <w:rsid w:val="00255DCA"/>
    <w:rsid w:val="00256214"/>
    <w:rsid w:val="002565F5"/>
    <w:rsid w:val="002567BA"/>
    <w:rsid w:val="00257428"/>
    <w:rsid w:val="00257AE3"/>
    <w:rsid w:val="00257D03"/>
    <w:rsid w:val="00260685"/>
    <w:rsid w:val="00260BFD"/>
    <w:rsid w:val="00261C36"/>
    <w:rsid w:val="00261C67"/>
    <w:rsid w:val="00261F3F"/>
    <w:rsid w:val="00262032"/>
    <w:rsid w:val="00262224"/>
    <w:rsid w:val="00262417"/>
    <w:rsid w:val="002624A3"/>
    <w:rsid w:val="00262F53"/>
    <w:rsid w:val="00264292"/>
    <w:rsid w:val="00264D96"/>
    <w:rsid w:val="002650AA"/>
    <w:rsid w:val="00265864"/>
    <w:rsid w:val="00265B25"/>
    <w:rsid w:val="00265D4A"/>
    <w:rsid w:val="00266276"/>
    <w:rsid w:val="002667CD"/>
    <w:rsid w:val="00271B62"/>
    <w:rsid w:val="00272380"/>
    <w:rsid w:val="002729B6"/>
    <w:rsid w:val="00273198"/>
    <w:rsid w:val="00274BFE"/>
    <w:rsid w:val="00275AAB"/>
    <w:rsid w:val="00275B2A"/>
    <w:rsid w:val="0027605E"/>
    <w:rsid w:val="002778D5"/>
    <w:rsid w:val="00277D41"/>
    <w:rsid w:val="0028046E"/>
    <w:rsid w:val="00281009"/>
    <w:rsid w:val="00281580"/>
    <w:rsid w:val="0028173E"/>
    <w:rsid w:val="00281F6D"/>
    <w:rsid w:val="00282629"/>
    <w:rsid w:val="002827E6"/>
    <w:rsid w:val="00282AF0"/>
    <w:rsid w:val="00282CC5"/>
    <w:rsid w:val="00283DBB"/>
    <w:rsid w:val="00284995"/>
    <w:rsid w:val="00284F1B"/>
    <w:rsid w:val="00285AA7"/>
    <w:rsid w:val="00285CA4"/>
    <w:rsid w:val="002865C3"/>
    <w:rsid w:val="00286B08"/>
    <w:rsid w:val="0028735A"/>
    <w:rsid w:val="0028743D"/>
    <w:rsid w:val="00287FE2"/>
    <w:rsid w:val="002902F6"/>
    <w:rsid w:val="002907FD"/>
    <w:rsid w:val="002918FA"/>
    <w:rsid w:val="00291E36"/>
    <w:rsid w:val="0029297E"/>
    <w:rsid w:val="002940EF"/>
    <w:rsid w:val="002951A9"/>
    <w:rsid w:val="00295B70"/>
    <w:rsid w:val="00295EE0"/>
    <w:rsid w:val="002977CA"/>
    <w:rsid w:val="002A018E"/>
    <w:rsid w:val="002A03F3"/>
    <w:rsid w:val="002A0E05"/>
    <w:rsid w:val="002A1A69"/>
    <w:rsid w:val="002A2097"/>
    <w:rsid w:val="002A25E7"/>
    <w:rsid w:val="002A2A10"/>
    <w:rsid w:val="002A2BC5"/>
    <w:rsid w:val="002A2F10"/>
    <w:rsid w:val="002A3476"/>
    <w:rsid w:val="002A45B6"/>
    <w:rsid w:val="002A4985"/>
    <w:rsid w:val="002A4DDC"/>
    <w:rsid w:val="002A4EF9"/>
    <w:rsid w:val="002A55C6"/>
    <w:rsid w:val="002A60BB"/>
    <w:rsid w:val="002B045D"/>
    <w:rsid w:val="002B0922"/>
    <w:rsid w:val="002B0CDF"/>
    <w:rsid w:val="002B1952"/>
    <w:rsid w:val="002B1D90"/>
    <w:rsid w:val="002B2626"/>
    <w:rsid w:val="002B2E0E"/>
    <w:rsid w:val="002B3302"/>
    <w:rsid w:val="002B333B"/>
    <w:rsid w:val="002B35B9"/>
    <w:rsid w:val="002B35DA"/>
    <w:rsid w:val="002B364C"/>
    <w:rsid w:val="002B397C"/>
    <w:rsid w:val="002B42C3"/>
    <w:rsid w:val="002B4650"/>
    <w:rsid w:val="002B47D7"/>
    <w:rsid w:val="002B4EA6"/>
    <w:rsid w:val="002B5556"/>
    <w:rsid w:val="002B55A3"/>
    <w:rsid w:val="002B58C0"/>
    <w:rsid w:val="002B5D92"/>
    <w:rsid w:val="002B6556"/>
    <w:rsid w:val="002B6CBA"/>
    <w:rsid w:val="002B7A40"/>
    <w:rsid w:val="002B7A4E"/>
    <w:rsid w:val="002B7F15"/>
    <w:rsid w:val="002C0234"/>
    <w:rsid w:val="002C0306"/>
    <w:rsid w:val="002C0802"/>
    <w:rsid w:val="002C09D7"/>
    <w:rsid w:val="002C0FF8"/>
    <w:rsid w:val="002C1729"/>
    <w:rsid w:val="002C2C5C"/>
    <w:rsid w:val="002C32D1"/>
    <w:rsid w:val="002C3571"/>
    <w:rsid w:val="002C38B8"/>
    <w:rsid w:val="002C4B35"/>
    <w:rsid w:val="002C53D9"/>
    <w:rsid w:val="002C5771"/>
    <w:rsid w:val="002C5796"/>
    <w:rsid w:val="002C5D51"/>
    <w:rsid w:val="002C68EE"/>
    <w:rsid w:val="002C7790"/>
    <w:rsid w:val="002D06BF"/>
    <w:rsid w:val="002D0F77"/>
    <w:rsid w:val="002D13B7"/>
    <w:rsid w:val="002D2E83"/>
    <w:rsid w:val="002D3F1B"/>
    <w:rsid w:val="002D4FA8"/>
    <w:rsid w:val="002D51DA"/>
    <w:rsid w:val="002D5B17"/>
    <w:rsid w:val="002D6409"/>
    <w:rsid w:val="002D7F83"/>
    <w:rsid w:val="002E0127"/>
    <w:rsid w:val="002E0BE6"/>
    <w:rsid w:val="002E0E5B"/>
    <w:rsid w:val="002E1818"/>
    <w:rsid w:val="002E1947"/>
    <w:rsid w:val="002E21F9"/>
    <w:rsid w:val="002E2770"/>
    <w:rsid w:val="002E2A64"/>
    <w:rsid w:val="002E3263"/>
    <w:rsid w:val="002E32EC"/>
    <w:rsid w:val="002E446E"/>
    <w:rsid w:val="002E4E71"/>
    <w:rsid w:val="002E5674"/>
    <w:rsid w:val="002E569F"/>
    <w:rsid w:val="002E6959"/>
    <w:rsid w:val="002E6ECC"/>
    <w:rsid w:val="002E7F35"/>
    <w:rsid w:val="002F037F"/>
    <w:rsid w:val="002F0A68"/>
    <w:rsid w:val="002F1389"/>
    <w:rsid w:val="002F1400"/>
    <w:rsid w:val="002F184C"/>
    <w:rsid w:val="002F1BDB"/>
    <w:rsid w:val="002F27B4"/>
    <w:rsid w:val="002F575B"/>
    <w:rsid w:val="002F5AEA"/>
    <w:rsid w:val="002F6496"/>
    <w:rsid w:val="002F6B7A"/>
    <w:rsid w:val="002F6F9F"/>
    <w:rsid w:val="002F7849"/>
    <w:rsid w:val="00300202"/>
    <w:rsid w:val="00300CDE"/>
    <w:rsid w:val="0030214F"/>
    <w:rsid w:val="00302687"/>
    <w:rsid w:val="00302DCC"/>
    <w:rsid w:val="00302DFD"/>
    <w:rsid w:val="003041E7"/>
    <w:rsid w:val="00304889"/>
    <w:rsid w:val="00304B40"/>
    <w:rsid w:val="00304B8F"/>
    <w:rsid w:val="00305E5C"/>
    <w:rsid w:val="00306387"/>
    <w:rsid w:val="003075A4"/>
    <w:rsid w:val="003075D4"/>
    <w:rsid w:val="00307BCC"/>
    <w:rsid w:val="0031030E"/>
    <w:rsid w:val="0031075B"/>
    <w:rsid w:val="003108DF"/>
    <w:rsid w:val="003114D1"/>
    <w:rsid w:val="00311A16"/>
    <w:rsid w:val="003134F6"/>
    <w:rsid w:val="003148AD"/>
    <w:rsid w:val="003152A4"/>
    <w:rsid w:val="003154D1"/>
    <w:rsid w:val="003159E3"/>
    <w:rsid w:val="00316569"/>
    <w:rsid w:val="00316993"/>
    <w:rsid w:val="00316EF5"/>
    <w:rsid w:val="00317941"/>
    <w:rsid w:val="00317D05"/>
    <w:rsid w:val="00320132"/>
    <w:rsid w:val="003201E1"/>
    <w:rsid w:val="00320562"/>
    <w:rsid w:val="0032099A"/>
    <w:rsid w:val="00320A7D"/>
    <w:rsid w:val="00320EDC"/>
    <w:rsid w:val="00320F77"/>
    <w:rsid w:val="00320FB1"/>
    <w:rsid w:val="00321BBB"/>
    <w:rsid w:val="0032212F"/>
    <w:rsid w:val="00322803"/>
    <w:rsid w:val="00322FEA"/>
    <w:rsid w:val="0032384F"/>
    <w:rsid w:val="00323852"/>
    <w:rsid w:val="003239FB"/>
    <w:rsid w:val="003249C9"/>
    <w:rsid w:val="00324A7E"/>
    <w:rsid w:val="00324C12"/>
    <w:rsid w:val="00326156"/>
    <w:rsid w:val="00326A32"/>
    <w:rsid w:val="00326FAC"/>
    <w:rsid w:val="003277C8"/>
    <w:rsid w:val="0033039E"/>
    <w:rsid w:val="003322F6"/>
    <w:rsid w:val="003327CB"/>
    <w:rsid w:val="00333A28"/>
    <w:rsid w:val="003351A3"/>
    <w:rsid w:val="00335D13"/>
    <w:rsid w:val="00335F35"/>
    <w:rsid w:val="003374AD"/>
    <w:rsid w:val="00340DE2"/>
    <w:rsid w:val="00343340"/>
    <w:rsid w:val="00343FB9"/>
    <w:rsid w:val="00344139"/>
    <w:rsid w:val="00345A75"/>
    <w:rsid w:val="0034690F"/>
    <w:rsid w:val="0034710A"/>
    <w:rsid w:val="00350044"/>
    <w:rsid w:val="00350625"/>
    <w:rsid w:val="00350A36"/>
    <w:rsid w:val="00352224"/>
    <w:rsid w:val="00352F56"/>
    <w:rsid w:val="003531D9"/>
    <w:rsid w:val="00353225"/>
    <w:rsid w:val="00353802"/>
    <w:rsid w:val="003538C9"/>
    <w:rsid w:val="0035465A"/>
    <w:rsid w:val="003548CF"/>
    <w:rsid w:val="003552F4"/>
    <w:rsid w:val="003554D9"/>
    <w:rsid w:val="00357016"/>
    <w:rsid w:val="003604D0"/>
    <w:rsid w:val="00360E07"/>
    <w:rsid w:val="00360EB6"/>
    <w:rsid w:val="00361450"/>
    <w:rsid w:val="00362312"/>
    <w:rsid w:val="003628EA"/>
    <w:rsid w:val="0036291A"/>
    <w:rsid w:val="00362D12"/>
    <w:rsid w:val="00362DD7"/>
    <w:rsid w:val="00363D0D"/>
    <w:rsid w:val="00363FB5"/>
    <w:rsid w:val="00364BEB"/>
    <w:rsid w:val="00365315"/>
    <w:rsid w:val="0036559F"/>
    <w:rsid w:val="003657FE"/>
    <w:rsid w:val="00366215"/>
    <w:rsid w:val="0036656D"/>
    <w:rsid w:val="00366A4F"/>
    <w:rsid w:val="003701F4"/>
    <w:rsid w:val="003702C2"/>
    <w:rsid w:val="003719BB"/>
    <w:rsid w:val="003728D1"/>
    <w:rsid w:val="00374646"/>
    <w:rsid w:val="0037479A"/>
    <w:rsid w:val="00374840"/>
    <w:rsid w:val="0037485B"/>
    <w:rsid w:val="00374E19"/>
    <w:rsid w:val="00374FCB"/>
    <w:rsid w:val="00375CF9"/>
    <w:rsid w:val="00376664"/>
    <w:rsid w:val="00376816"/>
    <w:rsid w:val="00376C72"/>
    <w:rsid w:val="00376F8A"/>
    <w:rsid w:val="003770C5"/>
    <w:rsid w:val="003770CC"/>
    <w:rsid w:val="00377D34"/>
    <w:rsid w:val="00380206"/>
    <w:rsid w:val="0038067E"/>
    <w:rsid w:val="00380DB6"/>
    <w:rsid w:val="00380E9D"/>
    <w:rsid w:val="0038127A"/>
    <w:rsid w:val="00381368"/>
    <w:rsid w:val="0038169C"/>
    <w:rsid w:val="00381796"/>
    <w:rsid w:val="00381905"/>
    <w:rsid w:val="003820FB"/>
    <w:rsid w:val="00382AF5"/>
    <w:rsid w:val="00382DA9"/>
    <w:rsid w:val="00382EFC"/>
    <w:rsid w:val="003847BB"/>
    <w:rsid w:val="003848BA"/>
    <w:rsid w:val="00384F28"/>
    <w:rsid w:val="0038513C"/>
    <w:rsid w:val="00387807"/>
    <w:rsid w:val="00387919"/>
    <w:rsid w:val="0039077F"/>
    <w:rsid w:val="003907FB"/>
    <w:rsid w:val="00390C54"/>
    <w:rsid w:val="00390D98"/>
    <w:rsid w:val="00391FD4"/>
    <w:rsid w:val="00392340"/>
    <w:rsid w:val="00392B3E"/>
    <w:rsid w:val="0039314B"/>
    <w:rsid w:val="00393231"/>
    <w:rsid w:val="003933D7"/>
    <w:rsid w:val="00393583"/>
    <w:rsid w:val="00393D82"/>
    <w:rsid w:val="003941AC"/>
    <w:rsid w:val="00394C5B"/>
    <w:rsid w:val="0039550C"/>
    <w:rsid w:val="0039606F"/>
    <w:rsid w:val="00396D06"/>
    <w:rsid w:val="0039761A"/>
    <w:rsid w:val="00397F05"/>
    <w:rsid w:val="003A0250"/>
    <w:rsid w:val="003A0594"/>
    <w:rsid w:val="003A0814"/>
    <w:rsid w:val="003A09C2"/>
    <w:rsid w:val="003A2910"/>
    <w:rsid w:val="003A32DE"/>
    <w:rsid w:val="003A34C5"/>
    <w:rsid w:val="003A3E34"/>
    <w:rsid w:val="003A465D"/>
    <w:rsid w:val="003A4A08"/>
    <w:rsid w:val="003A4CB9"/>
    <w:rsid w:val="003A50A4"/>
    <w:rsid w:val="003A564C"/>
    <w:rsid w:val="003A57A9"/>
    <w:rsid w:val="003A66D8"/>
    <w:rsid w:val="003A6C07"/>
    <w:rsid w:val="003A717E"/>
    <w:rsid w:val="003A76AA"/>
    <w:rsid w:val="003A7F75"/>
    <w:rsid w:val="003B0FB3"/>
    <w:rsid w:val="003B1D25"/>
    <w:rsid w:val="003B461B"/>
    <w:rsid w:val="003B4E6C"/>
    <w:rsid w:val="003B52A1"/>
    <w:rsid w:val="003B56FD"/>
    <w:rsid w:val="003B5838"/>
    <w:rsid w:val="003B6067"/>
    <w:rsid w:val="003B657B"/>
    <w:rsid w:val="003B6BFF"/>
    <w:rsid w:val="003B77DA"/>
    <w:rsid w:val="003B7B1E"/>
    <w:rsid w:val="003C02F2"/>
    <w:rsid w:val="003C1D32"/>
    <w:rsid w:val="003C2736"/>
    <w:rsid w:val="003C2770"/>
    <w:rsid w:val="003C2861"/>
    <w:rsid w:val="003C37DD"/>
    <w:rsid w:val="003C62D2"/>
    <w:rsid w:val="003C6661"/>
    <w:rsid w:val="003C6ADB"/>
    <w:rsid w:val="003C7097"/>
    <w:rsid w:val="003C742C"/>
    <w:rsid w:val="003C7DDB"/>
    <w:rsid w:val="003C7E69"/>
    <w:rsid w:val="003D09DB"/>
    <w:rsid w:val="003D2165"/>
    <w:rsid w:val="003D26DC"/>
    <w:rsid w:val="003D3256"/>
    <w:rsid w:val="003D4082"/>
    <w:rsid w:val="003D4749"/>
    <w:rsid w:val="003D52ED"/>
    <w:rsid w:val="003D5C92"/>
    <w:rsid w:val="003D5F2B"/>
    <w:rsid w:val="003D5F41"/>
    <w:rsid w:val="003D6786"/>
    <w:rsid w:val="003D6DC4"/>
    <w:rsid w:val="003E03C0"/>
    <w:rsid w:val="003E06B7"/>
    <w:rsid w:val="003E06CF"/>
    <w:rsid w:val="003E0A8A"/>
    <w:rsid w:val="003E0DCA"/>
    <w:rsid w:val="003E1991"/>
    <w:rsid w:val="003E1D0D"/>
    <w:rsid w:val="003E3A21"/>
    <w:rsid w:val="003E3AC3"/>
    <w:rsid w:val="003E4707"/>
    <w:rsid w:val="003E534F"/>
    <w:rsid w:val="003E5540"/>
    <w:rsid w:val="003E74F4"/>
    <w:rsid w:val="003E774A"/>
    <w:rsid w:val="003F05AA"/>
    <w:rsid w:val="003F07B7"/>
    <w:rsid w:val="003F0DCE"/>
    <w:rsid w:val="003F11E2"/>
    <w:rsid w:val="003F144D"/>
    <w:rsid w:val="003F1899"/>
    <w:rsid w:val="003F2B95"/>
    <w:rsid w:val="003F2CC8"/>
    <w:rsid w:val="003F2DC1"/>
    <w:rsid w:val="003F3161"/>
    <w:rsid w:val="003F32C6"/>
    <w:rsid w:val="003F3327"/>
    <w:rsid w:val="003F3DFD"/>
    <w:rsid w:val="003F59A7"/>
    <w:rsid w:val="003F5A49"/>
    <w:rsid w:val="003F5B49"/>
    <w:rsid w:val="003F6A81"/>
    <w:rsid w:val="00400AFB"/>
    <w:rsid w:val="00400EB7"/>
    <w:rsid w:val="00401BB8"/>
    <w:rsid w:val="0040217E"/>
    <w:rsid w:val="004022DC"/>
    <w:rsid w:val="004025F5"/>
    <w:rsid w:val="0040310D"/>
    <w:rsid w:val="004040A3"/>
    <w:rsid w:val="0040476C"/>
    <w:rsid w:val="00405098"/>
    <w:rsid w:val="00405886"/>
    <w:rsid w:val="00406832"/>
    <w:rsid w:val="004073F5"/>
    <w:rsid w:val="00407522"/>
    <w:rsid w:val="00407A15"/>
    <w:rsid w:val="00407A76"/>
    <w:rsid w:val="00410C19"/>
    <w:rsid w:val="004111E5"/>
    <w:rsid w:val="00411273"/>
    <w:rsid w:val="00411D01"/>
    <w:rsid w:val="004124AB"/>
    <w:rsid w:val="00412623"/>
    <w:rsid w:val="0041267A"/>
    <w:rsid w:val="004136C0"/>
    <w:rsid w:val="004139F7"/>
    <w:rsid w:val="00414080"/>
    <w:rsid w:val="00414B8D"/>
    <w:rsid w:val="00414D75"/>
    <w:rsid w:val="004157E0"/>
    <w:rsid w:val="00415B5B"/>
    <w:rsid w:val="00415EEE"/>
    <w:rsid w:val="004165BF"/>
    <w:rsid w:val="00416984"/>
    <w:rsid w:val="004171D3"/>
    <w:rsid w:val="00417626"/>
    <w:rsid w:val="00417898"/>
    <w:rsid w:val="0042072B"/>
    <w:rsid w:val="004228B4"/>
    <w:rsid w:val="00423924"/>
    <w:rsid w:val="00423F35"/>
    <w:rsid w:val="00424979"/>
    <w:rsid w:val="00424C65"/>
    <w:rsid w:val="00424F72"/>
    <w:rsid w:val="00425240"/>
    <w:rsid w:val="00426410"/>
    <w:rsid w:val="004264B8"/>
    <w:rsid w:val="0042668B"/>
    <w:rsid w:val="00430803"/>
    <w:rsid w:val="00430842"/>
    <w:rsid w:val="004308A8"/>
    <w:rsid w:val="00430E42"/>
    <w:rsid w:val="00432064"/>
    <w:rsid w:val="00433638"/>
    <w:rsid w:val="00433C4A"/>
    <w:rsid w:val="00433E26"/>
    <w:rsid w:val="00434D78"/>
    <w:rsid w:val="00435064"/>
    <w:rsid w:val="00435C45"/>
    <w:rsid w:val="00436E15"/>
    <w:rsid w:val="0044084D"/>
    <w:rsid w:val="004410B5"/>
    <w:rsid w:val="0044137A"/>
    <w:rsid w:val="0044242A"/>
    <w:rsid w:val="00442629"/>
    <w:rsid w:val="00442869"/>
    <w:rsid w:val="004430B0"/>
    <w:rsid w:val="004431F1"/>
    <w:rsid w:val="00443A9C"/>
    <w:rsid w:val="0044485C"/>
    <w:rsid w:val="00444DED"/>
    <w:rsid w:val="0044569A"/>
    <w:rsid w:val="00445B24"/>
    <w:rsid w:val="00446916"/>
    <w:rsid w:val="00446C07"/>
    <w:rsid w:val="004476AC"/>
    <w:rsid w:val="00447896"/>
    <w:rsid w:val="00447A2D"/>
    <w:rsid w:val="004522D4"/>
    <w:rsid w:val="00452D02"/>
    <w:rsid w:val="00453223"/>
    <w:rsid w:val="00454C34"/>
    <w:rsid w:val="00454E7A"/>
    <w:rsid w:val="004553F9"/>
    <w:rsid w:val="00455BF1"/>
    <w:rsid w:val="00455D64"/>
    <w:rsid w:val="00456012"/>
    <w:rsid w:val="00456588"/>
    <w:rsid w:val="0045740E"/>
    <w:rsid w:val="00457D85"/>
    <w:rsid w:val="00457FDA"/>
    <w:rsid w:val="0046012E"/>
    <w:rsid w:val="0046161E"/>
    <w:rsid w:val="00461BAA"/>
    <w:rsid w:val="00461E9D"/>
    <w:rsid w:val="00462174"/>
    <w:rsid w:val="0046265F"/>
    <w:rsid w:val="00462CB5"/>
    <w:rsid w:val="00464074"/>
    <w:rsid w:val="00464AC8"/>
    <w:rsid w:val="004658CC"/>
    <w:rsid w:val="00465B66"/>
    <w:rsid w:val="004666DF"/>
    <w:rsid w:val="00466F21"/>
    <w:rsid w:val="0046742C"/>
    <w:rsid w:val="00467468"/>
    <w:rsid w:val="004676EF"/>
    <w:rsid w:val="00470D3B"/>
    <w:rsid w:val="00470EFC"/>
    <w:rsid w:val="0047258B"/>
    <w:rsid w:val="00472B9F"/>
    <w:rsid w:val="00474282"/>
    <w:rsid w:val="0047483A"/>
    <w:rsid w:val="00475BA2"/>
    <w:rsid w:val="00476DAB"/>
    <w:rsid w:val="00477C47"/>
    <w:rsid w:val="004803DD"/>
    <w:rsid w:val="00480D2C"/>
    <w:rsid w:val="00481E42"/>
    <w:rsid w:val="00482167"/>
    <w:rsid w:val="00482305"/>
    <w:rsid w:val="004829DF"/>
    <w:rsid w:val="00482E35"/>
    <w:rsid w:val="00483F84"/>
    <w:rsid w:val="004848F4"/>
    <w:rsid w:val="00485E2C"/>
    <w:rsid w:val="00487267"/>
    <w:rsid w:val="00490B2A"/>
    <w:rsid w:val="004912E1"/>
    <w:rsid w:val="00491795"/>
    <w:rsid w:val="0049194E"/>
    <w:rsid w:val="00491DA2"/>
    <w:rsid w:val="00492A2F"/>
    <w:rsid w:val="00492B7A"/>
    <w:rsid w:val="00493A6F"/>
    <w:rsid w:val="004944FE"/>
    <w:rsid w:val="00494ABA"/>
    <w:rsid w:val="00495147"/>
    <w:rsid w:val="00495EC9"/>
    <w:rsid w:val="004961C1"/>
    <w:rsid w:val="00497958"/>
    <w:rsid w:val="004A01AB"/>
    <w:rsid w:val="004A04C7"/>
    <w:rsid w:val="004A0B0A"/>
    <w:rsid w:val="004A2277"/>
    <w:rsid w:val="004A2996"/>
    <w:rsid w:val="004A2D91"/>
    <w:rsid w:val="004A3455"/>
    <w:rsid w:val="004A3A57"/>
    <w:rsid w:val="004A3CBE"/>
    <w:rsid w:val="004A46CC"/>
    <w:rsid w:val="004A4D66"/>
    <w:rsid w:val="004A4D74"/>
    <w:rsid w:val="004A5121"/>
    <w:rsid w:val="004A5708"/>
    <w:rsid w:val="004A5FF7"/>
    <w:rsid w:val="004A6B16"/>
    <w:rsid w:val="004A7DB5"/>
    <w:rsid w:val="004B067E"/>
    <w:rsid w:val="004B08D8"/>
    <w:rsid w:val="004B0CFA"/>
    <w:rsid w:val="004B14D6"/>
    <w:rsid w:val="004B175F"/>
    <w:rsid w:val="004B1B1C"/>
    <w:rsid w:val="004B1DAF"/>
    <w:rsid w:val="004B2377"/>
    <w:rsid w:val="004B5EB0"/>
    <w:rsid w:val="004B6657"/>
    <w:rsid w:val="004B6BDC"/>
    <w:rsid w:val="004B7CFB"/>
    <w:rsid w:val="004B7F5A"/>
    <w:rsid w:val="004C0895"/>
    <w:rsid w:val="004C10BC"/>
    <w:rsid w:val="004C1477"/>
    <w:rsid w:val="004C15A5"/>
    <w:rsid w:val="004C18FB"/>
    <w:rsid w:val="004C1D8B"/>
    <w:rsid w:val="004C24EA"/>
    <w:rsid w:val="004C298D"/>
    <w:rsid w:val="004C2B61"/>
    <w:rsid w:val="004C2C91"/>
    <w:rsid w:val="004C3469"/>
    <w:rsid w:val="004C3632"/>
    <w:rsid w:val="004C39E6"/>
    <w:rsid w:val="004C6009"/>
    <w:rsid w:val="004C61F4"/>
    <w:rsid w:val="004C6E36"/>
    <w:rsid w:val="004C777B"/>
    <w:rsid w:val="004C7CF1"/>
    <w:rsid w:val="004D0EFC"/>
    <w:rsid w:val="004D1C2F"/>
    <w:rsid w:val="004D25C0"/>
    <w:rsid w:val="004D2786"/>
    <w:rsid w:val="004D307A"/>
    <w:rsid w:val="004D35DC"/>
    <w:rsid w:val="004D4344"/>
    <w:rsid w:val="004D46C0"/>
    <w:rsid w:val="004D4E70"/>
    <w:rsid w:val="004D552D"/>
    <w:rsid w:val="004D5E0C"/>
    <w:rsid w:val="004D6B1C"/>
    <w:rsid w:val="004D76B0"/>
    <w:rsid w:val="004E0EAE"/>
    <w:rsid w:val="004E1BF9"/>
    <w:rsid w:val="004E219A"/>
    <w:rsid w:val="004E2787"/>
    <w:rsid w:val="004E35D3"/>
    <w:rsid w:val="004E41E6"/>
    <w:rsid w:val="004E4FE3"/>
    <w:rsid w:val="004E51D6"/>
    <w:rsid w:val="004E51EF"/>
    <w:rsid w:val="004E56CE"/>
    <w:rsid w:val="004E5B00"/>
    <w:rsid w:val="004E610A"/>
    <w:rsid w:val="004E63E9"/>
    <w:rsid w:val="004E6C4D"/>
    <w:rsid w:val="004E6E43"/>
    <w:rsid w:val="004E72F7"/>
    <w:rsid w:val="004F212E"/>
    <w:rsid w:val="004F24FE"/>
    <w:rsid w:val="004F2AF8"/>
    <w:rsid w:val="004F2CBD"/>
    <w:rsid w:val="004F3921"/>
    <w:rsid w:val="004F3FBF"/>
    <w:rsid w:val="004F438E"/>
    <w:rsid w:val="004F481F"/>
    <w:rsid w:val="004F4E27"/>
    <w:rsid w:val="004F584E"/>
    <w:rsid w:val="004F6213"/>
    <w:rsid w:val="004F6449"/>
    <w:rsid w:val="004F6B55"/>
    <w:rsid w:val="004F76C1"/>
    <w:rsid w:val="005018F6"/>
    <w:rsid w:val="00501B51"/>
    <w:rsid w:val="00501FF5"/>
    <w:rsid w:val="00503534"/>
    <w:rsid w:val="00503944"/>
    <w:rsid w:val="005039F1"/>
    <w:rsid w:val="00504407"/>
    <w:rsid w:val="005051D4"/>
    <w:rsid w:val="005053AC"/>
    <w:rsid w:val="00506730"/>
    <w:rsid w:val="005072FD"/>
    <w:rsid w:val="0051009F"/>
    <w:rsid w:val="00510D6E"/>
    <w:rsid w:val="00511EDF"/>
    <w:rsid w:val="00512604"/>
    <w:rsid w:val="005127A9"/>
    <w:rsid w:val="00512E6C"/>
    <w:rsid w:val="00513654"/>
    <w:rsid w:val="005136B0"/>
    <w:rsid w:val="00513889"/>
    <w:rsid w:val="00513E12"/>
    <w:rsid w:val="005140A7"/>
    <w:rsid w:val="00514982"/>
    <w:rsid w:val="00514EF7"/>
    <w:rsid w:val="00515D4D"/>
    <w:rsid w:val="00515DEC"/>
    <w:rsid w:val="005162D8"/>
    <w:rsid w:val="005165DF"/>
    <w:rsid w:val="005169F4"/>
    <w:rsid w:val="00516F18"/>
    <w:rsid w:val="00517609"/>
    <w:rsid w:val="00520E1D"/>
    <w:rsid w:val="00520E6E"/>
    <w:rsid w:val="005217E0"/>
    <w:rsid w:val="00521F98"/>
    <w:rsid w:val="0052220F"/>
    <w:rsid w:val="005231B1"/>
    <w:rsid w:val="00523D46"/>
    <w:rsid w:val="005240ED"/>
    <w:rsid w:val="00524B9F"/>
    <w:rsid w:val="00525CC7"/>
    <w:rsid w:val="00526090"/>
    <w:rsid w:val="00526607"/>
    <w:rsid w:val="00526A18"/>
    <w:rsid w:val="00526D6B"/>
    <w:rsid w:val="00526DB5"/>
    <w:rsid w:val="00527525"/>
    <w:rsid w:val="00530703"/>
    <w:rsid w:val="00530EB9"/>
    <w:rsid w:val="005326ED"/>
    <w:rsid w:val="00532E52"/>
    <w:rsid w:val="005330EE"/>
    <w:rsid w:val="00533B59"/>
    <w:rsid w:val="00533FED"/>
    <w:rsid w:val="005346F3"/>
    <w:rsid w:val="0053537E"/>
    <w:rsid w:val="00535F18"/>
    <w:rsid w:val="00536091"/>
    <w:rsid w:val="005372F3"/>
    <w:rsid w:val="0053752E"/>
    <w:rsid w:val="00537DD0"/>
    <w:rsid w:val="00540306"/>
    <w:rsid w:val="005407F5"/>
    <w:rsid w:val="005411A5"/>
    <w:rsid w:val="00541618"/>
    <w:rsid w:val="00542AC6"/>
    <w:rsid w:val="00543019"/>
    <w:rsid w:val="005445A1"/>
    <w:rsid w:val="00544865"/>
    <w:rsid w:val="005448A6"/>
    <w:rsid w:val="005449C1"/>
    <w:rsid w:val="0054526A"/>
    <w:rsid w:val="0054529A"/>
    <w:rsid w:val="00545516"/>
    <w:rsid w:val="005455AF"/>
    <w:rsid w:val="0054667A"/>
    <w:rsid w:val="00546903"/>
    <w:rsid w:val="00547B25"/>
    <w:rsid w:val="00551CFF"/>
    <w:rsid w:val="005523C9"/>
    <w:rsid w:val="0055292E"/>
    <w:rsid w:val="00553000"/>
    <w:rsid w:val="00553212"/>
    <w:rsid w:val="0055369F"/>
    <w:rsid w:val="00553CAE"/>
    <w:rsid w:val="005550CA"/>
    <w:rsid w:val="005556CE"/>
    <w:rsid w:val="00555D52"/>
    <w:rsid w:val="00555E12"/>
    <w:rsid w:val="00555E7A"/>
    <w:rsid w:val="00556159"/>
    <w:rsid w:val="005575D7"/>
    <w:rsid w:val="005608CB"/>
    <w:rsid w:val="005609B5"/>
    <w:rsid w:val="00560E8B"/>
    <w:rsid w:val="005619EA"/>
    <w:rsid w:val="00561EC9"/>
    <w:rsid w:val="005624D2"/>
    <w:rsid w:val="00562EE0"/>
    <w:rsid w:val="00563034"/>
    <w:rsid w:val="005644BC"/>
    <w:rsid w:val="005652C1"/>
    <w:rsid w:val="005663EB"/>
    <w:rsid w:val="005665A7"/>
    <w:rsid w:val="00566881"/>
    <w:rsid w:val="00567017"/>
    <w:rsid w:val="005675C2"/>
    <w:rsid w:val="00567EF0"/>
    <w:rsid w:val="00570017"/>
    <w:rsid w:val="00571489"/>
    <w:rsid w:val="00572611"/>
    <w:rsid w:val="005735A9"/>
    <w:rsid w:val="00574032"/>
    <w:rsid w:val="00574342"/>
    <w:rsid w:val="0057484B"/>
    <w:rsid w:val="005748CD"/>
    <w:rsid w:val="00574BFC"/>
    <w:rsid w:val="00574CBD"/>
    <w:rsid w:val="00574E0A"/>
    <w:rsid w:val="00574F72"/>
    <w:rsid w:val="005751CA"/>
    <w:rsid w:val="005759E3"/>
    <w:rsid w:val="00575E96"/>
    <w:rsid w:val="005764EF"/>
    <w:rsid w:val="0057656A"/>
    <w:rsid w:val="005765B3"/>
    <w:rsid w:val="00576716"/>
    <w:rsid w:val="00576B4E"/>
    <w:rsid w:val="0057745C"/>
    <w:rsid w:val="00577A2B"/>
    <w:rsid w:val="00580112"/>
    <w:rsid w:val="005826B1"/>
    <w:rsid w:val="00582D45"/>
    <w:rsid w:val="005834C0"/>
    <w:rsid w:val="00583D6C"/>
    <w:rsid w:val="00584A0D"/>
    <w:rsid w:val="00584CB9"/>
    <w:rsid w:val="00585ABF"/>
    <w:rsid w:val="00586567"/>
    <w:rsid w:val="0058713B"/>
    <w:rsid w:val="00587332"/>
    <w:rsid w:val="00591037"/>
    <w:rsid w:val="00591690"/>
    <w:rsid w:val="00591752"/>
    <w:rsid w:val="00591C50"/>
    <w:rsid w:val="005930A4"/>
    <w:rsid w:val="005931D8"/>
    <w:rsid w:val="005932CD"/>
    <w:rsid w:val="00593390"/>
    <w:rsid w:val="00593AAC"/>
    <w:rsid w:val="0059468A"/>
    <w:rsid w:val="005946C6"/>
    <w:rsid w:val="005947B2"/>
    <w:rsid w:val="00594F10"/>
    <w:rsid w:val="00594F48"/>
    <w:rsid w:val="00595E2A"/>
    <w:rsid w:val="005967EE"/>
    <w:rsid w:val="00596BFB"/>
    <w:rsid w:val="00596E07"/>
    <w:rsid w:val="005972D8"/>
    <w:rsid w:val="005A0D55"/>
    <w:rsid w:val="005A125B"/>
    <w:rsid w:val="005A12CC"/>
    <w:rsid w:val="005A1800"/>
    <w:rsid w:val="005A187A"/>
    <w:rsid w:val="005A1D31"/>
    <w:rsid w:val="005A1FAE"/>
    <w:rsid w:val="005A20F4"/>
    <w:rsid w:val="005A31A7"/>
    <w:rsid w:val="005A352D"/>
    <w:rsid w:val="005A3FA5"/>
    <w:rsid w:val="005A4D64"/>
    <w:rsid w:val="005A4E8F"/>
    <w:rsid w:val="005A535B"/>
    <w:rsid w:val="005A5B1D"/>
    <w:rsid w:val="005A606E"/>
    <w:rsid w:val="005A66A5"/>
    <w:rsid w:val="005A741A"/>
    <w:rsid w:val="005B089F"/>
    <w:rsid w:val="005B09C2"/>
    <w:rsid w:val="005B17D5"/>
    <w:rsid w:val="005B1B88"/>
    <w:rsid w:val="005B1BAB"/>
    <w:rsid w:val="005B1E56"/>
    <w:rsid w:val="005B2D02"/>
    <w:rsid w:val="005B2DAA"/>
    <w:rsid w:val="005B338F"/>
    <w:rsid w:val="005B343C"/>
    <w:rsid w:val="005B38AF"/>
    <w:rsid w:val="005B3D21"/>
    <w:rsid w:val="005B4CE6"/>
    <w:rsid w:val="005B4CE7"/>
    <w:rsid w:val="005B5468"/>
    <w:rsid w:val="005B5512"/>
    <w:rsid w:val="005B58E0"/>
    <w:rsid w:val="005B5DC3"/>
    <w:rsid w:val="005B7B39"/>
    <w:rsid w:val="005B7D6A"/>
    <w:rsid w:val="005C00D1"/>
    <w:rsid w:val="005C06B9"/>
    <w:rsid w:val="005C0BFA"/>
    <w:rsid w:val="005C16B4"/>
    <w:rsid w:val="005C1736"/>
    <w:rsid w:val="005C18D5"/>
    <w:rsid w:val="005C1BC5"/>
    <w:rsid w:val="005C2953"/>
    <w:rsid w:val="005C2A7A"/>
    <w:rsid w:val="005C2B80"/>
    <w:rsid w:val="005C2D6B"/>
    <w:rsid w:val="005C2E8A"/>
    <w:rsid w:val="005C37A4"/>
    <w:rsid w:val="005C38BD"/>
    <w:rsid w:val="005C3E7F"/>
    <w:rsid w:val="005C4DE3"/>
    <w:rsid w:val="005C4E96"/>
    <w:rsid w:val="005C58B9"/>
    <w:rsid w:val="005C5A5E"/>
    <w:rsid w:val="005C5A6C"/>
    <w:rsid w:val="005C6C54"/>
    <w:rsid w:val="005C7C90"/>
    <w:rsid w:val="005D01C9"/>
    <w:rsid w:val="005D1548"/>
    <w:rsid w:val="005D1900"/>
    <w:rsid w:val="005D26FC"/>
    <w:rsid w:val="005D2BB4"/>
    <w:rsid w:val="005D5DF8"/>
    <w:rsid w:val="005D63FF"/>
    <w:rsid w:val="005D6504"/>
    <w:rsid w:val="005D6816"/>
    <w:rsid w:val="005D73B2"/>
    <w:rsid w:val="005D7450"/>
    <w:rsid w:val="005E02B0"/>
    <w:rsid w:val="005E131A"/>
    <w:rsid w:val="005E18C9"/>
    <w:rsid w:val="005E1BB7"/>
    <w:rsid w:val="005E2416"/>
    <w:rsid w:val="005E4C8F"/>
    <w:rsid w:val="005E4D15"/>
    <w:rsid w:val="005E4F05"/>
    <w:rsid w:val="005E54B4"/>
    <w:rsid w:val="005E5FC5"/>
    <w:rsid w:val="005E6A7D"/>
    <w:rsid w:val="005E6D51"/>
    <w:rsid w:val="005E70B4"/>
    <w:rsid w:val="005E71B7"/>
    <w:rsid w:val="005E7A41"/>
    <w:rsid w:val="005E7C61"/>
    <w:rsid w:val="005F031C"/>
    <w:rsid w:val="005F0B66"/>
    <w:rsid w:val="005F0D41"/>
    <w:rsid w:val="005F14F5"/>
    <w:rsid w:val="005F175D"/>
    <w:rsid w:val="005F1C57"/>
    <w:rsid w:val="005F2114"/>
    <w:rsid w:val="005F2219"/>
    <w:rsid w:val="005F2BCD"/>
    <w:rsid w:val="005F2CE0"/>
    <w:rsid w:val="005F3A72"/>
    <w:rsid w:val="005F469D"/>
    <w:rsid w:val="005F4D44"/>
    <w:rsid w:val="005F4DED"/>
    <w:rsid w:val="005F548F"/>
    <w:rsid w:val="005F55C8"/>
    <w:rsid w:val="005F5A62"/>
    <w:rsid w:val="005F6935"/>
    <w:rsid w:val="005F6EAF"/>
    <w:rsid w:val="005F7504"/>
    <w:rsid w:val="005F7839"/>
    <w:rsid w:val="005F79F5"/>
    <w:rsid w:val="005F7F2B"/>
    <w:rsid w:val="006001FB"/>
    <w:rsid w:val="0060054C"/>
    <w:rsid w:val="00601939"/>
    <w:rsid w:val="00602948"/>
    <w:rsid w:val="0060335B"/>
    <w:rsid w:val="006038D2"/>
    <w:rsid w:val="00605AD0"/>
    <w:rsid w:val="00605F05"/>
    <w:rsid w:val="00606540"/>
    <w:rsid w:val="00606ADA"/>
    <w:rsid w:val="0061090A"/>
    <w:rsid w:val="00610BEB"/>
    <w:rsid w:val="00611B32"/>
    <w:rsid w:val="00611C35"/>
    <w:rsid w:val="00611FC3"/>
    <w:rsid w:val="0061263D"/>
    <w:rsid w:val="00612F8A"/>
    <w:rsid w:val="006136FE"/>
    <w:rsid w:val="00613CD3"/>
    <w:rsid w:val="00614054"/>
    <w:rsid w:val="00614F25"/>
    <w:rsid w:val="006151A9"/>
    <w:rsid w:val="00615BF8"/>
    <w:rsid w:val="0061746D"/>
    <w:rsid w:val="006179D0"/>
    <w:rsid w:val="00617A34"/>
    <w:rsid w:val="00620053"/>
    <w:rsid w:val="0062119E"/>
    <w:rsid w:val="0062145E"/>
    <w:rsid w:val="00621B8F"/>
    <w:rsid w:val="00622672"/>
    <w:rsid w:val="0062371F"/>
    <w:rsid w:val="00623C8F"/>
    <w:rsid w:val="006241C0"/>
    <w:rsid w:val="006243F9"/>
    <w:rsid w:val="006253AD"/>
    <w:rsid w:val="006256AA"/>
    <w:rsid w:val="006258C3"/>
    <w:rsid w:val="00626971"/>
    <w:rsid w:val="00626D09"/>
    <w:rsid w:val="00626D88"/>
    <w:rsid w:val="0062797D"/>
    <w:rsid w:val="00627AC9"/>
    <w:rsid w:val="00627B24"/>
    <w:rsid w:val="00630725"/>
    <w:rsid w:val="00631E07"/>
    <w:rsid w:val="00631E32"/>
    <w:rsid w:val="00632077"/>
    <w:rsid w:val="00632F38"/>
    <w:rsid w:val="006330F0"/>
    <w:rsid w:val="006338BC"/>
    <w:rsid w:val="00633963"/>
    <w:rsid w:val="00633A31"/>
    <w:rsid w:val="00635436"/>
    <w:rsid w:val="006358D4"/>
    <w:rsid w:val="006361E6"/>
    <w:rsid w:val="00636527"/>
    <w:rsid w:val="006368E4"/>
    <w:rsid w:val="006369B8"/>
    <w:rsid w:val="00637E1B"/>
    <w:rsid w:val="006406F5"/>
    <w:rsid w:val="00640737"/>
    <w:rsid w:val="006415D2"/>
    <w:rsid w:val="0064432A"/>
    <w:rsid w:val="006445FB"/>
    <w:rsid w:val="006445FD"/>
    <w:rsid w:val="00644997"/>
    <w:rsid w:val="00646225"/>
    <w:rsid w:val="00646B54"/>
    <w:rsid w:val="00646E71"/>
    <w:rsid w:val="006473DA"/>
    <w:rsid w:val="00647D60"/>
    <w:rsid w:val="00650ACC"/>
    <w:rsid w:val="0065181D"/>
    <w:rsid w:val="00651BE1"/>
    <w:rsid w:val="00651C91"/>
    <w:rsid w:val="00651CC8"/>
    <w:rsid w:val="006522E5"/>
    <w:rsid w:val="00652318"/>
    <w:rsid w:val="00652A32"/>
    <w:rsid w:val="0065314B"/>
    <w:rsid w:val="006534ED"/>
    <w:rsid w:val="00654584"/>
    <w:rsid w:val="00654BCC"/>
    <w:rsid w:val="00654EC2"/>
    <w:rsid w:val="00655701"/>
    <w:rsid w:val="00655E2D"/>
    <w:rsid w:val="006572BC"/>
    <w:rsid w:val="00657832"/>
    <w:rsid w:val="00657BB8"/>
    <w:rsid w:val="00660871"/>
    <w:rsid w:val="00660968"/>
    <w:rsid w:val="00660E78"/>
    <w:rsid w:val="00663536"/>
    <w:rsid w:val="00663B64"/>
    <w:rsid w:val="00663CDB"/>
    <w:rsid w:val="00664BAD"/>
    <w:rsid w:val="00664EF7"/>
    <w:rsid w:val="00665B16"/>
    <w:rsid w:val="00666D9F"/>
    <w:rsid w:val="0066753E"/>
    <w:rsid w:val="00670425"/>
    <w:rsid w:val="00670FD3"/>
    <w:rsid w:val="006710F9"/>
    <w:rsid w:val="006711B5"/>
    <w:rsid w:val="006712F2"/>
    <w:rsid w:val="006724C0"/>
    <w:rsid w:val="00672565"/>
    <w:rsid w:val="00673253"/>
    <w:rsid w:val="00673490"/>
    <w:rsid w:val="006734C6"/>
    <w:rsid w:val="00673C9F"/>
    <w:rsid w:val="00674605"/>
    <w:rsid w:val="006754CE"/>
    <w:rsid w:val="0067599B"/>
    <w:rsid w:val="006767B9"/>
    <w:rsid w:val="00676E31"/>
    <w:rsid w:val="006779D0"/>
    <w:rsid w:val="00680073"/>
    <w:rsid w:val="00680088"/>
    <w:rsid w:val="00680404"/>
    <w:rsid w:val="00680760"/>
    <w:rsid w:val="00680BD5"/>
    <w:rsid w:val="00680D30"/>
    <w:rsid w:val="00680E99"/>
    <w:rsid w:val="006813DF"/>
    <w:rsid w:val="0068272D"/>
    <w:rsid w:val="006837F8"/>
    <w:rsid w:val="00685799"/>
    <w:rsid w:val="0068589A"/>
    <w:rsid w:val="0068628B"/>
    <w:rsid w:val="0068639E"/>
    <w:rsid w:val="00687070"/>
    <w:rsid w:val="00687DB6"/>
    <w:rsid w:val="00690204"/>
    <w:rsid w:val="00690334"/>
    <w:rsid w:val="006913A0"/>
    <w:rsid w:val="00691595"/>
    <w:rsid w:val="006918B0"/>
    <w:rsid w:val="00691B97"/>
    <w:rsid w:val="0069210D"/>
    <w:rsid w:val="00692EE1"/>
    <w:rsid w:val="00693413"/>
    <w:rsid w:val="0069385B"/>
    <w:rsid w:val="00693E41"/>
    <w:rsid w:val="006941E5"/>
    <w:rsid w:val="00694D4A"/>
    <w:rsid w:val="006952DD"/>
    <w:rsid w:val="0069538E"/>
    <w:rsid w:val="0069578D"/>
    <w:rsid w:val="00695AFD"/>
    <w:rsid w:val="0069661F"/>
    <w:rsid w:val="00696E85"/>
    <w:rsid w:val="006976DC"/>
    <w:rsid w:val="006A060C"/>
    <w:rsid w:val="006A0B76"/>
    <w:rsid w:val="006A0D54"/>
    <w:rsid w:val="006A0DF0"/>
    <w:rsid w:val="006A17FF"/>
    <w:rsid w:val="006A1965"/>
    <w:rsid w:val="006A256D"/>
    <w:rsid w:val="006A2B0F"/>
    <w:rsid w:val="006A3366"/>
    <w:rsid w:val="006A3B96"/>
    <w:rsid w:val="006A452B"/>
    <w:rsid w:val="006A4DF1"/>
    <w:rsid w:val="006A5858"/>
    <w:rsid w:val="006A6FC2"/>
    <w:rsid w:val="006A72B9"/>
    <w:rsid w:val="006A7360"/>
    <w:rsid w:val="006A741F"/>
    <w:rsid w:val="006A7A79"/>
    <w:rsid w:val="006A7F05"/>
    <w:rsid w:val="006B0036"/>
    <w:rsid w:val="006B18EB"/>
    <w:rsid w:val="006B283A"/>
    <w:rsid w:val="006B2D3A"/>
    <w:rsid w:val="006B2F39"/>
    <w:rsid w:val="006B3514"/>
    <w:rsid w:val="006B39F8"/>
    <w:rsid w:val="006B4D7C"/>
    <w:rsid w:val="006B54E7"/>
    <w:rsid w:val="006B60E2"/>
    <w:rsid w:val="006B6EEB"/>
    <w:rsid w:val="006B735D"/>
    <w:rsid w:val="006B77DC"/>
    <w:rsid w:val="006B788C"/>
    <w:rsid w:val="006B79DD"/>
    <w:rsid w:val="006B7E1D"/>
    <w:rsid w:val="006C0A6D"/>
    <w:rsid w:val="006C27DC"/>
    <w:rsid w:val="006C2B71"/>
    <w:rsid w:val="006C2DB5"/>
    <w:rsid w:val="006C327D"/>
    <w:rsid w:val="006C3347"/>
    <w:rsid w:val="006C35FE"/>
    <w:rsid w:val="006C3E5E"/>
    <w:rsid w:val="006C42CF"/>
    <w:rsid w:val="006C4671"/>
    <w:rsid w:val="006C5286"/>
    <w:rsid w:val="006C541D"/>
    <w:rsid w:val="006C575C"/>
    <w:rsid w:val="006C67B9"/>
    <w:rsid w:val="006C70B1"/>
    <w:rsid w:val="006C70F1"/>
    <w:rsid w:val="006C7DE3"/>
    <w:rsid w:val="006D0350"/>
    <w:rsid w:val="006D0E53"/>
    <w:rsid w:val="006D14B8"/>
    <w:rsid w:val="006D1F42"/>
    <w:rsid w:val="006D21DE"/>
    <w:rsid w:val="006D2404"/>
    <w:rsid w:val="006D33D5"/>
    <w:rsid w:val="006D4168"/>
    <w:rsid w:val="006D4AF7"/>
    <w:rsid w:val="006D4FF5"/>
    <w:rsid w:val="006D5659"/>
    <w:rsid w:val="006D57F1"/>
    <w:rsid w:val="006D58BA"/>
    <w:rsid w:val="006D5A63"/>
    <w:rsid w:val="006D5D61"/>
    <w:rsid w:val="006D61A9"/>
    <w:rsid w:val="006D6586"/>
    <w:rsid w:val="006D7655"/>
    <w:rsid w:val="006D7E35"/>
    <w:rsid w:val="006E006B"/>
    <w:rsid w:val="006E1045"/>
    <w:rsid w:val="006E12BE"/>
    <w:rsid w:val="006E15A1"/>
    <w:rsid w:val="006E164A"/>
    <w:rsid w:val="006E16B4"/>
    <w:rsid w:val="006E2A73"/>
    <w:rsid w:val="006E3FF6"/>
    <w:rsid w:val="006E50FA"/>
    <w:rsid w:val="006E5968"/>
    <w:rsid w:val="006E6036"/>
    <w:rsid w:val="006E6755"/>
    <w:rsid w:val="006E6798"/>
    <w:rsid w:val="006E707E"/>
    <w:rsid w:val="006E7208"/>
    <w:rsid w:val="006E77AF"/>
    <w:rsid w:val="006E7816"/>
    <w:rsid w:val="006F03B7"/>
    <w:rsid w:val="006F1C54"/>
    <w:rsid w:val="006F25B8"/>
    <w:rsid w:val="006F29B9"/>
    <w:rsid w:val="006F2AD7"/>
    <w:rsid w:val="006F32A2"/>
    <w:rsid w:val="006F3CEC"/>
    <w:rsid w:val="006F3D59"/>
    <w:rsid w:val="006F5990"/>
    <w:rsid w:val="006F5F5E"/>
    <w:rsid w:val="006F7CE6"/>
    <w:rsid w:val="00701E28"/>
    <w:rsid w:val="0070204C"/>
    <w:rsid w:val="00702811"/>
    <w:rsid w:val="00702D16"/>
    <w:rsid w:val="00703989"/>
    <w:rsid w:val="00703B74"/>
    <w:rsid w:val="007051AB"/>
    <w:rsid w:val="00705E85"/>
    <w:rsid w:val="00706627"/>
    <w:rsid w:val="0070674C"/>
    <w:rsid w:val="00706E25"/>
    <w:rsid w:val="00706EA8"/>
    <w:rsid w:val="00707009"/>
    <w:rsid w:val="00707591"/>
    <w:rsid w:val="00707B02"/>
    <w:rsid w:val="00707D5E"/>
    <w:rsid w:val="007105C3"/>
    <w:rsid w:val="00711E71"/>
    <w:rsid w:val="007122BE"/>
    <w:rsid w:val="00712F94"/>
    <w:rsid w:val="0071448E"/>
    <w:rsid w:val="00714607"/>
    <w:rsid w:val="0071495B"/>
    <w:rsid w:val="00714F0C"/>
    <w:rsid w:val="00716628"/>
    <w:rsid w:val="0071674E"/>
    <w:rsid w:val="007167C9"/>
    <w:rsid w:val="00716CBE"/>
    <w:rsid w:val="00716D30"/>
    <w:rsid w:val="00716D3A"/>
    <w:rsid w:val="007170FB"/>
    <w:rsid w:val="00717B21"/>
    <w:rsid w:val="0072052E"/>
    <w:rsid w:val="00720E83"/>
    <w:rsid w:val="007211CF"/>
    <w:rsid w:val="00721B73"/>
    <w:rsid w:val="00721FD7"/>
    <w:rsid w:val="007232ED"/>
    <w:rsid w:val="007236AC"/>
    <w:rsid w:val="00723912"/>
    <w:rsid w:val="00723C3B"/>
    <w:rsid w:val="00723C3C"/>
    <w:rsid w:val="00724550"/>
    <w:rsid w:val="00726778"/>
    <w:rsid w:val="00727D45"/>
    <w:rsid w:val="007316B4"/>
    <w:rsid w:val="00731D98"/>
    <w:rsid w:val="00731EA6"/>
    <w:rsid w:val="00732736"/>
    <w:rsid w:val="0073292C"/>
    <w:rsid w:val="00733775"/>
    <w:rsid w:val="007342F6"/>
    <w:rsid w:val="00734494"/>
    <w:rsid w:val="0073452D"/>
    <w:rsid w:val="0073493A"/>
    <w:rsid w:val="007360D7"/>
    <w:rsid w:val="0073682A"/>
    <w:rsid w:val="007371E7"/>
    <w:rsid w:val="0073784A"/>
    <w:rsid w:val="00740037"/>
    <w:rsid w:val="00740359"/>
    <w:rsid w:val="00740E26"/>
    <w:rsid w:val="00741AE1"/>
    <w:rsid w:val="00742406"/>
    <w:rsid w:val="0074330D"/>
    <w:rsid w:val="007436B9"/>
    <w:rsid w:val="007441A8"/>
    <w:rsid w:val="007445F7"/>
    <w:rsid w:val="007459A0"/>
    <w:rsid w:val="00745F3A"/>
    <w:rsid w:val="00746715"/>
    <w:rsid w:val="007470BA"/>
    <w:rsid w:val="00751888"/>
    <w:rsid w:val="00751A5A"/>
    <w:rsid w:val="00751D39"/>
    <w:rsid w:val="00752443"/>
    <w:rsid w:val="00752FFB"/>
    <w:rsid w:val="00753909"/>
    <w:rsid w:val="0075392C"/>
    <w:rsid w:val="00754206"/>
    <w:rsid w:val="0075538E"/>
    <w:rsid w:val="007554B5"/>
    <w:rsid w:val="0075626C"/>
    <w:rsid w:val="007565FF"/>
    <w:rsid w:val="0075692C"/>
    <w:rsid w:val="007604CD"/>
    <w:rsid w:val="00760CE2"/>
    <w:rsid w:val="007610EF"/>
    <w:rsid w:val="007614F4"/>
    <w:rsid w:val="00761AA3"/>
    <w:rsid w:val="007621D2"/>
    <w:rsid w:val="00763841"/>
    <w:rsid w:val="00763B60"/>
    <w:rsid w:val="00763E45"/>
    <w:rsid w:val="00764C26"/>
    <w:rsid w:val="007657E2"/>
    <w:rsid w:val="007665A5"/>
    <w:rsid w:val="0076781E"/>
    <w:rsid w:val="0077033E"/>
    <w:rsid w:val="00770483"/>
    <w:rsid w:val="00770E73"/>
    <w:rsid w:val="007719D5"/>
    <w:rsid w:val="00772A35"/>
    <w:rsid w:val="00772DA5"/>
    <w:rsid w:val="00773071"/>
    <w:rsid w:val="00773448"/>
    <w:rsid w:val="00773D5A"/>
    <w:rsid w:val="007756A8"/>
    <w:rsid w:val="007756EB"/>
    <w:rsid w:val="00775EAB"/>
    <w:rsid w:val="007770FD"/>
    <w:rsid w:val="007773E2"/>
    <w:rsid w:val="0078067F"/>
    <w:rsid w:val="00780D93"/>
    <w:rsid w:val="007817D0"/>
    <w:rsid w:val="007830E8"/>
    <w:rsid w:val="0078312D"/>
    <w:rsid w:val="0078392E"/>
    <w:rsid w:val="00784B5F"/>
    <w:rsid w:val="00784F04"/>
    <w:rsid w:val="00785458"/>
    <w:rsid w:val="00785C7D"/>
    <w:rsid w:val="00785E55"/>
    <w:rsid w:val="007861D5"/>
    <w:rsid w:val="00790DB8"/>
    <w:rsid w:val="0079168E"/>
    <w:rsid w:val="00792560"/>
    <w:rsid w:val="0079268C"/>
    <w:rsid w:val="00792BA7"/>
    <w:rsid w:val="00794149"/>
    <w:rsid w:val="00794E57"/>
    <w:rsid w:val="00795603"/>
    <w:rsid w:val="007956E2"/>
    <w:rsid w:val="00795D3C"/>
    <w:rsid w:val="00796701"/>
    <w:rsid w:val="00797F7C"/>
    <w:rsid w:val="00797F84"/>
    <w:rsid w:val="007A0AD2"/>
    <w:rsid w:val="007A0AD7"/>
    <w:rsid w:val="007A12FD"/>
    <w:rsid w:val="007A1B41"/>
    <w:rsid w:val="007A22CC"/>
    <w:rsid w:val="007A36FA"/>
    <w:rsid w:val="007A38D6"/>
    <w:rsid w:val="007A4170"/>
    <w:rsid w:val="007A55D0"/>
    <w:rsid w:val="007A5D94"/>
    <w:rsid w:val="007A5D97"/>
    <w:rsid w:val="007A6945"/>
    <w:rsid w:val="007B00D3"/>
    <w:rsid w:val="007B0219"/>
    <w:rsid w:val="007B04D5"/>
    <w:rsid w:val="007B325C"/>
    <w:rsid w:val="007B3310"/>
    <w:rsid w:val="007B3B77"/>
    <w:rsid w:val="007B3E64"/>
    <w:rsid w:val="007B44B0"/>
    <w:rsid w:val="007B4576"/>
    <w:rsid w:val="007B4FF9"/>
    <w:rsid w:val="007B60C4"/>
    <w:rsid w:val="007B63F1"/>
    <w:rsid w:val="007B640B"/>
    <w:rsid w:val="007B6F25"/>
    <w:rsid w:val="007B6FBA"/>
    <w:rsid w:val="007B73EE"/>
    <w:rsid w:val="007C0A84"/>
    <w:rsid w:val="007C1F63"/>
    <w:rsid w:val="007C20ED"/>
    <w:rsid w:val="007C28F2"/>
    <w:rsid w:val="007C357C"/>
    <w:rsid w:val="007C45C9"/>
    <w:rsid w:val="007C56D7"/>
    <w:rsid w:val="007C6D34"/>
    <w:rsid w:val="007C6D81"/>
    <w:rsid w:val="007C71A3"/>
    <w:rsid w:val="007C71FC"/>
    <w:rsid w:val="007C7340"/>
    <w:rsid w:val="007C7668"/>
    <w:rsid w:val="007D05D4"/>
    <w:rsid w:val="007D0C3F"/>
    <w:rsid w:val="007D0E91"/>
    <w:rsid w:val="007D1694"/>
    <w:rsid w:val="007D16E8"/>
    <w:rsid w:val="007D240E"/>
    <w:rsid w:val="007D2AEA"/>
    <w:rsid w:val="007D31A4"/>
    <w:rsid w:val="007D3625"/>
    <w:rsid w:val="007D37FC"/>
    <w:rsid w:val="007D3CBD"/>
    <w:rsid w:val="007D4654"/>
    <w:rsid w:val="007D47D5"/>
    <w:rsid w:val="007D4866"/>
    <w:rsid w:val="007D5053"/>
    <w:rsid w:val="007D6427"/>
    <w:rsid w:val="007D6DBF"/>
    <w:rsid w:val="007D70AE"/>
    <w:rsid w:val="007D7B43"/>
    <w:rsid w:val="007D7C27"/>
    <w:rsid w:val="007E0E2F"/>
    <w:rsid w:val="007E0FAF"/>
    <w:rsid w:val="007E14A7"/>
    <w:rsid w:val="007E17A0"/>
    <w:rsid w:val="007E1901"/>
    <w:rsid w:val="007E1C4A"/>
    <w:rsid w:val="007E1C92"/>
    <w:rsid w:val="007E2641"/>
    <w:rsid w:val="007E2A1E"/>
    <w:rsid w:val="007E2BA6"/>
    <w:rsid w:val="007E3D22"/>
    <w:rsid w:val="007E495B"/>
    <w:rsid w:val="007E5AD3"/>
    <w:rsid w:val="007E5CE6"/>
    <w:rsid w:val="007E635F"/>
    <w:rsid w:val="007E6661"/>
    <w:rsid w:val="007E6724"/>
    <w:rsid w:val="007E6A8B"/>
    <w:rsid w:val="007E712E"/>
    <w:rsid w:val="007E7A97"/>
    <w:rsid w:val="007E7B24"/>
    <w:rsid w:val="007E7C1C"/>
    <w:rsid w:val="007E7D82"/>
    <w:rsid w:val="007F09B4"/>
    <w:rsid w:val="007F11DE"/>
    <w:rsid w:val="007F11E1"/>
    <w:rsid w:val="007F1F88"/>
    <w:rsid w:val="007F2400"/>
    <w:rsid w:val="007F2821"/>
    <w:rsid w:val="007F46AA"/>
    <w:rsid w:val="007F4CC2"/>
    <w:rsid w:val="007F4F91"/>
    <w:rsid w:val="007F565D"/>
    <w:rsid w:val="007F56FF"/>
    <w:rsid w:val="007F61A5"/>
    <w:rsid w:val="007F61DD"/>
    <w:rsid w:val="007F6467"/>
    <w:rsid w:val="007F6A76"/>
    <w:rsid w:val="007F752C"/>
    <w:rsid w:val="007F760C"/>
    <w:rsid w:val="007F779B"/>
    <w:rsid w:val="007F7C9B"/>
    <w:rsid w:val="00800619"/>
    <w:rsid w:val="00800E82"/>
    <w:rsid w:val="008010FC"/>
    <w:rsid w:val="008012E2"/>
    <w:rsid w:val="0080167A"/>
    <w:rsid w:val="008017CA"/>
    <w:rsid w:val="00801AAA"/>
    <w:rsid w:val="00802236"/>
    <w:rsid w:val="008024B6"/>
    <w:rsid w:val="00802534"/>
    <w:rsid w:val="00802A0B"/>
    <w:rsid w:val="008033A5"/>
    <w:rsid w:val="00803B03"/>
    <w:rsid w:val="00803CEC"/>
    <w:rsid w:val="00804858"/>
    <w:rsid w:val="0080537F"/>
    <w:rsid w:val="008054C5"/>
    <w:rsid w:val="00805BED"/>
    <w:rsid w:val="00806543"/>
    <w:rsid w:val="00806625"/>
    <w:rsid w:val="00806804"/>
    <w:rsid w:val="008074AF"/>
    <w:rsid w:val="00810045"/>
    <w:rsid w:val="0081042E"/>
    <w:rsid w:val="00812E51"/>
    <w:rsid w:val="008137AA"/>
    <w:rsid w:val="00813ED1"/>
    <w:rsid w:val="008144B4"/>
    <w:rsid w:val="008144BF"/>
    <w:rsid w:val="008148A8"/>
    <w:rsid w:val="00815FF1"/>
    <w:rsid w:val="00816162"/>
    <w:rsid w:val="008161B3"/>
    <w:rsid w:val="00816DFE"/>
    <w:rsid w:val="008170EE"/>
    <w:rsid w:val="00817219"/>
    <w:rsid w:val="00820ABA"/>
    <w:rsid w:val="008218D7"/>
    <w:rsid w:val="008221D8"/>
    <w:rsid w:val="008223A2"/>
    <w:rsid w:val="0082271D"/>
    <w:rsid w:val="00823021"/>
    <w:rsid w:val="00823825"/>
    <w:rsid w:val="00823929"/>
    <w:rsid w:val="008240F8"/>
    <w:rsid w:val="008247AD"/>
    <w:rsid w:val="00825854"/>
    <w:rsid w:val="008272D5"/>
    <w:rsid w:val="00827662"/>
    <w:rsid w:val="00827E32"/>
    <w:rsid w:val="00830046"/>
    <w:rsid w:val="00830672"/>
    <w:rsid w:val="008309A4"/>
    <w:rsid w:val="00831635"/>
    <w:rsid w:val="0083252F"/>
    <w:rsid w:val="0083539B"/>
    <w:rsid w:val="008354FA"/>
    <w:rsid w:val="00835B03"/>
    <w:rsid w:val="00835BAD"/>
    <w:rsid w:val="0083668E"/>
    <w:rsid w:val="00836E3C"/>
    <w:rsid w:val="008379E7"/>
    <w:rsid w:val="00837A0C"/>
    <w:rsid w:val="00837CBF"/>
    <w:rsid w:val="008406A6"/>
    <w:rsid w:val="00840BB4"/>
    <w:rsid w:val="00840E5F"/>
    <w:rsid w:val="0084130F"/>
    <w:rsid w:val="0084199F"/>
    <w:rsid w:val="00841A1E"/>
    <w:rsid w:val="00841F9B"/>
    <w:rsid w:val="00842940"/>
    <w:rsid w:val="00842F0C"/>
    <w:rsid w:val="0084307A"/>
    <w:rsid w:val="00843BC1"/>
    <w:rsid w:val="00843D23"/>
    <w:rsid w:val="00845414"/>
    <w:rsid w:val="00845E14"/>
    <w:rsid w:val="008464E5"/>
    <w:rsid w:val="00846F51"/>
    <w:rsid w:val="00847A89"/>
    <w:rsid w:val="00847BE8"/>
    <w:rsid w:val="0085021C"/>
    <w:rsid w:val="0085033C"/>
    <w:rsid w:val="00850779"/>
    <w:rsid w:val="00850A8D"/>
    <w:rsid w:val="00850A9D"/>
    <w:rsid w:val="008517DC"/>
    <w:rsid w:val="00853947"/>
    <w:rsid w:val="00853B04"/>
    <w:rsid w:val="00853C27"/>
    <w:rsid w:val="00854EE4"/>
    <w:rsid w:val="008552B9"/>
    <w:rsid w:val="00855EAD"/>
    <w:rsid w:val="00855EEB"/>
    <w:rsid w:val="0085600C"/>
    <w:rsid w:val="0085752B"/>
    <w:rsid w:val="00857BFD"/>
    <w:rsid w:val="00857FF2"/>
    <w:rsid w:val="00860301"/>
    <w:rsid w:val="008604E3"/>
    <w:rsid w:val="00860A42"/>
    <w:rsid w:val="00860C5C"/>
    <w:rsid w:val="00861362"/>
    <w:rsid w:val="00861D92"/>
    <w:rsid w:val="00862256"/>
    <w:rsid w:val="008628F3"/>
    <w:rsid w:val="00862B96"/>
    <w:rsid w:val="0086380E"/>
    <w:rsid w:val="00863BC0"/>
    <w:rsid w:val="00864780"/>
    <w:rsid w:val="00864984"/>
    <w:rsid w:val="00865073"/>
    <w:rsid w:val="00866072"/>
    <w:rsid w:val="0086647B"/>
    <w:rsid w:val="00866D1B"/>
    <w:rsid w:val="00866E91"/>
    <w:rsid w:val="00867335"/>
    <w:rsid w:val="0086759A"/>
    <w:rsid w:val="00867CDD"/>
    <w:rsid w:val="00867E5C"/>
    <w:rsid w:val="00870109"/>
    <w:rsid w:val="0087013F"/>
    <w:rsid w:val="008702DA"/>
    <w:rsid w:val="00870360"/>
    <w:rsid w:val="008715A5"/>
    <w:rsid w:val="00871DB1"/>
    <w:rsid w:val="0087291F"/>
    <w:rsid w:val="00872E43"/>
    <w:rsid w:val="00873A22"/>
    <w:rsid w:val="00873B45"/>
    <w:rsid w:val="00874455"/>
    <w:rsid w:val="0087477E"/>
    <w:rsid w:val="00875D75"/>
    <w:rsid w:val="00875E1C"/>
    <w:rsid w:val="008762A9"/>
    <w:rsid w:val="00876820"/>
    <w:rsid w:val="00877D3D"/>
    <w:rsid w:val="00877E84"/>
    <w:rsid w:val="00880A90"/>
    <w:rsid w:val="00880E32"/>
    <w:rsid w:val="00882397"/>
    <w:rsid w:val="0088265D"/>
    <w:rsid w:val="008826F5"/>
    <w:rsid w:val="00883445"/>
    <w:rsid w:val="0088350D"/>
    <w:rsid w:val="008837AC"/>
    <w:rsid w:val="00883A2C"/>
    <w:rsid w:val="00883D0A"/>
    <w:rsid w:val="00885096"/>
    <w:rsid w:val="00885CCA"/>
    <w:rsid w:val="00886787"/>
    <w:rsid w:val="00886AC9"/>
    <w:rsid w:val="0088719E"/>
    <w:rsid w:val="00887EC4"/>
    <w:rsid w:val="008900D4"/>
    <w:rsid w:val="008916E1"/>
    <w:rsid w:val="008917CD"/>
    <w:rsid w:val="008920A9"/>
    <w:rsid w:val="008925BD"/>
    <w:rsid w:val="00892EA2"/>
    <w:rsid w:val="008930FF"/>
    <w:rsid w:val="00893445"/>
    <w:rsid w:val="00893457"/>
    <w:rsid w:val="008937F7"/>
    <w:rsid w:val="00893E1D"/>
    <w:rsid w:val="00894F70"/>
    <w:rsid w:val="00895376"/>
    <w:rsid w:val="00895747"/>
    <w:rsid w:val="00895A3B"/>
    <w:rsid w:val="00896298"/>
    <w:rsid w:val="00896497"/>
    <w:rsid w:val="00896ADA"/>
    <w:rsid w:val="00896B4B"/>
    <w:rsid w:val="008973C8"/>
    <w:rsid w:val="0089741D"/>
    <w:rsid w:val="00897791"/>
    <w:rsid w:val="008978CB"/>
    <w:rsid w:val="008A16D1"/>
    <w:rsid w:val="008A3BD7"/>
    <w:rsid w:val="008A3BDE"/>
    <w:rsid w:val="008A44F1"/>
    <w:rsid w:val="008A4ADD"/>
    <w:rsid w:val="008A571C"/>
    <w:rsid w:val="008A58B6"/>
    <w:rsid w:val="008A6387"/>
    <w:rsid w:val="008A658C"/>
    <w:rsid w:val="008A6A64"/>
    <w:rsid w:val="008A7560"/>
    <w:rsid w:val="008A78B4"/>
    <w:rsid w:val="008B012C"/>
    <w:rsid w:val="008B0281"/>
    <w:rsid w:val="008B03B7"/>
    <w:rsid w:val="008B05C5"/>
    <w:rsid w:val="008B13C0"/>
    <w:rsid w:val="008B1477"/>
    <w:rsid w:val="008B1C27"/>
    <w:rsid w:val="008B3549"/>
    <w:rsid w:val="008B3C8C"/>
    <w:rsid w:val="008B3F19"/>
    <w:rsid w:val="008B45EB"/>
    <w:rsid w:val="008B5837"/>
    <w:rsid w:val="008B5BBF"/>
    <w:rsid w:val="008B5D98"/>
    <w:rsid w:val="008B5E60"/>
    <w:rsid w:val="008B6C4C"/>
    <w:rsid w:val="008B749B"/>
    <w:rsid w:val="008B7735"/>
    <w:rsid w:val="008B77C9"/>
    <w:rsid w:val="008B7941"/>
    <w:rsid w:val="008B7DAA"/>
    <w:rsid w:val="008C0616"/>
    <w:rsid w:val="008C085F"/>
    <w:rsid w:val="008C31C3"/>
    <w:rsid w:val="008C33CF"/>
    <w:rsid w:val="008C35B9"/>
    <w:rsid w:val="008C3ABE"/>
    <w:rsid w:val="008C3B53"/>
    <w:rsid w:val="008C3F68"/>
    <w:rsid w:val="008C4214"/>
    <w:rsid w:val="008C4991"/>
    <w:rsid w:val="008C4C0B"/>
    <w:rsid w:val="008C5520"/>
    <w:rsid w:val="008C611A"/>
    <w:rsid w:val="008C6610"/>
    <w:rsid w:val="008C66C2"/>
    <w:rsid w:val="008C6B0E"/>
    <w:rsid w:val="008C6E3F"/>
    <w:rsid w:val="008C6E83"/>
    <w:rsid w:val="008C7125"/>
    <w:rsid w:val="008C7DA9"/>
    <w:rsid w:val="008D111C"/>
    <w:rsid w:val="008D1F5D"/>
    <w:rsid w:val="008D1F9D"/>
    <w:rsid w:val="008D2F9D"/>
    <w:rsid w:val="008D3DB7"/>
    <w:rsid w:val="008D43F2"/>
    <w:rsid w:val="008D4DB1"/>
    <w:rsid w:val="008D4FED"/>
    <w:rsid w:val="008D5238"/>
    <w:rsid w:val="008D57BA"/>
    <w:rsid w:val="008D598A"/>
    <w:rsid w:val="008D5BF3"/>
    <w:rsid w:val="008D6122"/>
    <w:rsid w:val="008D6BAD"/>
    <w:rsid w:val="008D71BB"/>
    <w:rsid w:val="008D728A"/>
    <w:rsid w:val="008D7375"/>
    <w:rsid w:val="008D77C3"/>
    <w:rsid w:val="008E0292"/>
    <w:rsid w:val="008E077B"/>
    <w:rsid w:val="008E1186"/>
    <w:rsid w:val="008E1B89"/>
    <w:rsid w:val="008E2DA8"/>
    <w:rsid w:val="008E37E1"/>
    <w:rsid w:val="008E5998"/>
    <w:rsid w:val="008E5A15"/>
    <w:rsid w:val="008E6804"/>
    <w:rsid w:val="008E6EE5"/>
    <w:rsid w:val="008E781A"/>
    <w:rsid w:val="008E7865"/>
    <w:rsid w:val="008E7929"/>
    <w:rsid w:val="008E7EE8"/>
    <w:rsid w:val="008F06B1"/>
    <w:rsid w:val="008F0E86"/>
    <w:rsid w:val="008F1152"/>
    <w:rsid w:val="008F16D6"/>
    <w:rsid w:val="008F2422"/>
    <w:rsid w:val="008F2988"/>
    <w:rsid w:val="008F5256"/>
    <w:rsid w:val="008F58F1"/>
    <w:rsid w:val="008F6680"/>
    <w:rsid w:val="00900059"/>
    <w:rsid w:val="00900663"/>
    <w:rsid w:val="00900893"/>
    <w:rsid w:val="00901B7E"/>
    <w:rsid w:val="00903D1A"/>
    <w:rsid w:val="00904C39"/>
    <w:rsid w:val="009061F2"/>
    <w:rsid w:val="00906857"/>
    <w:rsid w:val="009077F5"/>
    <w:rsid w:val="00907C48"/>
    <w:rsid w:val="00910890"/>
    <w:rsid w:val="00911A3E"/>
    <w:rsid w:val="00911B0E"/>
    <w:rsid w:val="00911D94"/>
    <w:rsid w:val="00911DB8"/>
    <w:rsid w:val="00912931"/>
    <w:rsid w:val="00913139"/>
    <w:rsid w:val="00913387"/>
    <w:rsid w:val="00913CBE"/>
    <w:rsid w:val="00913D11"/>
    <w:rsid w:val="009145BB"/>
    <w:rsid w:val="00914633"/>
    <w:rsid w:val="0091470F"/>
    <w:rsid w:val="00914A62"/>
    <w:rsid w:val="00915EEC"/>
    <w:rsid w:val="0091720B"/>
    <w:rsid w:val="00917985"/>
    <w:rsid w:val="00917E0D"/>
    <w:rsid w:val="00920721"/>
    <w:rsid w:val="00921A6C"/>
    <w:rsid w:val="00921FAD"/>
    <w:rsid w:val="00921FF6"/>
    <w:rsid w:val="009220FD"/>
    <w:rsid w:val="00923499"/>
    <w:rsid w:val="0092397A"/>
    <w:rsid w:val="00923F39"/>
    <w:rsid w:val="009247EB"/>
    <w:rsid w:val="009248E1"/>
    <w:rsid w:val="00924B4C"/>
    <w:rsid w:val="009254CF"/>
    <w:rsid w:val="00926550"/>
    <w:rsid w:val="00926DF9"/>
    <w:rsid w:val="009271AF"/>
    <w:rsid w:val="00927537"/>
    <w:rsid w:val="00927FA4"/>
    <w:rsid w:val="00927FED"/>
    <w:rsid w:val="0093094E"/>
    <w:rsid w:val="009310E0"/>
    <w:rsid w:val="009312E3"/>
    <w:rsid w:val="00931F56"/>
    <w:rsid w:val="0093230E"/>
    <w:rsid w:val="009325A8"/>
    <w:rsid w:val="00932CF4"/>
    <w:rsid w:val="009334C2"/>
    <w:rsid w:val="00933716"/>
    <w:rsid w:val="00933768"/>
    <w:rsid w:val="00934136"/>
    <w:rsid w:val="00934484"/>
    <w:rsid w:val="009344FB"/>
    <w:rsid w:val="0093528F"/>
    <w:rsid w:val="00935E97"/>
    <w:rsid w:val="009368AC"/>
    <w:rsid w:val="00937369"/>
    <w:rsid w:val="00937972"/>
    <w:rsid w:val="00937BF3"/>
    <w:rsid w:val="009403BE"/>
    <w:rsid w:val="00941BB7"/>
    <w:rsid w:val="009424DE"/>
    <w:rsid w:val="00943BA6"/>
    <w:rsid w:val="00944029"/>
    <w:rsid w:val="00944A40"/>
    <w:rsid w:val="00944A60"/>
    <w:rsid w:val="00944BC6"/>
    <w:rsid w:val="00944CA9"/>
    <w:rsid w:val="00944CD1"/>
    <w:rsid w:val="00944F79"/>
    <w:rsid w:val="00945579"/>
    <w:rsid w:val="009456E1"/>
    <w:rsid w:val="00945ED1"/>
    <w:rsid w:val="00945EE4"/>
    <w:rsid w:val="00946B76"/>
    <w:rsid w:val="009470C4"/>
    <w:rsid w:val="00947F19"/>
    <w:rsid w:val="0095024C"/>
    <w:rsid w:val="0095079F"/>
    <w:rsid w:val="00951011"/>
    <w:rsid w:val="00951090"/>
    <w:rsid w:val="00952100"/>
    <w:rsid w:val="00952BFC"/>
    <w:rsid w:val="00952F15"/>
    <w:rsid w:val="009545AA"/>
    <w:rsid w:val="0095469A"/>
    <w:rsid w:val="00955C0C"/>
    <w:rsid w:val="00956840"/>
    <w:rsid w:val="00956D0C"/>
    <w:rsid w:val="00956F92"/>
    <w:rsid w:val="0096051C"/>
    <w:rsid w:val="009611FE"/>
    <w:rsid w:val="009612A7"/>
    <w:rsid w:val="009618F8"/>
    <w:rsid w:val="00962873"/>
    <w:rsid w:val="009628E0"/>
    <w:rsid w:val="00962E29"/>
    <w:rsid w:val="00962F7F"/>
    <w:rsid w:val="00963006"/>
    <w:rsid w:val="0096358F"/>
    <w:rsid w:val="00963B46"/>
    <w:rsid w:val="00963D5F"/>
    <w:rsid w:val="00963F00"/>
    <w:rsid w:val="00964A44"/>
    <w:rsid w:val="00964D15"/>
    <w:rsid w:val="00965BAC"/>
    <w:rsid w:val="00966986"/>
    <w:rsid w:val="00967446"/>
    <w:rsid w:val="0096776D"/>
    <w:rsid w:val="0096790A"/>
    <w:rsid w:val="00970F35"/>
    <w:rsid w:val="00970F5C"/>
    <w:rsid w:val="0097180E"/>
    <w:rsid w:val="00972151"/>
    <w:rsid w:val="00973192"/>
    <w:rsid w:val="00973424"/>
    <w:rsid w:val="00975358"/>
    <w:rsid w:val="00975842"/>
    <w:rsid w:val="0097669C"/>
    <w:rsid w:val="0097693F"/>
    <w:rsid w:val="00976CFE"/>
    <w:rsid w:val="00977EB4"/>
    <w:rsid w:val="00980E18"/>
    <w:rsid w:val="00980E7B"/>
    <w:rsid w:val="0098135F"/>
    <w:rsid w:val="0098183C"/>
    <w:rsid w:val="00982EFE"/>
    <w:rsid w:val="0098384C"/>
    <w:rsid w:val="00983FBB"/>
    <w:rsid w:val="00984F02"/>
    <w:rsid w:val="00985398"/>
    <w:rsid w:val="009855E2"/>
    <w:rsid w:val="00986295"/>
    <w:rsid w:val="00987138"/>
    <w:rsid w:val="0098782D"/>
    <w:rsid w:val="00987E32"/>
    <w:rsid w:val="0099020F"/>
    <w:rsid w:val="009906CD"/>
    <w:rsid w:val="0099103E"/>
    <w:rsid w:val="00991D12"/>
    <w:rsid w:val="00991D14"/>
    <w:rsid w:val="00991D70"/>
    <w:rsid w:val="0099215B"/>
    <w:rsid w:val="00992301"/>
    <w:rsid w:val="00992338"/>
    <w:rsid w:val="009925AF"/>
    <w:rsid w:val="009927D3"/>
    <w:rsid w:val="00992DC8"/>
    <w:rsid w:val="00992E3F"/>
    <w:rsid w:val="00993D07"/>
    <w:rsid w:val="00993FCB"/>
    <w:rsid w:val="00994E9D"/>
    <w:rsid w:val="00995C03"/>
    <w:rsid w:val="00996217"/>
    <w:rsid w:val="0099676D"/>
    <w:rsid w:val="009969BD"/>
    <w:rsid w:val="00997A39"/>
    <w:rsid w:val="00997AC4"/>
    <w:rsid w:val="00997F39"/>
    <w:rsid w:val="009A1482"/>
    <w:rsid w:val="009A2F29"/>
    <w:rsid w:val="009A32FD"/>
    <w:rsid w:val="009A3F09"/>
    <w:rsid w:val="009A42A4"/>
    <w:rsid w:val="009A42B9"/>
    <w:rsid w:val="009A4939"/>
    <w:rsid w:val="009A49B3"/>
    <w:rsid w:val="009A4FBC"/>
    <w:rsid w:val="009A5CB7"/>
    <w:rsid w:val="009A657B"/>
    <w:rsid w:val="009A665F"/>
    <w:rsid w:val="009A6AEC"/>
    <w:rsid w:val="009A74CA"/>
    <w:rsid w:val="009A7803"/>
    <w:rsid w:val="009A78FA"/>
    <w:rsid w:val="009B026E"/>
    <w:rsid w:val="009B0B4C"/>
    <w:rsid w:val="009B0C23"/>
    <w:rsid w:val="009B1907"/>
    <w:rsid w:val="009B2467"/>
    <w:rsid w:val="009B2B95"/>
    <w:rsid w:val="009B3C9E"/>
    <w:rsid w:val="009B4466"/>
    <w:rsid w:val="009B4948"/>
    <w:rsid w:val="009B4BB6"/>
    <w:rsid w:val="009B52CC"/>
    <w:rsid w:val="009B789F"/>
    <w:rsid w:val="009C0A0A"/>
    <w:rsid w:val="009C0E54"/>
    <w:rsid w:val="009C10CB"/>
    <w:rsid w:val="009C123D"/>
    <w:rsid w:val="009C32B4"/>
    <w:rsid w:val="009C35C5"/>
    <w:rsid w:val="009C42A3"/>
    <w:rsid w:val="009C4FAD"/>
    <w:rsid w:val="009C69DC"/>
    <w:rsid w:val="009C6D3C"/>
    <w:rsid w:val="009C6F33"/>
    <w:rsid w:val="009C7726"/>
    <w:rsid w:val="009D0E14"/>
    <w:rsid w:val="009D0F0C"/>
    <w:rsid w:val="009D1212"/>
    <w:rsid w:val="009D190B"/>
    <w:rsid w:val="009D271A"/>
    <w:rsid w:val="009D3A8F"/>
    <w:rsid w:val="009D3E2D"/>
    <w:rsid w:val="009D4C03"/>
    <w:rsid w:val="009D4EEF"/>
    <w:rsid w:val="009D5B1A"/>
    <w:rsid w:val="009D602D"/>
    <w:rsid w:val="009D63DF"/>
    <w:rsid w:val="009D6E68"/>
    <w:rsid w:val="009D74CA"/>
    <w:rsid w:val="009D787B"/>
    <w:rsid w:val="009E03FE"/>
    <w:rsid w:val="009E06BD"/>
    <w:rsid w:val="009E1453"/>
    <w:rsid w:val="009E1C9E"/>
    <w:rsid w:val="009E2B18"/>
    <w:rsid w:val="009E2DB0"/>
    <w:rsid w:val="009E3413"/>
    <w:rsid w:val="009E3E4A"/>
    <w:rsid w:val="009E45BB"/>
    <w:rsid w:val="009E5436"/>
    <w:rsid w:val="009E5516"/>
    <w:rsid w:val="009E6896"/>
    <w:rsid w:val="009E72DF"/>
    <w:rsid w:val="009E79E7"/>
    <w:rsid w:val="009E7C96"/>
    <w:rsid w:val="009E7DD0"/>
    <w:rsid w:val="009F0D0A"/>
    <w:rsid w:val="009F1A8F"/>
    <w:rsid w:val="009F1BDB"/>
    <w:rsid w:val="009F2128"/>
    <w:rsid w:val="009F2F3D"/>
    <w:rsid w:val="009F3620"/>
    <w:rsid w:val="009F3A9D"/>
    <w:rsid w:val="009F3F2A"/>
    <w:rsid w:val="009F68D3"/>
    <w:rsid w:val="009F697E"/>
    <w:rsid w:val="009F70B9"/>
    <w:rsid w:val="00A0031B"/>
    <w:rsid w:val="00A00575"/>
    <w:rsid w:val="00A007FB"/>
    <w:rsid w:val="00A00BD3"/>
    <w:rsid w:val="00A00DE9"/>
    <w:rsid w:val="00A017D3"/>
    <w:rsid w:val="00A02DB5"/>
    <w:rsid w:val="00A02EE7"/>
    <w:rsid w:val="00A0328B"/>
    <w:rsid w:val="00A04264"/>
    <w:rsid w:val="00A04704"/>
    <w:rsid w:val="00A04BB6"/>
    <w:rsid w:val="00A05681"/>
    <w:rsid w:val="00A05895"/>
    <w:rsid w:val="00A05BFC"/>
    <w:rsid w:val="00A063D2"/>
    <w:rsid w:val="00A06771"/>
    <w:rsid w:val="00A074D0"/>
    <w:rsid w:val="00A07A7C"/>
    <w:rsid w:val="00A10197"/>
    <w:rsid w:val="00A10328"/>
    <w:rsid w:val="00A10800"/>
    <w:rsid w:val="00A10C8E"/>
    <w:rsid w:val="00A10DDB"/>
    <w:rsid w:val="00A11991"/>
    <w:rsid w:val="00A11D08"/>
    <w:rsid w:val="00A1216A"/>
    <w:rsid w:val="00A1275C"/>
    <w:rsid w:val="00A12849"/>
    <w:rsid w:val="00A145B8"/>
    <w:rsid w:val="00A15244"/>
    <w:rsid w:val="00A159FD"/>
    <w:rsid w:val="00A15DFD"/>
    <w:rsid w:val="00A16333"/>
    <w:rsid w:val="00A16AC1"/>
    <w:rsid w:val="00A171E2"/>
    <w:rsid w:val="00A17C90"/>
    <w:rsid w:val="00A2023B"/>
    <w:rsid w:val="00A20C42"/>
    <w:rsid w:val="00A229CB"/>
    <w:rsid w:val="00A22F42"/>
    <w:rsid w:val="00A2330E"/>
    <w:rsid w:val="00A248A0"/>
    <w:rsid w:val="00A25312"/>
    <w:rsid w:val="00A253C4"/>
    <w:rsid w:val="00A25742"/>
    <w:rsid w:val="00A27576"/>
    <w:rsid w:val="00A279BF"/>
    <w:rsid w:val="00A27A92"/>
    <w:rsid w:val="00A27B8D"/>
    <w:rsid w:val="00A27D14"/>
    <w:rsid w:val="00A27E27"/>
    <w:rsid w:val="00A27E92"/>
    <w:rsid w:val="00A30175"/>
    <w:rsid w:val="00A30771"/>
    <w:rsid w:val="00A30C96"/>
    <w:rsid w:val="00A30FD9"/>
    <w:rsid w:val="00A31377"/>
    <w:rsid w:val="00A3165C"/>
    <w:rsid w:val="00A32372"/>
    <w:rsid w:val="00A32607"/>
    <w:rsid w:val="00A343ED"/>
    <w:rsid w:val="00A346BC"/>
    <w:rsid w:val="00A34C0A"/>
    <w:rsid w:val="00A34DF4"/>
    <w:rsid w:val="00A35115"/>
    <w:rsid w:val="00A3578B"/>
    <w:rsid w:val="00A36642"/>
    <w:rsid w:val="00A40299"/>
    <w:rsid w:val="00A40FB1"/>
    <w:rsid w:val="00A41278"/>
    <w:rsid w:val="00A41BBF"/>
    <w:rsid w:val="00A42128"/>
    <w:rsid w:val="00A4232A"/>
    <w:rsid w:val="00A42538"/>
    <w:rsid w:val="00A42A16"/>
    <w:rsid w:val="00A42DD5"/>
    <w:rsid w:val="00A433A0"/>
    <w:rsid w:val="00A4446E"/>
    <w:rsid w:val="00A4527E"/>
    <w:rsid w:val="00A45D26"/>
    <w:rsid w:val="00A45D49"/>
    <w:rsid w:val="00A46D13"/>
    <w:rsid w:val="00A471D0"/>
    <w:rsid w:val="00A47C9B"/>
    <w:rsid w:val="00A50695"/>
    <w:rsid w:val="00A51D09"/>
    <w:rsid w:val="00A51FAD"/>
    <w:rsid w:val="00A5218A"/>
    <w:rsid w:val="00A52A75"/>
    <w:rsid w:val="00A52E70"/>
    <w:rsid w:val="00A53488"/>
    <w:rsid w:val="00A54106"/>
    <w:rsid w:val="00A544DB"/>
    <w:rsid w:val="00A54E5E"/>
    <w:rsid w:val="00A559C1"/>
    <w:rsid w:val="00A55E66"/>
    <w:rsid w:val="00A55FCA"/>
    <w:rsid w:val="00A56580"/>
    <w:rsid w:val="00A5667D"/>
    <w:rsid w:val="00A57F89"/>
    <w:rsid w:val="00A60E5E"/>
    <w:rsid w:val="00A6133B"/>
    <w:rsid w:val="00A6143A"/>
    <w:rsid w:val="00A622E9"/>
    <w:rsid w:val="00A62932"/>
    <w:rsid w:val="00A63878"/>
    <w:rsid w:val="00A63FB1"/>
    <w:rsid w:val="00A642CA"/>
    <w:rsid w:val="00A64775"/>
    <w:rsid w:val="00A64C59"/>
    <w:rsid w:val="00A6523B"/>
    <w:rsid w:val="00A65BF9"/>
    <w:rsid w:val="00A66394"/>
    <w:rsid w:val="00A6762E"/>
    <w:rsid w:val="00A71937"/>
    <w:rsid w:val="00A72373"/>
    <w:rsid w:val="00A729FE"/>
    <w:rsid w:val="00A72BBB"/>
    <w:rsid w:val="00A72D06"/>
    <w:rsid w:val="00A73993"/>
    <w:rsid w:val="00A751CE"/>
    <w:rsid w:val="00A75AFF"/>
    <w:rsid w:val="00A75C70"/>
    <w:rsid w:val="00A76AA9"/>
    <w:rsid w:val="00A77EB0"/>
    <w:rsid w:val="00A80450"/>
    <w:rsid w:val="00A8082E"/>
    <w:rsid w:val="00A80B94"/>
    <w:rsid w:val="00A80C6F"/>
    <w:rsid w:val="00A80E73"/>
    <w:rsid w:val="00A8126E"/>
    <w:rsid w:val="00A81EF4"/>
    <w:rsid w:val="00A828E4"/>
    <w:rsid w:val="00A83221"/>
    <w:rsid w:val="00A8369B"/>
    <w:rsid w:val="00A83973"/>
    <w:rsid w:val="00A84500"/>
    <w:rsid w:val="00A84F3F"/>
    <w:rsid w:val="00A85A91"/>
    <w:rsid w:val="00A86B79"/>
    <w:rsid w:val="00A87AA1"/>
    <w:rsid w:val="00A90780"/>
    <w:rsid w:val="00A909F8"/>
    <w:rsid w:val="00A90BB2"/>
    <w:rsid w:val="00A91303"/>
    <w:rsid w:val="00A91748"/>
    <w:rsid w:val="00A918BF"/>
    <w:rsid w:val="00A92203"/>
    <w:rsid w:val="00A92995"/>
    <w:rsid w:val="00A92F96"/>
    <w:rsid w:val="00A9336F"/>
    <w:rsid w:val="00A955BC"/>
    <w:rsid w:val="00A959CE"/>
    <w:rsid w:val="00A96928"/>
    <w:rsid w:val="00A96A23"/>
    <w:rsid w:val="00A96B27"/>
    <w:rsid w:val="00A97263"/>
    <w:rsid w:val="00A97CA6"/>
    <w:rsid w:val="00AA010A"/>
    <w:rsid w:val="00AA04AB"/>
    <w:rsid w:val="00AA2030"/>
    <w:rsid w:val="00AA20F8"/>
    <w:rsid w:val="00AA308C"/>
    <w:rsid w:val="00AA373D"/>
    <w:rsid w:val="00AA3B29"/>
    <w:rsid w:val="00AA43B6"/>
    <w:rsid w:val="00AA4499"/>
    <w:rsid w:val="00AA469A"/>
    <w:rsid w:val="00AA4B1F"/>
    <w:rsid w:val="00AA5FF9"/>
    <w:rsid w:val="00AA73CA"/>
    <w:rsid w:val="00AA7773"/>
    <w:rsid w:val="00AA7CBA"/>
    <w:rsid w:val="00AB0619"/>
    <w:rsid w:val="00AB0907"/>
    <w:rsid w:val="00AB0F9C"/>
    <w:rsid w:val="00AB1056"/>
    <w:rsid w:val="00AB1D02"/>
    <w:rsid w:val="00AB20DF"/>
    <w:rsid w:val="00AB241E"/>
    <w:rsid w:val="00AB28BC"/>
    <w:rsid w:val="00AB3AC9"/>
    <w:rsid w:val="00AB5FF7"/>
    <w:rsid w:val="00AB6500"/>
    <w:rsid w:val="00AB7CF4"/>
    <w:rsid w:val="00AC01F1"/>
    <w:rsid w:val="00AC05BD"/>
    <w:rsid w:val="00AC0C03"/>
    <w:rsid w:val="00AC1542"/>
    <w:rsid w:val="00AC1900"/>
    <w:rsid w:val="00AC1FFE"/>
    <w:rsid w:val="00AC226A"/>
    <w:rsid w:val="00AC2642"/>
    <w:rsid w:val="00AC3EE8"/>
    <w:rsid w:val="00AC50D0"/>
    <w:rsid w:val="00AC5554"/>
    <w:rsid w:val="00AC5FA0"/>
    <w:rsid w:val="00AC6656"/>
    <w:rsid w:val="00AC6B03"/>
    <w:rsid w:val="00AC6BFE"/>
    <w:rsid w:val="00AC7208"/>
    <w:rsid w:val="00AC7276"/>
    <w:rsid w:val="00AC75C2"/>
    <w:rsid w:val="00AC76CA"/>
    <w:rsid w:val="00AD0D4B"/>
    <w:rsid w:val="00AD1667"/>
    <w:rsid w:val="00AD1A76"/>
    <w:rsid w:val="00AD2546"/>
    <w:rsid w:val="00AD3214"/>
    <w:rsid w:val="00AD4C7B"/>
    <w:rsid w:val="00AD4E0C"/>
    <w:rsid w:val="00AD541F"/>
    <w:rsid w:val="00AD61AE"/>
    <w:rsid w:val="00AD6748"/>
    <w:rsid w:val="00AD6863"/>
    <w:rsid w:val="00AD6A7E"/>
    <w:rsid w:val="00AD74A7"/>
    <w:rsid w:val="00AD7C61"/>
    <w:rsid w:val="00AE0388"/>
    <w:rsid w:val="00AE0730"/>
    <w:rsid w:val="00AE0745"/>
    <w:rsid w:val="00AE0A5D"/>
    <w:rsid w:val="00AE2B5E"/>
    <w:rsid w:val="00AE2DA2"/>
    <w:rsid w:val="00AE3F47"/>
    <w:rsid w:val="00AE42C5"/>
    <w:rsid w:val="00AE43B1"/>
    <w:rsid w:val="00AE4DA6"/>
    <w:rsid w:val="00AE4E49"/>
    <w:rsid w:val="00AE565B"/>
    <w:rsid w:val="00AE58D7"/>
    <w:rsid w:val="00AE62B6"/>
    <w:rsid w:val="00AE6424"/>
    <w:rsid w:val="00AE650B"/>
    <w:rsid w:val="00AE676C"/>
    <w:rsid w:val="00AE6815"/>
    <w:rsid w:val="00AE776C"/>
    <w:rsid w:val="00AF02D2"/>
    <w:rsid w:val="00AF0BBA"/>
    <w:rsid w:val="00AF1504"/>
    <w:rsid w:val="00AF22A8"/>
    <w:rsid w:val="00AF32C1"/>
    <w:rsid w:val="00AF35CD"/>
    <w:rsid w:val="00AF44E5"/>
    <w:rsid w:val="00AF457A"/>
    <w:rsid w:val="00AF4B5E"/>
    <w:rsid w:val="00AF4BFB"/>
    <w:rsid w:val="00AF4D45"/>
    <w:rsid w:val="00AF4D65"/>
    <w:rsid w:val="00AF5627"/>
    <w:rsid w:val="00AF5B94"/>
    <w:rsid w:val="00AF6AD3"/>
    <w:rsid w:val="00AF6C56"/>
    <w:rsid w:val="00AF6F58"/>
    <w:rsid w:val="00B00651"/>
    <w:rsid w:val="00B0082C"/>
    <w:rsid w:val="00B00EF8"/>
    <w:rsid w:val="00B00F9F"/>
    <w:rsid w:val="00B0133B"/>
    <w:rsid w:val="00B0141F"/>
    <w:rsid w:val="00B01BAA"/>
    <w:rsid w:val="00B02C1A"/>
    <w:rsid w:val="00B03145"/>
    <w:rsid w:val="00B03486"/>
    <w:rsid w:val="00B03531"/>
    <w:rsid w:val="00B0394C"/>
    <w:rsid w:val="00B040EB"/>
    <w:rsid w:val="00B04306"/>
    <w:rsid w:val="00B0480F"/>
    <w:rsid w:val="00B0584E"/>
    <w:rsid w:val="00B058C9"/>
    <w:rsid w:val="00B05A95"/>
    <w:rsid w:val="00B06282"/>
    <w:rsid w:val="00B06380"/>
    <w:rsid w:val="00B06B57"/>
    <w:rsid w:val="00B06BA7"/>
    <w:rsid w:val="00B0794B"/>
    <w:rsid w:val="00B1069F"/>
    <w:rsid w:val="00B11211"/>
    <w:rsid w:val="00B1243C"/>
    <w:rsid w:val="00B12795"/>
    <w:rsid w:val="00B136D9"/>
    <w:rsid w:val="00B137BE"/>
    <w:rsid w:val="00B13ACD"/>
    <w:rsid w:val="00B13C58"/>
    <w:rsid w:val="00B145D1"/>
    <w:rsid w:val="00B14E81"/>
    <w:rsid w:val="00B154B0"/>
    <w:rsid w:val="00B1654B"/>
    <w:rsid w:val="00B16AA3"/>
    <w:rsid w:val="00B17356"/>
    <w:rsid w:val="00B17818"/>
    <w:rsid w:val="00B17EE3"/>
    <w:rsid w:val="00B215E0"/>
    <w:rsid w:val="00B220F3"/>
    <w:rsid w:val="00B22D3C"/>
    <w:rsid w:val="00B22F71"/>
    <w:rsid w:val="00B231B0"/>
    <w:rsid w:val="00B2320A"/>
    <w:rsid w:val="00B23F9C"/>
    <w:rsid w:val="00B24254"/>
    <w:rsid w:val="00B249B8"/>
    <w:rsid w:val="00B26014"/>
    <w:rsid w:val="00B268F5"/>
    <w:rsid w:val="00B26B7F"/>
    <w:rsid w:val="00B27903"/>
    <w:rsid w:val="00B27CE5"/>
    <w:rsid w:val="00B3061B"/>
    <w:rsid w:val="00B30F91"/>
    <w:rsid w:val="00B319F4"/>
    <w:rsid w:val="00B32A2D"/>
    <w:rsid w:val="00B32D5D"/>
    <w:rsid w:val="00B33130"/>
    <w:rsid w:val="00B342ED"/>
    <w:rsid w:val="00B356DB"/>
    <w:rsid w:val="00B3570B"/>
    <w:rsid w:val="00B35813"/>
    <w:rsid w:val="00B35F71"/>
    <w:rsid w:val="00B36796"/>
    <w:rsid w:val="00B378E5"/>
    <w:rsid w:val="00B37EA0"/>
    <w:rsid w:val="00B4049E"/>
    <w:rsid w:val="00B40AFC"/>
    <w:rsid w:val="00B41785"/>
    <w:rsid w:val="00B41B9E"/>
    <w:rsid w:val="00B41FA0"/>
    <w:rsid w:val="00B425A2"/>
    <w:rsid w:val="00B4312C"/>
    <w:rsid w:val="00B43504"/>
    <w:rsid w:val="00B43BC7"/>
    <w:rsid w:val="00B446E5"/>
    <w:rsid w:val="00B45902"/>
    <w:rsid w:val="00B4602D"/>
    <w:rsid w:val="00B47471"/>
    <w:rsid w:val="00B477DC"/>
    <w:rsid w:val="00B477E8"/>
    <w:rsid w:val="00B50D0C"/>
    <w:rsid w:val="00B50E95"/>
    <w:rsid w:val="00B52B6B"/>
    <w:rsid w:val="00B52B7F"/>
    <w:rsid w:val="00B53596"/>
    <w:rsid w:val="00B549BA"/>
    <w:rsid w:val="00B54D97"/>
    <w:rsid w:val="00B54DF3"/>
    <w:rsid w:val="00B553C4"/>
    <w:rsid w:val="00B55B62"/>
    <w:rsid w:val="00B564BC"/>
    <w:rsid w:val="00B56BAA"/>
    <w:rsid w:val="00B56E7B"/>
    <w:rsid w:val="00B56FA1"/>
    <w:rsid w:val="00B57618"/>
    <w:rsid w:val="00B57FD5"/>
    <w:rsid w:val="00B61FA1"/>
    <w:rsid w:val="00B6237C"/>
    <w:rsid w:val="00B62604"/>
    <w:rsid w:val="00B62A58"/>
    <w:rsid w:val="00B62B49"/>
    <w:rsid w:val="00B64CDA"/>
    <w:rsid w:val="00B656D9"/>
    <w:rsid w:val="00B657EF"/>
    <w:rsid w:val="00B668D3"/>
    <w:rsid w:val="00B70EF6"/>
    <w:rsid w:val="00B71966"/>
    <w:rsid w:val="00B72290"/>
    <w:rsid w:val="00B73CEC"/>
    <w:rsid w:val="00B74553"/>
    <w:rsid w:val="00B745A5"/>
    <w:rsid w:val="00B75A92"/>
    <w:rsid w:val="00B767BE"/>
    <w:rsid w:val="00B76854"/>
    <w:rsid w:val="00B772B0"/>
    <w:rsid w:val="00B8021A"/>
    <w:rsid w:val="00B80A11"/>
    <w:rsid w:val="00B8211F"/>
    <w:rsid w:val="00B822C2"/>
    <w:rsid w:val="00B830EF"/>
    <w:rsid w:val="00B833B3"/>
    <w:rsid w:val="00B83FE5"/>
    <w:rsid w:val="00B84305"/>
    <w:rsid w:val="00B8434D"/>
    <w:rsid w:val="00B84437"/>
    <w:rsid w:val="00B84C75"/>
    <w:rsid w:val="00B84F4E"/>
    <w:rsid w:val="00B85467"/>
    <w:rsid w:val="00B8550B"/>
    <w:rsid w:val="00B85BE7"/>
    <w:rsid w:val="00B8609B"/>
    <w:rsid w:val="00B86339"/>
    <w:rsid w:val="00B86DDE"/>
    <w:rsid w:val="00B872B2"/>
    <w:rsid w:val="00B87688"/>
    <w:rsid w:val="00B87C2B"/>
    <w:rsid w:val="00B90515"/>
    <w:rsid w:val="00B90621"/>
    <w:rsid w:val="00B91044"/>
    <w:rsid w:val="00B91426"/>
    <w:rsid w:val="00B91CD6"/>
    <w:rsid w:val="00B93019"/>
    <w:rsid w:val="00B93070"/>
    <w:rsid w:val="00B9393B"/>
    <w:rsid w:val="00B93D1E"/>
    <w:rsid w:val="00B93D3D"/>
    <w:rsid w:val="00B9445B"/>
    <w:rsid w:val="00B9486A"/>
    <w:rsid w:val="00B94B53"/>
    <w:rsid w:val="00B94B9A"/>
    <w:rsid w:val="00B9567A"/>
    <w:rsid w:val="00B95DC2"/>
    <w:rsid w:val="00B965BD"/>
    <w:rsid w:val="00B96F05"/>
    <w:rsid w:val="00B973DB"/>
    <w:rsid w:val="00BA09A5"/>
    <w:rsid w:val="00BA17CD"/>
    <w:rsid w:val="00BA1C70"/>
    <w:rsid w:val="00BA26D9"/>
    <w:rsid w:val="00BA2A75"/>
    <w:rsid w:val="00BA2F36"/>
    <w:rsid w:val="00BA4EF6"/>
    <w:rsid w:val="00BA56E6"/>
    <w:rsid w:val="00BA5838"/>
    <w:rsid w:val="00BA5FAD"/>
    <w:rsid w:val="00BA6594"/>
    <w:rsid w:val="00BA694A"/>
    <w:rsid w:val="00BA6E72"/>
    <w:rsid w:val="00BA7405"/>
    <w:rsid w:val="00BA78E7"/>
    <w:rsid w:val="00BA798A"/>
    <w:rsid w:val="00BB0023"/>
    <w:rsid w:val="00BB023D"/>
    <w:rsid w:val="00BB07E2"/>
    <w:rsid w:val="00BB0C60"/>
    <w:rsid w:val="00BB1147"/>
    <w:rsid w:val="00BB114F"/>
    <w:rsid w:val="00BB1C84"/>
    <w:rsid w:val="00BB1D44"/>
    <w:rsid w:val="00BB1DD9"/>
    <w:rsid w:val="00BB2727"/>
    <w:rsid w:val="00BB3376"/>
    <w:rsid w:val="00BB3587"/>
    <w:rsid w:val="00BB39F3"/>
    <w:rsid w:val="00BB3D92"/>
    <w:rsid w:val="00BB3DA7"/>
    <w:rsid w:val="00BB41E9"/>
    <w:rsid w:val="00BB468D"/>
    <w:rsid w:val="00BB498B"/>
    <w:rsid w:val="00BB49D3"/>
    <w:rsid w:val="00BB4F56"/>
    <w:rsid w:val="00BB5C81"/>
    <w:rsid w:val="00BB7E3F"/>
    <w:rsid w:val="00BC08BF"/>
    <w:rsid w:val="00BC0F5A"/>
    <w:rsid w:val="00BC0F5D"/>
    <w:rsid w:val="00BC1695"/>
    <w:rsid w:val="00BC1805"/>
    <w:rsid w:val="00BC1C8F"/>
    <w:rsid w:val="00BC21BB"/>
    <w:rsid w:val="00BC336D"/>
    <w:rsid w:val="00BC3528"/>
    <w:rsid w:val="00BC3C2A"/>
    <w:rsid w:val="00BC3D55"/>
    <w:rsid w:val="00BC3E2A"/>
    <w:rsid w:val="00BC44D2"/>
    <w:rsid w:val="00BC4A52"/>
    <w:rsid w:val="00BC4E8D"/>
    <w:rsid w:val="00BC5519"/>
    <w:rsid w:val="00BC5BF9"/>
    <w:rsid w:val="00BC60A0"/>
    <w:rsid w:val="00BC6C77"/>
    <w:rsid w:val="00BC7027"/>
    <w:rsid w:val="00BC714C"/>
    <w:rsid w:val="00BD06C7"/>
    <w:rsid w:val="00BD0774"/>
    <w:rsid w:val="00BD0C63"/>
    <w:rsid w:val="00BD1AD9"/>
    <w:rsid w:val="00BD1ECB"/>
    <w:rsid w:val="00BD3466"/>
    <w:rsid w:val="00BD3926"/>
    <w:rsid w:val="00BD3D91"/>
    <w:rsid w:val="00BD45D2"/>
    <w:rsid w:val="00BD45E0"/>
    <w:rsid w:val="00BD4F0E"/>
    <w:rsid w:val="00BD5723"/>
    <w:rsid w:val="00BD577B"/>
    <w:rsid w:val="00BD577F"/>
    <w:rsid w:val="00BD608F"/>
    <w:rsid w:val="00BD69A6"/>
    <w:rsid w:val="00BD6ACE"/>
    <w:rsid w:val="00BD7A2A"/>
    <w:rsid w:val="00BE012D"/>
    <w:rsid w:val="00BE0A50"/>
    <w:rsid w:val="00BE0EC1"/>
    <w:rsid w:val="00BE1427"/>
    <w:rsid w:val="00BE1E26"/>
    <w:rsid w:val="00BE1F70"/>
    <w:rsid w:val="00BE360A"/>
    <w:rsid w:val="00BE39AD"/>
    <w:rsid w:val="00BE3EAD"/>
    <w:rsid w:val="00BE415C"/>
    <w:rsid w:val="00BE4516"/>
    <w:rsid w:val="00BE5E43"/>
    <w:rsid w:val="00BE5F79"/>
    <w:rsid w:val="00BE638C"/>
    <w:rsid w:val="00BE68A0"/>
    <w:rsid w:val="00BE6FC7"/>
    <w:rsid w:val="00BE7063"/>
    <w:rsid w:val="00BE74EF"/>
    <w:rsid w:val="00BE7743"/>
    <w:rsid w:val="00BE7E83"/>
    <w:rsid w:val="00BF0108"/>
    <w:rsid w:val="00BF0246"/>
    <w:rsid w:val="00BF040C"/>
    <w:rsid w:val="00BF063F"/>
    <w:rsid w:val="00BF24DD"/>
    <w:rsid w:val="00BF3596"/>
    <w:rsid w:val="00BF38A2"/>
    <w:rsid w:val="00BF3EE7"/>
    <w:rsid w:val="00BF4057"/>
    <w:rsid w:val="00BF4253"/>
    <w:rsid w:val="00BF4430"/>
    <w:rsid w:val="00BF4809"/>
    <w:rsid w:val="00BF4B81"/>
    <w:rsid w:val="00BF58B6"/>
    <w:rsid w:val="00BF5F2D"/>
    <w:rsid w:val="00BF6275"/>
    <w:rsid w:val="00BF6A46"/>
    <w:rsid w:val="00BF6B49"/>
    <w:rsid w:val="00BF730C"/>
    <w:rsid w:val="00BF766D"/>
    <w:rsid w:val="00BF7B8C"/>
    <w:rsid w:val="00BF7EA2"/>
    <w:rsid w:val="00C01069"/>
    <w:rsid w:val="00C01560"/>
    <w:rsid w:val="00C01DAC"/>
    <w:rsid w:val="00C03125"/>
    <w:rsid w:val="00C03ABA"/>
    <w:rsid w:val="00C03ACB"/>
    <w:rsid w:val="00C04337"/>
    <w:rsid w:val="00C04EF3"/>
    <w:rsid w:val="00C05749"/>
    <w:rsid w:val="00C06CFA"/>
    <w:rsid w:val="00C070F4"/>
    <w:rsid w:val="00C070F8"/>
    <w:rsid w:val="00C076A5"/>
    <w:rsid w:val="00C07A83"/>
    <w:rsid w:val="00C101B7"/>
    <w:rsid w:val="00C10A56"/>
    <w:rsid w:val="00C1205E"/>
    <w:rsid w:val="00C12EFE"/>
    <w:rsid w:val="00C13542"/>
    <w:rsid w:val="00C1359F"/>
    <w:rsid w:val="00C138BC"/>
    <w:rsid w:val="00C139C2"/>
    <w:rsid w:val="00C13B79"/>
    <w:rsid w:val="00C13E39"/>
    <w:rsid w:val="00C149F6"/>
    <w:rsid w:val="00C14D57"/>
    <w:rsid w:val="00C1557F"/>
    <w:rsid w:val="00C1573F"/>
    <w:rsid w:val="00C157F7"/>
    <w:rsid w:val="00C15E7A"/>
    <w:rsid w:val="00C173B5"/>
    <w:rsid w:val="00C17542"/>
    <w:rsid w:val="00C20CC4"/>
    <w:rsid w:val="00C20E85"/>
    <w:rsid w:val="00C2164E"/>
    <w:rsid w:val="00C220D0"/>
    <w:rsid w:val="00C23306"/>
    <w:rsid w:val="00C2353B"/>
    <w:rsid w:val="00C246B9"/>
    <w:rsid w:val="00C24EFC"/>
    <w:rsid w:val="00C24FB9"/>
    <w:rsid w:val="00C25768"/>
    <w:rsid w:val="00C2592D"/>
    <w:rsid w:val="00C25F2C"/>
    <w:rsid w:val="00C262AC"/>
    <w:rsid w:val="00C2663B"/>
    <w:rsid w:val="00C266DA"/>
    <w:rsid w:val="00C3097F"/>
    <w:rsid w:val="00C310FE"/>
    <w:rsid w:val="00C3122A"/>
    <w:rsid w:val="00C313C2"/>
    <w:rsid w:val="00C329FC"/>
    <w:rsid w:val="00C32A70"/>
    <w:rsid w:val="00C32DE9"/>
    <w:rsid w:val="00C33471"/>
    <w:rsid w:val="00C3474E"/>
    <w:rsid w:val="00C347C9"/>
    <w:rsid w:val="00C35A22"/>
    <w:rsid w:val="00C3624B"/>
    <w:rsid w:val="00C36C97"/>
    <w:rsid w:val="00C36E14"/>
    <w:rsid w:val="00C37278"/>
    <w:rsid w:val="00C376E6"/>
    <w:rsid w:val="00C379A2"/>
    <w:rsid w:val="00C4009E"/>
    <w:rsid w:val="00C412E2"/>
    <w:rsid w:val="00C41F7E"/>
    <w:rsid w:val="00C420F1"/>
    <w:rsid w:val="00C42A33"/>
    <w:rsid w:val="00C430BB"/>
    <w:rsid w:val="00C43D41"/>
    <w:rsid w:val="00C44EBC"/>
    <w:rsid w:val="00C45077"/>
    <w:rsid w:val="00C452AF"/>
    <w:rsid w:val="00C458A6"/>
    <w:rsid w:val="00C45B30"/>
    <w:rsid w:val="00C45DEC"/>
    <w:rsid w:val="00C468CF"/>
    <w:rsid w:val="00C476F5"/>
    <w:rsid w:val="00C5022E"/>
    <w:rsid w:val="00C50382"/>
    <w:rsid w:val="00C515B0"/>
    <w:rsid w:val="00C519B8"/>
    <w:rsid w:val="00C519DC"/>
    <w:rsid w:val="00C522B5"/>
    <w:rsid w:val="00C530CE"/>
    <w:rsid w:val="00C536F2"/>
    <w:rsid w:val="00C53CC4"/>
    <w:rsid w:val="00C53EDC"/>
    <w:rsid w:val="00C54576"/>
    <w:rsid w:val="00C54906"/>
    <w:rsid w:val="00C54B1B"/>
    <w:rsid w:val="00C54F84"/>
    <w:rsid w:val="00C5504C"/>
    <w:rsid w:val="00C5538F"/>
    <w:rsid w:val="00C55559"/>
    <w:rsid w:val="00C55EE7"/>
    <w:rsid w:val="00C5625B"/>
    <w:rsid w:val="00C56C88"/>
    <w:rsid w:val="00C574E0"/>
    <w:rsid w:val="00C57699"/>
    <w:rsid w:val="00C5771C"/>
    <w:rsid w:val="00C579BB"/>
    <w:rsid w:val="00C60331"/>
    <w:rsid w:val="00C61436"/>
    <w:rsid w:val="00C61C95"/>
    <w:rsid w:val="00C62041"/>
    <w:rsid w:val="00C6291D"/>
    <w:rsid w:val="00C64893"/>
    <w:rsid w:val="00C64F37"/>
    <w:rsid w:val="00C65971"/>
    <w:rsid w:val="00C65FCF"/>
    <w:rsid w:val="00C66495"/>
    <w:rsid w:val="00C67504"/>
    <w:rsid w:val="00C67B71"/>
    <w:rsid w:val="00C70FB1"/>
    <w:rsid w:val="00C71AA7"/>
    <w:rsid w:val="00C71DEB"/>
    <w:rsid w:val="00C72169"/>
    <w:rsid w:val="00C72473"/>
    <w:rsid w:val="00C73028"/>
    <w:rsid w:val="00C73680"/>
    <w:rsid w:val="00C73CAE"/>
    <w:rsid w:val="00C7470D"/>
    <w:rsid w:val="00C74849"/>
    <w:rsid w:val="00C7499B"/>
    <w:rsid w:val="00C74EE1"/>
    <w:rsid w:val="00C754F3"/>
    <w:rsid w:val="00C756A5"/>
    <w:rsid w:val="00C75BEC"/>
    <w:rsid w:val="00C76241"/>
    <w:rsid w:val="00C76637"/>
    <w:rsid w:val="00C76B02"/>
    <w:rsid w:val="00C76C60"/>
    <w:rsid w:val="00C779EB"/>
    <w:rsid w:val="00C77ACD"/>
    <w:rsid w:val="00C8009B"/>
    <w:rsid w:val="00C8018C"/>
    <w:rsid w:val="00C808CE"/>
    <w:rsid w:val="00C80BAE"/>
    <w:rsid w:val="00C8109A"/>
    <w:rsid w:val="00C81F40"/>
    <w:rsid w:val="00C8236D"/>
    <w:rsid w:val="00C823D4"/>
    <w:rsid w:val="00C830A6"/>
    <w:rsid w:val="00C83936"/>
    <w:rsid w:val="00C843BA"/>
    <w:rsid w:val="00C84457"/>
    <w:rsid w:val="00C84B60"/>
    <w:rsid w:val="00C8522A"/>
    <w:rsid w:val="00C85330"/>
    <w:rsid w:val="00C85C89"/>
    <w:rsid w:val="00C85F12"/>
    <w:rsid w:val="00C86560"/>
    <w:rsid w:val="00C8746B"/>
    <w:rsid w:val="00C8764C"/>
    <w:rsid w:val="00C87D78"/>
    <w:rsid w:val="00C87E9B"/>
    <w:rsid w:val="00C907DA"/>
    <w:rsid w:val="00C90827"/>
    <w:rsid w:val="00C90DE1"/>
    <w:rsid w:val="00C91979"/>
    <w:rsid w:val="00C92D35"/>
    <w:rsid w:val="00C92E68"/>
    <w:rsid w:val="00C9344F"/>
    <w:rsid w:val="00C942F3"/>
    <w:rsid w:val="00C943EE"/>
    <w:rsid w:val="00C94491"/>
    <w:rsid w:val="00C95420"/>
    <w:rsid w:val="00C957F2"/>
    <w:rsid w:val="00C95B35"/>
    <w:rsid w:val="00C95E4D"/>
    <w:rsid w:val="00C963B5"/>
    <w:rsid w:val="00C97762"/>
    <w:rsid w:val="00C97FB2"/>
    <w:rsid w:val="00CA0290"/>
    <w:rsid w:val="00CA0B5B"/>
    <w:rsid w:val="00CA0C8F"/>
    <w:rsid w:val="00CA0D61"/>
    <w:rsid w:val="00CA0D8C"/>
    <w:rsid w:val="00CA0F4D"/>
    <w:rsid w:val="00CA1164"/>
    <w:rsid w:val="00CA16B4"/>
    <w:rsid w:val="00CA18F0"/>
    <w:rsid w:val="00CA2584"/>
    <w:rsid w:val="00CA2F05"/>
    <w:rsid w:val="00CA5804"/>
    <w:rsid w:val="00CA589B"/>
    <w:rsid w:val="00CA732F"/>
    <w:rsid w:val="00CA75D2"/>
    <w:rsid w:val="00CA7ECB"/>
    <w:rsid w:val="00CB2A8B"/>
    <w:rsid w:val="00CB2CC5"/>
    <w:rsid w:val="00CB37F7"/>
    <w:rsid w:val="00CB4352"/>
    <w:rsid w:val="00CB4485"/>
    <w:rsid w:val="00CB4B85"/>
    <w:rsid w:val="00CB539B"/>
    <w:rsid w:val="00CB5DA2"/>
    <w:rsid w:val="00CB5E8E"/>
    <w:rsid w:val="00CB656E"/>
    <w:rsid w:val="00CB6939"/>
    <w:rsid w:val="00CB6BD5"/>
    <w:rsid w:val="00CB6DB2"/>
    <w:rsid w:val="00CB74DA"/>
    <w:rsid w:val="00CC0848"/>
    <w:rsid w:val="00CC1345"/>
    <w:rsid w:val="00CC1358"/>
    <w:rsid w:val="00CC2C2F"/>
    <w:rsid w:val="00CC2D73"/>
    <w:rsid w:val="00CC31B0"/>
    <w:rsid w:val="00CC4BF3"/>
    <w:rsid w:val="00CC5026"/>
    <w:rsid w:val="00CC597B"/>
    <w:rsid w:val="00CC772D"/>
    <w:rsid w:val="00CC7AC2"/>
    <w:rsid w:val="00CD03F3"/>
    <w:rsid w:val="00CD0589"/>
    <w:rsid w:val="00CD05F8"/>
    <w:rsid w:val="00CD0FE2"/>
    <w:rsid w:val="00CD1062"/>
    <w:rsid w:val="00CD126E"/>
    <w:rsid w:val="00CD1667"/>
    <w:rsid w:val="00CD20A3"/>
    <w:rsid w:val="00CD2BD1"/>
    <w:rsid w:val="00CD3004"/>
    <w:rsid w:val="00CD3075"/>
    <w:rsid w:val="00CD317C"/>
    <w:rsid w:val="00CD3B9B"/>
    <w:rsid w:val="00CD3CDF"/>
    <w:rsid w:val="00CD3D8E"/>
    <w:rsid w:val="00CD436C"/>
    <w:rsid w:val="00CD44AA"/>
    <w:rsid w:val="00CD4C1F"/>
    <w:rsid w:val="00CD50AB"/>
    <w:rsid w:val="00CD560C"/>
    <w:rsid w:val="00CD5DEF"/>
    <w:rsid w:val="00CD6724"/>
    <w:rsid w:val="00CD6ED1"/>
    <w:rsid w:val="00CD71EA"/>
    <w:rsid w:val="00CE0881"/>
    <w:rsid w:val="00CE1955"/>
    <w:rsid w:val="00CE1B5E"/>
    <w:rsid w:val="00CE22F7"/>
    <w:rsid w:val="00CE2A19"/>
    <w:rsid w:val="00CE2C69"/>
    <w:rsid w:val="00CE39E7"/>
    <w:rsid w:val="00CE41B4"/>
    <w:rsid w:val="00CE4536"/>
    <w:rsid w:val="00CE4A71"/>
    <w:rsid w:val="00CE512A"/>
    <w:rsid w:val="00CE5209"/>
    <w:rsid w:val="00CE5386"/>
    <w:rsid w:val="00CE5847"/>
    <w:rsid w:val="00CE72B3"/>
    <w:rsid w:val="00CE7955"/>
    <w:rsid w:val="00CF0B47"/>
    <w:rsid w:val="00CF220A"/>
    <w:rsid w:val="00CF2CD9"/>
    <w:rsid w:val="00CF2E6D"/>
    <w:rsid w:val="00CF3230"/>
    <w:rsid w:val="00CF3A47"/>
    <w:rsid w:val="00CF40CF"/>
    <w:rsid w:val="00CF4A14"/>
    <w:rsid w:val="00CF4F6A"/>
    <w:rsid w:val="00CF50D7"/>
    <w:rsid w:val="00CF511F"/>
    <w:rsid w:val="00CF55A0"/>
    <w:rsid w:val="00CF56CD"/>
    <w:rsid w:val="00CF5B5A"/>
    <w:rsid w:val="00CF7101"/>
    <w:rsid w:val="00CF7204"/>
    <w:rsid w:val="00CF794B"/>
    <w:rsid w:val="00CF7B1E"/>
    <w:rsid w:val="00CF7F0D"/>
    <w:rsid w:val="00D00084"/>
    <w:rsid w:val="00D00273"/>
    <w:rsid w:val="00D00E5E"/>
    <w:rsid w:val="00D01978"/>
    <w:rsid w:val="00D019F1"/>
    <w:rsid w:val="00D02100"/>
    <w:rsid w:val="00D02304"/>
    <w:rsid w:val="00D02F5E"/>
    <w:rsid w:val="00D030DB"/>
    <w:rsid w:val="00D0322C"/>
    <w:rsid w:val="00D0399F"/>
    <w:rsid w:val="00D051DD"/>
    <w:rsid w:val="00D05453"/>
    <w:rsid w:val="00D05478"/>
    <w:rsid w:val="00D0603E"/>
    <w:rsid w:val="00D06316"/>
    <w:rsid w:val="00D063C6"/>
    <w:rsid w:val="00D07A45"/>
    <w:rsid w:val="00D07DC9"/>
    <w:rsid w:val="00D10B21"/>
    <w:rsid w:val="00D118AD"/>
    <w:rsid w:val="00D11CF7"/>
    <w:rsid w:val="00D124D6"/>
    <w:rsid w:val="00D1266C"/>
    <w:rsid w:val="00D12873"/>
    <w:rsid w:val="00D12C3B"/>
    <w:rsid w:val="00D1336C"/>
    <w:rsid w:val="00D134D4"/>
    <w:rsid w:val="00D1352C"/>
    <w:rsid w:val="00D14CE8"/>
    <w:rsid w:val="00D15133"/>
    <w:rsid w:val="00D152B2"/>
    <w:rsid w:val="00D15485"/>
    <w:rsid w:val="00D15AB6"/>
    <w:rsid w:val="00D168AB"/>
    <w:rsid w:val="00D16962"/>
    <w:rsid w:val="00D16C5E"/>
    <w:rsid w:val="00D17425"/>
    <w:rsid w:val="00D17D91"/>
    <w:rsid w:val="00D213DF"/>
    <w:rsid w:val="00D21ABA"/>
    <w:rsid w:val="00D21DB0"/>
    <w:rsid w:val="00D22BBD"/>
    <w:rsid w:val="00D23970"/>
    <w:rsid w:val="00D24823"/>
    <w:rsid w:val="00D24B9E"/>
    <w:rsid w:val="00D268FE"/>
    <w:rsid w:val="00D26E57"/>
    <w:rsid w:val="00D27390"/>
    <w:rsid w:val="00D2778F"/>
    <w:rsid w:val="00D300C1"/>
    <w:rsid w:val="00D310DA"/>
    <w:rsid w:val="00D318CD"/>
    <w:rsid w:val="00D31B64"/>
    <w:rsid w:val="00D31B69"/>
    <w:rsid w:val="00D31C1C"/>
    <w:rsid w:val="00D321F1"/>
    <w:rsid w:val="00D33F45"/>
    <w:rsid w:val="00D342E3"/>
    <w:rsid w:val="00D3472B"/>
    <w:rsid w:val="00D34B82"/>
    <w:rsid w:val="00D3503C"/>
    <w:rsid w:val="00D350E1"/>
    <w:rsid w:val="00D353C5"/>
    <w:rsid w:val="00D35542"/>
    <w:rsid w:val="00D36167"/>
    <w:rsid w:val="00D36349"/>
    <w:rsid w:val="00D3693C"/>
    <w:rsid w:val="00D36D59"/>
    <w:rsid w:val="00D36E8E"/>
    <w:rsid w:val="00D411D8"/>
    <w:rsid w:val="00D4125F"/>
    <w:rsid w:val="00D4254D"/>
    <w:rsid w:val="00D42DF8"/>
    <w:rsid w:val="00D42FF7"/>
    <w:rsid w:val="00D435E6"/>
    <w:rsid w:val="00D4447C"/>
    <w:rsid w:val="00D450BE"/>
    <w:rsid w:val="00D454C0"/>
    <w:rsid w:val="00D456AC"/>
    <w:rsid w:val="00D45C1C"/>
    <w:rsid w:val="00D45E93"/>
    <w:rsid w:val="00D46917"/>
    <w:rsid w:val="00D46EA0"/>
    <w:rsid w:val="00D4789E"/>
    <w:rsid w:val="00D50A1E"/>
    <w:rsid w:val="00D515E6"/>
    <w:rsid w:val="00D52164"/>
    <w:rsid w:val="00D52D31"/>
    <w:rsid w:val="00D530E0"/>
    <w:rsid w:val="00D54DAC"/>
    <w:rsid w:val="00D553DF"/>
    <w:rsid w:val="00D555CC"/>
    <w:rsid w:val="00D55667"/>
    <w:rsid w:val="00D556C1"/>
    <w:rsid w:val="00D55A84"/>
    <w:rsid w:val="00D55B71"/>
    <w:rsid w:val="00D56BE6"/>
    <w:rsid w:val="00D56C02"/>
    <w:rsid w:val="00D56D72"/>
    <w:rsid w:val="00D57404"/>
    <w:rsid w:val="00D57423"/>
    <w:rsid w:val="00D57506"/>
    <w:rsid w:val="00D5783E"/>
    <w:rsid w:val="00D578B7"/>
    <w:rsid w:val="00D57CD5"/>
    <w:rsid w:val="00D57EEC"/>
    <w:rsid w:val="00D603E2"/>
    <w:rsid w:val="00D607A3"/>
    <w:rsid w:val="00D60AF5"/>
    <w:rsid w:val="00D60DD7"/>
    <w:rsid w:val="00D6107B"/>
    <w:rsid w:val="00D61D22"/>
    <w:rsid w:val="00D62070"/>
    <w:rsid w:val="00D62329"/>
    <w:rsid w:val="00D628A2"/>
    <w:rsid w:val="00D641B5"/>
    <w:rsid w:val="00D644C8"/>
    <w:rsid w:val="00D6480A"/>
    <w:rsid w:val="00D6497A"/>
    <w:rsid w:val="00D658FE"/>
    <w:rsid w:val="00D67B11"/>
    <w:rsid w:val="00D7048A"/>
    <w:rsid w:val="00D70815"/>
    <w:rsid w:val="00D7093A"/>
    <w:rsid w:val="00D70DD3"/>
    <w:rsid w:val="00D7113F"/>
    <w:rsid w:val="00D7244E"/>
    <w:rsid w:val="00D72687"/>
    <w:rsid w:val="00D72D98"/>
    <w:rsid w:val="00D72DEC"/>
    <w:rsid w:val="00D734E8"/>
    <w:rsid w:val="00D73F87"/>
    <w:rsid w:val="00D75257"/>
    <w:rsid w:val="00D7589D"/>
    <w:rsid w:val="00D75B1F"/>
    <w:rsid w:val="00D7649F"/>
    <w:rsid w:val="00D7735A"/>
    <w:rsid w:val="00D81414"/>
    <w:rsid w:val="00D8192F"/>
    <w:rsid w:val="00D824C6"/>
    <w:rsid w:val="00D829E3"/>
    <w:rsid w:val="00D82C8A"/>
    <w:rsid w:val="00D83490"/>
    <w:rsid w:val="00D8404D"/>
    <w:rsid w:val="00D843B3"/>
    <w:rsid w:val="00D8463F"/>
    <w:rsid w:val="00D84A87"/>
    <w:rsid w:val="00D84D90"/>
    <w:rsid w:val="00D856B4"/>
    <w:rsid w:val="00D859BD"/>
    <w:rsid w:val="00D85C7F"/>
    <w:rsid w:val="00D870AD"/>
    <w:rsid w:val="00D87182"/>
    <w:rsid w:val="00D8755D"/>
    <w:rsid w:val="00D9014C"/>
    <w:rsid w:val="00D909B1"/>
    <w:rsid w:val="00D91A4D"/>
    <w:rsid w:val="00D91EC3"/>
    <w:rsid w:val="00D92643"/>
    <w:rsid w:val="00D931A1"/>
    <w:rsid w:val="00D93821"/>
    <w:rsid w:val="00D93B01"/>
    <w:rsid w:val="00D93DD9"/>
    <w:rsid w:val="00D93E1E"/>
    <w:rsid w:val="00D93E23"/>
    <w:rsid w:val="00D944DB"/>
    <w:rsid w:val="00D951F9"/>
    <w:rsid w:val="00D95AD0"/>
    <w:rsid w:val="00D965B5"/>
    <w:rsid w:val="00D965C9"/>
    <w:rsid w:val="00D96708"/>
    <w:rsid w:val="00DA00B2"/>
    <w:rsid w:val="00DA01F0"/>
    <w:rsid w:val="00DA0C66"/>
    <w:rsid w:val="00DA13DD"/>
    <w:rsid w:val="00DA1FBA"/>
    <w:rsid w:val="00DA20D8"/>
    <w:rsid w:val="00DA2A59"/>
    <w:rsid w:val="00DA3D13"/>
    <w:rsid w:val="00DA426E"/>
    <w:rsid w:val="00DA47D3"/>
    <w:rsid w:val="00DA4DAB"/>
    <w:rsid w:val="00DA5684"/>
    <w:rsid w:val="00DA5E81"/>
    <w:rsid w:val="00DA5FAF"/>
    <w:rsid w:val="00DA6E94"/>
    <w:rsid w:val="00DA707D"/>
    <w:rsid w:val="00DB04D5"/>
    <w:rsid w:val="00DB05D0"/>
    <w:rsid w:val="00DB137D"/>
    <w:rsid w:val="00DB229E"/>
    <w:rsid w:val="00DB2349"/>
    <w:rsid w:val="00DB2598"/>
    <w:rsid w:val="00DB2E86"/>
    <w:rsid w:val="00DB379C"/>
    <w:rsid w:val="00DB3BF1"/>
    <w:rsid w:val="00DB4B30"/>
    <w:rsid w:val="00DB4BE2"/>
    <w:rsid w:val="00DB5EEE"/>
    <w:rsid w:val="00DB7056"/>
    <w:rsid w:val="00DB7208"/>
    <w:rsid w:val="00DC0164"/>
    <w:rsid w:val="00DC0A20"/>
    <w:rsid w:val="00DC1436"/>
    <w:rsid w:val="00DC2B4E"/>
    <w:rsid w:val="00DC32F6"/>
    <w:rsid w:val="00DC34D7"/>
    <w:rsid w:val="00DC3F9E"/>
    <w:rsid w:val="00DC4513"/>
    <w:rsid w:val="00DC4D3E"/>
    <w:rsid w:val="00DC56B7"/>
    <w:rsid w:val="00DC6062"/>
    <w:rsid w:val="00DC6AA0"/>
    <w:rsid w:val="00DC6B0E"/>
    <w:rsid w:val="00DC7DC9"/>
    <w:rsid w:val="00DD0B60"/>
    <w:rsid w:val="00DD0DFE"/>
    <w:rsid w:val="00DD1B65"/>
    <w:rsid w:val="00DD1E7E"/>
    <w:rsid w:val="00DD219E"/>
    <w:rsid w:val="00DD220F"/>
    <w:rsid w:val="00DD2A83"/>
    <w:rsid w:val="00DD361C"/>
    <w:rsid w:val="00DD4FD8"/>
    <w:rsid w:val="00DD5A22"/>
    <w:rsid w:val="00DD655E"/>
    <w:rsid w:val="00DD7550"/>
    <w:rsid w:val="00DE1547"/>
    <w:rsid w:val="00DE19F3"/>
    <w:rsid w:val="00DE21AB"/>
    <w:rsid w:val="00DE230A"/>
    <w:rsid w:val="00DE2F99"/>
    <w:rsid w:val="00DE2FF2"/>
    <w:rsid w:val="00DE34E4"/>
    <w:rsid w:val="00DE44EE"/>
    <w:rsid w:val="00DE4D61"/>
    <w:rsid w:val="00DE5EF4"/>
    <w:rsid w:val="00DE620B"/>
    <w:rsid w:val="00DE6299"/>
    <w:rsid w:val="00DE7649"/>
    <w:rsid w:val="00DE76B4"/>
    <w:rsid w:val="00DE7930"/>
    <w:rsid w:val="00DF03AC"/>
    <w:rsid w:val="00DF05F8"/>
    <w:rsid w:val="00DF0847"/>
    <w:rsid w:val="00DF16A4"/>
    <w:rsid w:val="00DF1A73"/>
    <w:rsid w:val="00DF1F85"/>
    <w:rsid w:val="00DF235F"/>
    <w:rsid w:val="00DF2A58"/>
    <w:rsid w:val="00DF2B35"/>
    <w:rsid w:val="00DF2EC2"/>
    <w:rsid w:val="00DF2EE2"/>
    <w:rsid w:val="00DF33F4"/>
    <w:rsid w:val="00DF3561"/>
    <w:rsid w:val="00DF36FD"/>
    <w:rsid w:val="00DF51DA"/>
    <w:rsid w:val="00DF561F"/>
    <w:rsid w:val="00DF5681"/>
    <w:rsid w:val="00DF5A6B"/>
    <w:rsid w:val="00DF67FE"/>
    <w:rsid w:val="00DF6DC2"/>
    <w:rsid w:val="00DF75F9"/>
    <w:rsid w:val="00E016C3"/>
    <w:rsid w:val="00E01E52"/>
    <w:rsid w:val="00E03441"/>
    <w:rsid w:val="00E03F91"/>
    <w:rsid w:val="00E04873"/>
    <w:rsid w:val="00E05CB4"/>
    <w:rsid w:val="00E062DC"/>
    <w:rsid w:val="00E06C0A"/>
    <w:rsid w:val="00E1075B"/>
    <w:rsid w:val="00E10AFE"/>
    <w:rsid w:val="00E10F00"/>
    <w:rsid w:val="00E116DC"/>
    <w:rsid w:val="00E12334"/>
    <w:rsid w:val="00E12EEC"/>
    <w:rsid w:val="00E13D0A"/>
    <w:rsid w:val="00E14DDA"/>
    <w:rsid w:val="00E15155"/>
    <w:rsid w:val="00E15728"/>
    <w:rsid w:val="00E15B83"/>
    <w:rsid w:val="00E15D47"/>
    <w:rsid w:val="00E15F29"/>
    <w:rsid w:val="00E16316"/>
    <w:rsid w:val="00E165D3"/>
    <w:rsid w:val="00E169CD"/>
    <w:rsid w:val="00E17BAF"/>
    <w:rsid w:val="00E17F4F"/>
    <w:rsid w:val="00E20B61"/>
    <w:rsid w:val="00E20CB7"/>
    <w:rsid w:val="00E21031"/>
    <w:rsid w:val="00E21DAB"/>
    <w:rsid w:val="00E220CC"/>
    <w:rsid w:val="00E222C7"/>
    <w:rsid w:val="00E22B4D"/>
    <w:rsid w:val="00E22C86"/>
    <w:rsid w:val="00E23410"/>
    <w:rsid w:val="00E23671"/>
    <w:rsid w:val="00E2389E"/>
    <w:rsid w:val="00E2424B"/>
    <w:rsid w:val="00E24B1D"/>
    <w:rsid w:val="00E24B9E"/>
    <w:rsid w:val="00E25A76"/>
    <w:rsid w:val="00E26898"/>
    <w:rsid w:val="00E30E64"/>
    <w:rsid w:val="00E3177C"/>
    <w:rsid w:val="00E32D97"/>
    <w:rsid w:val="00E33235"/>
    <w:rsid w:val="00E3345E"/>
    <w:rsid w:val="00E335B2"/>
    <w:rsid w:val="00E33F05"/>
    <w:rsid w:val="00E36090"/>
    <w:rsid w:val="00E36790"/>
    <w:rsid w:val="00E3776A"/>
    <w:rsid w:val="00E37ABD"/>
    <w:rsid w:val="00E4013D"/>
    <w:rsid w:val="00E40461"/>
    <w:rsid w:val="00E4047F"/>
    <w:rsid w:val="00E41713"/>
    <w:rsid w:val="00E425C3"/>
    <w:rsid w:val="00E4381F"/>
    <w:rsid w:val="00E443D7"/>
    <w:rsid w:val="00E44B49"/>
    <w:rsid w:val="00E458FE"/>
    <w:rsid w:val="00E4660B"/>
    <w:rsid w:val="00E4797F"/>
    <w:rsid w:val="00E50FF0"/>
    <w:rsid w:val="00E5165A"/>
    <w:rsid w:val="00E525DC"/>
    <w:rsid w:val="00E52FBE"/>
    <w:rsid w:val="00E53915"/>
    <w:rsid w:val="00E53E7B"/>
    <w:rsid w:val="00E54249"/>
    <w:rsid w:val="00E549A8"/>
    <w:rsid w:val="00E5567D"/>
    <w:rsid w:val="00E56556"/>
    <w:rsid w:val="00E57038"/>
    <w:rsid w:val="00E572DF"/>
    <w:rsid w:val="00E57479"/>
    <w:rsid w:val="00E57D3B"/>
    <w:rsid w:val="00E608B3"/>
    <w:rsid w:val="00E60DF9"/>
    <w:rsid w:val="00E60E8D"/>
    <w:rsid w:val="00E611AE"/>
    <w:rsid w:val="00E61751"/>
    <w:rsid w:val="00E61808"/>
    <w:rsid w:val="00E62065"/>
    <w:rsid w:val="00E62E57"/>
    <w:rsid w:val="00E6445B"/>
    <w:rsid w:val="00E65557"/>
    <w:rsid w:val="00E65E17"/>
    <w:rsid w:val="00E66B9F"/>
    <w:rsid w:val="00E66CB3"/>
    <w:rsid w:val="00E67026"/>
    <w:rsid w:val="00E7039F"/>
    <w:rsid w:val="00E703F8"/>
    <w:rsid w:val="00E71AB2"/>
    <w:rsid w:val="00E71F59"/>
    <w:rsid w:val="00E73459"/>
    <w:rsid w:val="00E7359E"/>
    <w:rsid w:val="00E736C9"/>
    <w:rsid w:val="00E73899"/>
    <w:rsid w:val="00E73A3E"/>
    <w:rsid w:val="00E73B44"/>
    <w:rsid w:val="00E73E84"/>
    <w:rsid w:val="00E74021"/>
    <w:rsid w:val="00E74CBC"/>
    <w:rsid w:val="00E756AB"/>
    <w:rsid w:val="00E76BF1"/>
    <w:rsid w:val="00E76C4F"/>
    <w:rsid w:val="00E808FC"/>
    <w:rsid w:val="00E81D80"/>
    <w:rsid w:val="00E82999"/>
    <w:rsid w:val="00E82D30"/>
    <w:rsid w:val="00E82E58"/>
    <w:rsid w:val="00E839AB"/>
    <w:rsid w:val="00E84C01"/>
    <w:rsid w:val="00E853B1"/>
    <w:rsid w:val="00E85B26"/>
    <w:rsid w:val="00E862F9"/>
    <w:rsid w:val="00E8643C"/>
    <w:rsid w:val="00E872E5"/>
    <w:rsid w:val="00E87F39"/>
    <w:rsid w:val="00E905D3"/>
    <w:rsid w:val="00E9077B"/>
    <w:rsid w:val="00E90815"/>
    <w:rsid w:val="00E90843"/>
    <w:rsid w:val="00E908D1"/>
    <w:rsid w:val="00E91524"/>
    <w:rsid w:val="00E91638"/>
    <w:rsid w:val="00E9174C"/>
    <w:rsid w:val="00E91F50"/>
    <w:rsid w:val="00E9292B"/>
    <w:rsid w:val="00E93686"/>
    <w:rsid w:val="00E940C4"/>
    <w:rsid w:val="00E94E49"/>
    <w:rsid w:val="00E9574D"/>
    <w:rsid w:val="00E96962"/>
    <w:rsid w:val="00E96BB7"/>
    <w:rsid w:val="00E96FD8"/>
    <w:rsid w:val="00E979C2"/>
    <w:rsid w:val="00E97F8A"/>
    <w:rsid w:val="00EA02EE"/>
    <w:rsid w:val="00EA0B45"/>
    <w:rsid w:val="00EA1317"/>
    <w:rsid w:val="00EA1803"/>
    <w:rsid w:val="00EA1996"/>
    <w:rsid w:val="00EA1D1E"/>
    <w:rsid w:val="00EA301F"/>
    <w:rsid w:val="00EA3779"/>
    <w:rsid w:val="00EA4357"/>
    <w:rsid w:val="00EA4735"/>
    <w:rsid w:val="00EA47B7"/>
    <w:rsid w:val="00EA4CA8"/>
    <w:rsid w:val="00EA59E1"/>
    <w:rsid w:val="00EA5DB8"/>
    <w:rsid w:val="00EA645A"/>
    <w:rsid w:val="00EA6FA2"/>
    <w:rsid w:val="00EB02F9"/>
    <w:rsid w:val="00EB0ACB"/>
    <w:rsid w:val="00EB0C8C"/>
    <w:rsid w:val="00EB238E"/>
    <w:rsid w:val="00EB2548"/>
    <w:rsid w:val="00EB2A8B"/>
    <w:rsid w:val="00EB2F21"/>
    <w:rsid w:val="00EB3FAC"/>
    <w:rsid w:val="00EB4A1D"/>
    <w:rsid w:val="00EB5791"/>
    <w:rsid w:val="00EB5D68"/>
    <w:rsid w:val="00EB6EAB"/>
    <w:rsid w:val="00EB7B8D"/>
    <w:rsid w:val="00EC0E3D"/>
    <w:rsid w:val="00EC131F"/>
    <w:rsid w:val="00EC1482"/>
    <w:rsid w:val="00EC1DA8"/>
    <w:rsid w:val="00EC2B2F"/>
    <w:rsid w:val="00EC2D8C"/>
    <w:rsid w:val="00EC3D68"/>
    <w:rsid w:val="00EC40CB"/>
    <w:rsid w:val="00EC43AC"/>
    <w:rsid w:val="00EC5AAA"/>
    <w:rsid w:val="00EC6DEE"/>
    <w:rsid w:val="00EC7837"/>
    <w:rsid w:val="00ED02C8"/>
    <w:rsid w:val="00ED0659"/>
    <w:rsid w:val="00ED07EC"/>
    <w:rsid w:val="00ED095F"/>
    <w:rsid w:val="00ED1E5E"/>
    <w:rsid w:val="00ED2910"/>
    <w:rsid w:val="00ED3132"/>
    <w:rsid w:val="00ED31FF"/>
    <w:rsid w:val="00ED469C"/>
    <w:rsid w:val="00ED495F"/>
    <w:rsid w:val="00ED5CB9"/>
    <w:rsid w:val="00ED6137"/>
    <w:rsid w:val="00ED694C"/>
    <w:rsid w:val="00ED741F"/>
    <w:rsid w:val="00ED7EE7"/>
    <w:rsid w:val="00EE000F"/>
    <w:rsid w:val="00EE135B"/>
    <w:rsid w:val="00EE32EF"/>
    <w:rsid w:val="00EE3671"/>
    <w:rsid w:val="00EE4101"/>
    <w:rsid w:val="00EE431F"/>
    <w:rsid w:val="00EE4572"/>
    <w:rsid w:val="00EE4FA8"/>
    <w:rsid w:val="00EE5138"/>
    <w:rsid w:val="00EE5FE9"/>
    <w:rsid w:val="00EE68CD"/>
    <w:rsid w:val="00EE690B"/>
    <w:rsid w:val="00EE69D5"/>
    <w:rsid w:val="00EE7690"/>
    <w:rsid w:val="00EE7A73"/>
    <w:rsid w:val="00EE7C67"/>
    <w:rsid w:val="00EE7CFD"/>
    <w:rsid w:val="00EF0448"/>
    <w:rsid w:val="00EF0C82"/>
    <w:rsid w:val="00EF1762"/>
    <w:rsid w:val="00EF18A4"/>
    <w:rsid w:val="00EF1FAB"/>
    <w:rsid w:val="00EF21D2"/>
    <w:rsid w:val="00EF2C5D"/>
    <w:rsid w:val="00EF30A6"/>
    <w:rsid w:val="00EF3782"/>
    <w:rsid w:val="00EF3ACC"/>
    <w:rsid w:val="00EF3F25"/>
    <w:rsid w:val="00EF52F9"/>
    <w:rsid w:val="00EF5C92"/>
    <w:rsid w:val="00EF61F7"/>
    <w:rsid w:val="00EF74FD"/>
    <w:rsid w:val="00EF78D3"/>
    <w:rsid w:val="00F002A9"/>
    <w:rsid w:val="00F00B20"/>
    <w:rsid w:val="00F00F60"/>
    <w:rsid w:val="00F013CB"/>
    <w:rsid w:val="00F01479"/>
    <w:rsid w:val="00F020CB"/>
    <w:rsid w:val="00F024A3"/>
    <w:rsid w:val="00F025C6"/>
    <w:rsid w:val="00F0288B"/>
    <w:rsid w:val="00F0395B"/>
    <w:rsid w:val="00F044A5"/>
    <w:rsid w:val="00F044D9"/>
    <w:rsid w:val="00F04618"/>
    <w:rsid w:val="00F04721"/>
    <w:rsid w:val="00F04B0E"/>
    <w:rsid w:val="00F04CED"/>
    <w:rsid w:val="00F055C3"/>
    <w:rsid w:val="00F05B07"/>
    <w:rsid w:val="00F05E69"/>
    <w:rsid w:val="00F06E60"/>
    <w:rsid w:val="00F075E7"/>
    <w:rsid w:val="00F07868"/>
    <w:rsid w:val="00F07AA2"/>
    <w:rsid w:val="00F07D2F"/>
    <w:rsid w:val="00F07D35"/>
    <w:rsid w:val="00F10272"/>
    <w:rsid w:val="00F10EC2"/>
    <w:rsid w:val="00F11864"/>
    <w:rsid w:val="00F11EDA"/>
    <w:rsid w:val="00F1232E"/>
    <w:rsid w:val="00F12387"/>
    <w:rsid w:val="00F123D1"/>
    <w:rsid w:val="00F133D4"/>
    <w:rsid w:val="00F14835"/>
    <w:rsid w:val="00F14C5A"/>
    <w:rsid w:val="00F14D05"/>
    <w:rsid w:val="00F166CC"/>
    <w:rsid w:val="00F16E26"/>
    <w:rsid w:val="00F20096"/>
    <w:rsid w:val="00F204C4"/>
    <w:rsid w:val="00F20ED6"/>
    <w:rsid w:val="00F21503"/>
    <w:rsid w:val="00F22103"/>
    <w:rsid w:val="00F24C3F"/>
    <w:rsid w:val="00F25244"/>
    <w:rsid w:val="00F2534E"/>
    <w:rsid w:val="00F2571C"/>
    <w:rsid w:val="00F25B2B"/>
    <w:rsid w:val="00F260FF"/>
    <w:rsid w:val="00F26851"/>
    <w:rsid w:val="00F26EE6"/>
    <w:rsid w:val="00F2784E"/>
    <w:rsid w:val="00F309D5"/>
    <w:rsid w:val="00F30C0A"/>
    <w:rsid w:val="00F30C28"/>
    <w:rsid w:val="00F30EA6"/>
    <w:rsid w:val="00F31D30"/>
    <w:rsid w:val="00F32667"/>
    <w:rsid w:val="00F32A0A"/>
    <w:rsid w:val="00F32AD2"/>
    <w:rsid w:val="00F32CDE"/>
    <w:rsid w:val="00F3467D"/>
    <w:rsid w:val="00F3497D"/>
    <w:rsid w:val="00F35016"/>
    <w:rsid w:val="00F352D4"/>
    <w:rsid w:val="00F359E4"/>
    <w:rsid w:val="00F36B09"/>
    <w:rsid w:val="00F36DD6"/>
    <w:rsid w:val="00F3735F"/>
    <w:rsid w:val="00F3755F"/>
    <w:rsid w:val="00F408C8"/>
    <w:rsid w:val="00F42D94"/>
    <w:rsid w:val="00F42F23"/>
    <w:rsid w:val="00F43DE2"/>
    <w:rsid w:val="00F44ED6"/>
    <w:rsid w:val="00F453B6"/>
    <w:rsid w:val="00F4597C"/>
    <w:rsid w:val="00F45C64"/>
    <w:rsid w:val="00F46485"/>
    <w:rsid w:val="00F47E37"/>
    <w:rsid w:val="00F5028C"/>
    <w:rsid w:val="00F50A73"/>
    <w:rsid w:val="00F50F6D"/>
    <w:rsid w:val="00F51510"/>
    <w:rsid w:val="00F51D29"/>
    <w:rsid w:val="00F51F12"/>
    <w:rsid w:val="00F52269"/>
    <w:rsid w:val="00F52401"/>
    <w:rsid w:val="00F52896"/>
    <w:rsid w:val="00F528B9"/>
    <w:rsid w:val="00F528BD"/>
    <w:rsid w:val="00F533C3"/>
    <w:rsid w:val="00F53C66"/>
    <w:rsid w:val="00F54181"/>
    <w:rsid w:val="00F5428D"/>
    <w:rsid w:val="00F54F4E"/>
    <w:rsid w:val="00F55108"/>
    <w:rsid w:val="00F55CEE"/>
    <w:rsid w:val="00F56CDF"/>
    <w:rsid w:val="00F5777B"/>
    <w:rsid w:val="00F57DBD"/>
    <w:rsid w:val="00F6024F"/>
    <w:rsid w:val="00F604AF"/>
    <w:rsid w:val="00F612CA"/>
    <w:rsid w:val="00F6267A"/>
    <w:rsid w:val="00F6341B"/>
    <w:rsid w:val="00F63453"/>
    <w:rsid w:val="00F646B7"/>
    <w:rsid w:val="00F64872"/>
    <w:rsid w:val="00F64DD7"/>
    <w:rsid w:val="00F64F17"/>
    <w:rsid w:val="00F64FB8"/>
    <w:rsid w:val="00F65087"/>
    <w:rsid w:val="00F65C77"/>
    <w:rsid w:val="00F65F57"/>
    <w:rsid w:val="00F661E9"/>
    <w:rsid w:val="00F667E2"/>
    <w:rsid w:val="00F6702D"/>
    <w:rsid w:val="00F671CB"/>
    <w:rsid w:val="00F678FB"/>
    <w:rsid w:val="00F7114F"/>
    <w:rsid w:val="00F71270"/>
    <w:rsid w:val="00F72081"/>
    <w:rsid w:val="00F72224"/>
    <w:rsid w:val="00F723DE"/>
    <w:rsid w:val="00F72824"/>
    <w:rsid w:val="00F739B3"/>
    <w:rsid w:val="00F73E95"/>
    <w:rsid w:val="00F73F7C"/>
    <w:rsid w:val="00F75133"/>
    <w:rsid w:val="00F755DA"/>
    <w:rsid w:val="00F75C3D"/>
    <w:rsid w:val="00F75D23"/>
    <w:rsid w:val="00F75DED"/>
    <w:rsid w:val="00F761E5"/>
    <w:rsid w:val="00F766FD"/>
    <w:rsid w:val="00F76DB0"/>
    <w:rsid w:val="00F7734A"/>
    <w:rsid w:val="00F77E98"/>
    <w:rsid w:val="00F811CA"/>
    <w:rsid w:val="00F81473"/>
    <w:rsid w:val="00F817AD"/>
    <w:rsid w:val="00F81B57"/>
    <w:rsid w:val="00F82C99"/>
    <w:rsid w:val="00F830D6"/>
    <w:rsid w:val="00F8356C"/>
    <w:rsid w:val="00F83B73"/>
    <w:rsid w:val="00F84551"/>
    <w:rsid w:val="00F850BA"/>
    <w:rsid w:val="00F85522"/>
    <w:rsid w:val="00F8564A"/>
    <w:rsid w:val="00F85F29"/>
    <w:rsid w:val="00F86913"/>
    <w:rsid w:val="00F86EDA"/>
    <w:rsid w:val="00F870F7"/>
    <w:rsid w:val="00F9080D"/>
    <w:rsid w:val="00F91B34"/>
    <w:rsid w:val="00F91C3B"/>
    <w:rsid w:val="00F937E3"/>
    <w:rsid w:val="00F955C1"/>
    <w:rsid w:val="00F956F1"/>
    <w:rsid w:val="00F957F9"/>
    <w:rsid w:val="00F966BD"/>
    <w:rsid w:val="00F96FB8"/>
    <w:rsid w:val="00F97611"/>
    <w:rsid w:val="00FA104D"/>
    <w:rsid w:val="00FA10CF"/>
    <w:rsid w:val="00FA14C1"/>
    <w:rsid w:val="00FA16BA"/>
    <w:rsid w:val="00FA2D49"/>
    <w:rsid w:val="00FA3EBB"/>
    <w:rsid w:val="00FA4B09"/>
    <w:rsid w:val="00FA4E04"/>
    <w:rsid w:val="00FA5763"/>
    <w:rsid w:val="00FA640B"/>
    <w:rsid w:val="00FA696A"/>
    <w:rsid w:val="00FA6A7F"/>
    <w:rsid w:val="00FA6B6B"/>
    <w:rsid w:val="00FA6FE1"/>
    <w:rsid w:val="00FA789A"/>
    <w:rsid w:val="00FA7968"/>
    <w:rsid w:val="00FA79E5"/>
    <w:rsid w:val="00FA7C90"/>
    <w:rsid w:val="00FA7EA6"/>
    <w:rsid w:val="00FB0037"/>
    <w:rsid w:val="00FB11B5"/>
    <w:rsid w:val="00FB1518"/>
    <w:rsid w:val="00FB219E"/>
    <w:rsid w:val="00FB41FC"/>
    <w:rsid w:val="00FB449E"/>
    <w:rsid w:val="00FB4BE8"/>
    <w:rsid w:val="00FB4C2D"/>
    <w:rsid w:val="00FB4E5D"/>
    <w:rsid w:val="00FB6E43"/>
    <w:rsid w:val="00FB7A62"/>
    <w:rsid w:val="00FB7DF1"/>
    <w:rsid w:val="00FC0489"/>
    <w:rsid w:val="00FC156A"/>
    <w:rsid w:val="00FC305B"/>
    <w:rsid w:val="00FC4063"/>
    <w:rsid w:val="00FC6B96"/>
    <w:rsid w:val="00FC6C10"/>
    <w:rsid w:val="00FD0281"/>
    <w:rsid w:val="00FD06FE"/>
    <w:rsid w:val="00FD14B7"/>
    <w:rsid w:val="00FD14F5"/>
    <w:rsid w:val="00FD3420"/>
    <w:rsid w:val="00FD36AB"/>
    <w:rsid w:val="00FD4274"/>
    <w:rsid w:val="00FD58EF"/>
    <w:rsid w:val="00FD59E7"/>
    <w:rsid w:val="00FD732D"/>
    <w:rsid w:val="00FD73A2"/>
    <w:rsid w:val="00FD7F49"/>
    <w:rsid w:val="00FD7F91"/>
    <w:rsid w:val="00FE0BAF"/>
    <w:rsid w:val="00FE17C4"/>
    <w:rsid w:val="00FE2484"/>
    <w:rsid w:val="00FE282A"/>
    <w:rsid w:val="00FE475C"/>
    <w:rsid w:val="00FE4B1C"/>
    <w:rsid w:val="00FE4E83"/>
    <w:rsid w:val="00FE55DB"/>
    <w:rsid w:val="00FE5A4C"/>
    <w:rsid w:val="00FE7AEE"/>
    <w:rsid w:val="00FE7FD0"/>
    <w:rsid w:val="00FF0106"/>
    <w:rsid w:val="00FF09E8"/>
    <w:rsid w:val="00FF1555"/>
    <w:rsid w:val="00FF24AD"/>
    <w:rsid w:val="00FF2BAE"/>
    <w:rsid w:val="00FF2CF7"/>
    <w:rsid w:val="00FF377C"/>
    <w:rsid w:val="00FF3C2B"/>
    <w:rsid w:val="00FF418B"/>
    <w:rsid w:val="00FF5045"/>
    <w:rsid w:val="00FF5363"/>
    <w:rsid w:val="00FF6303"/>
    <w:rsid w:val="00FF659D"/>
    <w:rsid w:val="00FF7881"/>
    <w:rsid w:val="00FF7F57"/>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7E338879-B9A3-4BB2-B177-03C8246A1F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s-BO" w:eastAsia="es-BO"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99"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iPriority="99"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99"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99"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61C95"/>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rPr>
  </w:style>
  <w:style w:type="paragraph" w:styleId="Ttulo2">
    <w:name w:val="heading 2"/>
    <w:basedOn w:val="Normal"/>
    <w:next w:val="Normal"/>
    <w:link w:val="Ttulo2Car"/>
    <w:qFormat/>
    <w:rsid w:val="00A544DB"/>
    <w:pPr>
      <w:keepNext/>
      <w:spacing w:before="240" w:after="60"/>
      <w:outlineLvl w:val="1"/>
    </w:pPr>
    <w:rPr>
      <w:rFonts w:ascii="Arial" w:hAnsi="Arial"/>
      <w:b/>
      <w:bCs/>
      <w:i/>
      <w:iCs/>
      <w:sz w:val="28"/>
      <w:szCs w:val="28"/>
    </w:rPr>
  </w:style>
  <w:style w:type="paragraph" w:styleId="Ttulo3">
    <w:name w:val="heading 3"/>
    <w:basedOn w:val="Normal"/>
    <w:next w:val="Normal"/>
    <w:link w:val="Ttulo3Car"/>
    <w:unhideWhenUsed/>
    <w:qFormat/>
    <w:rsid w:val="00381796"/>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381796"/>
    <w:pPr>
      <w:keepNext/>
      <w:spacing w:before="240" w:after="60"/>
      <w:outlineLvl w:val="3"/>
    </w:pPr>
    <w:rPr>
      <w:rFonts w:ascii="Calibri" w:hAnsi="Calibri"/>
      <w:b/>
      <w:bCs/>
      <w:sz w:val="28"/>
      <w:szCs w:val="28"/>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A544DB"/>
    <w:pPr>
      <w:keepNext/>
      <w:numPr>
        <w:numId w:val="4"/>
      </w:numPr>
      <w:jc w:val="center"/>
      <w:outlineLvl w:val="5"/>
    </w:pPr>
    <w:rPr>
      <w:b/>
      <w:lang w:val="es-BO"/>
    </w:rPr>
  </w:style>
  <w:style w:type="paragraph" w:styleId="Ttulo7">
    <w:name w:val="heading 7"/>
    <w:basedOn w:val="Normal"/>
    <w:next w:val="Normal"/>
    <w:link w:val="Ttulo7Car"/>
    <w:qFormat/>
    <w:rsid w:val="00A544DB"/>
    <w:pPr>
      <w:spacing w:before="240" w:after="60"/>
      <w:outlineLvl w:val="6"/>
    </w:pPr>
    <w:rPr>
      <w:sz w:val="24"/>
      <w:szCs w:val="24"/>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5826B1"/>
    <w:pPr>
      <w:spacing w:before="240" w:after="60"/>
      <w:outlineLvl w:val="8"/>
    </w:pPr>
    <w:rPr>
      <w:rFonts w:ascii="Arial" w:hAnsi="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link w:val="Ttulo1"/>
    <w:rsid w:val="00A544DB"/>
    <w:rPr>
      <w:rFonts w:ascii="Arial" w:hAnsi="Arial" w:cs="Arial"/>
      <w:b/>
      <w:bCs/>
      <w:kern w:val="32"/>
      <w:sz w:val="32"/>
      <w:szCs w:val="32"/>
      <w:lang w:eastAsia="en-US"/>
    </w:rPr>
  </w:style>
  <w:style w:type="character" w:customStyle="1" w:styleId="Ttulo2Car">
    <w:name w:val="Título 2 Car"/>
    <w:link w:val="Ttulo2"/>
    <w:rsid w:val="00A544DB"/>
    <w:rPr>
      <w:rFonts w:ascii="Arial" w:hAnsi="Arial" w:cs="Arial"/>
      <w:b/>
      <w:bCs/>
      <w:i/>
      <w:iCs/>
      <w:sz w:val="28"/>
      <w:szCs w:val="28"/>
      <w:lang w:eastAsia="en-US"/>
    </w:rPr>
  </w:style>
  <w:style w:type="character" w:customStyle="1" w:styleId="Ttulo3Car">
    <w:name w:val="Título 3 Car"/>
    <w:link w:val="Ttulo3"/>
    <w:rsid w:val="00381796"/>
    <w:rPr>
      <w:rFonts w:ascii="Cambria" w:eastAsia="Times New Roman" w:hAnsi="Cambria" w:cs="Times New Roman"/>
      <w:b/>
      <w:bCs/>
      <w:sz w:val="26"/>
      <w:szCs w:val="26"/>
      <w:lang w:eastAsia="en-US"/>
    </w:rPr>
  </w:style>
  <w:style w:type="character" w:customStyle="1" w:styleId="Ttulo4Car">
    <w:name w:val="Título 4 Car"/>
    <w:link w:val="Ttulo4"/>
    <w:rsid w:val="00381796"/>
    <w:rPr>
      <w:rFonts w:ascii="Calibri" w:eastAsia="Times New Roman" w:hAnsi="Calibri" w:cs="Times New Roman"/>
      <w:b/>
      <w:bCs/>
      <w:sz w:val="28"/>
      <w:szCs w:val="28"/>
      <w:lang w:eastAsia="en-US"/>
    </w:rPr>
  </w:style>
  <w:style w:type="character" w:customStyle="1" w:styleId="Ttulo5Car">
    <w:name w:val="Título 5 Car"/>
    <w:link w:val="Ttulo5"/>
    <w:rsid w:val="002321CF"/>
    <w:rPr>
      <w:rFonts w:ascii="Times New Roman Bold" w:hAnsi="Times New Roman Bold"/>
      <w:b/>
      <w:snapToGrid w:val="0"/>
      <w:sz w:val="28"/>
      <w:lang w:val="es-ES_tradnl" w:eastAsia="en-US"/>
    </w:rPr>
  </w:style>
  <w:style w:type="character" w:customStyle="1" w:styleId="Ttulo6Car">
    <w:name w:val="Título 6 Car"/>
    <w:link w:val="Ttulo6"/>
    <w:rsid w:val="00A544DB"/>
    <w:rPr>
      <w:b/>
      <w:lang w:eastAsia="en-US"/>
    </w:rPr>
  </w:style>
  <w:style w:type="character" w:customStyle="1" w:styleId="Ttulo7Car">
    <w:name w:val="Título 7 Car"/>
    <w:link w:val="Ttulo7"/>
    <w:rsid w:val="00A544DB"/>
    <w:rPr>
      <w:sz w:val="24"/>
      <w:szCs w:val="24"/>
      <w:lang w:eastAsia="en-US"/>
    </w:rPr>
  </w:style>
  <w:style w:type="character" w:customStyle="1" w:styleId="Ttulo9Car">
    <w:name w:val="Título 9 Car"/>
    <w:link w:val="Ttulo9"/>
    <w:rsid w:val="005826B1"/>
    <w:rPr>
      <w:rFonts w:ascii="Arial" w:hAnsi="Arial" w:cs="Arial"/>
      <w:sz w:val="22"/>
      <w:szCs w:val="22"/>
      <w:lang w:eastAsia="en-US"/>
    </w:rPr>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styleId="Puesto">
    <w:name w:val="Title"/>
    <w:basedOn w:val="Normal"/>
    <w:link w:val="PuestoCar"/>
    <w:qFormat/>
    <w:rsid w:val="00C779EB"/>
    <w:pPr>
      <w:spacing w:before="240" w:after="60"/>
      <w:jc w:val="center"/>
      <w:outlineLvl w:val="0"/>
    </w:pPr>
    <w:rPr>
      <w:b/>
      <w:bCs/>
      <w:kern w:val="28"/>
      <w:szCs w:val="32"/>
      <w:lang w:eastAsia="es-ES"/>
    </w:rPr>
  </w:style>
  <w:style w:type="paragraph" w:styleId="Textoindependiente">
    <w:name w:val="Body Text"/>
    <w:aliases w:val=" 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character" w:customStyle="1" w:styleId="Textoindependiente2Car">
    <w:name w:val="Texto independiente 2 Car"/>
    <w:link w:val="Textoindependiente2"/>
    <w:rsid w:val="00A544DB"/>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rsid w:val="00952F15"/>
    <w:pPr>
      <w:tabs>
        <w:tab w:val="center" w:pos="4419"/>
        <w:tab w:val="right" w:pos="8838"/>
      </w:tabs>
    </w:pPr>
  </w:style>
  <w:style w:type="character" w:customStyle="1" w:styleId="EncabezadoCar">
    <w:name w:val="Encabezado Car"/>
    <w:aliases w:val="encabezado Car,Encabezado Linea 1 Car"/>
    <w:link w:val="Encabezado"/>
    <w:rsid w:val="00D54DAC"/>
    <w:rPr>
      <w:lang w:eastAsia="en-US"/>
    </w:rPr>
  </w:style>
  <w:style w:type="paragraph" w:styleId="Piedepgina">
    <w:name w:val="footer"/>
    <w:basedOn w:val="Normal"/>
    <w:link w:val="PiedepginaCar"/>
    <w:uiPriority w:val="99"/>
    <w:rsid w:val="00952F15"/>
    <w:pPr>
      <w:tabs>
        <w:tab w:val="center" w:pos="4419"/>
        <w:tab w:val="right" w:pos="8838"/>
      </w:tabs>
    </w:pPr>
  </w:style>
  <w:style w:type="character" w:customStyle="1" w:styleId="PiedepginaCar">
    <w:name w:val="Pie de página Car"/>
    <w:link w:val="Piedepgina"/>
    <w:uiPriority w:val="99"/>
    <w:rsid w:val="003F07B7"/>
    <w:rPr>
      <w:lang w:eastAsia="en-US"/>
    </w:rPr>
  </w:style>
  <w:style w:type="paragraph" w:styleId="Prrafodelista">
    <w:name w:val="List Paragraph"/>
    <w:basedOn w:val="Normal"/>
    <w:link w:val="PrrafodelistaCar"/>
    <w:uiPriority w:val="34"/>
    <w:qFormat/>
    <w:rsid w:val="00BC336D"/>
    <w:pPr>
      <w:ind w:left="720"/>
    </w:pPr>
  </w:style>
  <w:style w:type="character" w:styleId="Refdecomentario">
    <w:name w:val="annotation reference"/>
    <w:uiPriority w:val="99"/>
    <w:rsid w:val="003A2910"/>
    <w:rPr>
      <w:sz w:val="16"/>
      <w:szCs w:val="16"/>
    </w:rPr>
  </w:style>
  <w:style w:type="paragraph" w:styleId="Textocomentario">
    <w:name w:val="annotation text"/>
    <w:basedOn w:val="Normal"/>
    <w:link w:val="TextocomentarioCar"/>
    <w:uiPriority w:val="99"/>
    <w:rsid w:val="003A2910"/>
  </w:style>
  <w:style w:type="character" w:customStyle="1" w:styleId="TextocomentarioCar">
    <w:name w:val="Texto comentario Car"/>
    <w:link w:val="Textocomentario"/>
    <w:uiPriority w:val="99"/>
    <w:rsid w:val="00A544DB"/>
    <w:rPr>
      <w:lang w:eastAsia="en-US"/>
    </w:rPr>
  </w:style>
  <w:style w:type="paragraph" w:styleId="Asuntodelcomentario">
    <w:name w:val="annotation subject"/>
    <w:basedOn w:val="Textocomentario"/>
    <w:next w:val="Textocomentario"/>
    <w:link w:val="AsuntodelcomentarioCar"/>
    <w:uiPriority w:val="99"/>
    <w:rsid w:val="003A2910"/>
    <w:rPr>
      <w:b/>
      <w:bCs/>
    </w:rPr>
  </w:style>
  <w:style w:type="paragraph" w:styleId="Textodeglobo">
    <w:name w:val="Balloon Text"/>
    <w:basedOn w:val="Normal"/>
    <w:link w:val="TextodegloboCar"/>
    <w:uiPriority w:val="99"/>
    <w:rsid w:val="003A2910"/>
    <w:rPr>
      <w:rFonts w:ascii="Tahoma" w:hAnsi="Tahoma"/>
      <w:sz w:val="16"/>
      <w:szCs w:val="16"/>
    </w:rPr>
  </w:style>
  <w:style w:type="paragraph" w:customStyle="1" w:styleId="Normal2">
    <w:name w:val="Normal 2"/>
    <w:basedOn w:val="Normal"/>
    <w:rsid w:val="00244051"/>
    <w:pPr>
      <w:tabs>
        <w:tab w:val="left" w:pos="709"/>
      </w:tabs>
      <w:ind w:left="709" w:hanging="709"/>
      <w:jc w:val="both"/>
    </w:pPr>
    <w:rPr>
      <w:sz w:val="24"/>
      <w:lang w:eastAsia="es-ES"/>
    </w:rPr>
  </w:style>
  <w:style w:type="paragraph" w:customStyle="1" w:styleId="WW-Textosinformato">
    <w:name w:val="WW-Texto sin formato"/>
    <w:basedOn w:val="Normal"/>
    <w:rsid w:val="001A1D50"/>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rsid w:val="00DE19F3"/>
    <w:pPr>
      <w:spacing w:after="120" w:line="480" w:lineRule="auto"/>
      <w:ind w:left="283"/>
    </w:pPr>
  </w:style>
  <w:style w:type="character" w:customStyle="1" w:styleId="Sangra2detindependienteCar">
    <w:name w:val="Sangría 2 de t. independiente Car"/>
    <w:link w:val="Sangra2detindependiente"/>
    <w:rsid w:val="00DE19F3"/>
    <w:rPr>
      <w:lang w:eastAsia="en-US"/>
    </w:rPr>
  </w:style>
  <w:style w:type="paragraph" w:styleId="Sinespaciado">
    <w:name w:val="No Spacing"/>
    <w:link w:val="SinespaciadoCar"/>
    <w:uiPriority w:val="1"/>
    <w:qFormat/>
    <w:rsid w:val="002143EF"/>
    <w:rPr>
      <w:rFonts w:ascii="Calibri" w:hAnsi="Calibri"/>
      <w:sz w:val="22"/>
      <w:szCs w:val="22"/>
      <w:lang w:val="es-ES" w:eastAsia="en-US"/>
    </w:rPr>
  </w:style>
  <w:style w:type="character" w:customStyle="1" w:styleId="SinespaciadoCar">
    <w:name w:val="Sin espaciado Car"/>
    <w:link w:val="Sinespaciado"/>
    <w:uiPriority w:val="1"/>
    <w:rsid w:val="002143EF"/>
    <w:rPr>
      <w:rFonts w:ascii="Calibri" w:hAnsi="Calibri"/>
      <w:sz w:val="22"/>
      <w:szCs w:val="22"/>
      <w:lang w:val="es-ES" w:eastAsia="en-US" w:bidi="ar-SA"/>
    </w:rPr>
  </w:style>
  <w:style w:type="paragraph" w:styleId="NormalWeb">
    <w:name w:val="Normal (Web)"/>
    <w:basedOn w:val="Normal"/>
    <w:rsid w:val="00A544DB"/>
    <w:pPr>
      <w:spacing w:before="100" w:after="100"/>
    </w:pPr>
    <w:rPr>
      <w:sz w:val="24"/>
      <w:szCs w:val="24"/>
      <w:lang w:val="en-US"/>
    </w:rPr>
  </w:style>
  <w:style w:type="paragraph" w:customStyle="1" w:styleId="Document1">
    <w:name w:val="Document 1"/>
    <w:rsid w:val="00A544DB"/>
    <w:pPr>
      <w:keepNext/>
      <w:keepLines/>
      <w:tabs>
        <w:tab w:val="left" w:pos="-720"/>
      </w:tabs>
      <w:suppressAutoHyphens/>
    </w:pPr>
    <w:rPr>
      <w:rFonts w:ascii="Courier" w:hAnsi="Courier"/>
      <w:sz w:val="24"/>
      <w:lang w:val="en-US" w:eastAsia="en-US"/>
    </w:rPr>
  </w:style>
  <w:style w:type="character" w:styleId="Nmerodepgina">
    <w:name w:val="page number"/>
    <w:basedOn w:val="Fuentedeprrafopredeter"/>
    <w:rsid w:val="00A544DB"/>
  </w:style>
  <w:style w:type="paragraph" w:styleId="Sangra3detindependiente">
    <w:name w:val="Body Text Indent 3"/>
    <w:basedOn w:val="Normal"/>
    <w:link w:val="Sangra3detindependienteCar"/>
    <w:rsid w:val="00A544DB"/>
    <w:pPr>
      <w:spacing w:after="120"/>
      <w:ind w:left="283"/>
    </w:pPr>
    <w:rPr>
      <w:sz w:val="16"/>
      <w:szCs w:val="16"/>
      <w:lang w:val="es-BO"/>
    </w:rPr>
  </w:style>
  <w:style w:type="character" w:customStyle="1" w:styleId="Sangra3detindependienteCar">
    <w:name w:val="Sangría 3 de t. independiente Car"/>
    <w:link w:val="Sangra3detindependiente"/>
    <w:rsid w:val="00A544DB"/>
    <w:rPr>
      <w:sz w:val="16"/>
      <w:szCs w:val="16"/>
      <w:lang w:val="es-BO" w:eastAsia="en-US"/>
    </w:rPr>
  </w:style>
  <w:style w:type="paragraph" w:styleId="Textoindependiente3">
    <w:name w:val="Body Text 3"/>
    <w:basedOn w:val="Normal"/>
    <w:link w:val="Textoindependiente3Car"/>
    <w:rsid w:val="00A544DB"/>
    <w:pPr>
      <w:spacing w:after="120"/>
    </w:pPr>
    <w:rPr>
      <w:sz w:val="16"/>
      <w:szCs w:val="16"/>
    </w:rPr>
  </w:style>
  <w:style w:type="character" w:customStyle="1" w:styleId="Textoindependiente3Car">
    <w:name w:val="Texto independiente 3 Car"/>
    <w:link w:val="Textoindependiente3"/>
    <w:rsid w:val="00A544DB"/>
    <w:rPr>
      <w:sz w:val="16"/>
      <w:szCs w:val="16"/>
      <w:lang w:eastAsia="en-US"/>
    </w:rPr>
  </w:style>
  <w:style w:type="paragraph" w:customStyle="1" w:styleId="Head1">
    <w:name w:val="Head1"/>
    <w:basedOn w:val="Normal"/>
    <w:rsid w:val="00A544DB"/>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A544DB"/>
    <w:pPr>
      <w:tabs>
        <w:tab w:val="num" w:pos="1584"/>
        <w:tab w:val="num" w:pos="1903"/>
      </w:tabs>
      <w:ind w:left="1903" w:hanging="283"/>
      <w:jc w:val="both"/>
    </w:pPr>
    <w:rPr>
      <w:snapToGrid w:val="0"/>
      <w:lang w:val="es-BO" w:eastAsia="es-ES"/>
    </w:rPr>
  </w:style>
  <w:style w:type="paragraph" w:styleId="Continuarlista2">
    <w:name w:val="List Continue 2"/>
    <w:basedOn w:val="Normal"/>
    <w:rsid w:val="00A544DB"/>
    <w:pPr>
      <w:spacing w:after="120"/>
      <w:ind w:left="720"/>
    </w:pPr>
  </w:style>
  <w:style w:type="paragraph" w:customStyle="1" w:styleId="xl25">
    <w:name w:val="xl25"/>
    <w:basedOn w:val="Normal"/>
    <w:rsid w:val="00A544DB"/>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A544DB"/>
    <w:pPr>
      <w:widowControl w:val="0"/>
      <w:jc w:val="both"/>
    </w:pPr>
    <w:rPr>
      <w:b/>
      <w:sz w:val="24"/>
      <w:lang w:eastAsia="es-ES"/>
    </w:rPr>
  </w:style>
  <w:style w:type="paragraph" w:customStyle="1" w:styleId="BodyText21">
    <w:name w:val="Body Text 21"/>
    <w:basedOn w:val="Normal"/>
    <w:rsid w:val="00A544DB"/>
    <w:pPr>
      <w:widowControl w:val="0"/>
      <w:jc w:val="both"/>
    </w:pPr>
    <w:rPr>
      <w:sz w:val="24"/>
    </w:rPr>
  </w:style>
  <w:style w:type="paragraph" w:customStyle="1" w:styleId="Sangra3detindependiente1">
    <w:name w:val="Sangría 3 de t. independiente1"/>
    <w:basedOn w:val="Normal"/>
    <w:rsid w:val="00A544DB"/>
    <w:pPr>
      <w:widowControl w:val="0"/>
      <w:ind w:left="709" w:hanging="709"/>
      <w:jc w:val="both"/>
    </w:pPr>
    <w:rPr>
      <w:sz w:val="24"/>
      <w:lang w:eastAsia="es-ES"/>
    </w:rPr>
  </w:style>
  <w:style w:type="paragraph" w:styleId="TDC1">
    <w:name w:val="toc 1"/>
    <w:basedOn w:val="Normal"/>
    <w:next w:val="Normal"/>
    <w:autoRedefine/>
    <w:uiPriority w:val="99"/>
    <w:rsid w:val="00A544DB"/>
    <w:pPr>
      <w:spacing w:before="120"/>
      <w:jc w:val="center"/>
    </w:pPr>
    <w:rPr>
      <w:b/>
      <w:lang w:val="es-ES_tradnl" w:eastAsia="es-ES"/>
    </w:rPr>
  </w:style>
  <w:style w:type="paragraph" w:styleId="Lista2">
    <w:name w:val="List 2"/>
    <w:basedOn w:val="Normal"/>
    <w:rsid w:val="00A544DB"/>
    <w:pPr>
      <w:ind w:left="566" w:hanging="283"/>
    </w:pPr>
    <w:rPr>
      <w:sz w:val="16"/>
      <w:szCs w:val="16"/>
      <w:lang w:eastAsia="es-ES"/>
    </w:rPr>
  </w:style>
  <w:style w:type="paragraph" w:customStyle="1" w:styleId="Sub-ClauseText">
    <w:name w:val="Sub-Clause Text"/>
    <w:basedOn w:val="Normal"/>
    <w:rsid w:val="00A544DB"/>
    <w:pPr>
      <w:spacing w:before="120" w:after="120"/>
      <w:jc w:val="both"/>
    </w:pPr>
    <w:rPr>
      <w:spacing w:val="-4"/>
      <w:sz w:val="24"/>
      <w:lang w:val="en-US"/>
    </w:rPr>
  </w:style>
  <w:style w:type="paragraph" w:styleId="Textonotapie">
    <w:name w:val="footnote text"/>
    <w:basedOn w:val="Normal"/>
    <w:link w:val="TextonotapieCar"/>
    <w:uiPriority w:val="99"/>
    <w:rsid w:val="00A544DB"/>
  </w:style>
  <w:style w:type="character" w:customStyle="1" w:styleId="TextonotapieCar">
    <w:name w:val="Texto nota pie Car"/>
    <w:link w:val="Textonotapie"/>
    <w:uiPriority w:val="99"/>
    <w:rsid w:val="00A544DB"/>
    <w:rPr>
      <w:lang w:eastAsia="en-US"/>
    </w:rPr>
  </w:style>
  <w:style w:type="character" w:styleId="Refdenotaalpie">
    <w:name w:val="footnote reference"/>
    <w:uiPriority w:val="99"/>
    <w:rsid w:val="00A544DB"/>
    <w:rPr>
      <w:vertAlign w:val="superscript"/>
    </w:rPr>
  </w:style>
  <w:style w:type="paragraph" w:customStyle="1" w:styleId="Textoindependiente32">
    <w:name w:val="Texto independiente 32"/>
    <w:basedOn w:val="Normal"/>
    <w:rsid w:val="00A544DB"/>
    <w:pPr>
      <w:widowControl w:val="0"/>
      <w:jc w:val="both"/>
    </w:pPr>
    <w:rPr>
      <w:b/>
      <w:sz w:val="24"/>
      <w:lang w:eastAsia="es-ES"/>
    </w:rPr>
  </w:style>
  <w:style w:type="paragraph" w:customStyle="1" w:styleId="Sangra3detindependiente2">
    <w:name w:val="Sangría 3 de t. independiente2"/>
    <w:basedOn w:val="Normal"/>
    <w:rsid w:val="00A544DB"/>
    <w:pPr>
      <w:widowControl w:val="0"/>
      <w:ind w:left="709" w:hanging="709"/>
      <w:jc w:val="both"/>
    </w:pPr>
    <w:rPr>
      <w:sz w:val="24"/>
      <w:lang w:eastAsia="es-ES"/>
    </w:rPr>
  </w:style>
  <w:style w:type="paragraph" w:customStyle="1" w:styleId="CM2">
    <w:name w:val="CM2"/>
    <w:basedOn w:val="Normal"/>
    <w:next w:val="Normal"/>
    <w:rsid w:val="00A544DB"/>
    <w:pPr>
      <w:widowControl w:val="0"/>
      <w:autoSpaceDE w:val="0"/>
      <w:autoSpaceDN w:val="0"/>
      <w:adjustRightInd w:val="0"/>
      <w:spacing w:line="220" w:lineRule="atLeast"/>
    </w:pPr>
    <w:rPr>
      <w:rFonts w:ascii="MECOND+Verdana" w:hAnsi="MECOND+Verdana"/>
      <w:sz w:val="24"/>
      <w:szCs w:val="24"/>
      <w:lang w:eastAsia="es-ES"/>
    </w:rPr>
  </w:style>
  <w:style w:type="character" w:styleId="Textodelmarcadordeposicin">
    <w:name w:val="Placeholder Text"/>
    <w:semiHidden/>
    <w:rsid w:val="006241C0"/>
    <w:rPr>
      <w:color w:val="808080"/>
    </w:rPr>
  </w:style>
  <w:style w:type="table" w:styleId="Tablaconcuadrcula">
    <w:name w:val="Table Grid"/>
    <w:basedOn w:val="Tablanormal"/>
    <w:uiPriority w:val="39"/>
    <w:rsid w:val="0054667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Mapadeldocumento">
    <w:name w:val="Document Map"/>
    <w:basedOn w:val="Normal"/>
    <w:link w:val="MapadeldocumentoCar"/>
    <w:rsid w:val="00A05895"/>
    <w:rPr>
      <w:rFonts w:ascii="Tahoma" w:hAnsi="Tahoma"/>
      <w:sz w:val="16"/>
      <w:szCs w:val="16"/>
    </w:rPr>
  </w:style>
  <w:style w:type="character" w:customStyle="1" w:styleId="MapadeldocumentoCar">
    <w:name w:val="Mapa del documento Car"/>
    <w:link w:val="Mapadeldocumento"/>
    <w:rsid w:val="00A05895"/>
    <w:rPr>
      <w:rFonts w:ascii="Tahoma" w:hAnsi="Tahoma" w:cs="Tahoma"/>
      <w:sz w:val="16"/>
      <w:szCs w:val="16"/>
      <w:lang w:eastAsia="en-US"/>
    </w:rPr>
  </w:style>
  <w:style w:type="character" w:styleId="Hipervnculo">
    <w:name w:val="Hyperlink"/>
    <w:uiPriority w:val="99"/>
    <w:rsid w:val="006179D0"/>
    <w:rPr>
      <w:color w:val="0000FF"/>
      <w:u w:val="single"/>
    </w:rPr>
  </w:style>
  <w:style w:type="character" w:customStyle="1" w:styleId="apple-style-span">
    <w:name w:val="apple-style-span"/>
    <w:basedOn w:val="Fuentedeprrafopredeter"/>
    <w:rsid w:val="002321CF"/>
  </w:style>
  <w:style w:type="numbering" w:customStyle="1" w:styleId="Estilo1">
    <w:name w:val="Estilo1"/>
    <w:uiPriority w:val="99"/>
    <w:rsid w:val="00E73E84"/>
    <w:pPr>
      <w:numPr>
        <w:numId w:val="6"/>
      </w:numPr>
    </w:pPr>
  </w:style>
  <w:style w:type="paragraph" w:styleId="TDC2">
    <w:name w:val="toc 2"/>
    <w:basedOn w:val="Normal"/>
    <w:next w:val="Normal"/>
    <w:autoRedefine/>
    <w:uiPriority w:val="39"/>
    <w:rsid w:val="00E73E84"/>
    <w:pPr>
      <w:spacing w:after="100"/>
      <w:ind w:left="200"/>
    </w:pPr>
  </w:style>
  <w:style w:type="paragraph" w:customStyle="1" w:styleId="titulo7">
    <w:name w:val="titulo7"/>
    <w:basedOn w:val="Ttulo7"/>
    <w:autoRedefine/>
    <w:rsid w:val="00E73E84"/>
    <w:pPr>
      <w:keepNext/>
      <w:spacing w:before="0" w:after="0"/>
      <w:jc w:val="both"/>
    </w:pPr>
    <w:rPr>
      <w:b/>
      <w:bCs/>
      <w:kern w:val="28"/>
      <w:lang w:eastAsia="es-ES"/>
    </w:rPr>
  </w:style>
  <w:style w:type="paragraph" w:styleId="TDC3">
    <w:name w:val="toc 3"/>
    <w:basedOn w:val="Normal"/>
    <w:next w:val="Normal"/>
    <w:autoRedefine/>
    <w:rsid w:val="00E73E84"/>
    <w:pPr>
      <w:ind w:left="400"/>
    </w:pPr>
    <w:rPr>
      <w:lang w:eastAsia="es-ES"/>
    </w:rPr>
  </w:style>
  <w:style w:type="paragraph" w:customStyle="1" w:styleId="TITULOPRINCIPAL">
    <w:name w:val="TITULO PRINCIPAL"/>
    <w:basedOn w:val="Normal"/>
    <w:rsid w:val="00E73E84"/>
    <w:pPr>
      <w:tabs>
        <w:tab w:val="center" w:pos="4680"/>
      </w:tabs>
      <w:jc w:val="center"/>
    </w:pPr>
    <w:rPr>
      <w:rFonts w:ascii="Arial" w:hAnsi="Arial" w:cs="Arial"/>
      <w:b/>
      <w:spacing w:val="-3"/>
      <w:sz w:val="24"/>
      <w:lang w:val="es-CO" w:eastAsia="es-ES"/>
    </w:rPr>
  </w:style>
  <w:style w:type="paragraph" w:styleId="Tabladeilustraciones">
    <w:name w:val="table of figures"/>
    <w:basedOn w:val="Normal"/>
    <w:next w:val="Normal"/>
    <w:rsid w:val="00E73E84"/>
    <w:rPr>
      <w:lang w:eastAsia="es-ES"/>
    </w:rPr>
  </w:style>
  <w:style w:type="paragraph" w:styleId="ndice1">
    <w:name w:val="index 1"/>
    <w:basedOn w:val="Normal"/>
    <w:next w:val="Normal"/>
    <w:autoRedefine/>
    <w:rsid w:val="00E73E84"/>
    <w:pPr>
      <w:ind w:left="200" w:hanging="200"/>
    </w:pPr>
    <w:rPr>
      <w:lang w:eastAsia="es-ES"/>
    </w:rPr>
  </w:style>
  <w:style w:type="character" w:customStyle="1" w:styleId="PuestoCar">
    <w:name w:val="Puesto Car"/>
    <w:link w:val="Puesto"/>
    <w:rsid w:val="00E73E84"/>
    <w:rPr>
      <w:rFonts w:cs="Arial"/>
      <w:b/>
      <w:bCs/>
      <w:kern w:val="28"/>
      <w:szCs w:val="32"/>
      <w:lang w:val="es-ES" w:eastAsia="es-ES"/>
    </w:rPr>
  </w:style>
  <w:style w:type="paragraph" w:customStyle="1" w:styleId="texto">
    <w:name w:val="texto"/>
    <w:basedOn w:val="Normal"/>
    <w:rsid w:val="00E73E84"/>
    <w:pPr>
      <w:spacing w:after="101" w:line="216" w:lineRule="atLeast"/>
      <w:ind w:firstLine="288"/>
      <w:jc w:val="both"/>
    </w:pPr>
    <w:rPr>
      <w:rFonts w:ascii="Arial" w:hAnsi="Arial"/>
      <w:sz w:val="18"/>
      <w:lang w:eastAsia="es-ES"/>
    </w:rPr>
  </w:style>
  <w:style w:type="character" w:styleId="Textoennegrita">
    <w:name w:val="Strong"/>
    <w:uiPriority w:val="22"/>
    <w:qFormat/>
    <w:rsid w:val="00E73E84"/>
    <w:rPr>
      <w:b/>
      <w:bCs/>
    </w:rPr>
  </w:style>
  <w:style w:type="character" w:customStyle="1" w:styleId="TextodegloboCar">
    <w:name w:val="Texto de globo Car"/>
    <w:link w:val="Textodeglobo"/>
    <w:uiPriority w:val="99"/>
    <w:rsid w:val="00E73E84"/>
    <w:rPr>
      <w:rFonts w:ascii="Tahoma" w:hAnsi="Tahoma" w:cs="Tahoma"/>
      <w:sz w:val="16"/>
      <w:szCs w:val="16"/>
      <w:lang w:val="es-ES" w:eastAsia="en-US"/>
    </w:rPr>
  </w:style>
  <w:style w:type="paragraph" w:customStyle="1" w:styleId="Textodenotaalfinal">
    <w:name w:val="Texto de nota al final"/>
    <w:basedOn w:val="Normal"/>
    <w:rsid w:val="00E73E84"/>
    <w:rPr>
      <w:rFonts w:ascii="Courier New" w:hAnsi="Courier New"/>
      <w:sz w:val="24"/>
      <w:lang w:val="es-ES_tradnl" w:eastAsia="es-ES"/>
    </w:rPr>
  </w:style>
  <w:style w:type="paragraph" w:customStyle="1" w:styleId="PrrNormal">
    <w:name w:val="Párr.Normal"/>
    <w:basedOn w:val="Normal"/>
    <w:rsid w:val="00E73E84"/>
    <w:pPr>
      <w:widowControl w:val="0"/>
      <w:jc w:val="both"/>
    </w:pPr>
    <w:rPr>
      <w:rFonts w:ascii="Arial" w:hAnsi="Arial"/>
      <w:snapToGrid w:val="0"/>
      <w:sz w:val="24"/>
      <w:lang w:val="en-US" w:eastAsia="es-ES"/>
    </w:rPr>
  </w:style>
  <w:style w:type="paragraph" w:customStyle="1" w:styleId="Tit1">
    <w:name w:val="Tit1"/>
    <w:basedOn w:val="Normal"/>
    <w:rsid w:val="00E73E84"/>
    <w:pPr>
      <w:spacing w:line="360" w:lineRule="auto"/>
    </w:pPr>
    <w:rPr>
      <w:b/>
      <w:bCs/>
      <w:sz w:val="24"/>
      <w:u w:val="single"/>
      <w:lang w:val="es-ES_tradnl" w:eastAsia="es-ES"/>
    </w:rPr>
  </w:style>
  <w:style w:type="paragraph" w:customStyle="1" w:styleId="Default">
    <w:name w:val="Default"/>
    <w:rsid w:val="00E73E84"/>
    <w:pPr>
      <w:autoSpaceDE w:val="0"/>
      <w:autoSpaceDN w:val="0"/>
      <w:adjustRightInd w:val="0"/>
    </w:pPr>
    <w:rPr>
      <w:rFonts w:ascii="EDKGCG+TimesNewRoman,Bold" w:hAnsi="EDKGCG+TimesNewRoman,Bold" w:cs="EDKGCG+TimesNewRoman,Bold"/>
      <w:color w:val="000000"/>
      <w:sz w:val="24"/>
      <w:szCs w:val="24"/>
      <w:lang w:val="es-ES" w:eastAsia="es-ES"/>
    </w:rPr>
  </w:style>
  <w:style w:type="character" w:customStyle="1" w:styleId="style6style11">
    <w:name w:val="style6 style11"/>
    <w:basedOn w:val="Fuentedeprrafopredeter"/>
    <w:rsid w:val="00E73E84"/>
  </w:style>
  <w:style w:type="paragraph" w:customStyle="1" w:styleId="WW-Sangra2detindependiente">
    <w:name w:val="WW-Sangría 2 de t. independiente"/>
    <w:basedOn w:val="Normal"/>
    <w:rsid w:val="00E73E84"/>
    <w:pPr>
      <w:suppressAutoHyphens/>
      <w:spacing w:line="360" w:lineRule="auto"/>
      <w:ind w:left="1134" w:firstLine="1"/>
      <w:jc w:val="both"/>
    </w:pPr>
    <w:rPr>
      <w:rFonts w:ascii="Arial" w:hAnsi="Arial"/>
      <w:sz w:val="24"/>
      <w:lang w:eastAsia="es-ES"/>
    </w:rPr>
  </w:style>
  <w:style w:type="paragraph" w:customStyle="1" w:styleId="Parra-Uno-Negro">
    <w:name w:val="Parra-Uno-Negro"/>
    <w:basedOn w:val="Normal"/>
    <w:rsid w:val="00E73E84"/>
    <w:pPr>
      <w:spacing w:before="40" w:after="40" w:line="240" w:lineRule="exact"/>
      <w:jc w:val="both"/>
    </w:pPr>
    <w:rPr>
      <w:rFonts w:ascii="Garamond BookCondensed" w:hAnsi="Garamond BookCondensed"/>
      <w:b/>
      <w:lang w:val="es-ES_tradnl" w:eastAsia="es-ES"/>
    </w:rPr>
  </w:style>
  <w:style w:type="paragraph" w:customStyle="1" w:styleId="parrafo1">
    <w:name w:val="parrafo1"/>
    <w:basedOn w:val="Normal"/>
    <w:next w:val="Normal"/>
    <w:rsid w:val="00E73E84"/>
    <w:pPr>
      <w:spacing w:before="120" w:after="120"/>
      <w:ind w:left="964" w:hanging="624"/>
      <w:jc w:val="both"/>
    </w:pPr>
    <w:rPr>
      <w:rFonts w:ascii="Arial" w:hAnsi="Arial"/>
      <w:snapToGrid w:val="0"/>
      <w:lang w:eastAsia="es-ES"/>
    </w:rPr>
  </w:style>
  <w:style w:type="character" w:customStyle="1" w:styleId="apple-converted-space">
    <w:name w:val="apple-converted-space"/>
    <w:basedOn w:val="Fuentedeprrafopredeter"/>
    <w:rsid w:val="00E73E84"/>
  </w:style>
  <w:style w:type="paragraph" w:customStyle="1" w:styleId="Parra-Uno">
    <w:name w:val="Parra-Uno"/>
    <w:basedOn w:val="Normal"/>
    <w:rsid w:val="00E73E84"/>
    <w:pPr>
      <w:spacing w:before="40" w:after="40" w:line="240" w:lineRule="exact"/>
      <w:ind w:left="284" w:hanging="284"/>
      <w:jc w:val="both"/>
    </w:pPr>
    <w:rPr>
      <w:rFonts w:ascii="Garamond BookCondensed" w:hAnsi="Garamond BookCondensed"/>
      <w:lang w:val="es-ES_tradnl" w:eastAsia="es-ES"/>
    </w:rPr>
  </w:style>
  <w:style w:type="character" w:customStyle="1" w:styleId="Ttulo8Car">
    <w:name w:val="Título 8 Car"/>
    <w:link w:val="Ttulo8"/>
    <w:rsid w:val="00E73E84"/>
    <w:rPr>
      <w:rFonts w:ascii="Tahoma" w:hAnsi="Tahoma"/>
      <w:b/>
      <w:u w:val="single"/>
      <w:lang w:val="es-MX" w:eastAsia="en-US"/>
    </w:rPr>
  </w:style>
  <w:style w:type="character" w:customStyle="1" w:styleId="SangradetextonormalCar">
    <w:name w:val="Sangría de texto normal Car"/>
    <w:link w:val="Sangradetextonormal"/>
    <w:rsid w:val="00E73E84"/>
    <w:rPr>
      <w:lang w:val="es-ES" w:eastAsia="en-US"/>
    </w:rPr>
  </w:style>
  <w:style w:type="character" w:customStyle="1" w:styleId="AsuntodelcomentarioCar">
    <w:name w:val="Asunto del comentario Car"/>
    <w:link w:val="Asuntodelcomentario"/>
    <w:uiPriority w:val="99"/>
    <w:rsid w:val="00E73E84"/>
    <w:rPr>
      <w:b/>
      <w:bCs/>
      <w:lang w:val="es-ES" w:eastAsia="en-US"/>
    </w:rPr>
  </w:style>
  <w:style w:type="paragraph" w:styleId="Subttulo">
    <w:name w:val="Subtitle"/>
    <w:basedOn w:val="Normal"/>
    <w:next w:val="Normal"/>
    <w:link w:val="SubttuloCar"/>
    <w:qFormat/>
    <w:rsid w:val="00E73E84"/>
    <w:pPr>
      <w:spacing w:after="60"/>
      <w:jc w:val="center"/>
      <w:outlineLvl w:val="1"/>
    </w:pPr>
    <w:rPr>
      <w:rFonts w:ascii="Cambria" w:hAnsi="Cambria"/>
      <w:sz w:val="24"/>
      <w:szCs w:val="24"/>
      <w:lang w:eastAsia="es-ES"/>
    </w:rPr>
  </w:style>
  <w:style w:type="character" w:customStyle="1" w:styleId="SubttuloCar">
    <w:name w:val="Subtítulo Car"/>
    <w:link w:val="Subttulo"/>
    <w:rsid w:val="00E73E84"/>
    <w:rPr>
      <w:rFonts w:ascii="Cambria" w:hAnsi="Cambria"/>
      <w:sz w:val="24"/>
      <w:szCs w:val="24"/>
      <w:lang w:val="es-ES" w:eastAsia="es-ES"/>
    </w:rPr>
  </w:style>
  <w:style w:type="numbering" w:customStyle="1" w:styleId="Estilo2">
    <w:name w:val="Estilo2"/>
    <w:uiPriority w:val="99"/>
    <w:rsid w:val="00430803"/>
    <w:pPr>
      <w:numPr>
        <w:numId w:val="7"/>
      </w:numPr>
    </w:pPr>
  </w:style>
  <w:style w:type="character" w:customStyle="1" w:styleId="Textoindependiente3Car1">
    <w:name w:val="Texto independiente 3 Car1"/>
    <w:uiPriority w:val="99"/>
    <w:semiHidden/>
    <w:rsid w:val="00BE1E26"/>
    <w:rPr>
      <w:rFonts w:ascii="Verdana" w:eastAsia="Times New Roman" w:hAnsi="Verdana"/>
      <w:sz w:val="16"/>
      <w:szCs w:val="16"/>
    </w:rPr>
  </w:style>
  <w:style w:type="character" w:customStyle="1" w:styleId="TextodegloboCar1">
    <w:name w:val="Texto de globo Car1"/>
    <w:uiPriority w:val="99"/>
    <w:semiHidden/>
    <w:rsid w:val="00BE1E26"/>
    <w:rPr>
      <w:rFonts w:ascii="Tahoma" w:eastAsia="Times New Roman" w:hAnsi="Tahoma" w:cs="Tahoma"/>
      <w:sz w:val="16"/>
      <w:szCs w:val="16"/>
    </w:rPr>
  </w:style>
  <w:style w:type="character" w:customStyle="1" w:styleId="TextocomentarioCar1">
    <w:name w:val="Texto comentario Car1"/>
    <w:uiPriority w:val="99"/>
    <w:semiHidden/>
    <w:rsid w:val="00BE1E26"/>
    <w:rPr>
      <w:rFonts w:ascii="Verdana" w:eastAsia="Times New Roman" w:hAnsi="Verdana"/>
    </w:rPr>
  </w:style>
  <w:style w:type="paragraph" w:styleId="Revisin">
    <w:name w:val="Revision"/>
    <w:hidden/>
    <w:uiPriority w:val="99"/>
    <w:semiHidden/>
    <w:rsid w:val="00BE1E26"/>
    <w:rPr>
      <w:rFonts w:ascii="Verdana" w:hAnsi="Verdana"/>
      <w:sz w:val="16"/>
      <w:szCs w:val="16"/>
      <w:lang w:val="es-ES" w:eastAsia="es-ES"/>
    </w:rPr>
  </w:style>
  <w:style w:type="character" w:styleId="Hipervnculovisitado">
    <w:name w:val="FollowedHyperlink"/>
    <w:uiPriority w:val="99"/>
    <w:unhideWhenUsed/>
    <w:rsid w:val="0086647B"/>
    <w:rPr>
      <w:color w:val="800080"/>
      <w:u w:val="single"/>
    </w:rPr>
  </w:style>
  <w:style w:type="paragraph" w:customStyle="1" w:styleId="xl61">
    <w:name w:val="xl61"/>
    <w:basedOn w:val="Normal"/>
    <w:rsid w:val="0086647B"/>
    <w:pPr>
      <w:spacing w:before="100" w:beforeAutospacing="1" w:after="100" w:afterAutospacing="1"/>
      <w:jc w:val="center"/>
    </w:pPr>
    <w:rPr>
      <w:rFonts w:ascii="Arial" w:hAnsi="Arial" w:cs="Arial"/>
      <w:sz w:val="18"/>
      <w:szCs w:val="18"/>
      <w:lang w:val="es-CO" w:eastAsia="es-CO"/>
    </w:rPr>
  </w:style>
  <w:style w:type="paragraph" w:customStyle="1" w:styleId="xl62">
    <w:name w:val="xl62"/>
    <w:basedOn w:val="Normal"/>
    <w:rsid w:val="0086647B"/>
    <w:pPr>
      <w:spacing w:before="100" w:beforeAutospacing="1" w:after="100" w:afterAutospacing="1"/>
    </w:pPr>
    <w:rPr>
      <w:rFonts w:ascii="Arial" w:hAnsi="Arial" w:cs="Arial"/>
      <w:sz w:val="18"/>
      <w:szCs w:val="18"/>
      <w:lang w:val="es-CO" w:eastAsia="es-CO"/>
    </w:rPr>
  </w:style>
  <w:style w:type="paragraph" w:customStyle="1" w:styleId="xl63">
    <w:name w:val="xl63"/>
    <w:basedOn w:val="Normal"/>
    <w:rsid w:val="0086647B"/>
    <w:pPr>
      <w:pBdr>
        <w:top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64">
    <w:name w:val="xl64"/>
    <w:basedOn w:val="Normal"/>
    <w:rsid w:val="0086647B"/>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5">
    <w:name w:val="xl65"/>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66">
    <w:name w:val="xl66"/>
    <w:basedOn w:val="Normal"/>
    <w:rsid w:val="0086647B"/>
    <w:pPr>
      <w:pBdr>
        <w:top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7">
    <w:name w:val="xl67"/>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68">
    <w:name w:val="xl68"/>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69">
    <w:name w:val="xl69"/>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70">
    <w:name w:val="xl70"/>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1">
    <w:name w:val="xl71"/>
    <w:basedOn w:val="Normal"/>
    <w:rsid w:val="0086647B"/>
    <w:pPr>
      <w:pBdr>
        <w:top w:val="single" w:sz="4" w:space="0" w:color="auto"/>
        <w:left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2">
    <w:name w:val="xl72"/>
    <w:basedOn w:val="Normal"/>
    <w:rsid w:val="0086647B"/>
    <w:pPr>
      <w:pBdr>
        <w:top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3">
    <w:name w:val="xl73"/>
    <w:basedOn w:val="Normal"/>
    <w:rsid w:val="0086647B"/>
    <w:pPr>
      <w:pBdr>
        <w:top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4">
    <w:name w:val="xl74"/>
    <w:basedOn w:val="Normal"/>
    <w:rsid w:val="0086647B"/>
    <w:pPr>
      <w:pBdr>
        <w:top w:val="double" w:sz="6" w:space="0" w:color="auto"/>
        <w:left w:val="double" w:sz="6" w:space="0" w:color="auto"/>
        <w:bottom w:val="double" w:sz="6"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5">
    <w:name w:val="xl75"/>
    <w:basedOn w:val="Normal"/>
    <w:rsid w:val="0086647B"/>
    <w:pPr>
      <w:pBdr>
        <w:lef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6">
    <w:name w:val="xl76"/>
    <w:basedOn w:val="Normal"/>
    <w:rsid w:val="008664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7">
    <w:name w:val="xl77"/>
    <w:basedOn w:val="Normal"/>
    <w:rsid w:val="0086647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8">
    <w:name w:val="xl78"/>
    <w:basedOn w:val="Normal"/>
    <w:rsid w:val="0086647B"/>
    <w:pPr>
      <w:pBdr>
        <w:top w:val="single" w:sz="4" w:space="0" w:color="auto"/>
        <w:left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9">
    <w:name w:val="xl79"/>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80">
    <w:name w:val="xl80"/>
    <w:basedOn w:val="Normal"/>
    <w:rsid w:val="0086647B"/>
    <w:pPr>
      <w:pBdr>
        <w:top w:val="double" w:sz="6" w:space="0" w:color="auto"/>
        <w:bottom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81">
    <w:name w:val="xl81"/>
    <w:basedOn w:val="Normal"/>
    <w:rsid w:val="0086647B"/>
    <w:pPr>
      <w:pBdr>
        <w:top w:val="double" w:sz="6" w:space="0" w:color="auto"/>
        <w:bottom w:val="double" w:sz="6" w:space="0" w:color="auto"/>
        <w:right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58">
    <w:name w:val="xl58"/>
    <w:basedOn w:val="Normal"/>
    <w:rsid w:val="00FE7AEE"/>
    <w:pPr>
      <w:pBdr>
        <w:top w:val="single" w:sz="4" w:space="0" w:color="auto"/>
        <w:left w:val="single" w:sz="4" w:space="0" w:color="auto"/>
        <w:right w:val="single" w:sz="4" w:space="0" w:color="auto"/>
      </w:pBdr>
      <w:spacing w:before="100" w:beforeAutospacing="1" w:after="100" w:afterAutospacing="1"/>
    </w:pPr>
    <w:rPr>
      <w:b/>
      <w:bCs/>
      <w:sz w:val="16"/>
      <w:szCs w:val="16"/>
      <w:lang w:val="es-CO" w:eastAsia="es-CO"/>
    </w:rPr>
  </w:style>
  <w:style w:type="paragraph" w:customStyle="1" w:styleId="xl59">
    <w:name w:val="xl59"/>
    <w:basedOn w:val="Normal"/>
    <w:rsid w:val="00FE7AEE"/>
    <w:pPr>
      <w:pBdr>
        <w:left w:val="single" w:sz="4" w:space="0" w:color="auto"/>
        <w:bottom w:val="single" w:sz="4" w:space="0" w:color="auto"/>
        <w:right w:val="single" w:sz="4" w:space="0" w:color="auto"/>
      </w:pBdr>
      <w:spacing w:before="100" w:beforeAutospacing="1" w:after="100" w:afterAutospacing="1"/>
      <w:jc w:val="center"/>
    </w:pPr>
    <w:rPr>
      <w:b/>
      <w:bCs/>
      <w:sz w:val="16"/>
      <w:szCs w:val="16"/>
      <w:lang w:val="es-CO" w:eastAsia="es-CO"/>
    </w:rPr>
  </w:style>
  <w:style w:type="paragraph" w:customStyle="1" w:styleId="xl60">
    <w:name w:val="xl60"/>
    <w:basedOn w:val="Normal"/>
    <w:rsid w:val="00FE7AEE"/>
    <w:pPr>
      <w:pBdr>
        <w:top w:val="single" w:sz="4" w:space="0" w:color="auto"/>
        <w:left w:val="single" w:sz="4" w:space="0" w:color="auto"/>
        <w:bottom w:val="single" w:sz="4" w:space="0" w:color="auto"/>
      </w:pBdr>
      <w:spacing w:before="100" w:beforeAutospacing="1" w:after="100" w:afterAutospacing="1"/>
    </w:pPr>
    <w:rPr>
      <w:b/>
      <w:bCs/>
      <w:sz w:val="16"/>
      <w:szCs w:val="16"/>
      <w:lang w:val="es-CO" w:eastAsia="es-CO"/>
    </w:rPr>
  </w:style>
  <w:style w:type="paragraph" w:customStyle="1" w:styleId="def">
    <w:name w:val="def"/>
    <w:basedOn w:val="Textoindependiente"/>
    <w:qFormat/>
    <w:rsid w:val="003A0594"/>
    <w:pPr>
      <w:spacing w:after="240"/>
      <w:ind w:left="720" w:firstLine="720"/>
      <w:jc w:val="both"/>
    </w:pPr>
    <w:rPr>
      <w:rFonts w:ascii="Times New Roman" w:hAnsi="Times New Roman"/>
      <w:sz w:val="24"/>
    </w:rPr>
  </w:style>
  <w:style w:type="paragraph" w:customStyle="1" w:styleId="Prrafodelista1">
    <w:name w:val="Párrafo de lista1"/>
    <w:basedOn w:val="Normal"/>
    <w:rsid w:val="00AE6424"/>
    <w:pPr>
      <w:ind w:left="720"/>
      <w:contextualSpacing/>
    </w:pPr>
    <w:rPr>
      <w:rFonts w:eastAsia="Calibri"/>
    </w:rPr>
  </w:style>
  <w:style w:type="paragraph" w:customStyle="1" w:styleId="SectionVHeader">
    <w:name w:val="Section V. Header"/>
    <w:basedOn w:val="Normal"/>
    <w:rsid w:val="00AE6424"/>
    <w:pPr>
      <w:jc w:val="center"/>
    </w:pPr>
    <w:rPr>
      <w:b/>
      <w:sz w:val="36"/>
      <w:lang w:val="en-US"/>
    </w:rPr>
  </w:style>
  <w:style w:type="paragraph" w:customStyle="1" w:styleId="Outline">
    <w:name w:val="Outline"/>
    <w:basedOn w:val="Normal"/>
    <w:rsid w:val="00AE6424"/>
    <w:pPr>
      <w:spacing w:before="240"/>
    </w:pPr>
    <w:rPr>
      <w:kern w:val="28"/>
      <w:sz w:val="24"/>
      <w:lang w:val="en-US"/>
    </w:rPr>
  </w:style>
  <w:style w:type="paragraph" w:customStyle="1" w:styleId="Norma">
    <w:name w:val="Norma"/>
    <w:qFormat/>
    <w:rsid w:val="00E15F29"/>
    <w:pPr>
      <w:spacing w:after="200" w:line="276" w:lineRule="auto"/>
    </w:pPr>
    <w:rPr>
      <w:rFonts w:ascii="Calibri" w:hAnsi="Calibri"/>
      <w:sz w:val="22"/>
      <w:szCs w:val="22"/>
    </w:rPr>
  </w:style>
  <w:style w:type="paragraph" w:customStyle="1" w:styleId="font6">
    <w:name w:val="font6"/>
    <w:basedOn w:val="Normal"/>
    <w:rsid w:val="007E14A7"/>
    <w:pPr>
      <w:spacing w:before="100" w:beforeAutospacing="1" w:after="100" w:afterAutospacing="1"/>
    </w:pPr>
    <w:rPr>
      <w:rFonts w:eastAsia="Arial Unicode MS"/>
      <w:b/>
      <w:bCs/>
      <w:sz w:val="16"/>
      <w:szCs w:val="16"/>
      <w:lang w:eastAsia="es-ES"/>
    </w:rPr>
  </w:style>
  <w:style w:type="paragraph" w:customStyle="1" w:styleId="BodyText25">
    <w:name w:val="Body Text 25"/>
    <w:basedOn w:val="Normal"/>
    <w:rsid w:val="007E14A7"/>
    <w:pPr>
      <w:widowControl w:val="0"/>
      <w:jc w:val="center"/>
    </w:pPr>
    <w:rPr>
      <w:rFonts w:ascii="Arial" w:hAnsi="Arial"/>
      <w:b/>
      <w:sz w:val="16"/>
      <w:lang w:val="es-ES_tradnl" w:eastAsia="es-ES"/>
    </w:rPr>
  </w:style>
  <w:style w:type="character" w:styleId="MquinadeescribirHTML">
    <w:name w:val="HTML Typewriter"/>
    <w:uiPriority w:val="99"/>
    <w:rsid w:val="00BA798A"/>
    <w:rPr>
      <w:rFonts w:ascii="Arial Unicode MS" w:eastAsia="Arial Unicode MS" w:hAnsi="Arial Unicode MS" w:cs="Arial Unicode MS"/>
      <w:sz w:val="20"/>
      <w:szCs w:val="20"/>
    </w:rPr>
  </w:style>
  <w:style w:type="paragraph" w:styleId="Listaconvietas">
    <w:name w:val="List Bullet"/>
    <w:basedOn w:val="Normal"/>
    <w:uiPriority w:val="99"/>
    <w:unhideWhenUsed/>
    <w:rsid w:val="00BA798A"/>
    <w:pPr>
      <w:numPr>
        <w:numId w:val="9"/>
      </w:numPr>
      <w:contextualSpacing/>
    </w:pPr>
    <w:rPr>
      <w:rFonts w:ascii="Verdana" w:hAnsi="Verdana"/>
      <w:sz w:val="16"/>
      <w:szCs w:val="16"/>
      <w:lang w:eastAsia="es-ES"/>
    </w:rPr>
  </w:style>
  <w:style w:type="table" w:customStyle="1" w:styleId="Sombreadoclaro1">
    <w:name w:val="Sombreado claro1"/>
    <w:basedOn w:val="Tablanormal"/>
    <w:uiPriority w:val="60"/>
    <w:rsid w:val="00C907DA"/>
    <w:rPr>
      <w:rFonts w:ascii="Calibri" w:eastAsia="Calibri" w:hAnsi="Calibri"/>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inespaciado1">
    <w:name w:val="Sin espaciado1"/>
    <w:uiPriority w:val="1"/>
    <w:qFormat/>
    <w:rsid w:val="00C907DA"/>
    <w:rPr>
      <w:rFonts w:ascii="Calibri" w:eastAsia="Calibri" w:hAnsi="Calibri"/>
      <w:sz w:val="22"/>
      <w:szCs w:val="22"/>
      <w:lang w:eastAsia="en-US"/>
    </w:rPr>
  </w:style>
  <w:style w:type="character" w:customStyle="1" w:styleId="hps">
    <w:name w:val="hps"/>
    <w:basedOn w:val="Fuentedeprrafopredeter"/>
    <w:rsid w:val="00C907DA"/>
  </w:style>
  <w:style w:type="paragraph" w:customStyle="1" w:styleId="TableSmallCenter">
    <w:name w:val="Table Small Center"/>
    <w:basedOn w:val="Normal"/>
    <w:rsid w:val="00C907DA"/>
    <w:pPr>
      <w:tabs>
        <w:tab w:val="center" w:pos="1421"/>
        <w:tab w:val="left" w:pos="1962"/>
        <w:tab w:val="left" w:pos="3119"/>
        <w:tab w:val="left" w:pos="5296"/>
        <w:tab w:val="left" w:pos="5687"/>
      </w:tabs>
      <w:spacing w:before="60" w:after="60"/>
      <w:jc w:val="center"/>
    </w:pPr>
    <w:rPr>
      <w:rFonts w:ascii="Arial" w:hAnsi="Arial"/>
      <w:sz w:val="16"/>
      <w:lang w:val="en-GB"/>
    </w:rPr>
  </w:style>
  <w:style w:type="paragraph" w:customStyle="1" w:styleId="Sinespaciado2">
    <w:name w:val="Sin espaciado2"/>
    <w:uiPriority w:val="1"/>
    <w:qFormat/>
    <w:rsid w:val="00F24C3F"/>
    <w:rPr>
      <w:rFonts w:ascii="Calibri" w:eastAsia="Calibri" w:hAnsi="Calibri"/>
      <w:sz w:val="22"/>
      <w:szCs w:val="22"/>
      <w:lang w:eastAsia="en-US"/>
    </w:rPr>
  </w:style>
  <w:style w:type="paragraph" w:customStyle="1" w:styleId="Sinespaciado3">
    <w:name w:val="Sin espaciado3"/>
    <w:uiPriority w:val="1"/>
    <w:qFormat/>
    <w:rsid w:val="002045D3"/>
    <w:rPr>
      <w:rFonts w:ascii="Calibri" w:eastAsia="Calibri" w:hAnsi="Calibri"/>
      <w:sz w:val="22"/>
      <w:szCs w:val="22"/>
      <w:lang w:eastAsia="en-US"/>
    </w:rPr>
  </w:style>
  <w:style w:type="paragraph" w:customStyle="1" w:styleId="Sinespaciado4">
    <w:name w:val="Sin espaciado4"/>
    <w:uiPriority w:val="1"/>
    <w:qFormat/>
    <w:rsid w:val="00917985"/>
    <w:rPr>
      <w:rFonts w:ascii="Calibri" w:eastAsia="Calibri" w:hAnsi="Calibri"/>
      <w:sz w:val="22"/>
      <w:szCs w:val="22"/>
      <w:lang w:eastAsia="en-US"/>
    </w:rPr>
  </w:style>
  <w:style w:type="paragraph" w:styleId="Textosinformato">
    <w:name w:val="Plain Text"/>
    <w:basedOn w:val="Normal"/>
    <w:link w:val="TextosinformatoCar"/>
    <w:uiPriority w:val="99"/>
    <w:unhideWhenUsed/>
    <w:rsid w:val="00DE21AB"/>
    <w:rPr>
      <w:rFonts w:ascii="Calibri" w:eastAsiaTheme="minorHAnsi" w:hAnsi="Calibri" w:cs="Calibri"/>
      <w:sz w:val="22"/>
      <w:szCs w:val="22"/>
      <w:lang w:val="es-BO"/>
    </w:rPr>
  </w:style>
  <w:style w:type="character" w:customStyle="1" w:styleId="TextosinformatoCar">
    <w:name w:val="Texto sin formato Car"/>
    <w:basedOn w:val="Fuentedeprrafopredeter"/>
    <w:link w:val="Textosinformato"/>
    <w:uiPriority w:val="99"/>
    <w:rsid w:val="00DE21AB"/>
    <w:rPr>
      <w:rFonts w:ascii="Calibri" w:eastAsiaTheme="minorHAnsi" w:hAnsi="Calibri" w:cs="Calibri"/>
      <w:sz w:val="22"/>
      <w:szCs w:val="22"/>
      <w:lang w:eastAsia="en-US"/>
    </w:rPr>
  </w:style>
  <w:style w:type="character" w:customStyle="1" w:styleId="PrrafodelistaCar">
    <w:name w:val="Párrafo de lista Car"/>
    <w:link w:val="Prrafodelista"/>
    <w:uiPriority w:val="34"/>
    <w:locked/>
    <w:rsid w:val="00836E3C"/>
    <w:rPr>
      <w:lang w:val="es-ES" w:eastAsia="en-US"/>
    </w:rPr>
  </w:style>
  <w:style w:type="character" w:styleId="nfasis">
    <w:name w:val="Emphasis"/>
    <w:basedOn w:val="Fuentedeprrafopredeter"/>
    <w:qFormat/>
    <w:rsid w:val="009B789F"/>
    <w:rPr>
      <w:i/>
      <w:iCs/>
    </w:rPr>
  </w:style>
  <w:style w:type="paragraph" w:customStyle="1" w:styleId="ss">
    <w:name w:val="ss"/>
    <w:basedOn w:val="Textoindependiente"/>
    <w:qFormat/>
    <w:rsid w:val="00CC5026"/>
    <w:pPr>
      <w:spacing w:after="240"/>
      <w:ind w:firstLine="720"/>
      <w:jc w:val="both"/>
    </w:pPr>
    <w:rPr>
      <w:rFonts w:ascii="Times New Roman" w:hAnsi="Times New Roman"/>
      <w:sz w:val="24"/>
    </w:rPr>
  </w:style>
  <w:style w:type="paragraph" w:customStyle="1" w:styleId="prrafodelista0">
    <w:name w:val="prrafodelista"/>
    <w:basedOn w:val="Normal"/>
    <w:rsid w:val="003A0814"/>
    <w:pPr>
      <w:ind w:left="708"/>
    </w:pPr>
    <w:rPr>
      <w:rFonts w:eastAsia="Calibri"/>
      <w:lang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0105034">
      <w:bodyDiv w:val="1"/>
      <w:marLeft w:val="0"/>
      <w:marRight w:val="0"/>
      <w:marTop w:val="0"/>
      <w:marBottom w:val="0"/>
      <w:divBdr>
        <w:top w:val="none" w:sz="0" w:space="0" w:color="auto"/>
        <w:left w:val="none" w:sz="0" w:space="0" w:color="auto"/>
        <w:bottom w:val="none" w:sz="0" w:space="0" w:color="auto"/>
        <w:right w:val="none" w:sz="0" w:space="0" w:color="auto"/>
      </w:divBdr>
    </w:div>
    <w:div w:id="129254322">
      <w:bodyDiv w:val="1"/>
      <w:marLeft w:val="0"/>
      <w:marRight w:val="0"/>
      <w:marTop w:val="0"/>
      <w:marBottom w:val="0"/>
      <w:divBdr>
        <w:top w:val="none" w:sz="0" w:space="0" w:color="auto"/>
        <w:left w:val="none" w:sz="0" w:space="0" w:color="auto"/>
        <w:bottom w:val="none" w:sz="0" w:space="0" w:color="auto"/>
        <w:right w:val="none" w:sz="0" w:space="0" w:color="auto"/>
      </w:divBdr>
    </w:div>
    <w:div w:id="193463774">
      <w:bodyDiv w:val="1"/>
      <w:marLeft w:val="0"/>
      <w:marRight w:val="0"/>
      <w:marTop w:val="0"/>
      <w:marBottom w:val="0"/>
      <w:divBdr>
        <w:top w:val="none" w:sz="0" w:space="0" w:color="auto"/>
        <w:left w:val="none" w:sz="0" w:space="0" w:color="auto"/>
        <w:bottom w:val="none" w:sz="0" w:space="0" w:color="auto"/>
        <w:right w:val="none" w:sz="0" w:space="0" w:color="auto"/>
      </w:divBdr>
    </w:div>
    <w:div w:id="272834002">
      <w:bodyDiv w:val="1"/>
      <w:marLeft w:val="0"/>
      <w:marRight w:val="0"/>
      <w:marTop w:val="0"/>
      <w:marBottom w:val="0"/>
      <w:divBdr>
        <w:top w:val="none" w:sz="0" w:space="0" w:color="auto"/>
        <w:left w:val="none" w:sz="0" w:space="0" w:color="auto"/>
        <w:bottom w:val="none" w:sz="0" w:space="0" w:color="auto"/>
        <w:right w:val="none" w:sz="0" w:space="0" w:color="auto"/>
      </w:divBdr>
    </w:div>
    <w:div w:id="288780925">
      <w:bodyDiv w:val="1"/>
      <w:marLeft w:val="0"/>
      <w:marRight w:val="0"/>
      <w:marTop w:val="0"/>
      <w:marBottom w:val="0"/>
      <w:divBdr>
        <w:top w:val="none" w:sz="0" w:space="0" w:color="auto"/>
        <w:left w:val="none" w:sz="0" w:space="0" w:color="auto"/>
        <w:bottom w:val="none" w:sz="0" w:space="0" w:color="auto"/>
        <w:right w:val="none" w:sz="0" w:space="0" w:color="auto"/>
      </w:divBdr>
    </w:div>
    <w:div w:id="327711357">
      <w:bodyDiv w:val="1"/>
      <w:marLeft w:val="0"/>
      <w:marRight w:val="0"/>
      <w:marTop w:val="0"/>
      <w:marBottom w:val="0"/>
      <w:divBdr>
        <w:top w:val="none" w:sz="0" w:space="0" w:color="auto"/>
        <w:left w:val="none" w:sz="0" w:space="0" w:color="auto"/>
        <w:bottom w:val="none" w:sz="0" w:space="0" w:color="auto"/>
        <w:right w:val="none" w:sz="0" w:space="0" w:color="auto"/>
      </w:divBdr>
    </w:div>
    <w:div w:id="351611071">
      <w:bodyDiv w:val="1"/>
      <w:marLeft w:val="0"/>
      <w:marRight w:val="0"/>
      <w:marTop w:val="0"/>
      <w:marBottom w:val="0"/>
      <w:divBdr>
        <w:top w:val="none" w:sz="0" w:space="0" w:color="auto"/>
        <w:left w:val="none" w:sz="0" w:space="0" w:color="auto"/>
        <w:bottom w:val="none" w:sz="0" w:space="0" w:color="auto"/>
        <w:right w:val="none" w:sz="0" w:space="0" w:color="auto"/>
      </w:divBdr>
    </w:div>
    <w:div w:id="376047205">
      <w:bodyDiv w:val="1"/>
      <w:marLeft w:val="0"/>
      <w:marRight w:val="0"/>
      <w:marTop w:val="0"/>
      <w:marBottom w:val="0"/>
      <w:divBdr>
        <w:top w:val="none" w:sz="0" w:space="0" w:color="auto"/>
        <w:left w:val="none" w:sz="0" w:space="0" w:color="auto"/>
        <w:bottom w:val="none" w:sz="0" w:space="0" w:color="auto"/>
        <w:right w:val="none" w:sz="0" w:space="0" w:color="auto"/>
      </w:divBdr>
    </w:div>
    <w:div w:id="396100277">
      <w:bodyDiv w:val="1"/>
      <w:marLeft w:val="0"/>
      <w:marRight w:val="0"/>
      <w:marTop w:val="0"/>
      <w:marBottom w:val="0"/>
      <w:divBdr>
        <w:top w:val="none" w:sz="0" w:space="0" w:color="auto"/>
        <w:left w:val="none" w:sz="0" w:space="0" w:color="auto"/>
        <w:bottom w:val="none" w:sz="0" w:space="0" w:color="auto"/>
        <w:right w:val="none" w:sz="0" w:space="0" w:color="auto"/>
      </w:divBdr>
    </w:div>
    <w:div w:id="401029969">
      <w:bodyDiv w:val="1"/>
      <w:marLeft w:val="0"/>
      <w:marRight w:val="0"/>
      <w:marTop w:val="0"/>
      <w:marBottom w:val="0"/>
      <w:divBdr>
        <w:top w:val="none" w:sz="0" w:space="0" w:color="auto"/>
        <w:left w:val="none" w:sz="0" w:space="0" w:color="auto"/>
        <w:bottom w:val="none" w:sz="0" w:space="0" w:color="auto"/>
        <w:right w:val="none" w:sz="0" w:space="0" w:color="auto"/>
      </w:divBdr>
    </w:div>
    <w:div w:id="403574320">
      <w:bodyDiv w:val="1"/>
      <w:marLeft w:val="0"/>
      <w:marRight w:val="0"/>
      <w:marTop w:val="0"/>
      <w:marBottom w:val="0"/>
      <w:divBdr>
        <w:top w:val="none" w:sz="0" w:space="0" w:color="auto"/>
        <w:left w:val="none" w:sz="0" w:space="0" w:color="auto"/>
        <w:bottom w:val="none" w:sz="0" w:space="0" w:color="auto"/>
        <w:right w:val="none" w:sz="0" w:space="0" w:color="auto"/>
      </w:divBdr>
    </w:div>
    <w:div w:id="409815989">
      <w:bodyDiv w:val="1"/>
      <w:marLeft w:val="30"/>
      <w:marRight w:val="30"/>
      <w:marTop w:val="0"/>
      <w:marBottom w:val="0"/>
      <w:divBdr>
        <w:top w:val="none" w:sz="0" w:space="0" w:color="auto"/>
        <w:left w:val="none" w:sz="0" w:space="0" w:color="auto"/>
        <w:bottom w:val="none" w:sz="0" w:space="0" w:color="auto"/>
        <w:right w:val="none" w:sz="0" w:space="0" w:color="auto"/>
      </w:divBdr>
      <w:divsChild>
        <w:div w:id="561524773">
          <w:marLeft w:val="0"/>
          <w:marRight w:val="0"/>
          <w:marTop w:val="0"/>
          <w:marBottom w:val="0"/>
          <w:divBdr>
            <w:top w:val="none" w:sz="0" w:space="0" w:color="auto"/>
            <w:left w:val="none" w:sz="0" w:space="0" w:color="auto"/>
            <w:bottom w:val="none" w:sz="0" w:space="0" w:color="auto"/>
            <w:right w:val="none" w:sz="0" w:space="0" w:color="auto"/>
          </w:divBdr>
          <w:divsChild>
            <w:div w:id="233396214">
              <w:marLeft w:val="0"/>
              <w:marRight w:val="0"/>
              <w:marTop w:val="0"/>
              <w:marBottom w:val="0"/>
              <w:divBdr>
                <w:top w:val="none" w:sz="0" w:space="0" w:color="auto"/>
                <w:left w:val="none" w:sz="0" w:space="0" w:color="auto"/>
                <w:bottom w:val="none" w:sz="0" w:space="0" w:color="auto"/>
                <w:right w:val="none" w:sz="0" w:space="0" w:color="auto"/>
              </w:divBdr>
              <w:divsChild>
                <w:div w:id="1584799349">
                  <w:marLeft w:val="180"/>
                  <w:marRight w:val="0"/>
                  <w:marTop w:val="0"/>
                  <w:marBottom w:val="0"/>
                  <w:divBdr>
                    <w:top w:val="none" w:sz="0" w:space="0" w:color="auto"/>
                    <w:left w:val="none" w:sz="0" w:space="0" w:color="auto"/>
                    <w:bottom w:val="none" w:sz="0" w:space="0" w:color="auto"/>
                    <w:right w:val="none" w:sz="0" w:space="0" w:color="auto"/>
                  </w:divBdr>
                  <w:divsChild>
                    <w:div w:id="1633244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6897048">
      <w:bodyDiv w:val="1"/>
      <w:marLeft w:val="30"/>
      <w:marRight w:val="30"/>
      <w:marTop w:val="0"/>
      <w:marBottom w:val="0"/>
      <w:divBdr>
        <w:top w:val="none" w:sz="0" w:space="0" w:color="auto"/>
        <w:left w:val="none" w:sz="0" w:space="0" w:color="auto"/>
        <w:bottom w:val="none" w:sz="0" w:space="0" w:color="auto"/>
        <w:right w:val="none" w:sz="0" w:space="0" w:color="auto"/>
      </w:divBdr>
      <w:divsChild>
        <w:div w:id="1108548894">
          <w:marLeft w:val="0"/>
          <w:marRight w:val="0"/>
          <w:marTop w:val="0"/>
          <w:marBottom w:val="0"/>
          <w:divBdr>
            <w:top w:val="none" w:sz="0" w:space="0" w:color="auto"/>
            <w:left w:val="none" w:sz="0" w:space="0" w:color="auto"/>
            <w:bottom w:val="none" w:sz="0" w:space="0" w:color="auto"/>
            <w:right w:val="none" w:sz="0" w:space="0" w:color="auto"/>
          </w:divBdr>
          <w:divsChild>
            <w:div w:id="1416779924">
              <w:marLeft w:val="0"/>
              <w:marRight w:val="0"/>
              <w:marTop w:val="0"/>
              <w:marBottom w:val="0"/>
              <w:divBdr>
                <w:top w:val="none" w:sz="0" w:space="0" w:color="auto"/>
                <w:left w:val="none" w:sz="0" w:space="0" w:color="auto"/>
                <w:bottom w:val="none" w:sz="0" w:space="0" w:color="auto"/>
                <w:right w:val="none" w:sz="0" w:space="0" w:color="auto"/>
              </w:divBdr>
              <w:divsChild>
                <w:div w:id="173111807">
                  <w:marLeft w:val="180"/>
                  <w:marRight w:val="0"/>
                  <w:marTop w:val="0"/>
                  <w:marBottom w:val="0"/>
                  <w:divBdr>
                    <w:top w:val="none" w:sz="0" w:space="0" w:color="auto"/>
                    <w:left w:val="none" w:sz="0" w:space="0" w:color="auto"/>
                    <w:bottom w:val="none" w:sz="0" w:space="0" w:color="auto"/>
                    <w:right w:val="none" w:sz="0" w:space="0" w:color="auto"/>
                  </w:divBdr>
                  <w:divsChild>
                    <w:div w:id="1392271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02942009">
      <w:bodyDiv w:val="1"/>
      <w:marLeft w:val="0"/>
      <w:marRight w:val="0"/>
      <w:marTop w:val="0"/>
      <w:marBottom w:val="0"/>
      <w:divBdr>
        <w:top w:val="none" w:sz="0" w:space="0" w:color="auto"/>
        <w:left w:val="none" w:sz="0" w:space="0" w:color="auto"/>
        <w:bottom w:val="none" w:sz="0" w:space="0" w:color="auto"/>
        <w:right w:val="none" w:sz="0" w:space="0" w:color="auto"/>
      </w:divBdr>
    </w:div>
    <w:div w:id="534270349">
      <w:bodyDiv w:val="1"/>
      <w:marLeft w:val="0"/>
      <w:marRight w:val="0"/>
      <w:marTop w:val="0"/>
      <w:marBottom w:val="0"/>
      <w:divBdr>
        <w:top w:val="none" w:sz="0" w:space="0" w:color="auto"/>
        <w:left w:val="none" w:sz="0" w:space="0" w:color="auto"/>
        <w:bottom w:val="none" w:sz="0" w:space="0" w:color="auto"/>
        <w:right w:val="none" w:sz="0" w:space="0" w:color="auto"/>
      </w:divBdr>
    </w:div>
    <w:div w:id="535125059">
      <w:bodyDiv w:val="1"/>
      <w:marLeft w:val="0"/>
      <w:marRight w:val="0"/>
      <w:marTop w:val="0"/>
      <w:marBottom w:val="0"/>
      <w:divBdr>
        <w:top w:val="none" w:sz="0" w:space="0" w:color="auto"/>
        <w:left w:val="none" w:sz="0" w:space="0" w:color="auto"/>
        <w:bottom w:val="none" w:sz="0" w:space="0" w:color="auto"/>
        <w:right w:val="none" w:sz="0" w:space="0" w:color="auto"/>
      </w:divBdr>
    </w:div>
    <w:div w:id="549346738">
      <w:bodyDiv w:val="1"/>
      <w:marLeft w:val="0"/>
      <w:marRight w:val="0"/>
      <w:marTop w:val="0"/>
      <w:marBottom w:val="0"/>
      <w:divBdr>
        <w:top w:val="none" w:sz="0" w:space="0" w:color="auto"/>
        <w:left w:val="none" w:sz="0" w:space="0" w:color="auto"/>
        <w:bottom w:val="none" w:sz="0" w:space="0" w:color="auto"/>
        <w:right w:val="none" w:sz="0" w:space="0" w:color="auto"/>
      </w:divBdr>
    </w:div>
    <w:div w:id="582647593">
      <w:bodyDiv w:val="1"/>
      <w:marLeft w:val="0"/>
      <w:marRight w:val="0"/>
      <w:marTop w:val="0"/>
      <w:marBottom w:val="0"/>
      <w:divBdr>
        <w:top w:val="none" w:sz="0" w:space="0" w:color="auto"/>
        <w:left w:val="none" w:sz="0" w:space="0" w:color="auto"/>
        <w:bottom w:val="none" w:sz="0" w:space="0" w:color="auto"/>
        <w:right w:val="none" w:sz="0" w:space="0" w:color="auto"/>
      </w:divBdr>
    </w:div>
    <w:div w:id="585722461">
      <w:bodyDiv w:val="1"/>
      <w:marLeft w:val="0"/>
      <w:marRight w:val="0"/>
      <w:marTop w:val="0"/>
      <w:marBottom w:val="0"/>
      <w:divBdr>
        <w:top w:val="none" w:sz="0" w:space="0" w:color="auto"/>
        <w:left w:val="none" w:sz="0" w:space="0" w:color="auto"/>
        <w:bottom w:val="none" w:sz="0" w:space="0" w:color="auto"/>
        <w:right w:val="none" w:sz="0" w:space="0" w:color="auto"/>
      </w:divBdr>
    </w:div>
    <w:div w:id="667367976">
      <w:bodyDiv w:val="1"/>
      <w:marLeft w:val="0"/>
      <w:marRight w:val="0"/>
      <w:marTop w:val="0"/>
      <w:marBottom w:val="0"/>
      <w:divBdr>
        <w:top w:val="none" w:sz="0" w:space="0" w:color="auto"/>
        <w:left w:val="none" w:sz="0" w:space="0" w:color="auto"/>
        <w:bottom w:val="none" w:sz="0" w:space="0" w:color="auto"/>
        <w:right w:val="none" w:sz="0" w:space="0" w:color="auto"/>
      </w:divBdr>
    </w:div>
    <w:div w:id="681471670">
      <w:bodyDiv w:val="1"/>
      <w:marLeft w:val="0"/>
      <w:marRight w:val="0"/>
      <w:marTop w:val="0"/>
      <w:marBottom w:val="0"/>
      <w:divBdr>
        <w:top w:val="none" w:sz="0" w:space="0" w:color="auto"/>
        <w:left w:val="none" w:sz="0" w:space="0" w:color="auto"/>
        <w:bottom w:val="none" w:sz="0" w:space="0" w:color="auto"/>
        <w:right w:val="none" w:sz="0" w:space="0" w:color="auto"/>
      </w:divBdr>
    </w:div>
    <w:div w:id="754516561">
      <w:bodyDiv w:val="1"/>
      <w:marLeft w:val="0"/>
      <w:marRight w:val="0"/>
      <w:marTop w:val="0"/>
      <w:marBottom w:val="0"/>
      <w:divBdr>
        <w:top w:val="none" w:sz="0" w:space="0" w:color="auto"/>
        <w:left w:val="none" w:sz="0" w:space="0" w:color="auto"/>
        <w:bottom w:val="none" w:sz="0" w:space="0" w:color="auto"/>
        <w:right w:val="none" w:sz="0" w:space="0" w:color="auto"/>
      </w:divBdr>
    </w:div>
    <w:div w:id="760875255">
      <w:bodyDiv w:val="1"/>
      <w:marLeft w:val="0"/>
      <w:marRight w:val="0"/>
      <w:marTop w:val="0"/>
      <w:marBottom w:val="0"/>
      <w:divBdr>
        <w:top w:val="none" w:sz="0" w:space="0" w:color="auto"/>
        <w:left w:val="none" w:sz="0" w:space="0" w:color="auto"/>
        <w:bottom w:val="none" w:sz="0" w:space="0" w:color="auto"/>
        <w:right w:val="none" w:sz="0" w:space="0" w:color="auto"/>
      </w:divBdr>
    </w:div>
    <w:div w:id="766659603">
      <w:bodyDiv w:val="1"/>
      <w:marLeft w:val="0"/>
      <w:marRight w:val="0"/>
      <w:marTop w:val="0"/>
      <w:marBottom w:val="0"/>
      <w:divBdr>
        <w:top w:val="none" w:sz="0" w:space="0" w:color="auto"/>
        <w:left w:val="none" w:sz="0" w:space="0" w:color="auto"/>
        <w:bottom w:val="none" w:sz="0" w:space="0" w:color="auto"/>
        <w:right w:val="none" w:sz="0" w:space="0" w:color="auto"/>
      </w:divBdr>
    </w:div>
    <w:div w:id="776146842">
      <w:bodyDiv w:val="1"/>
      <w:marLeft w:val="0"/>
      <w:marRight w:val="0"/>
      <w:marTop w:val="0"/>
      <w:marBottom w:val="0"/>
      <w:divBdr>
        <w:top w:val="none" w:sz="0" w:space="0" w:color="auto"/>
        <w:left w:val="none" w:sz="0" w:space="0" w:color="auto"/>
        <w:bottom w:val="none" w:sz="0" w:space="0" w:color="auto"/>
        <w:right w:val="none" w:sz="0" w:space="0" w:color="auto"/>
      </w:divBdr>
    </w:div>
    <w:div w:id="778111823">
      <w:bodyDiv w:val="1"/>
      <w:marLeft w:val="0"/>
      <w:marRight w:val="0"/>
      <w:marTop w:val="0"/>
      <w:marBottom w:val="0"/>
      <w:divBdr>
        <w:top w:val="none" w:sz="0" w:space="0" w:color="auto"/>
        <w:left w:val="none" w:sz="0" w:space="0" w:color="auto"/>
        <w:bottom w:val="none" w:sz="0" w:space="0" w:color="auto"/>
        <w:right w:val="none" w:sz="0" w:space="0" w:color="auto"/>
      </w:divBdr>
    </w:div>
    <w:div w:id="783958567">
      <w:bodyDiv w:val="1"/>
      <w:marLeft w:val="0"/>
      <w:marRight w:val="0"/>
      <w:marTop w:val="0"/>
      <w:marBottom w:val="0"/>
      <w:divBdr>
        <w:top w:val="none" w:sz="0" w:space="0" w:color="auto"/>
        <w:left w:val="none" w:sz="0" w:space="0" w:color="auto"/>
        <w:bottom w:val="none" w:sz="0" w:space="0" w:color="auto"/>
        <w:right w:val="none" w:sz="0" w:space="0" w:color="auto"/>
      </w:divBdr>
    </w:div>
    <w:div w:id="793329615">
      <w:bodyDiv w:val="1"/>
      <w:marLeft w:val="0"/>
      <w:marRight w:val="0"/>
      <w:marTop w:val="0"/>
      <w:marBottom w:val="0"/>
      <w:divBdr>
        <w:top w:val="none" w:sz="0" w:space="0" w:color="auto"/>
        <w:left w:val="none" w:sz="0" w:space="0" w:color="auto"/>
        <w:bottom w:val="none" w:sz="0" w:space="0" w:color="auto"/>
        <w:right w:val="none" w:sz="0" w:space="0" w:color="auto"/>
      </w:divBdr>
    </w:div>
    <w:div w:id="805396557">
      <w:bodyDiv w:val="1"/>
      <w:marLeft w:val="0"/>
      <w:marRight w:val="0"/>
      <w:marTop w:val="0"/>
      <w:marBottom w:val="0"/>
      <w:divBdr>
        <w:top w:val="none" w:sz="0" w:space="0" w:color="auto"/>
        <w:left w:val="none" w:sz="0" w:space="0" w:color="auto"/>
        <w:bottom w:val="none" w:sz="0" w:space="0" w:color="auto"/>
        <w:right w:val="none" w:sz="0" w:space="0" w:color="auto"/>
      </w:divBdr>
    </w:div>
    <w:div w:id="816452692">
      <w:bodyDiv w:val="1"/>
      <w:marLeft w:val="0"/>
      <w:marRight w:val="0"/>
      <w:marTop w:val="0"/>
      <w:marBottom w:val="0"/>
      <w:divBdr>
        <w:top w:val="none" w:sz="0" w:space="0" w:color="auto"/>
        <w:left w:val="none" w:sz="0" w:space="0" w:color="auto"/>
        <w:bottom w:val="none" w:sz="0" w:space="0" w:color="auto"/>
        <w:right w:val="none" w:sz="0" w:space="0" w:color="auto"/>
      </w:divBdr>
    </w:div>
    <w:div w:id="857423404">
      <w:bodyDiv w:val="1"/>
      <w:marLeft w:val="0"/>
      <w:marRight w:val="0"/>
      <w:marTop w:val="0"/>
      <w:marBottom w:val="0"/>
      <w:divBdr>
        <w:top w:val="none" w:sz="0" w:space="0" w:color="auto"/>
        <w:left w:val="none" w:sz="0" w:space="0" w:color="auto"/>
        <w:bottom w:val="none" w:sz="0" w:space="0" w:color="auto"/>
        <w:right w:val="none" w:sz="0" w:space="0" w:color="auto"/>
      </w:divBdr>
    </w:div>
    <w:div w:id="870338348">
      <w:bodyDiv w:val="1"/>
      <w:marLeft w:val="0"/>
      <w:marRight w:val="0"/>
      <w:marTop w:val="0"/>
      <w:marBottom w:val="0"/>
      <w:divBdr>
        <w:top w:val="none" w:sz="0" w:space="0" w:color="auto"/>
        <w:left w:val="none" w:sz="0" w:space="0" w:color="auto"/>
        <w:bottom w:val="none" w:sz="0" w:space="0" w:color="auto"/>
        <w:right w:val="none" w:sz="0" w:space="0" w:color="auto"/>
      </w:divBdr>
    </w:div>
    <w:div w:id="891427365">
      <w:bodyDiv w:val="1"/>
      <w:marLeft w:val="0"/>
      <w:marRight w:val="0"/>
      <w:marTop w:val="0"/>
      <w:marBottom w:val="0"/>
      <w:divBdr>
        <w:top w:val="none" w:sz="0" w:space="0" w:color="auto"/>
        <w:left w:val="none" w:sz="0" w:space="0" w:color="auto"/>
        <w:bottom w:val="none" w:sz="0" w:space="0" w:color="auto"/>
        <w:right w:val="none" w:sz="0" w:space="0" w:color="auto"/>
      </w:divBdr>
    </w:div>
    <w:div w:id="943802423">
      <w:bodyDiv w:val="1"/>
      <w:marLeft w:val="0"/>
      <w:marRight w:val="0"/>
      <w:marTop w:val="0"/>
      <w:marBottom w:val="0"/>
      <w:divBdr>
        <w:top w:val="none" w:sz="0" w:space="0" w:color="auto"/>
        <w:left w:val="none" w:sz="0" w:space="0" w:color="auto"/>
        <w:bottom w:val="none" w:sz="0" w:space="0" w:color="auto"/>
        <w:right w:val="none" w:sz="0" w:space="0" w:color="auto"/>
      </w:divBdr>
    </w:div>
    <w:div w:id="981619733">
      <w:bodyDiv w:val="1"/>
      <w:marLeft w:val="0"/>
      <w:marRight w:val="0"/>
      <w:marTop w:val="0"/>
      <w:marBottom w:val="0"/>
      <w:divBdr>
        <w:top w:val="none" w:sz="0" w:space="0" w:color="auto"/>
        <w:left w:val="none" w:sz="0" w:space="0" w:color="auto"/>
        <w:bottom w:val="none" w:sz="0" w:space="0" w:color="auto"/>
        <w:right w:val="none" w:sz="0" w:space="0" w:color="auto"/>
      </w:divBdr>
    </w:div>
    <w:div w:id="1068334815">
      <w:bodyDiv w:val="1"/>
      <w:marLeft w:val="0"/>
      <w:marRight w:val="0"/>
      <w:marTop w:val="0"/>
      <w:marBottom w:val="0"/>
      <w:divBdr>
        <w:top w:val="none" w:sz="0" w:space="0" w:color="auto"/>
        <w:left w:val="none" w:sz="0" w:space="0" w:color="auto"/>
        <w:bottom w:val="none" w:sz="0" w:space="0" w:color="auto"/>
        <w:right w:val="none" w:sz="0" w:space="0" w:color="auto"/>
      </w:divBdr>
    </w:div>
    <w:div w:id="1080327630">
      <w:bodyDiv w:val="1"/>
      <w:marLeft w:val="0"/>
      <w:marRight w:val="0"/>
      <w:marTop w:val="0"/>
      <w:marBottom w:val="0"/>
      <w:divBdr>
        <w:top w:val="none" w:sz="0" w:space="0" w:color="auto"/>
        <w:left w:val="none" w:sz="0" w:space="0" w:color="auto"/>
        <w:bottom w:val="none" w:sz="0" w:space="0" w:color="auto"/>
        <w:right w:val="none" w:sz="0" w:space="0" w:color="auto"/>
      </w:divBdr>
    </w:div>
    <w:div w:id="1084455120">
      <w:bodyDiv w:val="1"/>
      <w:marLeft w:val="0"/>
      <w:marRight w:val="0"/>
      <w:marTop w:val="0"/>
      <w:marBottom w:val="0"/>
      <w:divBdr>
        <w:top w:val="none" w:sz="0" w:space="0" w:color="auto"/>
        <w:left w:val="none" w:sz="0" w:space="0" w:color="auto"/>
        <w:bottom w:val="none" w:sz="0" w:space="0" w:color="auto"/>
        <w:right w:val="none" w:sz="0" w:space="0" w:color="auto"/>
      </w:divBdr>
    </w:div>
    <w:div w:id="1095906020">
      <w:bodyDiv w:val="1"/>
      <w:marLeft w:val="0"/>
      <w:marRight w:val="0"/>
      <w:marTop w:val="0"/>
      <w:marBottom w:val="0"/>
      <w:divBdr>
        <w:top w:val="none" w:sz="0" w:space="0" w:color="auto"/>
        <w:left w:val="none" w:sz="0" w:space="0" w:color="auto"/>
        <w:bottom w:val="none" w:sz="0" w:space="0" w:color="auto"/>
        <w:right w:val="none" w:sz="0" w:space="0" w:color="auto"/>
      </w:divBdr>
    </w:div>
    <w:div w:id="1147286495">
      <w:bodyDiv w:val="1"/>
      <w:marLeft w:val="0"/>
      <w:marRight w:val="0"/>
      <w:marTop w:val="0"/>
      <w:marBottom w:val="0"/>
      <w:divBdr>
        <w:top w:val="none" w:sz="0" w:space="0" w:color="auto"/>
        <w:left w:val="none" w:sz="0" w:space="0" w:color="auto"/>
        <w:bottom w:val="none" w:sz="0" w:space="0" w:color="auto"/>
        <w:right w:val="none" w:sz="0" w:space="0" w:color="auto"/>
      </w:divBdr>
    </w:div>
    <w:div w:id="1165821513">
      <w:bodyDiv w:val="1"/>
      <w:marLeft w:val="0"/>
      <w:marRight w:val="0"/>
      <w:marTop w:val="0"/>
      <w:marBottom w:val="0"/>
      <w:divBdr>
        <w:top w:val="none" w:sz="0" w:space="0" w:color="auto"/>
        <w:left w:val="none" w:sz="0" w:space="0" w:color="auto"/>
        <w:bottom w:val="none" w:sz="0" w:space="0" w:color="auto"/>
        <w:right w:val="none" w:sz="0" w:space="0" w:color="auto"/>
      </w:divBdr>
    </w:div>
    <w:div w:id="1189564005">
      <w:bodyDiv w:val="1"/>
      <w:marLeft w:val="0"/>
      <w:marRight w:val="0"/>
      <w:marTop w:val="0"/>
      <w:marBottom w:val="0"/>
      <w:divBdr>
        <w:top w:val="none" w:sz="0" w:space="0" w:color="auto"/>
        <w:left w:val="none" w:sz="0" w:space="0" w:color="auto"/>
        <w:bottom w:val="none" w:sz="0" w:space="0" w:color="auto"/>
        <w:right w:val="none" w:sz="0" w:space="0" w:color="auto"/>
      </w:divBdr>
    </w:div>
    <w:div w:id="1217279847">
      <w:bodyDiv w:val="1"/>
      <w:marLeft w:val="0"/>
      <w:marRight w:val="0"/>
      <w:marTop w:val="0"/>
      <w:marBottom w:val="0"/>
      <w:divBdr>
        <w:top w:val="none" w:sz="0" w:space="0" w:color="auto"/>
        <w:left w:val="none" w:sz="0" w:space="0" w:color="auto"/>
        <w:bottom w:val="none" w:sz="0" w:space="0" w:color="auto"/>
        <w:right w:val="none" w:sz="0" w:space="0" w:color="auto"/>
      </w:divBdr>
    </w:div>
    <w:div w:id="1266039782">
      <w:bodyDiv w:val="1"/>
      <w:marLeft w:val="0"/>
      <w:marRight w:val="0"/>
      <w:marTop w:val="0"/>
      <w:marBottom w:val="0"/>
      <w:divBdr>
        <w:top w:val="none" w:sz="0" w:space="0" w:color="auto"/>
        <w:left w:val="none" w:sz="0" w:space="0" w:color="auto"/>
        <w:bottom w:val="none" w:sz="0" w:space="0" w:color="auto"/>
        <w:right w:val="none" w:sz="0" w:space="0" w:color="auto"/>
      </w:divBdr>
    </w:div>
    <w:div w:id="1285886555">
      <w:bodyDiv w:val="1"/>
      <w:marLeft w:val="0"/>
      <w:marRight w:val="0"/>
      <w:marTop w:val="0"/>
      <w:marBottom w:val="0"/>
      <w:divBdr>
        <w:top w:val="none" w:sz="0" w:space="0" w:color="auto"/>
        <w:left w:val="none" w:sz="0" w:space="0" w:color="auto"/>
        <w:bottom w:val="none" w:sz="0" w:space="0" w:color="auto"/>
        <w:right w:val="none" w:sz="0" w:space="0" w:color="auto"/>
      </w:divBdr>
    </w:div>
    <w:div w:id="1304118969">
      <w:bodyDiv w:val="1"/>
      <w:marLeft w:val="0"/>
      <w:marRight w:val="0"/>
      <w:marTop w:val="0"/>
      <w:marBottom w:val="0"/>
      <w:divBdr>
        <w:top w:val="none" w:sz="0" w:space="0" w:color="auto"/>
        <w:left w:val="none" w:sz="0" w:space="0" w:color="auto"/>
        <w:bottom w:val="none" w:sz="0" w:space="0" w:color="auto"/>
        <w:right w:val="none" w:sz="0" w:space="0" w:color="auto"/>
      </w:divBdr>
    </w:div>
    <w:div w:id="1343631331">
      <w:bodyDiv w:val="1"/>
      <w:marLeft w:val="0"/>
      <w:marRight w:val="0"/>
      <w:marTop w:val="0"/>
      <w:marBottom w:val="0"/>
      <w:divBdr>
        <w:top w:val="none" w:sz="0" w:space="0" w:color="auto"/>
        <w:left w:val="none" w:sz="0" w:space="0" w:color="auto"/>
        <w:bottom w:val="none" w:sz="0" w:space="0" w:color="auto"/>
        <w:right w:val="none" w:sz="0" w:space="0" w:color="auto"/>
      </w:divBdr>
    </w:div>
    <w:div w:id="1363356594">
      <w:bodyDiv w:val="1"/>
      <w:marLeft w:val="0"/>
      <w:marRight w:val="0"/>
      <w:marTop w:val="0"/>
      <w:marBottom w:val="0"/>
      <w:divBdr>
        <w:top w:val="none" w:sz="0" w:space="0" w:color="auto"/>
        <w:left w:val="none" w:sz="0" w:space="0" w:color="auto"/>
        <w:bottom w:val="none" w:sz="0" w:space="0" w:color="auto"/>
        <w:right w:val="none" w:sz="0" w:space="0" w:color="auto"/>
      </w:divBdr>
    </w:div>
    <w:div w:id="1367104231">
      <w:bodyDiv w:val="1"/>
      <w:marLeft w:val="0"/>
      <w:marRight w:val="0"/>
      <w:marTop w:val="0"/>
      <w:marBottom w:val="0"/>
      <w:divBdr>
        <w:top w:val="none" w:sz="0" w:space="0" w:color="auto"/>
        <w:left w:val="none" w:sz="0" w:space="0" w:color="auto"/>
        <w:bottom w:val="none" w:sz="0" w:space="0" w:color="auto"/>
        <w:right w:val="none" w:sz="0" w:space="0" w:color="auto"/>
      </w:divBdr>
    </w:div>
    <w:div w:id="1402361713">
      <w:bodyDiv w:val="1"/>
      <w:marLeft w:val="0"/>
      <w:marRight w:val="0"/>
      <w:marTop w:val="0"/>
      <w:marBottom w:val="0"/>
      <w:divBdr>
        <w:top w:val="none" w:sz="0" w:space="0" w:color="auto"/>
        <w:left w:val="none" w:sz="0" w:space="0" w:color="auto"/>
        <w:bottom w:val="none" w:sz="0" w:space="0" w:color="auto"/>
        <w:right w:val="none" w:sz="0" w:space="0" w:color="auto"/>
      </w:divBdr>
    </w:div>
    <w:div w:id="1450081240">
      <w:bodyDiv w:val="1"/>
      <w:marLeft w:val="0"/>
      <w:marRight w:val="0"/>
      <w:marTop w:val="0"/>
      <w:marBottom w:val="0"/>
      <w:divBdr>
        <w:top w:val="none" w:sz="0" w:space="0" w:color="auto"/>
        <w:left w:val="none" w:sz="0" w:space="0" w:color="auto"/>
        <w:bottom w:val="none" w:sz="0" w:space="0" w:color="auto"/>
        <w:right w:val="none" w:sz="0" w:space="0" w:color="auto"/>
      </w:divBdr>
    </w:div>
    <w:div w:id="1456217914">
      <w:bodyDiv w:val="1"/>
      <w:marLeft w:val="0"/>
      <w:marRight w:val="0"/>
      <w:marTop w:val="0"/>
      <w:marBottom w:val="0"/>
      <w:divBdr>
        <w:top w:val="none" w:sz="0" w:space="0" w:color="auto"/>
        <w:left w:val="none" w:sz="0" w:space="0" w:color="auto"/>
        <w:bottom w:val="none" w:sz="0" w:space="0" w:color="auto"/>
        <w:right w:val="none" w:sz="0" w:space="0" w:color="auto"/>
      </w:divBdr>
    </w:div>
    <w:div w:id="1511750893">
      <w:bodyDiv w:val="1"/>
      <w:marLeft w:val="0"/>
      <w:marRight w:val="0"/>
      <w:marTop w:val="0"/>
      <w:marBottom w:val="0"/>
      <w:divBdr>
        <w:top w:val="none" w:sz="0" w:space="0" w:color="auto"/>
        <w:left w:val="none" w:sz="0" w:space="0" w:color="auto"/>
        <w:bottom w:val="none" w:sz="0" w:space="0" w:color="auto"/>
        <w:right w:val="none" w:sz="0" w:space="0" w:color="auto"/>
      </w:divBdr>
    </w:div>
    <w:div w:id="1515723234">
      <w:bodyDiv w:val="1"/>
      <w:marLeft w:val="0"/>
      <w:marRight w:val="0"/>
      <w:marTop w:val="0"/>
      <w:marBottom w:val="0"/>
      <w:divBdr>
        <w:top w:val="none" w:sz="0" w:space="0" w:color="auto"/>
        <w:left w:val="none" w:sz="0" w:space="0" w:color="auto"/>
        <w:bottom w:val="none" w:sz="0" w:space="0" w:color="auto"/>
        <w:right w:val="none" w:sz="0" w:space="0" w:color="auto"/>
      </w:divBdr>
    </w:div>
    <w:div w:id="1520699982">
      <w:bodyDiv w:val="1"/>
      <w:marLeft w:val="0"/>
      <w:marRight w:val="0"/>
      <w:marTop w:val="0"/>
      <w:marBottom w:val="0"/>
      <w:divBdr>
        <w:top w:val="none" w:sz="0" w:space="0" w:color="auto"/>
        <w:left w:val="none" w:sz="0" w:space="0" w:color="auto"/>
        <w:bottom w:val="none" w:sz="0" w:space="0" w:color="auto"/>
        <w:right w:val="none" w:sz="0" w:space="0" w:color="auto"/>
      </w:divBdr>
    </w:div>
    <w:div w:id="1544053311">
      <w:bodyDiv w:val="1"/>
      <w:marLeft w:val="0"/>
      <w:marRight w:val="0"/>
      <w:marTop w:val="0"/>
      <w:marBottom w:val="0"/>
      <w:divBdr>
        <w:top w:val="none" w:sz="0" w:space="0" w:color="auto"/>
        <w:left w:val="none" w:sz="0" w:space="0" w:color="auto"/>
        <w:bottom w:val="none" w:sz="0" w:space="0" w:color="auto"/>
        <w:right w:val="none" w:sz="0" w:space="0" w:color="auto"/>
      </w:divBdr>
    </w:div>
    <w:div w:id="1588803796">
      <w:bodyDiv w:val="1"/>
      <w:marLeft w:val="134"/>
      <w:marRight w:val="134"/>
      <w:marTop w:val="134"/>
      <w:marBottom w:val="134"/>
      <w:divBdr>
        <w:top w:val="none" w:sz="0" w:space="0" w:color="auto"/>
        <w:left w:val="none" w:sz="0" w:space="0" w:color="auto"/>
        <w:bottom w:val="none" w:sz="0" w:space="0" w:color="auto"/>
        <w:right w:val="none" w:sz="0" w:space="0" w:color="auto"/>
      </w:divBdr>
    </w:div>
    <w:div w:id="1591810028">
      <w:bodyDiv w:val="1"/>
      <w:marLeft w:val="0"/>
      <w:marRight w:val="0"/>
      <w:marTop w:val="0"/>
      <w:marBottom w:val="0"/>
      <w:divBdr>
        <w:top w:val="none" w:sz="0" w:space="0" w:color="auto"/>
        <w:left w:val="none" w:sz="0" w:space="0" w:color="auto"/>
        <w:bottom w:val="none" w:sz="0" w:space="0" w:color="auto"/>
        <w:right w:val="none" w:sz="0" w:space="0" w:color="auto"/>
      </w:divBdr>
      <w:divsChild>
        <w:div w:id="1531146324">
          <w:marLeft w:val="0"/>
          <w:marRight w:val="0"/>
          <w:marTop w:val="0"/>
          <w:marBottom w:val="0"/>
          <w:divBdr>
            <w:top w:val="none" w:sz="0" w:space="0" w:color="auto"/>
            <w:left w:val="none" w:sz="0" w:space="0" w:color="auto"/>
            <w:bottom w:val="none" w:sz="0" w:space="0" w:color="auto"/>
            <w:right w:val="none" w:sz="0" w:space="0" w:color="auto"/>
          </w:divBdr>
          <w:divsChild>
            <w:div w:id="1402869524">
              <w:marLeft w:val="0"/>
              <w:marRight w:val="0"/>
              <w:marTop w:val="0"/>
              <w:marBottom w:val="0"/>
              <w:divBdr>
                <w:top w:val="none" w:sz="0" w:space="0" w:color="auto"/>
                <w:left w:val="none" w:sz="0" w:space="0" w:color="auto"/>
                <w:bottom w:val="none" w:sz="0" w:space="0" w:color="auto"/>
                <w:right w:val="none" w:sz="0" w:space="0" w:color="auto"/>
              </w:divBdr>
              <w:divsChild>
                <w:div w:id="2139451415">
                  <w:marLeft w:val="0"/>
                  <w:marRight w:val="0"/>
                  <w:marTop w:val="0"/>
                  <w:marBottom w:val="0"/>
                  <w:divBdr>
                    <w:top w:val="none" w:sz="0" w:space="0" w:color="auto"/>
                    <w:left w:val="none" w:sz="0" w:space="0" w:color="auto"/>
                    <w:bottom w:val="none" w:sz="0" w:space="0" w:color="auto"/>
                    <w:right w:val="none" w:sz="0" w:space="0" w:color="auto"/>
                  </w:divBdr>
                  <w:divsChild>
                    <w:div w:id="624654424">
                      <w:marLeft w:val="0"/>
                      <w:marRight w:val="0"/>
                      <w:marTop w:val="0"/>
                      <w:marBottom w:val="0"/>
                      <w:divBdr>
                        <w:top w:val="none" w:sz="0" w:space="0" w:color="auto"/>
                        <w:left w:val="none" w:sz="0" w:space="0" w:color="auto"/>
                        <w:bottom w:val="none" w:sz="0" w:space="0" w:color="auto"/>
                        <w:right w:val="none" w:sz="0" w:space="0" w:color="auto"/>
                      </w:divBdr>
                      <w:divsChild>
                        <w:div w:id="1355762744">
                          <w:marLeft w:val="0"/>
                          <w:marRight w:val="0"/>
                          <w:marTop w:val="0"/>
                          <w:marBottom w:val="0"/>
                          <w:divBdr>
                            <w:top w:val="none" w:sz="0" w:space="0" w:color="auto"/>
                            <w:left w:val="none" w:sz="0" w:space="0" w:color="auto"/>
                            <w:bottom w:val="none" w:sz="0" w:space="0" w:color="auto"/>
                            <w:right w:val="none" w:sz="0" w:space="0" w:color="auto"/>
                          </w:divBdr>
                          <w:divsChild>
                            <w:div w:id="752623727">
                              <w:marLeft w:val="0"/>
                              <w:marRight w:val="0"/>
                              <w:marTop w:val="0"/>
                              <w:marBottom w:val="0"/>
                              <w:divBdr>
                                <w:top w:val="none" w:sz="0" w:space="0" w:color="auto"/>
                                <w:left w:val="none" w:sz="0" w:space="0" w:color="auto"/>
                                <w:bottom w:val="none" w:sz="0" w:space="0" w:color="auto"/>
                                <w:right w:val="none" w:sz="0" w:space="0" w:color="auto"/>
                              </w:divBdr>
                              <w:divsChild>
                                <w:div w:id="506940439">
                                  <w:marLeft w:val="0"/>
                                  <w:marRight w:val="0"/>
                                  <w:marTop w:val="0"/>
                                  <w:marBottom w:val="0"/>
                                  <w:divBdr>
                                    <w:top w:val="none" w:sz="0" w:space="0" w:color="auto"/>
                                    <w:left w:val="none" w:sz="0" w:space="0" w:color="auto"/>
                                    <w:bottom w:val="none" w:sz="0" w:space="0" w:color="auto"/>
                                    <w:right w:val="none" w:sz="0" w:space="0" w:color="auto"/>
                                  </w:divBdr>
                                  <w:divsChild>
                                    <w:div w:id="833182734">
                                      <w:marLeft w:val="0"/>
                                      <w:marRight w:val="0"/>
                                      <w:marTop w:val="0"/>
                                      <w:marBottom w:val="0"/>
                                      <w:divBdr>
                                        <w:top w:val="none" w:sz="0" w:space="0" w:color="auto"/>
                                        <w:left w:val="none" w:sz="0" w:space="0" w:color="auto"/>
                                        <w:bottom w:val="none" w:sz="0" w:space="0" w:color="auto"/>
                                        <w:right w:val="none" w:sz="0" w:space="0" w:color="auto"/>
                                      </w:divBdr>
                                      <w:divsChild>
                                        <w:div w:id="988636448">
                                          <w:marLeft w:val="0"/>
                                          <w:marRight w:val="0"/>
                                          <w:marTop w:val="0"/>
                                          <w:marBottom w:val="0"/>
                                          <w:divBdr>
                                            <w:top w:val="none" w:sz="0" w:space="0" w:color="auto"/>
                                            <w:left w:val="none" w:sz="0" w:space="0" w:color="auto"/>
                                            <w:bottom w:val="none" w:sz="0" w:space="0" w:color="auto"/>
                                            <w:right w:val="none" w:sz="0" w:space="0" w:color="auto"/>
                                          </w:divBdr>
                                          <w:divsChild>
                                            <w:div w:id="522980234">
                                              <w:marLeft w:val="0"/>
                                              <w:marRight w:val="0"/>
                                              <w:marTop w:val="0"/>
                                              <w:marBottom w:val="0"/>
                                              <w:divBdr>
                                                <w:top w:val="none" w:sz="0" w:space="0" w:color="auto"/>
                                                <w:left w:val="none" w:sz="0" w:space="0" w:color="auto"/>
                                                <w:bottom w:val="none" w:sz="0" w:space="0" w:color="auto"/>
                                                <w:right w:val="none" w:sz="0" w:space="0" w:color="auto"/>
                                              </w:divBdr>
                                              <w:divsChild>
                                                <w:div w:id="851914342">
                                                  <w:marLeft w:val="0"/>
                                                  <w:marRight w:val="0"/>
                                                  <w:marTop w:val="0"/>
                                                  <w:marBottom w:val="0"/>
                                                  <w:divBdr>
                                                    <w:top w:val="none" w:sz="0" w:space="0" w:color="auto"/>
                                                    <w:left w:val="none" w:sz="0" w:space="0" w:color="auto"/>
                                                    <w:bottom w:val="none" w:sz="0" w:space="0" w:color="auto"/>
                                                    <w:right w:val="none" w:sz="0" w:space="0" w:color="auto"/>
                                                  </w:divBdr>
                                                  <w:divsChild>
                                                    <w:div w:id="1391684356">
                                                      <w:marLeft w:val="0"/>
                                                      <w:marRight w:val="0"/>
                                                      <w:marTop w:val="0"/>
                                                      <w:marBottom w:val="0"/>
                                                      <w:divBdr>
                                                        <w:top w:val="none" w:sz="0" w:space="0" w:color="auto"/>
                                                        <w:left w:val="none" w:sz="0" w:space="0" w:color="auto"/>
                                                        <w:bottom w:val="none" w:sz="0" w:space="0" w:color="auto"/>
                                                        <w:right w:val="none" w:sz="0" w:space="0" w:color="auto"/>
                                                      </w:divBdr>
                                                      <w:divsChild>
                                                        <w:div w:id="140536228">
                                                          <w:marLeft w:val="0"/>
                                                          <w:marRight w:val="0"/>
                                                          <w:marTop w:val="0"/>
                                                          <w:marBottom w:val="0"/>
                                                          <w:divBdr>
                                                            <w:top w:val="none" w:sz="0" w:space="0" w:color="auto"/>
                                                            <w:left w:val="none" w:sz="0" w:space="0" w:color="auto"/>
                                                            <w:bottom w:val="none" w:sz="0" w:space="0" w:color="auto"/>
                                                            <w:right w:val="none" w:sz="0" w:space="0" w:color="auto"/>
                                                          </w:divBdr>
                                                          <w:divsChild>
                                                            <w:div w:id="1825467283">
                                                              <w:marLeft w:val="0"/>
                                                              <w:marRight w:val="150"/>
                                                              <w:marTop w:val="0"/>
                                                              <w:marBottom w:val="150"/>
                                                              <w:divBdr>
                                                                <w:top w:val="none" w:sz="0" w:space="0" w:color="auto"/>
                                                                <w:left w:val="none" w:sz="0" w:space="0" w:color="auto"/>
                                                                <w:bottom w:val="none" w:sz="0" w:space="0" w:color="auto"/>
                                                                <w:right w:val="none" w:sz="0" w:space="0" w:color="auto"/>
                                                              </w:divBdr>
                                                              <w:divsChild>
                                                                <w:div w:id="969482348">
                                                                  <w:marLeft w:val="0"/>
                                                                  <w:marRight w:val="0"/>
                                                                  <w:marTop w:val="0"/>
                                                                  <w:marBottom w:val="0"/>
                                                                  <w:divBdr>
                                                                    <w:top w:val="none" w:sz="0" w:space="0" w:color="auto"/>
                                                                    <w:left w:val="none" w:sz="0" w:space="0" w:color="auto"/>
                                                                    <w:bottom w:val="none" w:sz="0" w:space="0" w:color="auto"/>
                                                                    <w:right w:val="none" w:sz="0" w:space="0" w:color="auto"/>
                                                                  </w:divBdr>
                                                                  <w:divsChild>
                                                                    <w:div w:id="1403411043">
                                                                      <w:marLeft w:val="0"/>
                                                                      <w:marRight w:val="0"/>
                                                                      <w:marTop w:val="0"/>
                                                                      <w:marBottom w:val="0"/>
                                                                      <w:divBdr>
                                                                        <w:top w:val="none" w:sz="0" w:space="0" w:color="auto"/>
                                                                        <w:left w:val="none" w:sz="0" w:space="0" w:color="auto"/>
                                                                        <w:bottom w:val="none" w:sz="0" w:space="0" w:color="auto"/>
                                                                        <w:right w:val="none" w:sz="0" w:space="0" w:color="auto"/>
                                                                      </w:divBdr>
                                                                      <w:divsChild>
                                                                        <w:div w:id="970742465">
                                                                          <w:marLeft w:val="0"/>
                                                                          <w:marRight w:val="0"/>
                                                                          <w:marTop w:val="0"/>
                                                                          <w:marBottom w:val="0"/>
                                                                          <w:divBdr>
                                                                            <w:top w:val="none" w:sz="0" w:space="0" w:color="auto"/>
                                                                            <w:left w:val="none" w:sz="0" w:space="0" w:color="auto"/>
                                                                            <w:bottom w:val="none" w:sz="0" w:space="0" w:color="auto"/>
                                                                            <w:right w:val="none" w:sz="0" w:space="0" w:color="auto"/>
                                                                          </w:divBdr>
                                                                          <w:divsChild>
                                                                            <w:div w:id="1535071640">
                                                                              <w:marLeft w:val="0"/>
                                                                              <w:marRight w:val="0"/>
                                                                              <w:marTop w:val="0"/>
                                                                              <w:marBottom w:val="0"/>
                                                                              <w:divBdr>
                                                                                <w:top w:val="none" w:sz="0" w:space="0" w:color="auto"/>
                                                                                <w:left w:val="none" w:sz="0" w:space="0" w:color="auto"/>
                                                                                <w:bottom w:val="none" w:sz="0" w:space="0" w:color="auto"/>
                                                                                <w:right w:val="none" w:sz="0" w:space="0" w:color="auto"/>
                                                                              </w:divBdr>
                                                                              <w:divsChild>
                                                                                <w:div w:id="381830671">
                                                                                  <w:marLeft w:val="0"/>
                                                                                  <w:marRight w:val="0"/>
                                                                                  <w:marTop w:val="0"/>
                                                                                  <w:marBottom w:val="0"/>
                                                                                  <w:divBdr>
                                                                                    <w:top w:val="none" w:sz="0" w:space="0" w:color="auto"/>
                                                                                    <w:left w:val="none" w:sz="0" w:space="0" w:color="auto"/>
                                                                                    <w:bottom w:val="none" w:sz="0" w:space="0" w:color="auto"/>
                                                                                    <w:right w:val="none" w:sz="0" w:space="0" w:color="auto"/>
                                                                                  </w:divBdr>
                                                                                  <w:divsChild>
                                                                                    <w:div w:id="1528828793">
                                                                                      <w:marLeft w:val="0"/>
                                                                                      <w:marRight w:val="0"/>
                                                                                      <w:marTop w:val="0"/>
                                                                                      <w:marBottom w:val="0"/>
                                                                                      <w:divBdr>
                                                                                        <w:top w:val="none" w:sz="0" w:space="0" w:color="auto"/>
                                                                                        <w:left w:val="none" w:sz="0" w:space="0" w:color="auto"/>
                                                                                        <w:bottom w:val="none" w:sz="0" w:space="0" w:color="auto"/>
                                                                                        <w:right w:val="none" w:sz="0" w:space="0" w:color="auto"/>
                                                                                      </w:divBdr>
                                                                                      <w:divsChild>
                                                                                        <w:div w:id="1319459646">
                                                                                          <w:marLeft w:val="1134"/>
                                                                                          <w:marRight w:val="0"/>
                                                                                          <w:marTop w:val="0"/>
                                                                                          <w:marBottom w:val="0"/>
                                                                                          <w:divBdr>
                                                                                            <w:top w:val="none" w:sz="0" w:space="0" w:color="auto"/>
                                                                                            <w:left w:val="none" w:sz="0" w:space="0" w:color="auto"/>
                                                                                            <w:bottom w:val="none" w:sz="0" w:space="0" w:color="auto"/>
                                                                                            <w:right w:val="none" w:sz="0" w:space="0" w:color="auto"/>
                                                                                          </w:divBdr>
                                                                                        </w:div>
                                                                                        <w:div w:id="2065595327">
                                                                                          <w:marLeft w:val="1134"/>
                                                                                          <w:marRight w:val="0"/>
                                                                                          <w:marTop w:val="0"/>
                                                                                          <w:marBottom w:val="0"/>
                                                                                          <w:divBdr>
                                                                                            <w:top w:val="none" w:sz="0" w:space="0" w:color="auto"/>
                                                                                            <w:left w:val="none" w:sz="0" w:space="0" w:color="auto"/>
                                                                                            <w:bottom w:val="none" w:sz="0" w:space="0" w:color="auto"/>
                                                                                            <w:right w:val="none" w:sz="0" w:space="0" w:color="auto"/>
                                                                                          </w:divBdr>
                                                                                        </w:div>
                                                                                        <w:div w:id="2032949854">
                                                                                          <w:marLeft w:val="1134"/>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595893383">
      <w:bodyDiv w:val="1"/>
      <w:marLeft w:val="0"/>
      <w:marRight w:val="0"/>
      <w:marTop w:val="0"/>
      <w:marBottom w:val="0"/>
      <w:divBdr>
        <w:top w:val="none" w:sz="0" w:space="0" w:color="auto"/>
        <w:left w:val="none" w:sz="0" w:space="0" w:color="auto"/>
        <w:bottom w:val="none" w:sz="0" w:space="0" w:color="auto"/>
        <w:right w:val="none" w:sz="0" w:space="0" w:color="auto"/>
      </w:divBdr>
    </w:div>
    <w:div w:id="1636448364">
      <w:bodyDiv w:val="1"/>
      <w:marLeft w:val="0"/>
      <w:marRight w:val="0"/>
      <w:marTop w:val="0"/>
      <w:marBottom w:val="0"/>
      <w:divBdr>
        <w:top w:val="none" w:sz="0" w:space="0" w:color="auto"/>
        <w:left w:val="none" w:sz="0" w:space="0" w:color="auto"/>
        <w:bottom w:val="none" w:sz="0" w:space="0" w:color="auto"/>
        <w:right w:val="none" w:sz="0" w:space="0" w:color="auto"/>
      </w:divBdr>
    </w:div>
    <w:div w:id="1651443438">
      <w:bodyDiv w:val="1"/>
      <w:marLeft w:val="0"/>
      <w:marRight w:val="0"/>
      <w:marTop w:val="0"/>
      <w:marBottom w:val="0"/>
      <w:divBdr>
        <w:top w:val="none" w:sz="0" w:space="0" w:color="auto"/>
        <w:left w:val="none" w:sz="0" w:space="0" w:color="auto"/>
        <w:bottom w:val="none" w:sz="0" w:space="0" w:color="auto"/>
        <w:right w:val="none" w:sz="0" w:space="0" w:color="auto"/>
      </w:divBdr>
    </w:div>
    <w:div w:id="1673408196">
      <w:bodyDiv w:val="1"/>
      <w:marLeft w:val="0"/>
      <w:marRight w:val="0"/>
      <w:marTop w:val="0"/>
      <w:marBottom w:val="0"/>
      <w:divBdr>
        <w:top w:val="none" w:sz="0" w:space="0" w:color="auto"/>
        <w:left w:val="none" w:sz="0" w:space="0" w:color="auto"/>
        <w:bottom w:val="none" w:sz="0" w:space="0" w:color="auto"/>
        <w:right w:val="none" w:sz="0" w:space="0" w:color="auto"/>
      </w:divBdr>
    </w:div>
    <w:div w:id="1691881378">
      <w:bodyDiv w:val="1"/>
      <w:marLeft w:val="0"/>
      <w:marRight w:val="0"/>
      <w:marTop w:val="0"/>
      <w:marBottom w:val="0"/>
      <w:divBdr>
        <w:top w:val="none" w:sz="0" w:space="0" w:color="auto"/>
        <w:left w:val="none" w:sz="0" w:space="0" w:color="auto"/>
        <w:bottom w:val="none" w:sz="0" w:space="0" w:color="auto"/>
        <w:right w:val="none" w:sz="0" w:space="0" w:color="auto"/>
      </w:divBdr>
    </w:div>
    <w:div w:id="1713071925">
      <w:bodyDiv w:val="1"/>
      <w:marLeft w:val="0"/>
      <w:marRight w:val="0"/>
      <w:marTop w:val="0"/>
      <w:marBottom w:val="0"/>
      <w:divBdr>
        <w:top w:val="none" w:sz="0" w:space="0" w:color="auto"/>
        <w:left w:val="none" w:sz="0" w:space="0" w:color="auto"/>
        <w:bottom w:val="none" w:sz="0" w:space="0" w:color="auto"/>
        <w:right w:val="none" w:sz="0" w:space="0" w:color="auto"/>
      </w:divBdr>
    </w:div>
    <w:div w:id="1721975523">
      <w:bodyDiv w:val="1"/>
      <w:marLeft w:val="0"/>
      <w:marRight w:val="0"/>
      <w:marTop w:val="0"/>
      <w:marBottom w:val="0"/>
      <w:divBdr>
        <w:top w:val="none" w:sz="0" w:space="0" w:color="auto"/>
        <w:left w:val="none" w:sz="0" w:space="0" w:color="auto"/>
        <w:bottom w:val="none" w:sz="0" w:space="0" w:color="auto"/>
        <w:right w:val="none" w:sz="0" w:space="0" w:color="auto"/>
      </w:divBdr>
    </w:div>
    <w:div w:id="1768962535">
      <w:bodyDiv w:val="1"/>
      <w:marLeft w:val="0"/>
      <w:marRight w:val="0"/>
      <w:marTop w:val="0"/>
      <w:marBottom w:val="0"/>
      <w:divBdr>
        <w:top w:val="none" w:sz="0" w:space="0" w:color="auto"/>
        <w:left w:val="none" w:sz="0" w:space="0" w:color="auto"/>
        <w:bottom w:val="none" w:sz="0" w:space="0" w:color="auto"/>
        <w:right w:val="none" w:sz="0" w:space="0" w:color="auto"/>
      </w:divBdr>
    </w:div>
    <w:div w:id="1815179228">
      <w:bodyDiv w:val="1"/>
      <w:marLeft w:val="0"/>
      <w:marRight w:val="0"/>
      <w:marTop w:val="0"/>
      <w:marBottom w:val="0"/>
      <w:divBdr>
        <w:top w:val="none" w:sz="0" w:space="0" w:color="auto"/>
        <w:left w:val="none" w:sz="0" w:space="0" w:color="auto"/>
        <w:bottom w:val="none" w:sz="0" w:space="0" w:color="auto"/>
        <w:right w:val="none" w:sz="0" w:space="0" w:color="auto"/>
      </w:divBdr>
    </w:div>
    <w:div w:id="1847551885">
      <w:bodyDiv w:val="1"/>
      <w:marLeft w:val="0"/>
      <w:marRight w:val="0"/>
      <w:marTop w:val="0"/>
      <w:marBottom w:val="0"/>
      <w:divBdr>
        <w:top w:val="none" w:sz="0" w:space="0" w:color="auto"/>
        <w:left w:val="none" w:sz="0" w:space="0" w:color="auto"/>
        <w:bottom w:val="none" w:sz="0" w:space="0" w:color="auto"/>
        <w:right w:val="none" w:sz="0" w:space="0" w:color="auto"/>
      </w:divBdr>
    </w:div>
    <w:div w:id="1876311602">
      <w:bodyDiv w:val="1"/>
      <w:marLeft w:val="0"/>
      <w:marRight w:val="0"/>
      <w:marTop w:val="0"/>
      <w:marBottom w:val="0"/>
      <w:divBdr>
        <w:top w:val="none" w:sz="0" w:space="0" w:color="auto"/>
        <w:left w:val="none" w:sz="0" w:space="0" w:color="auto"/>
        <w:bottom w:val="none" w:sz="0" w:space="0" w:color="auto"/>
        <w:right w:val="none" w:sz="0" w:space="0" w:color="auto"/>
      </w:divBdr>
    </w:div>
    <w:div w:id="1879245562">
      <w:bodyDiv w:val="1"/>
      <w:marLeft w:val="0"/>
      <w:marRight w:val="0"/>
      <w:marTop w:val="0"/>
      <w:marBottom w:val="0"/>
      <w:divBdr>
        <w:top w:val="none" w:sz="0" w:space="0" w:color="auto"/>
        <w:left w:val="none" w:sz="0" w:space="0" w:color="auto"/>
        <w:bottom w:val="none" w:sz="0" w:space="0" w:color="auto"/>
        <w:right w:val="none" w:sz="0" w:space="0" w:color="auto"/>
      </w:divBdr>
    </w:div>
    <w:div w:id="1916889534">
      <w:bodyDiv w:val="1"/>
      <w:marLeft w:val="0"/>
      <w:marRight w:val="0"/>
      <w:marTop w:val="0"/>
      <w:marBottom w:val="0"/>
      <w:divBdr>
        <w:top w:val="none" w:sz="0" w:space="0" w:color="auto"/>
        <w:left w:val="none" w:sz="0" w:space="0" w:color="auto"/>
        <w:bottom w:val="none" w:sz="0" w:space="0" w:color="auto"/>
        <w:right w:val="none" w:sz="0" w:space="0" w:color="auto"/>
      </w:divBdr>
    </w:div>
    <w:div w:id="2025596401">
      <w:bodyDiv w:val="1"/>
      <w:marLeft w:val="30"/>
      <w:marRight w:val="30"/>
      <w:marTop w:val="0"/>
      <w:marBottom w:val="0"/>
      <w:divBdr>
        <w:top w:val="none" w:sz="0" w:space="0" w:color="auto"/>
        <w:left w:val="none" w:sz="0" w:space="0" w:color="auto"/>
        <w:bottom w:val="none" w:sz="0" w:space="0" w:color="auto"/>
        <w:right w:val="none" w:sz="0" w:space="0" w:color="auto"/>
      </w:divBdr>
      <w:divsChild>
        <w:div w:id="1710300018">
          <w:marLeft w:val="0"/>
          <w:marRight w:val="0"/>
          <w:marTop w:val="0"/>
          <w:marBottom w:val="0"/>
          <w:divBdr>
            <w:top w:val="none" w:sz="0" w:space="0" w:color="auto"/>
            <w:left w:val="none" w:sz="0" w:space="0" w:color="auto"/>
            <w:bottom w:val="none" w:sz="0" w:space="0" w:color="auto"/>
            <w:right w:val="none" w:sz="0" w:space="0" w:color="auto"/>
          </w:divBdr>
          <w:divsChild>
            <w:div w:id="581913164">
              <w:marLeft w:val="0"/>
              <w:marRight w:val="0"/>
              <w:marTop w:val="0"/>
              <w:marBottom w:val="0"/>
              <w:divBdr>
                <w:top w:val="none" w:sz="0" w:space="0" w:color="auto"/>
                <w:left w:val="none" w:sz="0" w:space="0" w:color="auto"/>
                <w:bottom w:val="none" w:sz="0" w:space="0" w:color="auto"/>
                <w:right w:val="none" w:sz="0" w:space="0" w:color="auto"/>
              </w:divBdr>
              <w:divsChild>
                <w:div w:id="160850778">
                  <w:marLeft w:val="180"/>
                  <w:marRight w:val="0"/>
                  <w:marTop w:val="0"/>
                  <w:marBottom w:val="0"/>
                  <w:divBdr>
                    <w:top w:val="none" w:sz="0" w:space="0" w:color="auto"/>
                    <w:left w:val="none" w:sz="0" w:space="0" w:color="auto"/>
                    <w:bottom w:val="none" w:sz="0" w:space="0" w:color="auto"/>
                    <w:right w:val="none" w:sz="0" w:space="0" w:color="auto"/>
                  </w:divBdr>
                  <w:divsChild>
                    <w:div w:id="1913654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29134491">
      <w:bodyDiv w:val="1"/>
      <w:marLeft w:val="0"/>
      <w:marRight w:val="0"/>
      <w:marTop w:val="0"/>
      <w:marBottom w:val="0"/>
      <w:divBdr>
        <w:top w:val="none" w:sz="0" w:space="0" w:color="auto"/>
        <w:left w:val="none" w:sz="0" w:space="0" w:color="auto"/>
        <w:bottom w:val="none" w:sz="0" w:space="0" w:color="auto"/>
        <w:right w:val="none" w:sz="0" w:space="0" w:color="auto"/>
      </w:divBdr>
    </w:div>
    <w:div w:id="2067100755">
      <w:bodyDiv w:val="1"/>
      <w:marLeft w:val="0"/>
      <w:marRight w:val="0"/>
      <w:marTop w:val="0"/>
      <w:marBottom w:val="0"/>
      <w:divBdr>
        <w:top w:val="none" w:sz="0" w:space="0" w:color="auto"/>
        <w:left w:val="none" w:sz="0" w:space="0" w:color="auto"/>
        <w:bottom w:val="none" w:sz="0" w:space="0" w:color="auto"/>
        <w:right w:val="none" w:sz="0" w:space="0" w:color="auto"/>
      </w:divBdr>
    </w:div>
    <w:div w:id="2117022394">
      <w:bodyDiv w:val="1"/>
      <w:marLeft w:val="0"/>
      <w:marRight w:val="0"/>
      <w:marTop w:val="0"/>
      <w:marBottom w:val="0"/>
      <w:divBdr>
        <w:top w:val="none" w:sz="0" w:space="0" w:color="auto"/>
        <w:left w:val="none" w:sz="0" w:space="0" w:color="auto"/>
        <w:bottom w:val="none" w:sz="0" w:space="0" w:color="auto"/>
        <w:right w:val="none" w:sz="0" w:space="0" w:color="auto"/>
      </w:divBdr>
    </w:div>
    <w:div w:id="21463899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www.ypfb.gob.bo" TargetMode="External"/><Relationship Id="rId18" Type="http://schemas.openxmlformats.org/officeDocument/2006/relationships/header" Target="header1.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mailto:consultacontrataciones@ypfb.gob.bo" TargetMode="External"/><Relationship Id="rId17" Type="http://schemas.openxmlformats.org/officeDocument/2006/relationships/image" Target="media/image2.jpeg"/><Relationship Id="rId2" Type="http://schemas.openxmlformats.org/officeDocument/2006/relationships/numbering" Target="numbering.xml"/><Relationship Id="rId16" Type="http://schemas.openxmlformats.org/officeDocument/2006/relationships/footer" Target="footer1.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ypfb.gob.bo" TargetMode="External"/><Relationship Id="rId5" Type="http://schemas.openxmlformats.org/officeDocument/2006/relationships/webSettings" Target="webSettings.xml"/><Relationship Id="rId15" Type="http://schemas.openxmlformats.org/officeDocument/2006/relationships/hyperlink" Target="http://www.ypfb.gob.bo" TargetMode="External"/><Relationship Id="rId10" Type="http://schemas.openxmlformats.org/officeDocument/2006/relationships/hyperlink" Target="http://www.ypfb.gob.bo" TargetMode="External"/><Relationship Id="rId19"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yperlink" Target="mailto:erflores@ypfb.gob.bo" TargetMode="External"/><Relationship Id="rId14" Type="http://schemas.openxmlformats.org/officeDocument/2006/relationships/hyperlink" Target="http://www.ypfb.gob.bo"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76BD91F-EAE0-4AA5-A464-8071C105C20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570</TotalTime>
  <Pages>53</Pages>
  <Words>16561</Words>
  <Characters>91090</Characters>
  <Application>Microsoft Office Word</Application>
  <DocSecurity>0</DocSecurity>
  <Lines>759</Lines>
  <Paragraphs>214</Paragraphs>
  <ScaleCrop>false</ScaleCrop>
  <HeadingPairs>
    <vt:vector size="2" baseType="variant">
      <vt:variant>
        <vt:lpstr>Título</vt:lpstr>
      </vt:variant>
      <vt:variant>
        <vt:i4>1</vt:i4>
      </vt:variant>
    </vt:vector>
  </HeadingPairs>
  <TitlesOfParts>
    <vt:vector size="1" baseType="lpstr">
      <vt:lpstr/>
    </vt:vector>
  </TitlesOfParts>
  <Company>DIGENSAG</Company>
  <LinksUpToDate>false</LinksUpToDate>
  <CharactersWithSpaces>107437</CharactersWithSpaces>
  <SharedDoc>false</SharedDoc>
  <HLinks>
    <vt:vector size="42" baseType="variant">
      <vt:variant>
        <vt:i4>3407909</vt:i4>
      </vt:variant>
      <vt:variant>
        <vt:i4>18</vt:i4>
      </vt:variant>
      <vt:variant>
        <vt:i4>0</vt:i4>
      </vt:variant>
      <vt:variant>
        <vt:i4>5</vt:i4>
      </vt:variant>
      <vt:variant>
        <vt:lpwstr>http://www.ypfb.gob.bo/</vt:lpwstr>
      </vt:variant>
      <vt:variant>
        <vt:lpwstr/>
      </vt:variant>
      <vt:variant>
        <vt:i4>3407909</vt:i4>
      </vt:variant>
      <vt:variant>
        <vt:i4>15</vt:i4>
      </vt:variant>
      <vt:variant>
        <vt:i4>0</vt:i4>
      </vt:variant>
      <vt:variant>
        <vt:i4>5</vt:i4>
      </vt:variant>
      <vt:variant>
        <vt:lpwstr>http://www.ypfb.gob.bo/</vt:lpwstr>
      </vt:variant>
      <vt:variant>
        <vt:lpwstr/>
      </vt:variant>
      <vt:variant>
        <vt:i4>3735620</vt:i4>
      </vt:variant>
      <vt:variant>
        <vt:i4>12</vt:i4>
      </vt:variant>
      <vt:variant>
        <vt:i4>0</vt:i4>
      </vt:variant>
      <vt:variant>
        <vt:i4>5</vt:i4>
      </vt:variant>
      <vt:variant>
        <vt:lpwstr>mailto:consultacontrataciones@ypfb.gob.bo</vt:lpwstr>
      </vt:variant>
      <vt:variant>
        <vt:lpwstr/>
      </vt:variant>
      <vt:variant>
        <vt:i4>5177395</vt:i4>
      </vt:variant>
      <vt:variant>
        <vt:i4>9</vt:i4>
      </vt:variant>
      <vt:variant>
        <vt:i4>0</vt:i4>
      </vt:variant>
      <vt:variant>
        <vt:i4>5</vt:i4>
      </vt:variant>
      <vt:variant>
        <vt:lpwstr>mailto:estimacionderecursos@ypfb.gob.bo</vt:lpwstr>
      </vt:variant>
      <vt:variant>
        <vt:lpwstr/>
      </vt:variant>
      <vt:variant>
        <vt:i4>3407909</vt:i4>
      </vt:variant>
      <vt:variant>
        <vt:i4>6</vt:i4>
      </vt:variant>
      <vt:variant>
        <vt:i4>0</vt:i4>
      </vt:variant>
      <vt:variant>
        <vt:i4>5</vt:i4>
      </vt:variant>
      <vt:variant>
        <vt:lpwstr>http://www.ypfb.gob.bo/</vt:lpwstr>
      </vt:variant>
      <vt:variant>
        <vt:lpwstr/>
      </vt:variant>
      <vt:variant>
        <vt:i4>3735620</vt:i4>
      </vt:variant>
      <vt:variant>
        <vt:i4>3</vt:i4>
      </vt:variant>
      <vt:variant>
        <vt:i4>0</vt:i4>
      </vt:variant>
      <vt:variant>
        <vt:i4>5</vt:i4>
      </vt:variant>
      <vt:variant>
        <vt:lpwstr>mailto:consultacontrataciones@ypfb.gob.bo</vt:lpwstr>
      </vt:variant>
      <vt:variant>
        <vt:lpwstr/>
      </vt:variant>
      <vt:variant>
        <vt:i4>3407909</vt:i4>
      </vt:variant>
      <vt:variant>
        <vt:i4>0</vt:i4>
      </vt:variant>
      <vt:variant>
        <vt:i4>0</vt:i4>
      </vt:variant>
      <vt:variant>
        <vt:i4>5</vt:i4>
      </vt:variant>
      <vt:variant>
        <vt:lpwstr>http://www.ypfb.gob.bo/</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Eduardo Alfredo Soliz Lopez</dc:creator>
  <cp:lastModifiedBy>Edwin Rolando Flores Casas</cp:lastModifiedBy>
  <cp:revision>111</cp:revision>
  <cp:lastPrinted>2015-10-28T21:34:00Z</cp:lastPrinted>
  <dcterms:created xsi:type="dcterms:W3CDTF">2015-07-06T19:37:00Z</dcterms:created>
  <dcterms:modified xsi:type="dcterms:W3CDTF">2015-10-28T22:44:00Z</dcterms:modified>
</cp:coreProperties>
</file>