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428C" w:rsidRDefault="00C2428C" w:rsidP="00BC21BB">
                            <w:pPr>
                              <w:pStyle w:val="Ttulo1"/>
                              <w:ind w:left="142"/>
                              <w:jc w:val="center"/>
                              <w:rPr>
                                <w:rFonts w:ascii="Century Gothic" w:hAnsi="Century Gothic"/>
                                <w:szCs w:val="28"/>
                              </w:rPr>
                            </w:pPr>
                          </w:p>
                          <w:p w:rsidR="00C2428C" w:rsidRDefault="00C2428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428C" w:rsidRDefault="00C2428C" w:rsidP="00196858"/>
                          <w:p w:rsidR="00C2428C" w:rsidRPr="00196858" w:rsidRDefault="00C2428C" w:rsidP="00196858"/>
                          <w:p w:rsidR="00C2428C" w:rsidRDefault="00C2428C" w:rsidP="00BC21BB">
                            <w:pPr>
                              <w:ind w:left="142"/>
                              <w:jc w:val="center"/>
                              <w:rPr>
                                <w:rFonts w:ascii="Verdana" w:hAnsi="Verdana"/>
                                <w:b/>
                              </w:rPr>
                            </w:pPr>
                          </w:p>
                          <w:p w:rsidR="00C2428C" w:rsidRDefault="00C2428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524125" cy="20383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5263" cy="2039269"/>
                                          </a:xfrm>
                                          <a:prstGeom prst="rect">
                                            <a:avLst/>
                                          </a:prstGeom>
                                          <a:noFill/>
                                          <a:ln>
                                            <a:noFill/>
                                          </a:ln>
                                        </pic:spPr>
                                      </pic:pic>
                                    </a:graphicData>
                                  </a:graphic>
                                </wp:inline>
                              </w:drawing>
                            </w:r>
                          </w:p>
                          <w:p w:rsidR="00C2428C" w:rsidRPr="00C825D4" w:rsidRDefault="00C2428C"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C2428C" w:rsidRDefault="00C2428C" w:rsidP="00963B46">
                            <w:pPr>
                              <w:ind w:left="142"/>
                              <w:jc w:val="center"/>
                              <w:rPr>
                                <w:rFonts w:ascii="Century Gothic" w:hAnsi="Century Gothic" w:cs="Arial"/>
                                <w:b/>
                                <w:sz w:val="32"/>
                                <w:szCs w:val="32"/>
                                <w:lang w:val="es-MX"/>
                              </w:rPr>
                            </w:pPr>
                          </w:p>
                          <w:p w:rsidR="00C2428C" w:rsidRDefault="00C2428C" w:rsidP="00963B46">
                            <w:pPr>
                              <w:ind w:left="142"/>
                              <w:jc w:val="center"/>
                              <w:rPr>
                                <w:rFonts w:ascii="Century Gothic" w:hAnsi="Century Gothic" w:cs="Arial"/>
                                <w:b/>
                                <w:sz w:val="32"/>
                                <w:szCs w:val="32"/>
                                <w:lang w:val="es-MX"/>
                              </w:rPr>
                            </w:pPr>
                          </w:p>
                          <w:p w:rsidR="00C2428C" w:rsidRPr="0069700C" w:rsidRDefault="00C2428C" w:rsidP="00963B46">
                            <w:pPr>
                              <w:ind w:left="142"/>
                              <w:jc w:val="center"/>
                              <w:rPr>
                                <w:rFonts w:ascii="Century Gothic" w:hAnsi="Century Gothic" w:cs="Arial"/>
                                <w:b/>
                                <w:sz w:val="28"/>
                                <w:szCs w:val="28"/>
                                <w:lang w:val="es-MX"/>
                              </w:rPr>
                            </w:pPr>
                            <w:r w:rsidRPr="0069700C">
                              <w:rPr>
                                <w:rFonts w:ascii="Century Gothic" w:hAnsi="Century Gothic" w:cs="Arial"/>
                                <w:b/>
                                <w:sz w:val="28"/>
                                <w:szCs w:val="28"/>
                                <w:lang w:val="es-MX"/>
                              </w:rPr>
                              <w:t xml:space="preserve">DOCUMENTO BASE DE CONTRATACIÓN </w:t>
                            </w:r>
                            <w:bookmarkStart w:id="0" w:name="_GoBack"/>
                            <w:bookmarkEnd w:id="0"/>
                          </w:p>
                          <w:p w:rsidR="00C2428C" w:rsidRPr="0069700C" w:rsidRDefault="00C2428C" w:rsidP="00963B46">
                            <w:pPr>
                              <w:ind w:left="142"/>
                              <w:jc w:val="center"/>
                              <w:rPr>
                                <w:rFonts w:ascii="Century Gothic" w:hAnsi="Century Gothic" w:cs="Arial"/>
                                <w:b/>
                                <w:sz w:val="28"/>
                                <w:szCs w:val="28"/>
                                <w:lang w:val="es-MX"/>
                              </w:rPr>
                            </w:pPr>
                            <w:r w:rsidRPr="0069700C">
                              <w:rPr>
                                <w:rFonts w:ascii="Century Gothic" w:hAnsi="Century Gothic" w:cs="Arial"/>
                                <w:b/>
                                <w:sz w:val="28"/>
                                <w:szCs w:val="28"/>
                                <w:lang w:val="es-MX"/>
                              </w:rPr>
                              <w:t>PARA SERVICIOS GENERALES</w:t>
                            </w:r>
                          </w:p>
                          <w:p w:rsidR="00C2428C" w:rsidRPr="0069700C" w:rsidRDefault="00C2428C" w:rsidP="002C0306">
                            <w:pPr>
                              <w:rPr>
                                <w:rFonts w:ascii="Century Gothic" w:hAnsi="Century Gothic" w:cs="Arial"/>
                                <w:b/>
                                <w:sz w:val="28"/>
                                <w:szCs w:val="28"/>
                              </w:rPr>
                            </w:pPr>
                          </w:p>
                          <w:p w:rsidR="00C2428C" w:rsidRPr="0069700C" w:rsidRDefault="00C2428C" w:rsidP="00C64893">
                            <w:pPr>
                              <w:jc w:val="center"/>
                              <w:rPr>
                                <w:rFonts w:ascii="Century Gothic" w:hAnsi="Century Gothic"/>
                                <w:b/>
                                <w:sz w:val="28"/>
                                <w:szCs w:val="28"/>
                              </w:rPr>
                            </w:pPr>
                            <w:r w:rsidRPr="0069700C">
                              <w:rPr>
                                <w:rFonts w:ascii="Century Gothic" w:hAnsi="Century Gothic"/>
                                <w:b/>
                                <w:sz w:val="28"/>
                                <w:szCs w:val="28"/>
                              </w:rPr>
                              <w:t>REGLAMENTO DE CONTRATACIONES DIRECTAS</w:t>
                            </w:r>
                          </w:p>
                          <w:p w:rsidR="00C2428C" w:rsidRPr="0069700C" w:rsidRDefault="00C2428C" w:rsidP="00C64893">
                            <w:pPr>
                              <w:jc w:val="center"/>
                              <w:rPr>
                                <w:rFonts w:ascii="Century Gothic" w:hAnsi="Century Gothic"/>
                                <w:b/>
                                <w:sz w:val="28"/>
                                <w:szCs w:val="28"/>
                              </w:rPr>
                            </w:pPr>
                            <w:r w:rsidRPr="0069700C">
                              <w:rPr>
                                <w:rFonts w:ascii="Century Gothic" w:hAnsi="Century Gothic"/>
                                <w:b/>
                                <w:sz w:val="28"/>
                                <w:szCs w:val="28"/>
                              </w:rPr>
                              <w:t>EN EL MARCO DEL D.S. 29506</w:t>
                            </w:r>
                          </w:p>
                          <w:p w:rsidR="00C2428C" w:rsidRPr="0069700C" w:rsidRDefault="00C2428C" w:rsidP="00BC21BB">
                            <w:pPr>
                              <w:ind w:left="142"/>
                              <w:jc w:val="center"/>
                              <w:rPr>
                                <w:rFonts w:ascii="Century Gothic" w:hAnsi="Century Gothic" w:cs="Arial"/>
                                <w:b/>
                                <w:sz w:val="28"/>
                                <w:szCs w:val="28"/>
                              </w:rPr>
                            </w:pPr>
                          </w:p>
                          <w:p w:rsidR="00C2428C" w:rsidRPr="0069700C" w:rsidRDefault="00C2428C" w:rsidP="00716D3A">
                            <w:pPr>
                              <w:ind w:left="142"/>
                              <w:jc w:val="center"/>
                              <w:rPr>
                                <w:rFonts w:ascii="Century Gothic" w:hAnsi="Century Gothic" w:cs="Arial"/>
                                <w:b/>
                                <w:sz w:val="28"/>
                                <w:szCs w:val="28"/>
                                <w:lang w:val="es-MX"/>
                              </w:rPr>
                            </w:pPr>
                            <w:r w:rsidRPr="0069700C">
                              <w:rPr>
                                <w:rFonts w:ascii="Century Gothic" w:hAnsi="Century Gothic" w:cs="Arial"/>
                                <w:b/>
                                <w:sz w:val="28"/>
                                <w:szCs w:val="28"/>
                                <w:lang w:val="es-MX"/>
                              </w:rPr>
                              <w:t>MODALIDAD: CONTRATACION DIRECTA ORDINARIA</w:t>
                            </w:r>
                          </w:p>
                          <w:p w:rsidR="00C2428C" w:rsidRPr="0069700C" w:rsidRDefault="00C2428C" w:rsidP="00716D3A">
                            <w:pPr>
                              <w:ind w:left="142"/>
                              <w:jc w:val="center"/>
                              <w:rPr>
                                <w:rFonts w:ascii="Century Gothic" w:hAnsi="Century Gothic" w:cs="Arial"/>
                                <w:b/>
                                <w:sz w:val="28"/>
                                <w:szCs w:val="28"/>
                                <w:lang w:val="es-MX"/>
                              </w:rPr>
                            </w:pPr>
                          </w:p>
                          <w:p w:rsidR="00C2428C" w:rsidRPr="0069700C" w:rsidRDefault="00C2428C" w:rsidP="00BC21BB">
                            <w:pPr>
                              <w:ind w:left="142"/>
                              <w:rPr>
                                <w:rFonts w:ascii="Century Gothic" w:hAnsi="Century Gothic"/>
                                <w:b/>
                                <w:sz w:val="28"/>
                                <w:szCs w:val="28"/>
                              </w:rPr>
                            </w:pPr>
                          </w:p>
                          <w:p w:rsidR="00C2428C" w:rsidRPr="0069700C" w:rsidRDefault="00C2428C" w:rsidP="00EE5138">
                            <w:pPr>
                              <w:autoSpaceDE w:val="0"/>
                              <w:autoSpaceDN w:val="0"/>
                              <w:adjustRightInd w:val="0"/>
                              <w:ind w:left="142"/>
                              <w:jc w:val="center"/>
                              <w:rPr>
                                <w:rFonts w:ascii="Century Gothic" w:hAnsi="Century Gothic" w:cs="Century Gothic"/>
                                <w:b/>
                                <w:bCs/>
                                <w:color w:val="000000"/>
                                <w:sz w:val="28"/>
                                <w:szCs w:val="28"/>
                              </w:rPr>
                            </w:pPr>
                            <w:r w:rsidRPr="0069700C">
                              <w:rPr>
                                <w:rFonts w:ascii="Century Gothic" w:hAnsi="Century Gothic" w:cs="Century Gothic"/>
                                <w:b/>
                                <w:bCs/>
                                <w:color w:val="000000"/>
                                <w:sz w:val="28"/>
                                <w:szCs w:val="28"/>
                              </w:rPr>
                              <w:t>OBJETO:</w:t>
                            </w:r>
                            <w:r w:rsidRPr="0069700C">
                              <w:rPr>
                                <w:rFonts w:ascii="Century Gothic" w:hAnsi="Century Gothic" w:cs="Century Gothic"/>
                                <w:b/>
                                <w:bCs/>
                                <w:color w:val="000000"/>
                                <w:sz w:val="28"/>
                                <w:szCs w:val="28"/>
                              </w:rPr>
                              <w:tab/>
                              <w:t>“SERVICIO DE MONITOREO”</w:t>
                            </w:r>
                          </w:p>
                          <w:p w:rsidR="00C2428C" w:rsidRPr="0069700C" w:rsidRDefault="00C2428C" w:rsidP="00EE5138">
                            <w:pPr>
                              <w:autoSpaceDE w:val="0"/>
                              <w:autoSpaceDN w:val="0"/>
                              <w:adjustRightInd w:val="0"/>
                              <w:ind w:left="142"/>
                              <w:jc w:val="center"/>
                              <w:rPr>
                                <w:rFonts w:ascii="Century Gothic" w:hAnsi="Century Gothic" w:cs="Century Gothic"/>
                                <w:b/>
                                <w:bCs/>
                                <w:color w:val="000000"/>
                                <w:sz w:val="28"/>
                                <w:szCs w:val="28"/>
                              </w:rPr>
                            </w:pPr>
                            <w:r w:rsidRPr="0069700C">
                              <w:rPr>
                                <w:rFonts w:ascii="Century Gothic" w:hAnsi="Century Gothic" w:cs="Century Gothic"/>
                                <w:b/>
                                <w:bCs/>
                                <w:color w:val="000000"/>
                                <w:sz w:val="28"/>
                                <w:szCs w:val="28"/>
                              </w:rPr>
                              <w:t>CÓDIGO: CDO-01-GNC-140-2015</w:t>
                            </w:r>
                          </w:p>
                          <w:p w:rsidR="00C2428C" w:rsidRPr="0069700C" w:rsidRDefault="00C2428C" w:rsidP="00EE5138">
                            <w:pPr>
                              <w:pStyle w:val="NormalWeb"/>
                              <w:tabs>
                                <w:tab w:val="right" w:pos="3420"/>
                                <w:tab w:val="left" w:pos="9000"/>
                              </w:tabs>
                              <w:spacing w:after="240"/>
                              <w:ind w:left="142" w:right="255"/>
                              <w:contextualSpacing/>
                              <w:jc w:val="center"/>
                              <w:rPr>
                                <w:rFonts w:ascii="Century Gothic" w:hAnsi="Century Gothic" w:cs="Arial"/>
                                <w:b/>
                                <w:sz w:val="28"/>
                                <w:szCs w:val="28"/>
                                <w:highlight w:val="yellow"/>
                                <w:lang w:val="es-ES"/>
                              </w:rPr>
                            </w:pPr>
                          </w:p>
                          <w:p w:rsidR="00C2428C" w:rsidRPr="0069700C" w:rsidRDefault="00C2428C" w:rsidP="00EE5138">
                            <w:pPr>
                              <w:pStyle w:val="NormalWeb"/>
                              <w:tabs>
                                <w:tab w:val="right" w:pos="3420"/>
                                <w:tab w:val="left" w:pos="9000"/>
                              </w:tabs>
                              <w:spacing w:after="240"/>
                              <w:ind w:left="142" w:right="255"/>
                              <w:contextualSpacing/>
                              <w:jc w:val="center"/>
                              <w:rPr>
                                <w:rFonts w:ascii="Century Gothic" w:hAnsi="Century Gothic" w:cs="Arial"/>
                                <w:b/>
                                <w:sz w:val="28"/>
                                <w:szCs w:val="28"/>
                                <w:lang w:val="es-ES"/>
                              </w:rPr>
                            </w:pPr>
                            <w:r w:rsidRPr="0069700C">
                              <w:rPr>
                                <w:rFonts w:ascii="Century Gothic" w:hAnsi="Century Gothic" w:cs="Arial"/>
                                <w:b/>
                                <w:sz w:val="28"/>
                                <w:szCs w:val="28"/>
                                <w:lang w:val="es-ES"/>
                              </w:rPr>
                              <w:t>(PRIMERA CONVOCATORIA)</w:t>
                            </w:r>
                          </w:p>
                          <w:p w:rsidR="00C2428C" w:rsidRPr="0069700C" w:rsidRDefault="00C2428C" w:rsidP="00BC21BB">
                            <w:pPr>
                              <w:ind w:right="930"/>
                              <w:jc w:val="center"/>
                              <w:rPr>
                                <w:rFonts w:ascii="Century Gothic" w:hAnsi="Century Gothic"/>
                                <w:sz w:val="28"/>
                                <w:szCs w:val="28"/>
                                <w:lang w:val="es-ES_tradnl"/>
                              </w:rPr>
                            </w:pPr>
                            <w:r w:rsidRPr="0069700C">
                              <w:rPr>
                                <w:rFonts w:ascii="Century Gothic" w:hAnsi="Century Gothic"/>
                                <w:sz w:val="28"/>
                                <w:szCs w:val="28"/>
                                <w:lang w:val="es-ES_tradnl"/>
                              </w:rPr>
                              <w:t xml:space="preserve">          </w:t>
                            </w:r>
                          </w:p>
                          <w:p w:rsidR="00C2428C" w:rsidRPr="0069700C" w:rsidRDefault="00C2428C" w:rsidP="00BC21BB">
                            <w:pPr>
                              <w:ind w:right="930"/>
                              <w:jc w:val="center"/>
                              <w:rPr>
                                <w:rFonts w:ascii="Century Gothic" w:hAnsi="Century Gothic"/>
                                <w:sz w:val="28"/>
                                <w:szCs w:val="28"/>
                                <w:lang w:val="es-ES_tradnl"/>
                              </w:rPr>
                            </w:pPr>
                          </w:p>
                          <w:p w:rsidR="00C2428C" w:rsidRDefault="00C2428C" w:rsidP="00BC21BB">
                            <w:pPr>
                              <w:ind w:right="930"/>
                              <w:jc w:val="center"/>
                              <w:rPr>
                                <w:rFonts w:ascii="Century Gothic" w:hAnsi="Century Gothic"/>
                                <w:lang w:val="es-ES_tradnl"/>
                              </w:rPr>
                            </w:pPr>
                          </w:p>
                          <w:p w:rsidR="00C2428C" w:rsidRDefault="00C2428C" w:rsidP="00BC21BB">
                            <w:pPr>
                              <w:ind w:right="930"/>
                              <w:jc w:val="center"/>
                              <w:rPr>
                                <w:rFonts w:ascii="Century Gothic" w:hAnsi="Century Gothic"/>
                                <w:lang w:val="es-ES_tradnl"/>
                              </w:rPr>
                            </w:pPr>
                          </w:p>
                          <w:p w:rsidR="00C2428C" w:rsidRDefault="00C2428C" w:rsidP="00BC21BB">
                            <w:pPr>
                              <w:ind w:right="930"/>
                              <w:jc w:val="center"/>
                              <w:rPr>
                                <w:rFonts w:ascii="Century Gothic" w:hAnsi="Century Gothic"/>
                                <w:lang w:val="es-ES_tradnl"/>
                              </w:rPr>
                            </w:pPr>
                          </w:p>
                          <w:p w:rsidR="00C2428C" w:rsidRPr="009C5A35" w:rsidRDefault="00C2428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37B88" w:rsidRDefault="00337B88" w:rsidP="00BC21BB">
                      <w:pPr>
                        <w:pStyle w:val="Ttulo1"/>
                        <w:ind w:left="142"/>
                        <w:jc w:val="center"/>
                        <w:rPr>
                          <w:rFonts w:ascii="Century Gothic" w:hAnsi="Century Gothic"/>
                          <w:szCs w:val="28"/>
                        </w:rPr>
                      </w:pPr>
                    </w:p>
                    <w:p w:rsidR="00337B88" w:rsidRDefault="00337B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7B88" w:rsidRDefault="00337B88" w:rsidP="00196858"/>
                    <w:p w:rsidR="00337B88" w:rsidRPr="00196858" w:rsidRDefault="00337B88" w:rsidP="00196858"/>
                    <w:p w:rsidR="00337B88" w:rsidRDefault="00337B88" w:rsidP="00BC21BB">
                      <w:pPr>
                        <w:ind w:left="142"/>
                        <w:jc w:val="center"/>
                        <w:rPr>
                          <w:rFonts w:ascii="Verdana" w:hAnsi="Verdana"/>
                          <w:b/>
                        </w:rPr>
                      </w:pPr>
                    </w:p>
                    <w:p w:rsidR="00337B88" w:rsidRDefault="00337B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524125" cy="20383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5263" cy="2039269"/>
                                    </a:xfrm>
                                    <a:prstGeom prst="rect">
                                      <a:avLst/>
                                    </a:prstGeom>
                                    <a:noFill/>
                                    <a:ln>
                                      <a:noFill/>
                                    </a:ln>
                                  </pic:spPr>
                                </pic:pic>
                              </a:graphicData>
                            </a:graphic>
                          </wp:inline>
                        </w:drawing>
                      </w:r>
                    </w:p>
                    <w:p w:rsidR="00337B88" w:rsidRPr="00C825D4" w:rsidRDefault="00337B88"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337B88" w:rsidRDefault="00337B88" w:rsidP="00963B46">
                      <w:pPr>
                        <w:ind w:left="142"/>
                        <w:jc w:val="center"/>
                        <w:rPr>
                          <w:rFonts w:ascii="Century Gothic" w:hAnsi="Century Gothic" w:cs="Arial"/>
                          <w:b/>
                          <w:sz w:val="32"/>
                          <w:szCs w:val="32"/>
                          <w:lang w:val="es-MX"/>
                        </w:rPr>
                      </w:pPr>
                    </w:p>
                    <w:p w:rsidR="00337B88" w:rsidRDefault="00337B88" w:rsidP="00963B46">
                      <w:pPr>
                        <w:ind w:left="142"/>
                        <w:jc w:val="center"/>
                        <w:rPr>
                          <w:rFonts w:ascii="Century Gothic" w:hAnsi="Century Gothic" w:cs="Arial"/>
                          <w:b/>
                          <w:sz w:val="32"/>
                          <w:szCs w:val="32"/>
                          <w:lang w:val="es-MX"/>
                        </w:rPr>
                      </w:pPr>
                    </w:p>
                    <w:p w:rsidR="00337B88" w:rsidRPr="0069700C" w:rsidRDefault="00337B88" w:rsidP="00963B46">
                      <w:pPr>
                        <w:ind w:left="142"/>
                        <w:jc w:val="center"/>
                        <w:rPr>
                          <w:rFonts w:ascii="Century Gothic" w:hAnsi="Century Gothic" w:cs="Arial"/>
                          <w:b/>
                          <w:sz w:val="28"/>
                          <w:szCs w:val="28"/>
                          <w:lang w:val="es-MX"/>
                        </w:rPr>
                      </w:pPr>
                      <w:r w:rsidRPr="0069700C">
                        <w:rPr>
                          <w:rFonts w:ascii="Century Gothic" w:hAnsi="Century Gothic" w:cs="Arial"/>
                          <w:b/>
                          <w:sz w:val="28"/>
                          <w:szCs w:val="28"/>
                          <w:lang w:val="es-MX"/>
                        </w:rPr>
                        <w:t xml:space="preserve">DOCUMENTO BASE DE CONTRATACIÓN </w:t>
                      </w:r>
                    </w:p>
                    <w:p w:rsidR="00337B88" w:rsidRPr="0069700C" w:rsidRDefault="00337B88" w:rsidP="00963B46">
                      <w:pPr>
                        <w:ind w:left="142"/>
                        <w:jc w:val="center"/>
                        <w:rPr>
                          <w:rFonts w:ascii="Century Gothic" w:hAnsi="Century Gothic" w:cs="Arial"/>
                          <w:b/>
                          <w:sz w:val="28"/>
                          <w:szCs w:val="28"/>
                          <w:lang w:val="es-MX"/>
                        </w:rPr>
                      </w:pPr>
                      <w:r w:rsidRPr="0069700C">
                        <w:rPr>
                          <w:rFonts w:ascii="Century Gothic" w:hAnsi="Century Gothic" w:cs="Arial"/>
                          <w:b/>
                          <w:sz w:val="28"/>
                          <w:szCs w:val="28"/>
                          <w:lang w:val="es-MX"/>
                        </w:rPr>
                        <w:t>PARA SERVICIOS GENERALES</w:t>
                      </w:r>
                    </w:p>
                    <w:p w:rsidR="00337B88" w:rsidRPr="0069700C" w:rsidRDefault="00337B88" w:rsidP="002C0306">
                      <w:pPr>
                        <w:rPr>
                          <w:rFonts w:ascii="Century Gothic" w:hAnsi="Century Gothic" w:cs="Arial"/>
                          <w:b/>
                          <w:sz w:val="28"/>
                          <w:szCs w:val="28"/>
                        </w:rPr>
                      </w:pPr>
                    </w:p>
                    <w:p w:rsidR="00337B88" w:rsidRPr="0069700C" w:rsidRDefault="00337B88" w:rsidP="00C64893">
                      <w:pPr>
                        <w:jc w:val="center"/>
                        <w:rPr>
                          <w:rFonts w:ascii="Century Gothic" w:hAnsi="Century Gothic"/>
                          <w:b/>
                          <w:sz w:val="28"/>
                          <w:szCs w:val="28"/>
                        </w:rPr>
                      </w:pPr>
                      <w:r w:rsidRPr="0069700C">
                        <w:rPr>
                          <w:rFonts w:ascii="Century Gothic" w:hAnsi="Century Gothic"/>
                          <w:b/>
                          <w:sz w:val="28"/>
                          <w:szCs w:val="28"/>
                        </w:rPr>
                        <w:t>REGLAMENTO DE CONTRATACIONES DIRECTAS</w:t>
                      </w:r>
                    </w:p>
                    <w:p w:rsidR="00337B88" w:rsidRPr="0069700C" w:rsidRDefault="00337B88" w:rsidP="00C64893">
                      <w:pPr>
                        <w:jc w:val="center"/>
                        <w:rPr>
                          <w:rFonts w:ascii="Century Gothic" w:hAnsi="Century Gothic"/>
                          <w:b/>
                          <w:sz w:val="28"/>
                          <w:szCs w:val="28"/>
                        </w:rPr>
                      </w:pPr>
                      <w:r w:rsidRPr="0069700C">
                        <w:rPr>
                          <w:rFonts w:ascii="Century Gothic" w:hAnsi="Century Gothic"/>
                          <w:b/>
                          <w:sz w:val="28"/>
                          <w:szCs w:val="28"/>
                        </w:rPr>
                        <w:t>EN EL MARCO DEL D.S. 29506</w:t>
                      </w:r>
                    </w:p>
                    <w:p w:rsidR="00337B88" w:rsidRPr="0069700C" w:rsidRDefault="00337B88" w:rsidP="00BC21BB">
                      <w:pPr>
                        <w:ind w:left="142"/>
                        <w:jc w:val="center"/>
                        <w:rPr>
                          <w:rFonts w:ascii="Century Gothic" w:hAnsi="Century Gothic" w:cs="Arial"/>
                          <w:b/>
                          <w:sz w:val="28"/>
                          <w:szCs w:val="28"/>
                        </w:rPr>
                      </w:pPr>
                    </w:p>
                    <w:p w:rsidR="00337B88" w:rsidRPr="0069700C" w:rsidRDefault="00337B88" w:rsidP="00716D3A">
                      <w:pPr>
                        <w:ind w:left="142"/>
                        <w:jc w:val="center"/>
                        <w:rPr>
                          <w:rFonts w:ascii="Century Gothic" w:hAnsi="Century Gothic" w:cs="Arial"/>
                          <w:b/>
                          <w:sz w:val="28"/>
                          <w:szCs w:val="28"/>
                          <w:lang w:val="es-MX"/>
                        </w:rPr>
                      </w:pPr>
                      <w:r w:rsidRPr="0069700C">
                        <w:rPr>
                          <w:rFonts w:ascii="Century Gothic" w:hAnsi="Century Gothic" w:cs="Arial"/>
                          <w:b/>
                          <w:sz w:val="28"/>
                          <w:szCs w:val="28"/>
                          <w:lang w:val="es-MX"/>
                        </w:rPr>
                        <w:t>MODALIDAD: CONTRATACION DIRECTA ORDINARIA</w:t>
                      </w:r>
                    </w:p>
                    <w:p w:rsidR="00337B88" w:rsidRPr="0069700C" w:rsidRDefault="00337B88" w:rsidP="00716D3A">
                      <w:pPr>
                        <w:ind w:left="142"/>
                        <w:jc w:val="center"/>
                        <w:rPr>
                          <w:rFonts w:ascii="Century Gothic" w:hAnsi="Century Gothic" w:cs="Arial"/>
                          <w:b/>
                          <w:sz w:val="28"/>
                          <w:szCs w:val="28"/>
                          <w:lang w:val="es-MX"/>
                        </w:rPr>
                      </w:pPr>
                    </w:p>
                    <w:p w:rsidR="00337B88" w:rsidRPr="0069700C" w:rsidRDefault="00337B88" w:rsidP="00BC21BB">
                      <w:pPr>
                        <w:ind w:left="142"/>
                        <w:rPr>
                          <w:rFonts w:ascii="Century Gothic" w:hAnsi="Century Gothic"/>
                          <w:b/>
                          <w:sz w:val="28"/>
                          <w:szCs w:val="28"/>
                        </w:rPr>
                      </w:pPr>
                    </w:p>
                    <w:p w:rsidR="00337B88" w:rsidRPr="0069700C" w:rsidRDefault="00337B88" w:rsidP="00EE5138">
                      <w:pPr>
                        <w:autoSpaceDE w:val="0"/>
                        <w:autoSpaceDN w:val="0"/>
                        <w:adjustRightInd w:val="0"/>
                        <w:ind w:left="142"/>
                        <w:jc w:val="center"/>
                        <w:rPr>
                          <w:rFonts w:ascii="Century Gothic" w:hAnsi="Century Gothic" w:cs="Century Gothic"/>
                          <w:b/>
                          <w:bCs/>
                          <w:color w:val="000000"/>
                          <w:sz w:val="28"/>
                          <w:szCs w:val="28"/>
                        </w:rPr>
                      </w:pPr>
                      <w:r w:rsidRPr="0069700C">
                        <w:rPr>
                          <w:rFonts w:ascii="Century Gothic" w:hAnsi="Century Gothic" w:cs="Century Gothic"/>
                          <w:b/>
                          <w:bCs/>
                          <w:color w:val="000000"/>
                          <w:sz w:val="28"/>
                          <w:szCs w:val="28"/>
                        </w:rPr>
                        <w:t>OBJETO:</w:t>
                      </w:r>
                      <w:r w:rsidRPr="0069700C">
                        <w:rPr>
                          <w:rFonts w:ascii="Century Gothic" w:hAnsi="Century Gothic" w:cs="Century Gothic"/>
                          <w:b/>
                          <w:bCs/>
                          <w:color w:val="000000"/>
                          <w:sz w:val="28"/>
                          <w:szCs w:val="28"/>
                        </w:rPr>
                        <w:tab/>
                        <w:t>“SERVICIO DE MONITOREO”</w:t>
                      </w:r>
                    </w:p>
                    <w:p w:rsidR="00337B88" w:rsidRPr="0069700C" w:rsidRDefault="00337B88" w:rsidP="00EE5138">
                      <w:pPr>
                        <w:autoSpaceDE w:val="0"/>
                        <w:autoSpaceDN w:val="0"/>
                        <w:adjustRightInd w:val="0"/>
                        <w:ind w:left="142"/>
                        <w:jc w:val="center"/>
                        <w:rPr>
                          <w:rFonts w:ascii="Century Gothic" w:hAnsi="Century Gothic" w:cs="Century Gothic"/>
                          <w:b/>
                          <w:bCs/>
                          <w:color w:val="000000"/>
                          <w:sz w:val="28"/>
                          <w:szCs w:val="28"/>
                        </w:rPr>
                      </w:pPr>
                      <w:r w:rsidRPr="0069700C">
                        <w:rPr>
                          <w:rFonts w:ascii="Century Gothic" w:hAnsi="Century Gothic" w:cs="Century Gothic"/>
                          <w:b/>
                          <w:bCs/>
                          <w:color w:val="000000"/>
                          <w:sz w:val="28"/>
                          <w:szCs w:val="28"/>
                        </w:rPr>
                        <w:t>CÓDIGO: CDO-01-GNC-140-2015</w:t>
                      </w:r>
                    </w:p>
                    <w:p w:rsidR="00337B88" w:rsidRPr="0069700C" w:rsidRDefault="00337B88" w:rsidP="00EE5138">
                      <w:pPr>
                        <w:pStyle w:val="NormalWeb"/>
                        <w:tabs>
                          <w:tab w:val="right" w:pos="3420"/>
                          <w:tab w:val="left" w:pos="9000"/>
                        </w:tabs>
                        <w:spacing w:after="240"/>
                        <w:ind w:left="142" w:right="255"/>
                        <w:contextualSpacing/>
                        <w:jc w:val="center"/>
                        <w:rPr>
                          <w:rFonts w:ascii="Century Gothic" w:hAnsi="Century Gothic" w:cs="Arial"/>
                          <w:b/>
                          <w:sz w:val="28"/>
                          <w:szCs w:val="28"/>
                          <w:highlight w:val="yellow"/>
                          <w:lang w:val="es-ES"/>
                        </w:rPr>
                      </w:pPr>
                    </w:p>
                    <w:p w:rsidR="00337B88" w:rsidRPr="0069700C" w:rsidRDefault="00337B88" w:rsidP="00EE5138">
                      <w:pPr>
                        <w:pStyle w:val="NormalWeb"/>
                        <w:tabs>
                          <w:tab w:val="right" w:pos="3420"/>
                          <w:tab w:val="left" w:pos="9000"/>
                        </w:tabs>
                        <w:spacing w:after="240"/>
                        <w:ind w:left="142" w:right="255"/>
                        <w:contextualSpacing/>
                        <w:jc w:val="center"/>
                        <w:rPr>
                          <w:rFonts w:ascii="Century Gothic" w:hAnsi="Century Gothic" w:cs="Arial"/>
                          <w:b/>
                          <w:sz w:val="28"/>
                          <w:szCs w:val="28"/>
                          <w:lang w:val="es-ES"/>
                        </w:rPr>
                      </w:pPr>
                      <w:r w:rsidRPr="0069700C">
                        <w:rPr>
                          <w:rFonts w:ascii="Century Gothic" w:hAnsi="Century Gothic" w:cs="Arial"/>
                          <w:b/>
                          <w:sz w:val="28"/>
                          <w:szCs w:val="28"/>
                          <w:lang w:val="es-ES"/>
                        </w:rPr>
                        <w:t>(PRIMERA CONVOCATORIA)</w:t>
                      </w:r>
                    </w:p>
                    <w:p w:rsidR="00337B88" w:rsidRPr="0069700C" w:rsidRDefault="00337B88" w:rsidP="00BC21BB">
                      <w:pPr>
                        <w:ind w:right="930"/>
                        <w:jc w:val="center"/>
                        <w:rPr>
                          <w:rFonts w:ascii="Century Gothic" w:hAnsi="Century Gothic"/>
                          <w:sz w:val="28"/>
                          <w:szCs w:val="28"/>
                          <w:lang w:val="es-ES_tradnl"/>
                        </w:rPr>
                      </w:pPr>
                      <w:r w:rsidRPr="0069700C">
                        <w:rPr>
                          <w:rFonts w:ascii="Century Gothic" w:hAnsi="Century Gothic"/>
                          <w:sz w:val="28"/>
                          <w:szCs w:val="28"/>
                          <w:lang w:val="es-ES_tradnl"/>
                        </w:rPr>
                        <w:t xml:space="preserve">          </w:t>
                      </w:r>
                    </w:p>
                    <w:p w:rsidR="00337B88" w:rsidRPr="0069700C" w:rsidRDefault="00337B88" w:rsidP="00BC21BB">
                      <w:pPr>
                        <w:ind w:right="930"/>
                        <w:jc w:val="center"/>
                        <w:rPr>
                          <w:rFonts w:ascii="Century Gothic" w:hAnsi="Century Gothic"/>
                          <w:sz w:val="28"/>
                          <w:szCs w:val="28"/>
                          <w:lang w:val="es-ES_tradnl"/>
                        </w:rPr>
                      </w:pPr>
                    </w:p>
                    <w:p w:rsidR="00337B88" w:rsidRDefault="00337B88" w:rsidP="00BC21BB">
                      <w:pPr>
                        <w:ind w:right="930"/>
                        <w:jc w:val="center"/>
                        <w:rPr>
                          <w:rFonts w:ascii="Century Gothic" w:hAnsi="Century Gothic"/>
                          <w:lang w:val="es-ES_tradnl"/>
                        </w:rPr>
                      </w:pPr>
                    </w:p>
                    <w:p w:rsidR="00337B88" w:rsidRDefault="00337B88" w:rsidP="00BC21BB">
                      <w:pPr>
                        <w:ind w:right="930"/>
                        <w:jc w:val="center"/>
                        <w:rPr>
                          <w:rFonts w:ascii="Century Gothic" w:hAnsi="Century Gothic"/>
                          <w:lang w:val="es-ES_tradnl"/>
                        </w:rPr>
                      </w:pPr>
                    </w:p>
                    <w:p w:rsidR="00337B88" w:rsidRDefault="00337B88" w:rsidP="00BC21BB">
                      <w:pPr>
                        <w:ind w:right="930"/>
                        <w:jc w:val="center"/>
                        <w:rPr>
                          <w:rFonts w:ascii="Century Gothic" w:hAnsi="Century Gothic"/>
                          <w:lang w:val="es-ES_tradnl"/>
                        </w:rPr>
                      </w:pPr>
                    </w:p>
                    <w:p w:rsidR="00337B88" w:rsidRPr="009C5A35" w:rsidRDefault="00337B8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4D13" w:rsidP="00973192">
            <w:pPr>
              <w:rPr>
                <w:rFonts w:asciiTheme="minorHAnsi" w:hAnsiTheme="minorHAnsi" w:cstheme="minorHAnsi"/>
                <w:sz w:val="18"/>
                <w:szCs w:val="18"/>
              </w:rPr>
            </w:pPr>
            <w:r>
              <w:rPr>
                <w:rFonts w:asciiTheme="minorHAnsi" w:hAnsiTheme="minorHAnsi" w:cstheme="minorHAnsi"/>
                <w:sz w:val="18"/>
                <w:szCs w:val="18"/>
              </w:rPr>
              <w:t>03/11/2015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4D13" w:rsidP="00EE4D13">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EE5138" w:rsidRPr="00EE4D13" w:rsidRDefault="00EE4D13" w:rsidP="00973192">
            <w:pPr>
              <w:jc w:val="both"/>
              <w:rPr>
                <w:rFonts w:asciiTheme="minorHAnsi" w:hAnsiTheme="minorHAnsi" w:cstheme="minorHAnsi"/>
                <w:color w:val="000000"/>
                <w:sz w:val="18"/>
                <w:szCs w:val="18"/>
              </w:rPr>
            </w:pPr>
            <w:r w:rsidRPr="00EE4D13">
              <w:rPr>
                <w:rFonts w:asciiTheme="minorHAnsi" w:hAnsiTheme="minorHAnsi" w:cstheme="minorHAnsi"/>
                <w:color w:val="000000"/>
                <w:sz w:val="18"/>
                <w:szCs w:val="18"/>
              </w:rPr>
              <w:t>iandrade@ypfb.gob.bo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B64B9" w:rsidP="00973192">
            <w:pPr>
              <w:rPr>
                <w:rFonts w:asciiTheme="minorHAnsi" w:hAnsiTheme="minorHAnsi" w:cstheme="minorHAnsi"/>
                <w:sz w:val="18"/>
                <w:szCs w:val="18"/>
              </w:rPr>
            </w:pPr>
            <w:r>
              <w:rPr>
                <w:rFonts w:asciiTheme="minorHAnsi" w:hAnsiTheme="minorHAnsi" w:cstheme="minorHAnsi"/>
                <w:sz w:val="18"/>
                <w:szCs w:val="18"/>
              </w:rPr>
              <w:t>04/11/2015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B64B9" w:rsidP="00EE4D13">
            <w:pPr>
              <w:jc w:val="center"/>
              <w:rPr>
                <w:rFonts w:asciiTheme="minorHAnsi" w:hAnsiTheme="minorHAnsi" w:cstheme="minorHAnsi"/>
                <w:sz w:val="18"/>
                <w:szCs w:val="18"/>
              </w:rPr>
            </w:pPr>
            <w:r>
              <w:rPr>
                <w:rFonts w:asciiTheme="minorHAnsi" w:hAnsiTheme="minorHAnsi" w:cstheme="minorHAnsi"/>
                <w:sz w:val="18"/>
                <w:szCs w:val="18"/>
              </w:rPr>
              <w:t>1</w:t>
            </w:r>
            <w:r w:rsidR="00EE4D13">
              <w:rPr>
                <w:rFonts w:asciiTheme="minorHAnsi" w:hAnsiTheme="minorHAnsi" w:cstheme="minorHAnsi"/>
                <w:sz w:val="18"/>
                <w:szCs w:val="18"/>
              </w:rPr>
              <w:t>6</w:t>
            </w:r>
            <w:r>
              <w:rPr>
                <w:rFonts w:asciiTheme="minorHAnsi" w:hAnsiTheme="minorHAnsi" w:cstheme="minorHAnsi"/>
                <w:sz w:val="18"/>
                <w:szCs w:val="18"/>
              </w:rPr>
              <w:t>:00</w:t>
            </w:r>
          </w:p>
        </w:tc>
        <w:tc>
          <w:tcPr>
            <w:tcW w:w="3344" w:type="dxa"/>
          </w:tcPr>
          <w:p w:rsidR="00EE5138" w:rsidRPr="00232824" w:rsidRDefault="00DB64B9" w:rsidP="00DB64B9">
            <w:pPr>
              <w:jc w:val="both"/>
              <w:rPr>
                <w:rFonts w:asciiTheme="minorHAnsi" w:hAnsiTheme="minorHAnsi" w:cstheme="minorHAnsi"/>
                <w:sz w:val="18"/>
                <w:szCs w:val="18"/>
              </w:rPr>
            </w:pPr>
            <w:r w:rsidRPr="00DB64B9">
              <w:rPr>
                <w:rFonts w:asciiTheme="minorHAnsi" w:hAnsiTheme="minorHAnsi" w:cstheme="minorHAnsi"/>
                <w:sz w:val="18"/>
                <w:szCs w:val="18"/>
              </w:rPr>
              <w:t>Calle Bueno N° 185 Piso 1° Gerencia Nacional de Contrataciones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9700C" w:rsidP="00973192">
            <w:pPr>
              <w:rPr>
                <w:rFonts w:asciiTheme="minorHAnsi" w:hAnsiTheme="minorHAnsi" w:cstheme="minorHAnsi"/>
                <w:sz w:val="18"/>
                <w:szCs w:val="18"/>
              </w:rPr>
            </w:pPr>
            <w:r>
              <w:rPr>
                <w:rFonts w:asciiTheme="minorHAnsi" w:hAnsiTheme="minorHAnsi" w:cstheme="minorHAnsi"/>
                <w:sz w:val="18"/>
                <w:szCs w:val="18"/>
              </w:rPr>
              <w:t>10/11/2015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69700C" w:rsidP="0069700C">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EE5138" w:rsidRPr="00232824" w:rsidRDefault="00DB64B9" w:rsidP="00DB64B9">
            <w:pPr>
              <w:jc w:val="both"/>
              <w:rPr>
                <w:rFonts w:asciiTheme="minorHAnsi" w:hAnsiTheme="minorHAnsi" w:cstheme="minorHAnsi"/>
                <w:sz w:val="18"/>
                <w:szCs w:val="18"/>
              </w:rPr>
            </w:pPr>
            <w:r w:rsidRPr="00DB64B9">
              <w:rPr>
                <w:rFonts w:asciiTheme="minorHAnsi" w:hAnsiTheme="minorHAnsi" w:cstheme="minorHAnsi"/>
                <w:sz w:val="18"/>
                <w:szCs w:val="18"/>
              </w:rPr>
              <w:t>Campo Ferial FEXPOCRUZ</w:t>
            </w:r>
            <w:r>
              <w:rPr>
                <w:rFonts w:asciiTheme="minorHAnsi" w:hAnsiTheme="minorHAnsi" w:cstheme="minorHAnsi"/>
                <w:sz w:val="18"/>
                <w:szCs w:val="18"/>
              </w:rPr>
              <w:t xml:space="preserve"> </w:t>
            </w:r>
            <w:r w:rsidRPr="00DB64B9">
              <w:rPr>
                <w:rFonts w:asciiTheme="minorHAnsi" w:hAnsiTheme="minorHAnsi" w:cstheme="minorHAnsi"/>
                <w:sz w:val="18"/>
                <w:szCs w:val="18"/>
              </w:rPr>
              <w:t xml:space="preserve">Pabellón </w:t>
            </w:r>
            <w:proofErr w:type="spellStart"/>
            <w:r w:rsidRPr="00DB64B9">
              <w:rPr>
                <w:rFonts w:asciiTheme="minorHAnsi" w:hAnsiTheme="minorHAnsi" w:cstheme="minorHAnsi"/>
                <w:sz w:val="18"/>
                <w:szCs w:val="18"/>
              </w:rPr>
              <w:t>Guarayos</w:t>
            </w:r>
            <w:proofErr w:type="spellEnd"/>
            <w:r w:rsidRPr="00DB64B9">
              <w:rPr>
                <w:rFonts w:asciiTheme="minorHAnsi" w:hAnsiTheme="minorHAnsi" w:cstheme="minorHAnsi"/>
                <w:sz w:val="18"/>
                <w:szCs w:val="18"/>
              </w:rPr>
              <w:t xml:space="preserve"> STAND YPFB CASA MATRIZ, Av. Roca y Coronado s/n.</w:t>
            </w:r>
            <w:r>
              <w:rPr>
                <w:rFonts w:asciiTheme="minorHAnsi" w:hAnsiTheme="minorHAnsi" w:cstheme="minorHAnsi"/>
                <w:sz w:val="18"/>
                <w:szCs w:val="18"/>
              </w:rPr>
              <w:t xml:space="preserve"> </w:t>
            </w:r>
            <w:r w:rsidRPr="00DB64B9">
              <w:rPr>
                <w:rFonts w:asciiTheme="minorHAnsi" w:hAnsiTheme="minorHAnsi" w:cstheme="minorHAnsi"/>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9700C" w:rsidP="00973192">
            <w:pPr>
              <w:rPr>
                <w:rFonts w:asciiTheme="minorHAnsi" w:hAnsiTheme="minorHAnsi" w:cstheme="minorHAnsi"/>
                <w:sz w:val="18"/>
                <w:szCs w:val="18"/>
              </w:rPr>
            </w:pPr>
            <w:r>
              <w:rPr>
                <w:rFonts w:asciiTheme="minorHAnsi" w:hAnsiTheme="minorHAnsi" w:cstheme="minorHAnsi"/>
                <w:sz w:val="18"/>
                <w:szCs w:val="18"/>
              </w:rPr>
              <w:t>10/11/2015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69700C" w:rsidP="0069700C">
            <w:pPr>
              <w:jc w:val="center"/>
              <w:rPr>
                <w:rFonts w:asciiTheme="minorHAnsi" w:hAnsiTheme="minorHAnsi" w:cstheme="minorHAnsi"/>
                <w:sz w:val="18"/>
                <w:szCs w:val="18"/>
              </w:rPr>
            </w:pPr>
            <w:r>
              <w:rPr>
                <w:rFonts w:asciiTheme="minorHAnsi" w:hAnsiTheme="minorHAnsi" w:cstheme="minorHAnsi"/>
                <w:sz w:val="18"/>
                <w:szCs w:val="18"/>
              </w:rPr>
              <w:t>11:30</w:t>
            </w:r>
          </w:p>
        </w:tc>
        <w:tc>
          <w:tcPr>
            <w:tcW w:w="3344" w:type="dxa"/>
            <w:vAlign w:val="center"/>
          </w:tcPr>
          <w:p w:rsidR="00DB64B9" w:rsidRPr="00DB64B9" w:rsidRDefault="00DB64B9" w:rsidP="00DB64B9">
            <w:pPr>
              <w:jc w:val="both"/>
              <w:rPr>
                <w:rFonts w:asciiTheme="minorHAnsi" w:hAnsiTheme="minorHAnsi" w:cstheme="minorHAnsi"/>
                <w:color w:val="000000"/>
                <w:sz w:val="18"/>
                <w:szCs w:val="18"/>
                <w:lang w:val="es-BO"/>
              </w:rPr>
            </w:pPr>
            <w:r w:rsidRPr="00DB64B9">
              <w:rPr>
                <w:rFonts w:asciiTheme="minorHAnsi" w:hAnsiTheme="minorHAnsi" w:cstheme="minorHAnsi"/>
                <w:color w:val="000000"/>
                <w:sz w:val="18"/>
                <w:szCs w:val="18"/>
                <w:lang w:val="es-BO"/>
              </w:rPr>
              <w:t>Campo Ferial FEXPOCRUZ</w:t>
            </w:r>
            <w:r>
              <w:rPr>
                <w:rFonts w:asciiTheme="minorHAnsi" w:hAnsiTheme="minorHAnsi" w:cstheme="minorHAnsi"/>
                <w:color w:val="000000"/>
                <w:sz w:val="18"/>
                <w:szCs w:val="18"/>
                <w:lang w:val="es-BO"/>
              </w:rPr>
              <w:t xml:space="preserve"> </w:t>
            </w:r>
            <w:r w:rsidRPr="00DB64B9">
              <w:rPr>
                <w:rFonts w:asciiTheme="minorHAnsi" w:hAnsiTheme="minorHAnsi" w:cstheme="minorHAnsi"/>
                <w:color w:val="000000"/>
                <w:sz w:val="18"/>
                <w:szCs w:val="18"/>
                <w:lang w:val="es-BO"/>
              </w:rPr>
              <w:t xml:space="preserve">Pabellón </w:t>
            </w:r>
            <w:proofErr w:type="spellStart"/>
            <w:r w:rsidRPr="00DB64B9">
              <w:rPr>
                <w:rFonts w:asciiTheme="minorHAnsi" w:hAnsiTheme="minorHAnsi" w:cstheme="minorHAnsi"/>
                <w:color w:val="000000"/>
                <w:sz w:val="18"/>
                <w:szCs w:val="18"/>
                <w:lang w:val="es-BO"/>
              </w:rPr>
              <w:t>Guarayos</w:t>
            </w:r>
            <w:proofErr w:type="spellEnd"/>
            <w:r w:rsidRPr="00DB64B9">
              <w:rPr>
                <w:rFonts w:asciiTheme="minorHAnsi" w:hAnsiTheme="minorHAnsi" w:cstheme="minorHAnsi"/>
                <w:color w:val="000000"/>
                <w:sz w:val="18"/>
                <w:szCs w:val="18"/>
                <w:lang w:val="es-BO"/>
              </w:rPr>
              <w:t xml:space="preserve"> STAND YPFB CASA MATRIZ (Mesa N°</w:t>
            </w:r>
            <w:r>
              <w:rPr>
                <w:rFonts w:asciiTheme="minorHAnsi" w:hAnsiTheme="minorHAnsi" w:cstheme="minorHAnsi"/>
                <w:color w:val="000000"/>
                <w:sz w:val="18"/>
                <w:szCs w:val="18"/>
                <w:lang w:val="es-BO"/>
              </w:rPr>
              <w:t>1</w:t>
            </w:r>
            <w:r w:rsidRPr="00DB64B9">
              <w:rPr>
                <w:rFonts w:asciiTheme="minorHAnsi" w:hAnsiTheme="minorHAnsi" w:cstheme="minorHAnsi"/>
                <w:color w:val="000000"/>
                <w:sz w:val="18"/>
                <w:szCs w:val="18"/>
                <w:lang w:val="es-BO"/>
              </w:rPr>
              <w:t>), Av. Roca y Coronado s/n.</w:t>
            </w:r>
          </w:p>
          <w:p w:rsidR="00EE5138" w:rsidRPr="00232824" w:rsidRDefault="00DB64B9" w:rsidP="00DB64B9">
            <w:pPr>
              <w:jc w:val="both"/>
              <w:rPr>
                <w:rFonts w:asciiTheme="minorHAnsi" w:hAnsiTheme="minorHAnsi" w:cstheme="minorHAnsi"/>
                <w:color w:val="000000"/>
                <w:sz w:val="18"/>
                <w:szCs w:val="18"/>
                <w:lang w:val="es-BO"/>
              </w:rPr>
            </w:pPr>
            <w:r w:rsidRPr="00DB64B9">
              <w:rPr>
                <w:rFonts w:asciiTheme="minorHAnsi" w:hAnsiTheme="minorHAnsi" w:cstheme="minorHAnsi"/>
                <w:color w:val="000000"/>
                <w:sz w:val="18"/>
                <w:szCs w:val="18"/>
                <w:lang w:val="es-BO"/>
              </w:rPr>
              <w:t>Santa Cruz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BA575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BA575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A5751" w:rsidRPr="00C75BEC" w:rsidRDefault="00BA575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pPr w:leftFromText="141" w:rightFromText="141" w:vertAnchor="text"/>
        <w:tblW w:w="9544" w:type="dxa"/>
        <w:tblCellMar>
          <w:left w:w="0" w:type="dxa"/>
          <w:right w:w="0" w:type="dxa"/>
        </w:tblCellMar>
        <w:tblLook w:val="04A0" w:firstRow="1" w:lastRow="0" w:firstColumn="1" w:lastColumn="0" w:noHBand="0" w:noVBand="1"/>
      </w:tblPr>
      <w:tblGrid>
        <w:gridCol w:w="436"/>
        <w:gridCol w:w="2052"/>
        <w:gridCol w:w="1420"/>
        <w:gridCol w:w="1560"/>
        <w:gridCol w:w="1560"/>
        <w:gridCol w:w="992"/>
        <w:gridCol w:w="1524"/>
      </w:tblGrid>
      <w:tr w:rsidR="000723C8" w:rsidRPr="000723C8" w:rsidTr="000723C8">
        <w:trPr>
          <w:trHeight w:val="268"/>
        </w:trPr>
        <w:tc>
          <w:tcPr>
            <w:tcW w:w="9544"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rsidR="000723C8" w:rsidRPr="000723C8" w:rsidRDefault="000723C8" w:rsidP="000723C8">
            <w:pPr>
              <w:jc w:val="center"/>
              <w:rPr>
                <w:rFonts w:ascii="Calibri" w:hAnsi="Calibri"/>
                <w:b/>
                <w:bCs/>
                <w:iCs/>
                <w:szCs w:val="16"/>
                <w:lang w:eastAsia="es-ES"/>
              </w:rPr>
            </w:pPr>
            <w:r w:rsidRPr="000723C8">
              <w:rPr>
                <w:rFonts w:ascii="Calibri" w:hAnsi="Calibri"/>
                <w:b/>
                <w:bCs/>
                <w:iCs/>
                <w:szCs w:val="16"/>
                <w:lang w:eastAsia="es-ES"/>
              </w:rPr>
              <w:t>PRECIO REFERENCIAL EN BOLIVIANOS (Bs)</w:t>
            </w:r>
          </w:p>
          <w:p w:rsidR="000723C8" w:rsidRPr="000723C8" w:rsidRDefault="000723C8" w:rsidP="000723C8">
            <w:pPr>
              <w:jc w:val="center"/>
              <w:rPr>
                <w:rFonts w:ascii="Calibri" w:hAnsi="Calibri"/>
                <w:b/>
                <w:bCs/>
                <w:iCs/>
                <w:sz w:val="16"/>
                <w:szCs w:val="16"/>
                <w:lang w:eastAsia="es-ES"/>
              </w:rPr>
            </w:pPr>
          </w:p>
        </w:tc>
      </w:tr>
      <w:tr w:rsidR="000723C8" w:rsidRPr="000723C8" w:rsidTr="000723C8">
        <w:trPr>
          <w:trHeight w:val="831"/>
        </w:trPr>
        <w:tc>
          <w:tcPr>
            <w:tcW w:w="43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0723C8" w:rsidRPr="000723C8" w:rsidRDefault="000723C8" w:rsidP="000723C8">
            <w:pPr>
              <w:jc w:val="center"/>
              <w:rPr>
                <w:rFonts w:ascii="Calibri" w:hAnsi="Calibri"/>
                <w:b/>
                <w:bCs/>
                <w:iCs/>
                <w:sz w:val="16"/>
                <w:szCs w:val="16"/>
                <w:lang w:eastAsia="es-ES"/>
              </w:rPr>
            </w:pPr>
          </w:p>
          <w:p w:rsidR="000723C8" w:rsidRPr="000723C8" w:rsidRDefault="000723C8" w:rsidP="000723C8">
            <w:pPr>
              <w:jc w:val="center"/>
              <w:rPr>
                <w:rFonts w:ascii="Calibri" w:eastAsia="Calibri" w:hAnsi="Calibri"/>
                <w:b/>
                <w:bCs/>
                <w:iCs/>
                <w:sz w:val="16"/>
                <w:szCs w:val="16"/>
                <w:lang w:eastAsia="es-ES"/>
              </w:rPr>
            </w:pPr>
            <w:r w:rsidRPr="000723C8">
              <w:rPr>
                <w:rFonts w:ascii="Calibri" w:hAnsi="Calibri"/>
                <w:b/>
                <w:bCs/>
                <w:iCs/>
                <w:sz w:val="16"/>
                <w:szCs w:val="16"/>
                <w:lang w:eastAsia="es-ES"/>
              </w:rPr>
              <w:t>N°</w:t>
            </w:r>
          </w:p>
        </w:tc>
        <w:tc>
          <w:tcPr>
            <w:tcW w:w="205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0723C8" w:rsidRPr="000723C8" w:rsidRDefault="000723C8" w:rsidP="000723C8">
            <w:pPr>
              <w:jc w:val="center"/>
              <w:rPr>
                <w:rFonts w:ascii="Calibri" w:hAnsi="Calibri"/>
                <w:b/>
                <w:bCs/>
                <w:iCs/>
                <w:sz w:val="16"/>
                <w:szCs w:val="16"/>
                <w:lang w:eastAsia="es-ES"/>
              </w:rPr>
            </w:pPr>
          </w:p>
          <w:p w:rsidR="000723C8" w:rsidRPr="000723C8" w:rsidRDefault="000723C8" w:rsidP="000723C8">
            <w:pPr>
              <w:jc w:val="center"/>
              <w:rPr>
                <w:rFonts w:ascii="Calibri" w:eastAsia="Calibri" w:hAnsi="Calibri"/>
                <w:b/>
                <w:bCs/>
                <w:iCs/>
                <w:sz w:val="16"/>
                <w:szCs w:val="16"/>
                <w:lang w:eastAsia="es-ES"/>
              </w:rPr>
            </w:pPr>
            <w:r w:rsidRPr="000723C8">
              <w:rPr>
                <w:rFonts w:ascii="Calibri" w:hAnsi="Calibri"/>
                <w:b/>
                <w:bCs/>
                <w:iCs/>
                <w:sz w:val="16"/>
                <w:szCs w:val="16"/>
                <w:lang w:eastAsia="es-ES"/>
              </w:rPr>
              <w:t>DETALLE DEL SERVICIO</w:t>
            </w:r>
          </w:p>
        </w:tc>
        <w:tc>
          <w:tcPr>
            <w:tcW w:w="1420" w:type="dxa"/>
            <w:tcBorders>
              <w:top w:val="single" w:sz="8" w:space="0" w:color="auto"/>
              <w:left w:val="nil"/>
              <w:bottom w:val="single" w:sz="8" w:space="0" w:color="auto"/>
              <w:right w:val="single" w:sz="4" w:space="0" w:color="auto"/>
            </w:tcBorders>
            <w:shd w:val="clear" w:color="auto" w:fill="D9D9D9" w:themeFill="background1" w:themeFillShade="D9"/>
            <w:tcMar>
              <w:top w:w="0" w:type="dxa"/>
              <w:left w:w="108" w:type="dxa"/>
              <w:bottom w:w="0" w:type="dxa"/>
              <w:right w:w="108" w:type="dxa"/>
            </w:tcMar>
            <w:hideMark/>
          </w:tcPr>
          <w:p w:rsidR="000723C8" w:rsidRPr="000723C8" w:rsidRDefault="000723C8" w:rsidP="000723C8">
            <w:pPr>
              <w:jc w:val="center"/>
              <w:rPr>
                <w:rFonts w:ascii="Calibri" w:eastAsia="Calibri" w:hAnsi="Calibri"/>
                <w:b/>
                <w:bCs/>
                <w:iCs/>
                <w:sz w:val="16"/>
                <w:szCs w:val="16"/>
                <w:lang w:eastAsia="es-ES"/>
              </w:rPr>
            </w:pPr>
            <w:r w:rsidRPr="000723C8">
              <w:rPr>
                <w:rFonts w:ascii="Calibri" w:hAnsi="Calibri"/>
                <w:b/>
                <w:bCs/>
                <w:iCs/>
                <w:sz w:val="16"/>
                <w:szCs w:val="16"/>
                <w:lang w:eastAsia="es-ES"/>
              </w:rPr>
              <w:t>CANTIDAD PROMEDIO DE  CISTERNAS A MONITOREAR</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723C8" w:rsidRPr="000723C8" w:rsidRDefault="000723C8" w:rsidP="000723C8">
            <w:pPr>
              <w:jc w:val="center"/>
              <w:rPr>
                <w:rFonts w:ascii="Calibri" w:hAnsi="Calibri"/>
                <w:b/>
                <w:bCs/>
                <w:iCs/>
                <w:sz w:val="16"/>
                <w:szCs w:val="16"/>
                <w:lang w:eastAsia="es-ES"/>
              </w:rPr>
            </w:pPr>
          </w:p>
          <w:p w:rsidR="000723C8" w:rsidRPr="000723C8" w:rsidRDefault="000723C8" w:rsidP="000723C8">
            <w:pPr>
              <w:jc w:val="center"/>
              <w:rPr>
                <w:rFonts w:ascii="Calibri" w:eastAsia="Calibri" w:hAnsi="Calibri"/>
                <w:b/>
                <w:bCs/>
                <w:iCs/>
                <w:sz w:val="16"/>
                <w:szCs w:val="16"/>
                <w:lang w:eastAsia="es-ES"/>
              </w:rPr>
            </w:pPr>
            <w:r w:rsidRPr="000723C8">
              <w:rPr>
                <w:rFonts w:ascii="Calibri" w:hAnsi="Calibri"/>
                <w:b/>
                <w:bCs/>
                <w:iCs/>
                <w:sz w:val="16"/>
                <w:szCs w:val="16"/>
                <w:lang w:eastAsia="es-ES"/>
              </w:rPr>
              <w:t>Unidad de medida</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rsidR="000723C8" w:rsidRPr="000723C8" w:rsidRDefault="000723C8" w:rsidP="000723C8">
            <w:pPr>
              <w:jc w:val="center"/>
              <w:rPr>
                <w:rFonts w:ascii="Calibri" w:hAnsi="Calibri"/>
                <w:b/>
                <w:bCs/>
                <w:iCs/>
                <w:sz w:val="16"/>
                <w:szCs w:val="16"/>
                <w:lang w:eastAsia="es-ES"/>
              </w:rPr>
            </w:pPr>
          </w:p>
          <w:p w:rsidR="000723C8" w:rsidRPr="000723C8" w:rsidRDefault="000723C8" w:rsidP="000723C8">
            <w:pPr>
              <w:jc w:val="center"/>
              <w:rPr>
                <w:rFonts w:ascii="Calibri" w:eastAsia="Calibri" w:hAnsi="Calibri"/>
                <w:b/>
                <w:bCs/>
                <w:iCs/>
                <w:sz w:val="16"/>
                <w:szCs w:val="16"/>
                <w:lang w:eastAsia="es-ES"/>
              </w:rPr>
            </w:pPr>
            <w:r w:rsidRPr="000723C8">
              <w:rPr>
                <w:rFonts w:ascii="Calibri" w:hAnsi="Calibri"/>
                <w:b/>
                <w:bCs/>
                <w:iCs/>
                <w:sz w:val="16"/>
                <w:szCs w:val="16"/>
                <w:lang w:eastAsia="es-ES"/>
              </w:rPr>
              <w:t>Cantidad de meses</w:t>
            </w:r>
          </w:p>
        </w:tc>
        <w:tc>
          <w:tcPr>
            <w:tcW w:w="992"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0723C8" w:rsidRPr="000723C8" w:rsidRDefault="000723C8" w:rsidP="000723C8">
            <w:pPr>
              <w:jc w:val="center"/>
              <w:rPr>
                <w:rFonts w:ascii="Calibri" w:hAnsi="Calibri"/>
                <w:b/>
                <w:bCs/>
                <w:iCs/>
                <w:sz w:val="16"/>
                <w:szCs w:val="16"/>
                <w:lang w:eastAsia="es-ES"/>
              </w:rPr>
            </w:pPr>
          </w:p>
          <w:p w:rsidR="000723C8" w:rsidRPr="000723C8" w:rsidRDefault="000723C8" w:rsidP="000723C8">
            <w:pPr>
              <w:jc w:val="center"/>
              <w:rPr>
                <w:rFonts w:ascii="Calibri" w:eastAsia="Calibri" w:hAnsi="Calibri"/>
                <w:b/>
                <w:bCs/>
                <w:iCs/>
                <w:sz w:val="16"/>
                <w:szCs w:val="16"/>
                <w:lang w:eastAsia="es-ES"/>
              </w:rPr>
            </w:pPr>
            <w:r w:rsidRPr="000723C8">
              <w:rPr>
                <w:rFonts w:ascii="Calibri" w:hAnsi="Calibri"/>
                <w:b/>
                <w:bCs/>
                <w:iCs/>
                <w:sz w:val="16"/>
                <w:szCs w:val="16"/>
                <w:lang w:eastAsia="es-ES"/>
              </w:rPr>
              <w:t>PRECIO UNITARIO</w:t>
            </w:r>
          </w:p>
        </w:tc>
        <w:tc>
          <w:tcPr>
            <w:tcW w:w="152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0723C8" w:rsidRPr="000723C8" w:rsidRDefault="000723C8" w:rsidP="000723C8">
            <w:pPr>
              <w:jc w:val="center"/>
              <w:rPr>
                <w:rFonts w:ascii="Calibri" w:hAnsi="Calibri"/>
                <w:b/>
                <w:bCs/>
                <w:iCs/>
                <w:sz w:val="16"/>
                <w:szCs w:val="16"/>
                <w:lang w:eastAsia="es-ES"/>
              </w:rPr>
            </w:pPr>
          </w:p>
          <w:p w:rsidR="000723C8" w:rsidRPr="000723C8" w:rsidRDefault="000723C8" w:rsidP="000723C8">
            <w:pPr>
              <w:jc w:val="center"/>
              <w:rPr>
                <w:rFonts w:ascii="Calibri" w:eastAsia="Calibri" w:hAnsi="Calibri"/>
                <w:b/>
                <w:bCs/>
                <w:iCs/>
                <w:sz w:val="16"/>
                <w:szCs w:val="16"/>
                <w:lang w:eastAsia="es-ES"/>
              </w:rPr>
            </w:pPr>
            <w:r w:rsidRPr="000723C8">
              <w:rPr>
                <w:rFonts w:ascii="Calibri" w:hAnsi="Calibri"/>
                <w:b/>
                <w:bCs/>
                <w:iCs/>
                <w:sz w:val="16"/>
                <w:szCs w:val="16"/>
                <w:lang w:eastAsia="es-ES"/>
              </w:rPr>
              <w:t>PRECIO TOTAL (Bs.)</w:t>
            </w:r>
          </w:p>
        </w:tc>
      </w:tr>
      <w:tr w:rsidR="000723C8" w:rsidRPr="000723C8" w:rsidTr="000723C8">
        <w:trPr>
          <w:trHeight w:val="299"/>
        </w:trPr>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23C8" w:rsidRPr="000723C8" w:rsidRDefault="000723C8" w:rsidP="000723C8">
            <w:pPr>
              <w:jc w:val="center"/>
              <w:rPr>
                <w:rFonts w:ascii="Calibri" w:eastAsia="Calibri" w:hAnsi="Calibri"/>
                <w:color w:val="000000"/>
                <w:sz w:val="16"/>
                <w:szCs w:val="16"/>
                <w:lang w:eastAsia="es-ES"/>
              </w:rPr>
            </w:pPr>
            <w:r w:rsidRPr="000723C8">
              <w:rPr>
                <w:rFonts w:ascii="Calibri" w:hAnsi="Calibri"/>
                <w:color w:val="000000"/>
                <w:sz w:val="16"/>
                <w:szCs w:val="16"/>
                <w:lang w:eastAsia="es-ES"/>
              </w:rPr>
              <w:t>1</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rsidR="000723C8" w:rsidRPr="000723C8" w:rsidRDefault="000723C8" w:rsidP="000723C8">
            <w:pPr>
              <w:jc w:val="center"/>
              <w:rPr>
                <w:rFonts w:ascii="Calibri" w:eastAsia="Calibri" w:hAnsi="Calibri"/>
                <w:color w:val="000000"/>
                <w:sz w:val="16"/>
                <w:szCs w:val="16"/>
                <w:lang w:eastAsia="es-ES"/>
              </w:rPr>
            </w:pPr>
            <w:r w:rsidRPr="000723C8">
              <w:rPr>
                <w:rFonts w:ascii="Calibri" w:hAnsi="Calibri"/>
                <w:color w:val="000000"/>
                <w:sz w:val="16"/>
                <w:szCs w:val="16"/>
                <w:lang w:eastAsia="es-ES"/>
              </w:rPr>
              <w:t>Servicio de Monitoreo</w:t>
            </w:r>
          </w:p>
        </w:tc>
        <w:tc>
          <w:tcPr>
            <w:tcW w:w="1420" w:type="dxa"/>
            <w:tcBorders>
              <w:top w:val="nil"/>
              <w:left w:val="nil"/>
              <w:bottom w:val="single" w:sz="8" w:space="0" w:color="auto"/>
              <w:right w:val="single" w:sz="4" w:space="0" w:color="auto"/>
            </w:tcBorders>
            <w:tcMar>
              <w:top w:w="0" w:type="dxa"/>
              <w:left w:w="108" w:type="dxa"/>
              <w:bottom w:w="0" w:type="dxa"/>
              <w:right w:w="108" w:type="dxa"/>
            </w:tcMar>
            <w:hideMark/>
          </w:tcPr>
          <w:p w:rsidR="000723C8" w:rsidRPr="000723C8" w:rsidRDefault="000723C8" w:rsidP="000723C8">
            <w:pPr>
              <w:jc w:val="center"/>
              <w:rPr>
                <w:rFonts w:ascii="Calibri" w:eastAsia="Calibri" w:hAnsi="Calibri"/>
                <w:color w:val="000000"/>
                <w:sz w:val="16"/>
                <w:szCs w:val="16"/>
                <w:lang w:eastAsia="es-ES"/>
              </w:rPr>
            </w:pPr>
            <w:r w:rsidRPr="000723C8">
              <w:rPr>
                <w:rFonts w:ascii="Calibri" w:hAnsi="Calibri"/>
                <w:color w:val="000000"/>
                <w:sz w:val="16"/>
                <w:szCs w:val="16"/>
                <w:lang w:eastAsia="es-ES"/>
              </w:rPr>
              <w:t>900</w:t>
            </w:r>
          </w:p>
        </w:tc>
        <w:tc>
          <w:tcPr>
            <w:tcW w:w="1560" w:type="dxa"/>
            <w:tcBorders>
              <w:top w:val="single" w:sz="4" w:space="0" w:color="auto"/>
              <w:left w:val="single" w:sz="4" w:space="0" w:color="auto"/>
              <w:bottom w:val="single" w:sz="4" w:space="0" w:color="auto"/>
              <w:right w:val="single" w:sz="4" w:space="0" w:color="auto"/>
            </w:tcBorders>
            <w:hideMark/>
          </w:tcPr>
          <w:p w:rsidR="000723C8" w:rsidRPr="000723C8" w:rsidRDefault="000723C8" w:rsidP="000723C8">
            <w:pPr>
              <w:jc w:val="center"/>
              <w:rPr>
                <w:rFonts w:ascii="Calibri" w:eastAsia="Calibri" w:hAnsi="Calibri"/>
                <w:sz w:val="16"/>
                <w:szCs w:val="16"/>
                <w:lang w:eastAsia="es-ES"/>
              </w:rPr>
            </w:pPr>
            <w:r w:rsidRPr="000723C8">
              <w:rPr>
                <w:rFonts w:ascii="Calibri" w:hAnsi="Calibri"/>
                <w:sz w:val="16"/>
                <w:szCs w:val="16"/>
                <w:lang w:eastAsia="es-ES"/>
              </w:rPr>
              <w:t>Cisternas</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23C8" w:rsidRPr="000723C8" w:rsidRDefault="000723C8" w:rsidP="000723C8">
            <w:pPr>
              <w:jc w:val="center"/>
              <w:rPr>
                <w:rFonts w:ascii="Calibri" w:eastAsia="Calibri" w:hAnsi="Calibri"/>
                <w:sz w:val="16"/>
                <w:szCs w:val="16"/>
                <w:lang w:eastAsia="es-ES"/>
              </w:rPr>
            </w:pPr>
            <w:r w:rsidRPr="000723C8">
              <w:rPr>
                <w:rFonts w:ascii="Calibri" w:hAnsi="Calibri"/>
                <w:color w:val="1F497D"/>
                <w:sz w:val="16"/>
                <w:szCs w:val="16"/>
                <w:lang w:eastAsia="es-ES"/>
              </w:rPr>
              <w:t>12</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0723C8" w:rsidRPr="000723C8" w:rsidRDefault="000723C8" w:rsidP="000723C8">
            <w:pPr>
              <w:jc w:val="center"/>
              <w:rPr>
                <w:rFonts w:ascii="Calibri" w:eastAsia="Calibri" w:hAnsi="Calibri"/>
                <w:color w:val="000000"/>
                <w:sz w:val="16"/>
                <w:szCs w:val="16"/>
                <w:lang w:eastAsia="es-ES"/>
              </w:rPr>
            </w:pPr>
            <w:r w:rsidRPr="000723C8">
              <w:rPr>
                <w:rFonts w:ascii="Calibri" w:hAnsi="Calibri"/>
                <w:color w:val="000000"/>
                <w:sz w:val="16"/>
                <w:szCs w:val="16"/>
                <w:lang w:eastAsia="es-ES"/>
              </w:rPr>
              <w:t>550</w:t>
            </w:r>
          </w:p>
        </w:tc>
        <w:tc>
          <w:tcPr>
            <w:tcW w:w="1524" w:type="dxa"/>
            <w:tcBorders>
              <w:top w:val="nil"/>
              <w:left w:val="nil"/>
              <w:bottom w:val="single" w:sz="8" w:space="0" w:color="auto"/>
              <w:right w:val="single" w:sz="8" w:space="0" w:color="auto"/>
            </w:tcBorders>
            <w:tcMar>
              <w:top w:w="0" w:type="dxa"/>
              <w:left w:w="108" w:type="dxa"/>
              <w:bottom w:w="0" w:type="dxa"/>
              <w:right w:w="108" w:type="dxa"/>
            </w:tcMar>
            <w:hideMark/>
          </w:tcPr>
          <w:p w:rsidR="000723C8" w:rsidRPr="000723C8" w:rsidRDefault="000723C8" w:rsidP="000723C8">
            <w:pPr>
              <w:jc w:val="center"/>
              <w:rPr>
                <w:rFonts w:ascii="Calibri" w:eastAsia="Calibri" w:hAnsi="Calibri"/>
                <w:color w:val="000000"/>
                <w:sz w:val="16"/>
                <w:szCs w:val="16"/>
                <w:lang w:eastAsia="es-ES"/>
              </w:rPr>
            </w:pPr>
            <w:r w:rsidRPr="000723C8">
              <w:rPr>
                <w:rFonts w:ascii="Calibri" w:hAnsi="Calibri"/>
                <w:color w:val="000000"/>
                <w:sz w:val="16"/>
                <w:szCs w:val="16"/>
                <w:lang w:eastAsia="es-ES"/>
              </w:rPr>
              <w:t>5.940.000.00</w:t>
            </w:r>
          </w:p>
        </w:tc>
      </w:tr>
    </w:tbl>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w:t>
      </w:r>
      <w:r w:rsidR="00014DF9">
        <w:rPr>
          <w:rFonts w:asciiTheme="minorHAnsi" w:hAnsiTheme="minorHAnsi" w:cstheme="minorHAnsi"/>
        </w:rPr>
        <w:t xml:space="preserve"> vigente</w:t>
      </w:r>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0723C8">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EE4D13" w:rsidRDefault="001C5370" w:rsidP="001C5370">
            <w:pPr>
              <w:tabs>
                <w:tab w:val="num" w:pos="567"/>
              </w:tabs>
              <w:ind w:left="567"/>
              <w:jc w:val="both"/>
              <w:rPr>
                <w:rFonts w:asciiTheme="minorHAnsi" w:hAnsiTheme="minorHAnsi" w:cstheme="minorHAnsi"/>
                <w:snapToGrid w:val="0"/>
                <w:sz w:val="16"/>
                <w:szCs w:val="16"/>
              </w:rPr>
            </w:pPr>
            <w:r w:rsidRPr="00EE4D13">
              <w:rPr>
                <w:rFonts w:asciiTheme="minorHAnsi" w:hAnsiTheme="minorHAnsi" w:cstheme="minorHAnsi"/>
                <w:snapToGrid w:val="0"/>
                <w:sz w:val="16"/>
                <w:szCs w:val="16"/>
              </w:rPr>
              <w:t>TIPO DE GARANTÍA REQUERIDO</w:t>
            </w:r>
          </w:p>
        </w:tc>
        <w:tc>
          <w:tcPr>
            <w:tcW w:w="3640" w:type="dxa"/>
            <w:shd w:val="clear" w:color="auto" w:fill="auto"/>
          </w:tcPr>
          <w:p w:rsidR="001C5370" w:rsidRPr="00EE4D1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EE4D13">
              <w:rPr>
                <w:rFonts w:asciiTheme="minorHAnsi" w:hAnsiTheme="minorHAnsi" w:cstheme="minorHAnsi"/>
                <w:snapToGrid w:val="0"/>
                <w:sz w:val="16"/>
                <w:szCs w:val="16"/>
              </w:rPr>
              <w:t xml:space="preserve">Boleta de Garantía </w:t>
            </w:r>
          </w:p>
          <w:p w:rsidR="001C5370" w:rsidRPr="00EE4D13" w:rsidRDefault="001C5370" w:rsidP="001C5370">
            <w:pPr>
              <w:tabs>
                <w:tab w:val="num" w:pos="567"/>
              </w:tabs>
              <w:jc w:val="both"/>
              <w:rPr>
                <w:rFonts w:asciiTheme="minorHAnsi" w:hAnsiTheme="minorHAnsi" w:cstheme="minorHAnsi"/>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r w:rsidR="00A5667D" w:rsidRPr="00286B08">
        <w:rPr>
          <w:rFonts w:asciiTheme="minorHAnsi" w:hAnsiTheme="minorHAnsi" w:cstheme="minorHAnsi"/>
          <w:i/>
          <w:highlight w:val="yellow"/>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EE4D13">
      <w:pPr>
        <w:tabs>
          <w:tab w:val="num" w:pos="993"/>
        </w:tabs>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EE4D13">
      <w:pPr>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EE4D1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EE4D13" w:rsidRDefault="00EE4D13">
      <w:pPr>
        <w:rPr>
          <w:rFonts w:asciiTheme="minorHAnsi" w:hAnsiTheme="minorHAnsi" w:cstheme="minorHAnsi"/>
          <w:color w:val="000000"/>
        </w:rPr>
      </w:pPr>
      <w:r>
        <w:rPr>
          <w:rFonts w:asciiTheme="minorHAnsi" w:hAnsiTheme="minorHAnsi" w:cstheme="minorHAnsi"/>
          <w:color w:val="000000"/>
        </w:rPr>
        <w:br w:type="page"/>
      </w:r>
    </w:p>
    <w:p w:rsidR="00900663" w:rsidRPr="00286B08" w:rsidRDefault="00900663" w:rsidP="00EE4D13">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E4D13" w:rsidRDefault="00EE4D13">
      <w:pPr>
        <w:rPr>
          <w:rFonts w:asciiTheme="minorHAnsi" w:hAnsiTheme="minorHAnsi" w:cstheme="minorHAnsi"/>
          <w:b/>
          <w:sz w:val="24"/>
          <w:szCs w:val="24"/>
        </w:rPr>
      </w:pPr>
      <w:r>
        <w:rPr>
          <w:rFonts w:asciiTheme="minorHAnsi" w:hAnsiTheme="minorHAnsi" w:cstheme="minorHAnsi"/>
          <w:b/>
          <w:sz w:val="24"/>
          <w:szCs w:val="24"/>
        </w:rPr>
        <w:br w:type="page"/>
      </w: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AC6656" w:rsidRPr="00286B08" w:rsidRDefault="00AC6656" w:rsidP="00AC6656">
      <w:pPr>
        <w:ind w:left="426"/>
        <w:jc w:val="both"/>
        <w:rPr>
          <w:rFonts w:asciiTheme="minorHAnsi" w:hAnsiTheme="minorHAnsi" w:cstheme="minorHAnsi"/>
          <w:color w:val="000000"/>
        </w:rPr>
      </w:pPr>
    </w:p>
    <w:p w:rsidR="005D300F" w:rsidRPr="005D300F" w:rsidRDefault="005D300F" w:rsidP="005D300F">
      <w:pPr>
        <w:jc w:val="center"/>
        <w:rPr>
          <w:rFonts w:ascii="Calibri" w:hAnsi="Calibri" w:cs="Calibri"/>
          <w:b/>
          <w:sz w:val="32"/>
          <w:szCs w:val="28"/>
          <w:u w:val="single"/>
          <w:lang w:eastAsia="es-ES"/>
        </w:rPr>
      </w:pPr>
      <w:r w:rsidRPr="005D300F">
        <w:rPr>
          <w:rFonts w:ascii="Verdana" w:hAnsi="Verdana" w:cs="Arial"/>
          <w:b/>
          <w:szCs w:val="18"/>
          <w:u w:val="single"/>
          <w:lang w:eastAsia="es-ES"/>
        </w:rPr>
        <w:t xml:space="preserve">ESPECIFICACIONES TÉCNICAS </w:t>
      </w:r>
    </w:p>
    <w:p w:rsidR="005D300F" w:rsidRPr="005D300F" w:rsidRDefault="005D300F" w:rsidP="005D300F">
      <w:pPr>
        <w:rPr>
          <w:rFonts w:ascii="Calibri" w:hAnsi="Calibri" w:cs="Calibri"/>
          <w:b/>
          <w:sz w:val="24"/>
          <w:szCs w:val="24"/>
          <w:lang w:eastAsia="es-ES"/>
        </w:rPr>
      </w:pPr>
    </w:p>
    <w:p w:rsidR="005D300F" w:rsidRPr="005D300F" w:rsidRDefault="005D300F" w:rsidP="005D300F">
      <w:pPr>
        <w:rPr>
          <w:rFonts w:ascii="Verdana" w:hAnsi="Verdana" w:cs="Calibri"/>
          <w:b/>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5D300F" w:rsidRPr="005D300F" w:rsidTr="00337B88">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5D300F" w:rsidRPr="005D300F" w:rsidRDefault="005D300F" w:rsidP="005D300F">
            <w:pPr>
              <w:spacing w:before="60" w:after="60"/>
              <w:jc w:val="center"/>
              <w:rPr>
                <w:rFonts w:ascii="Verdana" w:hAnsi="Verdana" w:cs="Calibri"/>
                <w:b/>
                <w:bCs/>
                <w:sz w:val="16"/>
                <w:szCs w:val="18"/>
                <w:lang w:val="es-BO" w:eastAsia="es-ES"/>
              </w:rPr>
            </w:pPr>
            <w:r w:rsidRPr="005D300F">
              <w:rPr>
                <w:rFonts w:ascii="Verdana" w:hAnsi="Verdana" w:cs="Calibri"/>
                <w:b/>
                <w:bCs/>
                <w:sz w:val="16"/>
                <w:szCs w:val="18"/>
                <w:lang w:val="es-BO" w:eastAsia="es-ES"/>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D300F" w:rsidRPr="005D300F" w:rsidRDefault="005D300F" w:rsidP="005D300F">
            <w:pPr>
              <w:spacing w:before="60" w:after="60"/>
              <w:jc w:val="center"/>
              <w:rPr>
                <w:rFonts w:ascii="Verdana" w:hAnsi="Verdana" w:cs="Calibri"/>
                <w:b/>
                <w:bCs/>
                <w:sz w:val="16"/>
                <w:szCs w:val="18"/>
                <w:lang w:val="es-BO" w:eastAsia="es-ES"/>
              </w:rPr>
            </w:pPr>
            <w:r w:rsidRPr="005D300F">
              <w:rPr>
                <w:rFonts w:ascii="Verdana" w:hAnsi="Verdana" w:cs="Calibri"/>
                <w:b/>
                <w:bCs/>
                <w:sz w:val="16"/>
                <w:szCs w:val="18"/>
                <w:lang w:val="es-BO" w:eastAsia="es-ES"/>
              </w:rPr>
              <w:t xml:space="preserve">DESCRIPCIÓN DETALLADA DEL SERVICIO </w:t>
            </w:r>
          </w:p>
        </w:tc>
      </w:tr>
      <w:tr w:rsidR="005D300F" w:rsidRPr="005D300F" w:rsidTr="00337B8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5D300F" w:rsidRPr="005D300F" w:rsidRDefault="005D300F" w:rsidP="005D300F">
            <w:pPr>
              <w:spacing w:before="60" w:after="60"/>
              <w:jc w:val="center"/>
              <w:rPr>
                <w:rFonts w:ascii="Verdana" w:hAnsi="Verdana" w:cs="Calibri"/>
                <w:b/>
                <w:bCs/>
                <w:sz w:val="18"/>
                <w:szCs w:val="18"/>
                <w:lang w:val="es-BO" w:eastAsia="es-ES"/>
              </w:rPr>
            </w:pPr>
            <w:r w:rsidRPr="005D300F">
              <w:rPr>
                <w:rFonts w:ascii="Verdana" w:hAnsi="Verdana" w:cs="Calibri"/>
                <w:b/>
                <w:bCs/>
                <w:sz w:val="18"/>
                <w:szCs w:val="18"/>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300F" w:rsidRPr="005D300F" w:rsidRDefault="005D300F" w:rsidP="005D300F">
            <w:pPr>
              <w:spacing w:before="60" w:after="60"/>
              <w:rPr>
                <w:rFonts w:ascii="Verdana" w:hAnsi="Verdana" w:cs="Calibri"/>
                <w:sz w:val="18"/>
                <w:szCs w:val="18"/>
                <w:lang w:val="es-BO" w:eastAsia="es-ES"/>
              </w:rPr>
            </w:pPr>
            <w:r w:rsidRPr="005D300F">
              <w:rPr>
                <w:rFonts w:ascii="Verdana" w:hAnsi="Verdana" w:cs="Calibri"/>
                <w:sz w:val="18"/>
                <w:szCs w:val="18"/>
                <w:lang w:val="es-BO" w:eastAsia="es-ES"/>
              </w:rPr>
              <w:t>SERVICIO DE MONITOREO</w:t>
            </w:r>
          </w:p>
        </w:tc>
      </w:tr>
    </w:tbl>
    <w:p w:rsidR="005D300F" w:rsidRPr="005D300F" w:rsidRDefault="005D300F" w:rsidP="005D300F">
      <w:pPr>
        <w:jc w:val="both"/>
        <w:rPr>
          <w:rFonts w:ascii="Calibri" w:hAnsi="Calibri" w:cs="Verdana"/>
          <w:bCs/>
          <w:color w:val="000000"/>
          <w:sz w:val="24"/>
          <w:szCs w:val="24"/>
          <w:lang w:eastAsia="es-ES"/>
        </w:rPr>
      </w:pPr>
    </w:p>
    <w:p w:rsidR="005D300F" w:rsidRPr="005D300F" w:rsidRDefault="005D300F" w:rsidP="00432BAE">
      <w:pPr>
        <w:numPr>
          <w:ilvl w:val="0"/>
          <w:numId w:val="39"/>
        </w:numPr>
        <w:contextualSpacing/>
        <w:jc w:val="both"/>
        <w:rPr>
          <w:rFonts w:ascii="Calibri" w:hAnsi="Calibri" w:cs="Calibri"/>
          <w:b/>
          <w:bCs/>
          <w:sz w:val="24"/>
          <w:szCs w:val="24"/>
          <w:lang w:eastAsia="es-BO"/>
        </w:rPr>
      </w:pPr>
      <w:r w:rsidRPr="005D300F">
        <w:rPr>
          <w:rFonts w:ascii="Calibri" w:hAnsi="Calibri" w:cs="Calibri"/>
          <w:b/>
          <w:bCs/>
          <w:sz w:val="24"/>
          <w:szCs w:val="24"/>
          <w:lang w:eastAsia="es-BO"/>
        </w:rPr>
        <w:t xml:space="preserve">CARACTERÍSTICAS </w:t>
      </w:r>
    </w:p>
    <w:p w:rsidR="005D300F" w:rsidRPr="005D300F" w:rsidRDefault="005D300F" w:rsidP="005D300F">
      <w:pPr>
        <w:autoSpaceDE w:val="0"/>
        <w:autoSpaceDN w:val="0"/>
        <w:adjustRightInd w:val="0"/>
        <w:rPr>
          <w:rFonts w:cs="Calibri"/>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5D300F" w:rsidRPr="005D300F" w:rsidTr="00337B88">
        <w:tc>
          <w:tcPr>
            <w:tcW w:w="9322" w:type="dxa"/>
            <w:shd w:val="clear" w:color="auto" w:fill="8DB3E2"/>
          </w:tcPr>
          <w:p w:rsidR="005D300F" w:rsidRPr="005D300F" w:rsidRDefault="005D300F" w:rsidP="005D300F">
            <w:pPr>
              <w:autoSpaceDE w:val="0"/>
              <w:autoSpaceDN w:val="0"/>
              <w:adjustRightInd w:val="0"/>
              <w:rPr>
                <w:rFonts w:ascii="Calibri" w:hAnsi="Calibri" w:cs="Calibri"/>
                <w:sz w:val="22"/>
                <w:szCs w:val="22"/>
                <w:lang w:eastAsia="es-ES"/>
              </w:rPr>
            </w:pPr>
            <w:r w:rsidRPr="005D300F">
              <w:rPr>
                <w:rFonts w:ascii="Calibri" w:hAnsi="Calibri" w:cs="Calibri"/>
                <w:b/>
                <w:bCs/>
                <w:sz w:val="22"/>
                <w:szCs w:val="22"/>
                <w:lang w:eastAsia="es-ES"/>
              </w:rPr>
              <w:t xml:space="preserve">DESCRIPCIÓN DEL SERVICIO </w:t>
            </w:r>
          </w:p>
        </w:tc>
      </w:tr>
      <w:tr w:rsidR="005D300F" w:rsidRPr="005D300F" w:rsidTr="00337B88">
        <w:tc>
          <w:tcPr>
            <w:tcW w:w="9322" w:type="dxa"/>
            <w:shd w:val="clear" w:color="auto" w:fill="auto"/>
          </w:tcPr>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La Gerencia Nacional de Comercialización de YPFB, para garantizar el normal abastecimiento de hidrocarburos en el mercado interno, considera necesario  el control minucioso de cada una de las unidades de transporte (Cisternas),</w:t>
            </w:r>
            <w:r w:rsidRPr="005D300F">
              <w:rPr>
                <w:sz w:val="24"/>
                <w:szCs w:val="24"/>
                <w:lang w:eastAsia="es-ES"/>
              </w:rPr>
              <w:t xml:space="preserve"> </w:t>
            </w:r>
            <w:r w:rsidRPr="005D300F">
              <w:rPr>
                <w:rFonts w:ascii="Calibri" w:hAnsi="Calibri" w:cs="Calibri"/>
                <w:sz w:val="22"/>
                <w:szCs w:val="22"/>
                <w:lang w:eastAsia="es-ES"/>
              </w:rPr>
              <w:t>a través de un monitoreo que permita obtener información específica sobre la empresa a la que pertenece la Cisterna, datos del chofer, placa, color, modelo de la cisterna etc. desplegada en tabletas o celulares en cualquier parte del territorio, sea nacional o internacional en tiempo real.</w:t>
            </w:r>
          </w:p>
          <w:p w:rsidR="005D300F" w:rsidRPr="005D300F" w:rsidRDefault="005D300F" w:rsidP="005D300F">
            <w:pPr>
              <w:autoSpaceDE w:val="0"/>
              <w:autoSpaceDN w:val="0"/>
              <w:adjustRightInd w:val="0"/>
              <w:jc w:val="both"/>
              <w:rPr>
                <w:rFonts w:ascii="Calibri" w:hAnsi="Calibri" w:cs="Calibri"/>
                <w:sz w:val="22"/>
                <w:szCs w:val="22"/>
                <w:lang w:eastAsia="es-ES"/>
              </w:rPr>
            </w:pPr>
          </w:p>
          <w:p w:rsidR="005D300F" w:rsidRPr="005D300F" w:rsidRDefault="005D300F" w:rsidP="00432BAE">
            <w:pPr>
              <w:numPr>
                <w:ilvl w:val="0"/>
                <w:numId w:val="41"/>
              </w:numPr>
              <w:autoSpaceDE w:val="0"/>
              <w:autoSpaceDN w:val="0"/>
              <w:adjustRightInd w:val="0"/>
              <w:jc w:val="both"/>
              <w:rPr>
                <w:rFonts w:ascii="Calibri" w:hAnsi="Calibri" w:cs="Calibri"/>
                <w:b/>
                <w:sz w:val="22"/>
                <w:szCs w:val="22"/>
                <w:u w:val="single"/>
                <w:lang w:eastAsia="es-ES"/>
              </w:rPr>
            </w:pPr>
            <w:r w:rsidRPr="005D300F">
              <w:rPr>
                <w:rFonts w:ascii="Calibri" w:hAnsi="Calibri" w:cs="Calibri"/>
                <w:b/>
                <w:sz w:val="22"/>
                <w:szCs w:val="22"/>
                <w:u w:val="single"/>
                <w:lang w:eastAsia="es-ES"/>
              </w:rPr>
              <w:t>ESPECIFICACIONES TECNICAS</w:t>
            </w:r>
          </w:p>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servicio de monitoreo mínimamente deberá cumplir con las siguientes características:</w:t>
            </w:r>
          </w:p>
          <w:p w:rsidR="005D300F" w:rsidRPr="005D300F" w:rsidRDefault="005D300F" w:rsidP="005D300F">
            <w:pPr>
              <w:autoSpaceDE w:val="0"/>
              <w:autoSpaceDN w:val="0"/>
              <w:adjustRightInd w:val="0"/>
              <w:jc w:val="both"/>
              <w:rPr>
                <w:rFonts w:ascii="Calibri" w:hAnsi="Calibri" w:cs="Calibri"/>
                <w:sz w:val="22"/>
                <w:szCs w:val="22"/>
                <w:lang w:val="es-BO" w:eastAsia="es-ES"/>
              </w:rPr>
            </w:pPr>
          </w:p>
          <w:p w:rsidR="005D300F" w:rsidRPr="005D300F" w:rsidRDefault="005D300F" w:rsidP="005D300F">
            <w:p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La empresa de Servicio dotará e instalará a cada unidad de transporte el chip correspondiente que direccionara la señal a una Plataforma de Monitoreo que será operada por la Empresa Inspectora.</w:t>
            </w:r>
          </w:p>
          <w:p w:rsidR="005D300F" w:rsidRPr="005D300F" w:rsidRDefault="005D300F" w:rsidP="005D300F">
            <w:pPr>
              <w:autoSpaceDE w:val="0"/>
              <w:autoSpaceDN w:val="0"/>
              <w:adjustRightInd w:val="0"/>
              <w:jc w:val="both"/>
              <w:rPr>
                <w:rFonts w:ascii="Calibri" w:hAnsi="Calibri" w:cs="Calibri"/>
                <w:sz w:val="22"/>
                <w:szCs w:val="22"/>
                <w:lang w:val="es-BO" w:eastAsia="es-ES"/>
              </w:rPr>
            </w:pPr>
          </w:p>
          <w:p w:rsidR="005D300F" w:rsidRPr="005D300F" w:rsidRDefault="005D300F" w:rsidP="005D300F">
            <w:pPr>
              <w:autoSpaceDE w:val="0"/>
              <w:autoSpaceDN w:val="0"/>
              <w:adjustRightInd w:val="0"/>
              <w:jc w:val="both"/>
              <w:rPr>
                <w:rFonts w:ascii="Calibri" w:hAnsi="Calibri" w:cs="Calibri"/>
                <w:bCs/>
                <w:sz w:val="22"/>
                <w:szCs w:val="22"/>
                <w:lang w:val="es-BO" w:eastAsia="es-ES"/>
              </w:rPr>
            </w:pPr>
            <w:r w:rsidRPr="005D300F">
              <w:rPr>
                <w:rFonts w:ascii="Calibri" w:hAnsi="Calibri" w:cs="Calibri"/>
                <w:bCs/>
                <w:sz w:val="22"/>
                <w:szCs w:val="22"/>
                <w:lang w:val="es-BO" w:eastAsia="es-ES"/>
              </w:rPr>
              <w:t>El proceso de Control y Monitoreo de Transporte, se inicia desde el momento en que se genera el Plan de Viaje para determinado convoy, a tal efecto se debe considerar los siguientes aspectos:</w:t>
            </w:r>
          </w:p>
          <w:p w:rsidR="005D300F" w:rsidRPr="005D300F" w:rsidRDefault="005D300F" w:rsidP="00432BAE">
            <w:pPr>
              <w:numPr>
                <w:ilvl w:val="0"/>
                <w:numId w:val="43"/>
              </w:numPr>
              <w:autoSpaceDE w:val="0"/>
              <w:autoSpaceDN w:val="0"/>
              <w:adjustRightInd w:val="0"/>
              <w:jc w:val="both"/>
              <w:rPr>
                <w:rFonts w:ascii="Calibri" w:hAnsi="Calibri" w:cs="Calibri"/>
                <w:bCs/>
                <w:sz w:val="22"/>
                <w:szCs w:val="22"/>
                <w:lang w:val="es-BO" w:eastAsia="es-ES"/>
              </w:rPr>
            </w:pPr>
            <w:r w:rsidRPr="005D300F">
              <w:rPr>
                <w:rFonts w:ascii="Calibri" w:hAnsi="Calibri" w:cs="Calibri"/>
                <w:bCs/>
                <w:sz w:val="22"/>
                <w:szCs w:val="22"/>
                <w:lang w:val="es-BO" w:eastAsia="es-ES"/>
              </w:rPr>
              <w:t>Pasos previos a la generación del Plan de Viaje: YPFB enviara diariamente la nominación de las cisternas que cargaran en plantas de abastecimiento.</w:t>
            </w:r>
          </w:p>
          <w:p w:rsidR="005D300F" w:rsidRPr="005D300F" w:rsidRDefault="005D300F" w:rsidP="005D300F">
            <w:pPr>
              <w:autoSpaceDE w:val="0"/>
              <w:autoSpaceDN w:val="0"/>
              <w:adjustRightInd w:val="0"/>
              <w:ind w:left="709"/>
              <w:jc w:val="both"/>
              <w:rPr>
                <w:rFonts w:ascii="Calibri" w:hAnsi="Calibri" w:cs="Calibri"/>
                <w:bCs/>
                <w:sz w:val="22"/>
                <w:szCs w:val="22"/>
                <w:lang w:val="es-BO" w:eastAsia="es-ES"/>
              </w:rPr>
            </w:pPr>
            <w:r w:rsidRPr="005D300F">
              <w:rPr>
                <w:rFonts w:ascii="Calibri" w:hAnsi="Calibri" w:cs="Calibri"/>
                <w:bCs/>
                <w:sz w:val="22"/>
                <w:szCs w:val="22"/>
                <w:lang w:val="es-BO" w:eastAsia="es-ES"/>
              </w:rPr>
              <w:t xml:space="preserve">La empresa de servicio recabara información respecto a la </w:t>
            </w:r>
            <w:proofErr w:type="spellStart"/>
            <w:r w:rsidRPr="005D300F">
              <w:rPr>
                <w:rFonts w:ascii="Calibri" w:hAnsi="Calibri" w:cs="Calibri"/>
                <w:bCs/>
                <w:sz w:val="22"/>
                <w:szCs w:val="22"/>
                <w:lang w:val="es-BO" w:eastAsia="es-ES"/>
              </w:rPr>
              <w:t>transitabilidad</w:t>
            </w:r>
            <w:proofErr w:type="spellEnd"/>
            <w:r w:rsidRPr="005D300F">
              <w:rPr>
                <w:rFonts w:ascii="Calibri" w:hAnsi="Calibri" w:cs="Calibri"/>
                <w:bCs/>
                <w:sz w:val="22"/>
                <w:szCs w:val="22"/>
                <w:lang w:val="es-BO" w:eastAsia="es-ES"/>
              </w:rPr>
              <w:t xml:space="preserve"> de las rutas a programar para tomar los recaudos o recomendaciones de seguridad o en su defecto recomendar rutas alternas o la postergación de los programas para evitar demoras. También alertará a los conductores nuevos o empresas nuevas que ingresan a prestar el servicio de transporte, sobre los tramos y puntos críticos de las rutas comprendidas y zonas de trabajo.</w:t>
            </w:r>
          </w:p>
          <w:p w:rsidR="005D300F" w:rsidRPr="005D300F" w:rsidRDefault="005D300F" w:rsidP="00432BAE">
            <w:pPr>
              <w:numPr>
                <w:ilvl w:val="0"/>
                <w:numId w:val="42"/>
              </w:numPr>
              <w:autoSpaceDE w:val="0"/>
              <w:autoSpaceDN w:val="0"/>
              <w:adjustRightInd w:val="0"/>
              <w:jc w:val="both"/>
              <w:rPr>
                <w:rFonts w:ascii="Calibri" w:hAnsi="Calibri" w:cs="Calibri"/>
                <w:bCs/>
                <w:sz w:val="22"/>
                <w:szCs w:val="22"/>
                <w:lang w:val="es-BO" w:eastAsia="es-ES"/>
              </w:rPr>
            </w:pPr>
            <w:r w:rsidRPr="005D300F">
              <w:rPr>
                <w:rFonts w:ascii="Calibri" w:hAnsi="Calibri" w:cs="Calibri"/>
                <w:bCs/>
                <w:sz w:val="22"/>
                <w:szCs w:val="22"/>
                <w:lang w:val="es-BO" w:eastAsia="es-ES"/>
              </w:rPr>
              <w:t xml:space="preserve"> Generación de Plan de Viaje: Será elaborado por YPFB y enviado a la empresa de servicio para su introducción a base de datos para el Monitoreo de Transporte sistematizado, filtrando la ruta origen y destino, misma que reportará, la distancias en kilómetros, los puntos de reporte, y control (Plan de llamadas), la duración del viaje en tiempo promedio. </w:t>
            </w:r>
          </w:p>
          <w:p w:rsidR="005D300F" w:rsidRPr="005D300F" w:rsidRDefault="005D300F" w:rsidP="00432BAE">
            <w:pPr>
              <w:numPr>
                <w:ilvl w:val="0"/>
                <w:numId w:val="42"/>
              </w:numPr>
              <w:autoSpaceDE w:val="0"/>
              <w:autoSpaceDN w:val="0"/>
              <w:adjustRightInd w:val="0"/>
              <w:jc w:val="both"/>
              <w:rPr>
                <w:rFonts w:ascii="Calibri" w:hAnsi="Calibri" w:cs="Calibri"/>
                <w:b/>
                <w:bCs/>
                <w:sz w:val="22"/>
                <w:szCs w:val="22"/>
                <w:lang w:val="es-BO" w:eastAsia="es-ES"/>
              </w:rPr>
            </w:pPr>
            <w:r w:rsidRPr="005D300F">
              <w:rPr>
                <w:rFonts w:ascii="Calibri" w:hAnsi="Calibri" w:cs="Calibri"/>
                <w:bCs/>
                <w:sz w:val="22"/>
                <w:szCs w:val="22"/>
                <w:lang w:val="es-BO" w:eastAsia="es-ES"/>
              </w:rPr>
              <w:t xml:space="preserve">Los datos introducidos de planes de viaje valorados por nivel de riesgo, servirán de información al Monitoreo de Transporte contratado por el Contratante, a partir del cual se considerará el nivel de control y alerta durante el viaje. </w:t>
            </w:r>
            <w:r w:rsidRPr="005D300F">
              <w:rPr>
                <w:rFonts w:ascii="Calibri" w:hAnsi="Calibri" w:cs="Calibri"/>
                <w:b/>
                <w:bCs/>
                <w:sz w:val="22"/>
                <w:szCs w:val="22"/>
                <w:lang w:val="es-BO" w:eastAsia="es-ES"/>
              </w:rPr>
              <w:t>Entendiéndose que el Monitoreo de Transporte se inicia con la salida del convoy desde una planta Origen en:</w:t>
            </w:r>
          </w:p>
          <w:p w:rsidR="005D300F" w:rsidRPr="005D300F" w:rsidRDefault="005D300F" w:rsidP="005D300F">
            <w:pPr>
              <w:autoSpaceDE w:val="0"/>
              <w:autoSpaceDN w:val="0"/>
              <w:adjustRightInd w:val="0"/>
              <w:ind w:left="709"/>
              <w:jc w:val="both"/>
              <w:rPr>
                <w:rFonts w:ascii="Calibri" w:hAnsi="Calibri" w:cs="Calibri"/>
                <w:b/>
                <w:bCs/>
                <w:sz w:val="22"/>
                <w:szCs w:val="22"/>
                <w:lang w:val="es-BO" w:eastAsia="es-ES"/>
              </w:rPr>
            </w:pPr>
            <w:r w:rsidRPr="005D300F">
              <w:rPr>
                <w:rFonts w:ascii="Calibri" w:hAnsi="Calibri" w:cs="Calibri"/>
                <w:b/>
                <w:bCs/>
                <w:sz w:val="22"/>
                <w:szCs w:val="22"/>
                <w:lang w:val="es-BO" w:eastAsia="es-ES"/>
              </w:rPr>
              <w:t>Argentina (Zarate, Campana, San Nicolas)</w:t>
            </w:r>
          </w:p>
          <w:p w:rsidR="005D300F" w:rsidRPr="005D300F" w:rsidRDefault="005D300F" w:rsidP="005D300F">
            <w:pPr>
              <w:autoSpaceDE w:val="0"/>
              <w:autoSpaceDN w:val="0"/>
              <w:adjustRightInd w:val="0"/>
              <w:ind w:left="709"/>
              <w:jc w:val="both"/>
              <w:rPr>
                <w:rFonts w:ascii="Calibri" w:hAnsi="Calibri" w:cs="Calibri"/>
                <w:b/>
                <w:bCs/>
                <w:sz w:val="22"/>
                <w:szCs w:val="22"/>
                <w:lang w:val="es-BO" w:eastAsia="es-ES"/>
              </w:rPr>
            </w:pPr>
            <w:r w:rsidRPr="005D300F">
              <w:rPr>
                <w:rFonts w:ascii="Calibri" w:hAnsi="Calibri" w:cs="Calibri"/>
                <w:b/>
                <w:bCs/>
                <w:sz w:val="22"/>
                <w:szCs w:val="22"/>
                <w:lang w:val="es-BO" w:eastAsia="es-ES"/>
              </w:rPr>
              <w:t>Chile (Arica, Iquique)</w:t>
            </w:r>
          </w:p>
          <w:p w:rsidR="005D300F" w:rsidRPr="005D300F" w:rsidRDefault="005D300F" w:rsidP="005D300F">
            <w:pPr>
              <w:autoSpaceDE w:val="0"/>
              <w:autoSpaceDN w:val="0"/>
              <w:adjustRightInd w:val="0"/>
              <w:ind w:left="709"/>
              <w:jc w:val="both"/>
              <w:rPr>
                <w:rFonts w:ascii="Calibri" w:hAnsi="Calibri" w:cs="Calibri"/>
                <w:b/>
                <w:bCs/>
                <w:sz w:val="22"/>
                <w:szCs w:val="22"/>
                <w:lang w:val="es-BO" w:eastAsia="es-ES"/>
              </w:rPr>
            </w:pPr>
            <w:r w:rsidRPr="005D300F">
              <w:rPr>
                <w:rFonts w:ascii="Calibri" w:hAnsi="Calibri" w:cs="Calibri"/>
                <w:b/>
                <w:bCs/>
                <w:sz w:val="22"/>
                <w:szCs w:val="22"/>
                <w:lang w:val="es-BO" w:eastAsia="es-ES"/>
              </w:rPr>
              <w:t>Brasil (Sao Paulo)</w:t>
            </w:r>
          </w:p>
          <w:p w:rsidR="005D300F" w:rsidRPr="005D300F" w:rsidRDefault="005D300F" w:rsidP="005D300F">
            <w:pPr>
              <w:autoSpaceDE w:val="0"/>
              <w:autoSpaceDN w:val="0"/>
              <w:adjustRightInd w:val="0"/>
              <w:ind w:left="709"/>
              <w:jc w:val="both"/>
              <w:rPr>
                <w:rFonts w:ascii="Calibri" w:hAnsi="Calibri" w:cs="Calibri"/>
                <w:b/>
                <w:bCs/>
                <w:sz w:val="22"/>
                <w:szCs w:val="22"/>
                <w:lang w:val="es-BO" w:eastAsia="es-ES"/>
              </w:rPr>
            </w:pPr>
            <w:proofErr w:type="spellStart"/>
            <w:r w:rsidRPr="005D300F">
              <w:rPr>
                <w:rFonts w:ascii="Calibri" w:hAnsi="Calibri" w:cs="Calibri"/>
                <w:b/>
                <w:bCs/>
                <w:sz w:val="22"/>
                <w:szCs w:val="22"/>
                <w:lang w:val="es-BO" w:eastAsia="es-ES"/>
              </w:rPr>
              <w:t>Peru</w:t>
            </w:r>
            <w:proofErr w:type="spellEnd"/>
            <w:r w:rsidRPr="005D300F">
              <w:rPr>
                <w:rFonts w:ascii="Calibri" w:hAnsi="Calibri" w:cs="Calibri"/>
                <w:b/>
                <w:bCs/>
                <w:sz w:val="22"/>
                <w:szCs w:val="22"/>
                <w:lang w:val="es-BO" w:eastAsia="es-ES"/>
              </w:rPr>
              <w:t xml:space="preserve"> (</w:t>
            </w:r>
            <w:proofErr w:type="spellStart"/>
            <w:r w:rsidRPr="005D300F">
              <w:rPr>
                <w:rFonts w:ascii="Calibri" w:hAnsi="Calibri" w:cs="Calibri"/>
                <w:b/>
                <w:bCs/>
                <w:sz w:val="22"/>
                <w:szCs w:val="22"/>
                <w:lang w:val="es-BO" w:eastAsia="es-ES"/>
              </w:rPr>
              <w:t>Ilo</w:t>
            </w:r>
            <w:proofErr w:type="spellEnd"/>
            <w:r w:rsidRPr="005D300F">
              <w:rPr>
                <w:rFonts w:ascii="Calibri" w:hAnsi="Calibri" w:cs="Calibri"/>
                <w:b/>
                <w:bCs/>
                <w:sz w:val="22"/>
                <w:szCs w:val="22"/>
                <w:lang w:val="es-BO" w:eastAsia="es-ES"/>
              </w:rPr>
              <w:t xml:space="preserve"> – Mollendo),  su reingreso a territorio Boliviano por la frontera correspondiente hasta el destino programado.</w:t>
            </w:r>
          </w:p>
          <w:p w:rsidR="005D300F" w:rsidRPr="005D300F" w:rsidRDefault="005D300F" w:rsidP="00432BAE">
            <w:pPr>
              <w:numPr>
                <w:ilvl w:val="0"/>
                <w:numId w:val="42"/>
              </w:numPr>
              <w:autoSpaceDE w:val="0"/>
              <w:autoSpaceDN w:val="0"/>
              <w:adjustRightInd w:val="0"/>
              <w:jc w:val="both"/>
              <w:rPr>
                <w:rFonts w:ascii="Calibri" w:hAnsi="Calibri" w:cs="Calibri"/>
                <w:bCs/>
                <w:sz w:val="22"/>
                <w:szCs w:val="22"/>
                <w:lang w:val="es-BO" w:eastAsia="es-ES"/>
              </w:rPr>
            </w:pPr>
            <w:r w:rsidRPr="005D300F">
              <w:rPr>
                <w:rFonts w:ascii="Calibri" w:hAnsi="Calibri" w:cs="Calibri"/>
                <w:sz w:val="22"/>
                <w:szCs w:val="22"/>
                <w:lang w:val="es-BO" w:eastAsia="es-ES"/>
              </w:rPr>
              <w:lastRenderedPageBreak/>
              <w:t>La empresa inspectora deberá realizar un control continuo sobre el tránsito de los camiones cisternas, reportando de manera  inmediata a YPFB y al Transportista cualquier anomalía que se haya podido identificar en el recorrido :</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Cambio de ruta no comunicadas</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Paradas programada y no programadas (tiempos)</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Exceso de velocidad</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 xml:space="preserve">Información estadística Tiempo de recorrido </w:t>
            </w:r>
          </w:p>
          <w:p w:rsidR="005D300F" w:rsidRPr="005D300F" w:rsidRDefault="005D300F" w:rsidP="00432BAE">
            <w:pPr>
              <w:numPr>
                <w:ilvl w:val="0"/>
                <w:numId w:val="42"/>
              </w:numPr>
              <w:autoSpaceDE w:val="0"/>
              <w:autoSpaceDN w:val="0"/>
              <w:adjustRightInd w:val="0"/>
              <w:jc w:val="both"/>
              <w:rPr>
                <w:rFonts w:ascii="Calibri" w:hAnsi="Calibri" w:cs="Calibri"/>
                <w:bCs/>
                <w:sz w:val="22"/>
                <w:szCs w:val="22"/>
                <w:lang w:val="es-BO" w:eastAsia="es-ES"/>
              </w:rPr>
            </w:pPr>
            <w:r w:rsidRPr="005D300F">
              <w:rPr>
                <w:rFonts w:ascii="Calibri" w:hAnsi="Calibri" w:cs="Calibri"/>
                <w:bCs/>
                <w:sz w:val="22"/>
                <w:szCs w:val="22"/>
                <w:lang w:val="es-BO" w:eastAsia="es-ES"/>
              </w:rPr>
              <w:t xml:space="preserve">Se proporcionara un usuario y contraseña al personal de YPFB  para realizar el monitoreo en línea </w:t>
            </w:r>
          </w:p>
          <w:p w:rsidR="005D300F" w:rsidRPr="005D300F" w:rsidRDefault="005D300F" w:rsidP="00432BAE">
            <w:pPr>
              <w:numPr>
                <w:ilvl w:val="0"/>
                <w:numId w:val="42"/>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Enviará status y reportes de salidas y arribos a destinos diarios previamente programados por medio de correos electrónicos de prestador del servicio a quienes YPFB designe.</w:t>
            </w:r>
          </w:p>
          <w:p w:rsidR="005D300F" w:rsidRPr="005D300F" w:rsidRDefault="005D300F" w:rsidP="00432BAE">
            <w:pPr>
              <w:numPr>
                <w:ilvl w:val="0"/>
                <w:numId w:val="42"/>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Envíos de estado de las unidades (email) de forma diaria:</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Reportes de las cisternas (ubicación)</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Reportes de Cumplimientos de Ruta</w:t>
            </w:r>
          </w:p>
          <w:p w:rsidR="005D300F" w:rsidRPr="005D300F" w:rsidRDefault="005D300F" w:rsidP="00432BAE">
            <w:pPr>
              <w:numPr>
                <w:ilvl w:val="0"/>
                <w:numId w:val="42"/>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Otros reportes que podrían requerirse (email) de forma diaria:</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Planificación de Rutas y cumplimiento</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Reportes de consumo de combustible</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Límites de Velocidad</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Paradas en ruta</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Reportes de estacionado</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Reportes de Alarmas de Pánico</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Reportes de Apagado y encendido de motor remoto.</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Reportes de ruta acorde a su programación</w:t>
            </w:r>
          </w:p>
          <w:p w:rsidR="005D300F" w:rsidRPr="005D300F" w:rsidRDefault="005D300F" w:rsidP="00432BAE">
            <w:pPr>
              <w:numPr>
                <w:ilvl w:val="0"/>
                <w:numId w:val="40"/>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Reporte histórico de cada cisterna.</w:t>
            </w:r>
          </w:p>
          <w:p w:rsidR="005D300F" w:rsidRPr="005D300F" w:rsidRDefault="005D300F" w:rsidP="00432BAE">
            <w:pPr>
              <w:numPr>
                <w:ilvl w:val="0"/>
                <w:numId w:val="40"/>
              </w:numPr>
              <w:autoSpaceDE w:val="0"/>
              <w:autoSpaceDN w:val="0"/>
              <w:adjustRightInd w:val="0"/>
              <w:jc w:val="both"/>
              <w:rPr>
                <w:rFonts w:ascii="Calibri" w:hAnsi="Calibri" w:cs="Calibri"/>
                <w:bCs/>
                <w:sz w:val="22"/>
                <w:szCs w:val="22"/>
                <w:lang w:eastAsia="es-ES"/>
              </w:rPr>
            </w:pPr>
            <w:r w:rsidRPr="005D300F">
              <w:rPr>
                <w:rFonts w:ascii="Calibri" w:hAnsi="Calibri" w:cs="Calibri"/>
                <w:sz w:val="22"/>
                <w:szCs w:val="22"/>
                <w:lang w:eastAsia="es-ES"/>
              </w:rPr>
              <w:t>Control minucioso de cada una de las cisternas monitoreadas respecto a información específica sobre la empresa a la que pertenece, datos del chofer, PLACA, COLOR, MODELO DE LA CISTERNA etc. Reportado en plataforma de control y que permita desplegar la información en tabletas o celulares en cualquier parte del país o el extranjero.</w:t>
            </w:r>
            <w:r w:rsidRPr="005D300F">
              <w:rPr>
                <w:rFonts w:ascii="Calibri" w:hAnsi="Calibri" w:cs="Calibri"/>
                <w:bCs/>
                <w:sz w:val="22"/>
                <w:szCs w:val="22"/>
                <w:lang w:eastAsia="es-ES"/>
              </w:rPr>
              <w:t xml:space="preserve"> </w:t>
            </w:r>
          </w:p>
          <w:p w:rsidR="005D300F" w:rsidRPr="005D300F" w:rsidRDefault="005D300F" w:rsidP="00432BAE">
            <w:pPr>
              <w:numPr>
                <w:ilvl w:val="0"/>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Mensualmente la empresa inspectora deberá remitir al Cliente la siguiente información  referente de  los camiones cisternas</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Ubicación geográfica exacta</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Velocidad y distancias recorridas</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Hora, y duración de paradas</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 xml:space="preserve"> Excesos de velocidad</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Aceleraciones o Frenadas bruscas</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 xml:space="preserve">Entradas o salidas de </w:t>
            </w:r>
            <w:proofErr w:type="spellStart"/>
            <w:r w:rsidRPr="005D300F">
              <w:rPr>
                <w:rFonts w:ascii="Calibri" w:hAnsi="Calibri" w:cs="Calibri"/>
                <w:sz w:val="22"/>
                <w:szCs w:val="22"/>
                <w:lang w:val="es-BO" w:eastAsia="es-ES"/>
              </w:rPr>
              <w:t>geocercas</w:t>
            </w:r>
            <w:proofErr w:type="spellEnd"/>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Conducción nocturna o fuera de horarios establecidos</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Corte de energía al equipo</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Botón de pánico</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Recreación de recorridos</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 xml:space="preserve">Creación de puntos cercanos y </w:t>
            </w:r>
            <w:proofErr w:type="spellStart"/>
            <w:r w:rsidRPr="005D300F">
              <w:rPr>
                <w:rFonts w:ascii="Calibri" w:hAnsi="Calibri" w:cs="Calibri"/>
                <w:sz w:val="22"/>
                <w:szCs w:val="22"/>
                <w:lang w:val="es-BO" w:eastAsia="es-ES"/>
              </w:rPr>
              <w:t>geocercas</w:t>
            </w:r>
            <w:proofErr w:type="spellEnd"/>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Reportes Personalizados a requerimiento del cliente</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 xml:space="preserve">Opción  a  generación  de  reportes  automáticos  vía  correo  electrónico  de  forma  diaria,  semanal, mensual, o generado por alertas específicas (excesos de velocidad, conducciones nocturnas, entradas o salidas de </w:t>
            </w:r>
            <w:proofErr w:type="spellStart"/>
            <w:r w:rsidRPr="005D300F">
              <w:rPr>
                <w:rFonts w:ascii="Calibri" w:hAnsi="Calibri" w:cs="Calibri"/>
                <w:sz w:val="22"/>
                <w:szCs w:val="22"/>
                <w:lang w:val="es-BO" w:eastAsia="es-ES"/>
              </w:rPr>
              <w:t>geocercas</w:t>
            </w:r>
            <w:proofErr w:type="spellEnd"/>
            <w:r w:rsidRPr="005D300F">
              <w:rPr>
                <w:rFonts w:ascii="Calibri" w:hAnsi="Calibri" w:cs="Calibri"/>
                <w:sz w:val="22"/>
                <w:szCs w:val="22"/>
                <w:lang w:val="es-BO" w:eastAsia="es-ES"/>
              </w:rPr>
              <w:t xml:space="preserve">, </w:t>
            </w:r>
            <w:proofErr w:type="spellStart"/>
            <w:r w:rsidRPr="005D300F">
              <w:rPr>
                <w:rFonts w:ascii="Calibri" w:hAnsi="Calibri" w:cs="Calibri"/>
                <w:sz w:val="22"/>
                <w:szCs w:val="22"/>
                <w:lang w:val="es-BO" w:eastAsia="es-ES"/>
              </w:rPr>
              <w:t>etc</w:t>
            </w:r>
            <w:proofErr w:type="spellEnd"/>
            <w:r w:rsidRPr="005D300F">
              <w:rPr>
                <w:rFonts w:ascii="Calibri" w:hAnsi="Calibri" w:cs="Calibri"/>
                <w:sz w:val="22"/>
                <w:szCs w:val="22"/>
                <w:lang w:val="es-BO" w:eastAsia="es-ES"/>
              </w:rPr>
              <w:t>)</w:t>
            </w:r>
          </w:p>
          <w:p w:rsidR="005D300F" w:rsidRPr="005D300F" w:rsidRDefault="005D300F" w:rsidP="00432BAE">
            <w:pPr>
              <w:numPr>
                <w:ilvl w:val="2"/>
                <w:numId w:val="42"/>
              </w:numPr>
              <w:autoSpaceDE w:val="0"/>
              <w:autoSpaceDN w:val="0"/>
              <w:adjustRightInd w:val="0"/>
              <w:jc w:val="both"/>
              <w:rPr>
                <w:rFonts w:ascii="Calibri" w:hAnsi="Calibri" w:cs="Calibri"/>
                <w:sz w:val="22"/>
                <w:szCs w:val="22"/>
                <w:lang w:val="es-BO" w:eastAsia="es-ES"/>
              </w:rPr>
            </w:pPr>
            <w:r w:rsidRPr="005D300F">
              <w:rPr>
                <w:rFonts w:ascii="Calibri" w:hAnsi="Calibri" w:cs="Calibri"/>
                <w:sz w:val="22"/>
                <w:szCs w:val="22"/>
                <w:lang w:val="es-BO" w:eastAsia="es-ES"/>
              </w:rPr>
              <w:t>Reportes totalmente configurables a requerimiento del cliente</w:t>
            </w:r>
          </w:p>
          <w:p w:rsidR="005D300F" w:rsidRPr="005D300F" w:rsidRDefault="005D300F" w:rsidP="00432BAE">
            <w:pPr>
              <w:numPr>
                <w:ilvl w:val="0"/>
                <w:numId w:val="42"/>
              </w:numPr>
              <w:autoSpaceDE w:val="0"/>
              <w:autoSpaceDN w:val="0"/>
              <w:adjustRightInd w:val="0"/>
              <w:jc w:val="both"/>
              <w:rPr>
                <w:rFonts w:ascii="Calibri" w:hAnsi="Calibri" w:cs="Calibri"/>
                <w:bCs/>
                <w:sz w:val="22"/>
                <w:szCs w:val="22"/>
                <w:lang w:eastAsia="es-ES"/>
              </w:rPr>
            </w:pPr>
            <w:r w:rsidRPr="005D300F">
              <w:rPr>
                <w:rFonts w:ascii="Calibri" w:hAnsi="Calibri" w:cs="Calibri"/>
                <w:sz w:val="22"/>
                <w:szCs w:val="22"/>
                <w:lang w:eastAsia="es-ES"/>
              </w:rPr>
              <w:lastRenderedPageBreak/>
              <w:t xml:space="preserve">Que disponga de alertas que permita generar auxilios S.O.S. en casos de emergencia, y/o  habilitar una línea gratuita para la comunicación de alertas o reportar la </w:t>
            </w:r>
            <w:r w:rsidRPr="005D300F">
              <w:rPr>
                <w:rFonts w:ascii="Calibri" w:hAnsi="Calibri" w:cs="Calibri"/>
                <w:bCs/>
                <w:sz w:val="22"/>
                <w:szCs w:val="22"/>
                <w:lang w:val="es-BO" w:eastAsia="es-ES"/>
              </w:rPr>
              <w:t xml:space="preserve">ocurrencia de incidentes, anomalías detectadas o accidentes que posterior deban ser debidamente documentados. </w:t>
            </w:r>
          </w:p>
          <w:p w:rsidR="005D300F" w:rsidRPr="005D300F" w:rsidRDefault="005D300F" w:rsidP="00432BAE">
            <w:pPr>
              <w:numPr>
                <w:ilvl w:val="0"/>
                <w:numId w:val="42"/>
              </w:numPr>
              <w:autoSpaceDE w:val="0"/>
              <w:autoSpaceDN w:val="0"/>
              <w:adjustRightInd w:val="0"/>
              <w:jc w:val="both"/>
              <w:rPr>
                <w:rFonts w:ascii="Calibri" w:hAnsi="Calibri" w:cs="Calibri"/>
                <w:bCs/>
                <w:sz w:val="22"/>
                <w:szCs w:val="22"/>
                <w:lang w:eastAsia="es-ES"/>
              </w:rPr>
            </w:pPr>
            <w:r w:rsidRPr="005D300F">
              <w:rPr>
                <w:rFonts w:ascii="Calibri" w:hAnsi="Calibri" w:cs="Calibri"/>
                <w:sz w:val="22"/>
                <w:szCs w:val="22"/>
                <w:lang w:eastAsia="es-ES"/>
              </w:rPr>
              <w:t>Que tenga Software AUTOGESTIONABLE, de modo tal que permita manejar la confidencialidad de los datos de las cisternas, sin que terceros conozcan la operación de sus unidades.</w:t>
            </w:r>
          </w:p>
          <w:p w:rsidR="005D300F" w:rsidRPr="005D300F" w:rsidRDefault="005D300F" w:rsidP="005D300F">
            <w:pPr>
              <w:autoSpaceDE w:val="0"/>
              <w:autoSpaceDN w:val="0"/>
              <w:adjustRightInd w:val="0"/>
              <w:jc w:val="both"/>
              <w:rPr>
                <w:rFonts w:ascii="Calibri" w:hAnsi="Calibri" w:cs="Calibri"/>
                <w:sz w:val="22"/>
                <w:szCs w:val="22"/>
                <w:lang w:eastAsia="es-ES"/>
              </w:rPr>
            </w:pPr>
          </w:p>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val="es-BO" w:eastAsia="es-ES"/>
              </w:rPr>
              <w:t xml:space="preserve">Al respecto, es preciso que la empresa de servicio </w:t>
            </w:r>
            <w:r w:rsidRPr="005D300F">
              <w:rPr>
                <w:rFonts w:ascii="Calibri" w:hAnsi="Calibri" w:cs="Calibri"/>
                <w:sz w:val="22"/>
                <w:szCs w:val="22"/>
                <w:lang w:eastAsia="es-ES"/>
              </w:rPr>
              <w:t>proponga o  identifique si la oferta del servicio incluye el Alquiler o la venta de los equipos y el software, bajo el siguiente detalle:</w:t>
            </w:r>
          </w:p>
          <w:p w:rsidR="005D300F" w:rsidRPr="005D300F" w:rsidRDefault="005D300F" w:rsidP="005D300F">
            <w:pPr>
              <w:autoSpaceDE w:val="0"/>
              <w:autoSpaceDN w:val="0"/>
              <w:adjustRightInd w:val="0"/>
              <w:jc w:val="both"/>
              <w:rPr>
                <w:rFonts w:ascii="Calibri" w:hAnsi="Calibri" w:cs="Calibri"/>
                <w:sz w:val="22"/>
                <w:szCs w:val="22"/>
                <w:lang w:eastAsia="es-ES"/>
              </w:rPr>
            </w:pPr>
          </w:p>
          <w:p w:rsidR="005D300F" w:rsidRPr="005D300F" w:rsidRDefault="005D300F" w:rsidP="00432BAE">
            <w:pPr>
              <w:numPr>
                <w:ilvl w:val="0"/>
                <w:numId w:val="44"/>
              </w:numPr>
              <w:autoSpaceDE w:val="0"/>
              <w:autoSpaceDN w:val="0"/>
              <w:adjustRightInd w:val="0"/>
              <w:jc w:val="both"/>
              <w:rPr>
                <w:rFonts w:ascii="Calibri" w:hAnsi="Calibri" w:cs="Calibri"/>
                <w:b/>
                <w:sz w:val="22"/>
                <w:szCs w:val="22"/>
                <w:lang w:eastAsia="es-ES"/>
              </w:rPr>
            </w:pPr>
            <w:r w:rsidRPr="005D300F">
              <w:rPr>
                <w:rFonts w:ascii="Calibri" w:hAnsi="Calibri" w:cs="Calibri"/>
                <w:b/>
                <w:sz w:val="22"/>
                <w:szCs w:val="22"/>
                <w:lang w:eastAsia="es-ES"/>
              </w:rPr>
              <w:t>CON VENTA DE EQUIPOS</w:t>
            </w:r>
          </w:p>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proponente deberá incluir en su propuesta:</w:t>
            </w:r>
          </w:p>
          <w:p w:rsidR="005D300F" w:rsidRPr="005D300F" w:rsidRDefault="005D300F" w:rsidP="00432BAE">
            <w:pPr>
              <w:numPr>
                <w:ilvl w:val="0"/>
                <w:numId w:val="45"/>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precio del equipo como pago único.</w:t>
            </w:r>
          </w:p>
          <w:p w:rsidR="005D300F" w:rsidRPr="005D300F" w:rsidRDefault="005D300F" w:rsidP="00432BAE">
            <w:pPr>
              <w:numPr>
                <w:ilvl w:val="0"/>
                <w:numId w:val="45"/>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precio de la instalación del equipo.</w:t>
            </w:r>
          </w:p>
          <w:p w:rsidR="005D300F" w:rsidRPr="005D300F" w:rsidRDefault="005D300F" w:rsidP="00432BAE">
            <w:pPr>
              <w:numPr>
                <w:ilvl w:val="0"/>
                <w:numId w:val="45"/>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precio por concepto de servicio mensual por Cisterna (nacional /internacional).</w:t>
            </w:r>
          </w:p>
          <w:p w:rsidR="005D300F" w:rsidRPr="005D300F" w:rsidRDefault="005D300F" w:rsidP="00432BAE">
            <w:pPr>
              <w:numPr>
                <w:ilvl w:val="0"/>
                <w:numId w:val="46"/>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 xml:space="preserve">Costo por </w:t>
            </w:r>
            <w:proofErr w:type="spellStart"/>
            <w:r w:rsidRPr="005D300F">
              <w:rPr>
                <w:rFonts w:ascii="Calibri" w:hAnsi="Calibri" w:cs="Calibri"/>
                <w:sz w:val="22"/>
                <w:szCs w:val="22"/>
                <w:lang w:eastAsia="es-ES"/>
              </w:rPr>
              <w:t>Roaming</w:t>
            </w:r>
            <w:proofErr w:type="spellEnd"/>
            <w:r w:rsidRPr="005D300F">
              <w:rPr>
                <w:rFonts w:ascii="Calibri" w:hAnsi="Calibri" w:cs="Calibri"/>
                <w:sz w:val="22"/>
                <w:szCs w:val="22"/>
                <w:lang w:eastAsia="es-ES"/>
              </w:rPr>
              <w:t xml:space="preserve"> Internacional de Datos</w:t>
            </w:r>
          </w:p>
          <w:p w:rsidR="005D300F" w:rsidRPr="005D300F" w:rsidRDefault="005D300F" w:rsidP="00432BAE">
            <w:pPr>
              <w:numPr>
                <w:ilvl w:val="0"/>
                <w:numId w:val="46"/>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Costo por el servicio</w:t>
            </w:r>
          </w:p>
          <w:p w:rsidR="005D300F" w:rsidRPr="005D300F" w:rsidRDefault="005D300F" w:rsidP="005D300F">
            <w:pPr>
              <w:autoSpaceDE w:val="0"/>
              <w:autoSpaceDN w:val="0"/>
              <w:adjustRightInd w:val="0"/>
              <w:jc w:val="both"/>
              <w:rPr>
                <w:rFonts w:ascii="Calibri" w:hAnsi="Calibri" w:cs="Calibri"/>
                <w:sz w:val="22"/>
                <w:szCs w:val="22"/>
                <w:lang w:eastAsia="es-ES"/>
              </w:rPr>
            </w:pPr>
          </w:p>
          <w:p w:rsidR="005D300F" w:rsidRPr="005D300F" w:rsidRDefault="005D300F" w:rsidP="00432BAE">
            <w:pPr>
              <w:numPr>
                <w:ilvl w:val="0"/>
                <w:numId w:val="44"/>
              </w:numPr>
              <w:autoSpaceDE w:val="0"/>
              <w:autoSpaceDN w:val="0"/>
              <w:adjustRightInd w:val="0"/>
              <w:jc w:val="both"/>
              <w:rPr>
                <w:rFonts w:ascii="Calibri" w:hAnsi="Calibri" w:cs="Calibri"/>
                <w:b/>
                <w:sz w:val="22"/>
                <w:szCs w:val="22"/>
                <w:u w:val="single"/>
                <w:lang w:eastAsia="es-ES"/>
              </w:rPr>
            </w:pPr>
            <w:r w:rsidRPr="005D300F">
              <w:rPr>
                <w:rFonts w:ascii="Calibri" w:hAnsi="Calibri" w:cs="Calibri"/>
                <w:b/>
                <w:sz w:val="22"/>
                <w:szCs w:val="22"/>
                <w:lang w:eastAsia="es-ES"/>
              </w:rPr>
              <w:t>CON ALQUILER DE EQUIPOS</w:t>
            </w:r>
          </w:p>
          <w:p w:rsidR="005D300F" w:rsidRPr="005D300F" w:rsidRDefault="005D300F" w:rsidP="00432BAE">
            <w:pPr>
              <w:numPr>
                <w:ilvl w:val="0"/>
                <w:numId w:val="45"/>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precio del equipo por concepto de alquiler.</w:t>
            </w:r>
          </w:p>
          <w:p w:rsidR="005D300F" w:rsidRPr="005D300F" w:rsidRDefault="005D300F" w:rsidP="00432BAE">
            <w:pPr>
              <w:numPr>
                <w:ilvl w:val="0"/>
                <w:numId w:val="45"/>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precio de la instalación del equipo.</w:t>
            </w:r>
          </w:p>
          <w:p w:rsidR="005D300F" w:rsidRPr="005D300F" w:rsidRDefault="005D300F" w:rsidP="00432BAE">
            <w:pPr>
              <w:numPr>
                <w:ilvl w:val="0"/>
                <w:numId w:val="45"/>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precio por concepto de servicio mensual por Cisterna (nacional /internacional).</w:t>
            </w:r>
          </w:p>
          <w:p w:rsidR="005D300F" w:rsidRPr="005D300F" w:rsidRDefault="005D300F" w:rsidP="00432BAE">
            <w:pPr>
              <w:numPr>
                <w:ilvl w:val="0"/>
                <w:numId w:val="46"/>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 xml:space="preserve">Costo por </w:t>
            </w:r>
            <w:proofErr w:type="spellStart"/>
            <w:r w:rsidRPr="005D300F">
              <w:rPr>
                <w:rFonts w:ascii="Calibri" w:hAnsi="Calibri" w:cs="Calibri"/>
                <w:sz w:val="22"/>
                <w:szCs w:val="22"/>
                <w:lang w:eastAsia="es-ES"/>
              </w:rPr>
              <w:t>Roaming</w:t>
            </w:r>
            <w:proofErr w:type="spellEnd"/>
            <w:r w:rsidRPr="005D300F">
              <w:rPr>
                <w:rFonts w:ascii="Calibri" w:hAnsi="Calibri" w:cs="Calibri"/>
                <w:sz w:val="22"/>
                <w:szCs w:val="22"/>
                <w:lang w:eastAsia="es-ES"/>
              </w:rPr>
              <w:t xml:space="preserve"> Internacional de Datos</w:t>
            </w:r>
          </w:p>
          <w:p w:rsidR="005D300F" w:rsidRPr="005D300F" w:rsidRDefault="005D300F" w:rsidP="00432BAE">
            <w:pPr>
              <w:numPr>
                <w:ilvl w:val="0"/>
                <w:numId w:val="46"/>
              </w:num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Costo por el servicio</w:t>
            </w:r>
          </w:p>
          <w:p w:rsidR="005D300F" w:rsidRPr="005D300F" w:rsidRDefault="005D300F" w:rsidP="005D300F">
            <w:pPr>
              <w:autoSpaceDE w:val="0"/>
              <w:autoSpaceDN w:val="0"/>
              <w:adjustRightInd w:val="0"/>
              <w:ind w:left="360"/>
              <w:jc w:val="both"/>
              <w:rPr>
                <w:rFonts w:ascii="Calibri" w:hAnsi="Calibri" w:cs="Calibri"/>
                <w:bCs/>
                <w:sz w:val="22"/>
                <w:szCs w:val="22"/>
                <w:lang w:eastAsia="es-ES"/>
              </w:rPr>
            </w:pPr>
          </w:p>
          <w:p w:rsidR="005D300F" w:rsidRPr="005D300F" w:rsidRDefault="005D300F" w:rsidP="005D300F">
            <w:pPr>
              <w:autoSpaceDE w:val="0"/>
              <w:autoSpaceDN w:val="0"/>
              <w:adjustRightInd w:val="0"/>
              <w:ind w:left="720"/>
              <w:jc w:val="both"/>
              <w:rPr>
                <w:rFonts w:ascii="Calibri" w:hAnsi="Calibri" w:cs="Calibri"/>
                <w:bCs/>
                <w:sz w:val="22"/>
                <w:szCs w:val="22"/>
                <w:lang w:eastAsia="es-ES"/>
              </w:rPr>
            </w:pPr>
          </w:p>
          <w:p w:rsidR="005D300F" w:rsidRPr="005D300F" w:rsidRDefault="005D300F" w:rsidP="005D300F">
            <w:pPr>
              <w:pBdr>
                <w:top w:val="single" w:sz="4" w:space="1" w:color="auto"/>
              </w:pBdr>
              <w:autoSpaceDE w:val="0"/>
              <w:autoSpaceDN w:val="0"/>
              <w:adjustRightInd w:val="0"/>
              <w:jc w:val="both"/>
              <w:rPr>
                <w:rFonts w:ascii="Calibri" w:hAnsi="Calibri" w:cs="Calibri"/>
                <w:b/>
                <w:sz w:val="22"/>
                <w:szCs w:val="22"/>
                <w:u w:val="single"/>
                <w:lang w:eastAsia="es-ES"/>
              </w:rPr>
            </w:pPr>
            <w:r w:rsidRPr="005D300F">
              <w:rPr>
                <w:rFonts w:ascii="Calibri" w:hAnsi="Calibri" w:cs="Calibri"/>
                <w:b/>
                <w:sz w:val="22"/>
                <w:szCs w:val="22"/>
                <w:u w:val="single"/>
                <w:lang w:eastAsia="es-ES"/>
              </w:rPr>
              <w:t>PRECIO REFERENCIAL</w:t>
            </w:r>
          </w:p>
          <w:p w:rsidR="005D300F" w:rsidRPr="005D300F" w:rsidRDefault="005D300F" w:rsidP="005D300F">
            <w:pPr>
              <w:pBdr>
                <w:top w:val="single" w:sz="4" w:space="1" w:color="auto"/>
              </w:pBd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El precio Referencial por el servicio es el siguiente:</w:t>
            </w:r>
          </w:p>
          <w:p w:rsidR="005D300F" w:rsidRPr="005D300F" w:rsidRDefault="005D300F" w:rsidP="005D300F">
            <w:pPr>
              <w:pBdr>
                <w:top w:val="single" w:sz="4" w:space="1" w:color="auto"/>
              </w:pBdr>
              <w:autoSpaceDE w:val="0"/>
              <w:autoSpaceDN w:val="0"/>
              <w:adjustRightInd w:val="0"/>
              <w:jc w:val="both"/>
              <w:rPr>
                <w:rFonts w:ascii="Calibri" w:hAnsi="Calibri" w:cs="Calibri"/>
                <w:sz w:val="22"/>
                <w:szCs w:val="22"/>
                <w:lang w:eastAsia="es-ES"/>
              </w:rPr>
            </w:pPr>
          </w:p>
          <w:tbl>
            <w:tblPr>
              <w:tblpPr w:leftFromText="141" w:rightFromText="141" w:vertAnchor="text"/>
              <w:tblW w:w="0" w:type="auto"/>
              <w:tblCellMar>
                <w:left w:w="0" w:type="dxa"/>
                <w:right w:w="0" w:type="dxa"/>
              </w:tblCellMar>
              <w:tblLook w:val="04A0" w:firstRow="1" w:lastRow="0" w:firstColumn="1" w:lastColumn="0" w:noHBand="0" w:noVBand="1"/>
            </w:tblPr>
            <w:tblGrid>
              <w:gridCol w:w="434"/>
              <w:gridCol w:w="2004"/>
              <w:gridCol w:w="1410"/>
              <w:gridCol w:w="1519"/>
              <w:gridCol w:w="1528"/>
              <w:gridCol w:w="987"/>
              <w:gridCol w:w="1504"/>
            </w:tblGrid>
            <w:tr w:rsidR="005D300F" w:rsidRPr="005D300F" w:rsidTr="00337B88">
              <w:trPr>
                <w:trHeight w:val="831"/>
              </w:trPr>
              <w:tc>
                <w:tcPr>
                  <w:tcW w:w="436" w:type="dxa"/>
                  <w:tcBorders>
                    <w:top w:val="single" w:sz="8" w:space="0" w:color="auto"/>
                    <w:left w:val="single" w:sz="8" w:space="0" w:color="auto"/>
                    <w:bottom w:val="single" w:sz="8" w:space="0" w:color="auto"/>
                    <w:right w:val="single" w:sz="8" w:space="0" w:color="auto"/>
                  </w:tcBorders>
                  <w:shd w:val="clear" w:color="auto" w:fill="4F81BD"/>
                  <w:tcMar>
                    <w:top w:w="0" w:type="dxa"/>
                    <w:left w:w="108" w:type="dxa"/>
                    <w:bottom w:w="0" w:type="dxa"/>
                    <w:right w:w="108" w:type="dxa"/>
                  </w:tcMar>
                  <w:hideMark/>
                </w:tcPr>
                <w:p w:rsidR="005D300F" w:rsidRPr="005D300F" w:rsidRDefault="005D300F" w:rsidP="005D300F">
                  <w:pPr>
                    <w:jc w:val="center"/>
                    <w:rPr>
                      <w:rFonts w:ascii="Calibri" w:hAnsi="Calibri"/>
                      <w:b/>
                      <w:bCs/>
                      <w:iCs/>
                      <w:color w:val="FFFFFF"/>
                      <w:sz w:val="16"/>
                      <w:szCs w:val="16"/>
                      <w:lang w:eastAsia="es-ES"/>
                    </w:rPr>
                  </w:pPr>
                </w:p>
                <w:p w:rsidR="005D300F" w:rsidRPr="005D300F" w:rsidRDefault="005D300F" w:rsidP="005D300F">
                  <w:pPr>
                    <w:jc w:val="center"/>
                    <w:rPr>
                      <w:rFonts w:ascii="Calibri" w:eastAsia="Calibri" w:hAnsi="Calibri"/>
                      <w:b/>
                      <w:bCs/>
                      <w:iCs/>
                      <w:color w:val="FFFFFF"/>
                      <w:sz w:val="16"/>
                      <w:szCs w:val="16"/>
                      <w:lang w:eastAsia="es-ES"/>
                    </w:rPr>
                  </w:pPr>
                  <w:r w:rsidRPr="005D300F">
                    <w:rPr>
                      <w:rFonts w:ascii="Calibri" w:hAnsi="Calibri"/>
                      <w:b/>
                      <w:bCs/>
                      <w:iCs/>
                      <w:color w:val="FFFFFF"/>
                      <w:sz w:val="16"/>
                      <w:szCs w:val="16"/>
                      <w:lang w:eastAsia="es-ES"/>
                    </w:rPr>
                    <w:t>N°</w:t>
                  </w:r>
                </w:p>
              </w:tc>
              <w:tc>
                <w:tcPr>
                  <w:tcW w:w="2052"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5D300F" w:rsidRPr="005D300F" w:rsidRDefault="005D300F" w:rsidP="005D300F">
                  <w:pPr>
                    <w:jc w:val="center"/>
                    <w:rPr>
                      <w:rFonts w:ascii="Calibri" w:hAnsi="Calibri"/>
                      <w:b/>
                      <w:bCs/>
                      <w:iCs/>
                      <w:color w:val="FFFFFF"/>
                      <w:sz w:val="16"/>
                      <w:szCs w:val="16"/>
                      <w:lang w:eastAsia="es-ES"/>
                    </w:rPr>
                  </w:pPr>
                </w:p>
                <w:p w:rsidR="005D300F" w:rsidRPr="005D300F" w:rsidRDefault="005D300F" w:rsidP="005D300F">
                  <w:pPr>
                    <w:jc w:val="center"/>
                    <w:rPr>
                      <w:rFonts w:ascii="Calibri" w:eastAsia="Calibri" w:hAnsi="Calibri"/>
                      <w:b/>
                      <w:bCs/>
                      <w:iCs/>
                      <w:color w:val="FFFFFF"/>
                      <w:sz w:val="16"/>
                      <w:szCs w:val="16"/>
                      <w:lang w:eastAsia="es-ES"/>
                    </w:rPr>
                  </w:pPr>
                  <w:r w:rsidRPr="005D300F">
                    <w:rPr>
                      <w:rFonts w:ascii="Calibri" w:hAnsi="Calibri"/>
                      <w:b/>
                      <w:bCs/>
                      <w:iCs/>
                      <w:color w:val="FFFFFF"/>
                      <w:sz w:val="16"/>
                      <w:szCs w:val="16"/>
                      <w:lang w:eastAsia="es-ES"/>
                    </w:rPr>
                    <w:t>DETALLE DEL SERVICIO</w:t>
                  </w:r>
                </w:p>
              </w:tc>
              <w:tc>
                <w:tcPr>
                  <w:tcW w:w="1420" w:type="dxa"/>
                  <w:tcBorders>
                    <w:top w:val="single" w:sz="8" w:space="0" w:color="auto"/>
                    <w:left w:val="nil"/>
                    <w:bottom w:val="single" w:sz="8" w:space="0" w:color="auto"/>
                    <w:right w:val="single" w:sz="4" w:space="0" w:color="auto"/>
                  </w:tcBorders>
                  <w:shd w:val="clear" w:color="auto" w:fill="4F81BD"/>
                  <w:tcMar>
                    <w:top w:w="0" w:type="dxa"/>
                    <w:left w:w="108" w:type="dxa"/>
                    <w:bottom w:w="0" w:type="dxa"/>
                    <w:right w:w="108" w:type="dxa"/>
                  </w:tcMar>
                  <w:hideMark/>
                </w:tcPr>
                <w:p w:rsidR="005D300F" w:rsidRPr="005D300F" w:rsidRDefault="005D300F" w:rsidP="005D300F">
                  <w:pPr>
                    <w:jc w:val="center"/>
                    <w:rPr>
                      <w:rFonts w:ascii="Calibri" w:eastAsia="Calibri" w:hAnsi="Calibri"/>
                      <w:b/>
                      <w:bCs/>
                      <w:iCs/>
                      <w:color w:val="FFFFFF"/>
                      <w:sz w:val="16"/>
                      <w:szCs w:val="16"/>
                      <w:lang w:eastAsia="es-ES"/>
                    </w:rPr>
                  </w:pPr>
                  <w:r w:rsidRPr="005D300F">
                    <w:rPr>
                      <w:rFonts w:ascii="Calibri" w:hAnsi="Calibri"/>
                      <w:b/>
                      <w:bCs/>
                      <w:iCs/>
                      <w:color w:val="FFFFFF"/>
                      <w:sz w:val="16"/>
                      <w:szCs w:val="16"/>
                      <w:lang w:eastAsia="es-ES"/>
                    </w:rPr>
                    <w:t>CANTIDAD PROMEDIO DE  CISTERNAS A MONITOREAR</w:t>
                  </w:r>
                </w:p>
              </w:tc>
              <w:tc>
                <w:tcPr>
                  <w:tcW w:w="1560" w:type="dxa"/>
                  <w:tcBorders>
                    <w:top w:val="single" w:sz="4" w:space="0" w:color="auto"/>
                    <w:left w:val="single" w:sz="4" w:space="0" w:color="auto"/>
                    <w:bottom w:val="single" w:sz="4" w:space="0" w:color="auto"/>
                    <w:right w:val="single" w:sz="4" w:space="0" w:color="auto"/>
                  </w:tcBorders>
                  <w:shd w:val="clear" w:color="auto" w:fill="4F81BD"/>
                  <w:hideMark/>
                </w:tcPr>
                <w:p w:rsidR="005D300F" w:rsidRPr="005D300F" w:rsidRDefault="005D300F" w:rsidP="005D300F">
                  <w:pPr>
                    <w:jc w:val="center"/>
                    <w:rPr>
                      <w:rFonts w:ascii="Calibri" w:hAnsi="Calibri"/>
                      <w:b/>
                      <w:bCs/>
                      <w:iCs/>
                      <w:color w:val="FFFFFF"/>
                      <w:sz w:val="16"/>
                      <w:szCs w:val="16"/>
                      <w:lang w:eastAsia="es-ES"/>
                    </w:rPr>
                  </w:pPr>
                </w:p>
                <w:p w:rsidR="005D300F" w:rsidRPr="005D300F" w:rsidRDefault="005D300F" w:rsidP="005D300F">
                  <w:pPr>
                    <w:jc w:val="center"/>
                    <w:rPr>
                      <w:rFonts w:ascii="Calibri" w:eastAsia="Calibri" w:hAnsi="Calibri"/>
                      <w:b/>
                      <w:bCs/>
                      <w:iCs/>
                      <w:color w:val="FFFFFF"/>
                      <w:sz w:val="16"/>
                      <w:szCs w:val="16"/>
                      <w:lang w:eastAsia="es-ES"/>
                    </w:rPr>
                  </w:pPr>
                  <w:r w:rsidRPr="005D300F">
                    <w:rPr>
                      <w:rFonts w:ascii="Calibri" w:hAnsi="Calibri"/>
                      <w:b/>
                      <w:bCs/>
                      <w:iCs/>
                      <w:color w:val="FFFFFF"/>
                      <w:sz w:val="16"/>
                      <w:szCs w:val="16"/>
                      <w:lang w:eastAsia="es-ES"/>
                    </w:rPr>
                    <w:t>Unidad de medida</w:t>
                  </w:r>
                </w:p>
              </w:tc>
              <w:tc>
                <w:tcPr>
                  <w:tcW w:w="1560" w:type="dxa"/>
                  <w:tcBorders>
                    <w:top w:val="single" w:sz="4" w:space="0" w:color="auto"/>
                    <w:left w:val="single" w:sz="4" w:space="0" w:color="auto"/>
                    <w:bottom w:val="single" w:sz="4" w:space="0" w:color="auto"/>
                    <w:right w:val="single" w:sz="4" w:space="0" w:color="auto"/>
                  </w:tcBorders>
                  <w:shd w:val="clear" w:color="auto" w:fill="4F81BD"/>
                  <w:tcMar>
                    <w:top w:w="0" w:type="dxa"/>
                    <w:left w:w="108" w:type="dxa"/>
                    <w:bottom w:w="0" w:type="dxa"/>
                    <w:right w:w="108" w:type="dxa"/>
                  </w:tcMar>
                  <w:hideMark/>
                </w:tcPr>
                <w:p w:rsidR="005D300F" w:rsidRPr="005D300F" w:rsidRDefault="005D300F" w:rsidP="005D300F">
                  <w:pPr>
                    <w:jc w:val="center"/>
                    <w:rPr>
                      <w:rFonts w:ascii="Calibri" w:hAnsi="Calibri"/>
                      <w:b/>
                      <w:bCs/>
                      <w:iCs/>
                      <w:color w:val="FFFFFF"/>
                      <w:sz w:val="16"/>
                      <w:szCs w:val="16"/>
                      <w:lang w:eastAsia="es-ES"/>
                    </w:rPr>
                  </w:pPr>
                </w:p>
                <w:p w:rsidR="005D300F" w:rsidRPr="005D300F" w:rsidRDefault="005D300F" w:rsidP="005D300F">
                  <w:pPr>
                    <w:jc w:val="center"/>
                    <w:rPr>
                      <w:rFonts w:ascii="Calibri" w:eastAsia="Calibri" w:hAnsi="Calibri"/>
                      <w:b/>
                      <w:bCs/>
                      <w:iCs/>
                      <w:color w:val="FFFFFF"/>
                      <w:sz w:val="16"/>
                      <w:szCs w:val="16"/>
                      <w:lang w:eastAsia="es-ES"/>
                    </w:rPr>
                  </w:pPr>
                  <w:r w:rsidRPr="005D300F">
                    <w:rPr>
                      <w:rFonts w:ascii="Calibri" w:hAnsi="Calibri"/>
                      <w:b/>
                      <w:bCs/>
                      <w:iCs/>
                      <w:color w:val="FFFFFF"/>
                      <w:sz w:val="16"/>
                      <w:szCs w:val="16"/>
                      <w:lang w:eastAsia="es-ES"/>
                    </w:rPr>
                    <w:t>Cantidad de meses</w:t>
                  </w:r>
                </w:p>
              </w:tc>
              <w:tc>
                <w:tcPr>
                  <w:tcW w:w="992" w:type="dxa"/>
                  <w:tcBorders>
                    <w:top w:val="single" w:sz="8" w:space="0" w:color="auto"/>
                    <w:left w:val="single" w:sz="4" w:space="0" w:color="auto"/>
                    <w:bottom w:val="single" w:sz="8" w:space="0" w:color="auto"/>
                    <w:right w:val="single" w:sz="8" w:space="0" w:color="auto"/>
                  </w:tcBorders>
                  <w:shd w:val="clear" w:color="auto" w:fill="4F81BD"/>
                  <w:tcMar>
                    <w:top w:w="0" w:type="dxa"/>
                    <w:left w:w="108" w:type="dxa"/>
                    <w:bottom w:w="0" w:type="dxa"/>
                    <w:right w:w="108" w:type="dxa"/>
                  </w:tcMar>
                  <w:hideMark/>
                </w:tcPr>
                <w:p w:rsidR="005D300F" w:rsidRPr="005D300F" w:rsidRDefault="005D300F" w:rsidP="005D300F">
                  <w:pPr>
                    <w:jc w:val="center"/>
                    <w:rPr>
                      <w:rFonts w:ascii="Calibri" w:hAnsi="Calibri"/>
                      <w:b/>
                      <w:bCs/>
                      <w:iCs/>
                      <w:color w:val="FFFFFF"/>
                      <w:sz w:val="16"/>
                      <w:szCs w:val="16"/>
                      <w:lang w:eastAsia="es-ES"/>
                    </w:rPr>
                  </w:pPr>
                </w:p>
                <w:p w:rsidR="005D300F" w:rsidRPr="005D300F" w:rsidRDefault="005D300F" w:rsidP="005D300F">
                  <w:pPr>
                    <w:jc w:val="center"/>
                    <w:rPr>
                      <w:rFonts w:ascii="Calibri" w:eastAsia="Calibri" w:hAnsi="Calibri"/>
                      <w:b/>
                      <w:bCs/>
                      <w:iCs/>
                      <w:color w:val="FFFFFF"/>
                      <w:sz w:val="16"/>
                      <w:szCs w:val="16"/>
                      <w:lang w:eastAsia="es-ES"/>
                    </w:rPr>
                  </w:pPr>
                  <w:r w:rsidRPr="005D300F">
                    <w:rPr>
                      <w:rFonts w:ascii="Calibri" w:hAnsi="Calibri"/>
                      <w:b/>
                      <w:bCs/>
                      <w:iCs/>
                      <w:color w:val="FFFFFF"/>
                      <w:sz w:val="16"/>
                      <w:szCs w:val="16"/>
                      <w:lang w:eastAsia="es-ES"/>
                    </w:rPr>
                    <w:t>PRECIO UNITARIO</w:t>
                  </w:r>
                </w:p>
              </w:tc>
              <w:tc>
                <w:tcPr>
                  <w:tcW w:w="1524"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5D300F" w:rsidRPr="005D300F" w:rsidRDefault="005D300F" w:rsidP="005D300F">
                  <w:pPr>
                    <w:jc w:val="center"/>
                    <w:rPr>
                      <w:rFonts w:ascii="Calibri" w:hAnsi="Calibri"/>
                      <w:b/>
                      <w:bCs/>
                      <w:iCs/>
                      <w:color w:val="FFFFFF"/>
                      <w:sz w:val="16"/>
                      <w:szCs w:val="16"/>
                      <w:lang w:eastAsia="es-ES"/>
                    </w:rPr>
                  </w:pPr>
                </w:p>
                <w:p w:rsidR="005D300F" w:rsidRPr="005D300F" w:rsidRDefault="005D300F" w:rsidP="005D300F">
                  <w:pPr>
                    <w:jc w:val="center"/>
                    <w:rPr>
                      <w:rFonts w:ascii="Calibri" w:eastAsia="Calibri" w:hAnsi="Calibri"/>
                      <w:b/>
                      <w:bCs/>
                      <w:iCs/>
                      <w:color w:val="FFFFFF"/>
                      <w:sz w:val="16"/>
                      <w:szCs w:val="16"/>
                      <w:lang w:eastAsia="es-ES"/>
                    </w:rPr>
                  </w:pPr>
                  <w:r w:rsidRPr="005D300F">
                    <w:rPr>
                      <w:rFonts w:ascii="Calibri" w:hAnsi="Calibri"/>
                      <w:b/>
                      <w:bCs/>
                      <w:iCs/>
                      <w:color w:val="FFFFFF"/>
                      <w:sz w:val="16"/>
                      <w:szCs w:val="16"/>
                      <w:lang w:eastAsia="es-ES"/>
                    </w:rPr>
                    <w:t>PRECIO TOTAL (Bs.)</w:t>
                  </w:r>
                </w:p>
              </w:tc>
            </w:tr>
            <w:tr w:rsidR="005D300F" w:rsidRPr="005D300F" w:rsidTr="00337B88">
              <w:trPr>
                <w:trHeight w:val="299"/>
              </w:trPr>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300F" w:rsidRPr="005D300F" w:rsidRDefault="005D300F" w:rsidP="005D300F">
                  <w:pPr>
                    <w:jc w:val="center"/>
                    <w:rPr>
                      <w:rFonts w:ascii="Calibri" w:eastAsia="Calibri" w:hAnsi="Calibri"/>
                      <w:color w:val="000000"/>
                      <w:sz w:val="16"/>
                      <w:szCs w:val="16"/>
                      <w:lang w:eastAsia="es-ES"/>
                    </w:rPr>
                  </w:pPr>
                  <w:r w:rsidRPr="005D300F">
                    <w:rPr>
                      <w:rFonts w:ascii="Calibri" w:hAnsi="Calibri"/>
                      <w:color w:val="000000"/>
                      <w:sz w:val="16"/>
                      <w:szCs w:val="16"/>
                      <w:lang w:eastAsia="es-ES"/>
                    </w:rPr>
                    <w:t>1</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rsidR="005D300F" w:rsidRPr="005D300F" w:rsidRDefault="005D300F" w:rsidP="005D300F">
                  <w:pPr>
                    <w:jc w:val="center"/>
                    <w:rPr>
                      <w:rFonts w:ascii="Calibri" w:eastAsia="Calibri" w:hAnsi="Calibri"/>
                      <w:color w:val="000000"/>
                      <w:sz w:val="16"/>
                      <w:szCs w:val="16"/>
                      <w:lang w:eastAsia="es-ES"/>
                    </w:rPr>
                  </w:pPr>
                  <w:r w:rsidRPr="005D300F">
                    <w:rPr>
                      <w:rFonts w:ascii="Calibri" w:hAnsi="Calibri"/>
                      <w:color w:val="000000"/>
                      <w:sz w:val="16"/>
                      <w:szCs w:val="16"/>
                      <w:lang w:eastAsia="es-ES"/>
                    </w:rPr>
                    <w:t>Servicio de Monitoreo</w:t>
                  </w:r>
                </w:p>
              </w:tc>
              <w:tc>
                <w:tcPr>
                  <w:tcW w:w="1420" w:type="dxa"/>
                  <w:tcBorders>
                    <w:top w:val="nil"/>
                    <w:left w:val="nil"/>
                    <w:bottom w:val="single" w:sz="8" w:space="0" w:color="auto"/>
                    <w:right w:val="single" w:sz="4" w:space="0" w:color="auto"/>
                  </w:tcBorders>
                  <w:tcMar>
                    <w:top w:w="0" w:type="dxa"/>
                    <w:left w:w="108" w:type="dxa"/>
                    <w:bottom w:w="0" w:type="dxa"/>
                    <w:right w:w="108" w:type="dxa"/>
                  </w:tcMar>
                  <w:hideMark/>
                </w:tcPr>
                <w:p w:rsidR="005D300F" w:rsidRPr="005D300F" w:rsidRDefault="005D300F" w:rsidP="005D300F">
                  <w:pPr>
                    <w:jc w:val="center"/>
                    <w:rPr>
                      <w:rFonts w:ascii="Calibri" w:eastAsia="Calibri" w:hAnsi="Calibri"/>
                      <w:color w:val="000000"/>
                      <w:sz w:val="16"/>
                      <w:szCs w:val="16"/>
                      <w:lang w:eastAsia="es-ES"/>
                    </w:rPr>
                  </w:pPr>
                  <w:r w:rsidRPr="005D300F">
                    <w:rPr>
                      <w:rFonts w:ascii="Calibri" w:hAnsi="Calibri"/>
                      <w:color w:val="000000"/>
                      <w:sz w:val="16"/>
                      <w:szCs w:val="16"/>
                      <w:lang w:eastAsia="es-ES"/>
                    </w:rPr>
                    <w:t>900</w:t>
                  </w:r>
                </w:p>
              </w:tc>
              <w:tc>
                <w:tcPr>
                  <w:tcW w:w="1560" w:type="dxa"/>
                  <w:tcBorders>
                    <w:top w:val="single" w:sz="4" w:space="0" w:color="auto"/>
                    <w:left w:val="single" w:sz="4" w:space="0" w:color="auto"/>
                    <w:bottom w:val="single" w:sz="4" w:space="0" w:color="auto"/>
                    <w:right w:val="single" w:sz="4" w:space="0" w:color="auto"/>
                  </w:tcBorders>
                  <w:hideMark/>
                </w:tcPr>
                <w:p w:rsidR="005D300F" w:rsidRPr="005D300F" w:rsidRDefault="005D300F" w:rsidP="005D300F">
                  <w:pPr>
                    <w:jc w:val="center"/>
                    <w:rPr>
                      <w:rFonts w:ascii="Calibri" w:eastAsia="Calibri" w:hAnsi="Calibri"/>
                      <w:sz w:val="16"/>
                      <w:szCs w:val="16"/>
                      <w:lang w:eastAsia="es-ES"/>
                    </w:rPr>
                  </w:pPr>
                  <w:r w:rsidRPr="005D300F">
                    <w:rPr>
                      <w:rFonts w:ascii="Calibri" w:hAnsi="Calibri"/>
                      <w:sz w:val="16"/>
                      <w:szCs w:val="16"/>
                      <w:lang w:eastAsia="es-ES"/>
                    </w:rPr>
                    <w:t>Cisternas</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D300F" w:rsidRPr="005D300F" w:rsidRDefault="005D300F" w:rsidP="005D300F">
                  <w:pPr>
                    <w:jc w:val="center"/>
                    <w:rPr>
                      <w:rFonts w:ascii="Calibri" w:eastAsia="Calibri" w:hAnsi="Calibri"/>
                      <w:sz w:val="16"/>
                      <w:szCs w:val="16"/>
                      <w:lang w:eastAsia="es-ES"/>
                    </w:rPr>
                  </w:pPr>
                  <w:r w:rsidRPr="005D300F">
                    <w:rPr>
                      <w:rFonts w:ascii="Calibri" w:hAnsi="Calibri"/>
                      <w:color w:val="1F497D"/>
                      <w:sz w:val="16"/>
                      <w:szCs w:val="16"/>
                      <w:lang w:eastAsia="es-ES"/>
                    </w:rPr>
                    <w:t>12</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5D300F" w:rsidRPr="005D300F" w:rsidRDefault="005D300F" w:rsidP="005D300F">
                  <w:pPr>
                    <w:jc w:val="center"/>
                    <w:rPr>
                      <w:rFonts w:ascii="Calibri" w:eastAsia="Calibri" w:hAnsi="Calibri"/>
                      <w:color w:val="000000"/>
                      <w:sz w:val="16"/>
                      <w:szCs w:val="16"/>
                      <w:lang w:eastAsia="es-ES"/>
                    </w:rPr>
                  </w:pPr>
                  <w:r w:rsidRPr="005D300F">
                    <w:rPr>
                      <w:rFonts w:ascii="Calibri" w:hAnsi="Calibri"/>
                      <w:color w:val="000000"/>
                      <w:sz w:val="16"/>
                      <w:szCs w:val="16"/>
                      <w:lang w:eastAsia="es-ES"/>
                    </w:rPr>
                    <w:t>550</w:t>
                  </w:r>
                </w:p>
              </w:tc>
              <w:tc>
                <w:tcPr>
                  <w:tcW w:w="1524" w:type="dxa"/>
                  <w:tcBorders>
                    <w:top w:val="nil"/>
                    <w:left w:val="nil"/>
                    <w:bottom w:val="single" w:sz="8" w:space="0" w:color="auto"/>
                    <w:right w:val="single" w:sz="8" w:space="0" w:color="auto"/>
                  </w:tcBorders>
                  <w:tcMar>
                    <w:top w:w="0" w:type="dxa"/>
                    <w:left w:w="108" w:type="dxa"/>
                    <w:bottom w:w="0" w:type="dxa"/>
                    <w:right w:w="108" w:type="dxa"/>
                  </w:tcMar>
                  <w:hideMark/>
                </w:tcPr>
                <w:p w:rsidR="005D300F" w:rsidRPr="005D300F" w:rsidRDefault="005D300F" w:rsidP="005D300F">
                  <w:pPr>
                    <w:jc w:val="center"/>
                    <w:rPr>
                      <w:rFonts w:ascii="Calibri" w:eastAsia="Calibri" w:hAnsi="Calibri"/>
                      <w:color w:val="000000"/>
                      <w:sz w:val="16"/>
                      <w:szCs w:val="16"/>
                      <w:lang w:eastAsia="es-ES"/>
                    </w:rPr>
                  </w:pPr>
                  <w:r w:rsidRPr="005D300F">
                    <w:rPr>
                      <w:rFonts w:ascii="Calibri" w:hAnsi="Calibri"/>
                      <w:color w:val="000000"/>
                      <w:sz w:val="16"/>
                      <w:szCs w:val="16"/>
                      <w:lang w:eastAsia="es-ES"/>
                    </w:rPr>
                    <w:t>5.940.000.00</w:t>
                  </w:r>
                </w:p>
              </w:tc>
            </w:tr>
          </w:tbl>
          <w:p w:rsidR="005D300F" w:rsidRPr="005D300F" w:rsidRDefault="005D300F" w:rsidP="005D300F">
            <w:pPr>
              <w:autoSpaceDE w:val="0"/>
              <w:autoSpaceDN w:val="0"/>
              <w:adjustRightInd w:val="0"/>
              <w:jc w:val="both"/>
              <w:rPr>
                <w:rFonts w:ascii="Calibri" w:hAnsi="Calibri" w:cs="Calibri"/>
                <w:sz w:val="22"/>
                <w:szCs w:val="22"/>
                <w:lang w:eastAsia="es-ES"/>
              </w:rPr>
            </w:pPr>
          </w:p>
        </w:tc>
      </w:tr>
      <w:tr w:rsidR="005D300F" w:rsidRPr="005D300F" w:rsidTr="00337B88">
        <w:tc>
          <w:tcPr>
            <w:tcW w:w="9322" w:type="dxa"/>
            <w:shd w:val="clear" w:color="auto" w:fill="8DB3E2"/>
          </w:tcPr>
          <w:p w:rsidR="005D300F" w:rsidRPr="005D300F" w:rsidRDefault="005D300F" w:rsidP="005D300F">
            <w:pPr>
              <w:autoSpaceDE w:val="0"/>
              <w:autoSpaceDN w:val="0"/>
              <w:adjustRightInd w:val="0"/>
              <w:rPr>
                <w:rFonts w:ascii="Calibri" w:hAnsi="Calibri" w:cs="Calibri"/>
                <w:sz w:val="22"/>
                <w:szCs w:val="22"/>
                <w:lang w:eastAsia="es-ES"/>
              </w:rPr>
            </w:pPr>
            <w:r w:rsidRPr="005D300F">
              <w:rPr>
                <w:rFonts w:ascii="Calibri" w:hAnsi="Calibri" w:cs="Calibri"/>
                <w:b/>
                <w:bCs/>
                <w:sz w:val="22"/>
                <w:szCs w:val="22"/>
                <w:lang w:eastAsia="es-ES"/>
              </w:rPr>
              <w:lastRenderedPageBreak/>
              <w:t>MATERIALES</w:t>
            </w:r>
            <w:r w:rsidRPr="005D300F">
              <w:rPr>
                <w:rFonts w:ascii="Calibri" w:hAnsi="Calibri" w:cs="Calibri"/>
                <w:sz w:val="22"/>
                <w:szCs w:val="22"/>
                <w:lang w:eastAsia="es-ES"/>
              </w:rPr>
              <w:t xml:space="preserve">, </w:t>
            </w:r>
            <w:r w:rsidRPr="005D300F">
              <w:rPr>
                <w:rFonts w:ascii="Calibri" w:hAnsi="Calibri" w:cs="Calibri"/>
                <w:b/>
                <w:bCs/>
                <w:sz w:val="22"/>
                <w:szCs w:val="22"/>
                <w:lang w:eastAsia="es-ES"/>
              </w:rPr>
              <w:t>HERRAMIENTAS Y</w:t>
            </w:r>
            <w:r w:rsidRPr="005D300F">
              <w:rPr>
                <w:rFonts w:ascii="Calibri" w:hAnsi="Calibri" w:cs="Calibri"/>
                <w:sz w:val="22"/>
                <w:szCs w:val="22"/>
                <w:lang w:eastAsia="es-ES"/>
              </w:rPr>
              <w:t xml:space="preserve"> </w:t>
            </w:r>
            <w:r w:rsidRPr="005D300F">
              <w:rPr>
                <w:rFonts w:ascii="Calibri" w:hAnsi="Calibri" w:cs="Calibri"/>
                <w:b/>
                <w:bCs/>
                <w:sz w:val="22"/>
                <w:szCs w:val="22"/>
                <w:lang w:eastAsia="es-ES"/>
              </w:rPr>
              <w:t xml:space="preserve">EQUIPOS </w:t>
            </w:r>
          </w:p>
        </w:tc>
      </w:tr>
      <w:tr w:rsidR="005D300F" w:rsidRPr="005D300F" w:rsidTr="00337B88">
        <w:tc>
          <w:tcPr>
            <w:tcW w:w="9322" w:type="dxa"/>
            <w:shd w:val="clear" w:color="auto" w:fill="auto"/>
          </w:tcPr>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La Empresa adjudicada deberá proporcionar todos los materiales, herramientas necesarias para la ejecución del servicio.</w:t>
            </w:r>
          </w:p>
        </w:tc>
      </w:tr>
      <w:tr w:rsidR="005D300F" w:rsidRPr="005D300F" w:rsidTr="00337B88">
        <w:tc>
          <w:tcPr>
            <w:tcW w:w="9322" w:type="dxa"/>
            <w:shd w:val="clear" w:color="auto" w:fill="8DB3E2"/>
          </w:tcPr>
          <w:p w:rsidR="005D300F" w:rsidRPr="005D300F" w:rsidRDefault="005D300F" w:rsidP="005D300F">
            <w:pPr>
              <w:rPr>
                <w:rFonts w:ascii="Calibri" w:hAnsi="Calibri" w:cs="Calibri"/>
                <w:sz w:val="22"/>
                <w:szCs w:val="22"/>
                <w:lang w:eastAsia="es-ES"/>
              </w:rPr>
            </w:pPr>
            <w:r w:rsidRPr="005D300F">
              <w:rPr>
                <w:rFonts w:ascii="Calibri" w:hAnsi="Calibri" w:cs="Calibri"/>
                <w:b/>
                <w:bCs/>
                <w:sz w:val="22"/>
                <w:szCs w:val="22"/>
                <w:lang w:eastAsia="es-ES"/>
              </w:rPr>
              <w:t xml:space="preserve">PLAZO DEL SERVICIO </w:t>
            </w:r>
          </w:p>
        </w:tc>
      </w:tr>
      <w:tr w:rsidR="005D300F" w:rsidRPr="005D300F" w:rsidTr="00337B88">
        <w:tc>
          <w:tcPr>
            <w:tcW w:w="9322" w:type="dxa"/>
            <w:shd w:val="clear" w:color="auto" w:fill="auto"/>
          </w:tcPr>
          <w:p w:rsidR="005D300F" w:rsidRPr="005D300F" w:rsidRDefault="005D300F" w:rsidP="005D300F">
            <w:pPr>
              <w:autoSpaceDE w:val="0"/>
              <w:autoSpaceDN w:val="0"/>
              <w:adjustRightInd w:val="0"/>
              <w:ind w:left="720"/>
              <w:jc w:val="both"/>
              <w:rPr>
                <w:rFonts w:ascii="Calibri" w:hAnsi="Calibri" w:cs="Calibri"/>
                <w:sz w:val="22"/>
                <w:szCs w:val="22"/>
                <w:lang w:eastAsia="es-ES"/>
              </w:rPr>
            </w:pPr>
            <w:r w:rsidRPr="005D300F">
              <w:rPr>
                <w:rFonts w:ascii="Calibri" w:hAnsi="Calibri" w:cs="Calibri"/>
                <w:sz w:val="24"/>
                <w:szCs w:val="24"/>
                <w:lang w:eastAsia="es-ES"/>
              </w:rPr>
              <w:t>El plazo de prestación del servicio es de carácter continuo a partir de la suscripción del contrato hasta el 31 de diciembre de 2016.</w:t>
            </w:r>
          </w:p>
        </w:tc>
      </w:tr>
      <w:tr w:rsidR="005D300F" w:rsidRPr="005D300F" w:rsidTr="00337B88">
        <w:tc>
          <w:tcPr>
            <w:tcW w:w="9322" w:type="dxa"/>
            <w:shd w:val="clear" w:color="auto" w:fill="8DB3E2"/>
          </w:tcPr>
          <w:p w:rsidR="005D300F" w:rsidRPr="005D300F" w:rsidRDefault="005D300F" w:rsidP="005D300F">
            <w:pPr>
              <w:rPr>
                <w:rFonts w:ascii="Calibri" w:hAnsi="Calibri" w:cs="Calibri"/>
                <w:sz w:val="22"/>
                <w:szCs w:val="22"/>
                <w:lang w:eastAsia="es-ES"/>
              </w:rPr>
            </w:pPr>
            <w:r w:rsidRPr="005D300F">
              <w:rPr>
                <w:rFonts w:ascii="Calibri" w:hAnsi="Calibri" w:cs="Calibri"/>
                <w:b/>
                <w:bCs/>
                <w:sz w:val="22"/>
                <w:szCs w:val="22"/>
                <w:lang w:eastAsia="es-ES"/>
              </w:rPr>
              <w:t xml:space="preserve">EXPERIENCIA DEL PROVEEDOR DEL SERVICIO </w:t>
            </w:r>
          </w:p>
        </w:tc>
      </w:tr>
      <w:tr w:rsidR="005D300F" w:rsidRPr="005D300F" w:rsidTr="00337B88">
        <w:tc>
          <w:tcPr>
            <w:tcW w:w="9322" w:type="dxa"/>
            <w:shd w:val="clear" w:color="auto" w:fill="auto"/>
          </w:tcPr>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Para acreditar la experiencia en la provisión del servicio, las empresas proponentes, deberán  demostrar documentalmente su experiencia de por lo menos 2 años en el rubro</w:t>
            </w:r>
          </w:p>
          <w:p w:rsidR="005D300F" w:rsidRPr="005D300F" w:rsidRDefault="005D300F" w:rsidP="005D300F">
            <w:pPr>
              <w:autoSpaceDE w:val="0"/>
              <w:autoSpaceDN w:val="0"/>
              <w:adjustRightInd w:val="0"/>
              <w:jc w:val="both"/>
              <w:rPr>
                <w:rFonts w:ascii="Calibri" w:hAnsi="Calibri" w:cs="Calibri"/>
                <w:sz w:val="22"/>
                <w:szCs w:val="22"/>
                <w:lang w:eastAsia="es-ES"/>
              </w:rPr>
            </w:pPr>
          </w:p>
        </w:tc>
      </w:tr>
    </w:tbl>
    <w:p w:rsidR="005D300F" w:rsidRPr="005D300F" w:rsidRDefault="005D300F" w:rsidP="005D300F">
      <w:pPr>
        <w:rPr>
          <w:rFonts w:ascii="Calibri" w:hAnsi="Calibri" w:cs="Calibri"/>
          <w:sz w:val="22"/>
          <w:szCs w:val="22"/>
          <w:lang w:eastAsia="es-ES"/>
        </w:rPr>
      </w:pPr>
    </w:p>
    <w:p w:rsidR="005D300F" w:rsidRPr="005D300F" w:rsidRDefault="005D300F" w:rsidP="005D300F">
      <w:pPr>
        <w:rPr>
          <w:rFonts w:ascii="Calibri" w:hAnsi="Calibri" w:cs="Calibri"/>
          <w:sz w:val="22"/>
          <w:szCs w:val="22"/>
          <w:lang w:eastAsia="es-ES"/>
        </w:rPr>
      </w:pPr>
    </w:p>
    <w:p w:rsidR="005D300F" w:rsidRPr="005D300F" w:rsidRDefault="005D300F" w:rsidP="005D300F">
      <w:pPr>
        <w:rPr>
          <w:rFonts w:ascii="Calibri" w:hAnsi="Calibri" w:cs="Calibri"/>
          <w:sz w:val="22"/>
          <w:szCs w:val="22"/>
          <w:lang w:eastAsia="es-ES"/>
        </w:rPr>
      </w:pPr>
    </w:p>
    <w:p w:rsidR="005D300F" w:rsidRPr="005D300F" w:rsidRDefault="005D300F" w:rsidP="00432BAE">
      <w:pPr>
        <w:numPr>
          <w:ilvl w:val="0"/>
          <w:numId w:val="39"/>
        </w:numPr>
        <w:contextualSpacing/>
        <w:jc w:val="both"/>
        <w:rPr>
          <w:rFonts w:ascii="Calibri" w:hAnsi="Calibri" w:cs="Calibri"/>
          <w:b/>
          <w:sz w:val="22"/>
          <w:szCs w:val="22"/>
          <w:lang w:eastAsia="es-ES"/>
        </w:rPr>
      </w:pPr>
      <w:r w:rsidRPr="005D300F">
        <w:rPr>
          <w:rFonts w:ascii="Calibri" w:hAnsi="Calibri" w:cs="Calibri"/>
          <w:b/>
          <w:sz w:val="22"/>
          <w:szCs w:val="22"/>
          <w:lang w:eastAsia="es-ES"/>
        </w:rPr>
        <w:lastRenderedPageBreak/>
        <w:t>CONDICIONES NECESARIAS PARA LA PRESTACIÓN DEL SERVICIO</w:t>
      </w:r>
    </w:p>
    <w:p w:rsidR="005D300F" w:rsidRPr="005D300F" w:rsidRDefault="005D300F" w:rsidP="005D300F">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D300F" w:rsidRPr="005D300F" w:rsidTr="00337B88">
        <w:tc>
          <w:tcPr>
            <w:tcW w:w="9322" w:type="dxa"/>
            <w:shd w:val="clear" w:color="auto" w:fill="8DB3E2"/>
          </w:tcPr>
          <w:p w:rsidR="005D300F" w:rsidRPr="005D300F" w:rsidRDefault="005D300F" w:rsidP="005D300F">
            <w:pPr>
              <w:rPr>
                <w:rFonts w:ascii="Calibri" w:hAnsi="Calibri" w:cs="Calibri"/>
                <w:sz w:val="22"/>
                <w:szCs w:val="22"/>
                <w:lang w:eastAsia="es-ES"/>
              </w:rPr>
            </w:pPr>
            <w:r w:rsidRPr="005D300F">
              <w:rPr>
                <w:rFonts w:ascii="Calibri" w:hAnsi="Calibri" w:cs="Calibri"/>
                <w:b/>
                <w:bCs/>
                <w:sz w:val="22"/>
                <w:szCs w:val="22"/>
                <w:lang w:eastAsia="es-ES"/>
              </w:rPr>
              <w:t xml:space="preserve">FORMA DE PAGO  </w:t>
            </w:r>
          </w:p>
        </w:tc>
      </w:tr>
      <w:tr w:rsidR="005D300F" w:rsidRPr="005D300F" w:rsidTr="00DE0808">
        <w:trPr>
          <w:trHeight w:val="1867"/>
        </w:trPr>
        <w:tc>
          <w:tcPr>
            <w:tcW w:w="9322" w:type="dxa"/>
            <w:shd w:val="clear" w:color="auto" w:fill="auto"/>
          </w:tcPr>
          <w:p w:rsidR="005D300F" w:rsidRPr="005D300F" w:rsidRDefault="005D300F" w:rsidP="005D300F">
            <w:pPr>
              <w:spacing w:after="200" w:line="276" w:lineRule="auto"/>
              <w:jc w:val="both"/>
              <w:rPr>
                <w:rFonts w:ascii="Calibri" w:eastAsia="Calibri" w:hAnsi="Calibri" w:cs="Calibri"/>
                <w:sz w:val="22"/>
                <w:szCs w:val="22"/>
                <w:lang w:val="es-BO"/>
              </w:rPr>
            </w:pPr>
            <w:r w:rsidRPr="005D300F">
              <w:rPr>
                <w:rFonts w:ascii="Calibri" w:eastAsia="Calibri" w:hAnsi="Calibri" w:cs="Calibri"/>
                <w:sz w:val="22"/>
                <w:szCs w:val="22"/>
                <w:lang w:val="es-BO"/>
              </w:rPr>
              <w:t>La forma de pago será parcial,  por el servicio mensual (</w:t>
            </w:r>
            <w:proofErr w:type="spellStart"/>
            <w:r w:rsidRPr="005D300F">
              <w:rPr>
                <w:rFonts w:ascii="Calibri" w:eastAsia="Calibri" w:hAnsi="Calibri" w:cs="Calibri"/>
                <w:sz w:val="22"/>
                <w:szCs w:val="22"/>
                <w:lang w:val="es-BO"/>
              </w:rPr>
              <w:t>pospago</w:t>
            </w:r>
            <w:proofErr w:type="spellEnd"/>
            <w:r w:rsidRPr="005D300F">
              <w:rPr>
                <w:rFonts w:ascii="Calibri" w:eastAsia="Calibri" w:hAnsi="Calibri" w:cs="Calibri"/>
                <w:sz w:val="22"/>
                <w:szCs w:val="22"/>
                <w:lang w:val="es-BO"/>
              </w:rPr>
              <w:t>), una vez efectuado el servicio.</w:t>
            </w:r>
          </w:p>
          <w:p w:rsidR="005D300F" w:rsidRPr="005D300F" w:rsidRDefault="005D300F" w:rsidP="005D300F">
            <w:pPr>
              <w:spacing w:after="200" w:line="276" w:lineRule="auto"/>
              <w:jc w:val="both"/>
              <w:rPr>
                <w:rFonts w:ascii="Calibri" w:eastAsia="Calibri" w:hAnsi="Calibri" w:cs="Calibri"/>
                <w:sz w:val="22"/>
                <w:szCs w:val="22"/>
                <w:lang w:val="es-BO" w:eastAsia="es-ES"/>
              </w:rPr>
            </w:pPr>
            <w:r w:rsidRPr="005D300F">
              <w:rPr>
                <w:rFonts w:ascii="Calibri" w:eastAsia="Calibri" w:hAnsi="Calibri" w:cs="Calibri"/>
                <w:sz w:val="22"/>
                <w:szCs w:val="22"/>
                <w:lang w:val="es-BO" w:eastAsia="es-ES"/>
              </w:rPr>
              <w:t>El proponente será responsable de remitir junto a la factura comercial el resumen mensual de los  servicios realizados en digital y físico</w:t>
            </w:r>
          </w:p>
          <w:p w:rsidR="005D300F" w:rsidRPr="00DE0808" w:rsidRDefault="005D300F" w:rsidP="00DE0808">
            <w:pPr>
              <w:spacing w:after="200" w:line="276" w:lineRule="auto"/>
              <w:jc w:val="both"/>
              <w:rPr>
                <w:rFonts w:ascii="Calibri" w:eastAsia="Calibri" w:hAnsi="Calibri" w:cs="Calibri"/>
                <w:sz w:val="22"/>
                <w:szCs w:val="22"/>
                <w:lang w:val="es-BO" w:eastAsia="es-ES"/>
              </w:rPr>
            </w:pPr>
            <w:r w:rsidRPr="005D300F">
              <w:rPr>
                <w:rFonts w:ascii="Calibri" w:eastAsia="Calibri" w:hAnsi="Calibri" w:cs="Calibri"/>
                <w:sz w:val="22"/>
                <w:szCs w:val="22"/>
                <w:lang w:val="es-BO" w:eastAsia="es-ES"/>
              </w:rPr>
              <w:t>Las facturas serán canceladas dentro los 30 días siguientes a la fecha de recepción de la misma, en oficinas de YPFB, siempre y cuando se adjunte toda la documentación requerida</w:t>
            </w:r>
          </w:p>
        </w:tc>
      </w:tr>
      <w:tr w:rsidR="005D300F" w:rsidRPr="005D300F" w:rsidTr="00337B88">
        <w:tc>
          <w:tcPr>
            <w:tcW w:w="9322" w:type="dxa"/>
            <w:shd w:val="clear" w:color="auto" w:fill="8DB3E2"/>
          </w:tcPr>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b/>
                <w:bCs/>
                <w:sz w:val="22"/>
                <w:szCs w:val="22"/>
                <w:lang w:eastAsia="es-ES"/>
              </w:rPr>
              <w:t xml:space="preserve">FACTURACION Y TRIBUTOS </w:t>
            </w:r>
          </w:p>
        </w:tc>
      </w:tr>
      <w:tr w:rsidR="005D300F" w:rsidRPr="005D300F" w:rsidTr="00337B88">
        <w:tc>
          <w:tcPr>
            <w:tcW w:w="9322" w:type="dxa"/>
            <w:shd w:val="clear" w:color="auto" w:fill="auto"/>
          </w:tcPr>
          <w:p w:rsidR="005D300F" w:rsidRPr="005D300F" w:rsidRDefault="005D300F" w:rsidP="005D300F">
            <w:pPr>
              <w:autoSpaceDE w:val="0"/>
              <w:autoSpaceDN w:val="0"/>
              <w:adjustRightInd w:val="0"/>
              <w:jc w:val="both"/>
              <w:rPr>
                <w:rFonts w:ascii="Calibri" w:hAnsi="Calibri" w:cs="Calibri"/>
                <w:b/>
                <w:bCs/>
                <w:sz w:val="22"/>
                <w:szCs w:val="22"/>
                <w:lang w:eastAsia="es-ES"/>
              </w:rPr>
            </w:pPr>
            <w:r w:rsidRPr="005D300F">
              <w:rPr>
                <w:rFonts w:ascii="Calibri" w:hAnsi="Calibri" w:cs="Calibri"/>
                <w:b/>
                <w:bCs/>
                <w:sz w:val="22"/>
                <w:szCs w:val="22"/>
                <w:lang w:eastAsia="es-ES"/>
              </w:rPr>
              <w:t>FACTURACIÓN:</w:t>
            </w:r>
          </w:p>
          <w:p w:rsidR="005D300F" w:rsidRPr="005D300F" w:rsidRDefault="005D300F" w:rsidP="005D300F">
            <w:pPr>
              <w:autoSpaceDE w:val="0"/>
              <w:autoSpaceDN w:val="0"/>
              <w:adjustRightInd w:val="0"/>
              <w:jc w:val="both"/>
              <w:rPr>
                <w:rFonts w:ascii="Calibri" w:hAnsi="Calibri" w:cs="Calibri"/>
                <w:bCs/>
                <w:sz w:val="22"/>
                <w:szCs w:val="22"/>
                <w:lang w:eastAsia="es-ES"/>
              </w:rPr>
            </w:pPr>
            <w:r w:rsidRPr="005D300F">
              <w:rPr>
                <w:rFonts w:ascii="Calibri" w:hAnsi="Calibri" w:cs="Calibri"/>
                <w:bCs/>
                <w:sz w:val="22"/>
                <w:szCs w:val="22"/>
                <w:lang w:eastAsia="es-ES"/>
              </w:rPr>
              <w:t>La factura debe ser emitida de acuerdo a normativa vigente a nombre de Yacimientos Petrolíferos Fiscales Bolivianos o YPFB consignando el Número de Identificación Tributaria (NIT) 1020269020.</w:t>
            </w:r>
          </w:p>
          <w:p w:rsidR="005D300F" w:rsidRPr="005D300F" w:rsidRDefault="005D300F" w:rsidP="005D300F">
            <w:pPr>
              <w:autoSpaceDE w:val="0"/>
              <w:autoSpaceDN w:val="0"/>
              <w:adjustRightInd w:val="0"/>
              <w:jc w:val="both"/>
              <w:rPr>
                <w:rFonts w:ascii="Calibri" w:hAnsi="Calibri" w:cs="Calibri"/>
                <w:bCs/>
                <w:sz w:val="22"/>
                <w:szCs w:val="22"/>
                <w:lang w:eastAsia="es-ES"/>
              </w:rPr>
            </w:pPr>
          </w:p>
          <w:p w:rsidR="005D300F" w:rsidRPr="005D300F" w:rsidRDefault="005D300F" w:rsidP="005D300F">
            <w:pPr>
              <w:autoSpaceDE w:val="0"/>
              <w:autoSpaceDN w:val="0"/>
              <w:adjustRightInd w:val="0"/>
              <w:jc w:val="both"/>
              <w:rPr>
                <w:rFonts w:ascii="Calibri" w:hAnsi="Calibri" w:cs="Calibri"/>
                <w:bCs/>
                <w:sz w:val="22"/>
                <w:szCs w:val="22"/>
                <w:lang w:eastAsia="es-ES"/>
              </w:rPr>
            </w:pPr>
            <w:r w:rsidRPr="005D300F">
              <w:rPr>
                <w:rFonts w:ascii="Calibri" w:hAnsi="Calibri" w:cs="Calibri"/>
                <w:bCs/>
                <w:sz w:val="22"/>
                <w:szCs w:val="22"/>
                <w:lang w:eastAsia="es-ES"/>
              </w:rPr>
              <w:t>Las empresas proponentes, deberán presentar con su propuesta el certificado de inscripción en el Padrón Nacional de Contribuyentes donde se verifique el Número de Identificación Tributaria (NIT) y el domicilio fiscal como requisito necesario para su habilitación.”</w:t>
            </w:r>
          </w:p>
          <w:p w:rsidR="005D300F" w:rsidRPr="005D300F" w:rsidRDefault="005D300F" w:rsidP="005D300F">
            <w:pPr>
              <w:autoSpaceDE w:val="0"/>
              <w:autoSpaceDN w:val="0"/>
              <w:adjustRightInd w:val="0"/>
              <w:jc w:val="both"/>
              <w:rPr>
                <w:rFonts w:ascii="Calibri" w:hAnsi="Calibri" w:cs="Calibri"/>
                <w:bCs/>
                <w:sz w:val="22"/>
                <w:szCs w:val="22"/>
                <w:lang w:eastAsia="es-ES"/>
              </w:rPr>
            </w:pPr>
          </w:p>
          <w:p w:rsidR="005D300F" w:rsidRPr="005D300F" w:rsidRDefault="005D300F" w:rsidP="005D300F">
            <w:pPr>
              <w:autoSpaceDE w:val="0"/>
              <w:autoSpaceDN w:val="0"/>
              <w:adjustRightInd w:val="0"/>
              <w:jc w:val="both"/>
              <w:rPr>
                <w:rFonts w:ascii="Calibri" w:hAnsi="Calibri" w:cs="Calibri"/>
                <w:b/>
                <w:bCs/>
                <w:sz w:val="22"/>
                <w:szCs w:val="22"/>
                <w:lang w:eastAsia="es-ES"/>
              </w:rPr>
            </w:pPr>
            <w:r w:rsidRPr="005D300F">
              <w:rPr>
                <w:rFonts w:ascii="Calibri" w:hAnsi="Calibri" w:cs="Calibri"/>
                <w:bCs/>
                <w:sz w:val="22"/>
                <w:szCs w:val="22"/>
                <w:lang w:eastAsia="es-ES"/>
              </w:rPr>
              <w:t xml:space="preserve"> </w:t>
            </w:r>
            <w:r w:rsidRPr="005D300F">
              <w:rPr>
                <w:rFonts w:ascii="Calibri" w:hAnsi="Calibri" w:cs="Calibri"/>
                <w:b/>
                <w:bCs/>
                <w:sz w:val="22"/>
                <w:szCs w:val="22"/>
                <w:lang w:eastAsia="es-ES"/>
              </w:rPr>
              <w:t>TRIBUTOS:</w:t>
            </w:r>
          </w:p>
          <w:p w:rsidR="005D300F" w:rsidRPr="005D300F" w:rsidRDefault="005D300F" w:rsidP="005D300F">
            <w:pPr>
              <w:autoSpaceDE w:val="0"/>
              <w:autoSpaceDN w:val="0"/>
              <w:adjustRightInd w:val="0"/>
              <w:jc w:val="both"/>
              <w:rPr>
                <w:rFonts w:ascii="Calibri" w:hAnsi="Calibri" w:cs="Calibri"/>
                <w:bCs/>
                <w:sz w:val="22"/>
                <w:szCs w:val="22"/>
                <w:lang w:eastAsia="es-ES"/>
              </w:rPr>
            </w:pPr>
            <w:r w:rsidRPr="005D300F">
              <w:rPr>
                <w:rFonts w:ascii="Calibri" w:hAnsi="Calibri" w:cs="Calibri"/>
                <w:bCs/>
                <w:sz w:val="22"/>
                <w:szCs w:val="22"/>
                <w:lang w:eastAsia="es-ES"/>
              </w:rPr>
              <w:t xml:space="preserve">Los tributos vigentes a la fecha de suscripción del Contrato (impuestos, tasas, contribuciones especiales) que resulten directa o indirectamente del Contrato, serán de exclusiva responsabilidad del Proponente conforme a lo previsto en la Ley Aplicable, sin derecho a reembolso. </w:t>
            </w:r>
          </w:p>
          <w:p w:rsidR="005D300F" w:rsidRPr="005D300F" w:rsidRDefault="005D300F" w:rsidP="005D300F">
            <w:pPr>
              <w:autoSpaceDE w:val="0"/>
              <w:autoSpaceDN w:val="0"/>
              <w:adjustRightInd w:val="0"/>
              <w:jc w:val="both"/>
              <w:rPr>
                <w:rFonts w:ascii="Calibri" w:hAnsi="Calibri" w:cs="Calibri"/>
                <w:bCs/>
                <w:sz w:val="22"/>
                <w:szCs w:val="22"/>
                <w:lang w:eastAsia="es-ES"/>
              </w:rPr>
            </w:pPr>
          </w:p>
          <w:p w:rsidR="005D300F" w:rsidRPr="005D300F" w:rsidRDefault="005D300F" w:rsidP="005D300F">
            <w:pPr>
              <w:autoSpaceDE w:val="0"/>
              <w:autoSpaceDN w:val="0"/>
              <w:adjustRightInd w:val="0"/>
              <w:jc w:val="both"/>
              <w:rPr>
                <w:rFonts w:ascii="Calibri" w:hAnsi="Calibri" w:cs="Calibri"/>
                <w:b/>
                <w:bCs/>
                <w:sz w:val="22"/>
                <w:szCs w:val="22"/>
                <w:lang w:eastAsia="es-ES"/>
              </w:rPr>
            </w:pPr>
            <w:r w:rsidRPr="005D300F">
              <w:rPr>
                <w:rFonts w:ascii="Calibri" w:hAnsi="Calibri" w:cs="Calibri"/>
                <w:bCs/>
                <w:sz w:val="22"/>
                <w:szCs w:val="22"/>
                <w:lang w:eastAsia="es-ES"/>
              </w:rPr>
              <w:t>El Proponente declara haber considerado en su propuesta los tributos incidentes del Servicio, no correspondiendo ningún reclamo debido a error en la evaluación, ni solicitar una revisión del precio contractual.</w:t>
            </w:r>
          </w:p>
        </w:tc>
      </w:tr>
      <w:tr w:rsidR="005D300F" w:rsidRPr="005D300F" w:rsidTr="00337B88">
        <w:tc>
          <w:tcPr>
            <w:tcW w:w="9322" w:type="dxa"/>
            <w:shd w:val="clear" w:color="auto" w:fill="8DB3E2"/>
          </w:tcPr>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b/>
                <w:bCs/>
                <w:sz w:val="22"/>
                <w:szCs w:val="22"/>
                <w:lang w:eastAsia="es-ES"/>
              </w:rPr>
              <w:t xml:space="preserve">LUGAR DE PRESTACIÓN DEL SERVICIO </w:t>
            </w:r>
          </w:p>
        </w:tc>
      </w:tr>
      <w:tr w:rsidR="005D300F" w:rsidRPr="005D300F" w:rsidTr="00337B88">
        <w:tc>
          <w:tcPr>
            <w:tcW w:w="9322" w:type="dxa"/>
            <w:shd w:val="clear" w:color="auto" w:fill="auto"/>
          </w:tcPr>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Para la prestación del servicio la empresa adjudicada deberá tener domicilio en territorio nacional   debiendo prestar el servicio de monitoreo  a nivel nacional e internacional.</w:t>
            </w:r>
          </w:p>
          <w:p w:rsidR="005D300F" w:rsidRPr="005D300F" w:rsidRDefault="005D300F" w:rsidP="005D300F">
            <w:pPr>
              <w:jc w:val="both"/>
              <w:rPr>
                <w:rFonts w:ascii="Calibri" w:hAnsi="Calibri" w:cs="Calibri"/>
                <w:sz w:val="22"/>
                <w:szCs w:val="22"/>
                <w:lang w:eastAsia="es-ES"/>
              </w:rPr>
            </w:pPr>
          </w:p>
        </w:tc>
      </w:tr>
      <w:tr w:rsidR="005D300F" w:rsidRPr="005D300F" w:rsidTr="00337B88">
        <w:tc>
          <w:tcPr>
            <w:tcW w:w="9322" w:type="dxa"/>
            <w:shd w:val="clear" w:color="auto" w:fill="8DB3E2"/>
          </w:tcPr>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b/>
                <w:bCs/>
                <w:sz w:val="22"/>
                <w:szCs w:val="22"/>
                <w:lang w:eastAsia="es-ES"/>
              </w:rPr>
              <w:t xml:space="preserve">FISCAL DEL SERVICIO </w:t>
            </w:r>
          </w:p>
        </w:tc>
      </w:tr>
      <w:tr w:rsidR="005D300F" w:rsidRPr="005D300F" w:rsidTr="00337B88">
        <w:tc>
          <w:tcPr>
            <w:tcW w:w="9322" w:type="dxa"/>
            <w:shd w:val="clear" w:color="auto" w:fill="auto"/>
          </w:tcPr>
          <w:p w:rsidR="005D300F" w:rsidRPr="005D300F" w:rsidRDefault="005D300F" w:rsidP="005D300F">
            <w:pPr>
              <w:autoSpaceDE w:val="0"/>
              <w:autoSpaceDN w:val="0"/>
              <w:adjustRightInd w:val="0"/>
              <w:jc w:val="both"/>
              <w:rPr>
                <w:rFonts w:ascii="Calibri" w:hAnsi="Calibri" w:cs="Calibri"/>
                <w:sz w:val="22"/>
                <w:szCs w:val="22"/>
                <w:lang w:eastAsia="es-ES"/>
              </w:rPr>
            </w:pPr>
            <w:r w:rsidRPr="005D300F">
              <w:rPr>
                <w:rFonts w:ascii="Calibri" w:hAnsi="Calibri" w:cs="Calibri"/>
                <w:sz w:val="22"/>
                <w:szCs w:val="22"/>
                <w:lang w:eastAsia="es-ES"/>
              </w:rPr>
              <w:t xml:space="preserve">YPFB, designará un FISCAL DEL SERVICIO para fines de coordinación, seguimiento y control de cumplimiento de contrato. </w:t>
            </w:r>
          </w:p>
          <w:p w:rsidR="005D300F" w:rsidRPr="005D300F" w:rsidRDefault="005D300F" w:rsidP="005D300F">
            <w:pPr>
              <w:autoSpaceDE w:val="0"/>
              <w:autoSpaceDN w:val="0"/>
              <w:adjustRightInd w:val="0"/>
              <w:jc w:val="both"/>
              <w:rPr>
                <w:rFonts w:ascii="Calibri" w:hAnsi="Calibri" w:cs="Calibri"/>
                <w:sz w:val="22"/>
                <w:szCs w:val="22"/>
                <w:lang w:eastAsia="es-ES"/>
              </w:rPr>
            </w:pPr>
          </w:p>
        </w:tc>
      </w:tr>
      <w:tr w:rsidR="005D300F" w:rsidRPr="005D300F" w:rsidTr="00337B88">
        <w:tc>
          <w:tcPr>
            <w:tcW w:w="9322" w:type="dxa"/>
            <w:shd w:val="clear" w:color="auto" w:fill="8DB3E2"/>
          </w:tcPr>
          <w:p w:rsidR="005D300F" w:rsidRPr="005D300F" w:rsidRDefault="005D300F" w:rsidP="005D300F">
            <w:pPr>
              <w:rPr>
                <w:rFonts w:ascii="Calibri" w:hAnsi="Calibri" w:cs="Calibri"/>
                <w:sz w:val="22"/>
                <w:szCs w:val="22"/>
                <w:lang w:eastAsia="es-ES"/>
              </w:rPr>
            </w:pPr>
            <w:r w:rsidRPr="005D300F">
              <w:rPr>
                <w:rFonts w:ascii="Calibri" w:hAnsi="Calibri" w:cs="Calibri"/>
                <w:b/>
                <w:bCs/>
                <w:sz w:val="22"/>
                <w:szCs w:val="22"/>
                <w:lang w:eastAsia="es-ES"/>
              </w:rPr>
              <w:t>TIEMPO DE RESPUESTA</w:t>
            </w:r>
          </w:p>
        </w:tc>
      </w:tr>
      <w:tr w:rsidR="005D300F" w:rsidRPr="005D300F" w:rsidTr="00337B88">
        <w:tc>
          <w:tcPr>
            <w:tcW w:w="9322" w:type="dxa"/>
            <w:shd w:val="clear" w:color="auto" w:fill="auto"/>
          </w:tcPr>
          <w:p w:rsidR="005D300F" w:rsidRPr="005D300F" w:rsidRDefault="005D300F" w:rsidP="005D300F">
            <w:pPr>
              <w:spacing w:after="200" w:line="276" w:lineRule="auto"/>
              <w:rPr>
                <w:rFonts w:ascii="Calibri" w:eastAsia="Calibri" w:hAnsi="Calibri"/>
                <w:sz w:val="22"/>
                <w:szCs w:val="22"/>
              </w:rPr>
            </w:pPr>
            <w:r w:rsidRPr="005D300F">
              <w:rPr>
                <w:rFonts w:ascii="Calibri" w:eastAsia="Calibri" w:hAnsi="Calibri"/>
                <w:sz w:val="22"/>
                <w:szCs w:val="22"/>
              </w:rPr>
              <w:t xml:space="preserve">La empresa adjudicada, deberá remitir reportes diarios del servicio del monitoreo y de manera mensual las planilla de control centralizadas para respaldo del servicio y facturación.  </w:t>
            </w:r>
          </w:p>
          <w:p w:rsidR="005D300F" w:rsidRPr="005D300F" w:rsidRDefault="005D300F" w:rsidP="005D300F">
            <w:pPr>
              <w:spacing w:after="200" w:line="276" w:lineRule="auto"/>
              <w:rPr>
                <w:rFonts w:ascii="Calibri" w:eastAsia="Calibri" w:hAnsi="Calibri"/>
                <w:sz w:val="22"/>
                <w:szCs w:val="22"/>
              </w:rPr>
            </w:pPr>
            <w:r w:rsidRPr="005D300F">
              <w:rPr>
                <w:rFonts w:ascii="Calibri" w:eastAsia="Calibri" w:hAnsi="Calibri"/>
                <w:sz w:val="22"/>
                <w:szCs w:val="22"/>
              </w:rPr>
              <w:t>YPFB, podrá solicitar cuando lo vea necesario reportes específicos del servicio.</w:t>
            </w:r>
          </w:p>
        </w:tc>
      </w:tr>
      <w:tr w:rsidR="005D300F" w:rsidRPr="005D300F" w:rsidTr="00337B88">
        <w:tc>
          <w:tcPr>
            <w:tcW w:w="9322" w:type="dxa"/>
            <w:shd w:val="clear" w:color="auto" w:fill="8DB3E2"/>
          </w:tcPr>
          <w:p w:rsidR="005D300F" w:rsidRPr="005D300F" w:rsidRDefault="005D300F" w:rsidP="005D300F">
            <w:pPr>
              <w:rPr>
                <w:rFonts w:ascii="Calibri" w:hAnsi="Calibri" w:cs="Calibri"/>
                <w:sz w:val="22"/>
                <w:szCs w:val="22"/>
                <w:lang w:eastAsia="es-ES"/>
              </w:rPr>
            </w:pPr>
            <w:r w:rsidRPr="005D300F">
              <w:rPr>
                <w:rFonts w:ascii="Calibri" w:hAnsi="Calibri" w:cs="Calibri"/>
                <w:b/>
                <w:bCs/>
                <w:sz w:val="22"/>
                <w:szCs w:val="22"/>
                <w:lang w:eastAsia="es-ES"/>
              </w:rPr>
              <w:t>MANTENIMIENTO DE</w:t>
            </w:r>
            <w:r w:rsidRPr="005D300F">
              <w:rPr>
                <w:rFonts w:ascii="Calibri" w:hAnsi="Calibri" w:cs="Calibri"/>
                <w:sz w:val="22"/>
                <w:szCs w:val="22"/>
                <w:lang w:eastAsia="es-ES"/>
              </w:rPr>
              <w:t xml:space="preserve"> </w:t>
            </w:r>
            <w:r w:rsidRPr="005D300F">
              <w:rPr>
                <w:rFonts w:ascii="Calibri" w:hAnsi="Calibri" w:cs="Calibri"/>
                <w:b/>
                <w:sz w:val="22"/>
                <w:szCs w:val="22"/>
                <w:lang w:eastAsia="es-ES"/>
              </w:rPr>
              <w:t>LOS EQUIPOS</w:t>
            </w:r>
          </w:p>
        </w:tc>
      </w:tr>
      <w:tr w:rsidR="005D300F" w:rsidRPr="005D300F" w:rsidTr="00337B88">
        <w:tc>
          <w:tcPr>
            <w:tcW w:w="9322" w:type="dxa"/>
            <w:shd w:val="clear" w:color="auto" w:fill="auto"/>
          </w:tcPr>
          <w:p w:rsidR="005D300F" w:rsidRPr="005D300F" w:rsidRDefault="005D300F" w:rsidP="005D300F">
            <w:pPr>
              <w:spacing w:after="200" w:line="276" w:lineRule="auto"/>
              <w:rPr>
                <w:rFonts w:ascii="Calibri" w:eastAsia="Calibri" w:hAnsi="Calibri"/>
                <w:sz w:val="22"/>
                <w:szCs w:val="22"/>
              </w:rPr>
            </w:pPr>
            <w:r w:rsidRPr="005D300F">
              <w:rPr>
                <w:rFonts w:ascii="Calibri" w:eastAsia="Calibri" w:hAnsi="Calibri"/>
                <w:sz w:val="22"/>
                <w:szCs w:val="22"/>
              </w:rPr>
              <w:t>El mantenimiento de los equipos para la prestación del servicio, correrá por cuenta de la empresa adjudicada, en caso de requerir el cambio de los mismos, deberá realizarse en el menor tiempo posible.</w:t>
            </w:r>
          </w:p>
        </w:tc>
      </w:tr>
      <w:tr w:rsidR="005D300F" w:rsidRPr="005D300F" w:rsidTr="00337B88">
        <w:tc>
          <w:tcPr>
            <w:tcW w:w="9322" w:type="dxa"/>
            <w:shd w:val="clear" w:color="auto" w:fill="8DB3E2"/>
          </w:tcPr>
          <w:p w:rsidR="005D300F" w:rsidRPr="005D300F" w:rsidRDefault="005D300F" w:rsidP="005D300F">
            <w:pPr>
              <w:rPr>
                <w:rFonts w:ascii="Calibri" w:hAnsi="Calibri" w:cs="Calibri"/>
                <w:sz w:val="22"/>
                <w:szCs w:val="22"/>
                <w:lang w:eastAsia="es-ES"/>
              </w:rPr>
            </w:pPr>
            <w:r w:rsidRPr="005D300F">
              <w:rPr>
                <w:rFonts w:ascii="Calibri" w:hAnsi="Calibri" w:cs="Calibri"/>
                <w:b/>
                <w:bCs/>
                <w:sz w:val="22"/>
                <w:szCs w:val="22"/>
                <w:lang w:eastAsia="es-ES"/>
              </w:rPr>
              <w:lastRenderedPageBreak/>
              <w:t xml:space="preserve">GARANTÍAS TÉCNICAS </w:t>
            </w:r>
          </w:p>
        </w:tc>
      </w:tr>
      <w:tr w:rsidR="005D300F" w:rsidRPr="005D300F" w:rsidTr="00337B88">
        <w:tc>
          <w:tcPr>
            <w:tcW w:w="9322" w:type="dxa"/>
            <w:shd w:val="clear" w:color="auto" w:fill="auto"/>
          </w:tcPr>
          <w:p w:rsidR="005D300F" w:rsidRPr="005D300F" w:rsidRDefault="005D300F" w:rsidP="005D300F">
            <w:pPr>
              <w:ind w:left="426"/>
              <w:rPr>
                <w:rFonts w:ascii="Calibri" w:eastAsia="Calibri" w:hAnsi="Calibri" w:cs="Calibri"/>
                <w:b/>
                <w:bCs/>
                <w:sz w:val="22"/>
                <w:szCs w:val="22"/>
                <w:lang w:val="es-BO"/>
              </w:rPr>
            </w:pPr>
            <w:r w:rsidRPr="005D300F">
              <w:rPr>
                <w:rFonts w:ascii="Calibri" w:eastAsia="Calibri" w:hAnsi="Calibri" w:cs="Calibri"/>
                <w:b/>
                <w:bCs/>
                <w:sz w:val="22"/>
                <w:szCs w:val="22"/>
                <w:lang w:val="es-BO"/>
              </w:rPr>
              <w:t>GARANTÍA DE SERIEDAD DE PROPUESTA</w:t>
            </w:r>
          </w:p>
          <w:p w:rsidR="005D300F" w:rsidRPr="005D300F" w:rsidRDefault="005D300F" w:rsidP="005D300F">
            <w:pPr>
              <w:spacing w:after="200" w:line="276" w:lineRule="auto"/>
              <w:jc w:val="both"/>
              <w:rPr>
                <w:rFonts w:ascii="Calibri" w:eastAsia="Calibri" w:hAnsi="Calibri" w:cs="Calibri"/>
                <w:sz w:val="22"/>
                <w:szCs w:val="22"/>
              </w:rPr>
            </w:pPr>
            <w:r w:rsidRPr="005D300F">
              <w:rPr>
                <w:rFonts w:ascii="Calibri" w:eastAsia="Calibri" w:hAnsi="Calibri" w:cs="Calibri"/>
                <w:sz w:val="22"/>
                <w:szCs w:val="22"/>
              </w:rPr>
              <w:t xml:space="preserve">El proponente deberá presentar una Garantía de Seriedad de Propuesta (o boleta de garantía) con las siguientes características: renovable, irrevocable y de ejecución inmediata a simple requerimiento de YPFB,  por un valor equivalente al 1 % del monto de la propuesta económica, con validez de 90 días calendario computables a partir de su emisión. </w:t>
            </w:r>
          </w:p>
          <w:p w:rsidR="005D300F" w:rsidRPr="005D300F" w:rsidRDefault="005D300F" w:rsidP="005D300F">
            <w:pPr>
              <w:ind w:left="426"/>
              <w:rPr>
                <w:rFonts w:ascii="Calibri" w:eastAsia="Calibri" w:hAnsi="Calibri" w:cs="Calibri"/>
                <w:b/>
                <w:bCs/>
                <w:sz w:val="22"/>
                <w:szCs w:val="22"/>
                <w:lang w:val="es-BO"/>
              </w:rPr>
            </w:pPr>
            <w:r w:rsidRPr="005D300F">
              <w:rPr>
                <w:rFonts w:ascii="Calibri" w:eastAsia="Calibri" w:hAnsi="Calibri" w:cs="Calibri"/>
                <w:b/>
                <w:bCs/>
                <w:sz w:val="22"/>
                <w:szCs w:val="22"/>
                <w:lang w:val="es-BO"/>
              </w:rPr>
              <w:t>GARANTÍA DE CUMPLIMIENTO DE CONTRATO</w:t>
            </w:r>
          </w:p>
          <w:p w:rsidR="005D300F" w:rsidRPr="005D300F" w:rsidRDefault="005D300F" w:rsidP="005D300F">
            <w:pPr>
              <w:spacing w:after="200" w:line="276" w:lineRule="auto"/>
              <w:jc w:val="both"/>
              <w:rPr>
                <w:rFonts w:ascii="Calibri" w:eastAsia="Calibri" w:hAnsi="Calibri" w:cs="Calibri"/>
                <w:sz w:val="22"/>
                <w:szCs w:val="22"/>
                <w:lang w:val="es-ES_tradnl"/>
              </w:rPr>
            </w:pPr>
            <w:r w:rsidRPr="005D300F">
              <w:rPr>
                <w:rFonts w:ascii="Calibri" w:eastAsia="Calibri" w:hAnsi="Calibri" w:cs="Calibri"/>
                <w:sz w:val="22"/>
                <w:szCs w:val="22"/>
                <w:lang w:val="es-ES_tradnl"/>
              </w:rPr>
              <w:t>En caso de ser adjudicado, la empresa para la firma de Contrato otorgará a favor de YPFB, en calidad de garantía de cumplimiento de Contrato, una Boleta de Garantía a primer requerimiento, renovable, irrevocable y de ejecución inmediata a simple requerimiento de YPFB, por el monto equivalente al 7 % (Siete por ciento) del monto total del Contrato.</w:t>
            </w:r>
          </w:p>
          <w:p w:rsidR="005D300F" w:rsidRPr="005D300F" w:rsidRDefault="005D300F" w:rsidP="005D300F">
            <w:pPr>
              <w:spacing w:after="200" w:line="276" w:lineRule="auto"/>
              <w:jc w:val="both"/>
              <w:rPr>
                <w:rFonts w:ascii="Calibri" w:eastAsia="Calibri" w:hAnsi="Calibri" w:cs="Calibri"/>
                <w:sz w:val="22"/>
                <w:szCs w:val="22"/>
                <w:lang w:val="es-ES_tradnl"/>
              </w:rPr>
            </w:pPr>
            <w:r w:rsidRPr="005D300F">
              <w:rPr>
                <w:rFonts w:ascii="Calibri" w:eastAsia="Calibri" w:hAnsi="Calibri" w:cs="Calibri"/>
                <w:sz w:val="22"/>
                <w:szCs w:val="22"/>
              </w:rPr>
              <w:t>En su defecto, la empresa podrá presentar una Nota Expresa autorizando a YPFB la retención del siete por ciento (7%) de cada pago parcial mensual</w:t>
            </w:r>
            <w:r w:rsidRPr="005D300F">
              <w:rPr>
                <w:rFonts w:ascii="Calibri" w:eastAsia="Calibri" w:hAnsi="Calibri" w:cs="Calibri"/>
                <w:sz w:val="22"/>
                <w:szCs w:val="22"/>
                <w:lang w:val="es-ES_tradnl"/>
              </w:rPr>
              <w:t xml:space="preserve">. </w:t>
            </w:r>
          </w:p>
          <w:p w:rsidR="005D300F" w:rsidRPr="005D300F" w:rsidRDefault="005D300F" w:rsidP="005D300F">
            <w:pPr>
              <w:spacing w:after="200" w:line="276" w:lineRule="auto"/>
              <w:contextualSpacing/>
              <w:jc w:val="both"/>
              <w:rPr>
                <w:rFonts w:ascii="Calibri" w:eastAsia="Calibri" w:hAnsi="Calibri" w:cs="Calibri"/>
                <w:sz w:val="22"/>
                <w:szCs w:val="22"/>
              </w:rPr>
            </w:pPr>
            <w:r w:rsidRPr="005D300F">
              <w:rPr>
                <w:rFonts w:ascii="Calibri" w:eastAsia="Calibri" w:hAnsi="Calibri" w:cs="Calibri"/>
                <w:sz w:val="22"/>
                <w:szCs w:val="22"/>
              </w:rPr>
              <w:t>La modalidad de Garantía de Contrato (boleta o retención) no podrá ser modificada durante la vigencia del contrato.</w:t>
            </w:r>
          </w:p>
          <w:p w:rsidR="005D300F" w:rsidRPr="005D300F" w:rsidRDefault="005D300F" w:rsidP="005D300F">
            <w:pPr>
              <w:spacing w:after="200" w:line="276" w:lineRule="auto"/>
              <w:contextualSpacing/>
              <w:jc w:val="both"/>
              <w:rPr>
                <w:rFonts w:ascii="Calibri" w:eastAsia="Calibri" w:hAnsi="Calibri" w:cs="Calibri"/>
                <w:sz w:val="22"/>
                <w:szCs w:val="22"/>
              </w:rPr>
            </w:pPr>
            <w:r w:rsidRPr="005D300F">
              <w:rPr>
                <w:rFonts w:ascii="Calibri" w:eastAsia="Calibri" w:hAnsi="Calibri" w:cs="Calibri"/>
                <w:sz w:val="22"/>
                <w:szCs w:val="22"/>
              </w:rPr>
              <w:t xml:space="preserve">La Garantía de cumplimiento de contrato deberá tener una validez de 60 días calendarios adicionales a partir de la finalización del contrato. </w:t>
            </w:r>
          </w:p>
        </w:tc>
      </w:tr>
      <w:tr w:rsidR="005D300F" w:rsidRPr="005D300F" w:rsidTr="00337B88">
        <w:tc>
          <w:tcPr>
            <w:tcW w:w="9322" w:type="dxa"/>
            <w:shd w:val="clear" w:color="auto" w:fill="8DB3E2"/>
          </w:tcPr>
          <w:p w:rsidR="005D300F" w:rsidRPr="005D300F" w:rsidRDefault="005D300F" w:rsidP="005D300F">
            <w:pPr>
              <w:rPr>
                <w:rFonts w:ascii="Calibri" w:hAnsi="Calibri" w:cs="Calibri"/>
                <w:b/>
                <w:sz w:val="22"/>
                <w:szCs w:val="22"/>
                <w:lang w:eastAsia="es-ES"/>
              </w:rPr>
            </w:pPr>
            <w:r w:rsidRPr="005D300F">
              <w:rPr>
                <w:rFonts w:ascii="Calibri" w:hAnsi="Calibri" w:cs="Calibri"/>
                <w:b/>
                <w:sz w:val="22"/>
                <w:szCs w:val="22"/>
                <w:lang w:eastAsia="es-ES"/>
              </w:rPr>
              <w:t>METODO DE CALIFICACION DE LAS PROPUESTAS</w:t>
            </w:r>
          </w:p>
        </w:tc>
      </w:tr>
      <w:tr w:rsidR="005D300F" w:rsidRPr="005D300F" w:rsidTr="00337B88">
        <w:tc>
          <w:tcPr>
            <w:tcW w:w="9322" w:type="dxa"/>
            <w:shd w:val="clear" w:color="auto" w:fill="auto"/>
          </w:tcPr>
          <w:p w:rsidR="005D300F" w:rsidRPr="005D300F" w:rsidRDefault="005D300F" w:rsidP="005D300F">
            <w:pPr>
              <w:rPr>
                <w:rFonts w:ascii="Calibri" w:hAnsi="Calibri" w:cs="Calibri"/>
                <w:bCs/>
                <w:sz w:val="22"/>
                <w:szCs w:val="22"/>
                <w:lang w:eastAsia="es-ES"/>
              </w:rPr>
            </w:pPr>
            <w:r w:rsidRPr="005D300F">
              <w:rPr>
                <w:rFonts w:ascii="Calibri" w:hAnsi="Calibri" w:cs="Calibri"/>
                <w:bCs/>
                <w:sz w:val="22"/>
                <w:szCs w:val="22"/>
                <w:lang w:eastAsia="es-ES"/>
              </w:rPr>
              <w:t xml:space="preserve">El método de calificación de las propuestas será el precio evaluado más bajo </w:t>
            </w:r>
          </w:p>
        </w:tc>
      </w:tr>
      <w:tr w:rsidR="005D300F" w:rsidRPr="005D300F" w:rsidTr="00337B88">
        <w:tc>
          <w:tcPr>
            <w:tcW w:w="9322" w:type="dxa"/>
            <w:shd w:val="clear" w:color="auto" w:fill="95B3D7"/>
          </w:tcPr>
          <w:p w:rsidR="005D300F" w:rsidRPr="005D300F" w:rsidRDefault="005D300F" w:rsidP="005D300F">
            <w:pPr>
              <w:rPr>
                <w:rFonts w:ascii="Calibri" w:hAnsi="Calibri" w:cs="Calibri"/>
                <w:b/>
                <w:bCs/>
                <w:sz w:val="22"/>
                <w:szCs w:val="22"/>
                <w:lang w:eastAsia="es-ES"/>
              </w:rPr>
            </w:pPr>
            <w:r w:rsidRPr="005D300F">
              <w:rPr>
                <w:rFonts w:ascii="Calibri" w:hAnsi="Calibri" w:cs="Calibri"/>
                <w:b/>
                <w:bCs/>
                <w:sz w:val="22"/>
                <w:szCs w:val="22"/>
                <w:lang w:eastAsia="es-ES"/>
              </w:rPr>
              <w:t>TIEMPO DE VALIDEZ DE LA PROPUESTA</w:t>
            </w:r>
          </w:p>
        </w:tc>
      </w:tr>
      <w:tr w:rsidR="005D300F" w:rsidRPr="005D300F" w:rsidTr="00337B88">
        <w:tc>
          <w:tcPr>
            <w:tcW w:w="9322" w:type="dxa"/>
            <w:shd w:val="clear" w:color="auto" w:fill="auto"/>
          </w:tcPr>
          <w:p w:rsidR="005D300F" w:rsidRPr="005D300F" w:rsidRDefault="005D300F" w:rsidP="005D300F">
            <w:pPr>
              <w:rPr>
                <w:rFonts w:ascii="Calibri" w:hAnsi="Calibri" w:cs="Calibri"/>
                <w:bCs/>
                <w:sz w:val="22"/>
                <w:szCs w:val="22"/>
                <w:lang w:eastAsia="es-ES"/>
              </w:rPr>
            </w:pPr>
            <w:r w:rsidRPr="005D300F">
              <w:rPr>
                <w:rFonts w:ascii="Calibri" w:hAnsi="Calibri" w:cs="Calibri"/>
                <w:bCs/>
                <w:sz w:val="22"/>
                <w:szCs w:val="22"/>
                <w:lang w:eastAsia="es-ES"/>
              </w:rPr>
              <w:t>El tiempo de v</w:t>
            </w:r>
            <w:r w:rsidR="001D0CC0">
              <w:rPr>
                <w:rFonts w:ascii="Calibri" w:hAnsi="Calibri" w:cs="Calibri"/>
                <w:bCs/>
                <w:sz w:val="22"/>
                <w:szCs w:val="22"/>
                <w:lang w:eastAsia="es-ES"/>
              </w:rPr>
              <w:t>alidez de las propuestas es de 9</w:t>
            </w:r>
            <w:r w:rsidRPr="005D300F">
              <w:rPr>
                <w:rFonts w:ascii="Calibri" w:hAnsi="Calibri" w:cs="Calibri"/>
                <w:bCs/>
                <w:sz w:val="22"/>
                <w:szCs w:val="22"/>
                <w:lang w:eastAsia="es-ES"/>
              </w:rPr>
              <w:t>0 días calendario computable a partir de la fecha de apertura de sobres.</w:t>
            </w:r>
          </w:p>
        </w:tc>
      </w:tr>
      <w:tr w:rsidR="005D300F" w:rsidRPr="005D300F" w:rsidTr="00337B88">
        <w:tc>
          <w:tcPr>
            <w:tcW w:w="9322" w:type="dxa"/>
            <w:shd w:val="clear" w:color="auto" w:fill="95B3D7"/>
          </w:tcPr>
          <w:p w:rsidR="005D300F" w:rsidRPr="005D300F" w:rsidRDefault="005D300F" w:rsidP="005D300F">
            <w:pPr>
              <w:rPr>
                <w:rFonts w:ascii="Calibri" w:hAnsi="Calibri" w:cs="Calibri"/>
                <w:b/>
                <w:bCs/>
                <w:sz w:val="22"/>
                <w:szCs w:val="22"/>
                <w:lang w:eastAsia="es-ES"/>
              </w:rPr>
            </w:pPr>
            <w:r w:rsidRPr="005D300F">
              <w:rPr>
                <w:rFonts w:ascii="Calibri" w:hAnsi="Calibri" w:cs="Calibri"/>
                <w:b/>
                <w:bCs/>
                <w:sz w:val="22"/>
                <w:szCs w:val="22"/>
                <w:lang w:eastAsia="es-ES"/>
              </w:rPr>
              <w:t>MULTAS POR INCUMPLIMIENTO</w:t>
            </w:r>
          </w:p>
        </w:tc>
      </w:tr>
      <w:tr w:rsidR="005D300F" w:rsidRPr="005D300F" w:rsidTr="00337B88">
        <w:tc>
          <w:tcPr>
            <w:tcW w:w="9322" w:type="dxa"/>
            <w:shd w:val="clear" w:color="auto" w:fill="auto"/>
          </w:tcPr>
          <w:p w:rsidR="005D300F" w:rsidRPr="005D300F" w:rsidRDefault="005D300F" w:rsidP="005D300F">
            <w:pPr>
              <w:jc w:val="both"/>
              <w:rPr>
                <w:rFonts w:ascii="Calibri" w:hAnsi="Calibri" w:cs="Calibri"/>
                <w:bCs/>
                <w:sz w:val="22"/>
                <w:szCs w:val="22"/>
                <w:lang w:eastAsia="es-ES"/>
              </w:rPr>
            </w:pPr>
            <w:r w:rsidRPr="005D300F">
              <w:rPr>
                <w:rFonts w:ascii="Calibri" w:hAnsi="Calibri" w:cs="Calibri"/>
                <w:bCs/>
                <w:sz w:val="22"/>
                <w:szCs w:val="22"/>
                <w:lang w:eastAsia="es-ES"/>
              </w:rPr>
              <w:t xml:space="preserve">En caso de retraso o incumplimiento del servicio conforme a las estipulaciones contenidas en el Contrato, se aplicará una multa correspondiente al 1% (uno por ciento) del monto total del contrato por día de retraso o incumplimiento, no debiendo exceder del 20%, aspecto que será causal para la Resolución del Contrato. </w:t>
            </w:r>
          </w:p>
        </w:tc>
      </w:tr>
      <w:tr w:rsidR="005D300F" w:rsidRPr="005D300F" w:rsidTr="00337B88">
        <w:tc>
          <w:tcPr>
            <w:tcW w:w="9322" w:type="dxa"/>
            <w:shd w:val="clear" w:color="auto" w:fill="8DB3E2"/>
          </w:tcPr>
          <w:p w:rsidR="005D300F" w:rsidRPr="005D300F" w:rsidRDefault="005D300F" w:rsidP="005D300F">
            <w:pPr>
              <w:rPr>
                <w:rFonts w:ascii="Calibri" w:hAnsi="Calibri" w:cs="Calibri"/>
                <w:b/>
                <w:bCs/>
                <w:sz w:val="22"/>
                <w:szCs w:val="22"/>
                <w:lang w:eastAsia="es-ES"/>
              </w:rPr>
            </w:pPr>
            <w:r w:rsidRPr="005D300F">
              <w:rPr>
                <w:rFonts w:ascii="Calibri" w:hAnsi="Calibri" w:cs="Calibri"/>
                <w:b/>
                <w:bCs/>
                <w:sz w:val="22"/>
                <w:szCs w:val="22"/>
                <w:lang w:eastAsia="es-ES"/>
              </w:rPr>
              <w:t>SERVICIOS CONEXOS</w:t>
            </w:r>
          </w:p>
        </w:tc>
      </w:tr>
      <w:tr w:rsidR="005D300F" w:rsidRPr="005D300F" w:rsidTr="00337B88">
        <w:tc>
          <w:tcPr>
            <w:tcW w:w="9322" w:type="dxa"/>
            <w:shd w:val="clear" w:color="auto" w:fill="auto"/>
          </w:tcPr>
          <w:p w:rsidR="005D300F" w:rsidRPr="005D300F" w:rsidRDefault="005D300F" w:rsidP="005D300F">
            <w:pPr>
              <w:spacing w:after="200" w:line="276" w:lineRule="auto"/>
              <w:rPr>
                <w:rFonts w:ascii="Calibri" w:eastAsia="Calibri" w:hAnsi="Calibri" w:cs="Calibri"/>
                <w:sz w:val="22"/>
                <w:szCs w:val="22"/>
                <w:lang w:val="es-BO"/>
              </w:rPr>
            </w:pPr>
            <w:r w:rsidRPr="005D300F">
              <w:rPr>
                <w:rFonts w:ascii="Calibri" w:eastAsia="Calibri" w:hAnsi="Calibri" w:cs="Calibri"/>
                <w:sz w:val="22"/>
                <w:szCs w:val="22"/>
                <w:lang w:val="es-BO"/>
              </w:rPr>
              <w:t>Los costos de otros servicios que se requieran deben ser contemplados en el costo ofertado, dejando a YPFB exento de cualquier responsabilidad para su prestación o implementación.</w:t>
            </w:r>
          </w:p>
        </w:tc>
      </w:tr>
      <w:tr w:rsidR="005D300F" w:rsidRPr="005D300F" w:rsidTr="00337B88">
        <w:trPr>
          <w:trHeight w:val="331"/>
        </w:trPr>
        <w:tc>
          <w:tcPr>
            <w:tcW w:w="9322" w:type="dxa"/>
            <w:shd w:val="clear" w:color="auto" w:fill="8DB3E2"/>
          </w:tcPr>
          <w:p w:rsidR="005D300F" w:rsidRPr="005D300F" w:rsidRDefault="005D300F" w:rsidP="005D300F">
            <w:pPr>
              <w:spacing w:after="200" w:line="276" w:lineRule="auto"/>
              <w:rPr>
                <w:rFonts w:ascii="Calibri" w:eastAsia="Calibri" w:hAnsi="Calibri" w:cs="Calibri"/>
                <w:b/>
                <w:sz w:val="22"/>
                <w:szCs w:val="22"/>
                <w:lang w:val="es-BO"/>
              </w:rPr>
            </w:pPr>
            <w:r w:rsidRPr="005D300F">
              <w:rPr>
                <w:rFonts w:ascii="Calibri" w:eastAsia="Calibri" w:hAnsi="Calibri" w:cs="Calibri"/>
                <w:b/>
                <w:sz w:val="22"/>
                <w:szCs w:val="22"/>
                <w:lang w:val="es-BO"/>
              </w:rPr>
              <w:t xml:space="preserve">FORMA DE ADJUDICACION </w:t>
            </w:r>
          </w:p>
        </w:tc>
      </w:tr>
      <w:tr w:rsidR="005D300F" w:rsidRPr="005D300F" w:rsidTr="00337B88">
        <w:tc>
          <w:tcPr>
            <w:tcW w:w="9322" w:type="dxa"/>
            <w:shd w:val="clear" w:color="auto" w:fill="auto"/>
          </w:tcPr>
          <w:p w:rsidR="005D300F" w:rsidRPr="005D300F" w:rsidRDefault="005D300F" w:rsidP="005D300F">
            <w:pPr>
              <w:spacing w:after="200" w:line="276" w:lineRule="auto"/>
              <w:rPr>
                <w:rFonts w:ascii="Calibri" w:eastAsia="Calibri" w:hAnsi="Calibri" w:cs="Calibri"/>
                <w:sz w:val="22"/>
                <w:szCs w:val="22"/>
                <w:lang w:val="es-BO"/>
              </w:rPr>
            </w:pPr>
            <w:r w:rsidRPr="005D300F">
              <w:rPr>
                <w:rFonts w:ascii="Calibri" w:eastAsia="Calibri" w:hAnsi="Calibri" w:cs="Calibri"/>
                <w:sz w:val="22"/>
                <w:szCs w:val="22"/>
                <w:lang w:val="es-BO"/>
              </w:rPr>
              <w:t>Por el total del servicio</w:t>
            </w:r>
          </w:p>
        </w:tc>
      </w:tr>
    </w:tbl>
    <w:p w:rsidR="00DE0808" w:rsidRDefault="00DE0808" w:rsidP="005D300F">
      <w:pPr>
        <w:ind w:left="720"/>
        <w:contextualSpacing/>
        <w:jc w:val="both"/>
        <w:rPr>
          <w:rFonts w:ascii="Calibri" w:hAnsi="Calibri" w:cs="Calibri"/>
          <w:b/>
          <w:bCs/>
          <w:sz w:val="24"/>
          <w:szCs w:val="24"/>
          <w:lang w:eastAsia="es-BO"/>
        </w:rPr>
      </w:pPr>
    </w:p>
    <w:p w:rsidR="005D300F" w:rsidRPr="005D300F" w:rsidRDefault="00DE0808" w:rsidP="00DE0808">
      <w:pPr>
        <w:rPr>
          <w:rFonts w:ascii="Calibri" w:hAnsi="Calibri" w:cs="Calibri"/>
          <w:b/>
          <w:bCs/>
          <w:sz w:val="24"/>
          <w:szCs w:val="24"/>
          <w:lang w:eastAsia="es-BO"/>
        </w:rPr>
      </w:pPr>
      <w:r>
        <w:rPr>
          <w:rFonts w:ascii="Calibri" w:hAnsi="Calibri" w:cs="Calibri"/>
          <w:b/>
          <w:bCs/>
          <w:sz w:val="24"/>
          <w:szCs w:val="24"/>
          <w:lang w:eastAsia="es-BO"/>
        </w:rPr>
        <w:br w:type="page"/>
      </w:r>
    </w:p>
    <w:p w:rsidR="00D0399F" w:rsidRPr="00143123" w:rsidRDefault="00D0399F" w:rsidP="00337B88">
      <w:pPr>
        <w:tabs>
          <w:tab w:val="left" w:pos="4253"/>
          <w:tab w:val="left" w:pos="4678"/>
        </w:tabs>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432BAE">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432BA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432BA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432BA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w:t>
      </w:r>
      <w:r w:rsidR="005B5762">
        <w:rPr>
          <w:rFonts w:asciiTheme="minorHAnsi" w:hAnsiTheme="minorHAnsi" w:cstheme="minorHAnsi"/>
        </w:rPr>
        <w:t xml:space="preserve">antía de Seriedad de Propuesta </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432BA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432BA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w:t>
      </w:r>
      <w:r w:rsidR="00014DF9">
        <w:rPr>
          <w:rFonts w:asciiTheme="minorHAnsi" w:hAnsiTheme="minorHAnsi" w:cstheme="minorHAnsi"/>
        </w:rPr>
        <w:t>se a convocatorias públicas y presentar</w:t>
      </w:r>
      <w:r w:rsidRPr="00BD2C05">
        <w:rPr>
          <w:rFonts w:asciiTheme="minorHAnsi" w:hAnsiTheme="minorHAnsi" w:cstheme="minorHAnsi"/>
        </w:rPr>
        <w:t xml:space="preserve"> propuestas</w:t>
      </w:r>
      <w:r w:rsidR="00014DF9">
        <w:rPr>
          <w:rFonts w:asciiTheme="minorHAnsi" w:hAnsiTheme="minorHAnsi" w:cstheme="minorHAnsi"/>
        </w:rPr>
        <w:t>,</w:t>
      </w:r>
      <w:r w:rsidRPr="00BD2C05">
        <w:rPr>
          <w:rFonts w:asciiTheme="minorHAnsi" w:hAnsiTheme="minorHAnsi" w:cstheme="minorHAnsi"/>
        </w:rPr>
        <w:t xml:space="preserve"> y suscribir contratos incluidas las empresas unipersonales cuando el representante legal sea diferente al propietario registrado en FUNDEMPRESA.</w:t>
      </w:r>
    </w:p>
    <w:p w:rsidR="008B5D98" w:rsidRPr="00BD2C05" w:rsidRDefault="008B5D98" w:rsidP="00432BA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432BA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432BAE">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5B5762" w:rsidRDefault="005B5762" w:rsidP="005B5762">
      <w:pPr>
        <w:pStyle w:val="Normal2"/>
        <w:ind w:left="0" w:firstLine="0"/>
        <w:rPr>
          <w:rFonts w:asciiTheme="minorHAnsi" w:hAnsiTheme="minorHAnsi" w:cstheme="minorHAnsi"/>
          <w:b/>
          <w:sz w:val="20"/>
        </w:rPr>
      </w:pPr>
      <w:r>
        <w:rPr>
          <w:rFonts w:asciiTheme="minorHAnsi" w:hAnsiTheme="minorHAnsi" w:cstheme="minorHAnsi"/>
          <w:b/>
          <w:sz w:val="20"/>
        </w:rPr>
        <w:t xml:space="preserve"> </w:t>
      </w:r>
    </w:p>
    <w:p w:rsidR="008B5D98" w:rsidRPr="00BD2C05" w:rsidRDefault="008B5D98" w:rsidP="005B5762">
      <w:pPr>
        <w:pStyle w:val="Normal2"/>
        <w:ind w:left="0" w:firstLine="0"/>
        <w:rPr>
          <w:rFonts w:asciiTheme="minorHAnsi" w:hAnsiTheme="minorHAnsi" w:cstheme="minorHAnsi"/>
          <w:b/>
          <w:sz w:val="20"/>
        </w:rPr>
      </w:pPr>
      <w:r w:rsidRPr="00BD2C05">
        <w:rPr>
          <w:rFonts w:asciiTheme="minorHAnsi" w:hAnsiTheme="minorHAnsi" w:cstheme="minorHAnsi"/>
          <w:b/>
          <w:sz w:val="20"/>
        </w:rPr>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432BAE">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r w:rsidR="00014DF9">
        <w:rPr>
          <w:rFonts w:asciiTheme="minorHAnsi" w:eastAsia="Calibri" w:hAnsiTheme="minorHAnsi" w:cstheme="minorHAnsi"/>
          <w:lang w:val="es-BO"/>
        </w:rPr>
        <w:t>, y el objeto específico para la prestación del servicio requerido</w:t>
      </w:r>
    </w:p>
    <w:p w:rsidR="008B5D98" w:rsidRDefault="008B5D98" w:rsidP="00432BAE">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w:t>
      </w:r>
      <w:r w:rsidR="00014DF9">
        <w:rPr>
          <w:rFonts w:asciiTheme="minorHAnsi" w:hAnsiTheme="minorHAnsi" w:cstheme="minorHAnsi"/>
        </w:rPr>
        <w:t>se a convocatoria públicas y presentar</w:t>
      </w:r>
      <w:r w:rsidRPr="00BD2C05">
        <w:rPr>
          <w:rFonts w:asciiTheme="minorHAnsi" w:hAnsiTheme="minorHAnsi" w:cstheme="minorHAnsi"/>
        </w:rPr>
        <w:t xml:space="preserve"> propuestas</w:t>
      </w:r>
      <w:r w:rsidR="00014DF9">
        <w:rPr>
          <w:rFonts w:asciiTheme="minorHAnsi" w:hAnsiTheme="minorHAnsi" w:cstheme="minorHAnsi"/>
        </w:rPr>
        <w:t>,</w:t>
      </w:r>
      <w:r w:rsidRPr="00BD2C05">
        <w:rPr>
          <w:rFonts w:asciiTheme="minorHAnsi" w:hAnsiTheme="minorHAnsi" w:cstheme="minorHAnsi"/>
        </w:rPr>
        <w:t xml:space="preserve"> y suscribir contratos a nombre de la Asociación o Consorcio.</w:t>
      </w:r>
    </w:p>
    <w:p w:rsidR="008B5D98" w:rsidRPr="00BD2C05" w:rsidRDefault="008B5D98" w:rsidP="00432BAE">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432BAE">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432BAE">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432BAE">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432BA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432BA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432BA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5B5762" w:rsidRDefault="005B5762" w:rsidP="008B5D98">
      <w:pPr>
        <w:ind w:firstLine="708"/>
        <w:jc w:val="both"/>
        <w:rPr>
          <w:rFonts w:asciiTheme="minorHAnsi" w:hAnsiTheme="minorHAnsi" w:cstheme="minorHAnsi"/>
          <w:b/>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w:t>
      </w:r>
      <w:r w:rsidR="00014DF9">
        <w:rPr>
          <w:rFonts w:asciiTheme="minorHAnsi" w:hAnsiTheme="minorHAnsi" w:cstheme="minorHAnsi"/>
        </w:rPr>
        <w:t xml:space="preserve">con atribuciones para conformar asociaciones accidentales y otorgar poderes </w:t>
      </w:r>
      <w:r w:rsidRPr="00BD2C05">
        <w:rPr>
          <w:rFonts w:asciiTheme="minorHAnsi" w:hAnsiTheme="minorHAnsi" w:cstheme="minorHAnsi"/>
        </w:rPr>
        <w:t xml:space="preserve">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432BAE">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432BAE">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8F504B" w:rsidRDefault="008F504B">
      <w:pPr>
        <w:rPr>
          <w:rFonts w:asciiTheme="minorHAnsi" w:hAnsiTheme="minorHAnsi" w:cstheme="minorHAnsi"/>
        </w:rPr>
      </w:pPr>
      <w:r>
        <w:rPr>
          <w:rFonts w:asciiTheme="minorHAnsi" w:hAnsiTheme="minorHAnsi" w:cstheme="minorHAnsi"/>
        </w:rPr>
        <w:br w:type="page"/>
      </w:r>
    </w:p>
    <w:p w:rsidR="00A05BFC" w:rsidRDefault="00A05BFC" w:rsidP="008F504B">
      <w:pPr>
        <w:rPr>
          <w:rFonts w:asciiTheme="minorHAnsi" w:hAnsiTheme="minorHAnsi" w:cstheme="minorHAnsi"/>
        </w:rPr>
      </w:pPr>
    </w:p>
    <w:p w:rsidR="002B6CBA" w:rsidRPr="00C12EFE" w:rsidRDefault="002B6CBA" w:rsidP="005B5762">
      <w:pPr>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014DF9">
        <w:rPr>
          <w:rFonts w:ascii="Calibri" w:hAnsi="Calibri" w:cs="Calibri"/>
          <w:color w:val="000000"/>
        </w:rPr>
        <w:t xml:space="preserve">para </w:t>
      </w:r>
      <w:r w:rsidRPr="0011573C">
        <w:rPr>
          <w:rFonts w:ascii="Calibri" w:hAnsi="Calibri" w:cs="Calibri"/>
          <w:color w:val="000000"/>
        </w:rPr>
        <w:t>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r w:rsidR="00014DF9">
        <w:rPr>
          <w:rFonts w:asciiTheme="minorHAnsi" w:hAnsiTheme="minorHAnsi" w:cstheme="minorHAnsi"/>
          <w:color w:val="000000"/>
        </w:rPr>
        <w:t xml:space="preserve"> </w:t>
      </w:r>
      <w:r w:rsidR="00014DF9">
        <w:rPr>
          <w:rFonts w:asciiTheme="minorHAnsi" w:eastAsia="Calibri" w:hAnsiTheme="minorHAnsi" w:cstheme="minorHAnsi"/>
          <w:lang w:val="es-BO"/>
        </w:rPr>
        <w:t>y el objeto específico para la prestación del servicio requerido</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432BAE">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432BAE">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p w:rsidR="009C32B4" w:rsidRPr="00C75BEC" w:rsidRDefault="009C32B4" w:rsidP="009C32B4">
      <w:pPr>
        <w:jc w:val="both"/>
        <w:rPr>
          <w:rFonts w:asciiTheme="minorHAnsi" w:hAnsiTheme="minorHAnsi" w:cstheme="minorHAnsi"/>
          <w:b/>
          <w:sz w:val="18"/>
          <w:szCs w:val="18"/>
        </w:rPr>
      </w:pPr>
    </w:p>
    <w:p w:rsidR="009C32B4" w:rsidRPr="00286B08" w:rsidRDefault="009C32B4" w:rsidP="009C32B4">
      <w:pPr>
        <w:tabs>
          <w:tab w:val="right" w:pos="6663"/>
        </w:tabs>
        <w:jc w:val="center"/>
        <w:rPr>
          <w:rFonts w:asciiTheme="minorHAnsi" w:hAnsiTheme="minorHAnsi" w:cstheme="minorHAnsi"/>
          <w:b/>
          <w:bCs/>
          <w:i/>
          <w:iCs/>
        </w:rPr>
      </w:pPr>
    </w:p>
    <w:tbl>
      <w:tblPr>
        <w:tblpPr w:leftFromText="141" w:rightFromText="141" w:vertAnchor="text"/>
        <w:tblW w:w="9544" w:type="dxa"/>
        <w:tblCellMar>
          <w:left w:w="0" w:type="dxa"/>
          <w:right w:w="0" w:type="dxa"/>
        </w:tblCellMar>
        <w:tblLook w:val="04A0" w:firstRow="1" w:lastRow="0" w:firstColumn="1" w:lastColumn="0" w:noHBand="0" w:noVBand="1"/>
      </w:tblPr>
      <w:tblGrid>
        <w:gridCol w:w="436"/>
        <w:gridCol w:w="2052"/>
        <w:gridCol w:w="1420"/>
        <w:gridCol w:w="1560"/>
        <w:gridCol w:w="1560"/>
        <w:gridCol w:w="992"/>
        <w:gridCol w:w="1524"/>
      </w:tblGrid>
      <w:tr w:rsidR="008F504B" w:rsidRPr="000723C8" w:rsidTr="00337B88">
        <w:trPr>
          <w:trHeight w:val="268"/>
        </w:trPr>
        <w:tc>
          <w:tcPr>
            <w:tcW w:w="9544"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rsidR="008F504B" w:rsidRPr="000723C8" w:rsidRDefault="008F504B" w:rsidP="00337B88">
            <w:pPr>
              <w:jc w:val="center"/>
              <w:rPr>
                <w:rFonts w:ascii="Calibri" w:hAnsi="Calibri"/>
                <w:b/>
                <w:bCs/>
                <w:iCs/>
                <w:szCs w:val="16"/>
                <w:lang w:eastAsia="es-ES"/>
              </w:rPr>
            </w:pPr>
            <w:r w:rsidRPr="000723C8">
              <w:rPr>
                <w:rFonts w:ascii="Calibri" w:hAnsi="Calibri"/>
                <w:b/>
                <w:bCs/>
                <w:iCs/>
                <w:szCs w:val="16"/>
                <w:lang w:eastAsia="es-ES"/>
              </w:rPr>
              <w:t>PRECIO REFERENCIAL EN BOLIVIANOS (Bs)</w:t>
            </w:r>
          </w:p>
          <w:p w:rsidR="008F504B" w:rsidRPr="000723C8" w:rsidRDefault="008F504B" w:rsidP="00337B88">
            <w:pPr>
              <w:jc w:val="center"/>
              <w:rPr>
                <w:rFonts w:ascii="Calibri" w:hAnsi="Calibri"/>
                <w:b/>
                <w:bCs/>
                <w:iCs/>
                <w:sz w:val="16"/>
                <w:szCs w:val="16"/>
                <w:lang w:eastAsia="es-ES"/>
              </w:rPr>
            </w:pPr>
          </w:p>
        </w:tc>
      </w:tr>
      <w:tr w:rsidR="008F504B" w:rsidRPr="000723C8" w:rsidTr="00337B88">
        <w:trPr>
          <w:trHeight w:val="831"/>
        </w:trPr>
        <w:tc>
          <w:tcPr>
            <w:tcW w:w="43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8F504B" w:rsidRPr="000723C8" w:rsidRDefault="008F504B" w:rsidP="00337B88">
            <w:pPr>
              <w:jc w:val="center"/>
              <w:rPr>
                <w:rFonts w:ascii="Calibri" w:hAnsi="Calibri"/>
                <w:b/>
                <w:bCs/>
                <w:iCs/>
                <w:sz w:val="16"/>
                <w:szCs w:val="16"/>
                <w:lang w:eastAsia="es-ES"/>
              </w:rPr>
            </w:pPr>
          </w:p>
          <w:p w:rsidR="008F504B" w:rsidRPr="000723C8" w:rsidRDefault="008F504B" w:rsidP="00337B88">
            <w:pPr>
              <w:jc w:val="center"/>
              <w:rPr>
                <w:rFonts w:ascii="Calibri" w:eastAsia="Calibri" w:hAnsi="Calibri"/>
                <w:b/>
                <w:bCs/>
                <w:iCs/>
                <w:sz w:val="16"/>
                <w:szCs w:val="16"/>
                <w:lang w:eastAsia="es-ES"/>
              </w:rPr>
            </w:pPr>
            <w:r w:rsidRPr="000723C8">
              <w:rPr>
                <w:rFonts w:ascii="Calibri" w:hAnsi="Calibri"/>
                <w:b/>
                <w:bCs/>
                <w:iCs/>
                <w:sz w:val="16"/>
                <w:szCs w:val="16"/>
                <w:lang w:eastAsia="es-ES"/>
              </w:rPr>
              <w:t>N°</w:t>
            </w:r>
          </w:p>
        </w:tc>
        <w:tc>
          <w:tcPr>
            <w:tcW w:w="205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8F504B" w:rsidRPr="000723C8" w:rsidRDefault="008F504B" w:rsidP="00337B88">
            <w:pPr>
              <w:jc w:val="center"/>
              <w:rPr>
                <w:rFonts w:ascii="Calibri" w:hAnsi="Calibri"/>
                <w:b/>
                <w:bCs/>
                <w:iCs/>
                <w:sz w:val="16"/>
                <w:szCs w:val="16"/>
                <w:lang w:eastAsia="es-ES"/>
              </w:rPr>
            </w:pPr>
          </w:p>
          <w:p w:rsidR="008F504B" w:rsidRPr="000723C8" w:rsidRDefault="008F504B" w:rsidP="00337B88">
            <w:pPr>
              <w:jc w:val="center"/>
              <w:rPr>
                <w:rFonts w:ascii="Calibri" w:eastAsia="Calibri" w:hAnsi="Calibri"/>
                <w:b/>
                <w:bCs/>
                <w:iCs/>
                <w:sz w:val="16"/>
                <w:szCs w:val="16"/>
                <w:lang w:eastAsia="es-ES"/>
              </w:rPr>
            </w:pPr>
            <w:r w:rsidRPr="000723C8">
              <w:rPr>
                <w:rFonts w:ascii="Calibri" w:hAnsi="Calibri"/>
                <w:b/>
                <w:bCs/>
                <w:iCs/>
                <w:sz w:val="16"/>
                <w:szCs w:val="16"/>
                <w:lang w:eastAsia="es-ES"/>
              </w:rPr>
              <w:t>DETALLE DEL SERVICIO</w:t>
            </w:r>
          </w:p>
        </w:tc>
        <w:tc>
          <w:tcPr>
            <w:tcW w:w="1420" w:type="dxa"/>
            <w:tcBorders>
              <w:top w:val="single" w:sz="8" w:space="0" w:color="auto"/>
              <w:left w:val="nil"/>
              <w:bottom w:val="single" w:sz="8" w:space="0" w:color="auto"/>
              <w:right w:val="single" w:sz="4" w:space="0" w:color="auto"/>
            </w:tcBorders>
            <w:shd w:val="clear" w:color="auto" w:fill="D9D9D9" w:themeFill="background1" w:themeFillShade="D9"/>
            <w:tcMar>
              <w:top w:w="0" w:type="dxa"/>
              <w:left w:w="108" w:type="dxa"/>
              <w:bottom w:w="0" w:type="dxa"/>
              <w:right w:w="108" w:type="dxa"/>
            </w:tcMar>
            <w:hideMark/>
          </w:tcPr>
          <w:p w:rsidR="008F504B" w:rsidRPr="000723C8" w:rsidRDefault="008F504B" w:rsidP="00337B88">
            <w:pPr>
              <w:jc w:val="center"/>
              <w:rPr>
                <w:rFonts w:ascii="Calibri" w:eastAsia="Calibri" w:hAnsi="Calibri"/>
                <w:b/>
                <w:bCs/>
                <w:iCs/>
                <w:sz w:val="16"/>
                <w:szCs w:val="16"/>
                <w:lang w:eastAsia="es-ES"/>
              </w:rPr>
            </w:pPr>
            <w:r w:rsidRPr="000723C8">
              <w:rPr>
                <w:rFonts w:ascii="Calibri" w:hAnsi="Calibri"/>
                <w:b/>
                <w:bCs/>
                <w:iCs/>
                <w:sz w:val="16"/>
                <w:szCs w:val="16"/>
                <w:lang w:eastAsia="es-ES"/>
              </w:rPr>
              <w:t>CANTIDAD PROMEDIO DE  CISTERNAS A MONITOREAR</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504B" w:rsidRPr="000723C8" w:rsidRDefault="008F504B" w:rsidP="00337B88">
            <w:pPr>
              <w:jc w:val="center"/>
              <w:rPr>
                <w:rFonts w:ascii="Calibri" w:hAnsi="Calibri"/>
                <w:b/>
                <w:bCs/>
                <w:iCs/>
                <w:sz w:val="16"/>
                <w:szCs w:val="16"/>
                <w:lang w:eastAsia="es-ES"/>
              </w:rPr>
            </w:pPr>
          </w:p>
          <w:p w:rsidR="008F504B" w:rsidRPr="000723C8" w:rsidRDefault="008F504B" w:rsidP="00337B88">
            <w:pPr>
              <w:jc w:val="center"/>
              <w:rPr>
                <w:rFonts w:ascii="Calibri" w:eastAsia="Calibri" w:hAnsi="Calibri"/>
                <w:b/>
                <w:bCs/>
                <w:iCs/>
                <w:sz w:val="16"/>
                <w:szCs w:val="16"/>
                <w:lang w:eastAsia="es-ES"/>
              </w:rPr>
            </w:pPr>
            <w:r w:rsidRPr="000723C8">
              <w:rPr>
                <w:rFonts w:ascii="Calibri" w:hAnsi="Calibri"/>
                <w:b/>
                <w:bCs/>
                <w:iCs/>
                <w:sz w:val="16"/>
                <w:szCs w:val="16"/>
                <w:lang w:eastAsia="es-ES"/>
              </w:rPr>
              <w:t>Unidad de medida</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rsidR="008F504B" w:rsidRPr="000723C8" w:rsidRDefault="008F504B" w:rsidP="00337B88">
            <w:pPr>
              <w:jc w:val="center"/>
              <w:rPr>
                <w:rFonts w:ascii="Calibri" w:hAnsi="Calibri"/>
                <w:b/>
                <w:bCs/>
                <w:iCs/>
                <w:sz w:val="16"/>
                <w:szCs w:val="16"/>
                <w:lang w:eastAsia="es-ES"/>
              </w:rPr>
            </w:pPr>
          </w:p>
          <w:p w:rsidR="008F504B" w:rsidRPr="000723C8" w:rsidRDefault="008F504B" w:rsidP="00337B88">
            <w:pPr>
              <w:jc w:val="center"/>
              <w:rPr>
                <w:rFonts w:ascii="Calibri" w:eastAsia="Calibri" w:hAnsi="Calibri"/>
                <w:b/>
                <w:bCs/>
                <w:iCs/>
                <w:sz w:val="16"/>
                <w:szCs w:val="16"/>
                <w:lang w:eastAsia="es-ES"/>
              </w:rPr>
            </w:pPr>
            <w:r w:rsidRPr="000723C8">
              <w:rPr>
                <w:rFonts w:ascii="Calibri" w:hAnsi="Calibri"/>
                <w:b/>
                <w:bCs/>
                <w:iCs/>
                <w:sz w:val="16"/>
                <w:szCs w:val="16"/>
                <w:lang w:eastAsia="es-ES"/>
              </w:rPr>
              <w:t>Cantidad de meses</w:t>
            </w:r>
          </w:p>
        </w:tc>
        <w:tc>
          <w:tcPr>
            <w:tcW w:w="992"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8F504B" w:rsidRPr="000723C8" w:rsidRDefault="008F504B" w:rsidP="00337B88">
            <w:pPr>
              <w:jc w:val="center"/>
              <w:rPr>
                <w:rFonts w:ascii="Calibri" w:hAnsi="Calibri"/>
                <w:b/>
                <w:bCs/>
                <w:iCs/>
                <w:sz w:val="16"/>
                <w:szCs w:val="16"/>
                <w:lang w:eastAsia="es-ES"/>
              </w:rPr>
            </w:pPr>
          </w:p>
          <w:p w:rsidR="008F504B" w:rsidRPr="000723C8" w:rsidRDefault="008F504B" w:rsidP="00337B88">
            <w:pPr>
              <w:jc w:val="center"/>
              <w:rPr>
                <w:rFonts w:ascii="Calibri" w:eastAsia="Calibri" w:hAnsi="Calibri"/>
                <w:b/>
                <w:bCs/>
                <w:iCs/>
                <w:sz w:val="16"/>
                <w:szCs w:val="16"/>
                <w:lang w:eastAsia="es-ES"/>
              </w:rPr>
            </w:pPr>
            <w:r w:rsidRPr="000723C8">
              <w:rPr>
                <w:rFonts w:ascii="Calibri" w:hAnsi="Calibri"/>
                <w:b/>
                <w:bCs/>
                <w:iCs/>
                <w:sz w:val="16"/>
                <w:szCs w:val="16"/>
                <w:lang w:eastAsia="es-ES"/>
              </w:rPr>
              <w:t>PRECIO UNITARIO</w:t>
            </w:r>
          </w:p>
        </w:tc>
        <w:tc>
          <w:tcPr>
            <w:tcW w:w="152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8F504B" w:rsidRPr="000723C8" w:rsidRDefault="008F504B" w:rsidP="00337B88">
            <w:pPr>
              <w:jc w:val="center"/>
              <w:rPr>
                <w:rFonts w:ascii="Calibri" w:hAnsi="Calibri"/>
                <w:b/>
                <w:bCs/>
                <w:iCs/>
                <w:sz w:val="16"/>
                <w:szCs w:val="16"/>
                <w:lang w:eastAsia="es-ES"/>
              </w:rPr>
            </w:pPr>
          </w:p>
          <w:p w:rsidR="008F504B" w:rsidRPr="000723C8" w:rsidRDefault="008F504B" w:rsidP="00337B88">
            <w:pPr>
              <w:jc w:val="center"/>
              <w:rPr>
                <w:rFonts w:ascii="Calibri" w:eastAsia="Calibri" w:hAnsi="Calibri"/>
                <w:b/>
                <w:bCs/>
                <w:iCs/>
                <w:sz w:val="16"/>
                <w:szCs w:val="16"/>
                <w:lang w:eastAsia="es-ES"/>
              </w:rPr>
            </w:pPr>
            <w:r w:rsidRPr="000723C8">
              <w:rPr>
                <w:rFonts w:ascii="Calibri" w:hAnsi="Calibri"/>
                <w:b/>
                <w:bCs/>
                <w:iCs/>
                <w:sz w:val="16"/>
                <w:szCs w:val="16"/>
                <w:lang w:eastAsia="es-ES"/>
              </w:rPr>
              <w:t>PRECIO TOTAL (Bs.)</w:t>
            </w:r>
          </w:p>
        </w:tc>
      </w:tr>
      <w:tr w:rsidR="008F504B" w:rsidRPr="000723C8" w:rsidTr="004741D5">
        <w:trPr>
          <w:trHeight w:val="661"/>
        </w:trPr>
        <w:tc>
          <w:tcPr>
            <w:tcW w:w="43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741D5" w:rsidRDefault="004741D5" w:rsidP="00337B88">
            <w:pPr>
              <w:jc w:val="center"/>
              <w:rPr>
                <w:rFonts w:ascii="Calibri" w:hAnsi="Calibri"/>
                <w:color w:val="000000"/>
                <w:sz w:val="16"/>
                <w:szCs w:val="16"/>
                <w:lang w:eastAsia="es-ES"/>
              </w:rPr>
            </w:pPr>
          </w:p>
          <w:p w:rsidR="008F504B" w:rsidRPr="000723C8" w:rsidRDefault="008F504B" w:rsidP="00337B88">
            <w:pPr>
              <w:jc w:val="center"/>
              <w:rPr>
                <w:rFonts w:ascii="Calibri" w:eastAsia="Calibri" w:hAnsi="Calibri"/>
                <w:color w:val="000000"/>
                <w:sz w:val="16"/>
                <w:szCs w:val="16"/>
                <w:lang w:eastAsia="es-ES"/>
              </w:rPr>
            </w:pPr>
            <w:r w:rsidRPr="000723C8">
              <w:rPr>
                <w:rFonts w:ascii="Calibri" w:hAnsi="Calibri"/>
                <w:color w:val="000000"/>
                <w:sz w:val="16"/>
                <w:szCs w:val="16"/>
                <w:lang w:eastAsia="es-ES"/>
              </w:rPr>
              <w:t>1</w:t>
            </w:r>
          </w:p>
        </w:tc>
        <w:tc>
          <w:tcPr>
            <w:tcW w:w="2052" w:type="dxa"/>
            <w:tcBorders>
              <w:top w:val="nil"/>
              <w:left w:val="nil"/>
              <w:bottom w:val="single" w:sz="4" w:space="0" w:color="auto"/>
              <w:right w:val="single" w:sz="8" w:space="0" w:color="auto"/>
            </w:tcBorders>
            <w:tcMar>
              <w:top w:w="0" w:type="dxa"/>
              <w:left w:w="108" w:type="dxa"/>
              <w:bottom w:w="0" w:type="dxa"/>
              <w:right w:w="108" w:type="dxa"/>
            </w:tcMar>
            <w:hideMark/>
          </w:tcPr>
          <w:p w:rsidR="004741D5" w:rsidRDefault="004741D5" w:rsidP="00337B88">
            <w:pPr>
              <w:jc w:val="center"/>
              <w:rPr>
                <w:rFonts w:ascii="Calibri" w:hAnsi="Calibri"/>
                <w:color w:val="000000"/>
                <w:sz w:val="16"/>
                <w:szCs w:val="16"/>
                <w:lang w:eastAsia="es-ES"/>
              </w:rPr>
            </w:pPr>
          </w:p>
          <w:p w:rsidR="008F504B" w:rsidRPr="000723C8" w:rsidRDefault="008F504B" w:rsidP="00337B88">
            <w:pPr>
              <w:jc w:val="center"/>
              <w:rPr>
                <w:rFonts w:ascii="Calibri" w:eastAsia="Calibri" w:hAnsi="Calibri"/>
                <w:color w:val="000000"/>
                <w:sz w:val="16"/>
                <w:szCs w:val="16"/>
                <w:lang w:eastAsia="es-ES"/>
              </w:rPr>
            </w:pPr>
            <w:r w:rsidRPr="000723C8">
              <w:rPr>
                <w:rFonts w:ascii="Calibri" w:hAnsi="Calibri"/>
                <w:color w:val="000000"/>
                <w:sz w:val="16"/>
                <w:szCs w:val="16"/>
                <w:lang w:eastAsia="es-ES"/>
              </w:rPr>
              <w:t>Servicio de Monitoreo</w:t>
            </w:r>
          </w:p>
        </w:tc>
        <w:tc>
          <w:tcPr>
            <w:tcW w:w="1420" w:type="dxa"/>
            <w:tcBorders>
              <w:top w:val="nil"/>
              <w:left w:val="nil"/>
              <w:bottom w:val="single" w:sz="4" w:space="0" w:color="auto"/>
              <w:right w:val="single" w:sz="4" w:space="0" w:color="auto"/>
            </w:tcBorders>
            <w:tcMar>
              <w:top w:w="0" w:type="dxa"/>
              <w:left w:w="108" w:type="dxa"/>
              <w:bottom w:w="0" w:type="dxa"/>
              <w:right w:w="108" w:type="dxa"/>
            </w:tcMar>
            <w:hideMark/>
          </w:tcPr>
          <w:p w:rsidR="004741D5" w:rsidRDefault="004741D5" w:rsidP="00337B88">
            <w:pPr>
              <w:jc w:val="center"/>
              <w:rPr>
                <w:rFonts w:ascii="Calibri" w:hAnsi="Calibri"/>
                <w:color w:val="000000"/>
                <w:sz w:val="16"/>
                <w:szCs w:val="16"/>
                <w:lang w:eastAsia="es-ES"/>
              </w:rPr>
            </w:pPr>
          </w:p>
          <w:p w:rsidR="008F504B" w:rsidRPr="000723C8" w:rsidRDefault="008F504B" w:rsidP="00337B88">
            <w:pPr>
              <w:jc w:val="center"/>
              <w:rPr>
                <w:rFonts w:ascii="Calibri" w:eastAsia="Calibri" w:hAnsi="Calibri"/>
                <w:color w:val="000000"/>
                <w:sz w:val="16"/>
                <w:szCs w:val="16"/>
                <w:lang w:eastAsia="es-ES"/>
              </w:rPr>
            </w:pPr>
            <w:r w:rsidRPr="000723C8">
              <w:rPr>
                <w:rFonts w:ascii="Calibri" w:hAnsi="Calibri"/>
                <w:color w:val="000000"/>
                <w:sz w:val="16"/>
                <w:szCs w:val="16"/>
                <w:lang w:eastAsia="es-ES"/>
              </w:rPr>
              <w:t>900</w:t>
            </w:r>
          </w:p>
        </w:tc>
        <w:tc>
          <w:tcPr>
            <w:tcW w:w="1560" w:type="dxa"/>
            <w:tcBorders>
              <w:top w:val="single" w:sz="4" w:space="0" w:color="auto"/>
              <w:left w:val="single" w:sz="4" w:space="0" w:color="auto"/>
              <w:bottom w:val="single" w:sz="4" w:space="0" w:color="auto"/>
              <w:right w:val="single" w:sz="4" w:space="0" w:color="auto"/>
            </w:tcBorders>
            <w:hideMark/>
          </w:tcPr>
          <w:p w:rsidR="004741D5" w:rsidRDefault="004741D5" w:rsidP="00337B88">
            <w:pPr>
              <w:jc w:val="center"/>
              <w:rPr>
                <w:rFonts w:ascii="Calibri" w:hAnsi="Calibri"/>
                <w:sz w:val="16"/>
                <w:szCs w:val="16"/>
                <w:lang w:eastAsia="es-ES"/>
              </w:rPr>
            </w:pPr>
          </w:p>
          <w:p w:rsidR="008F504B" w:rsidRPr="000723C8" w:rsidRDefault="008F504B" w:rsidP="00337B88">
            <w:pPr>
              <w:jc w:val="center"/>
              <w:rPr>
                <w:rFonts w:ascii="Calibri" w:eastAsia="Calibri" w:hAnsi="Calibri"/>
                <w:sz w:val="16"/>
                <w:szCs w:val="16"/>
                <w:lang w:eastAsia="es-ES"/>
              </w:rPr>
            </w:pPr>
            <w:r w:rsidRPr="000723C8">
              <w:rPr>
                <w:rFonts w:ascii="Calibri" w:hAnsi="Calibri"/>
                <w:sz w:val="16"/>
                <w:szCs w:val="16"/>
                <w:lang w:eastAsia="es-ES"/>
              </w:rPr>
              <w:t>Cisternas</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504B" w:rsidRPr="000723C8" w:rsidRDefault="008F504B" w:rsidP="004741D5">
            <w:pPr>
              <w:jc w:val="center"/>
              <w:rPr>
                <w:rFonts w:ascii="Calibri" w:eastAsia="Calibri" w:hAnsi="Calibri"/>
                <w:sz w:val="16"/>
                <w:szCs w:val="16"/>
                <w:lang w:eastAsia="es-ES"/>
              </w:rPr>
            </w:pPr>
            <w:r w:rsidRPr="000723C8">
              <w:rPr>
                <w:rFonts w:ascii="Calibri" w:hAnsi="Calibri"/>
                <w:color w:val="1F497D"/>
                <w:sz w:val="16"/>
                <w:szCs w:val="16"/>
                <w:lang w:eastAsia="es-ES"/>
              </w:rPr>
              <w:t>12</w:t>
            </w:r>
          </w:p>
        </w:tc>
        <w:tc>
          <w:tcPr>
            <w:tcW w:w="992" w:type="dxa"/>
            <w:tcBorders>
              <w:top w:val="nil"/>
              <w:left w:val="single" w:sz="4" w:space="0" w:color="auto"/>
              <w:bottom w:val="single" w:sz="4" w:space="0" w:color="auto"/>
              <w:right w:val="single" w:sz="8" w:space="0" w:color="auto"/>
            </w:tcBorders>
            <w:tcMar>
              <w:top w:w="0" w:type="dxa"/>
              <w:left w:w="108" w:type="dxa"/>
              <w:bottom w:w="0" w:type="dxa"/>
              <w:right w:w="108" w:type="dxa"/>
            </w:tcMar>
          </w:tcPr>
          <w:p w:rsidR="008F504B" w:rsidRPr="000723C8" w:rsidRDefault="008F504B" w:rsidP="00337B88">
            <w:pPr>
              <w:jc w:val="center"/>
              <w:rPr>
                <w:rFonts w:ascii="Calibri" w:eastAsia="Calibri" w:hAnsi="Calibri"/>
                <w:color w:val="000000"/>
                <w:sz w:val="16"/>
                <w:szCs w:val="16"/>
                <w:lang w:eastAsia="es-ES"/>
              </w:rPr>
            </w:pPr>
          </w:p>
        </w:tc>
        <w:tc>
          <w:tcPr>
            <w:tcW w:w="1524" w:type="dxa"/>
            <w:tcBorders>
              <w:top w:val="nil"/>
              <w:left w:val="nil"/>
              <w:bottom w:val="single" w:sz="4" w:space="0" w:color="auto"/>
              <w:right w:val="single" w:sz="8" w:space="0" w:color="auto"/>
            </w:tcBorders>
            <w:tcMar>
              <w:top w:w="0" w:type="dxa"/>
              <w:left w:w="108" w:type="dxa"/>
              <w:bottom w:w="0" w:type="dxa"/>
              <w:right w:w="108" w:type="dxa"/>
            </w:tcMar>
          </w:tcPr>
          <w:p w:rsidR="008F504B" w:rsidRPr="000723C8" w:rsidRDefault="008F504B" w:rsidP="00337B88">
            <w:pPr>
              <w:jc w:val="center"/>
              <w:rPr>
                <w:rFonts w:ascii="Calibri" w:eastAsia="Calibri" w:hAnsi="Calibri"/>
                <w:color w:val="000000"/>
                <w:sz w:val="16"/>
                <w:szCs w:val="16"/>
                <w:lang w:eastAsia="es-ES"/>
              </w:rPr>
            </w:pPr>
          </w:p>
        </w:tc>
      </w:tr>
      <w:tr w:rsidR="004741D5" w:rsidRPr="000723C8" w:rsidTr="004741D5">
        <w:trPr>
          <w:trHeight w:val="299"/>
        </w:trPr>
        <w:tc>
          <w:tcPr>
            <w:tcW w:w="7028" w:type="dxa"/>
            <w:gridSpan w:val="5"/>
            <w:tcBorders>
              <w:top w:val="nil"/>
              <w:left w:val="single" w:sz="8" w:space="0" w:color="auto"/>
              <w:bottom w:val="single" w:sz="4" w:space="0" w:color="auto"/>
              <w:right w:val="single" w:sz="4" w:space="0" w:color="auto"/>
            </w:tcBorders>
            <w:tcMar>
              <w:top w:w="0" w:type="dxa"/>
              <w:left w:w="108" w:type="dxa"/>
              <w:bottom w:w="0" w:type="dxa"/>
              <w:right w:w="108" w:type="dxa"/>
            </w:tcMar>
          </w:tcPr>
          <w:p w:rsidR="004741D5" w:rsidRPr="004741D5" w:rsidRDefault="004741D5" w:rsidP="00337B88">
            <w:pPr>
              <w:jc w:val="center"/>
              <w:rPr>
                <w:rFonts w:ascii="Calibri" w:hAnsi="Calibri"/>
                <w:sz w:val="16"/>
                <w:szCs w:val="16"/>
                <w:lang w:eastAsia="es-ES"/>
              </w:rPr>
            </w:pPr>
            <w:r w:rsidRPr="004741D5">
              <w:rPr>
                <w:rFonts w:ascii="Calibri" w:hAnsi="Calibri"/>
                <w:sz w:val="16"/>
                <w:szCs w:val="16"/>
                <w:lang w:eastAsia="es-ES"/>
              </w:rPr>
              <w:t>TOTAL (Numeral)</w:t>
            </w:r>
          </w:p>
        </w:tc>
        <w:tc>
          <w:tcPr>
            <w:tcW w:w="99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4741D5" w:rsidRPr="000723C8" w:rsidRDefault="004741D5" w:rsidP="00337B88">
            <w:pPr>
              <w:jc w:val="center"/>
              <w:rPr>
                <w:rFonts w:ascii="Calibri" w:eastAsia="Calibri" w:hAnsi="Calibri"/>
                <w:color w:val="000000"/>
                <w:sz w:val="16"/>
                <w:szCs w:val="16"/>
                <w:lang w:eastAsia="es-ES"/>
              </w:rPr>
            </w:pPr>
          </w:p>
        </w:tc>
        <w:tc>
          <w:tcPr>
            <w:tcW w:w="152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741D5" w:rsidRPr="000723C8" w:rsidRDefault="004741D5" w:rsidP="00337B88">
            <w:pPr>
              <w:jc w:val="center"/>
              <w:rPr>
                <w:rFonts w:ascii="Calibri" w:eastAsia="Calibri" w:hAnsi="Calibri"/>
                <w:color w:val="000000"/>
                <w:sz w:val="16"/>
                <w:szCs w:val="16"/>
                <w:lang w:eastAsia="es-ES"/>
              </w:rPr>
            </w:pPr>
          </w:p>
        </w:tc>
      </w:tr>
      <w:tr w:rsidR="004741D5" w:rsidRPr="000723C8" w:rsidTr="004741D5">
        <w:trPr>
          <w:trHeight w:val="299"/>
        </w:trPr>
        <w:tc>
          <w:tcPr>
            <w:tcW w:w="7028" w:type="dxa"/>
            <w:gridSpan w:val="5"/>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4741D5" w:rsidRPr="004741D5" w:rsidRDefault="004741D5" w:rsidP="004741D5">
            <w:pPr>
              <w:tabs>
                <w:tab w:val="left" w:pos="900"/>
              </w:tabs>
              <w:rPr>
                <w:rFonts w:ascii="Calibri" w:hAnsi="Calibri"/>
                <w:sz w:val="16"/>
                <w:szCs w:val="16"/>
                <w:lang w:eastAsia="es-ES"/>
              </w:rPr>
            </w:pPr>
            <w:r w:rsidRPr="004741D5">
              <w:rPr>
                <w:rFonts w:ascii="Calibri" w:hAnsi="Calibri"/>
                <w:sz w:val="16"/>
                <w:szCs w:val="16"/>
                <w:lang w:eastAsia="es-ES"/>
              </w:rPr>
              <w:tab/>
              <w:t>(Literal)</w:t>
            </w:r>
          </w:p>
        </w:tc>
        <w:tc>
          <w:tcPr>
            <w:tcW w:w="992"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4741D5" w:rsidRPr="000723C8" w:rsidRDefault="004741D5" w:rsidP="00337B88">
            <w:pPr>
              <w:jc w:val="center"/>
              <w:rPr>
                <w:rFonts w:ascii="Calibri" w:eastAsia="Calibri" w:hAnsi="Calibri"/>
                <w:color w:val="000000"/>
                <w:sz w:val="16"/>
                <w:szCs w:val="16"/>
                <w:lang w:eastAsia="es-ES"/>
              </w:rPr>
            </w:pPr>
          </w:p>
        </w:tc>
        <w:tc>
          <w:tcPr>
            <w:tcW w:w="15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4741D5" w:rsidRPr="000723C8" w:rsidRDefault="004741D5" w:rsidP="00337B88">
            <w:pPr>
              <w:jc w:val="center"/>
              <w:rPr>
                <w:rFonts w:ascii="Calibri" w:eastAsia="Calibri" w:hAnsi="Calibri"/>
                <w:color w:val="000000"/>
                <w:sz w:val="16"/>
                <w:szCs w:val="16"/>
                <w:lang w:eastAsia="es-ES"/>
              </w:rPr>
            </w:pPr>
          </w:p>
        </w:tc>
      </w:tr>
    </w:tbl>
    <w:p w:rsidR="009C32B4" w:rsidRPr="00286B08" w:rsidRDefault="009C32B4" w:rsidP="009C32B4">
      <w:pPr>
        <w:spacing w:line="276" w:lineRule="auto"/>
        <w:jc w:val="center"/>
        <w:rPr>
          <w:rFonts w:asciiTheme="minorHAnsi" w:hAnsiTheme="minorHAnsi" w:cstheme="minorHAnsi"/>
          <w:b/>
        </w:rPr>
      </w:pPr>
    </w:p>
    <w:p w:rsidR="004741D5" w:rsidRPr="00286B08" w:rsidRDefault="004741D5" w:rsidP="004741D5">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44"/>
        <w:gridCol w:w="1611"/>
        <w:gridCol w:w="576"/>
        <w:gridCol w:w="574"/>
        <w:gridCol w:w="574"/>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37B88" w:rsidRPr="00C75BEC" w:rsidTr="00337B88">
        <w:trPr>
          <w:jc w:val="center"/>
        </w:trPr>
        <w:tc>
          <w:tcPr>
            <w:tcW w:w="0" w:type="auto"/>
            <w:gridSpan w:val="2"/>
            <w:vAlign w:val="center"/>
          </w:tcPr>
          <w:p w:rsidR="00337B88" w:rsidRPr="0020684E" w:rsidRDefault="00337B88" w:rsidP="009F3A9D">
            <w:pPr>
              <w:rPr>
                <w:rFonts w:asciiTheme="minorHAnsi" w:hAnsiTheme="minorHAnsi" w:cstheme="minorHAnsi"/>
                <w:b/>
                <w:sz w:val="18"/>
                <w:szCs w:val="18"/>
              </w:rPr>
            </w:pPr>
            <w:r w:rsidRPr="0020684E">
              <w:rPr>
                <w:rFonts w:asciiTheme="minorHAnsi" w:hAnsiTheme="minorHAnsi" w:cstheme="minorHAnsi"/>
                <w:b/>
                <w:sz w:val="18"/>
                <w:szCs w:val="18"/>
              </w:rPr>
              <w:t>DESCRIPCIÓN DEL SERVICIO</w:t>
            </w:r>
          </w:p>
          <w:p w:rsidR="00337B88" w:rsidRPr="0020684E" w:rsidRDefault="00337B88" w:rsidP="00337B88">
            <w:pPr>
              <w:jc w:val="both"/>
              <w:rPr>
                <w:rFonts w:asciiTheme="minorHAnsi" w:hAnsiTheme="minorHAnsi" w:cstheme="minorHAnsi"/>
                <w:sz w:val="18"/>
                <w:szCs w:val="18"/>
              </w:rPr>
            </w:pPr>
            <w:r w:rsidRPr="0020684E">
              <w:rPr>
                <w:rFonts w:asciiTheme="minorHAnsi" w:hAnsiTheme="minorHAnsi" w:cstheme="minorHAnsi"/>
                <w:sz w:val="18"/>
                <w:szCs w:val="18"/>
              </w:rPr>
              <w:t>La Gerencia Nacional de Comercialización de YPFB, para garantizar el normal abastecimiento de hidrocarburos en el mercado interno, considera necesario  el control minucioso de cada una de las unidades de transporte (Cisternas), a través de un monitoreo que permita obtener información específica sobre la empresa a la que pertenece la Cisterna, datos del chofer, placa, color, modelo de la cisterna etc. desplegada en tabletas o celulares en cualquier parte del territorio, sea nacional o internacional en tiempo real.</w:t>
            </w:r>
          </w:p>
        </w:tc>
        <w:tc>
          <w:tcPr>
            <w:tcW w:w="0" w:type="auto"/>
            <w:tcBorders>
              <w:top w:val="single" w:sz="2" w:space="0" w:color="000000"/>
            </w:tcBorders>
            <w:vAlign w:val="center"/>
          </w:tcPr>
          <w:p w:rsidR="00337B88" w:rsidRPr="00C75BEC" w:rsidRDefault="00337B88" w:rsidP="009F3A9D">
            <w:pPr>
              <w:rPr>
                <w:rFonts w:asciiTheme="minorHAnsi" w:hAnsiTheme="minorHAnsi" w:cstheme="minorHAnsi"/>
                <w:b/>
                <w:sz w:val="18"/>
                <w:szCs w:val="18"/>
              </w:rPr>
            </w:pPr>
          </w:p>
        </w:tc>
        <w:tc>
          <w:tcPr>
            <w:tcW w:w="0" w:type="auto"/>
            <w:tcBorders>
              <w:top w:val="single" w:sz="2" w:space="0" w:color="000000"/>
            </w:tcBorders>
            <w:vAlign w:val="center"/>
          </w:tcPr>
          <w:p w:rsidR="00337B88" w:rsidRPr="00C75BEC" w:rsidRDefault="00337B88" w:rsidP="009F3A9D">
            <w:pPr>
              <w:rPr>
                <w:rFonts w:asciiTheme="minorHAnsi" w:hAnsiTheme="minorHAnsi" w:cstheme="minorHAnsi"/>
                <w:b/>
                <w:sz w:val="18"/>
                <w:szCs w:val="18"/>
              </w:rPr>
            </w:pPr>
          </w:p>
        </w:tc>
        <w:tc>
          <w:tcPr>
            <w:tcW w:w="0" w:type="auto"/>
            <w:tcBorders>
              <w:top w:val="single" w:sz="2" w:space="0" w:color="000000"/>
            </w:tcBorders>
            <w:vAlign w:val="center"/>
          </w:tcPr>
          <w:p w:rsidR="00337B88" w:rsidRPr="00C75BEC" w:rsidRDefault="00337B88"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337B88" w:rsidRPr="0020684E" w:rsidRDefault="00337B88" w:rsidP="00337B88">
            <w:pPr>
              <w:autoSpaceDE w:val="0"/>
              <w:autoSpaceDN w:val="0"/>
              <w:adjustRightInd w:val="0"/>
              <w:rPr>
                <w:rFonts w:asciiTheme="minorHAnsi" w:hAnsiTheme="minorHAnsi" w:cstheme="minorHAnsi"/>
                <w:sz w:val="18"/>
                <w:szCs w:val="18"/>
              </w:rPr>
            </w:pPr>
            <w:r w:rsidRPr="0020684E">
              <w:rPr>
                <w:rFonts w:asciiTheme="minorHAnsi" w:hAnsiTheme="minorHAnsi" w:cstheme="minorHAnsi"/>
                <w:sz w:val="18"/>
                <w:szCs w:val="18"/>
              </w:rPr>
              <w:t>1.</w:t>
            </w:r>
            <w:r w:rsidRPr="0020684E">
              <w:rPr>
                <w:rFonts w:asciiTheme="minorHAnsi" w:hAnsiTheme="minorHAnsi" w:cstheme="minorHAnsi"/>
                <w:sz w:val="18"/>
                <w:szCs w:val="18"/>
              </w:rPr>
              <w:tab/>
              <w:t>ESPECIFICACIONES TECNICAS</w:t>
            </w:r>
          </w:p>
          <w:p w:rsidR="009F3A9D" w:rsidRPr="0020684E" w:rsidRDefault="00337B88" w:rsidP="00337B88">
            <w:pPr>
              <w:autoSpaceDE w:val="0"/>
              <w:autoSpaceDN w:val="0"/>
              <w:adjustRightInd w:val="0"/>
              <w:rPr>
                <w:rFonts w:asciiTheme="minorHAnsi" w:hAnsiTheme="minorHAnsi" w:cstheme="minorHAnsi"/>
                <w:sz w:val="18"/>
                <w:szCs w:val="18"/>
              </w:rPr>
            </w:pPr>
            <w:r w:rsidRPr="0020684E">
              <w:rPr>
                <w:rFonts w:asciiTheme="minorHAnsi" w:hAnsiTheme="minorHAnsi" w:cstheme="minorHAnsi"/>
                <w:sz w:val="18"/>
                <w:szCs w:val="18"/>
              </w:rPr>
              <w:t>El servicio de monitoreo mínimamente deberá cumplir con las siguientes características: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20684E" w:rsidRDefault="00337B88" w:rsidP="009F3A9D">
            <w:pPr>
              <w:rPr>
                <w:rFonts w:asciiTheme="minorHAnsi" w:hAnsiTheme="minorHAnsi" w:cstheme="minorHAnsi"/>
                <w:sz w:val="18"/>
                <w:szCs w:val="18"/>
              </w:rPr>
            </w:pPr>
            <w:r w:rsidRPr="0020684E">
              <w:rPr>
                <w:rFonts w:asciiTheme="minorHAnsi" w:hAnsiTheme="minorHAnsi" w:cstheme="minorHAnsi"/>
                <w:sz w:val="18"/>
                <w:szCs w:val="18"/>
              </w:rPr>
              <w:t>La empresa de Servicio dotará e instalará a cada unidad de transporte el chip correspondiente que direccionara la señal a una Plataforma de Monitoreo que será operada por la Empresa Inspectora.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337B88" w:rsidP="009F3A9D">
            <w:pPr>
              <w:ind w:right="141"/>
              <w:jc w:val="both"/>
              <w:rPr>
                <w:rFonts w:asciiTheme="minorHAnsi" w:hAnsiTheme="minorHAnsi" w:cstheme="minorHAnsi"/>
                <w:sz w:val="18"/>
                <w:szCs w:val="18"/>
              </w:rPr>
            </w:pPr>
            <w:r w:rsidRPr="0020684E">
              <w:rPr>
                <w:rFonts w:asciiTheme="minorHAnsi" w:hAnsiTheme="minorHAnsi" w:cstheme="minorHAnsi"/>
                <w:sz w:val="18"/>
                <w:szCs w:val="18"/>
              </w:rPr>
              <w:t>El proceso de Control y Monitoreo de Transporte, se inicia desde el momento en que se genera el Plan de Viaje para determinado convoy, a tal efecto se debe considerar los siguientes aspectos:</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337B88" w:rsidRPr="0020684E" w:rsidRDefault="0020684E" w:rsidP="0020684E">
            <w:pPr>
              <w:jc w:val="both"/>
              <w:rPr>
                <w:rFonts w:asciiTheme="minorHAnsi" w:hAnsiTheme="minorHAnsi" w:cstheme="minorHAnsi"/>
                <w:sz w:val="18"/>
                <w:szCs w:val="18"/>
              </w:rPr>
            </w:pPr>
            <w:r w:rsidRPr="0020684E">
              <w:rPr>
                <w:rFonts w:asciiTheme="minorHAnsi" w:hAnsiTheme="minorHAnsi" w:cstheme="minorHAnsi"/>
                <w:sz w:val="18"/>
                <w:szCs w:val="18"/>
              </w:rPr>
              <w:t>•</w:t>
            </w:r>
            <w:r w:rsidR="00337B88" w:rsidRPr="0020684E">
              <w:rPr>
                <w:rFonts w:asciiTheme="minorHAnsi" w:hAnsiTheme="minorHAnsi" w:cstheme="minorHAnsi"/>
                <w:sz w:val="18"/>
                <w:szCs w:val="18"/>
              </w:rPr>
              <w:t>Pasos previos a la generación del Plan de Viaje: YPFB enviara diariamente la nominación de las cisternas que cargaran en plantas de abastecimiento.</w:t>
            </w:r>
          </w:p>
          <w:p w:rsidR="009F3A9D" w:rsidRPr="0020684E" w:rsidRDefault="00337B88" w:rsidP="0020684E">
            <w:pPr>
              <w:jc w:val="both"/>
              <w:rPr>
                <w:rFonts w:asciiTheme="minorHAnsi" w:hAnsiTheme="minorHAnsi" w:cstheme="minorHAnsi"/>
                <w:sz w:val="18"/>
                <w:szCs w:val="18"/>
              </w:rPr>
            </w:pPr>
            <w:r w:rsidRPr="0020684E">
              <w:rPr>
                <w:rFonts w:asciiTheme="minorHAnsi" w:hAnsiTheme="minorHAnsi" w:cstheme="minorHAnsi"/>
                <w:sz w:val="18"/>
                <w:szCs w:val="18"/>
              </w:rPr>
              <w:t xml:space="preserve">La empresa de servicio recabara información respecto a la </w:t>
            </w:r>
            <w:proofErr w:type="spellStart"/>
            <w:r w:rsidRPr="0020684E">
              <w:rPr>
                <w:rFonts w:asciiTheme="minorHAnsi" w:hAnsiTheme="minorHAnsi" w:cstheme="minorHAnsi"/>
                <w:sz w:val="18"/>
                <w:szCs w:val="18"/>
              </w:rPr>
              <w:t>transitabilidad</w:t>
            </w:r>
            <w:proofErr w:type="spellEnd"/>
            <w:r w:rsidRPr="0020684E">
              <w:rPr>
                <w:rFonts w:asciiTheme="minorHAnsi" w:hAnsiTheme="minorHAnsi" w:cstheme="minorHAnsi"/>
                <w:sz w:val="18"/>
                <w:szCs w:val="18"/>
              </w:rPr>
              <w:t xml:space="preserve"> de las rutas a programar para tomar los recaudos o recomendaciones de seguridad o en su defecto recomendar rutas alternas o la postergación de los programas para evitar demoras. También alertará a los conductores nuevos o empresas nuevas que ingresan a prestar el servicio de transporte, sobre los tramos y puntos críticos de las rutas comprendidas y zonas de trabajo.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337B88" w:rsidP="0020684E">
            <w:pPr>
              <w:ind w:right="141"/>
              <w:jc w:val="both"/>
              <w:rPr>
                <w:rFonts w:asciiTheme="minorHAnsi" w:hAnsiTheme="minorHAnsi" w:cstheme="minorHAnsi"/>
                <w:sz w:val="18"/>
                <w:szCs w:val="18"/>
              </w:rPr>
            </w:pPr>
            <w:r w:rsidRPr="0020684E">
              <w:rPr>
                <w:rFonts w:asciiTheme="minorHAnsi" w:hAnsiTheme="minorHAnsi" w:cstheme="minorHAnsi"/>
                <w:sz w:val="18"/>
                <w:szCs w:val="18"/>
              </w:rPr>
              <w:t>Generación de Plan de Viaje: Será elaborado por YPFB y enviado a la empresa de servicio para su introducción a base de datos para el Monitoreo de Transporte sistematizado, filtrando la ruta origen y destino, misma que reportará, la distancias en kilómetros, los puntos de reporte, y control (Plan de llamadas), la duración del viaje en tiempo promedio.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337B88" w:rsidRPr="0020684E" w:rsidRDefault="0020684E" w:rsidP="0020684E">
            <w:pPr>
              <w:jc w:val="both"/>
              <w:rPr>
                <w:rFonts w:asciiTheme="minorHAnsi" w:hAnsiTheme="minorHAnsi" w:cstheme="minorHAnsi"/>
                <w:sz w:val="18"/>
                <w:szCs w:val="18"/>
              </w:rPr>
            </w:pPr>
            <w:r w:rsidRPr="0020684E">
              <w:rPr>
                <w:rFonts w:asciiTheme="minorHAnsi" w:hAnsiTheme="minorHAnsi" w:cstheme="minorHAnsi"/>
                <w:sz w:val="18"/>
                <w:szCs w:val="18"/>
              </w:rPr>
              <w:t>•</w:t>
            </w:r>
            <w:r w:rsidR="00337B88" w:rsidRPr="0020684E">
              <w:rPr>
                <w:rFonts w:asciiTheme="minorHAnsi" w:hAnsiTheme="minorHAnsi" w:cstheme="minorHAnsi"/>
                <w:sz w:val="18"/>
                <w:szCs w:val="18"/>
              </w:rPr>
              <w:t>Los datos introducidos de planes de viaje valorados por nivel de riesgo, servirán de información al Monitoreo de Transporte contratado por el Contratante, a partir del cual se considerará el nivel de control y alerta durante el viaje. Entendiéndose que el Monitoreo de Transporte se inicia con la salida del convoy desde una planta Origen en:</w:t>
            </w:r>
          </w:p>
          <w:p w:rsidR="00337B88" w:rsidRPr="0020684E" w:rsidRDefault="00337B88" w:rsidP="0020684E">
            <w:pPr>
              <w:jc w:val="both"/>
              <w:rPr>
                <w:rFonts w:asciiTheme="minorHAnsi" w:hAnsiTheme="minorHAnsi" w:cstheme="minorHAnsi"/>
                <w:sz w:val="18"/>
                <w:szCs w:val="18"/>
              </w:rPr>
            </w:pPr>
            <w:r w:rsidRPr="0020684E">
              <w:rPr>
                <w:rFonts w:asciiTheme="minorHAnsi" w:hAnsiTheme="minorHAnsi" w:cstheme="minorHAnsi"/>
                <w:sz w:val="18"/>
                <w:szCs w:val="18"/>
              </w:rPr>
              <w:t>Argentina (Zarate, Campana, San Nicolas)</w:t>
            </w:r>
          </w:p>
          <w:p w:rsidR="00337B88" w:rsidRPr="0020684E" w:rsidRDefault="00337B88" w:rsidP="0020684E">
            <w:pPr>
              <w:jc w:val="both"/>
              <w:rPr>
                <w:rFonts w:asciiTheme="minorHAnsi" w:hAnsiTheme="minorHAnsi" w:cstheme="minorHAnsi"/>
                <w:sz w:val="18"/>
                <w:szCs w:val="18"/>
              </w:rPr>
            </w:pPr>
            <w:r w:rsidRPr="0020684E">
              <w:rPr>
                <w:rFonts w:asciiTheme="minorHAnsi" w:hAnsiTheme="minorHAnsi" w:cstheme="minorHAnsi"/>
                <w:sz w:val="18"/>
                <w:szCs w:val="18"/>
              </w:rPr>
              <w:t>Chile (Arica, Iquique)</w:t>
            </w:r>
          </w:p>
          <w:p w:rsidR="00337B88" w:rsidRPr="0020684E" w:rsidRDefault="00337B88" w:rsidP="0020684E">
            <w:pPr>
              <w:jc w:val="both"/>
              <w:rPr>
                <w:rFonts w:asciiTheme="minorHAnsi" w:hAnsiTheme="minorHAnsi" w:cstheme="minorHAnsi"/>
                <w:sz w:val="18"/>
                <w:szCs w:val="18"/>
              </w:rPr>
            </w:pPr>
            <w:r w:rsidRPr="0020684E">
              <w:rPr>
                <w:rFonts w:asciiTheme="minorHAnsi" w:hAnsiTheme="minorHAnsi" w:cstheme="minorHAnsi"/>
                <w:sz w:val="18"/>
                <w:szCs w:val="18"/>
              </w:rPr>
              <w:t>Brasil (Sao Paulo)</w:t>
            </w:r>
          </w:p>
          <w:p w:rsidR="009F3A9D" w:rsidRPr="0020684E" w:rsidRDefault="00337B88" w:rsidP="0020684E">
            <w:pPr>
              <w:jc w:val="both"/>
              <w:rPr>
                <w:rFonts w:asciiTheme="minorHAnsi" w:hAnsiTheme="minorHAnsi" w:cstheme="minorHAnsi"/>
                <w:sz w:val="18"/>
                <w:szCs w:val="18"/>
              </w:rPr>
            </w:pPr>
            <w:proofErr w:type="spellStart"/>
            <w:r w:rsidRPr="0020684E">
              <w:rPr>
                <w:rFonts w:asciiTheme="minorHAnsi" w:hAnsiTheme="minorHAnsi" w:cstheme="minorHAnsi"/>
                <w:sz w:val="18"/>
                <w:szCs w:val="18"/>
              </w:rPr>
              <w:t>Peru</w:t>
            </w:r>
            <w:proofErr w:type="spellEnd"/>
            <w:r w:rsidRPr="0020684E">
              <w:rPr>
                <w:rFonts w:asciiTheme="minorHAnsi" w:hAnsiTheme="minorHAnsi" w:cstheme="minorHAnsi"/>
                <w:sz w:val="18"/>
                <w:szCs w:val="18"/>
              </w:rPr>
              <w:t xml:space="preserve"> (</w:t>
            </w:r>
            <w:proofErr w:type="spellStart"/>
            <w:r w:rsidRPr="0020684E">
              <w:rPr>
                <w:rFonts w:asciiTheme="minorHAnsi" w:hAnsiTheme="minorHAnsi" w:cstheme="minorHAnsi"/>
                <w:sz w:val="18"/>
                <w:szCs w:val="18"/>
              </w:rPr>
              <w:t>Ilo</w:t>
            </w:r>
            <w:proofErr w:type="spellEnd"/>
            <w:r w:rsidRPr="0020684E">
              <w:rPr>
                <w:rFonts w:asciiTheme="minorHAnsi" w:hAnsiTheme="minorHAnsi" w:cstheme="minorHAnsi"/>
                <w:sz w:val="18"/>
                <w:szCs w:val="18"/>
              </w:rPr>
              <w:t xml:space="preserve"> – Mollendo),  su reingreso a territorio Boliviano por la frontera correspondiente hasta el destino programado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337B88" w:rsidRPr="0020684E" w:rsidRDefault="0020684E" w:rsidP="00337B88">
            <w:pPr>
              <w:jc w:val="both"/>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 xml:space="preserve">La empresa inspectora deberá realizar un control continuo sobre el tránsito </w:t>
            </w:r>
            <w:r w:rsidR="00337B88" w:rsidRPr="0020684E">
              <w:rPr>
                <w:rFonts w:asciiTheme="minorHAnsi" w:hAnsiTheme="minorHAnsi" w:cstheme="minorHAnsi"/>
                <w:sz w:val="18"/>
                <w:szCs w:val="18"/>
              </w:rPr>
              <w:lastRenderedPageBreak/>
              <w:t>de los camiones cisternas, reportando de manera  inmediata a YPFB y al Transportista cualquier anomalía que se haya podido identificar en el recorrido :</w:t>
            </w:r>
          </w:p>
          <w:p w:rsidR="00337B88" w:rsidRPr="0020684E" w:rsidRDefault="0020684E" w:rsidP="00337B88">
            <w:pPr>
              <w:jc w:val="both"/>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Cambio de ruta no comunicadas</w:t>
            </w:r>
          </w:p>
          <w:p w:rsidR="00337B88" w:rsidRPr="0020684E" w:rsidRDefault="0020684E" w:rsidP="00337B88">
            <w:pPr>
              <w:jc w:val="both"/>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Paradas programada y no programadas (tiempos)</w:t>
            </w:r>
          </w:p>
          <w:p w:rsidR="00337B88" w:rsidRPr="0020684E" w:rsidRDefault="0020684E" w:rsidP="00337B88">
            <w:pPr>
              <w:jc w:val="both"/>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Exceso de velocidad</w:t>
            </w:r>
          </w:p>
          <w:p w:rsidR="009F3A9D" w:rsidRPr="0020684E" w:rsidRDefault="0020684E" w:rsidP="00337B88">
            <w:pPr>
              <w:jc w:val="both"/>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Información estadística Tiempo de recorrido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20684E" w:rsidP="009F3A9D">
            <w:pPr>
              <w:rPr>
                <w:rFonts w:asciiTheme="minorHAnsi" w:hAnsiTheme="minorHAnsi" w:cstheme="minorHAnsi"/>
                <w:sz w:val="18"/>
                <w:szCs w:val="18"/>
              </w:rPr>
            </w:pPr>
            <w:r w:rsidRPr="0020684E">
              <w:rPr>
                <w:rFonts w:asciiTheme="minorHAnsi" w:hAnsiTheme="minorHAnsi" w:cstheme="minorHAnsi"/>
                <w:sz w:val="18"/>
                <w:szCs w:val="18"/>
              </w:rPr>
              <w:lastRenderedPageBreak/>
              <w:t>•</w:t>
            </w:r>
            <w:r w:rsidR="00337B88" w:rsidRPr="0020684E">
              <w:rPr>
                <w:rFonts w:asciiTheme="minorHAnsi" w:hAnsiTheme="minorHAnsi" w:cstheme="minorHAnsi"/>
                <w:sz w:val="18"/>
                <w:szCs w:val="18"/>
              </w:rPr>
              <w:t>Se proporcionara un usuario y contraseña al personal de YPFB  para realizar el monitoreo en línea</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20684E" w:rsidP="009F3A9D">
            <w:pPr>
              <w:rPr>
                <w:rFonts w:asciiTheme="minorHAnsi" w:hAnsiTheme="minorHAnsi" w:cstheme="minorHAnsi"/>
                <w:sz w:val="18"/>
                <w:szCs w:val="18"/>
              </w:rPr>
            </w:pPr>
            <w:r w:rsidRPr="0020684E">
              <w:rPr>
                <w:rFonts w:asciiTheme="minorHAnsi" w:hAnsiTheme="minorHAnsi" w:cstheme="minorHAnsi"/>
                <w:sz w:val="18"/>
                <w:szCs w:val="18"/>
              </w:rPr>
              <w:t>•</w:t>
            </w:r>
            <w:r w:rsidR="00337B88" w:rsidRPr="0020684E">
              <w:rPr>
                <w:rFonts w:asciiTheme="minorHAnsi" w:hAnsiTheme="minorHAnsi" w:cstheme="minorHAnsi"/>
                <w:sz w:val="18"/>
                <w:szCs w:val="18"/>
              </w:rPr>
              <w:t>Enviará status y reportes de salidas y arribos a destinos diarios previamente programados por medio de correos electrónicos de prestador del servicio a quienes YPFB designe.</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337B88" w:rsidRPr="0020684E" w:rsidRDefault="0020684E" w:rsidP="00337B88">
            <w:pPr>
              <w:rPr>
                <w:rFonts w:asciiTheme="minorHAnsi" w:hAnsiTheme="minorHAnsi" w:cstheme="minorHAnsi"/>
                <w:sz w:val="18"/>
                <w:szCs w:val="18"/>
              </w:rPr>
            </w:pPr>
            <w:r w:rsidRPr="0020684E">
              <w:rPr>
                <w:rFonts w:asciiTheme="minorHAnsi" w:hAnsiTheme="minorHAnsi" w:cstheme="minorHAnsi"/>
                <w:sz w:val="18"/>
                <w:szCs w:val="18"/>
              </w:rPr>
              <w:t>•</w:t>
            </w:r>
            <w:r w:rsidR="00337B88" w:rsidRPr="0020684E">
              <w:rPr>
                <w:rFonts w:asciiTheme="minorHAnsi" w:hAnsiTheme="minorHAnsi" w:cstheme="minorHAnsi"/>
                <w:sz w:val="18"/>
                <w:szCs w:val="18"/>
              </w:rPr>
              <w:t>Envíos de estado de las unidades (email) de forma diaria:</w:t>
            </w:r>
          </w:p>
          <w:p w:rsidR="00337B88" w:rsidRPr="0020684E" w:rsidRDefault="0020684E" w:rsidP="00337B88">
            <w:pPr>
              <w:rPr>
                <w:rFonts w:asciiTheme="minorHAnsi" w:hAnsiTheme="minorHAnsi" w:cstheme="minorHAnsi"/>
                <w:sz w:val="18"/>
                <w:szCs w:val="18"/>
              </w:rPr>
            </w:pPr>
            <w:r w:rsidRPr="0020684E">
              <w:rPr>
                <w:rFonts w:asciiTheme="minorHAnsi" w:hAnsiTheme="minorHAnsi" w:cstheme="minorHAnsi"/>
                <w:sz w:val="18"/>
                <w:szCs w:val="18"/>
              </w:rPr>
              <w:t></w:t>
            </w:r>
            <w:r w:rsidR="00337B88" w:rsidRPr="0020684E">
              <w:rPr>
                <w:rFonts w:asciiTheme="minorHAnsi" w:hAnsiTheme="minorHAnsi" w:cstheme="minorHAnsi"/>
                <w:sz w:val="18"/>
                <w:szCs w:val="18"/>
              </w:rPr>
              <w:t>Reportes de las cisternas (ubicación)</w:t>
            </w:r>
          </w:p>
          <w:p w:rsidR="009F3A9D" w:rsidRPr="0020684E" w:rsidRDefault="0020684E" w:rsidP="00337B88">
            <w:pPr>
              <w:rPr>
                <w:rFonts w:asciiTheme="minorHAnsi" w:hAnsiTheme="minorHAnsi" w:cstheme="minorHAnsi"/>
                <w:sz w:val="18"/>
                <w:szCs w:val="18"/>
              </w:rPr>
            </w:pPr>
            <w:r w:rsidRPr="0020684E">
              <w:rPr>
                <w:rFonts w:asciiTheme="minorHAnsi" w:hAnsiTheme="minorHAnsi" w:cstheme="minorHAnsi"/>
                <w:sz w:val="18"/>
                <w:szCs w:val="18"/>
              </w:rPr>
              <w:t></w:t>
            </w:r>
            <w:r w:rsidR="00337B88" w:rsidRPr="0020684E">
              <w:rPr>
                <w:rFonts w:asciiTheme="minorHAnsi" w:hAnsiTheme="minorHAnsi" w:cstheme="minorHAnsi"/>
                <w:sz w:val="18"/>
                <w:szCs w:val="18"/>
              </w:rPr>
              <w:t>Reportes de Cumplimientos de Ruta</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Otros reportes que podrían requerirse (email) de forma diaria:</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Planificación de Rutas y cumplimiento</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Reportes de consumo de combustible</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Límites de Velocidad</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Paradas en ruta</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Reportes de estacionado</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Reportes de Alarmas de Pánico</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Reportes de Apagado y encendido de motor remoto.</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Reportes de ruta acorde a su programación</w:t>
            </w:r>
          </w:p>
          <w:p w:rsidR="00337B88"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Reporte histórico de cada cisterna.</w:t>
            </w:r>
          </w:p>
          <w:p w:rsidR="009F3A9D" w:rsidRPr="0020684E" w:rsidRDefault="0020684E" w:rsidP="00337B88">
            <w:pPr>
              <w:rPr>
                <w:rFonts w:asciiTheme="minorHAnsi" w:hAnsiTheme="minorHAnsi" w:cstheme="minorHAnsi"/>
                <w:sz w:val="18"/>
                <w:szCs w:val="18"/>
              </w:rPr>
            </w:pPr>
            <w:r>
              <w:rPr>
                <w:rFonts w:asciiTheme="minorHAnsi" w:hAnsiTheme="minorHAnsi" w:cstheme="minorHAnsi"/>
                <w:sz w:val="18"/>
                <w:szCs w:val="18"/>
              </w:rPr>
              <w:t></w:t>
            </w:r>
            <w:r w:rsidR="00337B88" w:rsidRPr="0020684E">
              <w:rPr>
                <w:rFonts w:asciiTheme="minorHAnsi" w:hAnsiTheme="minorHAnsi" w:cstheme="minorHAnsi"/>
                <w:sz w:val="18"/>
                <w:szCs w:val="18"/>
              </w:rPr>
              <w:t>Control minucioso de cada una de las cisternas monitoreadas respecto a información específica sobre la empresa a la que pertenece, datos del chofer, PLACA, COLOR, MODELO DE LA CISTERNA etc. Reportado en plataforma de control y que permita desplegar la información en tabletas o celulares en cualquier parte del país o el extranjero.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337B88" w:rsidRPr="0020684E" w:rsidRDefault="00337B88" w:rsidP="00337B88">
            <w:pPr>
              <w:rPr>
                <w:rFonts w:asciiTheme="minorHAnsi" w:hAnsiTheme="minorHAnsi" w:cstheme="minorHAnsi"/>
                <w:bCs/>
                <w:sz w:val="18"/>
                <w:szCs w:val="18"/>
              </w:rPr>
            </w:pPr>
            <w:r w:rsidRPr="0020684E">
              <w:rPr>
                <w:rFonts w:asciiTheme="minorHAnsi" w:hAnsiTheme="minorHAnsi" w:cstheme="minorHAnsi"/>
                <w:bCs/>
                <w:sz w:val="18"/>
                <w:szCs w:val="18"/>
              </w:rPr>
              <w:t>•</w:t>
            </w:r>
            <w:r w:rsidRPr="0020684E">
              <w:rPr>
                <w:rFonts w:asciiTheme="minorHAnsi" w:hAnsiTheme="minorHAnsi" w:cstheme="minorHAnsi"/>
                <w:bCs/>
                <w:sz w:val="18"/>
                <w:szCs w:val="18"/>
              </w:rPr>
              <w:tab/>
              <w:t>Mensualmente la empresa inspectora deberá remitir al Cliente la siguiente información  referente de  los camiones cisternas</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Ubicación geográfica exacta</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Velocidad y distancias recorridas</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Hora, y duración de paradas</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Excesos de velocidad</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Aceleraciones o Frenadas bruscas</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 xml:space="preserve">Entradas o salidas de </w:t>
            </w:r>
            <w:proofErr w:type="spellStart"/>
            <w:r w:rsidR="00337B88" w:rsidRPr="0020684E">
              <w:rPr>
                <w:rFonts w:asciiTheme="minorHAnsi" w:hAnsiTheme="minorHAnsi" w:cstheme="minorHAnsi"/>
                <w:bCs/>
                <w:sz w:val="18"/>
                <w:szCs w:val="18"/>
              </w:rPr>
              <w:t>geocercas</w:t>
            </w:r>
            <w:proofErr w:type="spellEnd"/>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Conducción nocturna o fuera de horarios establecidos</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Corte de energía al equipo</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Botón de pánico</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Recreación de recorridos</w:t>
            </w:r>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 xml:space="preserve">Creación de puntos cercanos y </w:t>
            </w:r>
            <w:proofErr w:type="spellStart"/>
            <w:r w:rsidR="00337B88" w:rsidRPr="0020684E">
              <w:rPr>
                <w:rFonts w:asciiTheme="minorHAnsi" w:hAnsiTheme="minorHAnsi" w:cstheme="minorHAnsi"/>
                <w:bCs/>
                <w:sz w:val="18"/>
                <w:szCs w:val="18"/>
              </w:rPr>
              <w:t>geocercas</w:t>
            </w:r>
            <w:proofErr w:type="spellEnd"/>
          </w:p>
          <w:p w:rsidR="00337B88"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Reportes Personalizados a requerimiento del cliente</w:t>
            </w:r>
          </w:p>
          <w:p w:rsidR="009F3A9D" w:rsidRPr="0020684E" w:rsidRDefault="0020684E" w:rsidP="00337B88">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 xml:space="preserve">Opción  a  generación  de  reportes  automáticos  vía  correo  electrónico  de  forma  diaria,  semanal, mensual, o generado por alertas específicas (excesos de velocidad, conducciones nocturnas, entradas o salidas de </w:t>
            </w:r>
            <w:proofErr w:type="spellStart"/>
            <w:r w:rsidR="00337B88" w:rsidRPr="0020684E">
              <w:rPr>
                <w:rFonts w:asciiTheme="minorHAnsi" w:hAnsiTheme="minorHAnsi" w:cstheme="minorHAnsi"/>
                <w:bCs/>
                <w:sz w:val="18"/>
                <w:szCs w:val="18"/>
              </w:rPr>
              <w:t>geocercas</w:t>
            </w:r>
            <w:proofErr w:type="spellEnd"/>
            <w:r w:rsidR="00337B88" w:rsidRPr="0020684E">
              <w:rPr>
                <w:rFonts w:asciiTheme="minorHAnsi" w:hAnsiTheme="minorHAnsi" w:cstheme="minorHAnsi"/>
                <w:bCs/>
                <w:sz w:val="18"/>
                <w:szCs w:val="18"/>
              </w:rPr>
              <w:t xml:space="preserve">, </w:t>
            </w:r>
            <w:proofErr w:type="spellStart"/>
            <w:r w:rsidR="00337B88" w:rsidRPr="0020684E">
              <w:rPr>
                <w:rFonts w:asciiTheme="minorHAnsi" w:hAnsiTheme="minorHAnsi" w:cstheme="minorHAnsi"/>
                <w:bCs/>
                <w:sz w:val="18"/>
                <w:szCs w:val="18"/>
              </w:rPr>
              <w:t>etc</w:t>
            </w:r>
            <w:proofErr w:type="spellEnd"/>
            <w:r w:rsidR="00337B88" w:rsidRPr="0020684E">
              <w:rPr>
                <w:rFonts w:asciiTheme="minorHAnsi" w:hAnsiTheme="minorHAnsi" w:cstheme="minorHAnsi"/>
                <w:bCs/>
                <w:sz w:val="18"/>
                <w:szCs w:val="18"/>
              </w:rPr>
              <w:t>)</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20684E" w:rsidP="009F3A9D">
            <w:pPr>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Que disponga de alertas que permita generar auxilios S.O.S. en casos de emergencia, y/o  habilitar una línea gratuita para la comunicación de alertas o reportar la ocurrencia de incidentes, anomalías detectadas o accidentes que posterior deban ser debidamente documentados.</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20684E"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w:t>
            </w:r>
            <w:r w:rsidR="00337B88" w:rsidRPr="0020684E">
              <w:rPr>
                <w:rFonts w:asciiTheme="minorHAnsi" w:hAnsiTheme="minorHAnsi" w:cstheme="minorHAnsi"/>
                <w:bCs/>
                <w:sz w:val="18"/>
                <w:szCs w:val="18"/>
              </w:rPr>
              <w:t xml:space="preserve">Que tenga Software AUTOGESTIONABLE, de modo tal que permita manejar la </w:t>
            </w:r>
            <w:r w:rsidR="00337B88" w:rsidRPr="0020684E">
              <w:rPr>
                <w:rFonts w:asciiTheme="minorHAnsi" w:hAnsiTheme="minorHAnsi" w:cstheme="minorHAnsi"/>
                <w:bCs/>
                <w:sz w:val="18"/>
                <w:szCs w:val="18"/>
              </w:rPr>
              <w:lastRenderedPageBreak/>
              <w:t>confidencialidad de los datos de las cisternas, sin que terceros conozcan la operación de sus unidades.</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337B88"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lastRenderedPageBreak/>
              <w:t>Al respecto, es preciso que la empresa de servicio proponga o  identifique si la oferta del servicio incluye el Alquiler o la venta de los equipos y el software, bajo el siguiente detalle:</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337B88" w:rsidRPr="0020684E" w:rsidRDefault="00337B88"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A)</w:t>
            </w:r>
            <w:r w:rsidRPr="0020684E">
              <w:rPr>
                <w:rFonts w:asciiTheme="minorHAnsi" w:hAnsiTheme="minorHAnsi" w:cstheme="minorHAnsi"/>
                <w:bCs/>
                <w:sz w:val="18"/>
                <w:szCs w:val="18"/>
              </w:rPr>
              <w:tab/>
            </w:r>
            <w:r w:rsidRPr="0020684E">
              <w:rPr>
                <w:rFonts w:asciiTheme="minorHAnsi" w:hAnsiTheme="minorHAnsi" w:cstheme="minorHAnsi"/>
                <w:b/>
                <w:bCs/>
                <w:sz w:val="18"/>
                <w:szCs w:val="18"/>
              </w:rPr>
              <w:t>CON VENTA DE EQUIPOS</w:t>
            </w:r>
          </w:p>
          <w:p w:rsidR="00337B88" w:rsidRPr="0020684E" w:rsidRDefault="00337B88"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El proponente deberá incluir en su propuesta:</w:t>
            </w:r>
          </w:p>
          <w:p w:rsidR="00337B88" w:rsidRPr="0020684E" w:rsidRDefault="0020684E" w:rsidP="0020684E">
            <w:pPr>
              <w:jc w:val="both"/>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El precio del equipo como pago único.</w:t>
            </w:r>
          </w:p>
          <w:p w:rsidR="00337B88" w:rsidRPr="0020684E" w:rsidRDefault="0020684E" w:rsidP="0020684E">
            <w:pPr>
              <w:jc w:val="both"/>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El precio de la instalación del equipo.</w:t>
            </w:r>
          </w:p>
          <w:p w:rsidR="00337B88" w:rsidRPr="0020684E" w:rsidRDefault="0020684E" w:rsidP="0020684E">
            <w:pPr>
              <w:jc w:val="both"/>
              <w:rPr>
                <w:rFonts w:asciiTheme="minorHAnsi" w:hAnsiTheme="minorHAnsi" w:cstheme="minorHAnsi"/>
                <w:bCs/>
                <w:sz w:val="18"/>
                <w:szCs w:val="18"/>
              </w:rPr>
            </w:pPr>
            <w:r>
              <w:rPr>
                <w:rFonts w:asciiTheme="minorHAnsi" w:hAnsiTheme="minorHAnsi" w:cstheme="minorHAnsi"/>
                <w:bCs/>
                <w:sz w:val="18"/>
                <w:szCs w:val="18"/>
              </w:rPr>
              <w:t></w:t>
            </w:r>
            <w:r w:rsidR="00337B88" w:rsidRPr="0020684E">
              <w:rPr>
                <w:rFonts w:asciiTheme="minorHAnsi" w:hAnsiTheme="minorHAnsi" w:cstheme="minorHAnsi"/>
                <w:bCs/>
                <w:sz w:val="18"/>
                <w:szCs w:val="18"/>
              </w:rPr>
              <w:t>El precio por concepto de servicio mensual por Cisterna (nacional /internacional).</w:t>
            </w:r>
          </w:p>
          <w:p w:rsidR="00337B88" w:rsidRPr="0020684E" w:rsidRDefault="0020684E" w:rsidP="0020684E">
            <w:pPr>
              <w:jc w:val="both"/>
              <w:rPr>
                <w:rFonts w:asciiTheme="minorHAnsi" w:hAnsiTheme="minorHAnsi" w:cstheme="minorHAnsi"/>
                <w:bCs/>
                <w:sz w:val="18"/>
                <w:szCs w:val="18"/>
              </w:rPr>
            </w:pPr>
            <w:proofErr w:type="spellStart"/>
            <w:r>
              <w:rPr>
                <w:rFonts w:asciiTheme="minorHAnsi" w:hAnsiTheme="minorHAnsi" w:cstheme="minorHAnsi"/>
                <w:bCs/>
                <w:sz w:val="18"/>
                <w:szCs w:val="18"/>
              </w:rPr>
              <w:t>o</w:t>
            </w:r>
            <w:r w:rsidR="00337B88" w:rsidRPr="0020684E">
              <w:rPr>
                <w:rFonts w:asciiTheme="minorHAnsi" w:hAnsiTheme="minorHAnsi" w:cstheme="minorHAnsi"/>
                <w:bCs/>
                <w:sz w:val="18"/>
                <w:szCs w:val="18"/>
              </w:rPr>
              <w:t>Costo</w:t>
            </w:r>
            <w:proofErr w:type="spellEnd"/>
            <w:r w:rsidR="00337B88" w:rsidRPr="0020684E">
              <w:rPr>
                <w:rFonts w:asciiTheme="minorHAnsi" w:hAnsiTheme="minorHAnsi" w:cstheme="minorHAnsi"/>
                <w:bCs/>
                <w:sz w:val="18"/>
                <w:szCs w:val="18"/>
              </w:rPr>
              <w:t xml:space="preserve"> por </w:t>
            </w:r>
            <w:proofErr w:type="spellStart"/>
            <w:r w:rsidR="00337B88" w:rsidRPr="0020684E">
              <w:rPr>
                <w:rFonts w:asciiTheme="minorHAnsi" w:hAnsiTheme="minorHAnsi" w:cstheme="minorHAnsi"/>
                <w:bCs/>
                <w:sz w:val="18"/>
                <w:szCs w:val="18"/>
              </w:rPr>
              <w:t>Roaming</w:t>
            </w:r>
            <w:proofErr w:type="spellEnd"/>
            <w:r w:rsidR="00337B88" w:rsidRPr="0020684E">
              <w:rPr>
                <w:rFonts w:asciiTheme="minorHAnsi" w:hAnsiTheme="minorHAnsi" w:cstheme="minorHAnsi"/>
                <w:bCs/>
                <w:sz w:val="18"/>
                <w:szCs w:val="18"/>
              </w:rPr>
              <w:t xml:space="preserve"> Internacional de Datos</w:t>
            </w:r>
          </w:p>
          <w:p w:rsidR="009F3A9D" w:rsidRPr="0020684E" w:rsidRDefault="0020684E" w:rsidP="0020684E">
            <w:pPr>
              <w:jc w:val="both"/>
              <w:rPr>
                <w:rFonts w:asciiTheme="minorHAnsi" w:hAnsiTheme="minorHAnsi" w:cstheme="minorHAnsi"/>
                <w:bCs/>
                <w:sz w:val="18"/>
                <w:szCs w:val="18"/>
              </w:rPr>
            </w:pPr>
            <w:proofErr w:type="spellStart"/>
            <w:r>
              <w:rPr>
                <w:rFonts w:asciiTheme="minorHAnsi" w:hAnsiTheme="minorHAnsi" w:cstheme="minorHAnsi"/>
                <w:bCs/>
                <w:sz w:val="18"/>
                <w:szCs w:val="18"/>
              </w:rPr>
              <w:t>o</w:t>
            </w:r>
            <w:r w:rsidR="00337B88" w:rsidRPr="0020684E">
              <w:rPr>
                <w:rFonts w:asciiTheme="minorHAnsi" w:hAnsiTheme="minorHAnsi" w:cstheme="minorHAnsi"/>
                <w:bCs/>
                <w:sz w:val="18"/>
                <w:szCs w:val="18"/>
              </w:rPr>
              <w:t>Costo</w:t>
            </w:r>
            <w:proofErr w:type="spellEnd"/>
            <w:r w:rsidR="00337B88" w:rsidRPr="0020684E">
              <w:rPr>
                <w:rFonts w:asciiTheme="minorHAnsi" w:hAnsiTheme="minorHAnsi" w:cstheme="minorHAnsi"/>
                <w:bCs/>
                <w:sz w:val="18"/>
                <w:szCs w:val="18"/>
              </w:rPr>
              <w:t xml:space="preserve"> por el servicio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337B88" w:rsidRPr="0020684E" w:rsidRDefault="00337B88" w:rsidP="0020684E">
            <w:pPr>
              <w:jc w:val="both"/>
              <w:rPr>
                <w:rFonts w:asciiTheme="minorHAnsi" w:hAnsiTheme="minorHAnsi" w:cstheme="minorHAnsi"/>
                <w:bCs/>
                <w:sz w:val="18"/>
                <w:szCs w:val="18"/>
                <w:lang w:val="es-BO"/>
              </w:rPr>
            </w:pPr>
            <w:r w:rsidRPr="0020684E">
              <w:rPr>
                <w:rFonts w:asciiTheme="minorHAnsi" w:hAnsiTheme="minorHAnsi" w:cstheme="minorHAnsi"/>
                <w:bCs/>
                <w:sz w:val="18"/>
                <w:szCs w:val="18"/>
                <w:lang w:val="es-BO"/>
              </w:rPr>
              <w:t>B)</w:t>
            </w:r>
            <w:r w:rsidRPr="0020684E">
              <w:rPr>
                <w:rFonts w:asciiTheme="minorHAnsi" w:hAnsiTheme="minorHAnsi" w:cstheme="minorHAnsi"/>
                <w:bCs/>
                <w:sz w:val="18"/>
                <w:szCs w:val="18"/>
                <w:lang w:val="es-BO"/>
              </w:rPr>
              <w:tab/>
            </w:r>
            <w:r w:rsidRPr="0020684E">
              <w:rPr>
                <w:rFonts w:asciiTheme="minorHAnsi" w:hAnsiTheme="minorHAnsi" w:cstheme="minorHAnsi"/>
                <w:b/>
                <w:bCs/>
                <w:sz w:val="18"/>
                <w:szCs w:val="18"/>
                <w:lang w:val="es-BO"/>
              </w:rPr>
              <w:t>CON ALQUILER DE EQUIPOS</w:t>
            </w:r>
          </w:p>
          <w:p w:rsidR="00337B88" w:rsidRPr="0020684E" w:rsidRDefault="0020684E" w:rsidP="0020684E">
            <w:pPr>
              <w:jc w:val="both"/>
              <w:rPr>
                <w:rFonts w:asciiTheme="minorHAnsi" w:hAnsiTheme="minorHAnsi" w:cstheme="minorHAnsi"/>
                <w:bCs/>
                <w:sz w:val="18"/>
                <w:szCs w:val="18"/>
                <w:lang w:val="es-BO"/>
              </w:rPr>
            </w:pPr>
            <w:r>
              <w:rPr>
                <w:rFonts w:asciiTheme="minorHAnsi" w:hAnsiTheme="minorHAnsi" w:cstheme="minorHAnsi"/>
                <w:bCs/>
                <w:sz w:val="18"/>
                <w:szCs w:val="18"/>
                <w:lang w:val="es-BO"/>
              </w:rPr>
              <w:t></w:t>
            </w:r>
            <w:r w:rsidR="00337B88" w:rsidRPr="0020684E">
              <w:rPr>
                <w:rFonts w:asciiTheme="minorHAnsi" w:hAnsiTheme="minorHAnsi" w:cstheme="minorHAnsi"/>
                <w:bCs/>
                <w:sz w:val="18"/>
                <w:szCs w:val="18"/>
                <w:lang w:val="es-BO"/>
              </w:rPr>
              <w:t>El precio del equipo por concepto de alquiler.</w:t>
            </w:r>
          </w:p>
          <w:p w:rsidR="00337B88" w:rsidRPr="0020684E" w:rsidRDefault="0020684E" w:rsidP="0020684E">
            <w:pPr>
              <w:jc w:val="both"/>
              <w:rPr>
                <w:rFonts w:asciiTheme="minorHAnsi" w:hAnsiTheme="minorHAnsi" w:cstheme="minorHAnsi"/>
                <w:bCs/>
                <w:sz w:val="18"/>
                <w:szCs w:val="18"/>
                <w:lang w:val="es-BO"/>
              </w:rPr>
            </w:pPr>
            <w:r>
              <w:rPr>
                <w:rFonts w:asciiTheme="minorHAnsi" w:hAnsiTheme="minorHAnsi" w:cstheme="minorHAnsi"/>
                <w:bCs/>
                <w:sz w:val="18"/>
                <w:szCs w:val="18"/>
                <w:lang w:val="es-BO"/>
              </w:rPr>
              <w:t></w:t>
            </w:r>
            <w:r w:rsidR="00337B88" w:rsidRPr="0020684E">
              <w:rPr>
                <w:rFonts w:asciiTheme="minorHAnsi" w:hAnsiTheme="minorHAnsi" w:cstheme="minorHAnsi"/>
                <w:bCs/>
                <w:sz w:val="18"/>
                <w:szCs w:val="18"/>
                <w:lang w:val="es-BO"/>
              </w:rPr>
              <w:t>El precio de la instalación del equipo.</w:t>
            </w:r>
          </w:p>
          <w:p w:rsidR="00337B88" w:rsidRPr="0020684E" w:rsidRDefault="0020684E" w:rsidP="0020684E">
            <w:pPr>
              <w:jc w:val="both"/>
              <w:rPr>
                <w:rFonts w:asciiTheme="minorHAnsi" w:hAnsiTheme="minorHAnsi" w:cstheme="minorHAnsi"/>
                <w:bCs/>
                <w:sz w:val="18"/>
                <w:szCs w:val="18"/>
                <w:lang w:val="es-BO"/>
              </w:rPr>
            </w:pPr>
            <w:r>
              <w:rPr>
                <w:rFonts w:asciiTheme="minorHAnsi" w:hAnsiTheme="minorHAnsi" w:cstheme="minorHAnsi"/>
                <w:bCs/>
                <w:sz w:val="18"/>
                <w:szCs w:val="18"/>
                <w:lang w:val="es-BO"/>
              </w:rPr>
              <w:t></w:t>
            </w:r>
            <w:r w:rsidR="00337B88" w:rsidRPr="0020684E">
              <w:rPr>
                <w:rFonts w:asciiTheme="minorHAnsi" w:hAnsiTheme="minorHAnsi" w:cstheme="minorHAnsi"/>
                <w:bCs/>
                <w:sz w:val="18"/>
                <w:szCs w:val="18"/>
                <w:lang w:val="es-BO"/>
              </w:rPr>
              <w:t>El precio por concepto de servicio mensual por Cisterna (nacional /internacional).</w:t>
            </w:r>
          </w:p>
          <w:p w:rsidR="00337B88" w:rsidRPr="0020684E" w:rsidRDefault="0020684E" w:rsidP="0020684E">
            <w:pPr>
              <w:jc w:val="both"/>
              <w:rPr>
                <w:rFonts w:asciiTheme="minorHAnsi" w:hAnsiTheme="minorHAnsi" w:cstheme="minorHAnsi"/>
                <w:bCs/>
                <w:sz w:val="18"/>
                <w:szCs w:val="18"/>
                <w:lang w:val="es-BO"/>
              </w:rPr>
            </w:pPr>
            <w:proofErr w:type="spellStart"/>
            <w:r>
              <w:rPr>
                <w:rFonts w:asciiTheme="minorHAnsi" w:hAnsiTheme="minorHAnsi" w:cstheme="minorHAnsi"/>
                <w:bCs/>
                <w:sz w:val="18"/>
                <w:szCs w:val="18"/>
                <w:lang w:val="es-BO"/>
              </w:rPr>
              <w:t>o</w:t>
            </w:r>
            <w:r w:rsidR="00337B88" w:rsidRPr="0020684E">
              <w:rPr>
                <w:rFonts w:asciiTheme="minorHAnsi" w:hAnsiTheme="minorHAnsi" w:cstheme="minorHAnsi"/>
                <w:bCs/>
                <w:sz w:val="18"/>
                <w:szCs w:val="18"/>
                <w:lang w:val="es-BO"/>
              </w:rPr>
              <w:t>Costo</w:t>
            </w:r>
            <w:proofErr w:type="spellEnd"/>
            <w:r w:rsidR="00337B88" w:rsidRPr="0020684E">
              <w:rPr>
                <w:rFonts w:asciiTheme="minorHAnsi" w:hAnsiTheme="minorHAnsi" w:cstheme="minorHAnsi"/>
                <w:bCs/>
                <w:sz w:val="18"/>
                <w:szCs w:val="18"/>
                <w:lang w:val="es-BO"/>
              </w:rPr>
              <w:t xml:space="preserve"> por </w:t>
            </w:r>
            <w:proofErr w:type="spellStart"/>
            <w:r w:rsidR="00337B88" w:rsidRPr="0020684E">
              <w:rPr>
                <w:rFonts w:asciiTheme="minorHAnsi" w:hAnsiTheme="minorHAnsi" w:cstheme="minorHAnsi"/>
                <w:bCs/>
                <w:sz w:val="18"/>
                <w:szCs w:val="18"/>
                <w:lang w:val="es-BO"/>
              </w:rPr>
              <w:t>Roaming</w:t>
            </w:r>
            <w:proofErr w:type="spellEnd"/>
            <w:r w:rsidR="00337B88" w:rsidRPr="0020684E">
              <w:rPr>
                <w:rFonts w:asciiTheme="minorHAnsi" w:hAnsiTheme="minorHAnsi" w:cstheme="minorHAnsi"/>
                <w:bCs/>
                <w:sz w:val="18"/>
                <w:szCs w:val="18"/>
                <w:lang w:val="es-BO"/>
              </w:rPr>
              <w:t xml:space="preserve"> Internacional de Datos</w:t>
            </w:r>
          </w:p>
          <w:p w:rsidR="009F3A9D" w:rsidRPr="0020684E" w:rsidRDefault="0020684E" w:rsidP="0020684E">
            <w:pPr>
              <w:jc w:val="both"/>
              <w:rPr>
                <w:rFonts w:asciiTheme="minorHAnsi" w:hAnsiTheme="minorHAnsi" w:cstheme="minorHAnsi"/>
                <w:bCs/>
                <w:sz w:val="18"/>
                <w:szCs w:val="18"/>
                <w:lang w:val="es-BO"/>
              </w:rPr>
            </w:pPr>
            <w:proofErr w:type="spellStart"/>
            <w:r>
              <w:rPr>
                <w:rFonts w:asciiTheme="minorHAnsi" w:hAnsiTheme="minorHAnsi" w:cstheme="minorHAnsi"/>
                <w:bCs/>
                <w:sz w:val="18"/>
                <w:szCs w:val="18"/>
                <w:lang w:val="es-BO"/>
              </w:rPr>
              <w:t>o</w:t>
            </w:r>
            <w:r w:rsidR="00337B88" w:rsidRPr="0020684E">
              <w:rPr>
                <w:rFonts w:asciiTheme="minorHAnsi" w:hAnsiTheme="minorHAnsi" w:cstheme="minorHAnsi"/>
                <w:bCs/>
                <w:sz w:val="18"/>
                <w:szCs w:val="18"/>
                <w:lang w:val="es-BO"/>
              </w:rPr>
              <w:t>Costo</w:t>
            </w:r>
            <w:proofErr w:type="spellEnd"/>
            <w:r w:rsidR="00337B88" w:rsidRPr="0020684E">
              <w:rPr>
                <w:rFonts w:asciiTheme="minorHAnsi" w:hAnsiTheme="minorHAnsi" w:cstheme="minorHAnsi"/>
                <w:bCs/>
                <w:sz w:val="18"/>
                <w:szCs w:val="18"/>
                <w:lang w:val="es-BO"/>
              </w:rPr>
              <w:t xml:space="preserve"> por el servicio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337B88" w:rsidP="009F3A9D">
            <w:pPr>
              <w:rPr>
                <w:rFonts w:asciiTheme="minorHAnsi" w:hAnsiTheme="minorHAnsi" w:cstheme="minorHAnsi"/>
                <w:b/>
                <w:bCs/>
                <w:sz w:val="18"/>
                <w:szCs w:val="18"/>
              </w:rPr>
            </w:pPr>
            <w:r w:rsidRPr="0020684E">
              <w:rPr>
                <w:rFonts w:asciiTheme="minorHAnsi" w:hAnsiTheme="minorHAnsi" w:cstheme="minorHAnsi"/>
                <w:b/>
                <w:bCs/>
                <w:sz w:val="18"/>
                <w:szCs w:val="18"/>
              </w:rPr>
              <w:t>MATERIALES, HERRAMIENTAS Y EQUIPOS</w:t>
            </w:r>
          </w:p>
          <w:p w:rsidR="00337B88" w:rsidRPr="0020684E" w:rsidRDefault="00337B88" w:rsidP="009F3A9D">
            <w:pPr>
              <w:rPr>
                <w:rFonts w:asciiTheme="minorHAnsi" w:hAnsiTheme="minorHAnsi" w:cstheme="minorHAnsi"/>
                <w:bCs/>
                <w:sz w:val="18"/>
                <w:szCs w:val="18"/>
              </w:rPr>
            </w:pPr>
            <w:r w:rsidRPr="0020684E">
              <w:rPr>
                <w:rFonts w:asciiTheme="minorHAnsi" w:hAnsiTheme="minorHAnsi" w:cstheme="minorHAnsi"/>
                <w:bCs/>
                <w:sz w:val="18"/>
                <w:szCs w:val="18"/>
              </w:rPr>
              <w:t>La Empresa adjudicada deberá proporcionar todos los materiales, herramientas necesarias para la ejecución del servicio.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337B88" w:rsidP="009F3A9D">
            <w:pPr>
              <w:tabs>
                <w:tab w:val="left" w:pos="1843"/>
              </w:tabs>
              <w:jc w:val="both"/>
              <w:rPr>
                <w:rFonts w:asciiTheme="minorHAnsi" w:hAnsiTheme="minorHAnsi" w:cstheme="minorHAnsi"/>
                <w:b/>
                <w:sz w:val="18"/>
                <w:szCs w:val="18"/>
              </w:rPr>
            </w:pPr>
            <w:r w:rsidRPr="0020684E">
              <w:rPr>
                <w:rFonts w:asciiTheme="minorHAnsi" w:hAnsiTheme="minorHAnsi" w:cstheme="minorHAnsi"/>
                <w:b/>
                <w:sz w:val="18"/>
                <w:szCs w:val="18"/>
              </w:rPr>
              <w:t>PLAZO DEL SERVICIO</w:t>
            </w:r>
          </w:p>
          <w:p w:rsidR="00337B88" w:rsidRPr="0020684E" w:rsidRDefault="00337B88" w:rsidP="009F3A9D">
            <w:pPr>
              <w:tabs>
                <w:tab w:val="left" w:pos="1843"/>
              </w:tabs>
              <w:jc w:val="both"/>
              <w:rPr>
                <w:rFonts w:asciiTheme="minorHAnsi" w:hAnsiTheme="minorHAnsi" w:cstheme="minorHAnsi"/>
                <w:sz w:val="18"/>
                <w:szCs w:val="18"/>
              </w:rPr>
            </w:pPr>
            <w:r w:rsidRPr="0020684E">
              <w:rPr>
                <w:rFonts w:asciiTheme="minorHAnsi" w:hAnsiTheme="minorHAnsi" w:cstheme="minorHAnsi"/>
                <w:sz w:val="18"/>
                <w:szCs w:val="18"/>
              </w:rPr>
              <w:t>El plazo de prestación del servicio es de carácter continuo a partir de la suscripción del contrato hasta el 31 de diciembre de 2016.</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9F3A9D" w:rsidRPr="00337B88" w:rsidTr="009F3A9D">
        <w:trPr>
          <w:jc w:val="center"/>
        </w:trPr>
        <w:tc>
          <w:tcPr>
            <w:tcW w:w="0" w:type="auto"/>
            <w:vAlign w:val="center"/>
          </w:tcPr>
          <w:p w:rsidR="009F3A9D" w:rsidRPr="0020684E" w:rsidRDefault="00337B88" w:rsidP="009F3A9D">
            <w:pPr>
              <w:rPr>
                <w:rFonts w:asciiTheme="minorHAnsi" w:hAnsiTheme="minorHAnsi" w:cstheme="minorHAnsi"/>
                <w:b/>
                <w:bCs/>
                <w:sz w:val="18"/>
                <w:szCs w:val="18"/>
              </w:rPr>
            </w:pPr>
            <w:r w:rsidRPr="0020684E">
              <w:rPr>
                <w:rFonts w:asciiTheme="minorHAnsi" w:hAnsiTheme="minorHAnsi" w:cstheme="minorHAnsi"/>
                <w:b/>
                <w:bCs/>
                <w:sz w:val="18"/>
                <w:szCs w:val="18"/>
              </w:rPr>
              <w:t>EXPERIENCIA DEL PROVEEDOR DEL SERVICIO</w:t>
            </w:r>
          </w:p>
          <w:p w:rsidR="00337B88" w:rsidRPr="0020684E" w:rsidRDefault="00337B88" w:rsidP="009F3A9D">
            <w:pPr>
              <w:rPr>
                <w:rFonts w:asciiTheme="minorHAnsi" w:hAnsiTheme="minorHAnsi" w:cstheme="minorHAnsi"/>
                <w:bCs/>
                <w:sz w:val="18"/>
                <w:szCs w:val="18"/>
              </w:rPr>
            </w:pPr>
            <w:r w:rsidRPr="0020684E">
              <w:rPr>
                <w:rFonts w:asciiTheme="minorHAnsi" w:hAnsiTheme="minorHAnsi" w:cstheme="minorHAnsi"/>
                <w:bCs/>
                <w:sz w:val="18"/>
                <w:szCs w:val="18"/>
              </w:rPr>
              <w:t>Para acreditar la experiencia en la provisión del servicio, las empresas proponentes, deberán  demostrar documentalmente su experiencia de por lo menos 2 años en el rubro</w:t>
            </w: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c>
          <w:tcPr>
            <w:tcW w:w="0" w:type="auto"/>
            <w:vAlign w:val="center"/>
          </w:tcPr>
          <w:p w:rsidR="009F3A9D" w:rsidRPr="00337B88" w:rsidRDefault="009F3A9D"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F11A9B" w:rsidP="009F3A9D">
            <w:pPr>
              <w:rPr>
                <w:rFonts w:asciiTheme="minorHAnsi" w:hAnsiTheme="minorHAnsi" w:cstheme="minorHAnsi"/>
                <w:b/>
                <w:bCs/>
                <w:sz w:val="18"/>
                <w:szCs w:val="18"/>
              </w:rPr>
            </w:pPr>
            <w:r w:rsidRPr="0020684E">
              <w:rPr>
                <w:rFonts w:asciiTheme="minorHAnsi" w:hAnsiTheme="minorHAnsi" w:cstheme="minorHAnsi"/>
                <w:b/>
                <w:bCs/>
                <w:sz w:val="18"/>
                <w:szCs w:val="18"/>
              </w:rPr>
              <w:t>2.</w:t>
            </w:r>
            <w:r w:rsidRPr="0020684E">
              <w:rPr>
                <w:rFonts w:asciiTheme="minorHAnsi" w:hAnsiTheme="minorHAnsi" w:cstheme="minorHAnsi"/>
                <w:b/>
                <w:bCs/>
                <w:sz w:val="18"/>
                <w:szCs w:val="18"/>
              </w:rPr>
              <w:tab/>
              <w:t>CONDICIONES NECESARIAS PARA LA PRESTACIÓN DEL SERVICIO</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1D0CC0" w:rsidRPr="0020684E" w:rsidRDefault="001D0CC0" w:rsidP="001D0CC0">
            <w:pPr>
              <w:rPr>
                <w:rFonts w:asciiTheme="minorHAnsi" w:hAnsiTheme="minorHAnsi" w:cstheme="minorHAnsi"/>
                <w:b/>
                <w:bCs/>
                <w:sz w:val="18"/>
                <w:szCs w:val="18"/>
              </w:rPr>
            </w:pPr>
            <w:r w:rsidRPr="0020684E">
              <w:rPr>
                <w:rFonts w:asciiTheme="minorHAnsi" w:hAnsiTheme="minorHAnsi" w:cstheme="minorHAnsi"/>
                <w:b/>
                <w:bCs/>
                <w:sz w:val="18"/>
                <w:szCs w:val="18"/>
              </w:rPr>
              <w:t xml:space="preserve">FORMA DE PAGO  </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La forma de pago será parcial,  por el servicio mensual (</w:t>
            </w:r>
            <w:proofErr w:type="spellStart"/>
            <w:r w:rsidRPr="0020684E">
              <w:rPr>
                <w:rFonts w:asciiTheme="minorHAnsi" w:hAnsiTheme="minorHAnsi" w:cstheme="minorHAnsi"/>
                <w:bCs/>
                <w:sz w:val="18"/>
                <w:szCs w:val="18"/>
              </w:rPr>
              <w:t>pospago</w:t>
            </w:r>
            <w:proofErr w:type="spellEnd"/>
            <w:r w:rsidRPr="0020684E">
              <w:rPr>
                <w:rFonts w:asciiTheme="minorHAnsi" w:hAnsiTheme="minorHAnsi" w:cstheme="minorHAnsi"/>
                <w:bCs/>
                <w:sz w:val="18"/>
                <w:szCs w:val="18"/>
              </w:rPr>
              <w:t>), una vez efectuado el servicio.</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El proponente será responsable de remitir junto a la factura comercial el resumen mensual de los  servicios realizados en digital y físico</w:t>
            </w:r>
          </w:p>
          <w:p w:rsidR="00337B88" w:rsidRPr="0020684E" w:rsidRDefault="001D0CC0" w:rsidP="0020684E">
            <w:pPr>
              <w:jc w:val="both"/>
              <w:rPr>
                <w:rFonts w:asciiTheme="minorHAnsi" w:hAnsiTheme="minorHAnsi" w:cstheme="minorHAnsi"/>
                <w:b/>
                <w:bCs/>
                <w:sz w:val="18"/>
                <w:szCs w:val="18"/>
              </w:rPr>
            </w:pPr>
            <w:r w:rsidRPr="0020684E">
              <w:rPr>
                <w:rFonts w:asciiTheme="minorHAnsi" w:hAnsiTheme="minorHAnsi" w:cstheme="minorHAnsi"/>
                <w:bCs/>
                <w:sz w:val="18"/>
                <w:szCs w:val="18"/>
              </w:rPr>
              <w:t>Las facturas serán canceladas dentro los 30 días siguientes a la fecha de recepción de la misma, en oficinas de YPFB, siempre y cuando se adjunte toda la documentación requerida</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1D0CC0" w:rsidP="009F3A9D">
            <w:pPr>
              <w:rPr>
                <w:rFonts w:asciiTheme="minorHAnsi" w:hAnsiTheme="minorHAnsi" w:cstheme="minorHAnsi"/>
                <w:b/>
                <w:bCs/>
                <w:sz w:val="18"/>
                <w:szCs w:val="18"/>
              </w:rPr>
            </w:pPr>
            <w:r w:rsidRPr="0020684E">
              <w:rPr>
                <w:rFonts w:asciiTheme="minorHAnsi" w:hAnsiTheme="minorHAnsi" w:cstheme="minorHAnsi"/>
                <w:b/>
                <w:bCs/>
                <w:sz w:val="18"/>
                <w:szCs w:val="18"/>
              </w:rPr>
              <w:t>FACTURACION Y TRIBUTOS</w:t>
            </w:r>
          </w:p>
          <w:p w:rsidR="001D0CC0" w:rsidRPr="0020684E" w:rsidRDefault="001D0CC0" w:rsidP="001D0CC0">
            <w:pPr>
              <w:rPr>
                <w:rFonts w:asciiTheme="minorHAnsi" w:hAnsiTheme="minorHAnsi" w:cstheme="minorHAnsi"/>
                <w:b/>
                <w:bCs/>
                <w:sz w:val="18"/>
                <w:szCs w:val="18"/>
              </w:rPr>
            </w:pPr>
            <w:r w:rsidRPr="0020684E">
              <w:rPr>
                <w:rFonts w:asciiTheme="minorHAnsi" w:hAnsiTheme="minorHAnsi" w:cstheme="minorHAnsi"/>
                <w:b/>
                <w:bCs/>
                <w:sz w:val="18"/>
                <w:szCs w:val="18"/>
              </w:rPr>
              <w:t>FACTURACIÓN:</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La factura debe ser emitida de acuerdo a normativa vigente a nombre de Yacimientos Petrolíferos Fiscales Bolivianos o YPFB consignando el Número de Identificación Tributaria (NIT) 1020269020.</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Las empresas proponentes, deberán presentar con su propuesta el certificado de inscripción en el Padrón Nacional de Contribuyentes donde se verifique el Número de Identificación Tributaria (NIT) y el domicilio fiscal como requisito necesario para su habilitación.”</w:t>
            </w:r>
          </w:p>
          <w:p w:rsidR="001D0CC0" w:rsidRPr="0020684E" w:rsidRDefault="001D0CC0" w:rsidP="0020684E">
            <w:pPr>
              <w:jc w:val="both"/>
              <w:rPr>
                <w:rFonts w:asciiTheme="minorHAnsi" w:hAnsiTheme="minorHAnsi" w:cstheme="minorHAnsi"/>
                <w:bCs/>
                <w:sz w:val="18"/>
                <w:szCs w:val="18"/>
              </w:rPr>
            </w:pPr>
          </w:p>
          <w:p w:rsidR="001D0CC0" w:rsidRPr="0020684E" w:rsidRDefault="001D0CC0" w:rsidP="001D0CC0">
            <w:pPr>
              <w:rPr>
                <w:rFonts w:asciiTheme="minorHAnsi" w:hAnsiTheme="minorHAnsi" w:cstheme="minorHAnsi"/>
                <w:b/>
                <w:bCs/>
                <w:sz w:val="18"/>
                <w:szCs w:val="18"/>
              </w:rPr>
            </w:pPr>
            <w:r w:rsidRPr="0020684E">
              <w:rPr>
                <w:rFonts w:asciiTheme="minorHAnsi" w:hAnsiTheme="minorHAnsi" w:cstheme="minorHAnsi"/>
                <w:b/>
                <w:bCs/>
                <w:sz w:val="18"/>
                <w:szCs w:val="18"/>
              </w:rPr>
              <w:t xml:space="preserve"> TRIBUTOS:</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Los tributos vigentes a la fecha de suscripción del Contrato (impuestos, tasas, contribuciones especiales) que resulten directa o indirectamente del Contrato</w:t>
            </w:r>
            <w:r w:rsidRPr="0020684E">
              <w:rPr>
                <w:rFonts w:asciiTheme="minorHAnsi" w:hAnsiTheme="minorHAnsi" w:cstheme="minorHAnsi"/>
                <w:b/>
                <w:bCs/>
                <w:sz w:val="18"/>
                <w:szCs w:val="18"/>
              </w:rPr>
              <w:t xml:space="preserve">, </w:t>
            </w:r>
            <w:r w:rsidRPr="0020684E">
              <w:rPr>
                <w:rFonts w:asciiTheme="minorHAnsi" w:hAnsiTheme="minorHAnsi" w:cstheme="minorHAnsi"/>
                <w:bCs/>
                <w:sz w:val="18"/>
                <w:szCs w:val="18"/>
              </w:rPr>
              <w:lastRenderedPageBreak/>
              <w:t xml:space="preserve">serán de exclusiva responsabilidad del Proponente conforme a lo previsto en la Ley Aplicable, sin derecho a reembolso. </w:t>
            </w:r>
          </w:p>
          <w:p w:rsidR="001D0CC0" w:rsidRPr="0020684E" w:rsidRDefault="001D0CC0" w:rsidP="0020684E">
            <w:pPr>
              <w:jc w:val="both"/>
              <w:rPr>
                <w:rFonts w:asciiTheme="minorHAnsi" w:hAnsiTheme="minorHAnsi" w:cstheme="minorHAnsi"/>
                <w:bCs/>
                <w:sz w:val="18"/>
                <w:szCs w:val="18"/>
              </w:rPr>
            </w:pPr>
          </w:p>
          <w:p w:rsidR="001D0CC0" w:rsidRPr="0020684E" w:rsidRDefault="001D0CC0" w:rsidP="0020684E">
            <w:pPr>
              <w:jc w:val="both"/>
              <w:rPr>
                <w:rFonts w:asciiTheme="minorHAnsi" w:hAnsiTheme="minorHAnsi" w:cstheme="minorHAnsi"/>
                <w:b/>
                <w:bCs/>
                <w:sz w:val="18"/>
                <w:szCs w:val="18"/>
              </w:rPr>
            </w:pPr>
            <w:r w:rsidRPr="0020684E">
              <w:rPr>
                <w:rFonts w:asciiTheme="minorHAnsi" w:hAnsiTheme="minorHAnsi" w:cstheme="minorHAnsi"/>
                <w:bCs/>
                <w:sz w:val="18"/>
                <w:szCs w:val="18"/>
              </w:rPr>
              <w:t>El Proponente declara haber considerado en su propuesta los tributos incidentes del Servicio, no correspondiendo ningún reclamo debido a error en la evaluación, ni solicitar una revisión del precio contractual.</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1D0CC0" w:rsidP="009F3A9D">
            <w:pPr>
              <w:rPr>
                <w:rFonts w:asciiTheme="minorHAnsi" w:hAnsiTheme="minorHAnsi" w:cstheme="minorHAnsi"/>
                <w:b/>
                <w:bCs/>
                <w:sz w:val="18"/>
                <w:szCs w:val="18"/>
              </w:rPr>
            </w:pPr>
            <w:r w:rsidRPr="0020684E">
              <w:rPr>
                <w:rFonts w:asciiTheme="minorHAnsi" w:hAnsiTheme="minorHAnsi" w:cstheme="minorHAnsi"/>
                <w:b/>
                <w:bCs/>
                <w:sz w:val="18"/>
                <w:szCs w:val="18"/>
              </w:rPr>
              <w:lastRenderedPageBreak/>
              <w:t>LUGAR DE PRESTACIÓN DEL SERVICIO</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Para la prestación del servicio la empresa adjudicada deberá tener domicilio en territorio nacional   debiendo prestar el servicio de monitoreo  a nivel nacional e internacional.</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1D0CC0" w:rsidP="009F3A9D">
            <w:pPr>
              <w:rPr>
                <w:rFonts w:asciiTheme="minorHAnsi" w:hAnsiTheme="minorHAnsi" w:cstheme="minorHAnsi"/>
                <w:b/>
                <w:bCs/>
                <w:sz w:val="18"/>
                <w:szCs w:val="18"/>
              </w:rPr>
            </w:pPr>
            <w:r w:rsidRPr="0020684E">
              <w:rPr>
                <w:rFonts w:asciiTheme="minorHAnsi" w:hAnsiTheme="minorHAnsi" w:cstheme="minorHAnsi"/>
                <w:b/>
                <w:bCs/>
                <w:sz w:val="18"/>
                <w:szCs w:val="18"/>
              </w:rPr>
              <w:t>TIEMPO DE RESPUESTA</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 xml:space="preserve">La empresa adjudicada, deberá remitir reportes diarios del servicio del monitoreo y de manera mensual las planilla de control centralizadas para respaldo del servicio y facturación. YPFB, podrá solicitar cuando lo vea necesario reportes específicos del servicio. </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1D0CC0" w:rsidP="009F3A9D">
            <w:pPr>
              <w:rPr>
                <w:rFonts w:asciiTheme="minorHAnsi" w:hAnsiTheme="minorHAnsi" w:cstheme="minorHAnsi"/>
                <w:b/>
                <w:bCs/>
                <w:sz w:val="18"/>
                <w:szCs w:val="18"/>
              </w:rPr>
            </w:pPr>
            <w:r w:rsidRPr="0020684E">
              <w:rPr>
                <w:rFonts w:asciiTheme="minorHAnsi" w:hAnsiTheme="minorHAnsi" w:cstheme="minorHAnsi"/>
                <w:b/>
                <w:bCs/>
                <w:sz w:val="18"/>
                <w:szCs w:val="18"/>
              </w:rPr>
              <w:t>MANTENIMIENTO DE LOS EQUIPOS</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El mantenimiento de los equipos para la prestación del servicio, correrá por cuenta de la empresa adjudicada, en caso de requerir el cambio de los mismos, deberá realizarse en el menor tiempo posible.</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1D0CC0" w:rsidP="009F3A9D">
            <w:pPr>
              <w:rPr>
                <w:rFonts w:asciiTheme="minorHAnsi" w:hAnsiTheme="minorHAnsi" w:cstheme="minorHAnsi"/>
                <w:b/>
                <w:bCs/>
                <w:sz w:val="18"/>
                <w:szCs w:val="18"/>
              </w:rPr>
            </w:pPr>
            <w:r w:rsidRPr="0020684E">
              <w:rPr>
                <w:rFonts w:asciiTheme="minorHAnsi" w:hAnsiTheme="minorHAnsi" w:cstheme="minorHAnsi"/>
                <w:b/>
                <w:bCs/>
                <w:sz w:val="18"/>
                <w:szCs w:val="18"/>
              </w:rPr>
              <w:t>GARANTÍAS TÉCNICAS</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El proponente deberá presentar una Garantía de Seriedad de Propuesta (o boleta de garantía) con las siguientes características: renovable, irrevocable y de ejecución inmediata a simple requerimiento de YPFB,  por un valor equivalente al 1 % del monto de la propuesta económica, con validez de 90 días calendario computables a partir de su emisión.</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1D0CC0" w:rsidP="009F3A9D">
            <w:pPr>
              <w:rPr>
                <w:rFonts w:asciiTheme="minorHAnsi" w:hAnsiTheme="minorHAnsi" w:cstheme="minorHAnsi"/>
                <w:b/>
                <w:bCs/>
                <w:sz w:val="18"/>
                <w:szCs w:val="18"/>
              </w:rPr>
            </w:pPr>
            <w:r w:rsidRPr="0020684E">
              <w:rPr>
                <w:rFonts w:asciiTheme="minorHAnsi" w:hAnsiTheme="minorHAnsi" w:cstheme="minorHAnsi"/>
                <w:b/>
                <w:bCs/>
                <w:sz w:val="18"/>
                <w:szCs w:val="18"/>
              </w:rPr>
              <w:t>GARANTÍA DE CUMPLIMIENTO DE CONTRATO</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En caso de ser adjudicado, la empresa para la firma de Contrato otorgará a favor de YPFB, en calidad de garantía de cumplimiento de Contrato, una Boleta de Garantía a primer requerimiento, renovable, irrevocable y de ejecución inmediata a simple requerimiento de YPFB, por el monto equivalente al 7 % (Siete por ciento) del monto total del Contrato.</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 xml:space="preserve">En su defecto, la empresa podrá presentar una Nota Expresa autorizando a YPFB la retención del siete por ciento (7%) de cada pago parcial mensual. </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La modalidad de Garantía de Contrato (boleta o retención) no podrá ser modificada durante la vigencia del contrato.</w:t>
            </w:r>
          </w:p>
          <w:p w:rsidR="001D0CC0" w:rsidRPr="0020684E" w:rsidRDefault="001D0CC0" w:rsidP="0020684E">
            <w:pPr>
              <w:jc w:val="both"/>
              <w:rPr>
                <w:rFonts w:asciiTheme="minorHAnsi" w:hAnsiTheme="minorHAnsi" w:cstheme="minorHAnsi"/>
                <w:b/>
                <w:bCs/>
                <w:sz w:val="18"/>
                <w:szCs w:val="18"/>
              </w:rPr>
            </w:pPr>
            <w:r w:rsidRPr="0020684E">
              <w:rPr>
                <w:rFonts w:asciiTheme="minorHAnsi" w:hAnsiTheme="minorHAnsi" w:cstheme="minorHAnsi"/>
                <w:bCs/>
                <w:sz w:val="18"/>
                <w:szCs w:val="18"/>
              </w:rPr>
              <w:t>La Garantía de cumplimiento de contrato deberá tener una validez de 60 días calendarios adicionales a partir de la finalización del contrato.</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1D0CC0" w:rsidP="009F3A9D">
            <w:pPr>
              <w:rPr>
                <w:rFonts w:asciiTheme="minorHAnsi" w:hAnsiTheme="minorHAnsi" w:cstheme="minorHAnsi"/>
                <w:b/>
                <w:bCs/>
                <w:sz w:val="18"/>
                <w:szCs w:val="18"/>
              </w:rPr>
            </w:pPr>
            <w:r w:rsidRPr="0020684E">
              <w:rPr>
                <w:rFonts w:asciiTheme="minorHAnsi" w:hAnsiTheme="minorHAnsi" w:cstheme="minorHAnsi"/>
                <w:b/>
                <w:bCs/>
                <w:sz w:val="18"/>
                <w:szCs w:val="18"/>
              </w:rPr>
              <w:t>MULTAS POR INCUMPLIMIENTO</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En caso de retraso o incumplimiento del servicio conforme a las estipulaciones contenidas en el Contrato, se aplicará una multa correspondiente al 1% (uno por ciento) del monto total del contrato por día de retraso o incumplimiento, no debiendo exceder del 20%, aspecto que será causal para la Resolución del Contrato.</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r w:rsidR="00337B88" w:rsidRPr="00337B88" w:rsidTr="009F3A9D">
        <w:trPr>
          <w:jc w:val="center"/>
        </w:trPr>
        <w:tc>
          <w:tcPr>
            <w:tcW w:w="0" w:type="auto"/>
            <w:vAlign w:val="center"/>
          </w:tcPr>
          <w:p w:rsidR="00337B88" w:rsidRPr="0020684E" w:rsidRDefault="001D0CC0" w:rsidP="009F3A9D">
            <w:pPr>
              <w:rPr>
                <w:rFonts w:asciiTheme="minorHAnsi" w:hAnsiTheme="minorHAnsi" w:cstheme="minorHAnsi"/>
                <w:b/>
                <w:bCs/>
                <w:sz w:val="18"/>
                <w:szCs w:val="18"/>
              </w:rPr>
            </w:pPr>
            <w:r w:rsidRPr="0020684E">
              <w:rPr>
                <w:rFonts w:asciiTheme="minorHAnsi" w:hAnsiTheme="minorHAnsi" w:cstheme="minorHAnsi"/>
                <w:b/>
                <w:bCs/>
                <w:sz w:val="18"/>
                <w:szCs w:val="18"/>
              </w:rPr>
              <w:t>SERVICIOS CONEXOS</w:t>
            </w:r>
          </w:p>
          <w:p w:rsidR="001D0CC0" w:rsidRPr="0020684E" w:rsidRDefault="001D0CC0" w:rsidP="0020684E">
            <w:pPr>
              <w:jc w:val="both"/>
              <w:rPr>
                <w:rFonts w:asciiTheme="minorHAnsi" w:hAnsiTheme="minorHAnsi" w:cstheme="minorHAnsi"/>
                <w:bCs/>
                <w:sz w:val="18"/>
                <w:szCs w:val="18"/>
              </w:rPr>
            </w:pPr>
            <w:r w:rsidRPr="0020684E">
              <w:rPr>
                <w:rFonts w:asciiTheme="minorHAnsi" w:hAnsiTheme="minorHAnsi" w:cstheme="minorHAnsi"/>
                <w:bCs/>
                <w:sz w:val="18"/>
                <w:szCs w:val="18"/>
              </w:rPr>
              <w:t>Los costos de otros servicios que se requieran deben ser contemplados en el costo ofertado, dejando a YPFB exento de cualquier responsabilidad para su prestación o implementación.</w:t>
            </w: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c>
          <w:tcPr>
            <w:tcW w:w="0" w:type="auto"/>
            <w:vAlign w:val="center"/>
          </w:tcPr>
          <w:p w:rsidR="00337B88" w:rsidRPr="00337B88" w:rsidRDefault="00337B88" w:rsidP="009F3A9D">
            <w:pPr>
              <w:rPr>
                <w:rFonts w:asciiTheme="minorHAnsi" w:hAnsiTheme="minorHAnsi" w:cstheme="minorHAnsi"/>
                <w:b/>
                <w:sz w:val="18"/>
                <w:szCs w:val="18"/>
              </w:rPr>
            </w:pPr>
          </w:p>
        </w:tc>
      </w:tr>
    </w:tbl>
    <w:p w:rsidR="008B5D98" w:rsidRPr="00337B88" w:rsidRDefault="008B5D98" w:rsidP="008B5D98">
      <w:pPr>
        <w:jc w:val="center"/>
        <w:rPr>
          <w:rFonts w:asciiTheme="minorHAnsi" w:hAnsiTheme="minorHAnsi" w:cstheme="minorHAnsi"/>
          <w:b/>
          <w:sz w:val="18"/>
          <w:szCs w:val="18"/>
        </w:rPr>
      </w:pPr>
      <w:r w:rsidRPr="00337B88">
        <w:rPr>
          <w:rFonts w:asciiTheme="minorHAnsi" w:hAnsiTheme="minorHAnsi" w:cstheme="minorHAnsi"/>
          <w:b/>
          <w:sz w:val="18"/>
          <w:szCs w:val="18"/>
        </w:rPr>
        <w:t>-------------------------------------------------------------------------------</w:t>
      </w:r>
    </w:p>
    <w:p w:rsidR="008B5D98" w:rsidRPr="00337B88" w:rsidRDefault="008B5D98" w:rsidP="008B5D98">
      <w:pPr>
        <w:jc w:val="center"/>
        <w:rPr>
          <w:rFonts w:asciiTheme="minorHAnsi" w:hAnsiTheme="minorHAnsi" w:cstheme="minorHAnsi"/>
          <w:b/>
          <w:sz w:val="18"/>
          <w:szCs w:val="18"/>
        </w:rPr>
      </w:pPr>
      <w:r w:rsidRPr="00337B88">
        <w:rPr>
          <w:rFonts w:asciiTheme="minorHAnsi" w:hAnsiTheme="minorHAnsi" w:cstheme="minorHAnsi"/>
          <w:b/>
          <w:sz w:val="18"/>
          <w:szCs w:val="18"/>
        </w:rPr>
        <w:t>Firma del Propietario o Representante Legal 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337B88" w:rsidRDefault="00337B88" w:rsidP="0062797D">
      <w:pPr>
        <w:spacing w:line="276" w:lineRule="auto"/>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r w:rsidRPr="00002BC4">
        <w:rPr>
          <w:rFonts w:asciiTheme="minorHAnsi" w:hAnsiTheme="minorHAnsi" w:cstheme="minorHAnsi"/>
          <w:b/>
          <w:sz w:val="22"/>
          <w:szCs w:val="18"/>
          <w:highlight w:val="yellow"/>
        </w:rPr>
        <w:t xml:space="preserve"> “NO APLICA ESTE MÉTODO”</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5B5762" w:rsidP="005B5762">
      <w:pPr>
        <w:rPr>
          <w:rFonts w:asciiTheme="minorHAnsi" w:eastAsia="Calibri" w:hAnsiTheme="minorHAnsi" w:cstheme="minorHAnsi"/>
          <w:b/>
        </w:rPr>
      </w:pPr>
      <w:r>
        <w:rPr>
          <w:rFonts w:asciiTheme="minorHAnsi" w:eastAsia="Calibri" w:hAnsiTheme="minorHAnsi" w:cstheme="minorHAnsi"/>
          <w:b/>
        </w:rPr>
        <w:br w:type="page"/>
      </w: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4075D1" w:rsidRPr="00714F0C" w:rsidRDefault="004075D1" w:rsidP="004075D1">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4075D1" w:rsidRPr="00447135" w:rsidTr="00337B8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4075D1" w:rsidRPr="00592248" w:rsidRDefault="004075D1" w:rsidP="00337B88">
            <w:pPr>
              <w:rPr>
                <w:rFonts w:ascii="Calibri" w:hAnsi="Calibri" w:cs="Arial"/>
                <w:b/>
              </w:rPr>
            </w:pPr>
            <w:r w:rsidRPr="00592248">
              <w:rPr>
                <w:rFonts w:ascii="Calibri" w:hAnsi="Calibri" w:cs="Arial"/>
                <w:b/>
              </w:rPr>
              <w:t>DATOS GENERALES DEL PROCESO</w:t>
            </w:r>
          </w:p>
        </w:tc>
      </w:tr>
      <w:tr w:rsidR="004075D1" w:rsidRPr="00447135" w:rsidTr="00337B8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4075D1" w:rsidRPr="00447135" w:rsidRDefault="004075D1" w:rsidP="00337B88">
            <w:pPr>
              <w:rPr>
                <w:rFonts w:ascii="Calibri" w:hAnsi="Calibri" w:cs="Arial"/>
                <w:sz w:val="10"/>
                <w:szCs w:val="22"/>
              </w:rPr>
            </w:pPr>
          </w:p>
        </w:tc>
        <w:tc>
          <w:tcPr>
            <w:tcW w:w="532" w:type="dxa"/>
            <w:tcBorders>
              <w:top w:val="single" w:sz="4" w:space="0" w:color="auto"/>
              <w:left w:val="nil"/>
              <w:bottom w:val="nil"/>
              <w:right w:val="nil"/>
            </w:tcBorders>
            <w:vAlign w:val="center"/>
          </w:tcPr>
          <w:p w:rsidR="004075D1" w:rsidRPr="00447135" w:rsidRDefault="004075D1" w:rsidP="00337B8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4075D1" w:rsidRPr="00447135" w:rsidRDefault="004075D1" w:rsidP="00337B8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4075D1" w:rsidRPr="00447135" w:rsidRDefault="004075D1" w:rsidP="00337B88">
            <w:pPr>
              <w:jc w:val="center"/>
              <w:rPr>
                <w:rFonts w:ascii="Calibri" w:hAnsi="Calibri" w:cs="Arial"/>
                <w:b/>
                <w:sz w:val="10"/>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592248" w:rsidRDefault="004075D1" w:rsidP="00337B8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075D1" w:rsidRPr="00447135" w:rsidRDefault="004075D1" w:rsidP="00337B8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4075D1" w:rsidRPr="00447135" w:rsidRDefault="004075D1" w:rsidP="004075D1">
            <w:pPr>
              <w:jc w:val="center"/>
              <w:rPr>
                <w:rFonts w:ascii="Calibri" w:hAnsi="Calibri" w:cs="Arial"/>
                <w:sz w:val="22"/>
                <w:szCs w:val="22"/>
              </w:rPr>
            </w:pPr>
            <w:r w:rsidRPr="000B3949">
              <w:rPr>
                <w:rFonts w:ascii="Calibri" w:hAnsi="Calibri" w:cs="Arial"/>
                <w:sz w:val="22"/>
                <w:szCs w:val="22"/>
              </w:rPr>
              <w:t xml:space="preserve">SERVICIO DE </w:t>
            </w:r>
            <w:r>
              <w:rPr>
                <w:rFonts w:ascii="Calibri" w:hAnsi="Calibri" w:cs="Arial"/>
                <w:sz w:val="22"/>
                <w:szCs w:val="22"/>
              </w:rPr>
              <w:t>MONITOREO</w:t>
            </w:r>
          </w:p>
        </w:tc>
        <w:tc>
          <w:tcPr>
            <w:tcW w:w="850" w:type="dxa"/>
            <w:tcBorders>
              <w:top w:val="nil"/>
              <w:left w:val="nil"/>
              <w:bottom w:val="nil"/>
              <w:right w:val="single" w:sz="4" w:space="0" w:color="auto"/>
            </w:tcBorders>
            <w:vAlign w:val="center"/>
          </w:tcPr>
          <w:p w:rsidR="004075D1" w:rsidRPr="00447135" w:rsidRDefault="004075D1" w:rsidP="00337B88">
            <w:pPr>
              <w:rPr>
                <w:rFonts w:ascii="Calibri" w:hAnsi="Calibri" w:cs="Arial"/>
                <w:sz w:val="22"/>
                <w:szCs w:val="22"/>
              </w:rPr>
            </w:pPr>
          </w:p>
        </w:tc>
      </w:tr>
      <w:tr w:rsidR="004075D1" w:rsidRPr="00447135" w:rsidTr="00337B88">
        <w:trPr>
          <w:trHeight w:val="158"/>
          <w:jc w:val="center"/>
        </w:trPr>
        <w:tc>
          <w:tcPr>
            <w:tcW w:w="3119" w:type="dxa"/>
            <w:tcBorders>
              <w:top w:val="nil"/>
              <w:left w:val="single" w:sz="4" w:space="0" w:color="auto"/>
              <w:bottom w:val="nil"/>
              <w:right w:val="nil"/>
            </w:tcBorders>
            <w:tcMar>
              <w:left w:w="0" w:type="dxa"/>
              <w:right w:w="85" w:type="dxa"/>
            </w:tcMar>
            <w:vAlign w:val="center"/>
          </w:tcPr>
          <w:p w:rsidR="004075D1" w:rsidRPr="00447135" w:rsidRDefault="004075D1" w:rsidP="00337B88">
            <w:pPr>
              <w:jc w:val="right"/>
              <w:rPr>
                <w:rFonts w:ascii="Calibri" w:hAnsi="Calibri" w:cs="Arial"/>
                <w:sz w:val="8"/>
                <w:szCs w:val="22"/>
              </w:rPr>
            </w:pP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8"/>
                <w:szCs w:val="22"/>
              </w:rPr>
            </w:pPr>
          </w:p>
        </w:tc>
        <w:tc>
          <w:tcPr>
            <w:tcW w:w="76" w:type="dxa"/>
            <w:tcBorders>
              <w:top w:val="nil"/>
              <w:left w:val="nil"/>
              <w:bottom w:val="nil"/>
              <w:right w:val="nil"/>
            </w:tcBorders>
            <w:vAlign w:val="center"/>
          </w:tcPr>
          <w:p w:rsidR="004075D1" w:rsidRPr="00447135" w:rsidRDefault="004075D1" w:rsidP="00337B8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4075D1" w:rsidRPr="00447135" w:rsidRDefault="004075D1" w:rsidP="00337B88">
            <w:pPr>
              <w:jc w:val="center"/>
              <w:rPr>
                <w:rFonts w:ascii="Calibri" w:hAnsi="Calibri" w:cs="Arial"/>
                <w:b/>
                <w:sz w:val="8"/>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592248" w:rsidRDefault="004075D1" w:rsidP="00337B8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075D1" w:rsidRPr="00447135" w:rsidRDefault="004075D1" w:rsidP="00337B8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4075D1" w:rsidRPr="00447135" w:rsidRDefault="004075D1" w:rsidP="00337B8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4075D1" w:rsidRPr="00447135" w:rsidRDefault="004075D1" w:rsidP="00337B88">
            <w:pPr>
              <w:rPr>
                <w:rFonts w:ascii="Calibri" w:hAnsi="Calibri" w:cs="Arial"/>
                <w:sz w:val="22"/>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447135" w:rsidRDefault="004075D1" w:rsidP="00337B88">
            <w:pPr>
              <w:jc w:val="right"/>
              <w:rPr>
                <w:rFonts w:ascii="Calibri" w:hAnsi="Calibri" w:cs="Arial"/>
                <w:sz w:val="6"/>
                <w:szCs w:val="22"/>
              </w:rPr>
            </w:pP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6"/>
                <w:szCs w:val="22"/>
              </w:rPr>
            </w:pPr>
          </w:p>
        </w:tc>
        <w:tc>
          <w:tcPr>
            <w:tcW w:w="76" w:type="dxa"/>
            <w:tcBorders>
              <w:top w:val="nil"/>
              <w:left w:val="nil"/>
              <w:bottom w:val="nil"/>
              <w:right w:val="nil"/>
            </w:tcBorders>
            <w:vAlign w:val="center"/>
          </w:tcPr>
          <w:p w:rsidR="004075D1" w:rsidRPr="00447135" w:rsidRDefault="004075D1" w:rsidP="00337B8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4075D1" w:rsidRPr="00447135" w:rsidRDefault="004075D1" w:rsidP="00337B88">
            <w:pPr>
              <w:jc w:val="center"/>
              <w:rPr>
                <w:rFonts w:ascii="Calibri" w:hAnsi="Calibri" w:cs="Arial"/>
                <w:b/>
                <w:sz w:val="6"/>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447135" w:rsidRDefault="004075D1" w:rsidP="00337B88">
            <w:pPr>
              <w:jc w:val="right"/>
              <w:rPr>
                <w:rFonts w:ascii="Calibri" w:hAnsi="Calibri" w:cs="Arial"/>
                <w:sz w:val="6"/>
                <w:szCs w:val="22"/>
              </w:rPr>
            </w:pP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6"/>
                <w:szCs w:val="22"/>
              </w:rPr>
            </w:pPr>
          </w:p>
        </w:tc>
        <w:tc>
          <w:tcPr>
            <w:tcW w:w="76" w:type="dxa"/>
            <w:tcBorders>
              <w:top w:val="nil"/>
              <w:left w:val="nil"/>
              <w:bottom w:val="nil"/>
              <w:right w:val="nil"/>
            </w:tcBorders>
            <w:vAlign w:val="center"/>
          </w:tcPr>
          <w:p w:rsidR="004075D1" w:rsidRPr="00447135" w:rsidRDefault="004075D1" w:rsidP="00337B8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4075D1" w:rsidRPr="00447135" w:rsidRDefault="004075D1" w:rsidP="00337B88">
            <w:pPr>
              <w:jc w:val="center"/>
              <w:rPr>
                <w:rFonts w:ascii="Calibri" w:hAnsi="Calibri" w:cs="Arial"/>
                <w:b/>
                <w:sz w:val="6"/>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592248" w:rsidRDefault="004075D1" w:rsidP="00337B8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075D1" w:rsidRPr="00447135" w:rsidRDefault="004075D1" w:rsidP="00337B8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4075D1" w:rsidRPr="00447135" w:rsidRDefault="004075D1" w:rsidP="00337B8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4075D1" w:rsidRPr="00447135" w:rsidRDefault="004075D1" w:rsidP="00337B88">
            <w:pPr>
              <w:rPr>
                <w:rFonts w:ascii="Calibri" w:hAnsi="Calibri" w:cs="Arial"/>
                <w:sz w:val="22"/>
                <w:szCs w:val="22"/>
              </w:rPr>
            </w:pPr>
          </w:p>
        </w:tc>
      </w:tr>
      <w:tr w:rsidR="004075D1" w:rsidRPr="00447135" w:rsidTr="00337B8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4075D1" w:rsidRPr="00447135" w:rsidRDefault="004075D1" w:rsidP="00337B88">
            <w:pPr>
              <w:rPr>
                <w:rFonts w:ascii="Calibri" w:hAnsi="Calibri" w:cs="Arial"/>
                <w:b/>
                <w:sz w:val="12"/>
                <w:szCs w:val="22"/>
              </w:rPr>
            </w:pPr>
          </w:p>
        </w:tc>
        <w:tc>
          <w:tcPr>
            <w:tcW w:w="532" w:type="dxa"/>
            <w:tcBorders>
              <w:top w:val="nil"/>
              <w:left w:val="nil"/>
              <w:bottom w:val="single" w:sz="4" w:space="0" w:color="auto"/>
              <w:right w:val="nil"/>
            </w:tcBorders>
            <w:vAlign w:val="center"/>
          </w:tcPr>
          <w:p w:rsidR="004075D1" w:rsidRPr="00447135" w:rsidRDefault="004075D1" w:rsidP="00337B88">
            <w:pPr>
              <w:rPr>
                <w:rFonts w:ascii="Calibri" w:hAnsi="Calibri" w:cs="Arial"/>
                <w:b/>
                <w:sz w:val="12"/>
                <w:szCs w:val="22"/>
              </w:rPr>
            </w:pPr>
          </w:p>
        </w:tc>
        <w:tc>
          <w:tcPr>
            <w:tcW w:w="76" w:type="dxa"/>
            <w:tcBorders>
              <w:top w:val="nil"/>
              <w:left w:val="nil"/>
              <w:bottom w:val="single" w:sz="4" w:space="0" w:color="auto"/>
              <w:right w:val="nil"/>
            </w:tcBorders>
            <w:vAlign w:val="center"/>
          </w:tcPr>
          <w:p w:rsidR="004075D1" w:rsidRPr="00447135" w:rsidRDefault="004075D1" w:rsidP="00337B8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4075D1" w:rsidRPr="00447135" w:rsidRDefault="004075D1" w:rsidP="00337B88">
            <w:pPr>
              <w:rPr>
                <w:rFonts w:ascii="Calibri" w:hAnsi="Calibri" w:cs="Arial"/>
                <w:sz w:val="12"/>
                <w:szCs w:val="22"/>
              </w:rPr>
            </w:pPr>
          </w:p>
        </w:tc>
      </w:tr>
    </w:tbl>
    <w:p w:rsidR="004075D1" w:rsidRDefault="004075D1" w:rsidP="004075D1">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4075D1" w:rsidRPr="00F3767B" w:rsidTr="00337B8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4075D1" w:rsidRPr="00F3767B" w:rsidRDefault="004075D1" w:rsidP="00337B88">
            <w:pPr>
              <w:jc w:val="center"/>
              <w:rPr>
                <w:rFonts w:ascii="Calibri" w:hAnsi="Calibri" w:cs="Calibri"/>
                <w:b/>
              </w:rPr>
            </w:pPr>
            <w:r w:rsidRPr="00F3767B">
              <w:rPr>
                <w:rFonts w:ascii="Calibri" w:hAnsi="Calibri" w:cs="Calibri"/>
                <w:b/>
              </w:rPr>
              <w:t>Presentación</w:t>
            </w:r>
          </w:p>
          <w:p w:rsidR="004075D1" w:rsidRPr="00F3767B" w:rsidRDefault="004075D1" w:rsidP="00337B88">
            <w:pPr>
              <w:jc w:val="center"/>
              <w:rPr>
                <w:rFonts w:ascii="Calibri" w:hAnsi="Calibri" w:cs="Calibri"/>
                <w:b/>
              </w:rPr>
            </w:pPr>
            <w:r w:rsidRPr="00F3767B">
              <w:rPr>
                <w:rFonts w:ascii="Calibri" w:hAnsi="Calibri" w:cs="Calibri"/>
                <w:b/>
              </w:rPr>
              <w:t>(Acto de Apertura)</w:t>
            </w:r>
          </w:p>
        </w:tc>
      </w:tr>
      <w:tr w:rsidR="004075D1" w:rsidRPr="00F3767B" w:rsidTr="00337B8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Página N°</w:t>
            </w:r>
          </w:p>
        </w:tc>
      </w:tr>
      <w:tr w:rsidR="004075D1" w:rsidRPr="00F3767B" w:rsidTr="00337B8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p>
        </w:tc>
      </w:tr>
      <w:tr w:rsidR="004075D1" w:rsidRPr="00F3767B" w:rsidTr="00337B88">
        <w:trPr>
          <w:jc w:val="center"/>
        </w:trPr>
        <w:tc>
          <w:tcPr>
            <w:tcW w:w="5529" w:type="dxa"/>
            <w:gridSpan w:val="4"/>
            <w:tcBorders>
              <w:left w:val="single" w:sz="4" w:space="0" w:color="auto"/>
              <w:right w:val="single" w:sz="4" w:space="0" w:color="auto"/>
            </w:tcBorders>
          </w:tcPr>
          <w:p w:rsidR="004075D1" w:rsidRPr="007255DB" w:rsidRDefault="004075D1" w:rsidP="00432BAE">
            <w:pPr>
              <w:numPr>
                <w:ilvl w:val="0"/>
                <w:numId w:val="33"/>
              </w:numPr>
              <w:jc w:val="both"/>
              <w:rPr>
                <w:rFonts w:cstheme="minorHAnsi"/>
              </w:rPr>
            </w:pPr>
            <w:r w:rsidRPr="007255DB">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7255DB" w:rsidRDefault="004075D1" w:rsidP="00432BAE">
            <w:pPr>
              <w:numPr>
                <w:ilvl w:val="0"/>
                <w:numId w:val="33"/>
              </w:numPr>
              <w:jc w:val="both"/>
              <w:rPr>
                <w:rFonts w:cstheme="minorHAnsi"/>
              </w:rPr>
            </w:pPr>
            <w:r w:rsidRPr="007255DB">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7255DB" w:rsidRDefault="004075D1" w:rsidP="00432BAE">
            <w:pPr>
              <w:numPr>
                <w:ilvl w:val="0"/>
                <w:numId w:val="33"/>
              </w:numPr>
              <w:jc w:val="both"/>
              <w:rPr>
                <w:rFonts w:ascii="Calibri" w:hAnsi="Calibri" w:cs="Calibri"/>
                <w:color w:val="000000"/>
              </w:rPr>
            </w:pPr>
            <w:r w:rsidRPr="007255DB">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7255DB" w:rsidRDefault="004075D1" w:rsidP="00432BAE">
            <w:pPr>
              <w:numPr>
                <w:ilvl w:val="0"/>
                <w:numId w:val="33"/>
              </w:numPr>
              <w:jc w:val="both"/>
              <w:rPr>
                <w:rFonts w:ascii="Calibri" w:hAnsi="Calibri" w:cs="Calibri"/>
              </w:rPr>
            </w:pPr>
            <w:r w:rsidRPr="007255DB">
              <w:rPr>
                <w:rFonts w:ascii="Calibri" w:hAnsi="Calibri" w:cs="Calibri"/>
                <w:color w:val="000000"/>
              </w:rPr>
              <w:t xml:space="preserve">Fotocopia simple del Certificado de No Adeudo por Contribuciones al Seguro Social Obligatorio de largo plazo y al Sistema Integral de Pensiones, </w:t>
            </w:r>
            <w:r w:rsidRPr="000B3949">
              <w:rPr>
                <w:rFonts w:ascii="Calibri" w:hAnsi="Calibri" w:cs="Calibri"/>
                <w:color w:val="000000"/>
              </w:rPr>
              <w:t xml:space="preserve">de ambas </w:t>
            </w:r>
            <w:proofErr w:type="spellStart"/>
            <w:r w:rsidRPr="000B3949">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D60B74" w:rsidRPr="00F3767B" w:rsidTr="00337B88">
        <w:trPr>
          <w:jc w:val="center"/>
        </w:trPr>
        <w:tc>
          <w:tcPr>
            <w:tcW w:w="5529" w:type="dxa"/>
            <w:gridSpan w:val="4"/>
            <w:tcBorders>
              <w:left w:val="single" w:sz="4" w:space="0" w:color="auto"/>
              <w:right w:val="single" w:sz="4" w:space="0" w:color="auto"/>
            </w:tcBorders>
            <w:shd w:val="clear" w:color="auto" w:fill="auto"/>
          </w:tcPr>
          <w:p w:rsidR="00D60B74" w:rsidRPr="00D60B74" w:rsidRDefault="00D60B74" w:rsidP="00432BAE">
            <w:pPr>
              <w:pStyle w:val="Prrafodelista"/>
              <w:numPr>
                <w:ilvl w:val="0"/>
                <w:numId w:val="33"/>
              </w:numPr>
              <w:rPr>
                <w:rFonts w:ascii="Calibri" w:hAnsi="Calibri" w:cs="Calibri"/>
                <w:color w:val="000000"/>
              </w:rPr>
            </w:pPr>
            <w:r w:rsidRPr="00D60B74">
              <w:rPr>
                <w:rFonts w:ascii="Calibri" w:hAnsi="Calibri" w:cs="Calibri"/>
                <w:color w:val="000000"/>
              </w:rPr>
              <w:t xml:space="preserve">Original de la Garantía de Seriedad de Propuesta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60B74" w:rsidRPr="00F3767B" w:rsidRDefault="00D60B74"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60B74" w:rsidRPr="00F3767B" w:rsidRDefault="00D60B74"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0B74" w:rsidRPr="00F3767B" w:rsidRDefault="00D60B74"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F3767B" w:rsidRDefault="004075D1" w:rsidP="00337B88">
            <w:pPr>
              <w:rPr>
                <w:rFonts w:ascii="Calibri" w:hAnsi="Calibri" w:cs="Calibri"/>
                <w:b/>
              </w:rPr>
            </w:pPr>
            <w:r w:rsidRPr="00897271">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58266E" w:rsidRDefault="004075D1" w:rsidP="00432BAE">
            <w:pPr>
              <w:pStyle w:val="Prrafodelista"/>
              <w:numPr>
                <w:ilvl w:val="0"/>
                <w:numId w:val="34"/>
              </w:numPr>
              <w:jc w:val="both"/>
              <w:rPr>
                <w:rFonts w:cstheme="minorHAnsi"/>
              </w:rPr>
            </w:pPr>
            <w:r w:rsidRPr="0058266E">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58266E" w:rsidRDefault="004075D1" w:rsidP="00432BAE">
            <w:pPr>
              <w:pStyle w:val="Prrafodelista"/>
              <w:numPr>
                <w:ilvl w:val="0"/>
                <w:numId w:val="34"/>
              </w:numPr>
              <w:jc w:val="both"/>
              <w:rPr>
                <w:rFonts w:cstheme="minorHAnsi"/>
              </w:rPr>
            </w:pPr>
            <w:r w:rsidRPr="0058266E">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58266E" w:rsidRDefault="004075D1" w:rsidP="00432BAE">
            <w:pPr>
              <w:pStyle w:val="Prrafodelista"/>
              <w:numPr>
                <w:ilvl w:val="0"/>
                <w:numId w:val="34"/>
              </w:numPr>
              <w:jc w:val="both"/>
              <w:rPr>
                <w:rFonts w:cstheme="minorHAnsi"/>
              </w:rPr>
            </w:pPr>
            <w:r w:rsidRPr="0058266E">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58266E" w:rsidRDefault="004075D1" w:rsidP="00432BAE">
            <w:pPr>
              <w:pStyle w:val="Prrafodelista"/>
              <w:numPr>
                <w:ilvl w:val="0"/>
                <w:numId w:val="34"/>
              </w:numPr>
              <w:jc w:val="both"/>
              <w:rPr>
                <w:rFonts w:cstheme="minorHAnsi"/>
              </w:rPr>
            </w:pPr>
            <w:r w:rsidRPr="0058266E">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F3767B" w:rsidRDefault="004075D1" w:rsidP="00337B88">
            <w:pPr>
              <w:tabs>
                <w:tab w:val="left" w:pos="1139"/>
              </w:tabs>
              <w:rPr>
                <w:rFonts w:ascii="Calibri" w:hAnsi="Calibri" w:cs="Calibri"/>
                <w:b/>
              </w:rPr>
            </w:pPr>
            <w:r w:rsidRPr="00897271">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897271" w:rsidRDefault="004075D1" w:rsidP="00337B88">
            <w:pPr>
              <w:rPr>
                <w:rFonts w:ascii="Calibri" w:hAnsi="Calibri" w:cs="Calibri"/>
              </w:rPr>
            </w:pPr>
            <w:r w:rsidRPr="00897271">
              <w:rPr>
                <w:rFonts w:ascii="Calibri" w:hAnsi="Calibri" w:cs="Calibri"/>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F3767B" w:rsidRDefault="004075D1" w:rsidP="00337B88">
            <w:pPr>
              <w:rPr>
                <w:rFonts w:ascii="Calibri" w:hAnsi="Calibri" w:cs="Calibri"/>
                <w:b/>
              </w:rPr>
            </w:pPr>
            <w:r w:rsidRPr="00E76A45">
              <w:rPr>
                <w:rFonts w:ascii="Calibri" w:hAnsi="Calibri" w:cs="Calibr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F3767B" w:rsidRDefault="004075D1" w:rsidP="00337B88">
            <w:pPr>
              <w:rPr>
                <w:rFonts w:ascii="Calibri" w:hAnsi="Calibri" w:cs="Calibri"/>
                <w:b/>
              </w:rPr>
            </w:pPr>
            <w:r w:rsidRPr="00E76A45">
              <w:rPr>
                <w:rFonts w:ascii="Calibri" w:hAnsi="Calibri" w:cs="Calibri"/>
              </w:rPr>
              <w:t>Formulario C-1</w:t>
            </w:r>
            <w:r>
              <w:t xml:space="preserve"> </w:t>
            </w:r>
            <w:r w:rsidRPr="00E76A45">
              <w:rPr>
                <w:rFonts w:ascii="Calibri" w:hAnsi="Calibri" w:cs="Calibri"/>
              </w:rPr>
              <w:t xml:space="preserve">Especificaciones Técnicas solicitadas y propuestas. </w:t>
            </w:r>
            <w:r>
              <w:rPr>
                <w:rFonts w:ascii="Calibri" w:hAnsi="Calibri" w:cs="Calibr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PROPUESTA ECONÓMICA</w:t>
            </w:r>
          </w:p>
        </w:tc>
      </w:tr>
      <w:tr w:rsidR="004075D1" w:rsidRPr="00F3767B" w:rsidTr="00337B8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4075D1" w:rsidRPr="00F3767B" w:rsidRDefault="004075D1" w:rsidP="00337B8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4075D1" w:rsidRPr="00F3767B" w:rsidRDefault="004075D1" w:rsidP="00337B88">
            <w:pPr>
              <w:jc w:val="center"/>
              <w:rPr>
                <w:rFonts w:ascii="Calibri" w:hAnsi="Calibri" w:cs="Calibri"/>
                <w:b/>
                <w:bCs/>
                <w:lang w:val="es-ES_tradnl" w:eastAsia="es-BO"/>
              </w:rPr>
            </w:pPr>
            <w:r w:rsidRPr="00F3767B">
              <w:rPr>
                <w:rFonts w:ascii="Calibri" w:hAnsi="Calibri" w:cs="Calibri"/>
                <w:b/>
                <w:bCs/>
                <w:lang w:eastAsia="es-BO"/>
              </w:rPr>
              <w:t>(Bs.)</w:t>
            </w:r>
          </w:p>
        </w:tc>
      </w:tr>
      <w:tr w:rsidR="004075D1" w:rsidRPr="00F3767B" w:rsidTr="00337B8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r>
      <w:tr w:rsidR="004075D1" w:rsidRPr="00F3767B" w:rsidTr="00337B8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r>
      <w:tr w:rsidR="004075D1" w:rsidRPr="00F3767B" w:rsidTr="00337B8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4075D1" w:rsidRPr="00F3767B" w:rsidRDefault="004075D1" w:rsidP="00337B8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4075D1" w:rsidRPr="00F3767B" w:rsidRDefault="004075D1" w:rsidP="00337B88">
            <w:pPr>
              <w:jc w:val="center"/>
              <w:rPr>
                <w:rFonts w:ascii="Calibri" w:hAnsi="Calibri" w:cs="Calibri"/>
                <w:b/>
              </w:rPr>
            </w:pPr>
          </w:p>
        </w:tc>
      </w:tr>
    </w:tbl>
    <w:p w:rsidR="004075D1" w:rsidRDefault="004075D1" w:rsidP="004075D1">
      <w:pPr>
        <w:rPr>
          <w:rFonts w:ascii="Arial" w:hAnsi="Arial" w:cs="Arial"/>
          <w:sz w:val="14"/>
          <w:szCs w:val="4"/>
        </w:rPr>
      </w:pPr>
    </w:p>
    <w:p w:rsidR="004075D1" w:rsidRDefault="004075D1" w:rsidP="004075D1">
      <w:pPr>
        <w:rPr>
          <w:rFonts w:ascii="Arial" w:hAnsi="Arial" w:cs="Arial"/>
          <w:sz w:val="14"/>
          <w:szCs w:val="4"/>
        </w:rPr>
      </w:pPr>
    </w:p>
    <w:p w:rsidR="004075D1" w:rsidRDefault="004075D1">
      <w:pPr>
        <w:rPr>
          <w:rFonts w:ascii="Calibri" w:hAnsi="Calibri" w:cs="Calibri"/>
          <w:b/>
          <w:bCs/>
        </w:rPr>
      </w:pPr>
      <w:r>
        <w:rPr>
          <w:rFonts w:ascii="Calibri" w:hAnsi="Calibri" w:cs="Calibri"/>
          <w:b/>
          <w:bCs/>
        </w:rPr>
        <w:br w:type="page"/>
      </w:r>
    </w:p>
    <w:p w:rsidR="004075D1" w:rsidRDefault="004075D1" w:rsidP="004075D1">
      <w:pPr>
        <w:jc w:val="center"/>
        <w:rPr>
          <w:rFonts w:ascii="Calibri" w:hAnsi="Calibri" w:cs="Calibri"/>
          <w:b/>
          <w:bCs/>
        </w:rPr>
      </w:pPr>
    </w:p>
    <w:p w:rsidR="004075D1" w:rsidRPr="00615ED2" w:rsidRDefault="004075D1" w:rsidP="004075D1">
      <w:pPr>
        <w:jc w:val="center"/>
        <w:rPr>
          <w:rFonts w:ascii="Calibri" w:hAnsi="Calibri" w:cs="Calibri"/>
          <w:b/>
          <w:bCs/>
        </w:rPr>
      </w:pPr>
      <w:r w:rsidRPr="00615ED2">
        <w:rPr>
          <w:rFonts w:ascii="Calibri" w:hAnsi="Calibri" w:cs="Calibri"/>
          <w:b/>
          <w:bCs/>
        </w:rPr>
        <w:t>PARTE V</w:t>
      </w:r>
    </w:p>
    <w:p w:rsidR="004075D1" w:rsidRDefault="004075D1" w:rsidP="004075D1">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4075D1" w:rsidRDefault="004075D1" w:rsidP="004075D1">
      <w:pPr>
        <w:tabs>
          <w:tab w:val="center" w:pos="5833"/>
          <w:tab w:val="right" w:pos="10252"/>
        </w:tabs>
        <w:jc w:val="center"/>
        <w:rPr>
          <w:rFonts w:ascii="Calibri" w:hAnsi="Calibri" w:cs="Calibri"/>
          <w:b/>
          <w:szCs w:val="22"/>
          <w:lang w:val="es-BO"/>
        </w:rPr>
      </w:pPr>
      <w:r>
        <w:rPr>
          <w:rFonts w:ascii="Calibri" w:hAnsi="Calibri" w:cs="Calibri"/>
          <w:b/>
          <w:szCs w:val="22"/>
          <w:lang w:val="es-BO"/>
        </w:rPr>
        <w:t>ASOCIACIONES ACCIDENTALES  O CONSORCIOS</w:t>
      </w:r>
    </w:p>
    <w:p w:rsidR="004075D1" w:rsidRPr="00714F0C" w:rsidRDefault="004075D1" w:rsidP="004075D1">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4075D1" w:rsidRPr="00447135" w:rsidTr="00337B8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4075D1" w:rsidRPr="00592248" w:rsidRDefault="004075D1" w:rsidP="00337B88">
            <w:pPr>
              <w:rPr>
                <w:rFonts w:ascii="Calibri" w:hAnsi="Calibri" w:cs="Arial"/>
                <w:b/>
              </w:rPr>
            </w:pPr>
            <w:r w:rsidRPr="00592248">
              <w:rPr>
                <w:rFonts w:ascii="Calibri" w:hAnsi="Calibri" w:cs="Arial"/>
                <w:b/>
              </w:rPr>
              <w:t>DATOS GENERALES DEL PROCESO</w:t>
            </w:r>
          </w:p>
        </w:tc>
      </w:tr>
      <w:tr w:rsidR="004075D1" w:rsidRPr="00447135" w:rsidTr="00337B8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4075D1" w:rsidRPr="00447135" w:rsidRDefault="004075D1" w:rsidP="00337B88">
            <w:pPr>
              <w:rPr>
                <w:rFonts w:ascii="Calibri" w:hAnsi="Calibri" w:cs="Arial"/>
                <w:sz w:val="10"/>
                <w:szCs w:val="22"/>
              </w:rPr>
            </w:pPr>
          </w:p>
        </w:tc>
        <w:tc>
          <w:tcPr>
            <w:tcW w:w="532" w:type="dxa"/>
            <w:tcBorders>
              <w:top w:val="single" w:sz="4" w:space="0" w:color="auto"/>
              <w:left w:val="nil"/>
              <w:bottom w:val="nil"/>
              <w:right w:val="nil"/>
            </w:tcBorders>
            <w:vAlign w:val="center"/>
          </w:tcPr>
          <w:p w:rsidR="004075D1" w:rsidRPr="00447135" w:rsidRDefault="004075D1" w:rsidP="00337B8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4075D1" w:rsidRPr="00447135" w:rsidRDefault="004075D1" w:rsidP="00337B8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4075D1" w:rsidRPr="00447135" w:rsidRDefault="004075D1" w:rsidP="00337B88">
            <w:pPr>
              <w:jc w:val="center"/>
              <w:rPr>
                <w:rFonts w:ascii="Calibri" w:hAnsi="Calibri" w:cs="Arial"/>
                <w:b/>
                <w:sz w:val="10"/>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592248" w:rsidRDefault="004075D1" w:rsidP="00337B8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075D1" w:rsidRPr="00447135" w:rsidRDefault="004075D1" w:rsidP="00337B8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4075D1" w:rsidRPr="00447135" w:rsidRDefault="004075D1" w:rsidP="00337B88">
            <w:pPr>
              <w:jc w:val="center"/>
              <w:rPr>
                <w:rFonts w:ascii="Calibri" w:hAnsi="Calibri" w:cs="Arial"/>
                <w:sz w:val="22"/>
                <w:szCs w:val="22"/>
              </w:rPr>
            </w:pPr>
            <w:r w:rsidRPr="004075D1">
              <w:rPr>
                <w:rFonts w:ascii="Calibri" w:hAnsi="Calibri" w:cs="Arial"/>
                <w:sz w:val="22"/>
                <w:szCs w:val="22"/>
              </w:rPr>
              <w:t>SERVICIO DE MONITOREO</w:t>
            </w:r>
          </w:p>
        </w:tc>
        <w:tc>
          <w:tcPr>
            <w:tcW w:w="850" w:type="dxa"/>
            <w:tcBorders>
              <w:top w:val="nil"/>
              <w:left w:val="nil"/>
              <w:bottom w:val="nil"/>
              <w:right w:val="single" w:sz="4" w:space="0" w:color="auto"/>
            </w:tcBorders>
            <w:vAlign w:val="center"/>
          </w:tcPr>
          <w:p w:rsidR="004075D1" w:rsidRPr="00447135" w:rsidRDefault="004075D1" w:rsidP="00337B88">
            <w:pPr>
              <w:rPr>
                <w:rFonts w:ascii="Calibri" w:hAnsi="Calibri" w:cs="Arial"/>
                <w:sz w:val="22"/>
                <w:szCs w:val="22"/>
              </w:rPr>
            </w:pPr>
          </w:p>
        </w:tc>
      </w:tr>
      <w:tr w:rsidR="004075D1" w:rsidRPr="00447135" w:rsidTr="00337B88">
        <w:trPr>
          <w:trHeight w:val="158"/>
          <w:jc w:val="center"/>
        </w:trPr>
        <w:tc>
          <w:tcPr>
            <w:tcW w:w="3119" w:type="dxa"/>
            <w:tcBorders>
              <w:top w:val="nil"/>
              <w:left w:val="single" w:sz="4" w:space="0" w:color="auto"/>
              <w:bottom w:val="nil"/>
              <w:right w:val="nil"/>
            </w:tcBorders>
            <w:tcMar>
              <w:left w:w="0" w:type="dxa"/>
              <w:right w:w="85" w:type="dxa"/>
            </w:tcMar>
            <w:vAlign w:val="center"/>
          </w:tcPr>
          <w:p w:rsidR="004075D1" w:rsidRPr="00447135" w:rsidRDefault="004075D1" w:rsidP="00337B88">
            <w:pPr>
              <w:jc w:val="right"/>
              <w:rPr>
                <w:rFonts w:ascii="Calibri" w:hAnsi="Calibri" w:cs="Arial"/>
                <w:sz w:val="8"/>
                <w:szCs w:val="22"/>
              </w:rPr>
            </w:pP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8"/>
                <w:szCs w:val="22"/>
              </w:rPr>
            </w:pPr>
          </w:p>
        </w:tc>
        <w:tc>
          <w:tcPr>
            <w:tcW w:w="76" w:type="dxa"/>
            <w:tcBorders>
              <w:top w:val="nil"/>
              <w:left w:val="nil"/>
              <w:bottom w:val="nil"/>
              <w:right w:val="nil"/>
            </w:tcBorders>
            <w:vAlign w:val="center"/>
          </w:tcPr>
          <w:p w:rsidR="004075D1" w:rsidRPr="00447135" w:rsidRDefault="004075D1" w:rsidP="00337B8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4075D1" w:rsidRPr="00447135" w:rsidRDefault="004075D1" w:rsidP="00337B88">
            <w:pPr>
              <w:jc w:val="center"/>
              <w:rPr>
                <w:rFonts w:ascii="Calibri" w:hAnsi="Calibri" w:cs="Arial"/>
                <w:b/>
                <w:sz w:val="8"/>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592248" w:rsidRDefault="004075D1" w:rsidP="00337B8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075D1" w:rsidRPr="00447135" w:rsidRDefault="004075D1" w:rsidP="00337B8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4075D1" w:rsidRPr="00447135" w:rsidRDefault="004075D1" w:rsidP="00337B8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4075D1" w:rsidRPr="00447135" w:rsidRDefault="004075D1" w:rsidP="00337B88">
            <w:pPr>
              <w:rPr>
                <w:rFonts w:ascii="Calibri" w:hAnsi="Calibri" w:cs="Arial"/>
                <w:sz w:val="22"/>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447135" w:rsidRDefault="004075D1" w:rsidP="00337B88">
            <w:pPr>
              <w:jc w:val="right"/>
              <w:rPr>
                <w:rFonts w:ascii="Calibri" w:hAnsi="Calibri" w:cs="Arial"/>
                <w:sz w:val="6"/>
                <w:szCs w:val="22"/>
              </w:rPr>
            </w:pP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6"/>
                <w:szCs w:val="22"/>
              </w:rPr>
            </w:pPr>
          </w:p>
        </w:tc>
        <w:tc>
          <w:tcPr>
            <w:tcW w:w="76" w:type="dxa"/>
            <w:tcBorders>
              <w:top w:val="nil"/>
              <w:left w:val="nil"/>
              <w:bottom w:val="nil"/>
              <w:right w:val="nil"/>
            </w:tcBorders>
            <w:vAlign w:val="center"/>
          </w:tcPr>
          <w:p w:rsidR="004075D1" w:rsidRPr="00447135" w:rsidRDefault="004075D1" w:rsidP="00337B8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4075D1" w:rsidRPr="00447135" w:rsidRDefault="004075D1" w:rsidP="00337B88">
            <w:pPr>
              <w:jc w:val="center"/>
              <w:rPr>
                <w:rFonts w:ascii="Calibri" w:hAnsi="Calibri" w:cs="Arial"/>
                <w:b/>
                <w:sz w:val="6"/>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447135" w:rsidRDefault="004075D1" w:rsidP="00337B88">
            <w:pPr>
              <w:jc w:val="right"/>
              <w:rPr>
                <w:rFonts w:ascii="Calibri" w:hAnsi="Calibri" w:cs="Arial"/>
                <w:sz w:val="6"/>
                <w:szCs w:val="22"/>
              </w:rPr>
            </w:pP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6"/>
                <w:szCs w:val="22"/>
              </w:rPr>
            </w:pPr>
          </w:p>
        </w:tc>
        <w:tc>
          <w:tcPr>
            <w:tcW w:w="76" w:type="dxa"/>
            <w:tcBorders>
              <w:top w:val="nil"/>
              <w:left w:val="nil"/>
              <w:bottom w:val="nil"/>
              <w:right w:val="nil"/>
            </w:tcBorders>
            <w:vAlign w:val="center"/>
          </w:tcPr>
          <w:p w:rsidR="004075D1" w:rsidRPr="00447135" w:rsidRDefault="004075D1" w:rsidP="00337B8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4075D1" w:rsidRPr="00447135" w:rsidRDefault="004075D1" w:rsidP="00337B88">
            <w:pPr>
              <w:jc w:val="center"/>
              <w:rPr>
                <w:rFonts w:ascii="Calibri" w:hAnsi="Calibri" w:cs="Arial"/>
                <w:b/>
                <w:sz w:val="6"/>
                <w:szCs w:val="22"/>
              </w:rPr>
            </w:pPr>
          </w:p>
        </w:tc>
      </w:tr>
      <w:tr w:rsidR="004075D1" w:rsidRPr="00447135" w:rsidTr="00337B88">
        <w:trPr>
          <w:jc w:val="center"/>
        </w:trPr>
        <w:tc>
          <w:tcPr>
            <w:tcW w:w="3119" w:type="dxa"/>
            <w:tcBorders>
              <w:top w:val="nil"/>
              <w:left w:val="single" w:sz="4" w:space="0" w:color="auto"/>
              <w:bottom w:val="nil"/>
              <w:right w:val="nil"/>
            </w:tcBorders>
            <w:tcMar>
              <w:left w:w="0" w:type="dxa"/>
              <w:right w:w="85" w:type="dxa"/>
            </w:tcMar>
            <w:vAlign w:val="center"/>
          </w:tcPr>
          <w:p w:rsidR="004075D1" w:rsidRPr="00592248" w:rsidRDefault="004075D1" w:rsidP="00337B8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4075D1" w:rsidRPr="00447135" w:rsidRDefault="004075D1" w:rsidP="00337B8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075D1" w:rsidRPr="00447135" w:rsidRDefault="004075D1" w:rsidP="00337B8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4075D1" w:rsidRPr="00447135" w:rsidRDefault="004075D1" w:rsidP="00337B8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4075D1" w:rsidRPr="00447135" w:rsidRDefault="004075D1" w:rsidP="00337B88">
            <w:pPr>
              <w:rPr>
                <w:rFonts w:ascii="Calibri" w:hAnsi="Calibri" w:cs="Arial"/>
                <w:sz w:val="22"/>
                <w:szCs w:val="22"/>
              </w:rPr>
            </w:pPr>
          </w:p>
        </w:tc>
      </w:tr>
      <w:tr w:rsidR="004075D1" w:rsidRPr="00447135" w:rsidTr="00337B8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4075D1" w:rsidRPr="00447135" w:rsidRDefault="004075D1" w:rsidP="00337B88">
            <w:pPr>
              <w:rPr>
                <w:rFonts w:ascii="Calibri" w:hAnsi="Calibri" w:cs="Arial"/>
                <w:b/>
                <w:sz w:val="12"/>
                <w:szCs w:val="22"/>
              </w:rPr>
            </w:pPr>
          </w:p>
        </w:tc>
        <w:tc>
          <w:tcPr>
            <w:tcW w:w="532" w:type="dxa"/>
            <w:tcBorders>
              <w:top w:val="nil"/>
              <w:left w:val="nil"/>
              <w:bottom w:val="single" w:sz="4" w:space="0" w:color="auto"/>
              <w:right w:val="nil"/>
            </w:tcBorders>
            <w:vAlign w:val="center"/>
          </w:tcPr>
          <w:p w:rsidR="004075D1" w:rsidRPr="00447135" w:rsidRDefault="004075D1" w:rsidP="00337B88">
            <w:pPr>
              <w:rPr>
                <w:rFonts w:ascii="Calibri" w:hAnsi="Calibri" w:cs="Arial"/>
                <w:b/>
                <w:sz w:val="12"/>
                <w:szCs w:val="22"/>
              </w:rPr>
            </w:pPr>
          </w:p>
        </w:tc>
        <w:tc>
          <w:tcPr>
            <w:tcW w:w="76" w:type="dxa"/>
            <w:tcBorders>
              <w:top w:val="nil"/>
              <w:left w:val="nil"/>
              <w:bottom w:val="single" w:sz="4" w:space="0" w:color="auto"/>
              <w:right w:val="nil"/>
            </w:tcBorders>
            <w:vAlign w:val="center"/>
          </w:tcPr>
          <w:p w:rsidR="004075D1" w:rsidRPr="00447135" w:rsidRDefault="004075D1" w:rsidP="00337B8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4075D1" w:rsidRPr="00447135" w:rsidRDefault="004075D1" w:rsidP="00337B88">
            <w:pPr>
              <w:rPr>
                <w:rFonts w:ascii="Calibri" w:hAnsi="Calibri" w:cs="Arial"/>
                <w:sz w:val="12"/>
                <w:szCs w:val="22"/>
              </w:rPr>
            </w:pPr>
          </w:p>
        </w:tc>
      </w:tr>
    </w:tbl>
    <w:p w:rsidR="004075D1" w:rsidRDefault="004075D1" w:rsidP="004075D1">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4075D1" w:rsidRPr="00F3767B" w:rsidTr="00337B8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4075D1" w:rsidRPr="00F3767B" w:rsidRDefault="004075D1" w:rsidP="00337B88">
            <w:pPr>
              <w:jc w:val="center"/>
              <w:rPr>
                <w:rFonts w:ascii="Calibri" w:hAnsi="Calibri" w:cs="Calibri"/>
                <w:b/>
              </w:rPr>
            </w:pPr>
            <w:r w:rsidRPr="00F3767B">
              <w:rPr>
                <w:rFonts w:ascii="Calibri" w:hAnsi="Calibri" w:cs="Calibri"/>
                <w:b/>
              </w:rPr>
              <w:t>Presentación</w:t>
            </w:r>
          </w:p>
          <w:p w:rsidR="004075D1" w:rsidRPr="00F3767B" w:rsidRDefault="004075D1" w:rsidP="00337B88">
            <w:pPr>
              <w:jc w:val="center"/>
              <w:rPr>
                <w:rFonts w:ascii="Calibri" w:hAnsi="Calibri" w:cs="Calibri"/>
                <w:b/>
              </w:rPr>
            </w:pPr>
            <w:r w:rsidRPr="00F3767B">
              <w:rPr>
                <w:rFonts w:ascii="Calibri" w:hAnsi="Calibri" w:cs="Calibri"/>
                <w:b/>
              </w:rPr>
              <w:t>(Acto de Apertura)</w:t>
            </w:r>
          </w:p>
        </w:tc>
      </w:tr>
      <w:tr w:rsidR="004075D1" w:rsidRPr="00F3767B" w:rsidTr="00337B8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Página N°</w:t>
            </w:r>
          </w:p>
        </w:tc>
      </w:tr>
      <w:tr w:rsidR="004075D1" w:rsidRPr="00F3767B" w:rsidTr="00337B8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F3767B" w:rsidRDefault="004075D1" w:rsidP="00337B88">
            <w:pPr>
              <w:jc w:val="center"/>
              <w:rPr>
                <w:rFonts w:ascii="Calibri" w:hAnsi="Calibri" w:cs="Calibri"/>
                <w:b/>
              </w:rPr>
            </w:pPr>
          </w:p>
        </w:tc>
      </w:tr>
      <w:tr w:rsidR="004075D1" w:rsidRPr="00F3767B" w:rsidTr="00337B88">
        <w:trPr>
          <w:jc w:val="center"/>
        </w:trPr>
        <w:tc>
          <w:tcPr>
            <w:tcW w:w="5529" w:type="dxa"/>
            <w:gridSpan w:val="4"/>
            <w:tcBorders>
              <w:left w:val="single" w:sz="4" w:space="0" w:color="auto"/>
              <w:right w:val="single" w:sz="4" w:space="0" w:color="auto"/>
            </w:tcBorders>
          </w:tcPr>
          <w:p w:rsidR="004075D1" w:rsidRPr="003D19E6" w:rsidRDefault="004075D1" w:rsidP="00337B88">
            <w:pPr>
              <w:jc w:val="both"/>
              <w:rPr>
                <w:rFonts w:asciiTheme="minorHAnsi" w:hAnsiTheme="minorHAnsi" w:cstheme="minorHAnsi"/>
                <w:b/>
                <w:sz w:val="18"/>
                <w:szCs w:val="18"/>
              </w:rPr>
            </w:pPr>
            <w:r w:rsidRPr="003D19E6">
              <w:rPr>
                <w:rFonts w:asciiTheme="minorHAnsi" w:hAnsiTheme="minorHAnsi" w:cstheme="minorHAnsi"/>
                <w:b/>
                <w:sz w:val="18"/>
                <w:szCs w:val="18"/>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b/>
                <w:sz w:val="18"/>
                <w:szCs w:val="18"/>
              </w:rPr>
            </w:pPr>
            <w:r w:rsidRPr="003D19E6">
              <w:rPr>
                <w:rFonts w:asciiTheme="minorHAnsi" w:hAnsiTheme="minorHAnsi" w:cstheme="minorHAnsi"/>
                <w:b/>
                <w:sz w:val="18"/>
                <w:szCs w:val="18"/>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5"/>
              </w:numPr>
              <w:jc w:val="both"/>
              <w:rPr>
                <w:rFonts w:cstheme="minorHAnsi"/>
                <w:sz w:val="18"/>
                <w:szCs w:val="18"/>
              </w:rPr>
            </w:pPr>
            <w:r w:rsidRPr="003D19E6">
              <w:rPr>
                <w:rFonts w:asciiTheme="minorHAnsi" w:hAnsiTheme="minorHAnsi" w:cstheme="minorHAnsi"/>
                <w:sz w:val="18"/>
                <w:szCs w:val="18"/>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5"/>
              </w:numPr>
              <w:jc w:val="both"/>
              <w:rPr>
                <w:rFonts w:cstheme="minorHAnsi"/>
                <w:sz w:val="18"/>
                <w:szCs w:val="18"/>
              </w:rPr>
            </w:pPr>
            <w:r w:rsidRPr="003D19E6">
              <w:rPr>
                <w:rFonts w:asciiTheme="minorHAnsi" w:hAnsiTheme="minorHAnsi" w:cstheme="minorHAnsi"/>
                <w:sz w:val="18"/>
                <w:szCs w:val="18"/>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5"/>
              </w:numPr>
              <w:jc w:val="both"/>
              <w:rPr>
                <w:rFonts w:cstheme="minorHAnsi"/>
                <w:sz w:val="18"/>
                <w:szCs w:val="18"/>
              </w:rPr>
            </w:pPr>
            <w:r w:rsidRPr="003D19E6">
              <w:rPr>
                <w:rFonts w:asciiTheme="minorHAnsi" w:hAnsiTheme="minorHAnsi" w:cstheme="minorHAnsi"/>
                <w:sz w:val="18"/>
                <w:szCs w:val="18"/>
              </w:rPr>
              <w:t>Original de la Ga</w:t>
            </w:r>
            <w:r w:rsidR="00D60B74" w:rsidRPr="003D19E6">
              <w:rPr>
                <w:rFonts w:asciiTheme="minorHAnsi" w:hAnsiTheme="minorHAnsi" w:cstheme="minorHAnsi"/>
                <w:sz w:val="18"/>
                <w:szCs w:val="18"/>
              </w:rPr>
              <w:t>rantía de Seriedad de Propuesta</w:t>
            </w:r>
            <w:r w:rsidRPr="003D19E6">
              <w:rPr>
                <w:rFonts w:asciiTheme="minorHAnsi" w:hAnsiTheme="minorHAnsi" w:cstheme="minorHAnsi"/>
                <w:sz w:val="18"/>
                <w:szCs w:val="18"/>
              </w:rPr>
              <w:t>;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pStyle w:val="Prrafodelista"/>
              <w:ind w:left="0"/>
              <w:jc w:val="both"/>
              <w:rPr>
                <w:rFonts w:asciiTheme="minorHAnsi" w:hAnsiTheme="minorHAnsi" w:cstheme="minorHAnsi"/>
                <w:b/>
                <w:sz w:val="18"/>
                <w:szCs w:val="18"/>
              </w:rPr>
            </w:pPr>
            <w:r w:rsidRPr="003D19E6">
              <w:rPr>
                <w:rFonts w:asciiTheme="minorHAnsi" w:hAnsiTheme="minorHAnsi" w:cstheme="minorHAnsi"/>
                <w:b/>
                <w:sz w:val="18"/>
                <w:szCs w:val="18"/>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F3767B"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6"/>
              </w:numPr>
              <w:jc w:val="both"/>
              <w:rPr>
                <w:rFonts w:cstheme="minorHAnsi"/>
                <w:sz w:val="18"/>
                <w:szCs w:val="18"/>
              </w:rPr>
            </w:pPr>
            <w:r w:rsidRPr="003D19E6">
              <w:rPr>
                <w:rFonts w:asciiTheme="minorHAnsi" w:eastAsia="Calibri" w:hAnsiTheme="minorHAnsi" w:cstheme="minorHAnsi"/>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F3767B" w:rsidRDefault="004075D1" w:rsidP="00337B88">
            <w:pPr>
              <w:jc w:val="both"/>
              <w:rPr>
                <w:rFonts w:ascii="Calibri" w:hAnsi="Calibri" w:cs="Calibri"/>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6"/>
              </w:numPr>
              <w:jc w:val="both"/>
              <w:rPr>
                <w:rFonts w:asciiTheme="minorHAnsi" w:hAnsiTheme="minorHAnsi" w:cstheme="minorHAnsi"/>
                <w:sz w:val="18"/>
                <w:szCs w:val="18"/>
              </w:rPr>
            </w:pPr>
            <w:r w:rsidRPr="003D19E6">
              <w:rPr>
                <w:rFonts w:asciiTheme="minorHAnsi" w:hAnsiTheme="minorHAnsi" w:cstheme="minorHAnsi"/>
                <w:sz w:val="18"/>
                <w:szCs w:val="18"/>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6"/>
              </w:numPr>
              <w:jc w:val="both"/>
              <w:rPr>
                <w:rFonts w:asciiTheme="minorHAnsi" w:hAnsiTheme="minorHAnsi" w:cstheme="minorHAnsi"/>
                <w:sz w:val="18"/>
                <w:szCs w:val="18"/>
              </w:rPr>
            </w:pPr>
            <w:r w:rsidRPr="003D19E6">
              <w:rPr>
                <w:rFonts w:asciiTheme="minorHAnsi" w:hAnsiTheme="minorHAnsi" w:cstheme="minorHAnsi"/>
                <w:sz w:val="18"/>
                <w:szCs w:val="18"/>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tabs>
                <w:tab w:val="left" w:pos="1139"/>
              </w:tabs>
              <w:rPr>
                <w:rFonts w:asciiTheme="minorHAnsi" w:hAnsiTheme="minorHAnsi" w:cstheme="minorHAnsi"/>
                <w:b/>
                <w:sz w:val="18"/>
                <w:szCs w:val="18"/>
              </w:rPr>
            </w:pPr>
            <w:r w:rsidRPr="003D19E6">
              <w:rPr>
                <w:rFonts w:asciiTheme="minorHAnsi" w:hAnsiTheme="minorHAnsi" w:cstheme="minorHAnsi"/>
                <w:b/>
                <w:sz w:val="18"/>
                <w:szCs w:val="18"/>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rPr>
                <w:rFonts w:asciiTheme="minorHAnsi" w:hAnsiTheme="minorHAnsi" w:cstheme="minorHAnsi"/>
                <w:b/>
                <w:sz w:val="18"/>
                <w:szCs w:val="18"/>
              </w:rPr>
            </w:pPr>
            <w:r w:rsidRPr="003D19E6">
              <w:rPr>
                <w:rFonts w:asciiTheme="minorHAnsi" w:hAnsiTheme="minorHAnsi" w:cstheme="minorHAnsi"/>
                <w:b/>
                <w:sz w:val="18"/>
                <w:szCs w:val="18"/>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7"/>
              </w:numPr>
              <w:jc w:val="both"/>
              <w:rPr>
                <w:rFonts w:asciiTheme="minorHAnsi" w:hAnsiTheme="minorHAnsi" w:cstheme="minorHAnsi"/>
                <w:sz w:val="18"/>
                <w:szCs w:val="18"/>
              </w:rPr>
            </w:pPr>
            <w:r w:rsidRPr="003D19E6">
              <w:rPr>
                <w:rFonts w:asciiTheme="minorHAnsi" w:hAnsiTheme="minorHAnsi" w:cstheme="minorHAnsi"/>
                <w:sz w:val="18"/>
                <w:szCs w:val="18"/>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7"/>
              </w:numPr>
              <w:jc w:val="both"/>
              <w:rPr>
                <w:rFonts w:asciiTheme="minorHAnsi" w:hAnsiTheme="minorHAnsi" w:cstheme="minorHAnsi"/>
                <w:color w:val="000000"/>
                <w:sz w:val="18"/>
                <w:szCs w:val="18"/>
              </w:rPr>
            </w:pPr>
            <w:r w:rsidRPr="003D19E6">
              <w:rPr>
                <w:rFonts w:asciiTheme="minorHAnsi" w:hAnsiTheme="minorHAnsi" w:cstheme="minorHAnsi"/>
                <w:color w:val="000000"/>
                <w:sz w:val="18"/>
                <w:szCs w:val="18"/>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7"/>
              </w:numPr>
              <w:jc w:val="both"/>
              <w:rPr>
                <w:rFonts w:asciiTheme="minorHAnsi" w:hAnsiTheme="minorHAnsi" w:cstheme="minorHAnsi"/>
                <w:sz w:val="18"/>
                <w:szCs w:val="18"/>
              </w:rPr>
            </w:pPr>
            <w:r w:rsidRPr="003D19E6">
              <w:rPr>
                <w:rFonts w:asciiTheme="minorHAnsi" w:hAnsiTheme="minorHAnsi" w:cstheme="minorHAnsi"/>
                <w:color w:val="000000"/>
                <w:sz w:val="18"/>
                <w:szCs w:val="18"/>
              </w:rPr>
              <w:t xml:space="preserve">Fotocopia simple del Certificado de No Adeudo por Contribuciones al Seguro Social Obligatorio de largo plazo y al Sistema Integral de Pensiones, la emisión de los certificados podrán ser vigentes o  del mes anterior a la fecha de  presentación de la propuesta, de ambas </w:t>
            </w:r>
            <w:proofErr w:type="spellStart"/>
            <w:r w:rsidRPr="003D19E6">
              <w:rPr>
                <w:rFonts w:asciiTheme="minorHAnsi" w:hAnsiTheme="minorHAnsi" w:cstheme="minorHAnsi"/>
                <w:color w:val="000000"/>
                <w:sz w:val="18"/>
                <w:szCs w:val="18"/>
              </w:rPr>
              <w:t>AFP’s</w:t>
            </w:r>
            <w:proofErr w:type="spellEnd"/>
            <w:r w:rsidRPr="003D19E6">
              <w:rPr>
                <w:rFonts w:asciiTheme="minorHAnsi" w:hAnsiTheme="minorHAnsi" w:cstheme="minorHAns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pStyle w:val="Prrafodelista"/>
              <w:numPr>
                <w:ilvl w:val="0"/>
                <w:numId w:val="37"/>
              </w:numPr>
              <w:rPr>
                <w:rFonts w:asciiTheme="minorHAnsi" w:hAnsiTheme="minorHAnsi" w:cstheme="minorHAnsi"/>
                <w:sz w:val="18"/>
                <w:szCs w:val="18"/>
              </w:rPr>
            </w:pPr>
            <w:r w:rsidRPr="003D19E6">
              <w:rPr>
                <w:rFonts w:asciiTheme="minorHAnsi" w:hAnsiTheme="minorHAnsi" w:cstheme="minorHAnsi"/>
                <w:sz w:val="18"/>
                <w:szCs w:val="18"/>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rPr>
                <w:rFonts w:asciiTheme="minorHAnsi" w:hAnsiTheme="minorHAnsi" w:cstheme="minorHAnsi"/>
                <w:b/>
                <w:sz w:val="18"/>
                <w:szCs w:val="18"/>
              </w:rPr>
            </w:pPr>
            <w:r w:rsidRPr="003D19E6">
              <w:rPr>
                <w:rFonts w:asciiTheme="minorHAnsi" w:hAnsiTheme="minorHAnsi" w:cstheme="minorHAnsi"/>
                <w:b/>
                <w:sz w:val="18"/>
                <w:szCs w:val="18"/>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numPr>
                <w:ilvl w:val="0"/>
                <w:numId w:val="38"/>
              </w:numPr>
              <w:jc w:val="both"/>
              <w:rPr>
                <w:rFonts w:asciiTheme="minorHAnsi" w:hAnsiTheme="minorHAnsi" w:cstheme="minorHAnsi"/>
                <w:sz w:val="18"/>
                <w:szCs w:val="18"/>
              </w:rPr>
            </w:pPr>
            <w:r w:rsidRPr="003D19E6">
              <w:rPr>
                <w:rFonts w:asciiTheme="minorHAnsi" w:hAnsiTheme="minorHAnsi" w:cstheme="minorHAnsi"/>
                <w:sz w:val="18"/>
                <w:szCs w:val="18"/>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numPr>
                <w:ilvl w:val="0"/>
                <w:numId w:val="38"/>
              </w:numPr>
              <w:jc w:val="both"/>
              <w:rPr>
                <w:rFonts w:asciiTheme="minorHAnsi" w:hAnsiTheme="minorHAnsi" w:cstheme="minorHAnsi"/>
                <w:strike/>
                <w:sz w:val="18"/>
                <w:szCs w:val="18"/>
              </w:rPr>
            </w:pPr>
            <w:r w:rsidRPr="003D19E6">
              <w:rPr>
                <w:rFonts w:asciiTheme="minorHAnsi" w:hAnsiTheme="minorHAnsi" w:cstheme="minorHAnsi"/>
                <w:sz w:val="18"/>
                <w:szCs w:val="18"/>
              </w:rPr>
              <w:t xml:space="preserve">Fotocopia simple del Poder del Representante Legal de la empresa, </w:t>
            </w:r>
            <w:r w:rsidRPr="003D19E6">
              <w:rPr>
                <w:rFonts w:asciiTheme="minorHAnsi" w:hAnsiTheme="minorHAnsi" w:cstheme="minorHAnsi"/>
                <w:sz w:val="18"/>
                <w:szCs w:val="18"/>
              </w:rPr>
              <w:lastRenderedPageBreak/>
              <w:t>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numPr>
                <w:ilvl w:val="0"/>
                <w:numId w:val="38"/>
              </w:numPr>
              <w:jc w:val="both"/>
              <w:rPr>
                <w:rFonts w:asciiTheme="minorHAnsi" w:hAnsiTheme="minorHAnsi" w:cstheme="minorHAnsi"/>
                <w:sz w:val="18"/>
                <w:szCs w:val="18"/>
              </w:rPr>
            </w:pPr>
            <w:r w:rsidRPr="003D19E6">
              <w:rPr>
                <w:rFonts w:asciiTheme="minorHAnsi" w:hAnsiTheme="minorHAnsi" w:cstheme="minorHAnsi"/>
                <w:sz w:val="18"/>
                <w:szCs w:val="18"/>
              </w:rPr>
              <w:lastRenderedPageBreak/>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432BAE">
            <w:pPr>
              <w:numPr>
                <w:ilvl w:val="0"/>
                <w:numId w:val="38"/>
              </w:numPr>
              <w:jc w:val="both"/>
              <w:rPr>
                <w:rFonts w:asciiTheme="minorHAnsi" w:hAnsiTheme="minorHAnsi" w:cstheme="minorHAnsi"/>
                <w:sz w:val="18"/>
                <w:szCs w:val="18"/>
              </w:rPr>
            </w:pPr>
            <w:r w:rsidRPr="003D19E6">
              <w:rPr>
                <w:rFonts w:asciiTheme="minorHAnsi" w:hAnsiTheme="minorHAnsi" w:cstheme="minorHAnsi"/>
                <w:sz w:val="18"/>
                <w:szCs w:val="18"/>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rPr>
                <w:rFonts w:asciiTheme="minorHAnsi" w:hAnsiTheme="minorHAnsi" w:cstheme="minorHAnsi"/>
                <w:b/>
                <w:sz w:val="18"/>
                <w:szCs w:val="18"/>
              </w:rPr>
            </w:pPr>
            <w:r w:rsidRPr="003D19E6">
              <w:rPr>
                <w:rFonts w:asciiTheme="minorHAnsi" w:hAnsiTheme="minorHAnsi" w:cstheme="minorHAnsi"/>
                <w:b/>
                <w:sz w:val="18"/>
                <w:szCs w:val="18"/>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rPr>
                <w:rFonts w:asciiTheme="minorHAnsi" w:hAnsiTheme="minorHAnsi" w:cstheme="minorHAnsi"/>
                <w:b/>
                <w:sz w:val="18"/>
                <w:szCs w:val="18"/>
              </w:rPr>
            </w:pPr>
            <w:r w:rsidRPr="003D19E6">
              <w:rPr>
                <w:rFonts w:asciiTheme="minorHAnsi" w:hAnsiTheme="minorHAnsi" w:cstheme="minorHAnsi"/>
                <w:sz w:val="18"/>
                <w:szCs w:val="18"/>
              </w:rPr>
              <w:t>Formulario B-1</w:t>
            </w:r>
            <w:r w:rsidRPr="003D19E6">
              <w:rPr>
                <w:rFonts w:asciiTheme="minorHAnsi" w:hAnsiTheme="minorHAnsi" w:cstheme="minorHAnsi"/>
                <w:sz w:val="18"/>
                <w:szCs w:val="18"/>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rPr>
                <w:rFonts w:asciiTheme="minorHAnsi" w:hAnsiTheme="minorHAnsi" w:cstheme="minorHAnsi"/>
                <w:b/>
                <w:sz w:val="18"/>
                <w:szCs w:val="18"/>
              </w:rPr>
            </w:pPr>
            <w:r w:rsidRPr="003D19E6">
              <w:rPr>
                <w:rFonts w:asciiTheme="minorHAnsi" w:hAnsiTheme="minorHAnsi" w:cstheme="minorHAnsi"/>
                <w:b/>
                <w:sz w:val="18"/>
                <w:szCs w:val="18"/>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jc w:val="center"/>
        </w:trPr>
        <w:tc>
          <w:tcPr>
            <w:tcW w:w="5529" w:type="dxa"/>
            <w:gridSpan w:val="4"/>
            <w:tcBorders>
              <w:left w:val="single" w:sz="4" w:space="0" w:color="auto"/>
              <w:right w:val="single" w:sz="4" w:space="0" w:color="auto"/>
            </w:tcBorders>
            <w:shd w:val="clear" w:color="auto" w:fill="auto"/>
          </w:tcPr>
          <w:p w:rsidR="004075D1" w:rsidRPr="003D19E6" w:rsidRDefault="004075D1" w:rsidP="00337B88">
            <w:pPr>
              <w:pStyle w:val="Normal2"/>
              <w:rPr>
                <w:rFonts w:asciiTheme="minorHAnsi" w:hAnsiTheme="minorHAnsi" w:cstheme="minorHAnsi"/>
                <w:sz w:val="18"/>
                <w:szCs w:val="18"/>
                <w:lang w:val="es-BO"/>
              </w:rPr>
            </w:pPr>
            <w:r w:rsidRPr="003D19E6">
              <w:rPr>
                <w:rFonts w:asciiTheme="minorHAnsi" w:hAnsiTheme="minorHAnsi" w:cstheme="minorHAnsi"/>
                <w:sz w:val="18"/>
                <w:szCs w:val="18"/>
                <w:lang w:val="es-BO"/>
              </w:rPr>
              <w:t xml:space="preserve">Formulario C-1 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75D1" w:rsidRPr="003D19E6" w:rsidRDefault="004075D1" w:rsidP="00337B88">
            <w:pPr>
              <w:jc w:val="both"/>
              <w:rPr>
                <w:rFonts w:asciiTheme="minorHAnsi" w:hAnsiTheme="minorHAnsi" w:cstheme="minorHAnsi"/>
                <w:sz w:val="18"/>
                <w:szCs w:val="18"/>
              </w:rPr>
            </w:pPr>
          </w:p>
        </w:tc>
      </w:tr>
      <w:tr w:rsidR="004075D1" w:rsidRPr="003D19E6" w:rsidTr="00337B8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3D19E6" w:rsidRDefault="004075D1" w:rsidP="00337B88">
            <w:pPr>
              <w:jc w:val="center"/>
              <w:rPr>
                <w:rFonts w:asciiTheme="minorHAnsi" w:hAnsiTheme="minorHAnsi" w:cstheme="minorHAnsi"/>
                <w:b/>
                <w:sz w:val="18"/>
                <w:szCs w:val="18"/>
              </w:rPr>
            </w:pPr>
            <w:r w:rsidRPr="003D19E6">
              <w:rPr>
                <w:rFonts w:asciiTheme="minorHAnsi" w:hAnsiTheme="minorHAnsi" w:cstheme="minorHAnsi"/>
                <w:b/>
                <w:sz w:val="18"/>
                <w:szCs w:val="18"/>
              </w:rPr>
              <w:t>PROPUESTA ECONÓMICA</w:t>
            </w:r>
          </w:p>
        </w:tc>
      </w:tr>
      <w:tr w:rsidR="004075D1" w:rsidRPr="003D19E6" w:rsidTr="00337B8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3D19E6" w:rsidRDefault="004075D1" w:rsidP="00337B88">
            <w:pPr>
              <w:jc w:val="center"/>
              <w:rPr>
                <w:rFonts w:asciiTheme="minorHAnsi" w:hAnsiTheme="minorHAnsi" w:cstheme="minorHAnsi"/>
                <w:b/>
                <w:bCs/>
                <w:sz w:val="18"/>
                <w:szCs w:val="18"/>
                <w:lang w:eastAsia="es-BO"/>
              </w:rPr>
            </w:pPr>
            <w:r w:rsidRPr="003D19E6">
              <w:rPr>
                <w:rFonts w:asciiTheme="minorHAnsi" w:hAnsiTheme="minorHAnsi" w:cstheme="minorHAnsi"/>
                <w:b/>
                <w:bCs/>
                <w:sz w:val="18"/>
                <w:szCs w:val="18"/>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3D19E6" w:rsidRDefault="004075D1" w:rsidP="00337B88">
            <w:pPr>
              <w:jc w:val="center"/>
              <w:rPr>
                <w:rFonts w:asciiTheme="minorHAnsi" w:hAnsiTheme="minorHAnsi" w:cstheme="minorHAnsi"/>
                <w:b/>
                <w:bCs/>
                <w:sz w:val="18"/>
                <w:szCs w:val="18"/>
                <w:lang w:eastAsia="es-BO"/>
              </w:rPr>
            </w:pPr>
            <w:r w:rsidRPr="003D19E6">
              <w:rPr>
                <w:rFonts w:asciiTheme="minorHAnsi" w:hAnsiTheme="minorHAnsi" w:cstheme="minorHAnsi"/>
                <w:b/>
                <w:bCs/>
                <w:sz w:val="18"/>
                <w:szCs w:val="18"/>
                <w:lang w:val="es-ES_tradnl" w:eastAsia="es-BO"/>
              </w:rPr>
              <w:t>DETALLE 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3D19E6" w:rsidRDefault="004075D1" w:rsidP="00337B88">
            <w:pPr>
              <w:jc w:val="center"/>
              <w:rPr>
                <w:rFonts w:asciiTheme="minorHAnsi" w:hAnsiTheme="minorHAnsi" w:cstheme="minorHAnsi"/>
                <w:b/>
                <w:bCs/>
                <w:sz w:val="18"/>
                <w:szCs w:val="18"/>
                <w:lang w:eastAsia="es-BO"/>
              </w:rPr>
            </w:pPr>
            <w:r w:rsidRPr="003D19E6">
              <w:rPr>
                <w:rFonts w:asciiTheme="minorHAnsi" w:hAnsiTheme="minorHAnsi" w:cstheme="minorHAnsi"/>
                <w:b/>
                <w:bCs/>
                <w:sz w:val="18"/>
                <w:szCs w:val="18"/>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3D19E6" w:rsidRDefault="004075D1" w:rsidP="00337B88">
            <w:pPr>
              <w:jc w:val="center"/>
              <w:rPr>
                <w:rFonts w:asciiTheme="minorHAnsi" w:hAnsiTheme="minorHAnsi" w:cstheme="minorHAnsi"/>
                <w:b/>
                <w:bCs/>
                <w:sz w:val="18"/>
                <w:szCs w:val="18"/>
                <w:lang w:val="es-ES_tradnl" w:eastAsia="es-BO"/>
              </w:rPr>
            </w:pPr>
            <w:r w:rsidRPr="003D19E6">
              <w:rPr>
                <w:rFonts w:asciiTheme="minorHAnsi" w:hAnsiTheme="minorHAnsi" w:cstheme="minorHAnsi"/>
                <w:b/>
                <w:bCs/>
                <w:sz w:val="18"/>
                <w:szCs w:val="18"/>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3D19E6" w:rsidRDefault="004075D1" w:rsidP="00337B88">
            <w:pPr>
              <w:jc w:val="center"/>
              <w:rPr>
                <w:rFonts w:asciiTheme="minorHAnsi" w:hAnsiTheme="minorHAnsi" w:cstheme="minorHAnsi"/>
                <w:b/>
                <w:bCs/>
                <w:sz w:val="18"/>
                <w:szCs w:val="18"/>
                <w:lang w:val="es-ES_tradnl" w:eastAsia="es-BO"/>
              </w:rPr>
            </w:pPr>
            <w:r w:rsidRPr="003D19E6">
              <w:rPr>
                <w:rFonts w:asciiTheme="minorHAnsi" w:hAnsiTheme="minorHAnsi" w:cstheme="minorHAnsi"/>
                <w:b/>
                <w:bCs/>
                <w:sz w:val="18"/>
                <w:szCs w:val="18"/>
                <w:lang w:val="es-ES_tradnl" w:eastAsia="es-BO"/>
              </w:rPr>
              <w:t xml:space="preserve">PRECIO UNITARIO  </w:t>
            </w:r>
          </w:p>
          <w:p w:rsidR="004075D1" w:rsidRPr="003D19E6" w:rsidRDefault="004075D1" w:rsidP="00337B88">
            <w:pPr>
              <w:jc w:val="center"/>
              <w:rPr>
                <w:rFonts w:asciiTheme="minorHAnsi" w:hAnsiTheme="minorHAnsi" w:cstheme="minorHAnsi"/>
                <w:b/>
                <w:bCs/>
                <w:sz w:val="18"/>
                <w:szCs w:val="18"/>
                <w:lang w:val="es-ES_tradnl" w:eastAsia="es-BO"/>
              </w:rPr>
            </w:pPr>
            <w:r w:rsidRPr="003D19E6">
              <w:rPr>
                <w:rFonts w:asciiTheme="minorHAnsi" w:hAnsiTheme="minorHAnsi" w:cstheme="minorHAnsi"/>
                <w:b/>
                <w:bCs/>
                <w:sz w:val="18"/>
                <w:szCs w:val="18"/>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075D1" w:rsidRPr="003D19E6" w:rsidRDefault="004075D1" w:rsidP="00337B88">
            <w:pPr>
              <w:jc w:val="center"/>
              <w:rPr>
                <w:rFonts w:asciiTheme="minorHAnsi" w:hAnsiTheme="minorHAnsi" w:cstheme="minorHAnsi"/>
                <w:b/>
                <w:bCs/>
                <w:sz w:val="18"/>
                <w:szCs w:val="18"/>
                <w:lang w:val="es-ES_tradnl" w:eastAsia="es-BO"/>
              </w:rPr>
            </w:pPr>
            <w:r w:rsidRPr="003D19E6">
              <w:rPr>
                <w:rFonts w:asciiTheme="minorHAnsi" w:hAnsiTheme="minorHAnsi" w:cstheme="minorHAnsi"/>
                <w:b/>
                <w:bCs/>
                <w:sz w:val="18"/>
                <w:szCs w:val="18"/>
                <w:lang w:val="es-ES_tradnl" w:eastAsia="es-BO"/>
              </w:rPr>
              <w:t xml:space="preserve">PRECIO TOTAL </w:t>
            </w:r>
          </w:p>
          <w:p w:rsidR="004075D1" w:rsidRPr="003D19E6" w:rsidRDefault="004075D1" w:rsidP="00337B88">
            <w:pPr>
              <w:jc w:val="center"/>
              <w:rPr>
                <w:rFonts w:asciiTheme="minorHAnsi" w:hAnsiTheme="minorHAnsi" w:cstheme="minorHAnsi"/>
                <w:b/>
                <w:bCs/>
                <w:sz w:val="18"/>
                <w:szCs w:val="18"/>
                <w:lang w:val="es-ES_tradnl" w:eastAsia="es-BO"/>
              </w:rPr>
            </w:pPr>
            <w:r w:rsidRPr="003D19E6">
              <w:rPr>
                <w:rFonts w:asciiTheme="minorHAnsi" w:hAnsiTheme="minorHAnsi" w:cstheme="minorHAnsi"/>
                <w:b/>
                <w:bCs/>
                <w:sz w:val="18"/>
                <w:szCs w:val="18"/>
                <w:lang w:eastAsia="es-BO"/>
              </w:rPr>
              <w:t>(Bs.)</w:t>
            </w:r>
          </w:p>
        </w:tc>
      </w:tr>
      <w:tr w:rsidR="004075D1" w:rsidRPr="003D19E6" w:rsidTr="00337B8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r>
      <w:tr w:rsidR="004075D1" w:rsidRPr="003D19E6" w:rsidTr="00337B8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r>
      <w:tr w:rsidR="004075D1" w:rsidRPr="003D19E6" w:rsidTr="00337B8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4075D1" w:rsidRPr="003D19E6" w:rsidRDefault="004075D1" w:rsidP="00337B88">
            <w:pPr>
              <w:jc w:val="right"/>
              <w:rPr>
                <w:rFonts w:asciiTheme="minorHAnsi" w:hAnsiTheme="minorHAnsi" w:cstheme="minorHAnsi"/>
                <w:b/>
                <w:sz w:val="18"/>
                <w:szCs w:val="18"/>
              </w:rPr>
            </w:pPr>
            <w:r w:rsidRPr="003D19E6">
              <w:rPr>
                <w:rFonts w:asciiTheme="minorHAnsi" w:eastAsia="Calibri" w:hAnsiTheme="minorHAnsi" w:cstheme="minorHAnsi"/>
                <w:b/>
                <w:color w:val="000000"/>
                <w:sz w:val="18"/>
                <w:szCs w:val="18"/>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4075D1" w:rsidRPr="003D19E6" w:rsidRDefault="004075D1" w:rsidP="00337B88">
            <w:pPr>
              <w:jc w:val="center"/>
              <w:rPr>
                <w:rFonts w:asciiTheme="minorHAnsi" w:hAnsiTheme="minorHAnsi" w:cstheme="minorHAnsi"/>
                <w:b/>
                <w:sz w:val="18"/>
                <w:szCs w:val="18"/>
              </w:rPr>
            </w:pPr>
          </w:p>
        </w:tc>
      </w:tr>
    </w:tbl>
    <w:p w:rsidR="004075D1" w:rsidRPr="003D19E6" w:rsidRDefault="004075D1" w:rsidP="004075D1">
      <w:pPr>
        <w:rPr>
          <w:rFonts w:asciiTheme="minorHAnsi" w:hAnsiTheme="minorHAnsi" w:cstheme="minorHAnsi"/>
          <w:sz w:val="18"/>
          <w:szCs w:val="18"/>
        </w:rPr>
      </w:pPr>
    </w:p>
    <w:p w:rsidR="004075D1" w:rsidRDefault="004075D1" w:rsidP="004075D1">
      <w:pPr>
        <w:jc w:val="center"/>
        <w:rPr>
          <w:rFonts w:ascii="Calibri" w:hAnsi="Calibri" w:cs="Calibri"/>
          <w:b/>
          <w:bCs/>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5B5762" w:rsidRDefault="005B5762" w:rsidP="00071870">
      <w:pPr>
        <w:tabs>
          <w:tab w:val="center" w:pos="5833"/>
          <w:tab w:val="right" w:pos="10252"/>
        </w:tabs>
        <w:jc w:val="center"/>
        <w:rPr>
          <w:rFonts w:ascii="Calibri" w:hAnsi="Calibri" w:cs="Calibri"/>
          <w:b/>
          <w:szCs w:val="22"/>
          <w:lang w:val="es-BO"/>
        </w:rPr>
      </w:pPr>
    </w:p>
    <w:p w:rsidR="00071870" w:rsidRPr="00DE0808" w:rsidRDefault="00DE0808" w:rsidP="00DE0808">
      <w:pPr>
        <w:rPr>
          <w:rFonts w:ascii="Calibri" w:hAnsi="Calibri" w:cs="Calibri"/>
          <w:b/>
          <w:szCs w:val="22"/>
          <w:lang w:val="es-BO"/>
        </w:rPr>
      </w:pPr>
      <w:r>
        <w:rPr>
          <w:rFonts w:ascii="Calibri" w:hAnsi="Calibri" w:cs="Calibri"/>
          <w:b/>
          <w:szCs w:val="22"/>
          <w:lang w:val="es-BO"/>
        </w:rPr>
        <w:br w:type="page"/>
      </w:r>
    </w:p>
    <w:p w:rsidR="00071870" w:rsidRDefault="00071870" w:rsidP="00071870">
      <w:pPr>
        <w:jc w:val="center"/>
        <w:rPr>
          <w:rFonts w:ascii="Calibri" w:hAnsi="Calibri" w:cs="Calibri"/>
          <w:b/>
          <w:bCs/>
        </w:rPr>
      </w:pPr>
    </w:p>
    <w:p w:rsidR="00071870" w:rsidRPr="00785C8E" w:rsidRDefault="00071870" w:rsidP="0020684E">
      <w:pPr>
        <w:tabs>
          <w:tab w:val="left" w:pos="5670"/>
        </w:tabs>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014DF9" w:rsidRPr="0052166F" w:rsidRDefault="00014DF9" w:rsidP="00014DF9">
      <w:pPr>
        <w:spacing w:before="120" w:after="120"/>
        <w:ind w:left="3540" w:firstLine="708"/>
        <w:rPr>
          <w:rFonts w:ascii="Arial" w:hAnsi="Arial" w:cs="Arial"/>
          <w:b/>
        </w:rPr>
      </w:pPr>
      <w:r w:rsidRPr="0052166F">
        <w:rPr>
          <w:rFonts w:ascii="Arial" w:hAnsi="Arial" w:cs="Arial"/>
          <w:b/>
        </w:rPr>
        <w:t>CONTRATO Nº YPFB/DLG</w:t>
      </w:r>
    </w:p>
    <w:p w:rsidR="00014DF9" w:rsidRPr="0052166F" w:rsidRDefault="00014DF9" w:rsidP="00014DF9">
      <w:pPr>
        <w:spacing w:before="120" w:after="120"/>
        <w:ind w:left="3540" w:firstLine="708"/>
        <w:rPr>
          <w:rFonts w:ascii="Arial" w:hAnsi="Arial" w:cs="Arial"/>
          <w:b/>
        </w:rPr>
      </w:pPr>
      <w:r w:rsidRPr="0052166F">
        <w:rPr>
          <w:rFonts w:ascii="Arial" w:hAnsi="Arial" w:cs="Arial"/>
          <w:b/>
        </w:rPr>
        <w:t xml:space="preserve">                                La Paz, </w:t>
      </w:r>
    </w:p>
    <w:p w:rsidR="00014DF9" w:rsidRPr="0052166F" w:rsidRDefault="00014DF9" w:rsidP="00014DF9">
      <w:pPr>
        <w:tabs>
          <w:tab w:val="left" w:pos="0"/>
        </w:tabs>
        <w:jc w:val="center"/>
        <w:rPr>
          <w:rFonts w:ascii="Arial" w:hAnsi="Arial" w:cs="Arial"/>
          <w:b/>
        </w:rPr>
      </w:pPr>
      <w:r w:rsidRPr="0052166F">
        <w:rPr>
          <w:rFonts w:ascii="Arial" w:hAnsi="Arial" w:cs="Arial"/>
          <w:b/>
        </w:rPr>
        <w:t>CONTRATO ADMINISTRATIVO DE SERVICIO DE ______________________</w:t>
      </w:r>
    </w:p>
    <w:p w:rsidR="00014DF9" w:rsidRPr="0052166F" w:rsidRDefault="00014DF9" w:rsidP="00014DF9">
      <w:pPr>
        <w:tabs>
          <w:tab w:val="left" w:pos="0"/>
        </w:tabs>
        <w:jc w:val="center"/>
        <w:rPr>
          <w:rFonts w:ascii="Arial" w:hAnsi="Arial" w:cs="Arial"/>
          <w:b/>
        </w:rPr>
      </w:pPr>
      <w:r w:rsidRPr="0052166F">
        <w:rPr>
          <w:rFonts w:ascii="Arial" w:hAnsi="Arial" w:cs="Arial"/>
          <w:b/>
        </w:rPr>
        <w:t>CÓDIGO: _______________</w:t>
      </w:r>
    </w:p>
    <w:p w:rsidR="00014DF9" w:rsidRPr="0052166F" w:rsidRDefault="00014DF9" w:rsidP="00014DF9">
      <w:pPr>
        <w:rPr>
          <w:rFonts w:ascii="Arial" w:hAnsi="Arial" w:cs="Arial"/>
          <w:b/>
        </w:rPr>
      </w:pPr>
    </w:p>
    <w:p w:rsidR="00014DF9" w:rsidRPr="00012AE1" w:rsidRDefault="00014DF9" w:rsidP="00014DF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014DF9" w:rsidRPr="00012AE1" w:rsidRDefault="00014DF9" w:rsidP="00014DF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014DF9" w:rsidRPr="00012AE1" w:rsidRDefault="00014DF9" w:rsidP="00014DF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014DF9" w:rsidRDefault="00014DF9" w:rsidP="00014DF9">
      <w:pPr>
        <w:spacing w:before="120" w:after="120"/>
        <w:jc w:val="both"/>
        <w:rPr>
          <w:rFonts w:ascii="Arial" w:hAnsi="Arial" w:cs="Arial"/>
          <w:b/>
          <w:u w:val="single"/>
        </w:rPr>
      </w:pPr>
    </w:p>
    <w:p w:rsidR="00014DF9" w:rsidRPr="0052166F" w:rsidRDefault="00014DF9" w:rsidP="00014DF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14DF9" w:rsidRPr="0052166F" w:rsidRDefault="00014DF9" w:rsidP="00014DF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014DF9" w:rsidRPr="0052166F" w:rsidRDefault="00014DF9" w:rsidP="00432BAE">
      <w:pPr>
        <w:pStyle w:val="Prrafodelista"/>
        <w:numPr>
          <w:ilvl w:val="1"/>
          <w:numId w:val="5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014DF9" w:rsidRPr="0052166F" w:rsidRDefault="00014DF9" w:rsidP="00014DF9">
      <w:pPr>
        <w:pStyle w:val="Prrafodelista"/>
        <w:spacing w:before="120" w:after="120"/>
        <w:ind w:left="709"/>
        <w:jc w:val="both"/>
        <w:rPr>
          <w:rFonts w:ascii="Arial" w:hAnsi="Arial" w:cs="Arial"/>
        </w:rPr>
      </w:pPr>
    </w:p>
    <w:p w:rsidR="00014DF9" w:rsidRPr="0052166F" w:rsidRDefault="00014DF9" w:rsidP="00432BAE">
      <w:pPr>
        <w:pStyle w:val="Prrafodelista"/>
        <w:numPr>
          <w:ilvl w:val="1"/>
          <w:numId w:val="5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014DF9" w:rsidRPr="0052166F" w:rsidRDefault="00014DF9" w:rsidP="00014DF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014DF9" w:rsidRPr="0052166F" w:rsidRDefault="00014DF9" w:rsidP="00014DF9">
      <w:pPr>
        <w:tabs>
          <w:tab w:val="left" w:pos="7814"/>
        </w:tabs>
        <w:spacing w:before="120" w:after="120"/>
        <w:contextualSpacing/>
        <w:jc w:val="both"/>
        <w:rPr>
          <w:rFonts w:ascii="Arial" w:hAnsi="Arial" w:cs="Arial"/>
        </w:rPr>
      </w:pPr>
      <w:r>
        <w:rPr>
          <w:rFonts w:ascii="Arial" w:hAnsi="Arial" w:cs="Arial"/>
        </w:rPr>
        <w:tab/>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SEGUNDA.- (ANTECEDENTES)</w:t>
      </w:r>
    </w:p>
    <w:p w:rsidR="00014DF9" w:rsidRPr="0052166F" w:rsidRDefault="00014DF9" w:rsidP="00014DF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014DF9" w:rsidRPr="0052166F" w:rsidRDefault="00014DF9" w:rsidP="00014DF9">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TERCERA.- (DISPOSICIONES GENERALES)</w:t>
      </w:r>
    </w:p>
    <w:p w:rsidR="00014DF9" w:rsidRPr="0052166F" w:rsidRDefault="00014DF9" w:rsidP="00014DF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14DF9" w:rsidRPr="0052166F" w:rsidTr="00C2428C">
        <w:trPr>
          <w:trHeight w:val="556"/>
        </w:trPr>
        <w:tc>
          <w:tcPr>
            <w:tcW w:w="1809" w:type="dxa"/>
          </w:tcPr>
          <w:p w:rsidR="00014DF9" w:rsidRPr="0052166F" w:rsidRDefault="00014DF9" w:rsidP="00C2428C">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014DF9" w:rsidRPr="0052166F" w:rsidRDefault="00014DF9" w:rsidP="00C2428C">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014DF9" w:rsidRPr="0052166F" w:rsidTr="00C2428C">
        <w:trPr>
          <w:trHeight w:val="1028"/>
        </w:trPr>
        <w:tc>
          <w:tcPr>
            <w:tcW w:w="1809" w:type="dxa"/>
          </w:tcPr>
          <w:p w:rsidR="00014DF9" w:rsidRPr="0052166F" w:rsidRDefault="00014DF9" w:rsidP="00C2428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014DF9" w:rsidRPr="0052166F" w:rsidRDefault="00014DF9" w:rsidP="00C2428C">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014DF9" w:rsidRPr="0052166F" w:rsidTr="00C2428C">
        <w:trPr>
          <w:trHeight w:val="555"/>
        </w:trPr>
        <w:tc>
          <w:tcPr>
            <w:tcW w:w="1809" w:type="dxa"/>
          </w:tcPr>
          <w:p w:rsidR="00014DF9" w:rsidRPr="0052166F" w:rsidRDefault="00014DF9" w:rsidP="00C2428C">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014DF9" w:rsidRPr="0052166F" w:rsidRDefault="00014DF9" w:rsidP="00C2428C">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014DF9" w:rsidRPr="0052166F" w:rsidTr="00C2428C">
        <w:trPr>
          <w:trHeight w:val="420"/>
        </w:trPr>
        <w:tc>
          <w:tcPr>
            <w:tcW w:w="1809" w:type="dxa"/>
          </w:tcPr>
          <w:p w:rsidR="00014DF9" w:rsidRPr="0052166F" w:rsidRDefault="00014DF9" w:rsidP="00C2428C">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014DF9" w:rsidRPr="0052166F" w:rsidRDefault="00014DF9" w:rsidP="00C2428C">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014DF9" w:rsidRPr="0052166F" w:rsidTr="00C2428C">
        <w:tc>
          <w:tcPr>
            <w:tcW w:w="1809" w:type="dxa"/>
          </w:tcPr>
          <w:p w:rsidR="00014DF9" w:rsidRPr="0052166F" w:rsidRDefault="00014DF9" w:rsidP="00C242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014DF9" w:rsidRPr="0052166F" w:rsidRDefault="00014DF9" w:rsidP="00C2428C">
            <w:pPr>
              <w:spacing w:before="120" w:after="120"/>
              <w:rPr>
                <w:rFonts w:ascii="Arial" w:hAnsi="Arial" w:cs="Arial"/>
                <w:b/>
                <w:lang w:val="es-BO"/>
              </w:rPr>
            </w:pPr>
          </w:p>
        </w:tc>
        <w:tc>
          <w:tcPr>
            <w:tcW w:w="6662" w:type="dxa"/>
          </w:tcPr>
          <w:p w:rsidR="00014DF9" w:rsidRPr="0052166F" w:rsidRDefault="00014DF9" w:rsidP="00C2428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14DF9" w:rsidRPr="0052166F" w:rsidTr="00C2428C">
        <w:trPr>
          <w:trHeight w:val="783"/>
        </w:trPr>
        <w:tc>
          <w:tcPr>
            <w:tcW w:w="1809" w:type="dxa"/>
          </w:tcPr>
          <w:p w:rsidR="00014DF9" w:rsidRPr="0052166F" w:rsidRDefault="00014DF9" w:rsidP="00C242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014DF9" w:rsidRPr="0052166F" w:rsidRDefault="00014DF9" w:rsidP="00C2428C">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014DF9" w:rsidRPr="0052166F" w:rsidRDefault="00014DF9" w:rsidP="00014D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14DF9" w:rsidRPr="0052166F" w:rsidRDefault="00014DF9" w:rsidP="00014D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14DF9" w:rsidRPr="0052166F" w:rsidRDefault="00014DF9" w:rsidP="00014D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14DF9" w:rsidRPr="0052166F" w:rsidRDefault="00014DF9" w:rsidP="00014D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14DF9" w:rsidRPr="0052166F" w:rsidRDefault="00014DF9" w:rsidP="00014D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4DF9" w:rsidRPr="0052166F" w:rsidRDefault="00014DF9" w:rsidP="00014D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14DF9" w:rsidRPr="0052166F" w:rsidRDefault="00014DF9" w:rsidP="00014D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14DF9" w:rsidRPr="0052166F" w:rsidRDefault="00014DF9" w:rsidP="00014D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014DF9" w:rsidRPr="0052166F" w:rsidRDefault="00014DF9" w:rsidP="00014DF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014DF9" w:rsidRPr="0052166F" w:rsidRDefault="00014DF9" w:rsidP="00014DF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14DF9" w:rsidRPr="0052166F" w:rsidRDefault="00014DF9" w:rsidP="00014DF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014DF9" w:rsidRPr="0052166F" w:rsidRDefault="00014DF9" w:rsidP="00014D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014DF9" w:rsidRPr="0052166F" w:rsidRDefault="00014DF9" w:rsidP="00014D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014DF9" w:rsidRPr="0052166F" w:rsidRDefault="00014DF9" w:rsidP="00014D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014DF9" w:rsidRPr="0052166F" w:rsidRDefault="00014DF9" w:rsidP="00014D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014DF9" w:rsidRPr="0052166F" w:rsidRDefault="00014DF9" w:rsidP="00014D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014DF9" w:rsidRPr="0052166F" w:rsidRDefault="00014DF9" w:rsidP="00014D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014DF9" w:rsidRPr="0052166F" w:rsidRDefault="00014DF9" w:rsidP="00014D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014DF9" w:rsidRPr="0052166F" w:rsidRDefault="00014DF9" w:rsidP="00014DF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SÉPTIMA.- (VIGENCIA Y PLAZO DEL CONTRATO)</w:t>
      </w:r>
    </w:p>
    <w:p w:rsidR="00014DF9" w:rsidRPr="0052166F" w:rsidRDefault="00014DF9" w:rsidP="00014DF9">
      <w:pPr>
        <w:spacing w:before="120" w:after="120"/>
        <w:jc w:val="both"/>
        <w:rPr>
          <w:rFonts w:ascii="Arial" w:hAnsi="Arial" w:cs="Arial"/>
          <w:b/>
        </w:rPr>
      </w:pPr>
      <w:r w:rsidRPr="0052166F">
        <w:rPr>
          <w:rFonts w:ascii="Arial" w:hAnsi="Arial" w:cs="Arial"/>
          <w:b/>
        </w:rPr>
        <w:t>7.1 Vigencia.-</w:t>
      </w:r>
    </w:p>
    <w:p w:rsidR="00014DF9" w:rsidRPr="0052166F" w:rsidRDefault="00014DF9" w:rsidP="00014DF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014DF9" w:rsidRPr="0052166F" w:rsidRDefault="00014DF9" w:rsidP="00014DF9">
      <w:pPr>
        <w:spacing w:before="120" w:after="120"/>
        <w:jc w:val="both"/>
        <w:rPr>
          <w:rFonts w:ascii="Arial" w:hAnsi="Arial" w:cs="Arial"/>
          <w:b/>
        </w:rPr>
      </w:pPr>
      <w:r w:rsidRPr="0052166F">
        <w:rPr>
          <w:rFonts w:ascii="Arial" w:hAnsi="Arial" w:cs="Arial"/>
          <w:b/>
        </w:rPr>
        <w:t>7.2 Plazo de habilitación.-</w:t>
      </w:r>
    </w:p>
    <w:p w:rsidR="00014DF9" w:rsidRPr="0052166F" w:rsidRDefault="00014DF9" w:rsidP="00014DF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OCTAVA.- (LUGAR DE ENTREGA)</w:t>
      </w:r>
    </w:p>
    <w:p w:rsidR="00014DF9" w:rsidRPr="0052166F" w:rsidRDefault="00014DF9" w:rsidP="00014DF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NOVENA.- (MONTO DEL CONTRATO)</w:t>
      </w:r>
    </w:p>
    <w:p w:rsidR="00014DF9" w:rsidRPr="0052166F" w:rsidRDefault="00014DF9" w:rsidP="00014DF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14DF9" w:rsidRPr="0052166F" w:rsidRDefault="00014DF9" w:rsidP="00014DF9">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14DF9" w:rsidRPr="0052166F" w:rsidTr="00C2428C">
        <w:trPr>
          <w:trHeight w:val="562"/>
          <w:jc w:val="center"/>
        </w:trPr>
        <w:tc>
          <w:tcPr>
            <w:tcW w:w="571" w:type="dxa"/>
            <w:shd w:val="clear" w:color="auto" w:fill="D9D9D9"/>
            <w:vAlign w:val="center"/>
            <w:hideMark/>
          </w:tcPr>
          <w:p w:rsidR="00014DF9" w:rsidRPr="0052166F" w:rsidRDefault="00014DF9" w:rsidP="00C2428C">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014DF9" w:rsidRPr="0052166F" w:rsidRDefault="00014DF9" w:rsidP="00C2428C">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014DF9" w:rsidRPr="0052166F" w:rsidRDefault="00014DF9" w:rsidP="00C2428C">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014DF9" w:rsidRPr="0052166F" w:rsidRDefault="00014DF9" w:rsidP="00C2428C">
            <w:pPr>
              <w:jc w:val="center"/>
              <w:rPr>
                <w:rFonts w:ascii="Arial" w:hAnsi="Arial" w:cs="Arial"/>
                <w:b/>
                <w:bCs/>
                <w:lang w:eastAsia="es-BO"/>
              </w:rPr>
            </w:pPr>
            <w:r w:rsidRPr="0052166F">
              <w:rPr>
                <w:rFonts w:ascii="Arial" w:hAnsi="Arial" w:cs="Arial"/>
                <w:b/>
                <w:bCs/>
                <w:lang w:eastAsia="es-BO"/>
              </w:rPr>
              <w:t xml:space="preserve">UNIDAD DE </w:t>
            </w:r>
            <w:r w:rsidRPr="0052166F">
              <w:rPr>
                <w:rFonts w:ascii="Arial" w:hAnsi="Arial" w:cs="Arial"/>
                <w:b/>
                <w:bCs/>
                <w:lang w:eastAsia="es-BO"/>
              </w:rPr>
              <w:lastRenderedPageBreak/>
              <w:t>MEDIDA</w:t>
            </w:r>
          </w:p>
        </w:tc>
        <w:tc>
          <w:tcPr>
            <w:tcW w:w="1141" w:type="dxa"/>
            <w:shd w:val="clear" w:color="auto" w:fill="D9D9D9"/>
            <w:vAlign w:val="center"/>
            <w:hideMark/>
          </w:tcPr>
          <w:p w:rsidR="00014DF9" w:rsidRPr="0052166F" w:rsidRDefault="00014DF9" w:rsidP="00C2428C">
            <w:pPr>
              <w:jc w:val="center"/>
              <w:rPr>
                <w:rFonts w:ascii="Arial" w:hAnsi="Arial" w:cs="Arial"/>
                <w:b/>
                <w:bCs/>
                <w:lang w:eastAsia="es-BO"/>
              </w:rPr>
            </w:pPr>
            <w:r w:rsidRPr="0052166F">
              <w:rPr>
                <w:rFonts w:ascii="Arial" w:hAnsi="Arial" w:cs="Arial"/>
                <w:b/>
                <w:bCs/>
                <w:lang w:eastAsia="es-BO"/>
              </w:rPr>
              <w:lastRenderedPageBreak/>
              <w:t xml:space="preserve">PRECIO UNITARIO </w:t>
            </w:r>
            <w:r w:rsidRPr="0052166F">
              <w:rPr>
                <w:rFonts w:ascii="Arial" w:hAnsi="Arial" w:cs="Arial"/>
                <w:b/>
                <w:bCs/>
                <w:lang w:eastAsia="es-BO"/>
              </w:rPr>
              <w:lastRenderedPageBreak/>
              <w:t>(Bs.)</w:t>
            </w:r>
          </w:p>
        </w:tc>
        <w:tc>
          <w:tcPr>
            <w:tcW w:w="1242" w:type="dxa"/>
            <w:shd w:val="clear" w:color="auto" w:fill="D9D9D9"/>
            <w:vAlign w:val="center"/>
          </w:tcPr>
          <w:p w:rsidR="00014DF9" w:rsidRPr="0052166F" w:rsidRDefault="00014DF9" w:rsidP="00C2428C">
            <w:pPr>
              <w:jc w:val="center"/>
              <w:rPr>
                <w:rFonts w:ascii="Arial" w:hAnsi="Arial" w:cs="Arial"/>
                <w:b/>
                <w:bCs/>
                <w:lang w:eastAsia="es-BO"/>
              </w:rPr>
            </w:pPr>
            <w:r w:rsidRPr="0052166F">
              <w:rPr>
                <w:rFonts w:ascii="Arial" w:hAnsi="Arial" w:cs="Arial"/>
                <w:b/>
                <w:bCs/>
                <w:lang w:eastAsia="es-BO"/>
              </w:rPr>
              <w:lastRenderedPageBreak/>
              <w:t>PRECIO TOTAL</w:t>
            </w:r>
          </w:p>
          <w:p w:rsidR="00014DF9" w:rsidRPr="0052166F" w:rsidRDefault="00014DF9" w:rsidP="00C2428C">
            <w:pPr>
              <w:jc w:val="center"/>
              <w:rPr>
                <w:rFonts w:ascii="Arial" w:hAnsi="Arial" w:cs="Arial"/>
                <w:b/>
                <w:bCs/>
                <w:lang w:eastAsia="es-BO"/>
              </w:rPr>
            </w:pPr>
            <w:r w:rsidRPr="0052166F">
              <w:rPr>
                <w:rFonts w:ascii="Arial" w:hAnsi="Arial" w:cs="Arial"/>
                <w:b/>
                <w:bCs/>
                <w:lang w:eastAsia="es-BO"/>
              </w:rPr>
              <w:lastRenderedPageBreak/>
              <w:t>(Bs.)</w:t>
            </w:r>
          </w:p>
        </w:tc>
        <w:tc>
          <w:tcPr>
            <w:tcW w:w="1164" w:type="dxa"/>
            <w:shd w:val="clear" w:color="auto" w:fill="D9D9D9"/>
            <w:vAlign w:val="center"/>
          </w:tcPr>
          <w:p w:rsidR="00014DF9" w:rsidRPr="0052166F" w:rsidRDefault="00014DF9" w:rsidP="00C2428C">
            <w:pPr>
              <w:jc w:val="center"/>
              <w:rPr>
                <w:rFonts w:ascii="Arial" w:hAnsi="Arial" w:cs="Arial"/>
                <w:b/>
                <w:bCs/>
                <w:lang w:eastAsia="es-BO"/>
              </w:rPr>
            </w:pPr>
            <w:r w:rsidRPr="0052166F">
              <w:rPr>
                <w:rFonts w:ascii="Arial" w:hAnsi="Arial" w:cs="Arial"/>
                <w:b/>
                <w:bCs/>
                <w:lang w:eastAsia="es-BO"/>
              </w:rPr>
              <w:lastRenderedPageBreak/>
              <w:t>PLAZO</w:t>
            </w:r>
          </w:p>
        </w:tc>
      </w:tr>
      <w:tr w:rsidR="00014DF9" w:rsidRPr="0052166F" w:rsidTr="00C2428C">
        <w:trPr>
          <w:trHeight w:hRule="exact" w:val="562"/>
          <w:jc w:val="center"/>
        </w:trPr>
        <w:tc>
          <w:tcPr>
            <w:tcW w:w="571" w:type="dxa"/>
            <w:shd w:val="clear" w:color="auto" w:fill="auto"/>
            <w:vAlign w:val="center"/>
          </w:tcPr>
          <w:p w:rsidR="00014DF9" w:rsidRPr="0052166F" w:rsidRDefault="00014DF9" w:rsidP="00C2428C">
            <w:pPr>
              <w:jc w:val="center"/>
              <w:rPr>
                <w:rFonts w:ascii="Arial" w:hAnsi="Arial" w:cs="Arial"/>
              </w:rPr>
            </w:pPr>
          </w:p>
        </w:tc>
        <w:tc>
          <w:tcPr>
            <w:tcW w:w="1932" w:type="dxa"/>
            <w:shd w:val="clear" w:color="auto" w:fill="auto"/>
            <w:vAlign w:val="center"/>
          </w:tcPr>
          <w:p w:rsidR="00014DF9" w:rsidRPr="0052166F" w:rsidRDefault="00014DF9" w:rsidP="00C2428C">
            <w:pPr>
              <w:jc w:val="center"/>
              <w:rPr>
                <w:rFonts w:ascii="Arial" w:hAnsi="Arial" w:cs="Arial"/>
              </w:rPr>
            </w:pPr>
          </w:p>
        </w:tc>
        <w:tc>
          <w:tcPr>
            <w:tcW w:w="937" w:type="dxa"/>
            <w:shd w:val="clear" w:color="auto" w:fill="auto"/>
            <w:vAlign w:val="center"/>
          </w:tcPr>
          <w:p w:rsidR="00014DF9" w:rsidRPr="0052166F" w:rsidRDefault="00014DF9" w:rsidP="00C2428C">
            <w:pPr>
              <w:jc w:val="center"/>
              <w:rPr>
                <w:rFonts w:ascii="Arial" w:hAnsi="Arial" w:cs="Arial"/>
              </w:rPr>
            </w:pPr>
          </w:p>
        </w:tc>
        <w:tc>
          <w:tcPr>
            <w:tcW w:w="845" w:type="dxa"/>
            <w:vAlign w:val="center"/>
          </w:tcPr>
          <w:p w:rsidR="00014DF9" w:rsidRPr="0052166F" w:rsidRDefault="00014DF9" w:rsidP="00C2428C">
            <w:pPr>
              <w:jc w:val="center"/>
              <w:rPr>
                <w:rFonts w:ascii="Arial" w:hAnsi="Arial" w:cs="Arial"/>
              </w:rPr>
            </w:pPr>
          </w:p>
        </w:tc>
        <w:tc>
          <w:tcPr>
            <w:tcW w:w="1141" w:type="dxa"/>
            <w:shd w:val="clear" w:color="auto" w:fill="auto"/>
            <w:vAlign w:val="center"/>
          </w:tcPr>
          <w:p w:rsidR="00014DF9" w:rsidRPr="0052166F" w:rsidRDefault="00014DF9" w:rsidP="00C2428C">
            <w:pPr>
              <w:jc w:val="center"/>
              <w:rPr>
                <w:rFonts w:ascii="Arial" w:hAnsi="Arial" w:cs="Arial"/>
              </w:rPr>
            </w:pPr>
          </w:p>
        </w:tc>
        <w:tc>
          <w:tcPr>
            <w:tcW w:w="1242" w:type="dxa"/>
            <w:vAlign w:val="center"/>
          </w:tcPr>
          <w:p w:rsidR="00014DF9" w:rsidRPr="0052166F" w:rsidRDefault="00014DF9" w:rsidP="00C2428C">
            <w:pPr>
              <w:jc w:val="center"/>
              <w:rPr>
                <w:rFonts w:ascii="Arial" w:hAnsi="Arial" w:cs="Arial"/>
              </w:rPr>
            </w:pPr>
          </w:p>
        </w:tc>
        <w:tc>
          <w:tcPr>
            <w:tcW w:w="1164" w:type="dxa"/>
            <w:vAlign w:val="center"/>
          </w:tcPr>
          <w:p w:rsidR="00014DF9" w:rsidRPr="0052166F" w:rsidRDefault="00014DF9" w:rsidP="00C2428C">
            <w:pPr>
              <w:jc w:val="center"/>
              <w:rPr>
                <w:rFonts w:ascii="Arial" w:hAnsi="Arial" w:cs="Arial"/>
              </w:rPr>
            </w:pPr>
          </w:p>
        </w:tc>
      </w:tr>
    </w:tbl>
    <w:p w:rsidR="00014DF9" w:rsidRPr="0052166F" w:rsidRDefault="00014DF9" w:rsidP="00014DF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014DF9" w:rsidRPr="0052166F" w:rsidRDefault="00014DF9" w:rsidP="00014DF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t>DÉCIMA.- (FORMA DE PAGO)</w:t>
      </w:r>
    </w:p>
    <w:p w:rsidR="00014DF9" w:rsidRPr="0052166F" w:rsidRDefault="00014DF9" w:rsidP="00014DF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14DF9" w:rsidRPr="0052166F" w:rsidRDefault="00014DF9" w:rsidP="00432BAE">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Solicitud de pago.</w:t>
      </w:r>
    </w:p>
    <w:p w:rsidR="00014DF9" w:rsidRPr="0052166F" w:rsidRDefault="00014DF9" w:rsidP="00432BAE">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Factura original.</w:t>
      </w:r>
    </w:p>
    <w:p w:rsidR="00014DF9" w:rsidRPr="0052166F" w:rsidRDefault="00014DF9" w:rsidP="00432BAE">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014DF9" w:rsidRPr="0052166F" w:rsidRDefault="00014DF9" w:rsidP="00432BAE">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14DF9" w:rsidRPr="0052166F" w:rsidRDefault="00014DF9" w:rsidP="00432BAE">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DÉCIMA PRIMERA.- (FACTURACIÓN)</w:t>
      </w:r>
    </w:p>
    <w:p w:rsidR="00014DF9" w:rsidRPr="0052166F" w:rsidRDefault="00014DF9" w:rsidP="00014DF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014DF9" w:rsidRPr="0052166F" w:rsidRDefault="00014DF9" w:rsidP="00014DF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014DF9" w:rsidRPr="0052166F" w:rsidRDefault="00014DF9" w:rsidP="00014DF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014DF9" w:rsidRPr="0052166F" w:rsidRDefault="00014DF9" w:rsidP="00014DF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014DF9" w:rsidRPr="0052166F" w:rsidRDefault="00014DF9" w:rsidP="00014DF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lastRenderedPageBreak/>
        <w:t>DÉCIMA TERCERA.- (MOROSIDAD Y SUS PENALIDADES)</w:t>
      </w:r>
    </w:p>
    <w:p w:rsidR="00014DF9" w:rsidRPr="0052166F" w:rsidRDefault="00014DF9" w:rsidP="00014DF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014DF9" w:rsidRPr="0052166F" w:rsidRDefault="00014DF9" w:rsidP="00014DF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014DF9" w:rsidRPr="0052166F" w:rsidRDefault="00014DF9" w:rsidP="00014DF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014DF9" w:rsidRPr="0052166F" w:rsidRDefault="00014DF9" w:rsidP="00014DF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014DF9" w:rsidRPr="0052166F" w:rsidRDefault="00014DF9" w:rsidP="00014DF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014DF9" w:rsidRPr="0052166F" w:rsidRDefault="00014DF9" w:rsidP="00014DF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14DF9" w:rsidRPr="0052166F" w:rsidTr="00C2428C">
        <w:trPr>
          <w:trHeight w:val="237"/>
        </w:trPr>
        <w:tc>
          <w:tcPr>
            <w:tcW w:w="3827" w:type="dxa"/>
            <w:tcBorders>
              <w:top w:val="single" w:sz="4" w:space="0" w:color="auto"/>
              <w:left w:val="single" w:sz="4" w:space="0" w:color="auto"/>
              <w:bottom w:val="single" w:sz="4" w:space="0" w:color="auto"/>
              <w:right w:val="single" w:sz="4" w:space="0" w:color="auto"/>
            </w:tcBorders>
          </w:tcPr>
          <w:p w:rsidR="00014DF9" w:rsidRPr="0052166F" w:rsidRDefault="00014DF9" w:rsidP="00C2428C">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14DF9" w:rsidRPr="0052166F" w:rsidRDefault="00014DF9" w:rsidP="00C2428C">
            <w:pPr>
              <w:widowControl w:val="0"/>
              <w:ind w:left="180" w:hanging="180"/>
              <w:jc w:val="center"/>
              <w:rPr>
                <w:rFonts w:ascii="Arial" w:hAnsi="Arial" w:cs="Arial"/>
                <w:b/>
                <w:bCs/>
              </w:rPr>
            </w:pPr>
            <w:r w:rsidRPr="0052166F">
              <w:rPr>
                <w:rFonts w:ascii="Arial" w:hAnsi="Arial" w:cs="Arial"/>
                <w:b/>
                <w:bCs/>
              </w:rPr>
              <w:t>CONTRATISTA</w:t>
            </w:r>
          </w:p>
        </w:tc>
      </w:tr>
      <w:tr w:rsidR="00014DF9" w:rsidRPr="0052166F" w:rsidTr="00C2428C">
        <w:trPr>
          <w:trHeight w:val="1537"/>
        </w:trPr>
        <w:tc>
          <w:tcPr>
            <w:tcW w:w="3827" w:type="dxa"/>
            <w:tcBorders>
              <w:top w:val="single" w:sz="4" w:space="0" w:color="auto"/>
              <w:left w:val="single" w:sz="4" w:space="0" w:color="auto"/>
              <w:bottom w:val="single" w:sz="4" w:space="0" w:color="auto"/>
              <w:right w:val="single" w:sz="4" w:space="0" w:color="auto"/>
            </w:tcBorders>
          </w:tcPr>
          <w:p w:rsidR="00014DF9" w:rsidRPr="0052166F" w:rsidRDefault="00014DF9" w:rsidP="00C2428C">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014DF9" w:rsidRPr="0052166F" w:rsidRDefault="00014DF9" w:rsidP="00C2428C">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014DF9" w:rsidRPr="0052166F" w:rsidRDefault="00014DF9" w:rsidP="00C2428C">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014DF9" w:rsidRPr="0052166F" w:rsidRDefault="00014DF9" w:rsidP="00C2428C">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014DF9" w:rsidRPr="0052166F" w:rsidRDefault="00014DF9" w:rsidP="00C2428C">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014DF9" w:rsidRPr="0052166F" w:rsidRDefault="00014DF9" w:rsidP="00C2428C">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014DF9" w:rsidRPr="0052166F" w:rsidRDefault="00014DF9" w:rsidP="00C2428C">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014DF9" w:rsidRPr="0052166F" w:rsidRDefault="00014DF9" w:rsidP="00C2428C">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014DF9" w:rsidRPr="0052166F" w:rsidRDefault="00014DF9" w:rsidP="00C2428C">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014DF9" w:rsidRPr="0052166F" w:rsidRDefault="00014DF9" w:rsidP="00C2428C">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014DF9" w:rsidRPr="0052166F" w:rsidRDefault="00014DF9" w:rsidP="00C2428C">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014DF9" w:rsidRPr="0052166F" w:rsidRDefault="00014DF9" w:rsidP="00C2428C">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014DF9" w:rsidRPr="0052166F" w:rsidRDefault="00014DF9" w:rsidP="00014DF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014DF9" w:rsidRPr="0052166F" w:rsidRDefault="00014DF9" w:rsidP="00014DF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014DF9" w:rsidRPr="0052166F" w:rsidRDefault="00014DF9" w:rsidP="00014DF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014DF9" w:rsidRPr="0052166F" w:rsidRDefault="00014DF9" w:rsidP="00432BAE">
      <w:pPr>
        <w:pStyle w:val="Prrafodelista"/>
        <w:numPr>
          <w:ilvl w:val="1"/>
          <w:numId w:val="59"/>
        </w:numPr>
        <w:spacing w:before="120" w:after="120"/>
        <w:contextualSpacing/>
        <w:jc w:val="both"/>
        <w:rPr>
          <w:rFonts w:ascii="Arial" w:hAnsi="Arial" w:cs="Arial"/>
          <w:b/>
        </w:rPr>
      </w:pPr>
      <w:r w:rsidRPr="0052166F">
        <w:rPr>
          <w:rFonts w:ascii="Arial" w:hAnsi="Arial" w:cs="Arial"/>
          <w:b/>
        </w:rPr>
        <w:t xml:space="preserve">  Responsabilidades:</w:t>
      </w:r>
    </w:p>
    <w:p w:rsidR="00014DF9" w:rsidRPr="0052166F" w:rsidRDefault="00014DF9" w:rsidP="00432BAE">
      <w:pPr>
        <w:numPr>
          <w:ilvl w:val="0"/>
          <w:numId w:val="5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14DF9" w:rsidRPr="0052166F" w:rsidRDefault="00014DF9" w:rsidP="00014DF9">
      <w:pPr>
        <w:spacing w:before="120" w:after="120"/>
        <w:ind w:left="1065"/>
        <w:contextualSpacing/>
        <w:jc w:val="both"/>
        <w:rPr>
          <w:rFonts w:ascii="Arial" w:hAnsi="Arial" w:cs="Arial"/>
        </w:rPr>
      </w:pPr>
    </w:p>
    <w:p w:rsidR="00014DF9" w:rsidRPr="0052166F" w:rsidRDefault="00014DF9" w:rsidP="00432BAE">
      <w:pPr>
        <w:numPr>
          <w:ilvl w:val="0"/>
          <w:numId w:val="5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014DF9">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14DF9" w:rsidRPr="0052166F" w:rsidRDefault="00014DF9" w:rsidP="00014DF9">
      <w:pPr>
        <w:spacing w:before="120" w:after="120"/>
        <w:ind w:left="1065"/>
        <w:contextualSpacing/>
        <w:jc w:val="both"/>
        <w:rPr>
          <w:rFonts w:ascii="Arial" w:hAnsi="Arial" w:cs="Arial"/>
        </w:rPr>
      </w:pPr>
    </w:p>
    <w:p w:rsidR="00014DF9" w:rsidRPr="0052166F" w:rsidRDefault="00014DF9" w:rsidP="00432BAE">
      <w:pPr>
        <w:numPr>
          <w:ilvl w:val="0"/>
          <w:numId w:val="57"/>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14DF9" w:rsidRPr="0052166F" w:rsidRDefault="00014DF9" w:rsidP="00014DF9">
      <w:pPr>
        <w:spacing w:before="120" w:after="120"/>
        <w:ind w:left="1066"/>
        <w:contextualSpacing/>
        <w:jc w:val="both"/>
        <w:rPr>
          <w:rFonts w:ascii="Arial" w:hAnsi="Arial" w:cs="Arial"/>
        </w:rPr>
      </w:pPr>
    </w:p>
    <w:p w:rsidR="00014DF9" w:rsidRPr="0052166F" w:rsidRDefault="00014DF9" w:rsidP="00432BAE">
      <w:pPr>
        <w:numPr>
          <w:ilvl w:val="0"/>
          <w:numId w:val="5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14DF9" w:rsidRPr="0052166F" w:rsidRDefault="00014DF9" w:rsidP="00014DF9">
      <w:pPr>
        <w:spacing w:before="120" w:after="120"/>
        <w:ind w:left="1065"/>
        <w:contextualSpacing/>
        <w:jc w:val="both"/>
        <w:rPr>
          <w:rFonts w:ascii="Arial" w:hAnsi="Arial" w:cs="Arial"/>
        </w:rPr>
      </w:pPr>
    </w:p>
    <w:p w:rsidR="00014DF9" w:rsidRPr="0052166F" w:rsidRDefault="00014DF9" w:rsidP="00432BAE">
      <w:pPr>
        <w:numPr>
          <w:ilvl w:val="0"/>
          <w:numId w:val="5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14DF9" w:rsidRPr="0052166F" w:rsidRDefault="00014DF9" w:rsidP="00014DF9">
      <w:pPr>
        <w:spacing w:before="120" w:after="120"/>
        <w:ind w:left="1065"/>
        <w:contextualSpacing/>
        <w:jc w:val="both"/>
        <w:rPr>
          <w:rFonts w:ascii="Arial" w:hAnsi="Arial" w:cs="Arial"/>
        </w:rPr>
      </w:pPr>
    </w:p>
    <w:p w:rsidR="00014DF9" w:rsidRPr="0052166F" w:rsidRDefault="00014DF9" w:rsidP="00432BAE">
      <w:pPr>
        <w:numPr>
          <w:ilvl w:val="0"/>
          <w:numId w:val="5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4DF9" w:rsidRPr="0052166F" w:rsidRDefault="00014DF9" w:rsidP="00014DF9">
      <w:pPr>
        <w:spacing w:before="120" w:after="120"/>
        <w:contextualSpacing/>
        <w:jc w:val="both"/>
        <w:rPr>
          <w:rFonts w:ascii="Arial" w:hAnsi="Arial" w:cs="Arial"/>
        </w:rPr>
      </w:pPr>
    </w:p>
    <w:p w:rsidR="00014DF9" w:rsidRPr="0052166F" w:rsidRDefault="00014DF9" w:rsidP="00432BAE">
      <w:pPr>
        <w:numPr>
          <w:ilvl w:val="0"/>
          <w:numId w:val="5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14DF9" w:rsidRPr="0052166F" w:rsidRDefault="00014DF9" w:rsidP="00014DF9">
      <w:pPr>
        <w:spacing w:before="120" w:after="120"/>
        <w:ind w:left="1065"/>
        <w:contextualSpacing/>
        <w:jc w:val="both"/>
        <w:rPr>
          <w:rFonts w:ascii="Arial" w:hAnsi="Arial" w:cs="Arial"/>
        </w:rPr>
      </w:pPr>
    </w:p>
    <w:p w:rsidR="00014DF9" w:rsidRPr="0052166F" w:rsidRDefault="00014DF9" w:rsidP="00432BAE">
      <w:pPr>
        <w:numPr>
          <w:ilvl w:val="0"/>
          <w:numId w:val="5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14DF9" w:rsidRPr="0052166F" w:rsidRDefault="00014DF9" w:rsidP="00432BAE">
      <w:pPr>
        <w:pStyle w:val="Prrafodelista"/>
        <w:numPr>
          <w:ilvl w:val="1"/>
          <w:numId w:val="59"/>
        </w:numPr>
        <w:spacing w:before="120" w:after="120"/>
        <w:contextualSpacing/>
        <w:jc w:val="both"/>
        <w:rPr>
          <w:rFonts w:ascii="Arial" w:hAnsi="Arial" w:cs="Arial"/>
          <w:b/>
        </w:rPr>
      </w:pPr>
      <w:r w:rsidRPr="0052166F">
        <w:rPr>
          <w:rFonts w:ascii="Arial" w:hAnsi="Arial" w:cs="Arial"/>
          <w:b/>
        </w:rPr>
        <w:t xml:space="preserve">  Obligaciones: </w:t>
      </w: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50"/>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014DF9" w:rsidRPr="0052166F" w:rsidRDefault="00014DF9" w:rsidP="00014DF9">
      <w:pPr>
        <w:spacing w:before="120" w:after="120"/>
        <w:ind w:left="1701"/>
        <w:contextualSpacing/>
        <w:jc w:val="both"/>
        <w:rPr>
          <w:rFonts w:ascii="Arial" w:hAnsi="Arial" w:cs="Arial"/>
        </w:rPr>
      </w:pPr>
    </w:p>
    <w:p w:rsidR="00014DF9" w:rsidRPr="0052166F" w:rsidRDefault="00014DF9" w:rsidP="00432BAE">
      <w:pPr>
        <w:numPr>
          <w:ilvl w:val="0"/>
          <w:numId w:val="5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014DF9" w:rsidRPr="0052166F" w:rsidRDefault="00014DF9" w:rsidP="00014DF9">
      <w:pPr>
        <w:spacing w:before="120" w:after="120"/>
        <w:ind w:left="720"/>
        <w:contextualSpacing/>
        <w:jc w:val="both"/>
        <w:rPr>
          <w:rFonts w:ascii="Arial" w:hAnsi="Arial" w:cs="Arial"/>
        </w:rPr>
      </w:pPr>
      <w:r w:rsidRPr="0052166F">
        <w:rPr>
          <w:rFonts w:ascii="Arial" w:hAnsi="Arial" w:cs="Arial"/>
        </w:rPr>
        <w:tab/>
      </w: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432BAE">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14DF9" w:rsidRPr="0052166F" w:rsidRDefault="00014DF9" w:rsidP="00014DF9">
      <w:pPr>
        <w:spacing w:before="120" w:after="120"/>
        <w:ind w:left="720"/>
        <w:contextualSpacing/>
        <w:jc w:val="both"/>
        <w:rPr>
          <w:rFonts w:ascii="Arial" w:hAnsi="Arial" w:cs="Arial"/>
        </w:rPr>
      </w:pPr>
    </w:p>
    <w:p w:rsidR="00014DF9" w:rsidRPr="0052166F" w:rsidRDefault="00014DF9" w:rsidP="00014DF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14DF9" w:rsidRPr="0052166F" w:rsidRDefault="00014DF9" w:rsidP="00014DF9">
      <w:pPr>
        <w:spacing w:after="120"/>
        <w:jc w:val="both"/>
        <w:rPr>
          <w:rFonts w:ascii="Arial" w:hAnsi="Arial" w:cs="Arial"/>
        </w:rPr>
      </w:pPr>
      <w:r w:rsidRPr="0052166F">
        <w:rPr>
          <w:rFonts w:ascii="Arial" w:hAnsi="Arial" w:cs="Arial"/>
          <w:b/>
          <w:u w:val="single"/>
        </w:rPr>
        <w:t>DÉCIMA SEXTA.- (OBLIGACIONES DE LA ENTIDAD)</w:t>
      </w:r>
    </w:p>
    <w:p w:rsidR="00014DF9" w:rsidRPr="0052166F" w:rsidRDefault="00014DF9" w:rsidP="00014DF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14DF9" w:rsidRPr="0052166F" w:rsidRDefault="00014DF9" w:rsidP="00432BAE">
      <w:pPr>
        <w:pStyle w:val="Prrafodelista"/>
        <w:numPr>
          <w:ilvl w:val="0"/>
          <w:numId w:val="5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14DF9" w:rsidRPr="0052166F" w:rsidRDefault="00014DF9" w:rsidP="00014DF9">
      <w:pPr>
        <w:pStyle w:val="Prrafodelista"/>
        <w:spacing w:before="120" w:after="120"/>
        <w:ind w:left="1415"/>
        <w:jc w:val="both"/>
        <w:rPr>
          <w:rFonts w:ascii="Arial" w:hAnsi="Arial" w:cs="Arial"/>
        </w:rPr>
      </w:pPr>
    </w:p>
    <w:p w:rsidR="00014DF9" w:rsidRPr="0052166F" w:rsidRDefault="00014DF9" w:rsidP="00432BAE">
      <w:pPr>
        <w:pStyle w:val="Prrafodelista"/>
        <w:numPr>
          <w:ilvl w:val="0"/>
          <w:numId w:val="5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t>DÉCIMA SÉPTIMA.- (FISCALIZACIÓN DEL SERVICIO)</w:t>
      </w:r>
    </w:p>
    <w:p w:rsidR="00014DF9" w:rsidRPr="0052166F" w:rsidRDefault="00014DF9" w:rsidP="00014DF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14DF9" w:rsidRPr="0052166F" w:rsidRDefault="00014DF9" w:rsidP="00014DF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14DF9" w:rsidRPr="0052166F" w:rsidRDefault="00014DF9" w:rsidP="00014DF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014DF9" w:rsidRPr="0052166F" w:rsidRDefault="00014DF9" w:rsidP="00432BAE">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14DF9" w:rsidRPr="0052166F" w:rsidRDefault="00014DF9" w:rsidP="00432BAE">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014DF9" w:rsidRPr="0052166F" w:rsidRDefault="00014DF9" w:rsidP="00432BAE">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14DF9" w:rsidRPr="0052166F" w:rsidRDefault="00014DF9" w:rsidP="00014DF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14DF9" w:rsidRPr="0052166F" w:rsidRDefault="00014DF9" w:rsidP="00014DF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DÉCIMA OCTAVA.- (REPRESENTANTE DEL CONTRATISTA)</w:t>
      </w:r>
    </w:p>
    <w:p w:rsidR="00014DF9" w:rsidRPr="0052166F" w:rsidRDefault="00014DF9" w:rsidP="00014DF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14DF9" w:rsidRPr="0052166F" w:rsidRDefault="00014DF9" w:rsidP="00014DF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DÉCIMA NOVENA.- (INTRANSFERIBILIDAD DEL CONTRATO)</w:t>
      </w:r>
    </w:p>
    <w:p w:rsidR="00014DF9" w:rsidRPr="0052166F" w:rsidRDefault="00014DF9" w:rsidP="00014DF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14DF9" w:rsidRPr="0052166F" w:rsidRDefault="00014DF9" w:rsidP="00014DF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14DF9" w:rsidRPr="0052166F" w:rsidRDefault="00014DF9" w:rsidP="00014DF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4DF9" w:rsidRPr="0052166F" w:rsidRDefault="00014DF9" w:rsidP="00014DF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t>VIGÉSIMA.- (IMPUESTOS Y TRIBUTOS)</w:t>
      </w:r>
    </w:p>
    <w:p w:rsidR="00014DF9" w:rsidRPr="0052166F" w:rsidRDefault="00014DF9" w:rsidP="00014DF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14DF9" w:rsidRPr="0052166F" w:rsidRDefault="00014DF9" w:rsidP="00014DF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14DF9" w:rsidRPr="0052166F" w:rsidRDefault="00014DF9" w:rsidP="00014DF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014DF9" w:rsidRPr="0052166F" w:rsidRDefault="00014DF9" w:rsidP="00014DF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4DF9" w:rsidRPr="0052166F" w:rsidRDefault="00014DF9" w:rsidP="00014DF9">
      <w:pPr>
        <w:shd w:val="clear" w:color="auto" w:fill="FFFFFF"/>
        <w:tabs>
          <w:tab w:val="left" w:pos="426"/>
        </w:tabs>
        <w:spacing w:before="120" w:after="120"/>
        <w:ind w:right="-6"/>
        <w:contextualSpacing/>
        <w:jc w:val="both"/>
        <w:rPr>
          <w:rFonts w:ascii="Arial" w:hAnsi="Arial" w:cs="Arial"/>
        </w:rPr>
      </w:pPr>
    </w:p>
    <w:p w:rsidR="00014DF9" w:rsidRPr="0052166F" w:rsidRDefault="00014DF9" w:rsidP="00014DF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14DF9" w:rsidRPr="0052166F" w:rsidRDefault="00014DF9" w:rsidP="00014DF9">
      <w:pPr>
        <w:spacing w:before="120" w:after="120"/>
        <w:contextualSpacing/>
        <w:rPr>
          <w:rFonts w:ascii="Arial" w:hAnsi="Arial" w:cs="Arial"/>
        </w:rPr>
      </w:pPr>
    </w:p>
    <w:p w:rsidR="00014DF9" w:rsidRPr="0052166F" w:rsidRDefault="00014DF9" w:rsidP="00014DF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14DF9" w:rsidRPr="0052166F" w:rsidRDefault="00014DF9" w:rsidP="00014DF9">
      <w:pPr>
        <w:shd w:val="clear" w:color="auto" w:fill="FFFFFF"/>
        <w:tabs>
          <w:tab w:val="left" w:pos="426"/>
        </w:tabs>
        <w:spacing w:before="120" w:after="120"/>
        <w:ind w:right="-6"/>
        <w:contextualSpacing/>
        <w:jc w:val="both"/>
        <w:rPr>
          <w:rFonts w:ascii="Arial" w:hAnsi="Arial" w:cs="Arial"/>
        </w:rPr>
      </w:pPr>
    </w:p>
    <w:p w:rsidR="00014DF9" w:rsidRPr="0052166F" w:rsidRDefault="00014DF9" w:rsidP="00014DF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014DF9" w:rsidRPr="0052166F" w:rsidRDefault="00014DF9" w:rsidP="00432BAE">
      <w:pPr>
        <w:pStyle w:val="Prrafodelista"/>
        <w:numPr>
          <w:ilvl w:val="0"/>
          <w:numId w:val="5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014DF9" w:rsidRPr="0052166F" w:rsidRDefault="00014DF9" w:rsidP="00014DF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014DF9" w:rsidRPr="0052166F" w:rsidRDefault="00014DF9" w:rsidP="00432BAE">
      <w:pPr>
        <w:pStyle w:val="Prrafodelista"/>
        <w:numPr>
          <w:ilvl w:val="0"/>
          <w:numId w:val="5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014DF9" w:rsidRPr="0052166F" w:rsidRDefault="00014DF9" w:rsidP="00014DF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4DF9" w:rsidRPr="0052166F" w:rsidRDefault="00014DF9" w:rsidP="00014DF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14DF9" w:rsidRPr="0052166F" w:rsidRDefault="00014DF9" w:rsidP="00014DF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14DF9" w:rsidRPr="0052166F" w:rsidRDefault="00014DF9" w:rsidP="00014DF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4DF9" w:rsidRPr="0052166F" w:rsidRDefault="00014DF9" w:rsidP="00014DF9">
      <w:pPr>
        <w:spacing w:before="120" w:after="120"/>
        <w:ind w:left="567" w:hanging="567"/>
        <w:jc w:val="both"/>
        <w:rPr>
          <w:rFonts w:ascii="Arial" w:hAnsi="Arial" w:cs="Arial"/>
          <w:b/>
        </w:rPr>
      </w:pPr>
      <w:r w:rsidRPr="0052166F">
        <w:rPr>
          <w:rFonts w:ascii="Arial" w:hAnsi="Arial" w:cs="Arial"/>
          <w:b/>
        </w:rPr>
        <w:t>22.1   Condiciones de Validez:</w:t>
      </w:r>
    </w:p>
    <w:p w:rsidR="00014DF9" w:rsidRPr="0052166F" w:rsidRDefault="00014DF9" w:rsidP="00014DF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14DF9" w:rsidRPr="0052166F" w:rsidRDefault="00014DF9" w:rsidP="00432BAE">
      <w:pPr>
        <w:numPr>
          <w:ilvl w:val="0"/>
          <w:numId w:val="4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14DF9" w:rsidRPr="0052166F" w:rsidRDefault="00014DF9" w:rsidP="00432BAE">
      <w:pPr>
        <w:numPr>
          <w:ilvl w:val="0"/>
          <w:numId w:val="4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14DF9" w:rsidRPr="0052166F" w:rsidRDefault="00014DF9" w:rsidP="00014DF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014DF9" w:rsidRPr="0052166F" w:rsidRDefault="00014DF9" w:rsidP="00432BAE">
      <w:pPr>
        <w:numPr>
          <w:ilvl w:val="0"/>
          <w:numId w:val="47"/>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014DF9" w:rsidRPr="0052166F" w:rsidRDefault="00014DF9" w:rsidP="00014DF9">
      <w:pPr>
        <w:spacing w:before="120" w:after="120"/>
        <w:contextualSpacing/>
        <w:jc w:val="both"/>
        <w:rPr>
          <w:rFonts w:ascii="Arial" w:hAnsi="Arial" w:cs="Arial"/>
        </w:rPr>
      </w:pPr>
    </w:p>
    <w:p w:rsidR="00014DF9" w:rsidRPr="0052166F" w:rsidRDefault="00014DF9" w:rsidP="00014DF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014DF9" w:rsidRPr="0052166F" w:rsidRDefault="00014DF9" w:rsidP="00014DF9">
      <w:pPr>
        <w:spacing w:before="120" w:after="120"/>
        <w:ind w:left="567" w:hanging="567"/>
        <w:jc w:val="both"/>
        <w:rPr>
          <w:rFonts w:ascii="Arial" w:hAnsi="Arial" w:cs="Arial"/>
          <w:b/>
        </w:rPr>
      </w:pPr>
      <w:r w:rsidRPr="0052166F">
        <w:rPr>
          <w:rFonts w:ascii="Arial" w:hAnsi="Arial" w:cs="Arial"/>
          <w:b/>
        </w:rPr>
        <w:t>22.2   Cumplimiento ininterrumpido:</w:t>
      </w:r>
    </w:p>
    <w:p w:rsidR="00014DF9" w:rsidRPr="0052166F" w:rsidRDefault="00014DF9" w:rsidP="00014DF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14DF9" w:rsidRPr="0052166F" w:rsidRDefault="00014DF9" w:rsidP="00014DF9">
      <w:pPr>
        <w:spacing w:before="120" w:after="120"/>
        <w:ind w:left="567" w:hanging="567"/>
        <w:jc w:val="both"/>
        <w:rPr>
          <w:rFonts w:ascii="Arial" w:hAnsi="Arial" w:cs="Arial"/>
          <w:b/>
        </w:rPr>
      </w:pPr>
      <w:r w:rsidRPr="0052166F">
        <w:rPr>
          <w:rFonts w:ascii="Arial" w:hAnsi="Arial" w:cs="Arial"/>
          <w:b/>
        </w:rPr>
        <w:t>22.3   Prórrogas:</w:t>
      </w:r>
    </w:p>
    <w:p w:rsidR="00014DF9" w:rsidRPr="0052166F" w:rsidRDefault="00014DF9" w:rsidP="00014DF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14DF9" w:rsidRPr="0052166F" w:rsidRDefault="00014DF9" w:rsidP="00014DF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14DF9" w:rsidRPr="0052166F" w:rsidRDefault="00014DF9" w:rsidP="00014DF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t>VIGÉSIMA TERCERA.- (TERMINACIÓN DEL CONTRATO)</w:t>
      </w:r>
    </w:p>
    <w:p w:rsidR="00014DF9" w:rsidRPr="0052166F" w:rsidRDefault="00014DF9" w:rsidP="00014DF9">
      <w:pPr>
        <w:spacing w:before="120" w:after="120"/>
        <w:jc w:val="both"/>
        <w:rPr>
          <w:rFonts w:ascii="Arial" w:hAnsi="Arial" w:cs="Arial"/>
        </w:rPr>
      </w:pPr>
      <w:r w:rsidRPr="0052166F">
        <w:rPr>
          <w:rFonts w:ascii="Arial" w:hAnsi="Arial" w:cs="Arial"/>
        </w:rPr>
        <w:t>El presente Contrato concluirá por una de las siguientes causas:</w:t>
      </w:r>
    </w:p>
    <w:p w:rsidR="00014DF9" w:rsidRPr="0052166F" w:rsidRDefault="00014DF9" w:rsidP="00014DF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014DF9" w:rsidRPr="0052166F" w:rsidRDefault="00014DF9" w:rsidP="00014DF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14DF9" w:rsidRPr="0052166F" w:rsidRDefault="00014DF9" w:rsidP="00014DF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014DF9" w:rsidRPr="0052166F" w:rsidRDefault="00014DF9" w:rsidP="00014DF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14DF9" w:rsidRPr="0052166F" w:rsidRDefault="00014DF9" w:rsidP="00014DF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014DF9" w:rsidRPr="0052166F" w:rsidRDefault="00014DF9" w:rsidP="00014DF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14DF9" w:rsidRPr="0052166F" w:rsidRDefault="00014DF9" w:rsidP="00432BAE">
      <w:pPr>
        <w:pStyle w:val="Prrafodelista"/>
        <w:numPr>
          <w:ilvl w:val="0"/>
          <w:numId w:val="5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014DF9" w:rsidRPr="0052166F" w:rsidRDefault="00014DF9" w:rsidP="00014DF9">
      <w:pPr>
        <w:pStyle w:val="Prrafodelista"/>
        <w:spacing w:after="240"/>
        <w:ind w:left="1770"/>
        <w:jc w:val="both"/>
        <w:rPr>
          <w:rFonts w:ascii="Arial" w:hAnsi="Arial" w:cs="Arial"/>
        </w:rPr>
      </w:pPr>
    </w:p>
    <w:p w:rsidR="00014DF9" w:rsidRPr="0052166F" w:rsidRDefault="00014DF9" w:rsidP="00432BAE">
      <w:pPr>
        <w:pStyle w:val="Prrafodelista"/>
        <w:numPr>
          <w:ilvl w:val="0"/>
          <w:numId w:val="5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14DF9" w:rsidRPr="0052166F" w:rsidRDefault="00014DF9" w:rsidP="00014DF9">
      <w:pPr>
        <w:pStyle w:val="Prrafodelista"/>
        <w:spacing w:after="240"/>
        <w:ind w:left="1770"/>
        <w:jc w:val="both"/>
        <w:rPr>
          <w:rFonts w:ascii="Arial" w:hAnsi="Arial" w:cs="Arial"/>
        </w:rPr>
      </w:pPr>
    </w:p>
    <w:p w:rsidR="00014DF9" w:rsidRPr="0052166F" w:rsidRDefault="00014DF9" w:rsidP="00432BAE">
      <w:pPr>
        <w:pStyle w:val="Prrafodelista"/>
        <w:numPr>
          <w:ilvl w:val="0"/>
          <w:numId w:val="5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14DF9" w:rsidRPr="0052166F" w:rsidRDefault="00014DF9" w:rsidP="00014DF9">
      <w:pPr>
        <w:pStyle w:val="Prrafodelista"/>
        <w:spacing w:after="240"/>
        <w:ind w:left="1770"/>
        <w:jc w:val="both"/>
        <w:rPr>
          <w:rFonts w:ascii="Arial" w:hAnsi="Arial" w:cs="Arial"/>
        </w:rPr>
      </w:pPr>
    </w:p>
    <w:p w:rsidR="00014DF9" w:rsidRPr="0052166F" w:rsidRDefault="00014DF9" w:rsidP="00432BAE">
      <w:pPr>
        <w:pStyle w:val="Prrafodelista"/>
        <w:numPr>
          <w:ilvl w:val="0"/>
          <w:numId w:val="52"/>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014DF9" w:rsidRPr="0052166F" w:rsidRDefault="00014DF9" w:rsidP="00014DF9">
      <w:pPr>
        <w:pStyle w:val="Prrafodelista"/>
        <w:spacing w:after="240"/>
        <w:ind w:left="1770"/>
        <w:jc w:val="both"/>
        <w:rPr>
          <w:rFonts w:ascii="Arial" w:hAnsi="Arial" w:cs="Arial"/>
        </w:rPr>
      </w:pPr>
    </w:p>
    <w:p w:rsidR="00014DF9" w:rsidRPr="0052166F" w:rsidRDefault="00014DF9" w:rsidP="00432BAE">
      <w:pPr>
        <w:pStyle w:val="Prrafodelista"/>
        <w:numPr>
          <w:ilvl w:val="0"/>
          <w:numId w:val="5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14DF9" w:rsidRPr="0052166F" w:rsidRDefault="00014DF9" w:rsidP="00014DF9">
      <w:pPr>
        <w:pStyle w:val="Prrafodelista"/>
        <w:spacing w:after="240"/>
        <w:ind w:left="1770"/>
        <w:jc w:val="both"/>
        <w:rPr>
          <w:rFonts w:ascii="Arial" w:hAnsi="Arial" w:cs="Arial"/>
        </w:rPr>
      </w:pPr>
    </w:p>
    <w:p w:rsidR="00014DF9" w:rsidRPr="0052166F" w:rsidRDefault="00014DF9" w:rsidP="00432BAE">
      <w:pPr>
        <w:pStyle w:val="Prrafodelista"/>
        <w:numPr>
          <w:ilvl w:val="0"/>
          <w:numId w:val="52"/>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014DF9" w:rsidRPr="0052166F" w:rsidRDefault="00014DF9" w:rsidP="00014DF9">
      <w:pPr>
        <w:pStyle w:val="Prrafodelista"/>
        <w:spacing w:after="240"/>
        <w:ind w:left="1770"/>
        <w:jc w:val="both"/>
        <w:rPr>
          <w:rFonts w:ascii="Arial" w:hAnsi="Arial" w:cs="Arial"/>
        </w:rPr>
      </w:pPr>
    </w:p>
    <w:p w:rsidR="00014DF9" w:rsidRPr="0052166F" w:rsidRDefault="00014DF9" w:rsidP="00432BAE">
      <w:pPr>
        <w:pStyle w:val="Prrafodelista"/>
        <w:numPr>
          <w:ilvl w:val="0"/>
          <w:numId w:val="5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14DF9" w:rsidRPr="0052166F" w:rsidRDefault="00014DF9" w:rsidP="00014DF9">
      <w:pPr>
        <w:pStyle w:val="Prrafodelista"/>
        <w:spacing w:after="240"/>
        <w:rPr>
          <w:rFonts w:ascii="Arial" w:hAnsi="Arial" w:cs="Arial"/>
        </w:rPr>
      </w:pPr>
    </w:p>
    <w:p w:rsidR="00014DF9" w:rsidRPr="0052166F" w:rsidRDefault="00014DF9" w:rsidP="00432BAE">
      <w:pPr>
        <w:pStyle w:val="Prrafodelista"/>
        <w:numPr>
          <w:ilvl w:val="0"/>
          <w:numId w:val="52"/>
        </w:numPr>
        <w:spacing w:after="240"/>
        <w:contextualSpacing/>
        <w:jc w:val="both"/>
        <w:rPr>
          <w:rFonts w:ascii="Arial" w:hAnsi="Arial" w:cs="Arial"/>
        </w:rPr>
      </w:pPr>
      <w:r w:rsidRPr="0052166F">
        <w:rPr>
          <w:rFonts w:ascii="Arial" w:hAnsi="Arial" w:cs="Arial"/>
        </w:rPr>
        <w:t>Por fuerza mayor o caso fortuito.</w:t>
      </w:r>
    </w:p>
    <w:p w:rsidR="00014DF9" w:rsidRPr="0052166F" w:rsidRDefault="00014DF9" w:rsidP="00014DF9">
      <w:pPr>
        <w:pStyle w:val="Prrafodelista"/>
        <w:spacing w:after="240"/>
        <w:ind w:left="1770"/>
        <w:jc w:val="both"/>
        <w:rPr>
          <w:rFonts w:ascii="Arial" w:hAnsi="Arial" w:cs="Arial"/>
        </w:rPr>
      </w:pPr>
    </w:p>
    <w:p w:rsidR="00014DF9" w:rsidRPr="0052166F" w:rsidRDefault="00014DF9" w:rsidP="00432BAE">
      <w:pPr>
        <w:pStyle w:val="Prrafodelista"/>
        <w:numPr>
          <w:ilvl w:val="0"/>
          <w:numId w:val="52"/>
        </w:numPr>
        <w:spacing w:after="240"/>
        <w:contextualSpacing/>
        <w:jc w:val="both"/>
        <w:rPr>
          <w:rFonts w:ascii="Arial" w:hAnsi="Arial" w:cs="Arial"/>
        </w:rPr>
      </w:pPr>
      <w:r w:rsidRPr="0052166F">
        <w:rPr>
          <w:rFonts w:ascii="Arial" w:hAnsi="Arial" w:cs="Arial"/>
        </w:rPr>
        <w:t>Por incumplimiento a la cláusula (anticorrupción).</w:t>
      </w:r>
    </w:p>
    <w:p w:rsidR="00014DF9" w:rsidRPr="0052166F" w:rsidRDefault="00014DF9" w:rsidP="00014DF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014DF9" w:rsidRPr="0052166F" w:rsidRDefault="00014DF9" w:rsidP="00014DF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14DF9" w:rsidRPr="0052166F" w:rsidRDefault="00014DF9" w:rsidP="00432BAE">
      <w:pPr>
        <w:pStyle w:val="Prrafodelista"/>
        <w:numPr>
          <w:ilvl w:val="0"/>
          <w:numId w:val="5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14DF9" w:rsidRPr="0052166F" w:rsidRDefault="00014DF9" w:rsidP="00014DF9">
      <w:pPr>
        <w:pStyle w:val="Prrafodelista"/>
        <w:spacing w:before="120" w:after="120"/>
        <w:ind w:left="1776"/>
        <w:jc w:val="both"/>
        <w:rPr>
          <w:rFonts w:ascii="Arial" w:hAnsi="Arial" w:cs="Arial"/>
        </w:rPr>
      </w:pPr>
    </w:p>
    <w:p w:rsidR="00014DF9" w:rsidRPr="0052166F" w:rsidRDefault="00014DF9" w:rsidP="00432BAE">
      <w:pPr>
        <w:pStyle w:val="Prrafodelista"/>
        <w:numPr>
          <w:ilvl w:val="0"/>
          <w:numId w:val="5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014DF9" w:rsidRPr="0052166F" w:rsidRDefault="00014DF9" w:rsidP="00014DF9">
      <w:pPr>
        <w:pStyle w:val="Prrafodelista"/>
        <w:spacing w:before="120" w:after="120"/>
        <w:rPr>
          <w:rFonts w:ascii="Arial" w:hAnsi="Arial" w:cs="Arial"/>
        </w:rPr>
      </w:pPr>
    </w:p>
    <w:p w:rsidR="00014DF9" w:rsidRPr="0052166F" w:rsidRDefault="00014DF9" w:rsidP="00432BAE">
      <w:pPr>
        <w:pStyle w:val="Prrafodelista"/>
        <w:numPr>
          <w:ilvl w:val="0"/>
          <w:numId w:val="5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014DF9" w:rsidRPr="0052166F" w:rsidRDefault="00014DF9" w:rsidP="00014DF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14DF9" w:rsidRPr="0052166F" w:rsidRDefault="00014DF9" w:rsidP="00014DF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014DF9" w:rsidRPr="0052166F" w:rsidRDefault="00014DF9" w:rsidP="00014DF9">
      <w:pPr>
        <w:spacing w:before="120" w:after="120"/>
        <w:ind w:left="1413" w:hanging="705"/>
        <w:jc w:val="both"/>
        <w:rPr>
          <w:rFonts w:ascii="Arial" w:hAnsi="Arial" w:cs="Arial"/>
        </w:rPr>
      </w:pPr>
      <w:r w:rsidRPr="0052166F">
        <w:rPr>
          <w:rFonts w:ascii="Arial" w:hAnsi="Arial" w:cs="Arial"/>
          <w:b/>
        </w:rPr>
        <w:t>23.2.5. Reglas aplicables a la Resolución:</w:t>
      </w:r>
    </w:p>
    <w:p w:rsidR="00014DF9" w:rsidRPr="0052166F" w:rsidRDefault="00014DF9" w:rsidP="00014DF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014DF9" w:rsidRPr="0052166F" w:rsidRDefault="00014DF9" w:rsidP="00014DF9">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4DF9" w:rsidRPr="0052166F" w:rsidRDefault="00014DF9" w:rsidP="00014DF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14DF9" w:rsidRPr="0052166F" w:rsidRDefault="00014DF9" w:rsidP="00014DF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14DF9" w:rsidRPr="0052166F" w:rsidRDefault="00014DF9" w:rsidP="00014DF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014DF9" w:rsidRPr="0052166F" w:rsidRDefault="00014DF9" w:rsidP="00014DF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VIGÉSIMA CUARTA.- (CIERRE DE CONTRATO)</w:t>
      </w:r>
    </w:p>
    <w:p w:rsidR="00014DF9" w:rsidRPr="0052166F" w:rsidRDefault="00014DF9" w:rsidP="00014DF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014DF9" w:rsidRPr="0052166F" w:rsidRDefault="00014DF9" w:rsidP="00014DF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t>VIGÉSIMA QUINTA.- (SOLUCIÓN DE CONTROVERSIAS)</w:t>
      </w:r>
    </w:p>
    <w:p w:rsidR="00014DF9" w:rsidRPr="0052166F" w:rsidRDefault="00014DF9" w:rsidP="00014DF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14DF9" w:rsidRPr="0052166F" w:rsidRDefault="00014DF9" w:rsidP="00014DF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014DF9" w:rsidRPr="0052166F" w:rsidRDefault="00014DF9" w:rsidP="00014DF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4DF9" w:rsidRPr="0052166F" w:rsidRDefault="00014DF9" w:rsidP="00014DF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14DF9" w:rsidRDefault="00014DF9" w:rsidP="00014DF9">
      <w:pPr>
        <w:spacing w:after="120"/>
        <w:jc w:val="both"/>
        <w:rPr>
          <w:rFonts w:ascii="Arial" w:hAnsi="Arial" w:cs="Arial"/>
          <w:b/>
          <w:i/>
          <w:u w:val="single"/>
        </w:rPr>
      </w:pPr>
      <w:r>
        <w:rPr>
          <w:rFonts w:ascii="Arial" w:hAnsi="Arial" w:cs="Arial"/>
          <w:b/>
          <w:i/>
          <w:u w:val="single"/>
        </w:rPr>
        <w:t>INCLUIR LA SIGUIENTE CLÁUSULA EN CASO DE QUE CORRESPONDA:</w:t>
      </w:r>
    </w:p>
    <w:p w:rsidR="00014DF9" w:rsidRPr="00243183" w:rsidRDefault="00014DF9" w:rsidP="00014DF9">
      <w:pPr>
        <w:spacing w:after="120"/>
        <w:jc w:val="both"/>
        <w:rPr>
          <w:rFonts w:ascii="Arial" w:hAnsi="Arial" w:cs="Arial"/>
          <w:b/>
          <w:i/>
          <w:u w:val="single"/>
        </w:rPr>
      </w:pPr>
      <w:r w:rsidRPr="00243183">
        <w:rPr>
          <w:rFonts w:ascii="Arial" w:hAnsi="Arial" w:cs="Arial"/>
          <w:b/>
          <w:i/>
          <w:u w:val="single"/>
        </w:rPr>
        <w:t>(PROTOCOLIZACIÓN DEL CONTRATO)</w:t>
      </w:r>
    </w:p>
    <w:p w:rsidR="00014DF9" w:rsidRPr="00243183" w:rsidRDefault="00014DF9" w:rsidP="00014DF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014DF9" w:rsidRPr="00243183" w:rsidRDefault="00014DF9" w:rsidP="00014DF9">
      <w:pPr>
        <w:spacing w:after="120"/>
        <w:jc w:val="both"/>
        <w:rPr>
          <w:rFonts w:ascii="Arial" w:hAnsi="Arial" w:cs="Arial"/>
          <w:i/>
        </w:rPr>
      </w:pPr>
      <w:r w:rsidRPr="00243183">
        <w:rPr>
          <w:rFonts w:ascii="Arial" w:hAnsi="Arial" w:cs="Arial"/>
          <w:i/>
        </w:rPr>
        <w:t>Esta protocolización contendrá los siguientes documentos:</w:t>
      </w:r>
    </w:p>
    <w:p w:rsidR="00014DF9" w:rsidRPr="00243183" w:rsidRDefault="00014DF9" w:rsidP="00014DF9">
      <w:pPr>
        <w:spacing w:after="120"/>
        <w:jc w:val="both"/>
        <w:rPr>
          <w:rFonts w:ascii="Arial" w:hAnsi="Arial" w:cs="Arial"/>
          <w:i/>
        </w:rPr>
      </w:pPr>
      <w:r w:rsidRPr="00243183">
        <w:rPr>
          <w:rFonts w:ascii="Arial" w:hAnsi="Arial" w:cs="Arial"/>
          <w:i/>
        </w:rPr>
        <w:lastRenderedPageBreak/>
        <w:t>Originales o fotocopias legalizadas de:</w:t>
      </w:r>
    </w:p>
    <w:p w:rsidR="00014DF9" w:rsidRPr="00243183" w:rsidRDefault="00014DF9" w:rsidP="00432BAE">
      <w:pPr>
        <w:numPr>
          <w:ilvl w:val="0"/>
          <w:numId w:val="6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014DF9" w:rsidRPr="00243183" w:rsidRDefault="00014DF9" w:rsidP="00432BAE">
      <w:pPr>
        <w:numPr>
          <w:ilvl w:val="0"/>
          <w:numId w:val="60"/>
        </w:numPr>
        <w:ind w:left="1134" w:hanging="283"/>
        <w:jc w:val="both"/>
        <w:rPr>
          <w:rFonts w:ascii="Arial" w:hAnsi="Arial" w:cs="Arial"/>
          <w:i/>
        </w:rPr>
      </w:pPr>
      <w:r w:rsidRPr="00243183">
        <w:rPr>
          <w:rFonts w:ascii="Arial" w:hAnsi="Arial" w:cs="Arial"/>
          <w:i/>
        </w:rPr>
        <w:t>Certificado de  matrícula de inscripción en FUNDEMPRESA.</w:t>
      </w:r>
    </w:p>
    <w:p w:rsidR="00014DF9" w:rsidRPr="00243183" w:rsidRDefault="00014DF9" w:rsidP="00432BAE">
      <w:pPr>
        <w:numPr>
          <w:ilvl w:val="0"/>
          <w:numId w:val="60"/>
        </w:numPr>
        <w:ind w:left="1134" w:hanging="283"/>
        <w:jc w:val="both"/>
        <w:rPr>
          <w:rFonts w:ascii="Arial" w:hAnsi="Arial" w:cs="Arial"/>
          <w:i/>
        </w:rPr>
      </w:pPr>
      <w:r w:rsidRPr="00243183">
        <w:rPr>
          <w:rFonts w:ascii="Arial" w:hAnsi="Arial" w:cs="Arial"/>
          <w:i/>
        </w:rPr>
        <w:t>Minuta del Contrato</w:t>
      </w:r>
    </w:p>
    <w:p w:rsidR="00014DF9" w:rsidRPr="00243183" w:rsidRDefault="00014DF9" w:rsidP="00014DF9">
      <w:pPr>
        <w:jc w:val="both"/>
        <w:rPr>
          <w:rFonts w:ascii="Arial" w:hAnsi="Arial" w:cs="Arial"/>
          <w:i/>
        </w:rPr>
      </w:pPr>
      <w:r w:rsidRPr="00243183">
        <w:rPr>
          <w:rFonts w:ascii="Arial" w:hAnsi="Arial" w:cs="Arial"/>
          <w:i/>
        </w:rPr>
        <w:t>Fotocopias simples de:</w:t>
      </w:r>
    </w:p>
    <w:p w:rsidR="00014DF9" w:rsidRPr="00243183" w:rsidRDefault="00014DF9" w:rsidP="00432BAE">
      <w:pPr>
        <w:numPr>
          <w:ilvl w:val="0"/>
          <w:numId w:val="60"/>
        </w:numPr>
        <w:ind w:left="1134" w:hanging="283"/>
        <w:jc w:val="both"/>
        <w:rPr>
          <w:rFonts w:ascii="Arial" w:hAnsi="Arial" w:cs="Arial"/>
          <w:i/>
        </w:rPr>
      </w:pPr>
      <w:r w:rsidRPr="00243183">
        <w:rPr>
          <w:rFonts w:ascii="Arial" w:hAnsi="Arial" w:cs="Arial"/>
          <w:i/>
        </w:rPr>
        <w:t>Cédula de identidad del representante legal.  </w:t>
      </w:r>
    </w:p>
    <w:p w:rsidR="00014DF9" w:rsidRPr="00243183" w:rsidRDefault="00014DF9" w:rsidP="00432BAE">
      <w:pPr>
        <w:numPr>
          <w:ilvl w:val="0"/>
          <w:numId w:val="60"/>
        </w:numPr>
        <w:ind w:left="1134" w:hanging="283"/>
        <w:jc w:val="both"/>
        <w:rPr>
          <w:rFonts w:ascii="Arial" w:hAnsi="Arial" w:cs="Arial"/>
          <w:i/>
        </w:rPr>
      </w:pPr>
      <w:r w:rsidRPr="00243183">
        <w:rPr>
          <w:rFonts w:ascii="Arial" w:hAnsi="Arial" w:cs="Arial"/>
          <w:i/>
        </w:rPr>
        <w:t xml:space="preserve">Escritura  de constitución de la empresa.  </w:t>
      </w:r>
    </w:p>
    <w:p w:rsidR="00014DF9" w:rsidRPr="00243183" w:rsidRDefault="00014DF9" w:rsidP="00432BAE">
      <w:pPr>
        <w:numPr>
          <w:ilvl w:val="0"/>
          <w:numId w:val="60"/>
        </w:numPr>
        <w:spacing w:after="120"/>
        <w:ind w:left="1134" w:hanging="283"/>
        <w:jc w:val="both"/>
        <w:rPr>
          <w:rFonts w:ascii="Arial" w:hAnsi="Arial" w:cs="Arial"/>
          <w:i/>
        </w:rPr>
      </w:pPr>
      <w:r w:rsidRPr="00243183">
        <w:rPr>
          <w:rFonts w:ascii="Arial" w:hAnsi="Arial" w:cs="Arial"/>
          <w:i/>
        </w:rPr>
        <w:t xml:space="preserve">Garantía de cumplimiento de contrato </w:t>
      </w:r>
    </w:p>
    <w:p w:rsidR="00014DF9" w:rsidRPr="00243183" w:rsidRDefault="00014DF9" w:rsidP="00014DF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014DF9" w:rsidRPr="0052166F" w:rsidRDefault="00014DF9" w:rsidP="00014DF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014DF9" w:rsidRPr="0052166F" w:rsidRDefault="00014DF9" w:rsidP="00014DF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14DF9" w:rsidRPr="0052166F" w:rsidRDefault="00014DF9" w:rsidP="00014DF9">
      <w:pPr>
        <w:spacing w:before="120" w:after="120"/>
        <w:jc w:val="both"/>
        <w:rPr>
          <w:rFonts w:ascii="Arial" w:hAnsi="Arial" w:cs="Arial"/>
          <w:u w:val="single"/>
        </w:rPr>
      </w:pPr>
      <w:r w:rsidRPr="0052166F">
        <w:rPr>
          <w:rFonts w:ascii="Arial" w:hAnsi="Arial" w:cs="Arial"/>
          <w:b/>
          <w:u w:val="single"/>
        </w:rPr>
        <w:t>VIGÉSIMA OCTAVA.- (CONFORMIDAD)</w:t>
      </w:r>
    </w:p>
    <w:p w:rsidR="00014DF9" w:rsidRPr="0052166F" w:rsidRDefault="00014DF9" w:rsidP="00014DF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014DF9" w:rsidRPr="0052166F" w:rsidRDefault="00014DF9" w:rsidP="00014DF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14DF9" w:rsidRPr="0052166F" w:rsidRDefault="00014DF9" w:rsidP="00014DF9">
      <w:pPr>
        <w:spacing w:before="120" w:after="120"/>
        <w:jc w:val="both"/>
        <w:rPr>
          <w:rFonts w:ascii="Arial" w:hAnsi="Arial" w:cs="Arial"/>
        </w:rPr>
      </w:pPr>
    </w:p>
    <w:p w:rsidR="00014DF9" w:rsidRPr="0052166F" w:rsidRDefault="00014DF9" w:rsidP="00014DF9">
      <w:pPr>
        <w:spacing w:before="120" w:after="120"/>
        <w:jc w:val="both"/>
        <w:rPr>
          <w:rFonts w:ascii="Arial" w:hAnsi="Arial" w:cs="Arial"/>
        </w:rPr>
      </w:pPr>
    </w:p>
    <w:p w:rsidR="00014DF9" w:rsidRPr="0052166F" w:rsidRDefault="00014DF9" w:rsidP="00014DF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014DF9" w:rsidRPr="0052166F" w:rsidTr="00C2428C">
        <w:tc>
          <w:tcPr>
            <w:tcW w:w="4914" w:type="dxa"/>
          </w:tcPr>
          <w:p w:rsidR="00014DF9" w:rsidRPr="0052166F" w:rsidRDefault="00014DF9" w:rsidP="00C2428C">
            <w:pPr>
              <w:jc w:val="both"/>
              <w:rPr>
                <w:rFonts w:ascii="Arial" w:hAnsi="Arial" w:cs="Arial"/>
                <w:lang w:val="es-BO"/>
              </w:rPr>
            </w:pPr>
            <w:r w:rsidRPr="0052166F">
              <w:rPr>
                <w:rFonts w:ascii="Arial" w:hAnsi="Arial" w:cs="Arial"/>
                <w:lang w:val="es-BO"/>
              </w:rPr>
              <w:t xml:space="preserve">         Lic. __________________</w:t>
            </w:r>
          </w:p>
        </w:tc>
        <w:tc>
          <w:tcPr>
            <w:tcW w:w="4914" w:type="dxa"/>
          </w:tcPr>
          <w:p w:rsidR="00014DF9" w:rsidRPr="0052166F" w:rsidRDefault="00014DF9" w:rsidP="00C2428C">
            <w:pPr>
              <w:jc w:val="both"/>
              <w:rPr>
                <w:rFonts w:ascii="Arial" w:hAnsi="Arial" w:cs="Arial"/>
                <w:lang w:val="es-BO"/>
              </w:rPr>
            </w:pPr>
            <w:r w:rsidRPr="0052166F">
              <w:rPr>
                <w:rFonts w:ascii="Arial" w:hAnsi="Arial" w:cs="Arial"/>
                <w:lang w:val="es-BO"/>
              </w:rPr>
              <w:t xml:space="preserve">          Sr. ________________________</w:t>
            </w:r>
          </w:p>
        </w:tc>
      </w:tr>
      <w:tr w:rsidR="00014DF9" w:rsidRPr="0052166F" w:rsidTr="00C2428C">
        <w:tc>
          <w:tcPr>
            <w:tcW w:w="4914" w:type="dxa"/>
          </w:tcPr>
          <w:p w:rsidR="00014DF9" w:rsidRPr="0052166F" w:rsidRDefault="00014DF9" w:rsidP="00C2428C">
            <w:pPr>
              <w:jc w:val="both"/>
              <w:rPr>
                <w:rFonts w:ascii="Arial" w:hAnsi="Arial" w:cs="Arial"/>
                <w:i/>
                <w:lang w:val="es-BO"/>
              </w:rPr>
            </w:pPr>
            <w:r w:rsidRPr="0052166F">
              <w:rPr>
                <w:rFonts w:ascii="Arial" w:hAnsi="Arial" w:cs="Arial"/>
                <w:i/>
                <w:lang w:val="es-BO"/>
              </w:rPr>
              <w:t xml:space="preserve">                       cargo</w:t>
            </w:r>
          </w:p>
          <w:p w:rsidR="00014DF9" w:rsidRDefault="00014DF9" w:rsidP="00C2428C">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014DF9" w:rsidRPr="0052166F" w:rsidRDefault="00014DF9" w:rsidP="00C2428C">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014DF9" w:rsidRPr="0052166F" w:rsidRDefault="00014DF9" w:rsidP="00C2428C">
            <w:pPr>
              <w:jc w:val="both"/>
              <w:rPr>
                <w:rFonts w:ascii="Arial" w:hAnsi="Arial" w:cs="Arial"/>
                <w:i/>
                <w:lang w:val="es-BO"/>
              </w:rPr>
            </w:pPr>
            <w:r w:rsidRPr="0052166F">
              <w:rPr>
                <w:rFonts w:ascii="Arial" w:hAnsi="Arial" w:cs="Arial"/>
                <w:i/>
                <w:lang w:val="es-BO"/>
              </w:rPr>
              <w:t xml:space="preserve">                         nombre empresa</w:t>
            </w:r>
          </w:p>
          <w:p w:rsidR="00014DF9" w:rsidRPr="0052166F" w:rsidRDefault="00014DF9" w:rsidP="00C2428C">
            <w:pPr>
              <w:jc w:val="both"/>
              <w:rPr>
                <w:rFonts w:ascii="Arial" w:hAnsi="Arial" w:cs="Arial"/>
                <w:b/>
                <w:lang w:val="es-BO"/>
              </w:rPr>
            </w:pPr>
            <w:r w:rsidRPr="0052166F">
              <w:rPr>
                <w:rFonts w:ascii="Arial" w:hAnsi="Arial" w:cs="Arial"/>
                <w:b/>
                <w:lang w:val="es-BO"/>
              </w:rPr>
              <w:t xml:space="preserve">                            PROVEEDOR</w:t>
            </w:r>
          </w:p>
        </w:tc>
      </w:tr>
    </w:tbl>
    <w:p w:rsidR="00014DF9" w:rsidRPr="0052166F" w:rsidRDefault="00014DF9" w:rsidP="00014DF9">
      <w:pPr>
        <w:spacing w:before="120" w:after="120"/>
        <w:jc w:val="both"/>
        <w:rPr>
          <w:rFonts w:ascii="Arial" w:hAnsi="Arial" w:cs="Aria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388" w:rsidRDefault="00923388">
      <w:r>
        <w:separator/>
      </w:r>
    </w:p>
  </w:endnote>
  <w:endnote w:type="continuationSeparator" w:id="0">
    <w:p w:rsidR="00923388" w:rsidRDefault="0092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8C" w:rsidRPr="0096776D" w:rsidRDefault="00C2428C">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D6778">
      <w:rPr>
        <w:rFonts w:asciiTheme="minorHAnsi" w:hAnsiTheme="minorHAnsi" w:cstheme="minorHAnsi"/>
        <w:noProof/>
        <w:sz w:val="18"/>
        <w:szCs w:val="18"/>
      </w:rPr>
      <w:t>22</w:t>
    </w:r>
    <w:r w:rsidRPr="0096776D">
      <w:rPr>
        <w:rFonts w:asciiTheme="minorHAnsi" w:hAnsiTheme="minorHAnsi" w:cstheme="minorHAnsi"/>
        <w:noProof/>
        <w:sz w:val="18"/>
        <w:szCs w:val="18"/>
      </w:rPr>
      <w:fldChar w:fldCharType="end"/>
    </w:r>
  </w:p>
  <w:p w:rsidR="00C2428C" w:rsidRDefault="00C2428C">
    <w:pPr>
      <w:pStyle w:val="Piedepgina"/>
    </w:pPr>
  </w:p>
  <w:p w:rsidR="00C2428C" w:rsidRDefault="00C242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8C" w:rsidRDefault="00C2428C">
    <w:pPr>
      <w:pStyle w:val="Piedepgina"/>
      <w:jc w:val="right"/>
    </w:pPr>
    <w:r>
      <w:fldChar w:fldCharType="begin"/>
    </w:r>
    <w:r>
      <w:instrText xml:space="preserve"> PAGE   \* MERGEFORMAT </w:instrText>
    </w:r>
    <w:r>
      <w:fldChar w:fldCharType="separate"/>
    </w:r>
    <w:r w:rsidR="001D6778">
      <w:rPr>
        <w:noProof/>
      </w:rPr>
      <w:t>46</w:t>
    </w:r>
    <w:r>
      <w:fldChar w:fldCharType="end"/>
    </w:r>
  </w:p>
  <w:p w:rsidR="00C2428C" w:rsidRDefault="00C242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388" w:rsidRDefault="00923388">
      <w:r>
        <w:separator/>
      </w:r>
    </w:p>
  </w:footnote>
  <w:footnote w:type="continuationSeparator" w:id="0">
    <w:p w:rsidR="00923388" w:rsidRDefault="009233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28C" w:rsidRPr="009F3620" w:rsidRDefault="00C2428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8C09E0"/>
    <w:multiLevelType w:val="hybridMultilevel"/>
    <w:tmpl w:val="F81013EE"/>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084F26"/>
    <w:multiLevelType w:val="hybridMultilevel"/>
    <w:tmpl w:val="D49CF114"/>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00A757E"/>
    <w:multiLevelType w:val="hybridMultilevel"/>
    <w:tmpl w:val="8F809D4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EDF19CF"/>
    <w:multiLevelType w:val="hybridMultilevel"/>
    <w:tmpl w:val="7EC2361C"/>
    <w:lvl w:ilvl="0" w:tplc="64489780">
      <w:start w:val="1"/>
      <w:numFmt w:val="lowerLetter"/>
      <w:lvlText w:val="%1)"/>
      <w:lvlJc w:val="left"/>
      <w:pPr>
        <w:ind w:left="360" w:hanging="360"/>
      </w:pPr>
      <w:rPr>
        <w:strike w:val="0"/>
        <w:dstrike w:val="0"/>
        <w:u w:val="none"/>
        <w:effect w:val="none"/>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795B5B"/>
    <w:multiLevelType w:val="hybridMultilevel"/>
    <w:tmpl w:val="C0760F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8590092"/>
    <w:multiLevelType w:val="hybridMultilevel"/>
    <w:tmpl w:val="20A0ED56"/>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2252BC"/>
    <w:multiLevelType w:val="hybridMultilevel"/>
    <w:tmpl w:val="86F290E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3E146FA"/>
    <w:multiLevelType w:val="hybridMultilevel"/>
    <w:tmpl w:val="7602A1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79D2135"/>
    <w:multiLevelType w:val="multilevel"/>
    <w:tmpl w:val="2A36C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4055DC"/>
    <w:multiLevelType w:val="hybridMultilevel"/>
    <w:tmpl w:val="3B50E012"/>
    <w:lvl w:ilvl="0" w:tplc="F85210D6">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E5650A7"/>
    <w:multiLevelType w:val="hybridMultilevel"/>
    <w:tmpl w:val="F476E4C4"/>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8D10BD"/>
    <w:multiLevelType w:val="hybridMultilevel"/>
    <w:tmpl w:val="C454619A"/>
    <w:lvl w:ilvl="0" w:tplc="FB0A7A98">
      <w:start w:val="1"/>
      <w:numFmt w:val="lowerLetter"/>
      <w:lvlText w:val="%1)"/>
      <w:lvlJc w:val="left"/>
      <w:pPr>
        <w:ind w:left="360" w:hanging="360"/>
      </w:pPr>
      <w:rPr>
        <w:rFonts w:eastAsia="Calibri"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6561128"/>
    <w:multiLevelType w:val="hybridMultilevel"/>
    <w:tmpl w:val="3EB05DC0"/>
    <w:lvl w:ilvl="0" w:tplc="400A0017">
      <w:start w:val="1"/>
      <w:numFmt w:val="lowerLetter"/>
      <w:lvlText w:val="%1)"/>
      <w:lvlJc w:val="left"/>
      <w:pPr>
        <w:ind w:left="360" w:hanging="360"/>
      </w:pPr>
      <w:rPr>
        <w:strike w:val="0"/>
        <w:dstrike w:val="0"/>
        <w:u w:val="none"/>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9">
    <w:nsid w:val="7FB80FE7"/>
    <w:multiLevelType w:val="hybridMultilevel"/>
    <w:tmpl w:val="BDE6ADF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47"/>
  </w:num>
  <w:num w:numId="4">
    <w:abstractNumId w:val="11"/>
  </w:num>
  <w:num w:numId="5">
    <w:abstractNumId w:val="29"/>
  </w:num>
  <w:num w:numId="6">
    <w:abstractNumId w:val="28"/>
  </w:num>
  <w:num w:numId="7">
    <w:abstractNumId w:val="30"/>
  </w:num>
  <w:num w:numId="8">
    <w:abstractNumId w:val="55"/>
  </w:num>
  <w:num w:numId="9">
    <w:abstractNumId w:val="0"/>
  </w:num>
  <w:num w:numId="10">
    <w:abstractNumId w:val="51"/>
  </w:num>
  <w:num w:numId="11">
    <w:abstractNumId w:val="33"/>
  </w:num>
  <w:num w:numId="12">
    <w:abstractNumId w:val="27"/>
  </w:num>
  <w:num w:numId="13">
    <w:abstractNumId w:val="2"/>
  </w:num>
  <w:num w:numId="14">
    <w:abstractNumId w:val="24"/>
  </w:num>
  <w:num w:numId="15">
    <w:abstractNumId w:val="13"/>
  </w:num>
  <w:num w:numId="16">
    <w:abstractNumId w:val="35"/>
  </w:num>
  <w:num w:numId="17">
    <w:abstractNumId w:val="8"/>
  </w:num>
  <w:num w:numId="18">
    <w:abstractNumId w:val="23"/>
  </w:num>
  <w:num w:numId="19">
    <w:abstractNumId w:val="18"/>
  </w:num>
  <w:num w:numId="20">
    <w:abstractNumId w:val="57"/>
  </w:num>
  <w:num w:numId="21">
    <w:abstractNumId w:val="41"/>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0"/>
  </w:num>
  <w:num w:numId="29">
    <w:abstractNumId w:val="5"/>
  </w:num>
  <w:num w:numId="30">
    <w:abstractNumId w:val="26"/>
  </w:num>
  <w:num w:numId="31">
    <w:abstractNumId w:val="38"/>
  </w:num>
  <w:num w:numId="32">
    <w:abstractNumId w:val="42"/>
  </w:num>
  <w:num w:numId="33">
    <w:abstractNumId w:val="19"/>
  </w:num>
  <w:num w:numId="34">
    <w:abstractNumId w:val="32"/>
  </w:num>
  <w:num w:numId="35">
    <w:abstractNumId w:val="46"/>
  </w:num>
  <w:num w:numId="36">
    <w:abstractNumId w:val="52"/>
  </w:num>
  <w:num w:numId="37">
    <w:abstractNumId w:val="7"/>
  </w:num>
  <w:num w:numId="38">
    <w:abstractNumId w:val="56"/>
  </w:num>
  <w:num w:numId="39">
    <w:abstractNumId w:val="53"/>
  </w:num>
  <w:num w:numId="40">
    <w:abstractNumId w:val="34"/>
  </w:num>
  <w:num w:numId="41">
    <w:abstractNumId w:val="59"/>
  </w:num>
  <w:num w:numId="42">
    <w:abstractNumId w:val="31"/>
  </w:num>
  <w:num w:numId="43">
    <w:abstractNumId w:val="36"/>
  </w:num>
  <w:num w:numId="44">
    <w:abstractNumId w:val="40"/>
  </w:num>
  <w:num w:numId="45">
    <w:abstractNumId w:val="9"/>
  </w:num>
  <w:num w:numId="46">
    <w:abstractNumId w:val="1"/>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3"/>
  </w:num>
  <w:num w:numId="50">
    <w:abstractNumId w:val="48"/>
  </w:num>
  <w:num w:numId="51">
    <w:abstractNumId w:val="39"/>
  </w:num>
  <w:num w:numId="52">
    <w:abstractNumId w:val="58"/>
  </w:num>
  <w:num w:numId="53">
    <w:abstractNumId w:val="22"/>
  </w:num>
  <w:num w:numId="54">
    <w:abstractNumId w:val="16"/>
  </w:num>
  <w:num w:numId="55">
    <w:abstractNumId w:val="54"/>
  </w:num>
  <w:num w:numId="56">
    <w:abstractNumId w:val="12"/>
  </w:num>
  <w:num w:numId="57">
    <w:abstractNumId w:val="20"/>
  </w:num>
  <w:num w:numId="58">
    <w:abstractNumId w:val="50"/>
  </w:num>
  <w:num w:numId="59">
    <w:abstractNumId w:val="3"/>
  </w:num>
  <w:num w:numId="60">
    <w:abstractNumId w:val="44"/>
  </w:num>
  <w:num w:numId="61">
    <w:abstractNumId w:val="37"/>
  </w:num>
  <w:num w:numId="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4DF9"/>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3C8"/>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CC0"/>
    <w:rsid w:val="001D0EFF"/>
    <w:rsid w:val="001D1B59"/>
    <w:rsid w:val="001D1F9D"/>
    <w:rsid w:val="001D38EF"/>
    <w:rsid w:val="001D5A0B"/>
    <w:rsid w:val="001D6045"/>
    <w:rsid w:val="001D6632"/>
    <w:rsid w:val="001D6778"/>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684E"/>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977EE"/>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37B88"/>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19E6"/>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4FD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5D1"/>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2BAE"/>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1D5"/>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76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300F"/>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90B"/>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00C"/>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04B"/>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388"/>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751"/>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28C"/>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B74"/>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64B9"/>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0808"/>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4996"/>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D13"/>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A9B"/>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6E2"/>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49"/>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29FB7-10C3-4D5F-ACAF-733D34CF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17464</Words>
  <Characters>96057</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113295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2015-10-28T22:12:00Z</cp:lastPrinted>
  <dcterms:created xsi:type="dcterms:W3CDTF">2015-10-28T22:02:00Z</dcterms:created>
  <dcterms:modified xsi:type="dcterms:W3CDTF">2015-10-28T23:52:00Z</dcterms:modified>
</cp:coreProperties>
</file>