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50695" w:rsidRPr="00532BE0" w:rsidRDefault="005F0D41" w:rsidP="00C64893">
      <w:pPr>
        <w:pStyle w:val="Norma"/>
        <w:rPr>
          <w:rFonts w:asciiTheme="minorHAnsi" w:hAnsiTheme="minorHAnsi" w:cstheme="minorHAnsi"/>
          <w:sz w:val="18"/>
          <w:szCs w:val="18"/>
        </w:rPr>
      </w:pPr>
      <w:r w:rsidRPr="00532BE0">
        <w:rPr>
          <w:rFonts w:asciiTheme="minorHAnsi" w:hAnsiTheme="minorHAnsi" w:cstheme="minorHAnsi"/>
          <w:noProof/>
          <w:sz w:val="18"/>
          <w:szCs w:val="18"/>
        </w:rPr>
        <mc:AlternateContent>
          <mc:Choice Requires="wps">
            <w:drawing>
              <wp:anchor distT="0" distB="0" distL="114300" distR="114300" simplePos="0" relativeHeight="251656192" behindDoc="0" locked="0" layoutInCell="1" allowOverlap="1" wp14:anchorId="15970BB1" wp14:editId="5EA852C6">
                <wp:simplePos x="0" y="0"/>
                <wp:positionH relativeFrom="column">
                  <wp:posOffset>-132905</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656E7" w:rsidRDefault="00F656E7" w:rsidP="00BC21BB">
                            <w:pPr>
                              <w:pStyle w:val="Ttulo1"/>
                              <w:ind w:left="142"/>
                              <w:jc w:val="center"/>
                              <w:rPr>
                                <w:rFonts w:ascii="Century Gothic" w:hAnsi="Century Gothic"/>
                                <w:szCs w:val="28"/>
                              </w:rPr>
                            </w:pPr>
                          </w:p>
                          <w:p w:rsidR="00F656E7" w:rsidRDefault="00F656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56E7" w:rsidRDefault="00F656E7" w:rsidP="00196858"/>
                          <w:p w:rsidR="00F656E7" w:rsidRPr="00196858" w:rsidRDefault="00F656E7" w:rsidP="00196858"/>
                          <w:p w:rsidR="00F656E7" w:rsidRDefault="00F656E7" w:rsidP="00BC21BB">
                            <w:pPr>
                              <w:ind w:left="142"/>
                              <w:jc w:val="center"/>
                              <w:rPr>
                                <w:rFonts w:ascii="Verdana" w:hAnsi="Verdana"/>
                                <w:b/>
                              </w:rPr>
                            </w:pPr>
                          </w:p>
                          <w:p w:rsidR="00F656E7" w:rsidRDefault="00F656E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54932C2" wp14:editId="542D16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56E7" w:rsidRPr="00C825D4" w:rsidRDefault="00F656E7"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F656E7" w:rsidRDefault="00F656E7" w:rsidP="00963B46">
                            <w:pPr>
                              <w:ind w:left="142"/>
                              <w:jc w:val="center"/>
                              <w:rPr>
                                <w:rFonts w:ascii="Century Gothic" w:hAnsi="Century Gothic" w:cs="Arial"/>
                                <w:b/>
                                <w:sz w:val="32"/>
                                <w:szCs w:val="32"/>
                                <w:lang w:val="es-MX"/>
                              </w:rPr>
                            </w:pPr>
                          </w:p>
                          <w:p w:rsidR="00F656E7" w:rsidRDefault="00F656E7" w:rsidP="00963B46">
                            <w:pPr>
                              <w:ind w:left="142"/>
                              <w:jc w:val="center"/>
                              <w:rPr>
                                <w:rFonts w:ascii="Century Gothic" w:hAnsi="Century Gothic" w:cs="Arial"/>
                                <w:b/>
                                <w:sz w:val="32"/>
                                <w:szCs w:val="32"/>
                                <w:lang w:val="es-MX"/>
                              </w:rPr>
                            </w:pPr>
                          </w:p>
                          <w:p w:rsidR="00F656E7" w:rsidRPr="00156F27" w:rsidRDefault="00F656E7" w:rsidP="00963B46">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 xml:space="preserve">DOCUMENTO BASE DE CONTRATACIÓN </w:t>
                            </w:r>
                          </w:p>
                          <w:p w:rsidR="00F656E7" w:rsidRPr="00156F27" w:rsidRDefault="00F656E7" w:rsidP="00963B46">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PARA SERVICIOS GENERALES</w:t>
                            </w:r>
                          </w:p>
                          <w:p w:rsidR="00F656E7" w:rsidRPr="00156F27" w:rsidRDefault="00F656E7" w:rsidP="002C0306">
                            <w:pPr>
                              <w:rPr>
                                <w:rFonts w:ascii="Century Gothic" w:hAnsi="Century Gothic" w:cs="Arial"/>
                                <w:b/>
                                <w:sz w:val="28"/>
                                <w:szCs w:val="32"/>
                              </w:rPr>
                            </w:pPr>
                          </w:p>
                          <w:p w:rsidR="00F656E7" w:rsidRPr="00156F27" w:rsidRDefault="00F656E7" w:rsidP="00C64893">
                            <w:pPr>
                              <w:jc w:val="center"/>
                              <w:rPr>
                                <w:rFonts w:ascii="Century Gothic" w:hAnsi="Century Gothic"/>
                                <w:b/>
                                <w:sz w:val="28"/>
                                <w:szCs w:val="32"/>
                              </w:rPr>
                            </w:pPr>
                            <w:r w:rsidRPr="00156F27">
                              <w:rPr>
                                <w:rFonts w:ascii="Century Gothic" w:hAnsi="Century Gothic"/>
                                <w:b/>
                                <w:sz w:val="28"/>
                                <w:szCs w:val="32"/>
                              </w:rPr>
                              <w:t>REGLAMENTO DE CONTRATACIONES DIRECTAS</w:t>
                            </w:r>
                          </w:p>
                          <w:p w:rsidR="00F656E7" w:rsidRPr="00156F27" w:rsidRDefault="00F656E7" w:rsidP="00C64893">
                            <w:pPr>
                              <w:jc w:val="center"/>
                              <w:rPr>
                                <w:rFonts w:ascii="Century Gothic" w:hAnsi="Century Gothic"/>
                                <w:b/>
                                <w:sz w:val="28"/>
                                <w:szCs w:val="32"/>
                              </w:rPr>
                            </w:pPr>
                            <w:r w:rsidRPr="00156F27">
                              <w:rPr>
                                <w:rFonts w:ascii="Century Gothic" w:hAnsi="Century Gothic"/>
                                <w:b/>
                                <w:sz w:val="28"/>
                                <w:szCs w:val="32"/>
                              </w:rPr>
                              <w:t xml:space="preserve">EN EL MARCO DEL </w:t>
                            </w:r>
                            <w:proofErr w:type="spellStart"/>
                            <w:r w:rsidRPr="00156F27">
                              <w:rPr>
                                <w:rFonts w:ascii="Century Gothic" w:hAnsi="Century Gothic"/>
                                <w:b/>
                                <w:sz w:val="28"/>
                                <w:szCs w:val="32"/>
                              </w:rPr>
                              <w:t>D.S</w:t>
                            </w:r>
                            <w:proofErr w:type="spellEnd"/>
                            <w:r w:rsidRPr="00156F27">
                              <w:rPr>
                                <w:rFonts w:ascii="Century Gothic" w:hAnsi="Century Gothic"/>
                                <w:b/>
                                <w:sz w:val="28"/>
                                <w:szCs w:val="32"/>
                              </w:rPr>
                              <w:t>. 29506</w:t>
                            </w:r>
                          </w:p>
                          <w:p w:rsidR="00F656E7" w:rsidRPr="00156F27" w:rsidRDefault="00F656E7" w:rsidP="00BC21BB">
                            <w:pPr>
                              <w:ind w:left="142"/>
                              <w:jc w:val="center"/>
                              <w:rPr>
                                <w:rFonts w:ascii="Century Gothic" w:hAnsi="Century Gothic" w:cs="Arial"/>
                                <w:b/>
                                <w:sz w:val="28"/>
                                <w:szCs w:val="32"/>
                              </w:rPr>
                            </w:pPr>
                          </w:p>
                          <w:p w:rsidR="00F656E7" w:rsidRPr="00156F27" w:rsidRDefault="00F656E7" w:rsidP="00716D3A">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MODALIDAD: CONTRATACIÓN DIRECTA ORDINARIA</w:t>
                            </w:r>
                          </w:p>
                          <w:p w:rsidR="00F656E7" w:rsidRPr="00156F27" w:rsidRDefault="00F656E7" w:rsidP="00716D3A">
                            <w:pPr>
                              <w:ind w:left="142"/>
                              <w:jc w:val="center"/>
                              <w:rPr>
                                <w:rFonts w:ascii="Century Gothic" w:hAnsi="Century Gothic" w:cs="Arial"/>
                                <w:b/>
                                <w:sz w:val="28"/>
                                <w:szCs w:val="32"/>
                                <w:lang w:val="es-MX"/>
                              </w:rPr>
                            </w:pPr>
                          </w:p>
                          <w:p w:rsidR="00F656E7" w:rsidRPr="00156F27" w:rsidRDefault="00F656E7" w:rsidP="00BC21BB">
                            <w:pPr>
                              <w:ind w:left="142"/>
                              <w:rPr>
                                <w:rFonts w:ascii="Century Gothic" w:hAnsi="Century Gothic"/>
                                <w:b/>
                                <w:sz w:val="18"/>
                              </w:rPr>
                            </w:pPr>
                          </w:p>
                          <w:p w:rsidR="00F656E7" w:rsidRPr="00156F27" w:rsidRDefault="00F656E7" w:rsidP="00745EDF">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OBJETO:</w:t>
                            </w:r>
                            <w:r w:rsidRPr="00156F27">
                              <w:t xml:space="preserve"> </w:t>
                            </w:r>
                            <w:r w:rsidRPr="00156F27">
                              <w:rPr>
                                <w:rFonts w:ascii="Century Gothic" w:hAnsi="Century Gothic" w:cs="Century Gothic"/>
                                <w:b/>
                                <w:bCs/>
                                <w:color w:val="000000"/>
                                <w:sz w:val="28"/>
                                <w:szCs w:val="32"/>
                              </w:rPr>
                              <w:t>SERVIC</w:t>
                            </w:r>
                            <w:r>
                              <w:rPr>
                                <w:rFonts w:ascii="Century Gothic" w:hAnsi="Century Gothic" w:cs="Century Gothic"/>
                                <w:b/>
                                <w:bCs/>
                                <w:color w:val="000000"/>
                                <w:sz w:val="28"/>
                                <w:szCs w:val="32"/>
                              </w:rPr>
                              <w:t>IO DE TRANSPORTE DE COMBUSTIBLE</w:t>
                            </w:r>
                          </w:p>
                          <w:p w:rsidR="00F656E7" w:rsidRPr="00156F27" w:rsidRDefault="00F656E7" w:rsidP="00745EDF">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PARA ESTACIONES DE SERVICIO ADMINISTRADAS</w:t>
                            </w:r>
                          </w:p>
                          <w:p w:rsidR="00F656E7" w:rsidRPr="00156F27" w:rsidRDefault="00F656E7" w:rsidP="00745EDF">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 xml:space="preserve">POR YPFB </w:t>
                            </w:r>
                            <w:proofErr w:type="spellStart"/>
                            <w:r>
                              <w:rPr>
                                <w:rFonts w:ascii="Century Gothic" w:hAnsi="Century Gothic" w:cs="Century Gothic"/>
                                <w:b/>
                                <w:bCs/>
                                <w:color w:val="000000"/>
                                <w:sz w:val="28"/>
                                <w:szCs w:val="32"/>
                              </w:rPr>
                              <w:t>DCSC</w:t>
                            </w:r>
                            <w:proofErr w:type="spellEnd"/>
                            <w:r>
                              <w:rPr>
                                <w:rFonts w:ascii="Century Gothic" w:hAnsi="Century Gothic" w:cs="Century Gothic"/>
                                <w:b/>
                                <w:bCs/>
                                <w:color w:val="000000"/>
                                <w:sz w:val="28"/>
                                <w:szCs w:val="32"/>
                              </w:rPr>
                              <w:t xml:space="preserve"> - </w:t>
                            </w:r>
                            <w:r w:rsidRPr="00156F27">
                              <w:rPr>
                                <w:rFonts w:ascii="Century Gothic" w:hAnsi="Century Gothic" w:cs="Century Gothic"/>
                                <w:b/>
                                <w:bCs/>
                                <w:color w:val="000000"/>
                                <w:sz w:val="28"/>
                                <w:szCs w:val="32"/>
                              </w:rPr>
                              <w:t>GESTIÓN 2016</w:t>
                            </w:r>
                          </w:p>
                          <w:p w:rsidR="00F656E7" w:rsidRPr="00156F27" w:rsidRDefault="00F656E7" w:rsidP="00745EDF">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CÓDIGO: CDO-01-DC</w:t>
                            </w:r>
                            <w:r>
                              <w:rPr>
                                <w:rFonts w:ascii="Century Gothic" w:hAnsi="Century Gothic" w:cs="Century Gothic"/>
                                <w:b/>
                                <w:bCs/>
                                <w:color w:val="000000"/>
                                <w:sz w:val="28"/>
                                <w:szCs w:val="32"/>
                              </w:rPr>
                              <w:t>SC</w:t>
                            </w:r>
                            <w:r w:rsidRPr="00156F27">
                              <w:rPr>
                                <w:rFonts w:ascii="Century Gothic" w:hAnsi="Century Gothic" w:cs="Century Gothic"/>
                                <w:b/>
                                <w:bCs/>
                                <w:color w:val="000000"/>
                                <w:sz w:val="28"/>
                                <w:szCs w:val="32"/>
                              </w:rPr>
                              <w:t>-</w:t>
                            </w:r>
                            <w:r>
                              <w:rPr>
                                <w:rFonts w:ascii="Century Gothic" w:hAnsi="Century Gothic" w:cs="Century Gothic"/>
                                <w:b/>
                                <w:bCs/>
                                <w:color w:val="000000"/>
                                <w:sz w:val="28"/>
                                <w:szCs w:val="32"/>
                              </w:rPr>
                              <w:t>155</w:t>
                            </w:r>
                            <w:r w:rsidRPr="00156F27">
                              <w:rPr>
                                <w:rFonts w:ascii="Century Gothic" w:hAnsi="Century Gothic" w:cs="Century Gothic"/>
                                <w:b/>
                                <w:bCs/>
                                <w:color w:val="000000"/>
                                <w:sz w:val="28"/>
                                <w:szCs w:val="32"/>
                              </w:rPr>
                              <w:t>-2015</w:t>
                            </w:r>
                          </w:p>
                          <w:p w:rsidR="00F656E7" w:rsidRPr="00156F27" w:rsidRDefault="00F656E7" w:rsidP="00156F27">
                            <w:pPr>
                              <w:pStyle w:val="NormalWeb"/>
                              <w:tabs>
                                <w:tab w:val="right" w:pos="3420"/>
                                <w:tab w:val="left" w:pos="9000"/>
                              </w:tabs>
                              <w:spacing w:after="240"/>
                              <w:ind w:left="142" w:right="255"/>
                              <w:contextualSpacing/>
                              <w:jc w:val="center"/>
                              <w:rPr>
                                <w:rFonts w:ascii="Century Gothic" w:hAnsi="Century Gothic" w:cs="Arial"/>
                                <w:b/>
                                <w:highlight w:val="yellow"/>
                                <w:lang w:val="es-ES"/>
                              </w:rPr>
                            </w:pPr>
                          </w:p>
                          <w:p w:rsidR="00F656E7" w:rsidRPr="00156F27" w:rsidRDefault="00F656E7" w:rsidP="00156F27">
                            <w:pPr>
                              <w:pStyle w:val="NormalWeb"/>
                              <w:tabs>
                                <w:tab w:val="right" w:pos="3420"/>
                                <w:tab w:val="left" w:pos="9000"/>
                              </w:tabs>
                              <w:spacing w:after="240"/>
                              <w:ind w:left="142" w:right="255"/>
                              <w:contextualSpacing/>
                              <w:jc w:val="center"/>
                              <w:rPr>
                                <w:rFonts w:ascii="Century Gothic" w:hAnsi="Century Gothic" w:cs="Arial"/>
                                <w:b/>
                                <w:lang w:val="es-ES"/>
                              </w:rPr>
                            </w:pPr>
                            <w:r w:rsidRPr="00156F27">
                              <w:rPr>
                                <w:rFonts w:ascii="Century Gothic" w:hAnsi="Century Gothic" w:cs="Arial"/>
                                <w:b/>
                                <w:lang w:val="es-ES"/>
                              </w:rPr>
                              <w:t>(PRIMERA CONVOCATORIA)</w:t>
                            </w:r>
                          </w:p>
                          <w:p w:rsidR="00F656E7" w:rsidRPr="00156F27" w:rsidRDefault="00F656E7" w:rsidP="00BC21BB">
                            <w:pPr>
                              <w:ind w:right="930"/>
                              <w:jc w:val="center"/>
                              <w:rPr>
                                <w:rFonts w:ascii="Century Gothic" w:hAnsi="Century Gothic"/>
                                <w:sz w:val="18"/>
                              </w:rPr>
                            </w:pPr>
                          </w:p>
                          <w:p w:rsidR="00F656E7" w:rsidRDefault="00F656E7" w:rsidP="00BC21BB">
                            <w:pPr>
                              <w:ind w:right="930"/>
                              <w:jc w:val="center"/>
                              <w:rPr>
                                <w:rFonts w:ascii="Century Gothic" w:hAnsi="Century Gothic"/>
                                <w:lang w:val="es-ES_tradnl"/>
                              </w:rPr>
                            </w:pPr>
                          </w:p>
                          <w:p w:rsidR="00F656E7" w:rsidRDefault="00F656E7" w:rsidP="00BC21BB">
                            <w:pPr>
                              <w:ind w:right="930"/>
                              <w:jc w:val="center"/>
                              <w:rPr>
                                <w:rFonts w:ascii="Century Gothic" w:hAnsi="Century Gothic"/>
                                <w:lang w:val="es-ES_tradnl"/>
                              </w:rPr>
                            </w:pPr>
                          </w:p>
                          <w:p w:rsidR="00F656E7" w:rsidRDefault="00F656E7" w:rsidP="00BC21BB">
                            <w:pPr>
                              <w:ind w:right="930"/>
                              <w:jc w:val="center"/>
                              <w:rPr>
                                <w:rFonts w:ascii="Century Gothic" w:hAnsi="Century Gothic"/>
                                <w:lang w:val="es-ES_tradnl"/>
                              </w:rPr>
                            </w:pPr>
                          </w:p>
                          <w:p w:rsidR="00F656E7" w:rsidRPr="009C5A35" w:rsidRDefault="00F656E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10.45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">
                <v:shadow on="t" color="#333" offset="6pt,6pt"/>
                <v:textbox>
                  <w:txbxContent>
                    <w:p w:rsidR="00F656E7" w:rsidRDefault="00F656E7" w:rsidP="00BC21BB">
                      <w:pPr>
                        <w:pStyle w:val="Ttulo1"/>
                        <w:ind w:left="142"/>
                        <w:jc w:val="center"/>
                        <w:rPr>
                          <w:rFonts w:ascii="Century Gothic" w:hAnsi="Century Gothic"/>
                          <w:szCs w:val="28"/>
                        </w:rPr>
                      </w:pPr>
                    </w:p>
                    <w:p w:rsidR="00F656E7" w:rsidRDefault="00F656E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656E7" w:rsidRDefault="00F656E7" w:rsidP="00196858"/>
                    <w:p w:rsidR="00F656E7" w:rsidRPr="00196858" w:rsidRDefault="00F656E7" w:rsidP="00196858"/>
                    <w:p w:rsidR="00F656E7" w:rsidRDefault="00F656E7" w:rsidP="00BC21BB">
                      <w:pPr>
                        <w:ind w:left="142"/>
                        <w:jc w:val="center"/>
                        <w:rPr>
                          <w:rFonts w:ascii="Verdana" w:hAnsi="Verdana"/>
                          <w:b/>
                        </w:rPr>
                      </w:pPr>
                    </w:p>
                    <w:p w:rsidR="00F656E7" w:rsidRDefault="00F656E7" w:rsidP="00963B46">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354932C2" wp14:editId="542D162A">
                            <wp:extent cx="2210463" cy="1501491"/>
                            <wp:effectExtent l="0" t="0" r="0" b="3810"/>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F656E7" w:rsidRPr="00C825D4" w:rsidRDefault="00F656E7" w:rsidP="00763E45">
                      <w:pPr>
                        <w:jc w:val="center"/>
                        <w:rPr>
                          <w:rFonts w:ascii="Century Gothic" w:hAnsi="Century Gothic"/>
                          <w:b/>
                          <w:color w:val="365F91"/>
                          <w:sz w:val="32"/>
                          <w:lang w:val="es-BO"/>
                        </w:rPr>
                      </w:pPr>
                      <w:r w:rsidRPr="00C825D4">
                        <w:rPr>
                          <w:rFonts w:ascii="Century Gothic" w:hAnsi="Century Gothic"/>
                          <w:b/>
                          <w:color w:val="365F91"/>
                          <w:sz w:val="32"/>
                          <w:lang w:val="es-BO"/>
                        </w:rPr>
                        <w:t>2da. FERIA YPFB COMPRA 2015</w:t>
                      </w:r>
                    </w:p>
                    <w:p w:rsidR="00F656E7" w:rsidRDefault="00F656E7" w:rsidP="00963B46">
                      <w:pPr>
                        <w:ind w:left="142"/>
                        <w:jc w:val="center"/>
                        <w:rPr>
                          <w:rFonts w:ascii="Century Gothic" w:hAnsi="Century Gothic" w:cs="Arial"/>
                          <w:b/>
                          <w:sz w:val="32"/>
                          <w:szCs w:val="32"/>
                          <w:lang w:val="es-MX"/>
                        </w:rPr>
                      </w:pPr>
                    </w:p>
                    <w:p w:rsidR="00F656E7" w:rsidRDefault="00F656E7" w:rsidP="00963B46">
                      <w:pPr>
                        <w:ind w:left="142"/>
                        <w:jc w:val="center"/>
                        <w:rPr>
                          <w:rFonts w:ascii="Century Gothic" w:hAnsi="Century Gothic" w:cs="Arial"/>
                          <w:b/>
                          <w:sz w:val="32"/>
                          <w:szCs w:val="32"/>
                          <w:lang w:val="es-MX"/>
                        </w:rPr>
                      </w:pPr>
                    </w:p>
                    <w:p w:rsidR="00F656E7" w:rsidRPr="00156F27" w:rsidRDefault="00F656E7" w:rsidP="00963B46">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 xml:space="preserve">DOCUMENTO BASE DE CONTRATACIÓN </w:t>
                      </w:r>
                    </w:p>
                    <w:p w:rsidR="00F656E7" w:rsidRPr="00156F27" w:rsidRDefault="00F656E7" w:rsidP="00963B46">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PARA SERVICIOS GENERALES</w:t>
                      </w:r>
                    </w:p>
                    <w:p w:rsidR="00F656E7" w:rsidRPr="00156F27" w:rsidRDefault="00F656E7" w:rsidP="002C0306">
                      <w:pPr>
                        <w:rPr>
                          <w:rFonts w:ascii="Century Gothic" w:hAnsi="Century Gothic" w:cs="Arial"/>
                          <w:b/>
                          <w:sz w:val="28"/>
                          <w:szCs w:val="32"/>
                        </w:rPr>
                      </w:pPr>
                    </w:p>
                    <w:p w:rsidR="00F656E7" w:rsidRPr="00156F27" w:rsidRDefault="00F656E7" w:rsidP="00C64893">
                      <w:pPr>
                        <w:jc w:val="center"/>
                        <w:rPr>
                          <w:rFonts w:ascii="Century Gothic" w:hAnsi="Century Gothic"/>
                          <w:b/>
                          <w:sz w:val="28"/>
                          <w:szCs w:val="32"/>
                        </w:rPr>
                      </w:pPr>
                      <w:r w:rsidRPr="00156F27">
                        <w:rPr>
                          <w:rFonts w:ascii="Century Gothic" w:hAnsi="Century Gothic"/>
                          <w:b/>
                          <w:sz w:val="28"/>
                          <w:szCs w:val="32"/>
                        </w:rPr>
                        <w:t>REGLAMENTO DE CONTRATACIONES DIRECTAS</w:t>
                      </w:r>
                    </w:p>
                    <w:p w:rsidR="00F656E7" w:rsidRPr="00156F27" w:rsidRDefault="00F656E7" w:rsidP="00C64893">
                      <w:pPr>
                        <w:jc w:val="center"/>
                        <w:rPr>
                          <w:rFonts w:ascii="Century Gothic" w:hAnsi="Century Gothic"/>
                          <w:b/>
                          <w:sz w:val="28"/>
                          <w:szCs w:val="32"/>
                        </w:rPr>
                      </w:pPr>
                      <w:r w:rsidRPr="00156F27">
                        <w:rPr>
                          <w:rFonts w:ascii="Century Gothic" w:hAnsi="Century Gothic"/>
                          <w:b/>
                          <w:sz w:val="28"/>
                          <w:szCs w:val="32"/>
                        </w:rPr>
                        <w:t xml:space="preserve">EN EL MARCO DEL </w:t>
                      </w:r>
                      <w:proofErr w:type="spellStart"/>
                      <w:r w:rsidRPr="00156F27">
                        <w:rPr>
                          <w:rFonts w:ascii="Century Gothic" w:hAnsi="Century Gothic"/>
                          <w:b/>
                          <w:sz w:val="28"/>
                          <w:szCs w:val="32"/>
                        </w:rPr>
                        <w:t>D.S</w:t>
                      </w:r>
                      <w:proofErr w:type="spellEnd"/>
                      <w:r w:rsidRPr="00156F27">
                        <w:rPr>
                          <w:rFonts w:ascii="Century Gothic" w:hAnsi="Century Gothic"/>
                          <w:b/>
                          <w:sz w:val="28"/>
                          <w:szCs w:val="32"/>
                        </w:rPr>
                        <w:t>. 29506</w:t>
                      </w:r>
                    </w:p>
                    <w:p w:rsidR="00F656E7" w:rsidRPr="00156F27" w:rsidRDefault="00F656E7" w:rsidP="00BC21BB">
                      <w:pPr>
                        <w:ind w:left="142"/>
                        <w:jc w:val="center"/>
                        <w:rPr>
                          <w:rFonts w:ascii="Century Gothic" w:hAnsi="Century Gothic" w:cs="Arial"/>
                          <w:b/>
                          <w:sz w:val="28"/>
                          <w:szCs w:val="32"/>
                        </w:rPr>
                      </w:pPr>
                    </w:p>
                    <w:p w:rsidR="00F656E7" w:rsidRPr="00156F27" w:rsidRDefault="00F656E7" w:rsidP="00716D3A">
                      <w:pPr>
                        <w:ind w:left="142"/>
                        <w:jc w:val="center"/>
                        <w:rPr>
                          <w:rFonts w:ascii="Century Gothic" w:hAnsi="Century Gothic" w:cs="Arial"/>
                          <w:b/>
                          <w:sz w:val="28"/>
                          <w:szCs w:val="32"/>
                          <w:lang w:val="es-MX"/>
                        </w:rPr>
                      </w:pPr>
                      <w:r w:rsidRPr="00156F27">
                        <w:rPr>
                          <w:rFonts w:ascii="Century Gothic" w:hAnsi="Century Gothic" w:cs="Arial"/>
                          <w:b/>
                          <w:sz w:val="28"/>
                          <w:szCs w:val="32"/>
                          <w:lang w:val="es-MX"/>
                        </w:rPr>
                        <w:t>MODALIDAD: CONTRATACIÓN DIRECTA ORDINARIA</w:t>
                      </w:r>
                    </w:p>
                    <w:p w:rsidR="00F656E7" w:rsidRPr="00156F27" w:rsidRDefault="00F656E7" w:rsidP="00716D3A">
                      <w:pPr>
                        <w:ind w:left="142"/>
                        <w:jc w:val="center"/>
                        <w:rPr>
                          <w:rFonts w:ascii="Century Gothic" w:hAnsi="Century Gothic" w:cs="Arial"/>
                          <w:b/>
                          <w:sz w:val="28"/>
                          <w:szCs w:val="32"/>
                          <w:lang w:val="es-MX"/>
                        </w:rPr>
                      </w:pPr>
                    </w:p>
                    <w:p w:rsidR="00F656E7" w:rsidRPr="00156F27" w:rsidRDefault="00F656E7" w:rsidP="00BC21BB">
                      <w:pPr>
                        <w:ind w:left="142"/>
                        <w:rPr>
                          <w:rFonts w:ascii="Century Gothic" w:hAnsi="Century Gothic"/>
                          <w:b/>
                          <w:sz w:val="18"/>
                        </w:rPr>
                      </w:pPr>
                    </w:p>
                    <w:p w:rsidR="00F656E7" w:rsidRPr="00156F27" w:rsidRDefault="00F656E7" w:rsidP="00745EDF">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OBJETO:</w:t>
                      </w:r>
                      <w:r w:rsidRPr="00156F27">
                        <w:t xml:space="preserve"> </w:t>
                      </w:r>
                      <w:r w:rsidRPr="00156F27">
                        <w:rPr>
                          <w:rFonts w:ascii="Century Gothic" w:hAnsi="Century Gothic" w:cs="Century Gothic"/>
                          <w:b/>
                          <w:bCs/>
                          <w:color w:val="000000"/>
                          <w:sz w:val="28"/>
                          <w:szCs w:val="32"/>
                        </w:rPr>
                        <w:t>SERVIC</w:t>
                      </w:r>
                      <w:r>
                        <w:rPr>
                          <w:rFonts w:ascii="Century Gothic" w:hAnsi="Century Gothic" w:cs="Century Gothic"/>
                          <w:b/>
                          <w:bCs/>
                          <w:color w:val="000000"/>
                          <w:sz w:val="28"/>
                          <w:szCs w:val="32"/>
                        </w:rPr>
                        <w:t>IO DE TRANSPORTE DE COMBUSTIBLE</w:t>
                      </w:r>
                    </w:p>
                    <w:p w:rsidR="00F656E7" w:rsidRPr="00156F27" w:rsidRDefault="00F656E7" w:rsidP="00745EDF">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PARA ESTACIONES DE SERVICIO ADMINISTRADAS</w:t>
                      </w:r>
                    </w:p>
                    <w:p w:rsidR="00F656E7" w:rsidRPr="00156F27" w:rsidRDefault="00F656E7" w:rsidP="00745EDF">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 xml:space="preserve">POR YPFB </w:t>
                      </w:r>
                      <w:proofErr w:type="spellStart"/>
                      <w:r>
                        <w:rPr>
                          <w:rFonts w:ascii="Century Gothic" w:hAnsi="Century Gothic" w:cs="Century Gothic"/>
                          <w:b/>
                          <w:bCs/>
                          <w:color w:val="000000"/>
                          <w:sz w:val="28"/>
                          <w:szCs w:val="32"/>
                        </w:rPr>
                        <w:t>DCSC</w:t>
                      </w:r>
                      <w:proofErr w:type="spellEnd"/>
                      <w:r>
                        <w:rPr>
                          <w:rFonts w:ascii="Century Gothic" w:hAnsi="Century Gothic" w:cs="Century Gothic"/>
                          <w:b/>
                          <w:bCs/>
                          <w:color w:val="000000"/>
                          <w:sz w:val="28"/>
                          <w:szCs w:val="32"/>
                        </w:rPr>
                        <w:t xml:space="preserve"> - </w:t>
                      </w:r>
                      <w:r w:rsidRPr="00156F27">
                        <w:rPr>
                          <w:rFonts w:ascii="Century Gothic" w:hAnsi="Century Gothic" w:cs="Century Gothic"/>
                          <w:b/>
                          <w:bCs/>
                          <w:color w:val="000000"/>
                          <w:sz w:val="28"/>
                          <w:szCs w:val="32"/>
                        </w:rPr>
                        <w:t>GESTIÓN 2016</w:t>
                      </w:r>
                    </w:p>
                    <w:p w:rsidR="00F656E7" w:rsidRPr="00156F27" w:rsidRDefault="00F656E7" w:rsidP="00745EDF">
                      <w:pPr>
                        <w:autoSpaceDE w:val="0"/>
                        <w:autoSpaceDN w:val="0"/>
                        <w:adjustRightInd w:val="0"/>
                        <w:ind w:left="142"/>
                        <w:jc w:val="center"/>
                        <w:rPr>
                          <w:rFonts w:ascii="Century Gothic" w:hAnsi="Century Gothic" w:cs="Century Gothic"/>
                          <w:b/>
                          <w:bCs/>
                          <w:color w:val="000000"/>
                          <w:sz w:val="28"/>
                          <w:szCs w:val="32"/>
                        </w:rPr>
                      </w:pPr>
                      <w:r w:rsidRPr="00156F27">
                        <w:rPr>
                          <w:rFonts w:ascii="Century Gothic" w:hAnsi="Century Gothic" w:cs="Century Gothic"/>
                          <w:b/>
                          <w:bCs/>
                          <w:color w:val="000000"/>
                          <w:sz w:val="28"/>
                          <w:szCs w:val="32"/>
                        </w:rPr>
                        <w:t>CÓDIGO: CDO-01-DC</w:t>
                      </w:r>
                      <w:r>
                        <w:rPr>
                          <w:rFonts w:ascii="Century Gothic" w:hAnsi="Century Gothic" w:cs="Century Gothic"/>
                          <w:b/>
                          <w:bCs/>
                          <w:color w:val="000000"/>
                          <w:sz w:val="28"/>
                          <w:szCs w:val="32"/>
                        </w:rPr>
                        <w:t>SC</w:t>
                      </w:r>
                      <w:r w:rsidRPr="00156F27">
                        <w:rPr>
                          <w:rFonts w:ascii="Century Gothic" w:hAnsi="Century Gothic" w:cs="Century Gothic"/>
                          <w:b/>
                          <w:bCs/>
                          <w:color w:val="000000"/>
                          <w:sz w:val="28"/>
                          <w:szCs w:val="32"/>
                        </w:rPr>
                        <w:t>-</w:t>
                      </w:r>
                      <w:r>
                        <w:rPr>
                          <w:rFonts w:ascii="Century Gothic" w:hAnsi="Century Gothic" w:cs="Century Gothic"/>
                          <w:b/>
                          <w:bCs/>
                          <w:color w:val="000000"/>
                          <w:sz w:val="28"/>
                          <w:szCs w:val="32"/>
                        </w:rPr>
                        <w:t>155</w:t>
                      </w:r>
                      <w:r w:rsidRPr="00156F27">
                        <w:rPr>
                          <w:rFonts w:ascii="Century Gothic" w:hAnsi="Century Gothic" w:cs="Century Gothic"/>
                          <w:b/>
                          <w:bCs/>
                          <w:color w:val="000000"/>
                          <w:sz w:val="28"/>
                          <w:szCs w:val="32"/>
                        </w:rPr>
                        <w:t>-2015</w:t>
                      </w:r>
                    </w:p>
                    <w:p w:rsidR="00F656E7" w:rsidRPr="00156F27" w:rsidRDefault="00F656E7" w:rsidP="00156F27">
                      <w:pPr>
                        <w:pStyle w:val="NormalWeb"/>
                        <w:tabs>
                          <w:tab w:val="right" w:pos="3420"/>
                          <w:tab w:val="left" w:pos="9000"/>
                        </w:tabs>
                        <w:spacing w:after="240"/>
                        <w:ind w:left="142" w:right="255"/>
                        <w:contextualSpacing/>
                        <w:jc w:val="center"/>
                        <w:rPr>
                          <w:rFonts w:ascii="Century Gothic" w:hAnsi="Century Gothic" w:cs="Arial"/>
                          <w:b/>
                          <w:highlight w:val="yellow"/>
                          <w:lang w:val="es-ES"/>
                        </w:rPr>
                      </w:pPr>
                    </w:p>
                    <w:p w:rsidR="00F656E7" w:rsidRPr="00156F27" w:rsidRDefault="00F656E7" w:rsidP="00156F27">
                      <w:pPr>
                        <w:pStyle w:val="NormalWeb"/>
                        <w:tabs>
                          <w:tab w:val="right" w:pos="3420"/>
                          <w:tab w:val="left" w:pos="9000"/>
                        </w:tabs>
                        <w:spacing w:after="240"/>
                        <w:ind w:left="142" w:right="255"/>
                        <w:contextualSpacing/>
                        <w:jc w:val="center"/>
                        <w:rPr>
                          <w:rFonts w:ascii="Century Gothic" w:hAnsi="Century Gothic" w:cs="Arial"/>
                          <w:b/>
                          <w:lang w:val="es-ES"/>
                        </w:rPr>
                      </w:pPr>
                      <w:r w:rsidRPr="00156F27">
                        <w:rPr>
                          <w:rFonts w:ascii="Century Gothic" w:hAnsi="Century Gothic" w:cs="Arial"/>
                          <w:b/>
                          <w:lang w:val="es-ES"/>
                        </w:rPr>
                        <w:t>(PRIMERA CONVOCATORIA)</w:t>
                      </w:r>
                    </w:p>
                    <w:p w:rsidR="00F656E7" w:rsidRPr="00156F27" w:rsidRDefault="00F656E7" w:rsidP="00BC21BB">
                      <w:pPr>
                        <w:ind w:right="930"/>
                        <w:jc w:val="center"/>
                        <w:rPr>
                          <w:rFonts w:ascii="Century Gothic" w:hAnsi="Century Gothic"/>
                          <w:sz w:val="18"/>
                        </w:rPr>
                      </w:pPr>
                    </w:p>
                    <w:p w:rsidR="00F656E7" w:rsidRDefault="00F656E7" w:rsidP="00BC21BB">
                      <w:pPr>
                        <w:ind w:right="930"/>
                        <w:jc w:val="center"/>
                        <w:rPr>
                          <w:rFonts w:ascii="Century Gothic" w:hAnsi="Century Gothic"/>
                          <w:lang w:val="es-ES_tradnl"/>
                        </w:rPr>
                      </w:pPr>
                    </w:p>
                    <w:p w:rsidR="00F656E7" w:rsidRDefault="00F656E7" w:rsidP="00BC21BB">
                      <w:pPr>
                        <w:ind w:right="930"/>
                        <w:jc w:val="center"/>
                        <w:rPr>
                          <w:rFonts w:ascii="Century Gothic" w:hAnsi="Century Gothic"/>
                          <w:lang w:val="es-ES_tradnl"/>
                        </w:rPr>
                      </w:pPr>
                    </w:p>
                    <w:p w:rsidR="00F656E7" w:rsidRDefault="00F656E7" w:rsidP="00BC21BB">
                      <w:pPr>
                        <w:ind w:right="930"/>
                        <w:jc w:val="center"/>
                        <w:rPr>
                          <w:rFonts w:ascii="Century Gothic" w:hAnsi="Century Gothic"/>
                          <w:lang w:val="es-ES_tradnl"/>
                        </w:rPr>
                      </w:pPr>
                    </w:p>
                    <w:p w:rsidR="00F656E7" w:rsidRPr="009C5A35" w:rsidRDefault="00F656E7" w:rsidP="00BC21BB">
                      <w:pPr>
                        <w:ind w:right="930"/>
                        <w:jc w:val="center"/>
                        <w:rPr>
                          <w:rFonts w:ascii="Century Gothic" w:hAnsi="Century Gothic"/>
                          <w:lang w:val="es-ES_tradnl"/>
                        </w:rPr>
                      </w:pPr>
                    </w:p>
                  </w:txbxContent>
                </v:textbox>
              </v:roundrect>
            </w:pict>
          </mc:Fallback>
        </mc:AlternateContent>
      </w:r>
      <w:r w:rsidR="00237D3E" w:rsidRPr="00532BE0">
        <w:rPr>
          <w:rFonts w:asciiTheme="minorHAnsi" w:hAnsiTheme="minorHAnsi" w:cstheme="minorHAnsi"/>
          <w:sz w:val="18"/>
          <w:szCs w:val="18"/>
        </w:rPr>
        <w:br w:type="page"/>
      </w:r>
    </w:p>
    <w:p w:rsidR="0042668B" w:rsidRPr="00532BE0" w:rsidRDefault="0042668B" w:rsidP="0042668B">
      <w:pPr>
        <w:jc w:val="center"/>
        <w:rPr>
          <w:rFonts w:asciiTheme="minorHAnsi" w:hAnsiTheme="minorHAnsi" w:cstheme="minorHAnsi"/>
          <w:b/>
          <w:sz w:val="18"/>
          <w:szCs w:val="18"/>
        </w:rPr>
      </w:pPr>
    </w:p>
    <w:p w:rsidR="00EE5138" w:rsidRPr="00532BE0" w:rsidRDefault="00EE5138" w:rsidP="006D1DF9">
      <w:pPr>
        <w:jc w:val="center"/>
        <w:rPr>
          <w:rFonts w:asciiTheme="minorHAnsi" w:hAnsiTheme="minorHAnsi" w:cstheme="minorHAnsi"/>
          <w:b/>
        </w:rPr>
      </w:pPr>
      <w:r w:rsidRPr="00532BE0">
        <w:rPr>
          <w:rFonts w:asciiTheme="minorHAnsi" w:hAnsiTheme="minorHAnsi" w:cstheme="minorHAnsi"/>
          <w:b/>
        </w:rPr>
        <w:t>ASPECTOS GENERALES DEL PROCESO DE CONTRATACIÓN</w:t>
      </w:r>
    </w:p>
    <w:tbl>
      <w:tblPr>
        <w:tblpPr w:leftFromText="141" w:rightFromText="141" w:vertAnchor="text" w:horzAnchor="margin" w:tblpXSpec="center" w:tblpY="153"/>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8"/>
        <w:gridCol w:w="3044"/>
        <w:gridCol w:w="1094"/>
        <w:gridCol w:w="50"/>
        <w:gridCol w:w="1089"/>
        <w:gridCol w:w="3769"/>
      </w:tblGrid>
      <w:tr w:rsidR="00532BE0" w:rsidRPr="00532BE0" w:rsidTr="006D1DF9">
        <w:trPr>
          <w:trHeight w:val="410"/>
        </w:trPr>
        <w:tc>
          <w:tcPr>
            <w:tcW w:w="9464" w:type="dxa"/>
            <w:gridSpan w:val="6"/>
            <w:shd w:val="clear" w:color="auto" w:fill="D9D9D9"/>
            <w:vAlign w:val="center"/>
          </w:tcPr>
          <w:p w:rsidR="00EE5138" w:rsidRPr="00532BE0" w:rsidRDefault="00EE5138" w:rsidP="00973192">
            <w:pPr>
              <w:jc w:val="center"/>
              <w:rPr>
                <w:rFonts w:asciiTheme="minorHAnsi" w:hAnsiTheme="minorHAnsi" w:cstheme="minorHAnsi"/>
                <w:b/>
                <w:sz w:val="18"/>
                <w:szCs w:val="18"/>
              </w:rPr>
            </w:pPr>
            <w:r w:rsidRPr="00532BE0">
              <w:rPr>
                <w:rFonts w:asciiTheme="minorHAnsi" w:hAnsiTheme="minorHAnsi" w:cstheme="minorHAnsi"/>
                <w:b/>
                <w:sz w:val="18"/>
                <w:szCs w:val="18"/>
              </w:rPr>
              <w:t>CRONOGRAMA DE PLAZOS</w:t>
            </w:r>
          </w:p>
        </w:tc>
      </w:tr>
      <w:tr w:rsidR="00532BE0" w:rsidRPr="00532BE0" w:rsidTr="006D1DF9">
        <w:trPr>
          <w:trHeight w:val="410"/>
        </w:trPr>
        <w:tc>
          <w:tcPr>
            <w:tcW w:w="418" w:type="dxa"/>
            <w:shd w:val="clear" w:color="auto" w:fill="D9D9D9"/>
            <w:vAlign w:val="center"/>
          </w:tcPr>
          <w:p w:rsidR="00EE5138" w:rsidRPr="00532BE0" w:rsidRDefault="00EE5138" w:rsidP="00973192">
            <w:pPr>
              <w:jc w:val="center"/>
              <w:rPr>
                <w:rFonts w:asciiTheme="minorHAnsi" w:hAnsiTheme="minorHAnsi" w:cstheme="minorHAnsi"/>
                <w:sz w:val="18"/>
                <w:szCs w:val="18"/>
              </w:rPr>
            </w:pPr>
            <w:r w:rsidRPr="00532BE0">
              <w:rPr>
                <w:rFonts w:asciiTheme="minorHAnsi" w:hAnsiTheme="minorHAnsi" w:cstheme="minorHAnsi"/>
                <w:sz w:val="18"/>
                <w:szCs w:val="18"/>
              </w:rPr>
              <w:t>N°</w:t>
            </w:r>
          </w:p>
        </w:tc>
        <w:tc>
          <w:tcPr>
            <w:tcW w:w="3044" w:type="dxa"/>
            <w:shd w:val="clear" w:color="auto" w:fill="D9D9D9"/>
            <w:vAlign w:val="center"/>
          </w:tcPr>
          <w:p w:rsidR="00EE5138" w:rsidRPr="00532BE0" w:rsidRDefault="00EE5138" w:rsidP="00973192">
            <w:pPr>
              <w:jc w:val="center"/>
              <w:rPr>
                <w:rFonts w:asciiTheme="minorHAnsi" w:hAnsiTheme="minorHAnsi" w:cstheme="minorHAnsi"/>
                <w:b/>
                <w:sz w:val="18"/>
                <w:szCs w:val="18"/>
              </w:rPr>
            </w:pPr>
            <w:r w:rsidRPr="00532BE0">
              <w:rPr>
                <w:rFonts w:asciiTheme="minorHAnsi" w:hAnsiTheme="minorHAnsi" w:cstheme="minorHAnsi"/>
                <w:b/>
                <w:sz w:val="18"/>
                <w:szCs w:val="18"/>
              </w:rPr>
              <w:t>ACTIVIDAD</w:t>
            </w:r>
          </w:p>
        </w:tc>
        <w:tc>
          <w:tcPr>
            <w:tcW w:w="2233" w:type="dxa"/>
            <w:gridSpan w:val="3"/>
            <w:shd w:val="clear" w:color="auto" w:fill="D9D9D9"/>
            <w:vAlign w:val="center"/>
          </w:tcPr>
          <w:p w:rsidR="00EE5138" w:rsidRPr="00532BE0" w:rsidRDefault="00EE5138" w:rsidP="00973192">
            <w:pPr>
              <w:jc w:val="center"/>
              <w:rPr>
                <w:rFonts w:asciiTheme="minorHAnsi" w:hAnsiTheme="minorHAnsi" w:cstheme="minorHAnsi"/>
                <w:b/>
                <w:sz w:val="18"/>
                <w:szCs w:val="18"/>
              </w:rPr>
            </w:pPr>
            <w:r w:rsidRPr="00532BE0">
              <w:rPr>
                <w:rFonts w:asciiTheme="minorHAnsi" w:hAnsiTheme="minorHAnsi" w:cstheme="minorHAnsi"/>
                <w:b/>
                <w:sz w:val="18"/>
                <w:szCs w:val="18"/>
              </w:rPr>
              <w:t>FECHA y HORA</w:t>
            </w:r>
          </w:p>
        </w:tc>
        <w:tc>
          <w:tcPr>
            <w:tcW w:w="3769" w:type="dxa"/>
            <w:shd w:val="clear" w:color="auto" w:fill="D9D9D9"/>
            <w:vAlign w:val="center"/>
          </w:tcPr>
          <w:p w:rsidR="00EE5138" w:rsidRPr="00532BE0" w:rsidRDefault="005561A7" w:rsidP="00973192">
            <w:pPr>
              <w:jc w:val="center"/>
              <w:rPr>
                <w:rFonts w:asciiTheme="minorHAnsi" w:hAnsiTheme="minorHAnsi" w:cstheme="minorHAnsi"/>
                <w:b/>
                <w:sz w:val="18"/>
                <w:szCs w:val="18"/>
              </w:rPr>
            </w:pPr>
            <w:r w:rsidRPr="00532BE0">
              <w:rPr>
                <w:rFonts w:asciiTheme="minorHAnsi" w:hAnsiTheme="minorHAnsi" w:cstheme="minorHAnsi"/>
                <w:b/>
                <w:sz w:val="18"/>
                <w:szCs w:val="18"/>
              </w:rPr>
              <w:t>DIRECCIÓN</w:t>
            </w:r>
          </w:p>
        </w:tc>
      </w:tr>
      <w:tr w:rsidR="00532BE0" w:rsidRPr="00532BE0" w:rsidTr="006D1DF9">
        <w:trPr>
          <w:trHeight w:val="64"/>
        </w:trPr>
        <w:tc>
          <w:tcPr>
            <w:tcW w:w="418" w:type="dxa"/>
          </w:tcPr>
          <w:p w:rsidR="00EE5138" w:rsidRPr="00532BE0" w:rsidRDefault="00EE5138" w:rsidP="00973192">
            <w:pPr>
              <w:rPr>
                <w:rFonts w:asciiTheme="minorHAnsi" w:hAnsiTheme="minorHAnsi" w:cstheme="minorHAnsi"/>
                <w:sz w:val="18"/>
                <w:szCs w:val="18"/>
              </w:rPr>
            </w:pPr>
          </w:p>
        </w:tc>
        <w:tc>
          <w:tcPr>
            <w:tcW w:w="3044" w:type="dxa"/>
          </w:tcPr>
          <w:p w:rsidR="00EE5138" w:rsidRPr="00532BE0" w:rsidRDefault="00EE5138" w:rsidP="00973192">
            <w:pPr>
              <w:rPr>
                <w:rFonts w:asciiTheme="minorHAnsi" w:hAnsiTheme="minorHAnsi" w:cstheme="minorHAnsi"/>
                <w:sz w:val="18"/>
                <w:szCs w:val="18"/>
              </w:rPr>
            </w:pPr>
          </w:p>
        </w:tc>
        <w:tc>
          <w:tcPr>
            <w:tcW w:w="2233" w:type="dxa"/>
            <w:gridSpan w:val="3"/>
          </w:tcPr>
          <w:p w:rsidR="00EE5138" w:rsidRPr="00532BE0" w:rsidRDefault="00EE5138" w:rsidP="00973192">
            <w:pPr>
              <w:rPr>
                <w:rFonts w:asciiTheme="minorHAnsi" w:hAnsiTheme="minorHAnsi" w:cstheme="minorHAnsi"/>
                <w:sz w:val="18"/>
                <w:szCs w:val="18"/>
                <w:highlight w:val="yellow"/>
              </w:rPr>
            </w:pPr>
          </w:p>
        </w:tc>
        <w:tc>
          <w:tcPr>
            <w:tcW w:w="3769" w:type="dxa"/>
          </w:tcPr>
          <w:p w:rsidR="00EE5138" w:rsidRPr="00532BE0" w:rsidRDefault="00EE5138" w:rsidP="00973192">
            <w:pPr>
              <w:rPr>
                <w:rFonts w:asciiTheme="minorHAnsi" w:hAnsiTheme="minorHAnsi" w:cstheme="minorHAnsi"/>
                <w:sz w:val="18"/>
                <w:szCs w:val="18"/>
              </w:rPr>
            </w:pPr>
          </w:p>
        </w:tc>
      </w:tr>
      <w:tr w:rsidR="00532BE0" w:rsidRPr="00532BE0" w:rsidTr="00532BE0">
        <w:trPr>
          <w:trHeight w:val="194"/>
        </w:trPr>
        <w:tc>
          <w:tcPr>
            <w:tcW w:w="418" w:type="dxa"/>
            <w:vAlign w:val="center"/>
          </w:tcPr>
          <w:p w:rsidR="00EA7A15" w:rsidRPr="00532BE0" w:rsidRDefault="00EA7A15" w:rsidP="00973192">
            <w:pPr>
              <w:jc w:val="center"/>
              <w:rPr>
                <w:rFonts w:asciiTheme="minorHAnsi" w:hAnsiTheme="minorHAnsi" w:cstheme="minorHAnsi"/>
                <w:sz w:val="18"/>
                <w:szCs w:val="18"/>
              </w:rPr>
            </w:pPr>
            <w:r w:rsidRPr="00532BE0">
              <w:rPr>
                <w:rFonts w:asciiTheme="minorHAnsi" w:hAnsiTheme="minorHAnsi" w:cstheme="minorHAnsi"/>
                <w:sz w:val="18"/>
                <w:szCs w:val="18"/>
              </w:rPr>
              <w:t>1</w:t>
            </w:r>
          </w:p>
        </w:tc>
        <w:tc>
          <w:tcPr>
            <w:tcW w:w="3044" w:type="dxa"/>
            <w:vAlign w:val="center"/>
          </w:tcPr>
          <w:p w:rsidR="00EA7A15" w:rsidRPr="00532BE0" w:rsidRDefault="00EA7A15" w:rsidP="00973192">
            <w:pPr>
              <w:rPr>
                <w:rFonts w:asciiTheme="minorHAnsi" w:hAnsiTheme="minorHAnsi" w:cstheme="minorHAnsi"/>
                <w:sz w:val="18"/>
                <w:szCs w:val="18"/>
              </w:rPr>
            </w:pPr>
            <w:r w:rsidRPr="00532BE0">
              <w:rPr>
                <w:rFonts w:asciiTheme="minorHAnsi" w:hAnsiTheme="minorHAnsi" w:cstheme="minorHAnsi"/>
                <w:sz w:val="18"/>
                <w:szCs w:val="18"/>
              </w:rPr>
              <w:t>Inspección Previa.</w:t>
            </w:r>
          </w:p>
        </w:tc>
        <w:tc>
          <w:tcPr>
            <w:tcW w:w="6002" w:type="dxa"/>
            <w:gridSpan w:val="4"/>
            <w:vAlign w:val="center"/>
          </w:tcPr>
          <w:p w:rsidR="00EA7A15" w:rsidRPr="00532BE0" w:rsidRDefault="00EA7A15" w:rsidP="00EA7A15">
            <w:pPr>
              <w:jc w:val="center"/>
              <w:rPr>
                <w:rFonts w:asciiTheme="minorHAnsi" w:hAnsiTheme="minorHAnsi" w:cstheme="minorHAnsi"/>
                <w:sz w:val="18"/>
                <w:szCs w:val="18"/>
              </w:rPr>
            </w:pPr>
            <w:r w:rsidRPr="00532BE0">
              <w:rPr>
                <w:rFonts w:asciiTheme="minorHAnsi" w:hAnsiTheme="minorHAnsi" w:cstheme="minorHAnsi"/>
                <w:sz w:val="18"/>
                <w:szCs w:val="18"/>
              </w:rPr>
              <w:t>No corresponde</w:t>
            </w:r>
          </w:p>
        </w:tc>
      </w:tr>
      <w:tr w:rsidR="00532BE0" w:rsidRPr="00532BE0" w:rsidTr="006D1DF9">
        <w:trPr>
          <w:trHeight w:val="77"/>
        </w:trPr>
        <w:tc>
          <w:tcPr>
            <w:tcW w:w="418" w:type="dxa"/>
            <w:vAlign w:val="center"/>
          </w:tcPr>
          <w:p w:rsidR="00EE5138" w:rsidRPr="00532BE0" w:rsidRDefault="00EE5138" w:rsidP="00973192">
            <w:pPr>
              <w:rPr>
                <w:rFonts w:asciiTheme="minorHAnsi" w:hAnsiTheme="minorHAnsi" w:cstheme="minorHAnsi"/>
                <w:sz w:val="18"/>
                <w:szCs w:val="18"/>
              </w:rPr>
            </w:pPr>
          </w:p>
        </w:tc>
        <w:tc>
          <w:tcPr>
            <w:tcW w:w="3044" w:type="dxa"/>
            <w:vAlign w:val="center"/>
          </w:tcPr>
          <w:p w:rsidR="00EE5138" w:rsidRPr="00532BE0" w:rsidRDefault="00EE5138" w:rsidP="00973192">
            <w:pPr>
              <w:rPr>
                <w:rFonts w:asciiTheme="minorHAnsi" w:hAnsiTheme="minorHAnsi" w:cstheme="minorHAnsi"/>
                <w:sz w:val="18"/>
                <w:szCs w:val="18"/>
              </w:rPr>
            </w:pPr>
          </w:p>
        </w:tc>
        <w:tc>
          <w:tcPr>
            <w:tcW w:w="2233" w:type="dxa"/>
            <w:gridSpan w:val="3"/>
          </w:tcPr>
          <w:p w:rsidR="00EE5138" w:rsidRPr="00532BE0" w:rsidRDefault="00EE5138" w:rsidP="00973192">
            <w:pPr>
              <w:jc w:val="center"/>
              <w:rPr>
                <w:rFonts w:asciiTheme="minorHAnsi" w:hAnsiTheme="minorHAnsi" w:cstheme="minorHAnsi"/>
                <w:sz w:val="18"/>
                <w:szCs w:val="18"/>
              </w:rPr>
            </w:pPr>
          </w:p>
        </w:tc>
        <w:tc>
          <w:tcPr>
            <w:tcW w:w="3769" w:type="dxa"/>
          </w:tcPr>
          <w:p w:rsidR="00EE5138" w:rsidRPr="00532BE0" w:rsidRDefault="00EE5138" w:rsidP="00973192">
            <w:pPr>
              <w:jc w:val="both"/>
              <w:rPr>
                <w:rFonts w:asciiTheme="minorHAnsi" w:hAnsiTheme="minorHAnsi" w:cstheme="minorHAnsi"/>
                <w:sz w:val="18"/>
                <w:szCs w:val="18"/>
              </w:rPr>
            </w:pPr>
          </w:p>
        </w:tc>
      </w:tr>
      <w:tr w:rsidR="00532BE0" w:rsidRPr="00532BE0" w:rsidTr="00532BE0">
        <w:trPr>
          <w:trHeight w:val="91"/>
        </w:trPr>
        <w:tc>
          <w:tcPr>
            <w:tcW w:w="418" w:type="dxa"/>
            <w:shd w:val="clear" w:color="auto" w:fill="auto"/>
            <w:vAlign w:val="center"/>
          </w:tcPr>
          <w:p w:rsidR="00EA7A15" w:rsidRPr="00532BE0" w:rsidRDefault="00EA7A15" w:rsidP="00973192">
            <w:pPr>
              <w:jc w:val="center"/>
              <w:rPr>
                <w:rFonts w:asciiTheme="minorHAnsi" w:hAnsiTheme="minorHAnsi" w:cstheme="minorHAnsi"/>
                <w:sz w:val="18"/>
                <w:szCs w:val="18"/>
              </w:rPr>
            </w:pPr>
            <w:r w:rsidRPr="00532BE0">
              <w:rPr>
                <w:rFonts w:asciiTheme="minorHAnsi" w:hAnsiTheme="minorHAnsi" w:cstheme="minorHAnsi"/>
                <w:sz w:val="18"/>
                <w:szCs w:val="18"/>
              </w:rPr>
              <w:t>2</w:t>
            </w:r>
          </w:p>
        </w:tc>
        <w:tc>
          <w:tcPr>
            <w:tcW w:w="3044" w:type="dxa"/>
            <w:vAlign w:val="center"/>
          </w:tcPr>
          <w:p w:rsidR="00EA7A15" w:rsidRPr="00532BE0" w:rsidRDefault="00EA7A15" w:rsidP="00973192">
            <w:pPr>
              <w:rPr>
                <w:rFonts w:asciiTheme="minorHAnsi" w:hAnsiTheme="minorHAnsi" w:cstheme="minorHAnsi"/>
                <w:sz w:val="18"/>
                <w:szCs w:val="18"/>
              </w:rPr>
            </w:pPr>
            <w:r w:rsidRPr="00532BE0">
              <w:rPr>
                <w:rFonts w:asciiTheme="minorHAnsi" w:hAnsiTheme="minorHAnsi" w:cstheme="minorHAnsi"/>
                <w:sz w:val="18"/>
                <w:szCs w:val="18"/>
              </w:rPr>
              <w:t>Consultas Escritas.</w:t>
            </w:r>
          </w:p>
        </w:tc>
        <w:tc>
          <w:tcPr>
            <w:tcW w:w="6002" w:type="dxa"/>
            <w:gridSpan w:val="4"/>
            <w:vAlign w:val="center"/>
          </w:tcPr>
          <w:p w:rsidR="00EA7A15" w:rsidRPr="00532BE0" w:rsidRDefault="00EA7A15" w:rsidP="00EA7A15">
            <w:pPr>
              <w:jc w:val="center"/>
              <w:rPr>
                <w:rFonts w:asciiTheme="minorHAnsi" w:hAnsiTheme="minorHAnsi" w:cstheme="minorHAnsi"/>
                <w:sz w:val="18"/>
                <w:szCs w:val="18"/>
              </w:rPr>
            </w:pPr>
            <w:r w:rsidRPr="00532BE0">
              <w:rPr>
                <w:rFonts w:asciiTheme="minorHAnsi" w:hAnsiTheme="minorHAnsi" w:cstheme="minorHAnsi"/>
                <w:sz w:val="18"/>
                <w:szCs w:val="18"/>
              </w:rPr>
              <w:t>No corresponde</w:t>
            </w:r>
          </w:p>
        </w:tc>
      </w:tr>
      <w:tr w:rsidR="00532BE0" w:rsidRPr="00532BE0" w:rsidTr="006D1DF9">
        <w:trPr>
          <w:trHeight w:val="65"/>
        </w:trPr>
        <w:tc>
          <w:tcPr>
            <w:tcW w:w="418" w:type="dxa"/>
            <w:vAlign w:val="center"/>
          </w:tcPr>
          <w:p w:rsidR="00EE5138" w:rsidRPr="00532BE0" w:rsidRDefault="00EE5138" w:rsidP="00973192">
            <w:pPr>
              <w:jc w:val="center"/>
              <w:rPr>
                <w:rFonts w:asciiTheme="minorHAnsi" w:hAnsiTheme="minorHAnsi" w:cstheme="minorHAnsi"/>
                <w:sz w:val="18"/>
                <w:szCs w:val="18"/>
              </w:rPr>
            </w:pPr>
          </w:p>
        </w:tc>
        <w:tc>
          <w:tcPr>
            <w:tcW w:w="3044" w:type="dxa"/>
            <w:vAlign w:val="center"/>
          </w:tcPr>
          <w:p w:rsidR="00EE5138" w:rsidRPr="00532BE0" w:rsidRDefault="00EE5138" w:rsidP="00973192">
            <w:pPr>
              <w:rPr>
                <w:rFonts w:asciiTheme="minorHAnsi" w:hAnsiTheme="minorHAnsi" w:cstheme="minorHAnsi"/>
                <w:sz w:val="18"/>
                <w:szCs w:val="18"/>
              </w:rPr>
            </w:pPr>
          </w:p>
        </w:tc>
        <w:tc>
          <w:tcPr>
            <w:tcW w:w="2233" w:type="dxa"/>
            <w:gridSpan w:val="3"/>
          </w:tcPr>
          <w:p w:rsidR="00EE5138" w:rsidRPr="00532BE0" w:rsidRDefault="00EE5138" w:rsidP="00973192">
            <w:pPr>
              <w:rPr>
                <w:rFonts w:asciiTheme="minorHAnsi" w:hAnsiTheme="minorHAnsi" w:cstheme="minorHAnsi"/>
                <w:sz w:val="18"/>
                <w:szCs w:val="18"/>
              </w:rPr>
            </w:pPr>
          </w:p>
        </w:tc>
        <w:tc>
          <w:tcPr>
            <w:tcW w:w="3769" w:type="dxa"/>
          </w:tcPr>
          <w:p w:rsidR="00EE5138" w:rsidRPr="00532BE0" w:rsidRDefault="00EE5138" w:rsidP="00973192">
            <w:pPr>
              <w:rPr>
                <w:rFonts w:asciiTheme="minorHAnsi" w:hAnsiTheme="minorHAnsi" w:cstheme="minorHAnsi"/>
                <w:sz w:val="18"/>
                <w:szCs w:val="18"/>
              </w:rPr>
            </w:pPr>
          </w:p>
        </w:tc>
      </w:tr>
      <w:tr w:rsidR="00532BE0" w:rsidRPr="00532BE0" w:rsidTr="00532BE0">
        <w:trPr>
          <w:trHeight w:val="77"/>
        </w:trPr>
        <w:tc>
          <w:tcPr>
            <w:tcW w:w="418" w:type="dxa"/>
            <w:vAlign w:val="center"/>
          </w:tcPr>
          <w:p w:rsidR="00EA7A15" w:rsidRPr="00532BE0" w:rsidRDefault="00EA7A15" w:rsidP="00973192">
            <w:pPr>
              <w:jc w:val="center"/>
              <w:rPr>
                <w:rFonts w:asciiTheme="minorHAnsi" w:hAnsiTheme="minorHAnsi" w:cstheme="minorHAnsi"/>
                <w:sz w:val="18"/>
                <w:szCs w:val="18"/>
              </w:rPr>
            </w:pPr>
            <w:r w:rsidRPr="00532BE0">
              <w:rPr>
                <w:rFonts w:asciiTheme="minorHAnsi" w:hAnsiTheme="minorHAnsi" w:cstheme="minorHAnsi"/>
                <w:sz w:val="18"/>
                <w:szCs w:val="18"/>
              </w:rPr>
              <w:t>3</w:t>
            </w:r>
          </w:p>
        </w:tc>
        <w:tc>
          <w:tcPr>
            <w:tcW w:w="3044" w:type="dxa"/>
            <w:vAlign w:val="center"/>
          </w:tcPr>
          <w:p w:rsidR="00EA7A15" w:rsidRPr="00532BE0" w:rsidRDefault="00EA7A15" w:rsidP="00973192">
            <w:pPr>
              <w:jc w:val="both"/>
              <w:rPr>
                <w:rFonts w:asciiTheme="minorHAnsi" w:hAnsiTheme="minorHAnsi" w:cstheme="minorHAnsi"/>
                <w:sz w:val="18"/>
                <w:szCs w:val="18"/>
              </w:rPr>
            </w:pPr>
            <w:r w:rsidRPr="00532BE0">
              <w:rPr>
                <w:rFonts w:asciiTheme="minorHAnsi" w:hAnsiTheme="minorHAnsi" w:cstheme="minorHAnsi"/>
                <w:sz w:val="18"/>
                <w:szCs w:val="18"/>
              </w:rPr>
              <w:t>Reunión de Aclaración.</w:t>
            </w:r>
          </w:p>
        </w:tc>
        <w:tc>
          <w:tcPr>
            <w:tcW w:w="6002" w:type="dxa"/>
            <w:gridSpan w:val="4"/>
            <w:vAlign w:val="center"/>
          </w:tcPr>
          <w:p w:rsidR="00EA7A15" w:rsidRPr="00532BE0" w:rsidRDefault="00EA7A15" w:rsidP="00EA7A15">
            <w:pPr>
              <w:jc w:val="center"/>
              <w:rPr>
                <w:rFonts w:asciiTheme="minorHAnsi" w:hAnsiTheme="minorHAnsi" w:cstheme="minorHAnsi"/>
                <w:sz w:val="18"/>
                <w:szCs w:val="18"/>
              </w:rPr>
            </w:pPr>
            <w:r w:rsidRPr="00532BE0">
              <w:rPr>
                <w:rFonts w:asciiTheme="minorHAnsi" w:hAnsiTheme="minorHAnsi" w:cstheme="minorHAnsi"/>
                <w:sz w:val="18"/>
                <w:szCs w:val="18"/>
              </w:rPr>
              <w:t>No corresponda</w:t>
            </w:r>
          </w:p>
        </w:tc>
      </w:tr>
      <w:tr w:rsidR="00532BE0" w:rsidRPr="00532BE0" w:rsidTr="006D1DF9">
        <w:trPr>
          <w:trHeight w:val="77"/>
        </w:trPr>
        <w:tc>
          <w:tcPr>
            <w:tcW w:w="418" w:type="dxa"/>
            <w:vAlign w:val="center"/>
          </w:tcPr>
          <w:p w:rsidR="00EE5138" w:rsidRPr="00532BE0" w:rsidRDefault="00EE5138" w:rsidP="00973192">
            <w:pPr>
              <w:jc w:val="center"/>
              <w:rPr>
                <w:rFonts w:asciiTheme="minorHAnsi" w:hAnsiTheme="minorHAnsi" w:cstheme="minorHAnsi"/>
                <w:sz w:val="18"/>
                <w:szCs w:val="18"/>
              </w:rPr>
            </w:pPr>
          </w:p>
        </w:tc>
        <w:tc>
          <w:tcPr>
            <w:tcW w:w="3044" w:type="dxa"/>
            <w:vAlign w:val="center"/>
          </w:tcPr>
          <w:p w:rsidR="00EE5138" w:rsidRPr="00532BE0" w:rsidRDefault="00EE5138" w:rsidP="00973192">
            <w:pPr>
              <w:jc w:val="center"/>
              <w:rPr>
                <w:rFonts w:asciiTheme="minorHAnsi" w:hAnsiTheme="minorHAnsi" w:cstheme="minorHAnsi"/>
                <w:sz w:val="18"/>
                <w:szCs w:val="18"/>
              </w:rPr>
            </w:pPr>
          </w:p>
        </w:tc>
        <w:tc>
          <w:tcPr>
            <w:tcW w:w="2233" w:type="dxa"/>
            <w:gridSpan w:val="3"/>
            <w:vAlign w:val="center"/>
          </w:tcPr>
          <w:p w:rsidR="00EE5138" w:rsidRPr="00532BE0" w:rsidRDefault="00EE5138" w:rsidP="00973192">
            <w:pPr>
              <w:jc w:val="center"/>
              <w:rPr>
                <w:rFonts w:asciiTheme="minorHAnsi" w:hAnsiTheme="minorHAnsi" w:cstheme="minorHAnsi"/>
                <w:sz w:val="18"/>
                <w:szCs w:val="18"/>
              </w:rPr>
            </w:pPr>
          </w:p>
        </w:tc>
        <w:tc>
          <w:tcPr>
            <w:tcW w:w="3769" w:type="dxa"/>
            <w:vAlign w:val="center"/>
          </w:tcPr>
          <w:p w:rsidR="00EE5138" w:rsidRPr="00532BE0" w:rsidRDefault="00EE5138" w:rsidP="00973192">
            <w:pPr>
              <w:rPr>
                <w:rFonts w:asciiTheme="minorHAnsi" w:hAnsiTheme="minorHAnsi" w:cstheme="minorHAnsi"/>
                <w:sz w:val="18"/>
                <w:szCs w:val="18"/>
              </w:rPr>
            </w:pPr>
          </w:p>
        </w:tc>
      </w:tr>
      <w:tr w:rsidR="00532BE0" w:rsidRPr="00532BE0" w:rsidTr="006D1DF9">
        <w:trPr>
          <w:trHeight w:val="435"/>
        </w:trPr>
        <w:tc>
          <w:tcPr>
            <w:tcW w:w="418" w:type="dxa"/>
            <w:vAlign w:val="center"/>
          </w:tcPr>
          <w:p w:rsidR="00EE5138" w:rsidRPr="00532BE0" w:rsidRDefault="00EE5138" w:rsidP="00973192">
            <w:pPr>
              <w:jc w:val="center"/>
              <w:rPr>
                <w:rFonts w:asciiTheme="minorHAnsi" w:hAnsiTheme="minorHAnsi" w:cstheme="minorHAnsi"/>
                <w:sz w:val="18"/>
                <w:szCs w:val="18"/>
              </w:rPr>
            </w:pPr>
            <w:r w:rsidRPr="00532BE0">
              <w:rPr>
                <w:rFonts w:asciiTheme="minorHAnsi" w:hAnsiTheme="minorHAnsi" w:cstheme="minorHAnsi"/>
                <w:sz w:val="18"/>
                <w:szCs w:val="18"/>
              </w:rPr>
              <w:t>4</w:t>
            </w:r>
          </w:p>
        </w:tc>
        <w:tc>
          <w:tcPr>
            <w:tcW w:w="3044" w:type="dxa"/>
            <w:vAlign w:val="center"/>
          </w:tcPr>
          <w:p w:rsidR="00EE5138" w:rsidRPr="00532BE0" w:rsidRDefault="00EE5138" w:rsidP="00973192">
            <w:pPr>
              <w:rPr>
                <w:rFonts w:asciiTheme="minorHAnsi" w:hAnsiTheme="minorHAnsi" w:cstheme="minorHAnsi"/>
                <w:sz w:val="18"/>
                <w:szCs w:val="18"/>
              </w:rPr>
            </w:pPr>
            <w:r w:rsidRPr="00532BE0">
              <w:rPr>
                <w:rFonts w:asciiTheme="minorHAnsi" w:hAnsiTheme="minorHAnsi" w:cstheme="minorHAnsi"/>
                <w:sz w:val="18"/>
                <w:szCs w:val="18"/>
              </w:rPr>
              <w:t>Presentación de Propuestas.</w:t>
            </w:r>
          </w:p>
        </w:tc>
        <w:tc>
          <w:tcPr>
            <w:tcW w:w="1144" w:type="dxa"/>
            <w:gridSpan w:val="2"/>
            <w:vAlign w:val="center"/>
          </w:tcPr>
          <w:p w:rsidR="00EE5138" w:rsidRPr="00532BE0" w:rsidRDefault="00EE5138" w:rsidP="00973192">
            <w:pPr>
              <w:rPr>
                <w:rFonts w:asciiTheme="minorHAnsi" w:hAnsiTheme="minorHAnsi" w:cstheme="minorHAnsi"/>
                <w:sz w:val="18"/>
                <w:szCs w:val="18"/>
              </w:rPr>
            </w:pPr>
            <w:r w:rsidRPr="00532BE0">
              <w:rPr>
                <w:rFonts w:asciiTheme="minorHAnsi" w:hAnsiTheme="minorHAnsi" w:cstheme="minorHAnsi"/>
                <w:sz w:val="18"/>
                <w:szCs w:val="18"/>
              </w:rPr>
              <w:t>Fecha:</w:t>
            </w:r>
          </w:p>
          <w:p w:rsidR="00EE5138" w:rsidRPr="00532BE0" w:rsidRDefault="00EA7A15" w:rsidP="00973192">
            <w:pPr>
              <w:rPr>
                <w:rFonts w:asciiTheme="minorHAnsi" w:hAnsiTheme="minorHAnsi" w:cstheme="minorHAnsi"/>
                <w:sz w:val="18"/>
                <w:szCs w:val="18"/>
              </w:rPr>
            </w:pPr>
            <w:r w:rsidRPr="00532BE0">
              <w:rPr>
                <w:rFonts w:asciiTheme="minorHAnsi" w:hAnsiTheme="minorHAnsi" w:cstheme="minorHAnsi"/>
                <w:sz w:val="18"/>
                <w:szCs w:val="18"/>
              </w:rPr>
              <w:t>11</w:t>
            </w:r>
            <w:r w:rsidR="001B7E16" w:rsidRPr="00532BE0">
              <w:rPr>
                <w:rFonts w:asciiTheme="minorHAnsi" w:hAnsiTheme="minorHAnsi" w:cstheme="minorHAnsi"/>
                <w:sz w:val="18"/>
                <w:szCs w:val="18"/>
              </w:rPr>
              <w:t>/11/2015</w:t>
            </w:r>
          </w:p>
        </w:tc>
        <w:tc>
          <w:tcPr>
            <w:tcW w:w="1089" w:type="dxa"/>
            <w:vAlign w:val="center"/>
          </w:tcPr>
          <w:p w:rsidR="00EE5138" w:rsidRPr="00532BE0" w:rsidRDefault="00EE5138" w:rsidP="00973192">
            <w:pPr>
              <w:jc w:val="center"/>
              <w:rPr>
                <w:rFonts w:asciiTheme="minorHAnsi" w:hAnsiTheme="minorHAnsi" w:cstheme="minorHAnsi"/>
                <w:sz w:val="18"/>
                <w:szCs w:val="18"/>
              </w:rPr>
            </w:pPr>
            <w:r w:rsidRPr="00532BE0">
              <w:rPr>
                <w:rFonts w:asciiTheme="minorHAnsi" w:hAnsiTheme="minorHAnsi" w:cstheme="minorHAnsi"/>
                <w:sz w:val="18"/>
                <w:szCs w:val="18"/>
              </w:rPr>
              <w:t>Hasta hora:</w:t>
            </w:r>
          </w:p>
          <w:p w:rsidR="00EE5138" w:rsidRPr="00532BE0" w:rsidRDefault="00EA7A15" w:rsidP="001B7E16">
            <w:pPr>
              <w:jc w:val="center"/>
              <w:rPr>
                <w:rFonts w:asciiTheme="minorHAnsi" w:hAnsiTheme="minorHAnsi" w:cstheme="minorHAnsi"/>
                <w:sz w:val="18"/>
                <w:szCs w:val="18"/>
              </w:rPr>
            </w:pPr>
            <w:r w:rsidRPr="00532BE0">
              <w:rPr>
                <w:rFonts w:asciiTheme="minorHAnsi" w:hAnsiTheme="minorHAnsi" w:cstheme="minorHAnsi"/>
                <w:sz w:val="18"/>
                <w:szCs w:val="18"/>
              </w:rPr>
              <w:t>15:3</w:t>
            </w:r>
            <w:r w:rsidR="001B7E16" w:rsidRPr="00532BE0">
              <w:rPr>
                <w:rFonts w:asciiTheme="minorHAnsi" w:hAnsiTheme="minorHAnsi" w:cstheme="minorHAnsi"/>
                <w:sz w:val="18"/>
                <w:szCs w:val="18"/>
              </w:rPr>
              <w:t>0</w:t>
            </w:r>
          </w:p>
        </w:tc>
        <w:tc>
          <w:tcPr>
            <w:tcW w:w="3769" w:type="dxa"/>
          </w:tcPr>
          <w:p w:rsidR="00EE5138" w:rsidRPr="00532BE0" w:rsidRDefault="00156F27" w:rsidP="000520FF">
            <w:pPr>
              <w:rPr>
                <w:rFonts w:asciiTheme="minorHAnsi" w:hAnsiTheme="minorHAnsi" w:cstheme="minorHAnsi"/>
                <w:sz w:val="18"/>
                <w:szCs w:val="18"/>
              </w:rPr>
            </w:pPr>
            <w:r w:rsidRPr="00532BE0">
              <w:rPr>
                <w:rFonts w:asciiTheme="minorHAnsi" w:hAnsiTheme="minorHAnsi" w:cstheme="minorHAnsi"/>
                <w:sz w:val="18"/>
                <w:szCs w:val="18"/>
              </w:rPr>
              <w:t xml:space="preserve">Campo Ferial </w:t>
            </w:r>
            <w:proofErr w:type="spellStart"/>
            <w:r w:rsidRPr="00532BE0">
              <w:rPr>
                <w:rFonts w:asciiTheme="minorHAnsi" w:hAnsiTheme="minorHAnsi" w:cstheme="minorHAnsi"/>
                <w:sz w:val="18"/>
                <w:szCs w:val="18"/>
              </w:rPr>
              <w:t>FEXPOCRUZ</w:t>
            </w:r>
            <w:proofErr w:type="spellEnd"/>
            <w:r w:rsidR="000520FF">
              <w:rPr>
                <w:rFonts w:asciiTheme="minorHAnsi" w:hAnsiTheme="minorHAnsi" w:cstheme="minorHAnsi"/>
                <w:sz w:val="18"/>
                <w:szCs w:val="18"/>
              </w:rPr>
              <w:t xml:space="preserve"> </w:t>
            </w:r>
            <w:r w:rsidRPr="00532BE0">
              <w:rPr>
                <w:rFonts w:asciiTheme="minorHAnsi" w:hAnsiTheme="minorHAnsi" w:cstheme="minorHAnsi"/>
                <w:sz w:val="18"/>
                <w:szCs w:val="18"/>
              </w:rPr>
              <w:t xml:space="preserve">Pabellón </w:t>
            </w:r>
            <w:proofErr w:type="spellStart"/>
            <w:r w:rsidRPr="00532BE0">
              <w:rPr>
                <w:rFonts w:asciiTheme="minorHAnsi" w:hAnsiTheme="minorHAnsi" w:cstheme="minorHAnsi"/>
                <w:sz w:val="18"/>
                <w:szCs w:val="18"/>
              </w:rPr>
              <w:t>Guarayos</w:t>
            </w:r>
            <w:proofErr w:type="spellEnd"/>
            <w:r w:rsidRPr="00532BE0">
              <w:rPr>
                <w:rFonts w:asciiTheme="minorHAnsi" w:hAnsiTheme="minorHAnsi" w:cstheme="minorHAnsi"/>
                <w:sz w:val="18"/>
                <w:szCs w:val="18"/>
              </w:rPr>
              <w:t xml:space="preserve"> STAND YPFB CASA MATRIZ, Av. Roca y Coronado s/n.</w:t>
            </w:r>
            <w:r w:rsidR="006D1DF9" w:rsidRPr="00532BE0">
              <w:rPr>
                <w:rFonts w:asciiTheme="minorHAnsi" w:hAnsiTheme="minorHAnsi" w:cstheme="minorHAnsi"/>
                <w:sz w:val="18"/>
                <w:szCs w:val="18"/>
              </w:rPr>
              <w:t xml:space="preserve"> </w:t>
            </w:r>
            <w:r w:rsidRPr="00532BE0">
              <w:rPr>
                <w:rFonts w:asciiTheme="minorHAnsi" w:hAnsiTheme="minorHAnsi" w:cstheme="minorHAnsi"/>
                <w:sz w:val="18"/>
                <w:szCs w:val="18"/>
              </w:rPr>
              <w:t>Santa Cruz –Bolivia</w:t>
            </w:r>
          </w:p>
        </w:tc>
      </w:tr>
      <w:tr w:rsidR="00532BE0" w:rsidRPr="00532BE0" w:rsidTr="006D1DF9">
        <w:trPr>
          <w:trHeight w:val="64"/>
        </w:trPr>
        <w:tc>
          <w:tcPr>
            <w:tcW w:w="418" w:type="dxa"/>
            <w:vAlign w:val="center"/>
          </w:tcPr>
          <w:p w:rsidR="00EE5138" w:rsidRPr="00532BE0" w:rsidRDefault="00EE5138" w:rsidP="00973192">
            <w:pPr>
              <w:jc w:val="center"/>
              <w:rPr>
                <w:rFonts w:asciiTheme="minorHAnsi" w:hAnsiTheme="minorHAnsi" w:cstheme="minorHAnsi"/>
                <w:sz w:val="18"/>
                <w:szCs w:val="18"/>
              </w:rPr>
            </w:pPr>
          </w:p>
        </w:tc>
        <w:tc>
          <w:tcPr>
            <w:tcW w:w="3044" w:type="dxa"/>
            <w:vAlign w:val="center"/>
          </w:tcPr>
          <w:p w:rsidR="00EE5138" w:rsidRPr="00532BE0" w:rsidRDefault="00EE5138" w:rsidP="00973192">
            <w:pPr>
              <w:rPr>
                <w:rFonts w:asciiTheme="minorHAnsi" w:hAnsiTheme="minorHAnsi" w:cstheme="minorHAnsi"/>
                <w:sz w:val="18"/>
                <w:szCs w:val="18"/>
              </w:rPr>
            </w:pPr>
          </w:p>
        </w:tc>
        <w:tc>
          <w:tcPr>
            <w:tcW w:w="2233" w:type="dxa"/>
            <w:gridSpan w:val="3"/>
            <w:vAlign w:val="center"/>
          </w:tcPr>
          <w:p w:rsidR="00EE5138" w:rsidRPr="00532BE0" w:rsidRDefault="00EE5138" w:rsidP="00973192">
            <w:pPr>
              <w:jc w:val="center"/>
              <w:rPr>
                <w:rFonts w:asciiTheme="minorHAnsi" w:hAnsiTheme="minorHAnsi" w:cstheme="minorHAnsi"/>
                <w:sz w:val="18"/>
                <w:szCs w:val="18"/>
              </w:rPr>
            </w:pPr>
          </w:p>
        </w:tc>
        <w:tc>
          <w:tcPr>
            <w:tcW w:w="3769" w:type="dxa"/>
          </w:tcPr>
          <w:p w:rsidR="00EE5138" w:rsidRPr="00532BE0" w:rsidRDefault="00EE5138" w:rsidP="00973192">
            <w:pPr>
              <w:rPr>
                <w:rFonts w:asciiTheme="minorHAnsi" w:hAnsiTheme="minorHAnsi" w:cstheme="minorHAnsi"/>
                <w:sz w:val="18"/>
                <w:szCs w:val="18"/>
              </w:rPr>
            </w:pPr>
          </w:p>
        </w:tc>
      </w:tr>
      <w:tr w:rsidR="00532BE0" w:rsidRPr="00532BE0" w:rsidTr="006D1DF9">
        <w:trPr>
          <w:trHeight w:val="246"/>
        </w:trPr>
        <w:tc>
          <w:tcPr>
            <w:tcW w:w="418" w:type="dxa"/>
            <w:vAlign w:val="center"/>
          </w:tcPr>
          <w:p w:rsidR="00EE5138" w:rsidRPr="00532BE0" w:rsidRDefault="00EE5138" w:rsidP="00973192">
            <w:pPr>
              <w:jc w:val="center"/>
              <w:rPr>
                <w:rFonts w:asciiTheme="minorHAnsi" w:hAnsiTheme="minorHAnsi" w:cstheme="minorHAnsi"/>
                <w:sz w:val="18"/>
                <w:szCs w:val="18"/>
              </w:rPr>
            </w:pPr>
            <w:r w:rsidRPr="00532BE0">
              <w:rPr>
                <w:rFonts w:asciiTheme="minorHAnsi" w:hAnsiTheme="minorHAnsi" w:cstheme="minorHAnsi"/>
                <w:sz w:val="18"/>
                <w:szCs w:val="18"/>
              </w:rPr>
              <w:t>5</w:t>
            </w:r>
          </w:p>
        </w:tc>
        <w:tc>
          <w:tcPr>
            <w:tcW w:w="3044" w:type="dxa"/>
            <w:vAlign w:val="center"/>
          </w:tcPr>
          <w:p w:rsidR="00EE5138" w:rsidRPr="00532BE0" w:rsidRDefault="00EE5138" w:rsidP="00973192">
            <w:pPr>
              <w:rPr>
                <w:rFonts w:asciiTheme="minorHAnsi" w:hAnsiTheme="minorHAnsi" w:cstheme="minorHAnsi"/>
                <w:sz w:val="18"/>
                <w:szCs w:val="18"/>
              </w:rPr>
            </w:pPr>
            <w:r w:rsidRPr="00532BE0">
              <w:rPr>
                <w:rFonts w:asciiTheme="minorHAnsi" w:hAnsiTheme="minorHAnsi" w:cstheme="minorHAnsi"/>
                <w:sz w:val="18"/>
                <w:szCs w:val="18"/>
              </w:rPr>
              <w:t>Apertura de Propuestas.</w:t>
            </w:r>
          </w:p>
        </w:tc>
        <w:tc>
          <w:tcPr>
            <w:tcW w:w="1094" w:type="dxa"/>
            <w:vAlign w:val="center"/>
          </w:tcPr>
          <w:p w:rsidR="00EE5138" w:rsidRPr="00532BE0" w:rsidRDefault="00EE5138" w:rsidP="00973192">
            <w:pPr>
              <w:rPr>
                <w:rFonts w:asciiTheme="minorHAnsi" w:hAnsiTheme="minorHAnsi" w:cstheme="minorHAnsi"/>
                <w:sz w:val="18"/>
                <w:szCs w:val="18"/>
              </w:rPr>
            </w:pPr>
            <w:r w:rsidRPr="00532BE0">
              <w:rPr>
                <w:rFonts w:asciiTheme="minorHAnsi" w:hAnsiTheme="minorHAnsi" w:cstheme="minorHAnsi"/>
                <w:sz w:val="18"/>
                <w:szCs w:val="18"/>
              </w:rPr>
              <w:t>Fecha:</w:t>
            </w:r>
          </w:p>
          <w:p w:rsidR="00EE5138" w:rsidRPr="00532BE0" w:rsidRDefault="00EA7A15" w:rsidP="00973192">
            <w:pPr>
              <w:rPr>
                <w:rFonts w:asciiTheme="minorHAnsi" w:hAnsiTheme="minorHAnsi" w:cstheme="minorHAnsi"/>
                <w:sz w:val="18"/>
                <w:szCs w:val="18"/>
              </w:rPr>
            </w:pPr>
            <w:r w:rsidRPr="00532BE0">
              <w:rPr>
                <w:rFonts w:asciiTheme="minorHAnsi" w:hAnsiTheme="minorHAnsi" w:cstheme="minorHAnsi"/>
                <w:sz w:val="18"/>
                <w:szCs w:val="18"/>
              </w:rPr>
              <w:t>11</w:t>
            </w:r>
            <w:r w:rsidR="001B7E16" w:rsidRPr="00532BE0">
              <w:rPr>
                <w:rFonts w:asciiTheme="minorHAnsi" w:hAnsiTheme="minorHAnsi" w:cstheme="minorHAnsi"/>
                <w:sz w:val="18"/>
                <w:szCs w:val="18"/>
              </w:rPr>
              <w:t>/11/2015</w:t>
            </w:r>
          </w:p>
        </w:tc>
        <w:tc>
          <w:tcPr>
            <w:tcW w:w="1139" w:type="dxa"/>
            <w:gridSpan w:val="2"/>
            <w:vAlign w:val="center"/>
          </w:tcPr>
          <w:p w:rsidR="00EE5138" w:rsidRPr="00532BE0" w:rsidRDefault="00EE5138" w:rsidP="00973192">
            <w:pPr>
              <w:jc w:val="center"/>
              <w:rPr>
                <w:rFonts w:asciiTheme="minorHAnsi" w:hAnsiTheme="minorHAnsi" w:cstheme="minorHAnsi"/>
                <w:sz w:val="18"/>
                <w:szCs w:val="18"/>
              </w:rPr>
            </w:pPr>
            <w:r w:rsidRPr="00532BE0">
              <w:rPr>
                <w:rFonts w:asciiTheme="minorHAnsi" w:hAnsiTheme="minorHAnsi" w:cstheme="minorHAnsi"/>
                <w:sz w:val="18"/>
                <w:szCs w:val="18"/>
              </w:rPr>
              <w:t>Hora:</w:t>
            </w:r>
          </w:p>
          <w:p w:rsidR="00EE5138" w:rsidRPr="00532BE0" w:rsidRDefault="00EA7A15" w:rsidP="001B7E16">
            <w:pPr>
              <w:jc w:val="center"/>
              <w:rPr>
                <w:rFonts w:asciiTheme="minorHAnsi" w:hAnsiTheme="minorHAnsi" w:cstheme="minorHAnsi"/>
                <w:sz w:val="18"/>
                <w:szCs w:val="18"/>
              </w:rPr>
            </w:pPr>
            <w:r w:rsidRPr="00532BE0">
              <w:rPr>
                <w:rFonts w:asciiTheme="minorHAnsi" w:hAnsiTheme="minorHAnsi" w:cstheme="minorHAnsi"/>
                <w:sz w:val="18"/>
                <w:szCs w:val="18"/>
              </w:rPr>
              <w:t>16:0</w:t>
            </w:r>
            <w:r w:rsidR="001B7E16" w:rsidRPr="00532BE0">
              <w:rPr>
                <w:rFonts w:asciiTheme="minorHAnsi" w:hAnsiTheme="minorHAnsi" w:cstheme="minorHAnsi"/>
                <w:sz w:val="18"/>
                <w:szCs w:val="18"/>
              </w:rPr>
              <w:t>0</w:t>
            </w:r>
          </w:p>
        </w:tc>
        <w:tc>
          <w:tcPr>
            <w:tcW w:w="3769" w:type="dxa"/>
            <w:vAlign w:val="center"/>
          </w:tcPr>
          <w:p w:rsidR="00EE5138" w:rsidRPr="00532BE0" w:rsidRDefault="00156F27" w:rsidP="006D1DF9">
            <w:pPr>
              <w:rPr>
                <w:rFonts w:asciiTheme="minorHAnsi" w:hAnsiTheme="minorHAnsi" w:cstheme="minorHAnsi"/>
                <w:sz w:val="18"/>
                <w:szCs w:val="18"/>
                <w:lang w:val="es-BO"/>
              </w:rPr>
            </w:pPr>
            <w:r w:rsidRPr="00532BE0">
              <w:rPr>
                <w:rFonts w:asciiTheme="minorHAnsi" w:hAnsiTheme="minorHAnsi" w:cstheme="minorHAnsi"/>
                <w:sz w:val="18"/>
                <w:szCs w:val="18"/>
                <w:lang w:val="es-BO"/>
              </w:rPr>
              <w:t xml:space="preserve">Campo Ferial </w:t>
            </w:r>
            <w:proofErr w:type="spellStart"/>
            <w:r w:rsidRPr="00532BE0">
              <w:rPr>
                <w:rFonts w:asciiTheme="minorHAnsi" w:hAnsiTheme="minorHAnsi" w:cstheme="minorHAnsi"/>
                <w:sz w:val="18"/>
                <w:szCs w:val="18"/>
                <w:lang w:val="es-BO"/>
              </w:rPr>
              <w:t>FEXPOCRUZ</w:t>
            </w:r>
            <w:proofErr w:type="spellEnd"/>
            <w:r w:rsidR="006D1DF9" w:rsidRPr="00532BE0">
              <w:rPr>
                <w:rFonts w:asciiTheme="minorHAnsi" w:hAnsiTheme="minorHAnsi" w:cstheme="minorHAnsi"/>
                <w:sz w:val="18"/>
                <w:szCs w:val="18"/>
                <w:lang w:val="es-BO"/>
              </w:rPr>
              <w:t xml:space="preserve"> </w:t>
            </w:r>
            <w:r w:rsidRPr="00532BE0">
              <w:rPr>
                <w:rFonts w:asciiTheme="minorHAnsi" w:hAnsiTheme="minorHAnsi" w:cstheme="minorHAnsi"/>
                <w:sz w:val="18"/>
                <w:szCs w:val="18"/>
                <w:lang w:val="es-BO"/>
              </w:rPr>
              <w:t xml:space="preserve">Pabellón </w:t>
            </w:r>
            <w:proofErr w:type="spellStart"/>
            <w:r w:rsidRPr="00532BE0">
              <w:rPr>
                <w:rFonts w:asciiTheme="minorHAnsi" w:hAnsiTheme="minorHAnsi" w:cstheme="minorHAnsi"/>
                <w:sz w:val="18"/>
                <w:szCs w:val="18"/>
                <w:lang w:val="es-BO"/>
              </w:rPr>
              <w:t>Guarayos</w:t>
            </w:r>
            <w:proofErr w:type="spellEnd"/>
            <w:r w:rsidRPr="00532BE0">
              <w:rPr>
                <w:rFonts w:asciiTheme="minorHAnsi" w:hAnsiTheme="minorHAnsi" w:cstheme="minorHAnsi"/>
                <w:sz w:val="18"/>
                <w:szCs w:val="18"/>
                <w:lang w:val="es-BO"/>
              </w:rPr>
              <w:t xml:space="preserve"> </w:t>
            </w:r>
            <w:r w:rsidR="00EA7A15" w:rsidRPr="00532BE0">
              <w:rPr>
                <w:rFonts w:asciiTheme="minorHAnsi" w:hAnsiTheme="minorHAnsi" w:cstheme="minorHAnsi"/>
                <w:sz w:val="18"/>
                <w:szCs w:val="18"/>
                <w:lang w:val="es-BO"/>
              </w:rPr>
              <w:t xml:space="preserve">STAND YPFB CASA MATRIZ </w:t>
            </w:r>
            <w:r w:rsidR="00EA7A15" w:rsidRPr="00532BE0">
              <w:rPr>
                <w:rFonts w:asciiTheme="minorHAnsi" w:hAnsiTheme="minorHAnsi" w:cstheme="minorHAnsi"/>
                <w:b/>
                <w:sz w:val="18"/>
                <w:szCs w:val="18"/>
                <w:lang w:val="es-BO"/>
              </w:rPr>
              <w:t>(Mesa N°5</w:t>
            </w:r>
            <w:r w:rsidRPr="00532BE0">
              <w:rPr>
                <w:rFonts w:asciiTheme="minorHAnsi" w:hAnsiTheme="minorHAnsi" w:cstheme="minorHAnsi"/>
                <w:b/>
                <w:sz w:val="18"/>
                <w:szCs w:val="18"/>
                <w:lang w:val="es-BO"/>
              </w:rPr>
              <w:t>)</w:t>
            </w:r>
            <w:r w:rsidRPr="00532BE0">
              <w:rPr>
                <w:rFonts w:asciiTheme="minorHAnsi" w:hAnsiTheme="minorHAnsi" w:cstheme="minorHAnsi"/>
                <w:sz w:val="18"/>
                <w:szCs w:val="18"/>
                <w:lang w:val="es-BO"/>
              </w:rPr>
              <w:t>, Av. Roca y Coronado s/n.   Santa Cruz –Bolivia</w:t>
            </w:r>
          </w:p>
        </w:tc>
      </w:tr>
    </w:tbl>
    <w:p w:rsidR="00EE5138" w:rsidRPr="00532BE0" w:rsidRDefault="00EE5138" w:rsidP="00EE5138">
      <w:pPr>
        <w:jc w:val="center"/>
        <w:rPr>
          <w:rFonts w:asciiTheme="minorHAnsi" w:hAnsiTheme="minorHAnsi" w:cstheme="minorHAnsi"/>
          <w:b/>
          <w:sz w:val="18"/>
          <w:szCs w:val="18"/>
        </w:rPr>
      </w:pPr>
    </w:p>
    <w:p w:rsidR="00CE3228" w:rsidRPr="00532BE0" w:rsidRDefault="00CE3228" w:rsidP="00EE5138">
      <w:pPr>
        <w:jc w:val="center"/>
        <w:rPr>
          <w:rFonts w:asciiTheme="minorHAnsi" w:hAnsiTheme="minorHAnsi" w:cstheme="minorHAnsi"/>
          <w:b/>
          <w:sz w:val="18"/>
          <w:szCs w:val="18"/>
        </w:rPr>
      </w:pPr>
    </w:p>
    <w:p w:rsidR="00CE3228" w:rsidRPr="00532BE0" w:rsidRDefault="00CE3228" w:rsidP="00EE5138">
      <w:pPr>
        <w:jc w:val="center"/>
        <w:rPr>
          <w:rFonts w:asciiTheme="minorHAnsi" w:hAnsiTheme="minorHAnsi" w:cstheme="minorHAnsi"/>
          <w:b/>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532BE0" w:rsidRPr="00532BE0" w:rsidTr="00973192">
        <w:trPr>
          <w:trHeight w:val="507"/>
          <w:jc w:val="center"/>
        </w:trPr>
        <w:tc>
          <w:tcPr>
            <w:tcW w:w="9084" w:type="dxa"/>
            <w:gridSpan w:val="3"/>
            <w:tcBorders>
              <w:bottom w:val="single" w:sz="4" w:space="0" w:color="000000"/>
            </w:tcBorders>
            <w:shd w:val="clear" w:color="auto" w:fill="D9D9D9"/>
            <w:vAlign w:val="center"/>
          </w:tcPr>
          <w:p w:rsidR="00EE5138" w:rsidRPr="00532BE0" w:rsidRDefault="00EE5138" w:rsidP="00973192">
            <w:pPr>
              <w:jc w:val="center"/>
              <w:rPr>
                <w:rFonts w:asciiTheme="minorHAnsi" w:eastAsia="Calibri" w:hAnsiTheme="minorHAnsi" w:cstheme="minorHAnsi"/>
                <w:b/>
                <w:sz w:val="18"/>
                <w:szCs w:val="18"/>
              </w:rPr>
            </w:pPr>
            <w:r w:rsidRPr="00532BE0">
              <w:rPr>
                <w:rFonts w:asciiTheme="minorHAnsi" w:eastAsia="Calibri" w:hAnsiTheme="minorHAnsi" w:cstheme="minorHAnsi"/>
                <w:b/>
                <w:sz w:val="18"/>
                <w:szCs w:val="18"/>
              </w:rPr>
              <w:t>DATOS GENERALES PARA LA CONTRATACIÓN</w:t>
            </w:r>
          </w:p>
        </w:tc>
      </w:tr>
      <w:tr w:rsidR="00532BE0" w:rsidRPr="00532BE0"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56F27" w:rsidRPr="00532BE0" w:rsidRDefault="00156F27" w:rsidP="00973192">
            <w:pPr>
              <w:rPr>
                <w:rFonts w:asciiTheme="minorHAnsi" w:eastAsia="Calibri" w:hAnsiTheme="minorHAnsi" w:cstheme="minorHAnsi"/>
                <w:b/>
                <w:sz w:val="18"/>
                <w:szCs w:val="18"/>
              </w:rPr>
            </w:pPr>
            <w:r w:rsidRPr="00532BE0">
              <w:rPr>
                <w:rFonts w:asciiTheme="minorHAnsi" w:eastAsia="Calibri" w:hAnsiTheme="minorHAnsi" w:cstheme="minorHAnsi"/>
                <w:b/>
                <w:sz w:val="18"/>
                <w:szCs w:val="18"/>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156F27" w:rsidRPr="00532BE0" w:rsidRDefault="00156F27" w:rsidP="00973192">
            <w:pPr>
              <w:rPr>
                <w:rFonts w:asciiTheme="minorHAnsi" w:eastAsia="Calibri" w:hAnsiTheme="minorHAnsi" w:cstheme="minorHAnsi"/>
                <w:b/>
                <w:sz w:val="18"/>
                <w:szCs w:val="18"/>
              </w:rPr>
            </w:pPr>
            <w:r w:rsidRPr="00532BE0">
              <w:rPr>
                <w:rFonts w:asciiTheme="minorHAnsi" w:eastAsia="Calibri" w:hAnsiTheme="minorHAnsi" w:cstheme="minorHAnsi"/>
                <w:b/>
                <w:sz w:val="18"/>
                <w:szCs w:val="18"/>
              </w:rPr>
              <w:t>:</w:t>
            </w:r>
          </w:p>
          <w:p w:rsidR="00156F27" w:rsidRPr="00532BE0" w:rsidRDefault="00156F27"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56F27" w:rsidRPr="00532BE0" w:rsidRDefault="00156F27" w:rsidP="0085092D">
            <w:pPr>
              <w:rPr>
                <w:rFonts w:asciiTheme="minorHAnsi" w:eastAsia="Calibri" w:hAnsiTheme="minorHAnsi" w:cstheme="minorHAnsi"/>
                <w:b/>
                <w:sz w:val="18"/>
                <w:szCs w:val="18"/>
              </w:rPr>
            </w:pPr>
            <w:r w:rsidRPr="00532BE0">
              <w:rPr>
                <w:rFonts w:asciiTheme="minorHAnsi" w:eastAsia="Calibri" w:hAnsiTheme="minorHAnsi" w:cstheme="minorHAnsi"/>
                <w:b/>
                <w:sz w:val="18"/>
                <w:szCs w:val="18"/>
              </w:rPr>
              <w:t>PRECIO EVALUADO MAS BAJO</w:t>
            </w:r>
          </w:p>
        </w:tc>
      </w:tr>
      <w:tr w:rsidR="00532BE0" w:rsidRPr="00532BE0"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56F27" w:rsidRPr="00532BE0" w:rsidRDefault="00156F27" w:rsidP="00973192">
            <w:pPr>
              <w:rPr>
                <w:rFonts w:asciiTheme="minorHAnsi" w:eastAsia="Calibri" w:hAnsiTheme="minorHAnsi" w:cstheme="minorHAnsi"/>
                <w:b/>
                <w:sz w:val="18"/>
                <w:szCs w:val="18"/>
              </w:rPr>
            </w:pPr>
            <w:r w:rsidRPr="00532BE0">
              <w:rPr>
                <w:rFonts w:asciiTheme="minorHAnsi" w:eastAsia="Calibri" w:hAnsiTheme="minorHAnsi" w:cstheme="minorHAnsi"/>
                <w:b/>
                <w:sz w:val="18"/>
                <w:szCs w:val="18"/>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156F27" w:rsidRPr="00532BE0" w:rsidRDefault="00156F27" w:rsidP="00973192">
            <w:pPr>
              <w:rPr>
                <w:rFonts w:asciiTheme="minorHAnsi" w:eastAsia="Calibri" w:hAnsiTheme="minorHAnsi" w:cstheme="minorHAnsi"/>
                <w:b/>
                <w:sz w:val="18"/>
                <w:szCs w:val="18"/>
              </w:rPr>
            </w:pPr>
            <w:r w:rsidRPr="00532BE0">
              <w:rPr>
                <w:rFonts w:asciiTheme="minorHAnsi" w:eastAsia="Calibri" w:hAnsiTheme="minorHAnsi" w:cstheme="minorHAnsi"/>
                <w:b/>
                <w:sz w:val="18"/>
                <w:szCs w:val="18"/>
              </w:rPr>
              <w:t>:</w:t>
            </w:r>
          </w:p>
          <w:p w:rsidR="00156F27" w:rsidRPr="00532BE0" w:rsidRDefault="00156F27"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56F27" w:rsidRPr="00532BE0" w:rsidRDefault="00156F27" w:rsidP="0085092D">
            <w:pPr>
              <w:rPr>
                <w:rFonts w:asciiTheme="minorHAnsi" w:eastAsia="Calibri" w:hAnsiTheme="minorHAnsi" w:cstheme="minorHAnsi"/>
                <w:b/>
                <w:i/>
                <w:sz w:val="18"/>
                <w:szCs w:val="18"/>
              </w:rPr>
            </w:pPr>
            <w:r w:rsidRPr="00532BE0">
              <w:rPr>
                <w:rFonts w:asciiTheme="minorHAnsi" w:eastAsia="Calibri" w:hAnsiTheme="minorHAnsi" w:cstheme="minorHAnsi"/>
                <w:b/>
                <w:i/>
                <w:sz w:val="18"/>
                <w:szCs w:val="18"/>
              </w:rPr>
              <w:t>POR TRAMO</w:t>
            </w:r>
            <w:r w:rsidR="001B7E16" w:rsidRPr="00532BE0">
              <w:rPr>
                <w:rFonts w:asciiTheme="minorHAnsi" w:eastAsia="Calibri" w:hAnsiTheme="minorHAnsi" w:cstheme="minorHAnsi"/>
                <w:b/>
                <w:i/>
                <w:sz w:val="18"/>
                <w:szCs w:val="18"/>
              </w:rPr>
              <w:t>S</w:t>
            </w:r>
          </w:p>
        </w:tc>
      </w:tr>
      <w:tr w:rsidR="00532BE0" w:rsidRPr="00532BE0" w:rsidTr="00973192">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156F27" w:rsidRPr="00532BE0" w:rsidRDefault="00156F27" w:rsidP="00973192">
            <w:pPr>
              <w:rPr>
                <w:rFonts w:asciiTheme="minorHAnsi" w:eastAsia="Calibri" w:hAnsiTheme="minorHAnsi" w:cstheme="minorHAnsi"/>
                <w:b/>
                <w:sz w:val="18"/>
                <w:szCs w:val="18"/>
              </w:rPr>
            </w:pPr>
            <w:r w:rsidRPr="00532BE0">
              <w:rPr>
                <w:rFonts w:asciiTheme="minorHAnsi" w:eastAsia="Calibri" w:hAnsiTheme="minorHAnsi" w:cstheme="minorHAnsi"/>
                <w:b/>
                <w:sz w:val="18"/>
                <w:szCs w:val="18"/>
              </w:rPr>
              <w:t>LA CONTRATACIÓN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rsidR="00156F27" w:rsidRPr="00532BE0" w:rsidRDefault="00156F27" w:rsidP="00973192">
            <w:pPr>
              <w:rPr>
                <w:rFonts w:asciiTheme="minorHAnsi" w:eastAsia="Calibri" w:hAnsiTheme="minorHAnsi" w:cstheme="minorHAnsi"/>
                <w:b/>
                <w:sz w:val="18"/>
                <w:szCs w:val="18"/>
              </w:rPr>
            </w:pPr>
            <w:r w:rsidRPr="00532BE0">
              <w:rPr>
                <w:rFonts w:asciiTheme="minorHAnsi" w:eastAsia="Calibri" w:hAnsiTheme="minorHAnsi" w:cstheme="minorHAnsi"/>
                <w:b/>
                <w:sz w:val="18"/>
                <w:szCs w:val="18"/>
              </w:rPr>
              <w:t>:</w:t>
            </w:r>
          </w:p>
          <w:p w:rsidR="00156F27" w:rsidRPr="00532BE0" w:rsidRDefault="00156F27" w:rsidP="00973192">
            <w:pPr>
              <w:jc w:val="center"/>
              <w:rPr>
                <w:rFonts w:asciiTheme="minorHAnsi" w:eastAsia="Calibri" w:hAnsiTheme="minorHAnsi" w:cstheme="minorHAnsi"/>
                <w:b/>
                <w:sz w:val="18"/>
                <w:szCs w:val="18"/>
              </w:rPr>
            </w:pPr>
          </w:p>
        </w:tc>
        <w:tc>
          <w:tcPr>
            <w:tcW w:w="4446" w:type="dxa"/>
            <w:tcBorders>
              <w:top w:val="single" w:sz="4" w:space="0" w:color="auto"/>
              <w:left w:val="single" w:sz="4" w:space="0" w:color="auto"/>
              <w:bottom w:val="single" w:sz="4" w:space="0" w:color="auto"/>
            </w:tcBorders>
            <w:shd w:val="clear" w:color="auto" w:fill="auto"/>
            <w:vAlign w:val="center"/>
          </w:tcPr>
          <w:p w:rsidR="00156F27" w:rsidRPr="00532BE0" w:rsidRDefault="00156F27" w:rsidP="0085092D">
            <w:pPr>
              <w:rPr>
                <w:rFonts w:asciiTheme="minorHAnsi" w:eastAsia="Calibri" w:hAnsiTheme="minorHAnsi" w:cstheme="minorHAnsi"/>
                <w:b/>
                <w:i/>
                <w:sz w:val="18"/>
                <w:szCs w:val="18"/>
              </w:rPr>
            </w:pPr>
            <w:r w:rsidRPr="00532BE0">
              <w:rPr>
                <w:rFonts w:asciiTheme="minorHAnsi" w:eastAsia="Calibri" w:hAnsiTheme="minorHAnsi" w:cstheme="minorHAnsi"/>
                <w:b/>
                <w:i/>
                <w:sz w:val="18"/>
                <w:szCs w:val="18"/>
              </w:rPr>
              <w:t>CONTRATO</w:t>
            </w:r>
          </w:p>
        </w:tc>
      </w:tr>
      <w:tr w:rsidR="00532BE0" w:rsidRPr="00532BE0" w:rsidTr="00973192">
        <w:trPr>
          <w:trHeight w:val="426"/>
          <w:jc w:val="center"/>
        </w:trPr>
        <w:tc>
          <w:tcPr>
            <w:tcW w:w="4357" w:type="dxa"/>
            <w:tcBorders>
              <w:top w:val="single" w:sz="4" w:space="0" w:color="auto"/>
              <w:right w:val="single" w:sz="4" w:space="0" w:color="auto"/>
            </w:tcBorders>
            <w:shd w:val="clear" w:color="auto" w:fill="auto"/>
            <w:vAlign w:val="center"/>
          </w:tcPr>
          <w:p w:rsidR="00156F27" w:rsidRPr="00532BE0" w:rsidRDefault="00156F27" w:rsidP="00973192">
            <w:pPr>
              <w:rPr>
                <w:rFonts w:asciiTheme="minorHAnsi" w:eastAsia="Calibri" w:hAnsiTheme="minorHAnsi" w:cstheme="minorHAnsi"/>
                <w:b/>
                <w:sz w:val="18"/>
                <w:szCs w:val="18"/>
              </w:rPr>
            </w:pPr>
            <w:r w:rsidRPr="00532BE0">
              <w:rPr>
                <w:rFonts w:asciiTheme="minorHAnsi" w:eastAsia="Calibri" w:hAnsiTheme="minorHAnsi" w:cstheme="minorHAnsi"/>
                <w:b/>
                <w:sz w:val="18"/>
                <w:szCs w:val="18"/>
              </w:rPr>
              <w:t xml:space="preserve">VALIDEZ DE LA PROPUESTA </w:t>
            </w:r>
            <w:r w:rsidRPr="00532BE0">
              <w:rPr>
                <w:rFonts w:asciiTheme="minorHAnsi" w:eastAsia="Calibri" w:hAnsiTheme="minorHAnsi" w:cstheme="minorHAnsi"/>
                <w:sz w:val="18"/>
                <w:szCs w:val="18"/>
              </w:rPr>
              <w:t>(en días calendario)</w:t>
            </w:r>
          </w:p>
        </w:tc>
        <w:tc>
          <w:tcPr>
            <w:tcW w:w="281" w:type="dxa"/>
            <w:tcBorders>
              <w:top w:val="single" w:sz="4" w:space="0" w:color="auto"/>
              <w:right w:val="single" w:sz="4" w:space="0" w:color="auto"/>
            </w:tcBorders>
            <w:shd w:val="clear" w:color="auto" w:fill="auto"/>
            <w:vAlign w:val="center"/>
          </w:tcPr>
          <w:p w:rsidR="00156F27" w:rsidRPr="00532BE0" w:rsidRDefault="00156F27" w:rsidP="00973192">
            <w:pPr>
              <w:rPr>
                <w:rFonts w:asciiTheme="minorHAnsi" w:eastAsia="Calibri" w:hAnsiTheme="minorHAnsi" w:cstheme="minorHAnsi"/>
                <w:b/>
                <w:sz w:val="18"/>
                <w:szCs w:val="18"/>
              </w:rPr>
            </w:pPr>
            <w:r w:rsidRPr="00532BE0">
              <w:rPr>
                <w:rFonts w:asciiTheme="minorHAnsi" w:eastAsia="Calibri" w:hAnsiTheme="minorHAnsi" w:cstheme="minorHAnsi"/>
                <w:b/>
                <w:sz w:val="18"/>
                <w:szCs w:val="18"/>
              </w:rPr>
              <w:t>:</w:t>
            </w:r>
          </w:p>
        </w:tc>
        <w:tc>
          <w:tcPr>
            <w:tcW w:w="4446" w:type="dxa"/>
            <w:tcBorders>
              <w:top w:val="single" w:sz="4" w:space="0" w:color="auto"/>
              <w:left w:val="single" w:sz="4" w:space="0" w:color="auto"/>
            </w:tcBorders>
            <w:shd w:val="clear" w:color="auto" w:fill="auto"/>
            <w:vAlign w:val="center"/>
          </w:tcPr>
          <w:p w:rsidR="00156F27" w:rsidRPr="00532BE0" w:rsidRDefault="00156F27" w:rsidP="0085092D">
            <w:pPr>
              <w:rPr>
                <w:rFonts w:asciiTheme="minorHAnsi" w:eastAsia="Calibri" w:hAnsiTheme="minorHAnsi" w:cstheme="minorHAnsi"/>
                <w:b/>
                <w:i/>
                <w:sz w:val="18"/>
                <w:szCs w:val="18"/>
              </w:rPr>
            </w:pPr>
            <w:r w:rsidRPr="00532BE0">
              <w:rPr>
                <w:rFonts w:asciiTheme="minorHAnsi" w:eastAsia="Calibri" w:hAnsiTheme="minorHAnsi" w:cstheme="minorHAnsi"/>
                <w:b/>
                <w:i/>
                <w:sz w:val="18"/>
                <w:szCs w:val="18"/>
              </w:rPr>
              <w:t>90 días calendario</w:t>
            </w:r>
          </w:p>
        </w:tc>
      </w:tr>
    </w:tbl>
    <w:p w:rsidR="00EE5138" w:rsidRPr="00532BE0" w:rsidRDefault="00EE5138" w:rsidP="006D1DF9">
      <w:pPr>
        <w:rPr>
          <w:rFonts w:asciiTheme="minorHAnsi" w:hAnsiTheme="minorHAnsi" w:cstheme="minorHAnsi"/>
          <w:b/>
          <w:sz w:val="18"/>
          <w:szCs w:val="18"/>
        </w:rPr>
      </w:pPr>
      <w:r w:rsidRPr="00532BE0">
        <w:rPr>
          <w:rFonts w:asciiTheme="minorHAnsi" w:hAnsiTheme="minorHAnsi" w:cstheme="minorHAnsi"/>
          <w:b/>
          <w:sz w:val="18"/>
          <w:szCs w:val="18"/>
        </w:rPr>
        <w:tab/>
      </w:r>
    </w:p>
    <w:p w:rsidR="0085092D" w:rsidRPr="00532BE0" w:rsidRDefault="0085092D" w:rsidP="00EE5138">
      <w:pPr>
        <w:jc w:val="center"/>
        <w:rPr>
          <w:rFonts w:asciiTheme="minorHAnsi" w:hAnsiTheme="minorHAnsi" w:cstheme="minorHAnsi"/>
          <w:b/>
          <w:sz w:val="18"/>
          <w:szCs w:val="18"/>
        </w:rPr>
      </w:pPr>
    </w:p>
    <w:p w:rsidR="00CE3228" w:rsidRPr="00532BE0" w:rsidRDefault="00CE3228" w:rsidP="00EE5138">
      <w:pPr>
        <w:jc w:val="center"/>
        <w:rPr>
          <w:rFonts w:asciiTheme="minorHAnsi" w:hAnsiTheme="minorHAnsi" w:cstheme="minorHAnsi"/>
          <w:b/>
          <w:sz w:val="18"/>
          <w:szCs w:val="18"/>
        </w:rPr>
      </w:pPr>
    </w:p>
    <w:p w:rsidR="00CE3228" w:rsidRPr="00532BE0" w:rsidRDefault="00CE3228">
      <w:pPr>
        <w:rPr>
          <w:rFonts w:asciiTheme="minorHAnsi" w:hAnsiTheme="minorHAnsi" w:cstheme="minorHAnsi"/>
          <w:b/>
          <w:sz w:val="18"/>
          <w:szCs w:val="18"/>
        </w:rPr>
      </w:pPr>
      <w:r w:rsidRPr="00532BE0">
        <w:rPr>
          <w:rFonts w:asciiTheme="minorHAnsi" w:hAnsiTheme="minorHAnsi" w:cstheme="minorHAnsi"/>
          <w:b/>
          <w:sz w:val="18"/>
          <w:szCs w:val="18"/>
        </w:rPr>
        <w:br w:type="page"/>
      </w:r>
    </w:p>
    <w:tbl>
      <w:tblPr>
        <w:tblW w:w="9100" w:type="dxa"/>
        <w:tblInd w:w="55" w:type="dxa"/>
        <w:tblCellMar>
          <w:left w:w="70" w:type="dxa"/>
          <w:right w:w="70" w:type="dxa"/>
        </w:tblCellMar>
        <w:tblLook w:val="04A0" w:firstRow="1" w:lastRow="0" w:firstColumn="1" w:lastColumn="0" w:noHBand="0" w:noVBand="1"/>
      </w:tblPr>
      <w:tblGrid>
        <w:gridCol w:w="656"/>
        <w:gridCol w:w="2053"/>
        <w:gridCol w:w="1275"/>
        <w:gridCol w:w="872"/>
        <w:gridCol w:w="1090"/>
        <w:gridCol w:w="945"/>
        <w:gridCol w:w="1074"/>
        <w:gridCol w:w="1135"/>
      </w:tblGrid>
      <w:tr w:rsidR="00532BE0" w:rsidRPr="00532BE0" w:rsidTr="00CE3228">
        <w:trPr>
          <w:trHeight w:val="336"/>
        </w:trPr>
        <w:tc>
          <w:tcPr>
            <w:tcW w:w="9100" w:type="dxa"/>
            <w:gridSpan w:val="8"/>
            <w:tcBorders>
              <w:top w:val="single" w:sz="8" w:space="0" w:color="auto"/>
              <w:left w:val="single" w:sz="8" w:space="0" w:color="auto"/>
              <w:bottom w:val="single" w:sz="8" w:space="0" w:color="auto"/>
              <w:right w:val="single" w:sz="8" w:space="0" w:color="auto"/>
            </w:tcBorders>
            <w:shd w:val="clear" w:color="auto" w:fill="D9D9D9" w:themeFill="background1" w:themeFillShade="D9"/>
            <w:vAlign w:val="center"/>
          </w:tcPr>
          <w:p w:rsidR="00CE3228" w:rsidRPr="00532BE0" w:rsidRDefault="00CE3228" w:rsidP="00532BE0">
            <w:pPr>
              <w:jc w:val="center"/>
              <w:rPr>
                <w:rFonts w:ascii="Calibri" w:hAnsi="Calibri" w:cs="Calibri"/>
                <w:b/>
                <w:bCs/>
                <w:sz w:val="18"/>
                <w:szCs w:val="18"/>
              </w:rPr>
            </w:pPr>
            <w:r w:rsidRPr="00532BE0">
              <w:rPr>
                <w:rFonts w:asciiTheme="minorHAnsi" w:hAnsiTheme="minorHAnsi" w:cstheme="minorHAnsi"/>
                <w:b/>
                <w:sz w:val="18"/>
                <w:szCs w:val="18"/>
              </w:rPr>
              <w:t>PRECIO REFERENCIAL</w:t>
            </w:r>
          </w:p>
        </w:tc>
      </w:tr>
      <w:tr w:rsidR="00532BE0" w:rsidRPr="00532BE0" w:rsidTr="00CE3228">
        <w:trPr>
          <w:trHeight w:val="638"/>
        </w:trPr>
        <w:tc>
          <w:tcPr>
            <w:tcW w:w="656" w:type="dxa"/>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rsidR="00CE3228" w:rsidRPr="00532BE0" w:rsidRDefault="00CE3228" w:rsidP="00532BE0">
            <w:pPr>
              <w:jc w:val="center"/>
              <w:rPr>
                <w:rFonts w:ascii="Calibri" w:hAnsi="Calibri" w:cs="Calibri"/>
                <w:b/>
                <w:bCs/>
                <w:sz w:val="16"/>
                <w:szCs w:val="16"/>
                <w:lang w:val="es-BO" w:eastAsia="es-BO"/>
              </w:rPr>
            </w:pPr>
            <w:r w:rsidRPr="00532BE0">
              <w:rPr>
                <w:rFonts w:ascii="Calibri" w:hAnsi="Calibri" w:cs="Calibri"/>
                <w:b/>
                <w:bCs/>
                <w:sz w:val="16"/>
                <w:szCs w:val="16"/>
                <w:lang w:val="es-BO" w:eastAsia="es-BO"/>
              </w:rPr>
              <w:t>TRAMO N°</w:t>
            </w:r>
          </w:p>
        </w:tc>
        <w:tc>
          <w:tcPr>
            <w:tcW w:w="3328" w:type="dxa"/>
            <w:gridSpan w:val="2"/>
            <w:tcBorders>
              <w:top w:val="single" w:sz="8" w:space="0" w:color="auto"/>
              <w:left w:val="nil"/>
              <w:bottom w:val="single" w:sz="4" w:space="0" w:color="auto"/>
              <w:right w:val="nil"/>
            </w:tcBorders>
            <w:shd w:val="clear" w:color="auto" w:fill="D9D9D9" w:themeFill="background1" w:themeFillShade="D9"/>
            <w:vAlign w:val="center"/>
            <w:hideMark/>
          </w:tcPr>
          <w:p w:rsidR="00CE3228" w:rsidRPr="00532BE0" w:rsidRDefault="00CE3228" w:rsidP="00532BE0">
            <w:pPr>
              <w:jc w:val="center"/>
              <w:rPr>
                <w:rFonts w:ascii="Calibri" w:hAnsi="Calibri" w:cs="Calibri"/>
                <w:b/>
                <w:bCs/>
                <w:sz w:val="18"/>
                <w:szCs w:val="18"/>
              </w:rPr>
            </w:pPr>
            <w:r w:rsidRPr="00532BE0">
              <w:rPr>
                <w:rFonts w:ascii="Calibri" w:hAnsi="Calibri" w:cs="Calibri"/>
                <w:b/>
                <w:bCs/>
                <w:sz w:val="18"/>
                <w:szCs w:val="18"/>
              </w:rPr>
              <w:t>Descripción</w:t>
            </w:r>
          </w:p>
        </w:tc>
        <w:tc>
          <w:tcPr>
            <w:tcW w:w="872" w:type="dxa"/>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rsidR="00CE3228" w:rsidRPr="00532BE0" w:rsidRDefault="00CE3228" w:rsidP="00532BE0">
            <w:pPr>
              <w:jc w:val="center"/>
              <w:rPr>
                <w:rFonts w:ascii="Calibri" w:hAnsi="Calibri" w:cs="Calibri"/>
                <w:b/>
                <w:bCs/>
                <w:sz w:val="18"/>
                <w:szCs w:val="18"/>
              </w:rPr>
            </w:pPr>
            <w:r w:rsidRPr="00532BE0">
              <w:rPr>
                <w:rFonts w:ascii="Calibri" w:hAnsi="Calibri" w:cs="Calibri"/>
                <w:b/>
                <w:bCs/>
                <w:sz w:val="18"/>
                <w:szCs w:val="18"/>
              </w:rPr>
              <w:t>Cantidad de Viajes Promedio Mensual</w:t>
            </w:r>
          </w:p>
        </w:tc>
        <w:tc>
          <w:tcPr>
            <w:tcW w:w="1090" w:type="dxa"/>
            <w:vMerge w:val="restart"/>
            <w:tcBorders>
              <w:top w:val="single" w:sz="8" w:space="0" w:color="auto"/>
              <w:left w:val="nil"/>
              <w:right w:val="single" w:sz="8" w:space="0" w:color="auto"/>
            </w:tcBorders>
            <w:shd w:val="clear" w:color="auto" w:fill="D9D9D9" w:themeFill="background1" w:themeFillShade="D9"/>
            <w:vAlign w:val="center"/>
            <w:hideMark/>
          </w:tcPr>
          <w:p w:rsidR="00CE3228" w:rsidRPr="00532BE0" w:rsidRDefault="00CE3228" w:rsidP="00532BE0">
            <w:pPr>
              <w:jc w:val="center"/>
              <w:rPr>
                <w:rFonts w:ascii="Calibri" w:hAnsi="Calibri" w:cs="Calibri"/>
                <w:b/>
                <w:bCs/>
                <w:sz w:val="18"/>
                <w:szCs w:val="18"/>
              </w:rPr>
            </w:pPr>
            <w:r w:rsidRPr="00532BE0">
              <w:rPr>
                <w:rFonts w:ascii="Calibri" w:hAnsi="Calibri" w:cs="Calibri"/>
                <w:b/>
                <w:bCs/>
                <w:sz w:val="18"/>
                <w:szCs w:val="18"/>
              </w:rPr>
              <w:t>Capacidad Promedio de Transporte (M3)</w:t>
            </w:r>
          </w:p>
        </w:tc>
        <w:tc>
          <w:tcPr>
            <w:tcW w:w="945" w:type="dxa"/>
            <w:vMerge w:val="restart"/>
            <w:tcBorders>
              <w:top w:val="single" w:sz="8" w:space="0" w:color="auto"/>
              <w:left w:val="nil"/>
              <w:right w:val="nil"/>
            </w:tcBorders>
            <w:shd w:val="clear" w:color="auto" w:fill="D9D9D9" w:themeFill="background1" w:themeFillShade="D9"/>
            <w:vAlign w:val="center"/>
            <w:hideMark/>
          </w:tcPr>
          <w:p w:rsidR="00CE3228" w:rsidRPr="00532BE0" w:rsidRDefault="00CE3228" w:rsidP="00532BE0">
            <w:pPr>
              <w:jc w:val="center"/>
              <w:rPr>
                <w:rFonts w:ascii="Calibri" w:hAnsi="Calibri" w:cs="Calibri"/>
                <w:b/>
                <w:bCs/>
                <w:sz w:val="18"/>
                <w:szCs w:val="18"/>
              </w:rPr>
            </w:pPr>
            <w:r w:rsidRPr="00532BE0">
              <w:rPr>
                <w:rFonts w:ascii="Calibri" w:hAnsi="Calibri" w:cs="Calibri"/>
                <w:b/>
                <w:bCs/>
                <w:sz w:val="18"/>
                <w:szCs w:val="18"/>
              </w:rPr>
              <w:t>Precio Unitario (Bs.-/m3)</w:t>
            </w:r>
          </w:p>
        </w:tc>
        <w:tc>
          <w:tcPr>
            <w:tcW w:w="1074" w:type="dxa"/>
            <w:vMerge w:val="restart"/>
            <w:tcBorders>
              <w:top w:val="single" w:sz="8" w:space="0" w:color="auto"/>
              <w:left w:val="single" w:sz="8" w:space="0" w:color="auto"/>
              <w:right w:val="single" w:sz="8" w:space="0" w:color="auto"/>
            </w:tcBorders>
            <w:shd w:val="clear" w:color="auto" w:fill="D9D9D9" w:themeFill="background1" w:themeFillShade="D9"/>
            <w:vAlign w:val="center"/>
            <w:hideMark/>
          </w:tcPr>
          <w:p w:rsidR="00CE3228" w:rsidRPr="00532BE0" w:rsidRDefault="00CE3228" w:rsidP="00532BE0">
            <w:pPr>
              <w:jc w:val="center"/>
              <w:rPr>
                <w:rFonts w:ascii="Calibri" w:hAnsi="Calibri" w:cs="Calibri"/>
                <w:b/>
                <w:bCs/>
                <w:sz w:val="18"/>
                <w:szCs w:val="18"/>
              </w:rPr>
            </w:pPr>
            <w:r w:rsidRPr="00532BE0">
              <w:rPr>
                <w:rFonts w:ascii="Calibri" w:hAnsi="Calibri" w:cs="Calibri"/>
                <w:b/>
                <w:bCs/>
                <w:sz w:val="18"/>
                <w:szCs w:val="18"/>
              </w:rPr>
              <w:t>Presupuesto Mensual  (Bs.-)</w:t>
            </w:r>
          </w:p>
        </w:tc>
        <w:tc>
          <w:tcPr>
            <w:tcW w:w="1135" w:type="dxa"/>
            <w:vMerge w:val="restart"/>
            <w:tcBorders>
              <w:top w:val="single" w:sz="8" w:space="0" w:color="auto"/>
              <w:left w:val="nil"/>
              <w:right w:val="single" w:sz="8" w:space="0" w:color="auto"/>
            </w:tcBorders>
            <w:shd w:val="clear" w:color="auto" w:fill="D9D9D9" w:themeFill="background1" w:themeFillShade="D9"/>
            <w:vAlign w:val="center"/>
            <w:hideMark/>
          </w:tcPr>
          <w:p w:rsidR="00CE3228" w:rsidRPr="00532BE0" w:rsidRDefault="00CE3228" w:rsidP="00532BE0">
            <w:pPr>
              <w:jc w:val="center"/>
              <w:rPr>
                <w:rFonts w:ascii="Calibri" w:hAnsi="Calibri" w:cs="Calibri"/>
                <w:b/>
                <w:bCs/>
                <w:sz w:val="18"/>
                <w:szCs w:val="18"/>
              </w:rPr>
            </w:pPr>
            <w:r w:rsidRPr="00532BE0">
              <w:rPr>
                <w:rFonts w:ascii="Calibri" w:hAnsi="Calibri" w:cs="Calibri"/>
                <w:b/>
                <w:bCs/>
                <w:sz w:val="18"/>
                <w:szCs w:val="18"/>
              </w:rPr>
              <w:t>Presupuesto Anual (Bs.-)</w:t>
            </w:r>
          </w:p>
        </w:tc>
      </w:tr>
      <w:tr w:rsidR="00532BE0" w:rsidRPr="00532BE0" w:rsidTr="00CE3228">
        <w:trPr>
          <w:trHeight w:val="448"/>
        </w:trPr>
        <w:tc>
          <w:tcPr>
            <w:tcW w:w="656" w:type="dxa"/>
            <w:vMerge/>
            <w:tcBorders>
              <w:left w:val="single" w:sz="8" w:space="0" w:color="auto"/>
              <w:bottom w:val="single" w:sz="8" w:space="0" w:color="auto"/>
              <w:right w:val="single" w:sz="8" w:space="0" w:color="auto"/>
            </w:tcBorders>
            <w:shd w:val="clear" w:color="auto" w:fill="auto"/>
            <w:vAlign w:val="center"/>
          </w:tcPr>
          <w:p w:rsidR="00CE3228" w:rsidRPr="00532BE0" w:rsidRDefault="00CE3228" w:rsidP="00532BE0">
            <w:pPr>
              <w:jc w:val="center"/>
              <w:rPr>
                <w:rFonts w:ascii="Calibri" w:hAnsi="Calibri" w:cs="Calibri"/>
                <w:b/>
                <w:bCs/>
                <w:sz w:val="16"/>
                <w:szCs w:val="16"/>
                <w:lang w:val="es-BO" w:eastAsia="es-BO"/>
              </w:rPr>
            </w:pPr>
          </w:p>
        </w:tc>
        <w:tc>
          <w:tcPr>
            <w:tcW w:w="2053" w:type="dxa"/>
            <w:tcBorders>
              <w:top w:val="single" w:sz="4" w:space="0" w:color="auto"/>
              <w:left w:val="nil"/>
              <w:bottom w:val="single" w:sz="8" w:space="0" w:color="auto"/>
              <w:right w:val="single" w:sz="4" w:space="0" w:color="auto"/>
            </w:tcBorders>
            <w:shd w:val="clear" w:color="auto" w:fill="D9D9D9" w:themeFill="background1" w:themeFillShade="D9"/>
            <w:vAlign w:val="center"/>
          </w:tcPr>
          <w:p w:rsidR="00CE3228" w:rsidRPr="00532BE0" w:rsidRDefault="00CE3228" w:rsidP="00532BE0">
            <w:pPr>
              <w:jc w:val="center"/>
              <w:rPr>
                <w:rFonts w:ascii="Calibri" w:hAnsi="Calibri" w:cs="Calibri"/>
                <w:b/>
                <w:bCs/>
                <w:sz w:val="16"/>
                <w:szCs w:val="16"/>
                <w:lang w:val="es-BO" w:eastAsia="es-BO"/>
              </w:rPr>
            </w:pPr>
            <w:r w:rsidRPr="00532BE0">
              <w:rPr>
                <w:rFonts w:ascii="Calibri" w:hAnsi="Calibri" w:cs="Calibri"/>
                <w:b/>
                <w:bCs/>
                <w:sz w:val="16"/>
                <w:szCs w:val="16"/>
                <w:lang w:val="es-BO" w:eastAsia="es-BO"/>
              </w:rPr>
              <w:t>De:</w:t>
            </w:r>
          </w:p>
        </w:tc>
        <w:tc>
          <w:tcPr>
            <w:tcW w:w="1275" w:type="dxa"/>
            <w:tcBorders>
              <w:top w:val="single" w:sz="4" w:space="0" w:color="auto"/>
              <w:left w:val="single" w:sz="4" w:space="0" w:color="auto"/>
              <w:bottom w:val="single" w:sz="8" w:space="0" w:color="auto"/>
              <w:right w:val="nil"/>
            </w:tcBorders>
            <w:shd w:val="clear" w:color="auto" w:fill="D9D9D9" w:themeFill="background1" w:themeFillShade="D9"/>
            <w:vAlign w:val="center"/>
          </w:tcPr>
          <w:p w:rsidR="00CE3228" w:rsidRPr="00532BE0" w:rsidRDefault="00CE3228" w:rsidP="00532BE0">
            <w:pPr>
              <w:jc w:val="center"/>
              <w:rPr>
                <w:rFonts w:ascii="Calibri" w:hAnsi="Calibri" w:cs="Calibri"/>
                <w:b/>
                <w:bCs/>
                <w:sz w:val="16"/>
                <w:szCs w:val="16"/>
                <w:lang w:val="es-BO" w:eastAsia="es-BO"/>
              </w:rPr>
            </w:pPr>
            <w:r w:rsidRPr="00532BE0">
              <w:rPr>
                <w:rFonts w:ascii="Calibri" w:hAnsi="Calibri" w:cs="Calibri"/>
                <w:b/>
                <w:bCs/>
                <w:sz w:val="16"/>
                <w:szCs w:val="16"/>
                <w:lang w:val="es-BO" w:eastAsia="es-BO"/>
              </w:rPr>
              <w:t>A:</w:t>
            </w:r>
          </w:p>
        </w:tc>
        <w:tc>
          <w:tcPr>
            <w:tcW w:w="872" w:type="dxa"/>
            <w:vMerge/>
            <w:tcBorders>
              <w:left w:val="single" w:sz="8" w:space="0" w:color="auto"/>
              <w:bottom w:val="single" w:sz="8" w:space="0" w:color="auto"/>
              <w:right w:val="single" w:sz="8" w:space="0" w:color="auto"/>
            </w:tcBorders>
            <w:shd w:val="clear" w:color="auto" w:fill="D9D9D9" w:themeFill="background1" w:themeFillShade="D9"/>
            <w:vAlign w:val="center"/>
          </w:tcPr>
          <w:p w:rsidR="00CE3228" w:rsidRPr="00532BE0" w:rsidRDefault="00CE3228" w:rsidP="00532BE0">
            <w:pPr>
              <w:jc w:val="center"/>
              <w:rPr>
                <w:rFonts w:ascii="Calibri" w:hAnsi="Calibri" w:cs="Calibri"/>
                <w:b/>
                <w:bCs/>
                <w:sz w:val="18"/>
                <w:szCs w:val="18"/>
              </w:rPr>
            </w:pPr>
          </w:p>
        </w:tc>
        <w:tc>
          <w:tcPr>
            <w:tcW w:w="1090" w:type="dxa"/>
            <w:vMerge/>
            <w:tcBorders>
              <w:left w:val="nil"/>
              <w:bottom w:val="single" w:sz="8" w:space="0" w:color="auto"/>
              <w:right w:val="single" w:sz="8" w:space="0" w:color="auto"/>
            </w:tcBorders>
            <w:shd w:val="clear" w:color="auto" w:fill="auto"/>
            <w:vAlign w:val="center"/>
          </w:tcPr>
          <w:p w:rsidR="00CE3228" w:rsidRPr="00532BE0" w:rsidRDefault="00CE3228" w:rsidP="00532BE0">
            <w:pPr>
              <w:jc w:val="center"/>
              <w:rPr>
                <w:rFonts w:ascii="Calibri" w:hAnsi="Calibri" w:cs="Calibri"/>
                <w:b/>
                <w:bCs/>
                <w:sz w:val="18"/>
                <w:szCs w:val="18"/>
              </w:rPr>
            </w:pPr>
          </w:p>
        </w:tc>
        <w:tc>
          <w:tcPr>
            <w:tcW w:w="945" w:type="dxa"/>
            <w:vMerge/>
            <w:tcBorders>
              <w:left w:val="nil"/>
              <w:bottom w:val="single" w:sz="8" w:space="0" w:color="auto"/>
              <w:right w:val="nil"/>
            </w:tcBorders>
            <w:shd w:val="clear" w:color="auto" w:fill="auto"/>
            <w:vAlign w:val="center"/>
          </w:tcPr>
          <w:p w:rsidR="00CE3228" w:rsidRPr="00532BE0" w:rsidRDefault="00CE3228" w:rsidP="00532BE0">
            <w:pPr>
              <w:jc w:val="center"/>
              <w:rPr>
                <w:rFonts w:ascii="Calibri" w:hAnsi="Calibri" w:cs="Calibri"/>
                <w:b/>
                <w:bCs/>
                <w:sz w:val="18"/>
                <w:szCs w:val="18"/>
              </w:rPr>
            </w:pPr>
          </w:p>
        </w:tc>
        <w:tc>
          <w:tcPr>
            <w:tcW w:w="1074" w:type="dxa"/>
            <w:vMerge/>
            <w:tcBorders>
              <w:left w:val="single" w:sz="8" w:space="0" w:color="auto"/>
              <w:bottom w:val="single" w:sz="8" w:space="0" w:color="auto"/>
              <w:right w:val="single" w:sz="8" w:space="0" w:color="auto"/>
            </w:tcBorders>
            <w:shd w:val="clear" w:color="auto" w:fill="auto"/>
            <w:vAlign w:val="center"/>
          </w:tcPr>
          <w:p w:rsidR="00CE3228" w:rsidRPr="00532BE0" w:rsidRDefault="00CE3228" w:rsidP="00532BE0">
            <w:pPr>
              <w:jc w:val="center"/>
              <w:rPr>
                <w:rFonts w:ascii="Calibri" w:hAnsi="Calibri" w:cs="Calibri"/>
                <w:b/>
                <w:bCs/>
                <w:sz w:val="18"/>
                <w:szCs w:val="18"/>
              </w:rPr>
            </w:pPr>
          </w:p>
        </w:tc>
        <w:tc>
          <w:tcPr>
            <w:tcW w:w="1135" w:type="dxa"/>
            <w:vMerge/>
            <w:tcBorders>
              <w:left w:val="nil"/>
              <w:bottom w:val="single" w:sz="8" w:space="0" w:color="auto"/>
              <w:right w:val="single" w:sz="8" w:space="0" w:color="auto"/>
            </w:tcBorders>
            <w:shd w:val="clear" w:color="auto" w:fill="auto"/>
            <w:vAlign w:val="center"/>
          </w:tcPr>
          <w:p w:rsidR="00CE3228" w:rsidRPr="00532BE0" w:rsidRDefault="00CE3228" w:rsidP="00532BE0">
            <w:pPr>
              <w:jc w:val="center"/>
              <w:rPr>
                <w:rFonts w:ascii="Calibri" w:hAnsi="Calibri" w:cs="Calibri"/>
                <w:b/>
                <w:bCs/>
                <w:sz w:val="18"/>
                <w:szCs w:val="18"/>
              </w:rPr>
            </w:pPr>
          </w:p>
        </w:tc>
      </w:tr>
      <w:tr w:rsidR="00532BE0" w:rsidRPr="00532BE0" w:rsidTr="00F656E7">
        <w:trPr>
          <w:trHeight w:val="465"/>
        </w:trPr>
        <w:tc>
          <w:tcPr>
            <w:tcW w:w="656"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w:t>
            </w:r>
          </w:p>
        </w:tc>
        <w:tc>
          <w:tcPr>
            <w:tcW w:w="2053" w:type="dxa"/>
            <w:tcBorders>
              <w:top w:val="nil"/>
              <w:left w:val="nil"/>
              <w:bottom w:val="nil"/>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Planta de Almacenaje YPFB Logística Santa Cruz</w:t>
            </w:r>
          </w:p>
        </w:tc>
        <w:tc>
          <w:tcPr>
            <w:tcW w:w="1275"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4to.  Anillo</w:t>
            </w:r>
          </w:p>
        </w:tc>
        <w:tc>
          <w:tcPr>
            <w:tcW w:w="872"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19</w:t>
            </w:r>
          </w:p>
        </w:tc>
        <w:tc>
          <w:tcPr>
            <w:tcW w:w="1090"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30</w:t>
            </w:r>
          </w:p>
        </w:tc>
        <w:tc>
          <w:tcPr>
            <w:tcW w:w="945"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29</w:t>
            </w:r>
          </w:p>
        </w:tc>
        <w:tc>
          <w:tcPr>
            <w:tcW w:w="1074"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16.255</w:t>
            </w:r>
          </w:p>
        </w:tc>
        <w:tc>
          <w:tcPr>
            <w:tcW w:w="1135" w:type="dxa"/>
            <w:tcBorders>
              <w:top w:val="nil"/>
              <w:left w:val="nil"/>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195.058</w:t>
            </w:r>
          </w:p>
        </w:tc>
      </w:tr>
      <w:tr w:rsidR="00532BE0" w:rsidRPr="00532BE0" w:rsidTr="00F656E7">
        <w:trPr>
          <w:trHeight w:val="330"/>
        </w:trPr>
        <w:tc>
          <w:tcPr>
            <w:tcW w:w="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w:t>
            </w:r>
          </w:p>
        </w:tc>
        <w:tc>
          <w:tcPr>
            <w:tcW w:w="2053"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Palmasola</w:t>
            </w:r>
            <w:proofErr w:type="spellEnd"/>
            <w:r w:rsidRPr="00532BE0">
              <w:rPr>
                <w:rFonts w:ascii="Calibri" w:hAnsi="Calibri" w:cs="Calibri"/>
                <w:sz w:val="18"/>
                <w:szCs w:val="18"/>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El </w:t>
            </w:r>
            <w:proofErr w:type="spellStart"/>
            <w:r w:rsidRPr="00532BE0">
              <w:rPr>
                <w:rFonts w:ascii="Calibri" w:hAnsi="Calibri" w:cs="Calibri"/>
                <w:sz w:val="18"/>
                <w:szCs w:val="18"/>
              </w:rPr>
              <w:t>Pari</w:t>
            </w:r>
            <w:proofErr w:type="spellEnd"/>
          </w:p>
        </w:tc>
        <w:tc>
          <w:tcPr>
            <w:tcW w:w="872"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7</w:t>
            </w:r>
          </w:p>
        </w:tc>
        <w:tc>
          <w:tcPr>
            <w:tcW w:w="10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33</w:t>
            </w:r>
          </w:p>
        </w:tc>
        <w:tc>
          <w:tcPr>
            <w:tcW w:w="945"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29</w:t>
            </w:r>
          </w:p>
        </w:tc>
        <w:tc>
          <w:tcPr>
            <w:tcW w:w="10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6.679</w:t>
            </w:r>
          </w:p>
        </w:tc>
        <w:tc>
          <w:tcPr>
            <w:tcW w:w="1135" w:type="dxa"/>
            <w:tcBorders>
              <w:top w:val="single" w:sz="8" w:space="0" w:color="auto"/>
              <w:left w:val="nil"/>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80.151</w:t>
            </w:r>
          </w:p>
        </w:tc>
      </w:tr>
      <w:tr w:rsidR="00532BE0" w:rsidRPr="00532BE0" w:rsidTr="00F656E7">
        <w:trPr>
          <w:trHeight w:val="480"/>
        </w:trPr>
        <w:tc>
          <w:tcPr>
            <w:tcW w:w="656"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3</w:t>
            </w:r>
          </w:p>
        </w:tc>
        <w:tc>
          <w:tcPr>
            <w:tcW w:w="2053" w:type="dxa"/>
            <w:tcBorders>
              <w:top w:val="nil"/>
              <w:left w:val="nil"/>
              <w:bottom w:val="nil"/>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Planta de Almacenaje YPFB Logística Santa Cruz</w:t>
            </w:r>
          </w:p>
        </w:tc>
        <w:tc>
          <w:tcPr>
            <w:tcW w:w="1275"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Samaipata</w:t>
            </w:r>
          </w:p>
        </w:tc>
        <w:tc>
          <w:tcPr>
            <w:tcW w:w="872"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5</w:t>
            </w:r>
          </w:p>
        </w:tc>
        <w:tc>
          <w:tcPr>
            <w:tcW w:w="1090"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20</w:t>
            </w:r>
          </w:p>
        </w:tc>
        <w:tc>
          <w:tcPr>
            <w:tcW w:w="945"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160</w:t>
            </w:r>
          </w:p>
        </w:tc>
        <w:tc>
          <w:tcPr>
            <w:tcW w:w="1074"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16.000</w:t>
            </w:r>
          </w:p>
        </w:tc>
        <w:tc>
          <w:tcPr>
            <w:tcW w:w="1135" w:type="dxa"/>
            <w:tcBorders>
              <w:top w:val="nil"/>
              <w:left w:val="nil"/>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192.000</w:t>
            </w:r>
          </w:p>
        </w:tc>
      </w:tr>
      <w:tr w:rsidR="00532BE0" w:rsidRPr="00532BE0" w:rsidTr="00F656E7">
        <w:trPr>
          <w:trHeight w:val="480"/>
        </w:trPr>
        <w:tc>
          <w:tcPr>
            <w:tcW w:w="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4</w:t>
            </w:r>
          </w:p>
        </w:tc>
        <w:tc>
          <w:tcPr>
            <w:tcW w:w="2053"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Planta de Almacenaje YPFB Logística Santa Cruz</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w:t>
            </w:r>
            <w:proofErr w:type="spellStart"/>
            <w:r w:rsidRPr="00532BE0">
              <w:rPr>
                <w:rFonts w:ascii="Calibri" w:hAnsi="Calibri" w:cs="Calibri"/>
                <w:sz w:val="18"/>
                <w:szCs w:val="18"/>
              </w:rPr>
              <w:t>Comarapa</w:t>
            </w:r>
            <w:proofErr w:type="spellEnd"/>
          </w:p>
        </w:tc>
        <w:tc>
          <w:tcPr>
            <w:tcW w:w="872"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14</w:t>
            </w:r>
          </w:p>
        </w:tc>
        <w:tc>
          <w:tcPr>
            <w:tcW w:w="10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20</w:t>
            </w:r>
          </w:p>
        </w:tc>
        <w:tc>
          <w:tcPr>
            <w:tcW w:w="945"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177</w:t>
            </w:r>
          </w:p>
        </w:tc>
        <w:tc>
          <w:tcPr>
            <w:tcW w:w="10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50.427</w:t>
            </w:r>
          </w:p>
        </w:tc>
        <w:tc>
          <w:tcPr>
            <w:tcW w:w="1135" w:type="dxa"/>
            <w:tcBorders>
              <w:top w:val="single" w:sz="8" w:space="0" w:color="auto"/>
              <w:left w:val="nil"/>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605.340</w:t>
            </w:r>
          </w:p>
        </w:tc>
      </w:tr>
      <w:tr w:rsidR="00532BE0" w:rsidRPr="00532BE0" w:rsidTr="00F656E7">
        <w:trPr>
          <w:trHeight w:val="480"/>
        </w:trPr>
        <w:tc>
          <w:tcPr>
            <w:tcW w:w="656"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5</w:t>
            </w:r>
          </w:p>
        </w:tc>
        <w:tc>
          <w:tcPr>
            <w:tcW w:w="2053" w:type="dxa"/>
            <w:tcBorders>
              <w:top w:val="nil"/>
              <w:left w:val="nil"/>
              <w:bottom w:val="nil"/>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Planta de Almacenaje YPFB Logística Santa Cruz</w:t>
            </w:r>
          </w:p>
        </w:tc>
        <w:tc>
          <w:tcPr>
            <w:tcW w:w="1275"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San Pedro del Norte</w:t>
            </w:r>
          </w:p>
        </w:tc>
        <w:tc>
          <w:tcPr>
            <w:tcW w:w="872"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8</w:t>
            </w:r>
          </w:p>
        </w:tc>
        <w:tc>
          <w:tcPr>
            <w:tcW w:w="1090"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21</w:t>
            </w:r>
          </w:p>
        </w:tc>
        <w:tc>
          <w:tcPr>
            <w:tcW w:w="945"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99</w:t>
            </w:r>
          </w:p>
        </w:tc>
        <w:tc>
          <w:tcPr>
            <w:tcW w:w="1074"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16.830</w:t>
            </w:r>
          </w:p>
        </w:tc>
        <w:tc>
          <w:tcPr>
            <w:tcW w:w="1135" w:type="dxa"/>
            <w:tcBorders>
              <w:top w:val="nil"/>
              <w:left w:val="nil"/>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201.960</w:t>
            </w:r>
          </w:p>
        </w:tc>
      </w:tr>
      <w:tr w:rsidR="00532BE0" w:rsidRPr="00532BE0" w:rsidTr="00F656E7">
        <w:trPr>
          <w:trHeight w:val="360"/>
        </w:trPr>
        <w:tc>
          <w:tcPr>
            <w:tcW w:w="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6</w:t>
            </w:r>
          </w:p>
        </w:tc>
        <w:tc>
          <w:tcPr>
            <w:tcW w:w="2053"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Palmasola</w:t>
            </w:r>
            <w:proofErr w:type="spellEnd"/>
            <w:r w:rsidRPr="00532BE0">
              <w:rPr>
                <w:rFonts w:ascii="Calibri" w:hAnsi="Calibri" w:cs="Calibri"/>
                <w:sz w:val="18"/>
                <w:szCs w:val="18"/>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Peta Grande</w:t>
            </w:r>
          </w:p>
        </w:tc>
        <w:tc>
          <w:tcPr>
            <w:tcW w:w="872"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6</w:t>
            </w:r>
          </w:p>
        </w:tc>
        <w:tc>
          <w:tcPr>
            <w:tcW w:w="10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22</w:t>
            </w:r>
          </w:p>
        </w:tc>
        <w:tc>
          <w:tcPr>
            <w:tcW w:w="945"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162</w:t>
            </w:r>
          </w:p>
        </w:tc>
        <w:tc>
          <w:tcPr>
            <w:tcW w:w="10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20.898</w:t>
            </w:r>
          </w:p>
        </w:tc>
        <w:tc>
          <w:tcPr>
            <w:tcW w:w="1135" w:type="dxa"/>
            <w:tcBorders>
              <w:top w:val="single" w:sz="8" w:space="0" w:color="auto"/>
              <w:left w:val="nil"/>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250.776</w:t>
            </w:r>
          </w:p>
        </w:tc>
      </w:tr>
      <w:tr w:rsidR="00532BE0" w:rsidRPr="00532BE0" w:rsidTr="00F656E7">
        <w:trPr>
          <w:trHeight w:val="480"/>
        </w:trPr>
        <w:tc>
          <w:tcPr>
            <w:tcW w:w="656"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7</w:t>
            </w:r>
          </w:p>
        </w:tc>
        <w:tc>
          <w:tcPr>
            <w:tcW w:w="2053" w:type="dxa"/>
            <w:tcBorders>
              <w:top w:val="nil"/>
              <w:left w:val="nil"/>
              <w:bottom w:val="nil"/>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 xml:space="preserve">Planta de Almacenaje YPFB Puerto Suarez </w:t>
            </w:r>
          </w:p>
        </w:tc>
        <w:tc>
          <w:tcPr>
            <w:tcW w:w="1275"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Mariscal Sucre</w:t>
            </w:r>
          </w:p>
        </w:tc>
        <w:tc>
          <w:tcPr>
            <w:tcW w:w="872"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6</w:t>
            </w:r>
          </w:p>
        </w:tc>
        <w:tc>
          <w:tcPr>
            <w:tcW w:w="1090"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20</w:t>
            </w:r>
          </w:p>
        </w:tc>
        <w:tc>
          <w:tcPr>
            <w:tcW w:w="945"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52</w:t>
            </w:r>
          </w:p>
        </w:tc>
        <w:tc>
          <w:tcPr>
            <w:tcW w:w="1074"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6.240</w:t>
            </w:r>
          </w:p>
        </w:tc>
        <w:tc>
          <w:tcPr>
            <w:tcW w:w="1135" w:type="dxa"/>
            <w:tcBorders>
              <w:top w:val="nil"/>
              <w:left w:val="nil"/>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74.880</w:t>
            </w:r>
          </w:p>
        </w:tc>
      </w:tr>
      <w:tr w:rsidR="00532BE0" w:rsidRPr="00532BE0" w:rsidTr="00F656E7">
        <w:trPr>
          <w:trHeight w:val="480"/>
        </w:trPr>
        <w:tc>
          <w:tcPr>
            <w:tcW w:w="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8</w:t>
            </w:r>
          </w:p>
        </w:tc>
        <w:tc>
          <w:tcPr>
            <w:tcW w:w="2053"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 xml:space="preserve">Planta de Almacenaje Puerto Suarez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Puerto </w:t>
            </w:r>
            <w:proofErr w:type="spellStart"/>
            <w:r w:rsidRPr="00532BE0">
              <w:rPr>
                <w:rFonts w:ascii="Calibri" w:hAnsi="Calibri" w:cs="Calibri"/>
                <w:sz w:val="18"/>
                <w:szCs w:val="18"/>
              </w:rPr>
              <w:t>Quijarro</w:t>
            </w:r>
            <w:proofErr w:type="spellEnd"/>
          </w:p>
        </w:tc>
        <w:tc>
          <w:tcPr>
            <w:tcW w:w="872"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11</w:t>
            </w:r>
          </w:p>
        </w:tc>
        <w:tc>
          <w:tcPr>
            <w:tcW w:w="10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21</w:t>
            </w:r>
          </w:p>
        </w:tc>
        <w:tc>
          <w:tcPr>
            <w:tcW w:w="945"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52</w:t>
            </w:r>
          </w:p>
        </w:tc>
        <w:tc>
          <w:tcPr>
            <w:tcW w:w="10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11.961</w:t>
            </w:r>
          </w:p>
        </w:tc>
        <w:tc>
          <w:tcPr>
            <w:tcW w:w="1135" w:type="dxa"/>
            <w:tcBorders>
              <w:top w:val="single" w:sz="8" w:space="0" w:color="auto"/>
              <w:left w:val="nil"/>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143.520</w:t>
            </w:r>
          </w:p>
        </w:tc>
      </w:tr>
      <w:tr w:rsidR="00532BE0" w:rsidRPr="00532BE0" w:rsidTr="00F656E7">
        <w:trPr>
          <w:trHeight w:val="345"/>
        </w:trPr>
        <w:tc>
          <w:tcPr>
            <w:tcW w:w="656"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9</w:t>
            </w:r>
          </w:p>
        </w:tc>
        <w:tc>
          <w:tcPr>
            <w:tcW w:w="2053" w:type="dxa"/>
            <w:tcBorders>
              <w:top w:val="nil"/>
              <w:left w:val="nil"/>
              <w:bottom w:val="nil"/>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Gravetal</w:t>
            </w:r>
            <w:proofErr w:type="spellEnd"/>
            <w:r w:rsidRPr="00532BE0">
              <w:rPr>
                <w:rFonts w:ascii="Calibri" w:hAnsi="Calibri" w:cs="Calibri"/>
                <w:sz w:val="18"/>
                <w:szCs w:val="18"/>
              </w:rPr>
              <w:t xml:space="preserve"> </w:t>
            </w:r>
          </w:p>
        </w:tc>
        <w:tc>
          <w:tcPr>
            <w:tcW w:w="1275"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Mariscal Sucre</w:t>
            </w:r>
          </w:p>
        </w:tc>
        <w:tc>
          <w:tcPr>
            <w:tcW w:w="872"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6</w:t>
            </w:r>
          </w:p>
        </w:tc>
        <w:tc>
          <w:tcPr>
            <w:tcW w:w="1090"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20</w:t>
            </w:r>
          </w:p>
        </w:tc>
        <w:tc>
          <w:tcPr>
            <w:tcW w:w="945"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52</w:t>
            </w:r>
          </w:p>
        </w:tc>
        <w:tc>
          <w:tcPr>
            <w:tcW w:w="1074"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6.240</w:t>
            </w:r>
          </w:p>
        </w:tc>
        <w:tc>
          <w:tcPr>
            <w:tcW w:w="1135" w:type="dxa"/>
            <w:tcBorders>
              <w:top w:val="nil"/>
              <w:left w:val="nil"/>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74.880</w:t>
            </w:r>
          </w:p>
        </w:tc>
      </w:tr>
      <w:tr w:rsidR="00532BE0" w:rsidRPr="00532BE0" w:rsidTr="00F656E7">
        <w:trPr>
          <w:trHeight w:val="480"/>
        </w:trPr>
        <w:tc>
          <w:tcPr>
            <w:tcW w:w="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10</w:t>
            </w:r>
          </w:p>
        </w:tc>
        <w:tc>
          <w:tcPr>
            <w:tcW w:w="2053"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Gravetal</w:t>
            </w:r>
            <w:proofErr w:type="spellEnd"/>
            <w:r w:rsidRPr="00532BE0">
              <w:rPr>
                <w:rFonts w:ascii="Calibri" w:hAnsi="Calibri" w:cs="Calibri"/>
                <w:sz w:val="18"/>
                <w:szCs w:val="18"/>
              </w:rPr>
              <w:t xml:space="preserve"> </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Puerto </w:t>
            </w:r>
            <w:proofErr w:type="spellStart"/>
            <w:r w:rsidRPr="00532BE0">
              <w:rPr>
                <w:rFonts w:ascii="Calibri" w:hAnsi="Calibri" w:cs="Calibri"/>
                <w:sz w:val="18"/>
                <w:szCs w:val="18"/>
              </w:rPr>
              <w:t>Quijarro</w:t>
            </w:r>
            <w:proofErr w:type="spellEnd"/>
          </w:p>
        </w:tc>
        <w:tc>
          <w:tcPr>
            <w:tcW w:w="872"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5</w:t>
            </w:r>
          </w:p>
        </w:tc>
        <w:tc>
          <w:tcPr>
            <w:tcW w:w="10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20</w:t>
            </w:r>
          </w:p>
        </w:tc>
        <w:tc>
          <w:tcPr>
            <w:tcW w:w="945"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52</w:t>
            </w:r>
          </w:p>
        </w:tc>
        <w:tc>
          <w:tcPr>
            <w:tcW w:w="10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5.200</w:t>
            </w:r>
          </w:p>
        </w:tc>
        <w:tc>
          <w:tcPr>
            <w:tcW w:w="1135" w:type="dxa"/>
            <w:tcBorders>
              <w:top w:val="single" w:sz="8" w:space="0" w:color="auto"/>
              <w:left w:val="nil"/>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62.400</w:t>
            </w:r>
          </w:p>
        </w:tc>
      </w:tr>
      <w:tr w:rsidR="00532BE0" w:rsidRPr="00532BE0" w:rsidTr="00F656E7">
        <w:trPr>
          <w:trHeight w:val="480"/>
        </w:trPr>
        <w:tc>
          <w:tcPr>
            <w:tcW w:w="656"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11</w:t>
            </w:r>
          </w:p>
        </w:tc>
        <w:tc>
          <w:tcPr>
            <w:tcW w:w="2053" w:type="dxa"/>
            <w:tcBorders>
              <w:top w:val="nil"/>
              <w:left w:val="nil"/>
              <w:bottom w:val="nil"/>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 xml:space="preserve">Planta de Almacenaje YPFB Logística  San José </w:t>
            </w:r>
          </w:p>
        </w:tc>
        <w:tc>
          <w:tcPr>
            <w:tcW w:w="1275"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Angel Sandoval</w:t>
            </w:r>
          </w:p>
        </w:tc>
        <w:tc>
          <w:tcPr>
            <w:tcW w:w="872"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9</w:t>
            </w:r>
          </w:p>
        </w:tc>
        <w:tc>
          <w:tcPr>
            <w:tcW w:w="1090"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32</w:t>
            </w:r>
          </w:p>
        </w:tc>
        <w:tc>
          <w:tcPr>
            <w:tcW w:w="945"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448</w:t>
            </w:r>
          </w:p>
        </w:tc>
        <w:tc>
          <w:tcPr>
            <w:tcW w:w="1074" w:type="dxa"/>
            <w:tcBorders>
              <w:top w:val="nil"/>
              <w:left w:val="single" w:sz="8" w:space="0" w:color="auto"/>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130.798</w:t>
            </w:r>
          </w:p>
        </w:tc>
        <w:tc>
          <w:tcPr>
            <w:tcW w:w="1135" w:type="dxa"/>
            <w:tcBorders>
              <w:top w:val="nil"/>
              <w:left w:val="nil"/>
              <w:bottom w:val="nil"/>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1.569.792</w:t>
            </w:r>
          </w:p>
        </w:tc>
      </w:tr>
      <w:tr w:rsidR="00532BE0" w:rsidRPr="00532BE0" w:rsidTr="00F656E7">
        <w:trPr>
          <w:trHeight w:val="480"/>
        </w:trPr>
        <w:tc>
          <w:tcPr>
            <w:tcW w:w="65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12</w:t>
            </w:r>
          </w:p>
        </w:tc>
        <w:tc>
          <w:tcPr>
            <w:tcW w:w="2053"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rPr>
                <w:rFonts w:ascii="Calibri" w:hAnsi="Calibri" w:cs="Calibri"/>
                <w:sz w:val="18"/>
                <w:szCs w:val="18"/>
              </w:rPr>
            </w:pPr>
            <w:r w:rsidRPr="00532BE0">
              <w:rPr>
                <w:rFonts w:ascii="Calibri" w:hAnsi="Calibri" w:cs="Calibri"/>
                <w:sz w:val="18"/>
                <w:szCs w:val="18"/>
              </w:rPr>
              <w:t>Planta de Almacenaje YPFB Logística  San José</w:t>
            </w:r>
          </w:p>
        </w:tc>
        <w:tc>
          <w:tcPr>
            <w:tcW w:w="1275"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Bella Vista</w:t>
            </w:r>
          </w:p>
        </w:tc>
        <w:tc>
          <w:tcPr>
            <w:tcW w:w="872"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3</w:t>
            </w:r>
          </w:p>
        </w:tc>
        <w:tc>
          <w:tcPr>
            <w:tcW w:w="1090"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22</w:t>
            </w:r>
          </w:p>
        </w:tc>
        <w:tc>
          <w:tcPr>
            <w:tcW w:w="945" w:type="dxa"/>
            <w:tcBorders>
              <w:top w:val="single" w:sz="8" w:space="0" w:color="auto"/>
              <w:left w:val="nil"/>
              <w:bottom w:val="single" w:sz="8" w:space="0" w:color="auto"/>
              <w:right w:val="nil"/>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1467</w:t>
            </w:r>
          </w:p>
        </w:tc>
        <w:tc>
          <w:tcPr>
            <w:tcW w:w="1074"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sz w:val="18"/>
                <w:szCs w:val="18"/>
              </w:rPr>
            </w:pPr>
            <w:r w:rsidRPr="00532BE0">
              <w:rPr>
                <w:rFonts w:ascii="Calibri" w:hAnsi="Calibri" w:cs="Calibri"/>
                <w:sz w:val="18"/>
                <w:szCs w:val="18"/>
              </w:rPr>
              <w:t>95.370</w:t>
            </w:r>
          </w:p>
        </w:tc>
        <w:tc>
          <w:tcPr>
            <w:tcW w:w="1135" w:type="dxa"/>
            <w:tcBorders>
              <w:top w:val="single" w:sz="8" w:space="0" w:color="auto"/>
              <w:left w:val="nil"/>
              <w:bottom w:val="single" w:sz="8" w:space="0" w:color="auto"/>
              <w:right w:val="single" w:sz="8" w:space="0" w:color="auto"/>
            </w:tcBorders>
            <w:shd w:val="clear" w:color="auto" w:fill="auto"/>
            <w:vAlign w:val="center"/>
            <w:hideMark/>
          </w:tcPr>
          <w:p w:rsidR="00CE3228" w:rsidRPr="00532BE0" w:rsidRDefault="00F656E7" w:rsidP="00F656E7">
            <w:pPr>
              <w:jc w:val="center"/>
              <w:rPr>
                <w:rFonts w:ascii="Calibri" w:hAnsi="Calibri" w:cs="Calibri"/>
                <w:sz w:val="18"/>
                <w:szCs w:val="18"/>
              </w:rPr>
            </w:pPr>
            <w:r w:rsidRPr="00F656E7">
              <w:rPr>
                <w:rFonts w:ascii="Calibri" w:hAnsi="Calibri" w:cs="Calibri"/>
                <w:sz w:val="18"/>
                <w:szCs w:val="18"/>
              </w:rPr>
              <w:t>1.144.267</w:t>
            </w:r>
          </w:p>
        </w:tc>
      </w:tr>
      <w:tr w:rsidR="00532BE0" w:rsidRPr="00532BE0" w:rsidTr="00F656E7">
        <w:trPr>
          <w:trHeight w:val="555"/>
        </w:trPr>
        <w:tc>
          <w:tcPr>
            <w:tcW w:w="656"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p>
        </w:tc>
        <w:tc>
          <w:tcPr>
            <w:tcW w:w="2053"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p>
        </w:tc>
        <w:tc>
          <w:tcPr>
            <w:tcW w:w="1275"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p>
        </w:tc>
        <w:tc>
          <w:tcPr>
            <w:tcW w:w="872"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p>
        </w:tc>
        <w:tc>
          <w:tcPr>
            <w:tcW w:w="1090" w:type="dxa"/>
            <w:tcBorders>
              <w:top w:val="nil"/>
              <w:left w:val="nil"/>
              <w:bottom w:val="nil"/>
              <w:right w:val="nil"/>
            </w:tcBorders>
            <w:shd w:val="clear" w:color="auto" w:fill="auto"/>
            <w:vAlign w:val="center"/>
            <w:hideMark/>
          </w:tcPr>
          <w:p w:rsidR="00CE3228" w:rsidRPr="00532BE0" w:rsidRDefault="00CE3228" w:rsidP="00532BE0">
            <w:pPr>
              <w:jc w:val="center"/>
              <w:rPr>
                <w:rFonts w:ascii="Calibri" w:hAnsi="Calibri" w:cs="Calibri"/>
                <w:sz w:val="18"/>
                <w:szCs w:val="18"/>
              </w:rPr>
            </w:pPr>
          </w:p>
        </w:tc>
        <w:tc>
          <w:tcPr>
            <w:tcW w:w="2019" w:type="dxa"/>
            <w:gridSpan w:val="2"/>
            <w:tcBorders>
              <w:top w:val="single" w:sz="8" w:space="0" w:color="auto"/>
              <w:left w:val="single" w:sz="8" w:space="0" w:color="auto"/>
              <w:bottom w:val="single" w:sz="8" w:space="0" w:color="auto"/>
              <w:right w:val="single" w:sz="4" w:space="0" w:color="auto"/>
            </w:tcBorders>
            <w:shd w:val="clear" w:color="auto" w:fill="auto"/>
            <w:vAlign w:val="center"/>
            <w:hideMark/>
          </w:tcPr>
          <w:p w:rsidR="00CE3228" w:rsidRPr="00532BE0" w:rsidRDefault="00CE3228" w:rsidP="00532BE0">
            <w:pPr>
              <w:jc w:val="center"/>
              <w:rPr>
                <w:rFonts w:ascii="Calibri" w:hAnsi="Calibri" w:cs="Calibri"/>
                <w:b/>
                <w:bCs/>
                <w:sz w:val="18"/>
                <w:szCs w:val="18"/>
              </w:rPr>
            </w:pPr>
            <w:r w:rsidRPr="00532BE0">
              <w:rPr>
                <w:rFonts w:ascii="Calibri" w:hAnsi="Calibri" w:cs="Calibri"/>
                <w:b/>
                <w:bCs/>
                <w:sz w:val="18"/>
                <w:szCs w:val="18"/>
              </w:rPr>
              <w:t>Presupuesto Estimado Anual (Bs.-)</w:t>
            </w:r>
          </w:p>
        </w:tc>
        <w:tc>
          <w:tcPr>
            <w:tcW w:w="1135" w:type="dxa"/>
            <w:tcBorders>
              <w:top w:val="nil"/>
              <w:left w:val="single" w:sz="8" w:space="0" w:color="auto"/>
              <w:bottom w:val="single" w:sz="8" w:space="0" w:color="auto"/>
              <w:right w:val="single" w:sz="8" w:space="0" w:color="auto"/>
            </w:tcBorders>
            <w:shd w:val="clear" w:color="auto" w:fill="auto"/>
            <w:vAlign w:val="center"/>
            <w:hideMark/>
          </w:tcPr>
          <w:p w:rsidR="00CE3228" w:rsidRPr="00532BE0" w:rsidRDefault="00CE3228" w:rsidP="00532BE0">
            <w:pPr>
              <w:jc w:val="center"/>
              <w:rPr>
                <w:rFonts w:ascii="Calibri" w:hAnsi="Calibri" w:cs="Calibri"/>
                <w:b/>
                <w:bCs/>
                <w:sz w:val="18"/>
                <w:szCs w:val="18"/>
              </w:rPr>
            </w:pPr>
            <w:r w:rsidRPr="00532BE0">
              <w:rPr>
                <w:rFonts w:ascii="Calibri" w:hAnsi="Calibri" w:cs="Calibri"/>
                <w:b/>
                <w:bCs/>
                <w:sz w:val="18"/>
                <w:szCs w:val="18"/>
              </w:rPr>
              <w:t>4.595.024</w:t>
            </w:r>
          </w:p>
        </w:tc>
      </w:tr>
    </w:tbl>
    <w:p w:rsidR="00CE3228" w:rsidRPr="00532BE0" w:rsidRDefault="00CE3228">
      <w:pPr>
        <w:rPr>
          <w:rFonts w:asciiTheme="minorHAnsi" w:hAnsiTheme="minorHAnsi" w:cstheme="minorHAnsi"/>
          <w:b/>
          <w:sz w:val="18"/>
          <w:szCs w:val="18"/>
        </w:rPr>
      </w:pPr>
    </w:p>
    <w:p w:rsidR="00CE3228" w:rsidRPr="00532BE0" w:rsidRDefault="00CE3228">
      <w:pPr>
        <w:rPr>
          <w:rFonts w:asciiTheme="minorHAnsi" w:hAnsiTheme="minorHAnsi" w:cstheme="minorHAnsi"/>
          <w:b/>
          <w:sz w:val="18"/>
          <w:szCs w:val="18"/>
        </w:rPr>
      </w:pPr>
      <w:r w:rsidRPr="00532BE0">
        <w:rPr>
          <w:rFonts w:asciiTheme="minorHAnsi" w:hAnsiTheme="minorHAnsi" w:cstheme="minorHAnsi"/>
          <w:b/>
          <w:sz w:val="18"/>
          <w:szCs w:val="18"/>
        </w:rPr>
        <w:br w:type="page"/>
      </w:r>
    </w:p>
    <w:p w:rsidR="0042668B" w:rsidRPr="00532BE0" w:rsidRDefault="0042668B" w:rsidP="006D1DF9">
      <w:pPr>
        <w:rPr>
          <w:rFonts w:asciiTheme="minorHAnsi" w:hAnsiTheme="minorHAnsi" w:cstheme="minorHAnsi"/>
          <w:b/>
        </w:rPr>
      </w:pPr>
    </w:p>
    <w:p w:rsidR="005C5A6C" w:rsidRPr="00532BE0" w:rsidRDefault="005C5A6C" w:rsidP="0062797D">
      <w:pPr>
        <w:jc w:val="center"/>
        <w:rPr>
          <w:rFonts w:asciiTheme="minorHAnsi" w:hAnsiTheme="minorHAnsi" w:cstheme="minorHAnsi"/>
          <w:b/>
        </w:rPr>
      </w:pPr>
      <w:r w:rsidRPr="00532BE0">
        <w:rPr>
          <w:rFonts w:asciiTheme="minorHAnsi" w:hAnsiTheme="minorHAnsi" w:cstheme="minorHAnsi"/>
          <w:b/>
        </w:rPr>
        <w:t>PARTE I</w:t>
      </w:r>
    </w:p>
    <w:p w:rsidR="0062797D" w:rsidRPr="00532BE0" w:rsidRDefault="0062797D" w:rsidP="0062797D">
      <w:pPr>
        <w:jc w:val="center"/>
        <w:rPr>
          <w:rFonts w:asciiTheme="minorHAnsi" w:hAnsiTheme="minorHAnsi" w:cstheme="minorHAnsi"/>
          <w:b/>
        </w:rPr>
      </w:pPr>
      <w:r w:rsidRPr="00532BE0">
        <w:rPr>
          <w:rFonts w:asciiTheme="minorHAnsi" w:hAnsiTheme="minorHAnsi" w:cstheme="minorHAnsi"/>
          <w:b/>
        </w:rPr>
        <w:t>INFORMACIÓN GENERAL A LOS PROPONENTES</w:t>
      </w:r>
    </w:p>
    <w:p w:rsidR="0062797D" w:rsidRPr="00532BE0" w:rsidRDefault="0062797D" w:rsidP="0062797D">
      <w:pPr>
        <w:jc w:val="center"/>
        <w:rPr>
          <w:rFonts w:asciiTheme="minorHAnsi" w:hAnsiTheme="minorHAnsi" w:cstheme="minorHAnsi"/>
          <w:b/>
        </w:rPr>
      </w:pPr>
    </w:p>
    <w:p w:rsidR="00FF659D" w:rsidRPr="00532BE0" w:rsidRDefault="00FF659D" w:rsidP="00335F35">
      <w:pPr>
        <w:numPr>
          <w:ilvl w:val="0"/>
          <w:numId w:val="3"/>
        </w:numPr>
        <w:ind w:left="426" w:hanging="426"/>
        <w:jc w:val="both"/>
        <w:rPr>
          <w:rFonts w:asciiTheme="minorHAnsi" w:hAnsiTheme="minorHAnsi" w:cstheme="minorHAnsi"/>
          <w:b/>
        </w:rPr>
      </w:pPr>
      <w:r w:rsidRPr="00532BE0">
        <w:rPr>
          <w:rFonts w:asciiTheme="minorHAnsi" w:hAnsiTheme="minorHAnsi" w:cstheme="minorHAnsi"/>
          <w:b/>
        </w:rPr>
        <w:t>NORMATIVA APLICABLE AL PROCESO DE CONTRATACIÓN</w:t>
      </w:r>
    </w:p>
    <w:p w:rsidR="00FF659D" w:rsidRPr="00532BE0" w:rsidRDefault="00FF659D" w:rsidP="00FF659D">
      <w:pPr>
        <w:jc w:val="both"/>
        <w:rPr>
          <w:rFonts w:asciiTheme="minorHAnsi" w:hAnsiTheme="minorHAnsi" w:cstheme="minorHAnsi"/>
        </w:rPr>
      </w:pPr>
    </w:p>
    <w:p w:rsidR="00FF659D" w:rsidRPr="00532BE0" w:rsidRDefault="00FF659D" w:rsidP="00FF659D">
      <w:pPr>
        <w:ind w:left="426"/>
        <w:jc w:val="both"/>
        <w:rPr>
          <w:rFonts w:asciiTheme="minorHAnsi" w:hAnsiTheme="minorHAnsi" w:cstheme="minorHAnsi"/>
        </w:rPr>
      </w:pPr>
      <w:r w:rsidRPr="00532BE0">
        <w:rPr>
          <w:rFonts w:asciiTheme="minorHAnsi" w:hAnsiTheme="minorHAnsi" w:cstheme="minorHAnsi"/>
        </w:rPr>
        <w:t>El presente proceso de contratación se rige por el Reglamento de Contrataciones Directas en el marco del Decreto Supremo No 29506 de 09 de abril de 2008 de Yacimientos Petrolíferos Fiscales Bolivianos (YPFB)</w:t>
      </w:r>
      <w:r w:rsidR="00CE3228" w:rsidRPr="00532BE0">
        <w:rPr>
          <w:rFonts w:asciiTheme="minorHAnsi" w:hAnsiTheme="minorHAnsi" w:cstheme="minorHAnsi"/>
        </w:rPr>
        <w:t>.</w:t>
      </w:r>
    </w:p>
    <w:p w:rsidR="00FF659D" w:rsidRPr="00532BE0" w:rsidRDefault="00FF659D" w:rsidP="00FF659D">
      <w:pPr>
        <w:ind w:left="426"/>
        <w:jc w:val="both"/>
        <w:rPr>
          <w:rFonts w:asciiTheme="minorHAnsi" w:hAnsiTheme="minorHAnsi" w:cstheme="minorHAnsi"/>
        </w:rPr>
      </w:pPr>
    </w:p>
    <w:p w:rsidR="00FF659D" w:rsidRPr="00532BE0" w:rsidRDefault="00FF659D" w:rsidP="00335F35">
      <w:pPr>
        <w:numPr>
          <w:ilvl w:val="0"/>
          <w:numId w:val="3"/>
        </w:numPr>
        <w:ind w:left="426" w:hanging="426"/>
        <w:jc w:val="both"/>
        <w:rPr>
          <w:rFonts w:asciiTheme="minorHAnsi" w:hAnsiTheme="minorHAnsi" w:cstheme="minorHAnsi"/>
          <w:b/>
        </w:rPr>
      </w:pPr>
      <w:r w:rsidRPr="00532BE0">
        <w:rPr>
          <w:rFonts w:asciiTheme="minorHAnsi" w:hAnsiTheme="minorHAnsi" w:cstheme="minorHAnsi"/>
          <w:b/>
        </w:rPr>
        <w:t>PROPONENTES ELEGIBLES</w:t>
      </w:r>
    </w:p>
    <w:p w:rsidR="00FF659D" w:rsidRPr="00532BE0" w:rsidRDefault="00FF659D" w:rsidP="00FF659D">
      <w:pPr>
        <w:ind w:left="426"/>
        <w:jc w:val="both"/>
        <w:rPr>
          <w:rFonts w:asciiTheme="minorHAnsi" w:hAnsiTheme="minorHAnsi" w:cstheme="minorHAnsi"/>
          <w:b/>
        </w:rPr>
      </w:pPr>
    </w:p>
    <w:p w:rsidR="00FF659D" w:rsidRPr="00532BE0" w:rsidRDefault="00FF659D" w:rsidP="00FF659D">
      <w:pPr>
        <w:pStyle w:val="Prrafodelista"/>
        <w:ind w:left="426"/>
        <w:jc w:val="both"/>
        <w:rPr>
          <w:rFonts w:asciiTheme="minorHAnsi" w:hAnsiTheme="minorHAnsi" w:cstheme="minorHAnsi"/>
        </w:rPr>
      </w:pPr>
      <w:r w:rsidRPr="00532BE0">
        <w:rPr>
          <w:rFonts w:asciiTheme="minorHAnsi" w:hAnsiTheme="minorHAnsi" w:cstheme="minorHAnsi"/>
        </w:rPr>
        <w:t>En la presente convocatoria podrán participar únicamente empresas legalmente constituidas en el Estado Plurinacional de Bolivia.</w:t>
      </w:r>
    </w:p>
    <w:p w:rsidR="00FF659D" w:rsidRPr="00532BE0" w:rsidRDefault="00FF659D" w:rsidP="00FF659D">
      <w:pPr>
        <w:pStyle w:val="Prrafodelista"/>
        <w:ind w:left="426"/>
        <w:jc w:val="both"/>
        <w:rPr>
          <w:rFonts w:asciiTheme="minorHAnsi" w:hAnsiTheme="minorHAnsi" w:cstheme="minorHAnsi"/>
        </w:rPr>
      </w:pPr>
    </w:p>
    <w:p w:rsidR="00FF659D" w:rsidRPr="00532BE0" w:rsidRDefault="00FF659D" w:rsidP="00335F35">
      <w:pPr>
        <w:numPr>
          <w:ilvl w:val="0"/>
          <w:numId w:val="3"/>
        </w:numPr>
        <w:ind w:left="425" w:hanging="425"/>
        <w:jc w:val="both"/>
        <w:rPr>
          <w:rFonts w:asciiTheme="minorHAnsi" w:hAnsiTheme="minorHAnsi" w:cstheme="minorHAnsi"/>
          <w:b/>
        </w:rPr>
      </w:pPr>
      <w:r w:rsidRPr="00532BE0">
        <w:rPr>
          <w:rFonts w:asciiTheme="minorHAnsi" w:hAnsiTheme="minorHAnsi" w:cstheme="minorHAnsi"/>
          <w:b/>
        </w:rPr>
        <w:t>IMPEDIDOS PARA PARTICIPAR EN LOS PROCESOS DE CONTRATACIÓN</w:t>
      </w:r>
    </w:p>
    <w:p w:rsidR="00FF659D" w:rsidRPr="00532BE0" w:rsidRDefault="00FF659D" w:rsidP="00FF659D">
      <w:pPr>
        <w:ind w:left="425"/>
        <w:jc w:val="both"/>
        <w:rPr>
          <w:rFonts w:asciiTheme="minorHAnsi" w:hAnsiTheme="minorHAnsi" w:cstheme="minorHAnsi"/>
          <w:b/>
        </w:rPr>
      </w:pPr>
    </w:p>
    <w:p w:rsidR="00FF659D" w:rsidRPr="00532BE0" w:rsidRDefault="00FF659D" w:rsidP="00FF659D">
      <w:pPr>
        <w:pStyle w:val="Ttulo1"/>
        <w:spacing w:before="0" w:after="0"/>
        <w:ind w:left="425" w:hanging="79"/>
        <w:jc w:val="both"/>
        <w:rPr>
          <w:rFonts w:asciiTheme="minorHAnsi" w:hAnsiTheme="minorHAnsi" w:cstheme="minorHAnsi"/>
          <w:b w:val="0"/>
          <w:bCs w:val="0"/>
          <w:kern w:val="0"/>
          <w:sz w:val="20"/>
          <w:szCs w:val="20"/>
        </w:rPr>
      </w:pPr>
      <w:r w:rsidRPr="00532BE0">
        <w:rPr>
          <w:rFonts w:asciiTheme="minorHAnsi" w:hAnsiTheme="minorHAnsi" w:cstheme="minorHAnsi"/>
          <w:b w:val="0"/>
          <w:sz w:val="20"/>
          <w:szCs w:val="20"/>
        </w:rPr>
        <w:tab/>
      </w:r>
      <w:r w:rsidRPr="00532BE0">
        <w:rPr>
          <w:rFonts w:asciiTheme="minorHAnsi" w:hAnsiTheme="minorHAnsi" w:cstheme="minorHAnsi"/>
          <w:b w:val="0"/>
          <w:bCs w:val="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FF659D" w:rsidRPr="00532BE0" w:rsidRDefault="00FF659D" w:rsidP="00FF659D">
      <w:pPr>
        <w:tabs>
          <w:tab w:val="num" w:pos="1260"/>
        </w:tabs>
        <w:ind w:left="720"/>
        <w:jc w:val="both"/>
        <w:rPr>
          <w:rFonts w:asciiTheme="minorHAnsi" w:hAnsiTheme="minorHAnsi" w:cstheme="minorHAnsi"/>
        </w:rPr>
      </w:pPr>
    </w:p>
    <w:p w:rsidR="00973192" w:rsidRPr="00532BE0" w:rsidRDefault="00973192" w:rsidP="00973192">
      <w:pPr>
        <w:pStyle w:val="Ttulo1"/>
        <w:spacing w:before="0" w:after="0"/>
        <w:ind w:left="425" w:hanging="79"/>
        <w:jc w:val="both"/>
        <w:rPr>
          <w:rFonts w:asciiTheme="minorHAnsi" w:hAnsiTheme="minorHAnsi" w:cstheme="minorHAnsi"/>
          <w:b w:val="0"/>
          <w:bCs w:val="0"/>
          <w:kern w:val="0"/>
          <w:sz w:val="20"/>
          <w:szCs w:val="20"/>
        </w:rPr>
      </w:pPr>
      <w:r w:rsidRPr="00532BE0">
        <w:rPr>
          <w:rFonts w:asciiTheme="minorHAnsi" w:hAnsiTheme="minorHAnsi" w:cstheme="minorHAnsi"/>
          <w:b w:val="0"/>
          <w:sz w:val="20"/>
          <w:szCs w:val="20"/>
        </w:rPr>
        <w:tab/>
      </w:r>
      <w:r w:rsidRPr="00532BE0">
        <w:rPr>
          <w:rFonts w:asciiTheme="minorHAnsi" w:hAnsiTheme="minorHAnsi" w:cstheme="minorHAnsi"/>
          <w:b w:val="0"/>
          <w:bCs w:val="0"/>
          <w:kern w:val="0"/>
          <w:sz w:val="20"/>
          <w:szCs w:val="20"/>
        </w:rPr>
        <w:t>Están impedidos de participar, directa o indirectamente del presente proceso de contratación, las personas jurídicas, individuales o asociaciones o consorcios comprendidas en los siguientes casos, siendo sujeto a descalificación:</w:t>
      </w:r>
    </w:p>
    <w:p w:rsidR="00973192" w:rsidRPr="00532BE0" w:rsidRDefault="00973192" w:rsidP="00973192">
      <w:pPr>
        <w:tabs>
          <w:tab w:val="num" w:pos="1260"/>
        </w:tabs>
        <w:ind w:left="720"/>
        <w:jc w:val="both"/>
        <w:rPr>
          <w:rFonts w:asciiTheme="minorHAnsi" w:hAnsiTheme="minorHAnsi" w:cstheme="minorHAnsi"/>
        </w:rPr>
      </w:pP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 xml:space="preserve">Que tengan deudas pendientes con el Estado, establecidas mediante pliegos de cargo ejecutoriados y no pagados. </w:t>
      </w: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 xml:space="preserve">Que tengan sentencia ejecutoriada, con impedimento para ejercer el comercio. </w:t>
      </w: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 xml:space="preserve">Que hubiesen declarado su disolución o quiebra. </w:t>
      </w: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 xml:space="preserve">Cuyos representantes legales, accionistas o socios controladores tengan vinculación matrimonial o de parentesco con la </w:t>
      </w:r>
      <w:proofErr w:type="spellStart"/>
      <w:r w:rsidRPr="00532BE0">
        <w:rPr>
          <w:rFonts w:asciiTheme="minorHAnsi" w:hAnsiTheme="minorHAnsi" w:cstheme="minorHAnsi"/>
        </w:rPr>
        <w:t>MAE</w:t>
      </w:r>
      <w:proofErr w:type="spellEnd"/>
      <w:r w:rsidRPr="00532BE0">
        <w:rPr>
          <w:rFonts w:asciiTheme="minorHAnsi" w:hAnsiTheme="minorHAnsi" w:cstheme="minorHAnsi"/>
        </w:rPr>
        <w:t xml:space="preserve">, </w:t>
      </w:r>
      <w:proofErr w:type="spellStart"/>
      <w:r w:rsidRPr="00532BE0">
        <w:rPr>
          <w:rFonts w:asciiTheme="minorHAnsi" w:hAnsiTheme="minorHAnsi" w:cstheme="minorHAnsi"/>
        </w:rPr>
        <w:t>RCD</w:t>
      </w:r>
      <w:proofErr w:type="spellEnd"/>
      <w:r w:rsidRPr="00532BE0">
        <w:rPr>
          <w:rFonts w:asciiTheme="minorHAnsi" w:hAnsiTheme="minorHAnsi" w:cstheme="minorHAnsi"/>
        </w:rPr>
        <w:t xml:space="preserve"> y Comité de Habilitación y Comité de Evaluación, hasta el tercer grado de consanguinidad y segundo de afinidad, conforme con lo establecido por el Código de Familia</w:t>
      </w:r>
      <w:r w:rsidR="00D005B3">
        <w:rPr>
          <w:rFonts w:asciiTheme="minorHAnsi" w:hAnsiTheme="minorHAnsi" w:cstheme="minorHAnsi"/>
        </w:rPr>
        <w:t xml:space="preserve"> vigente</w:t>
      </w:r>
      <w:r w:rsidRPr="00532BE0">
        <w:rPr>
          <w:rFonts w:asciiTheme="minorHAnsi" w:hAnsiTheme="minorHAnsi" w:cstheme="minorHAnsi"/>
        </w:rPr>
        <w:t xml:space="preserve">. </w:t>
      </w: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 xml:space="preserve">Los servidores públicos que ejercen funciones en YPFB, así como las empresas controladas por éstos; </w:t>
      </w: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 xml:space="preserve">Los proponentes adjudicados que hayan desistido de suscribir contratos, no podrán participar hasta un (1) año después de la fecha de desistimiento, salvo causas de fuerza mayor o caso fortuito debidamente justificadas y aceptadas por la Entidad Convocante, de acuerdo a la información registrada en el </w:t>
      </w:r>
      <w:proofErr w:type="spellStart"/>
      <w:r w:rsidRPr="00532BE0">
        <w:rPr>
          <w:rFonts w:asciiTheme="minorHAnsi" w:hAnsiTheme="minorHAnsi" w:cstheme="minorHAnsi"/>
        </w:rPr>
        <w:t>SICOES</w:t>
      </w:r>
      <w:proofErr w:type="spellEnd"/>
      <w:r w:rsidRPr="00532BE0">
        <w:rPr>
          <w:rFonts w:asciiTheme="minorHAnsi" w:hAnsiTheme="minorHAnsi" w:cstheme="minorHAnsi"/>
        </w:rPr>
        <w:t xml:space="preserve">. </w:t>
      </w: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 xml:space="preserve">Los proveedores, contratistas con los que se hubiese resuelto el contrato por causales atribuibles a éstos causando daño al Estado, no podrán participar hasta tres (3) años después de la fecha de la resolución, conforme a la información registrada en el </w:t>
      </w:r>
      <w:proofErr w:type="spellStart"/>
      <w:r w:rsidRPr="00532BE0">
        <w:rPr>
          <w:rFonts w:asciiTheme="minorHAnsi" w:hAnsiTheme="minorHAnsi" w:cstheme="minorHAnsi"/>
        </w:rPr>
        <w:t>SICOES</w:t>
      </w:r>
      <w:proofErr w:type="spellEnd"/>
      <w:r w:rsidRPr="00532BE0">
        <w:rPr>
          <w:rFonts w:asciiTheme="minorHAnsi" w:hAnsiTheme="minorHAnsi" w:cstheme="minorHAnsi"/>
        </w:rPr>
        <w:t>.</w:t>
      </w:r>
    </w:p>
    <w:p w:rsidR="00973192" w:rsidRPr="00532BE0" w:rsidRDefault="00973192" w:rsidP="00973192">
      <w:pPr>
        <w:numPr>
          <w:ilvl w:val="0"/>
          <w:numId w:val="11"/>
        </w:numPr>
        <w:tabs>
          <w:tab w:val="left" w:pos="709"/>
        </w:tabs>
        <w:ind w:left="709" w:hanging="283"/>
        <w:jc w:val="both"/>
        <w:rPr>
          <w:rFonts w:asciiTheme="minorHAnsi" w:hAnsiTheme="minorHAnsi" w:cstheme="minorHAnsi"/>
        </w:rPr>
      </w:pPr>
      <w:r w:rsidRPr="00532BE0">
        <w:rPr>
          <w:rFonts w:asciiTheme="minorHAnsi" w:hAnsiTheme="minorHAnsi" w:cstheme="minorHAnsi"/>
        </w:rPr>
        <w:t xml:space="preserve">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w:t>
      </w:r>
      <w:proofErr w:type="spellStart"/>
      <w:r w:rsidRPr="00532BE0">
        <w:rPr>
          <w:rFonts w:asciiTheme="minorHAnsi" w:hAnsiTheme="minorHAnsi" w:cstheme="minorHAnsi"/>
        </w:rPr>
        <w:t>SICOES</w:t>
      </w:r>
      <w:proofErr w:type="spellEnd"/>
      <w:r w:rsidRPr="00532BE0">
        <w:rPr>
          <w:rFonts w:asciiTheme="minorHAnsi" w:hAnsiTheme="minorHAnsi" w:cstheme="minorHAnsi"/>
        </w:rPr>
        <w:t>.</w:t>
      </w:r>
    </w:p>
    <w:p w:rsidR="00973192" w:rsidRPr="00532BE0" w:rsidRDefault="00973192" w:rsidP="00973192">
      <w:pPr>
        <w:tabs>
          <w:tab w:val="num" w:pos="720"/>
        </w:tabs>
        <w:jc w:val="both"/>
        <w:rPr>
          <w:rFonts w:asciiTheme="minorHAnsi" w:hAnsiTheme="minorHAnsi" w:cstheme="minorHAnsi"/>
        </w:rPr>
      </w:pPr>
    </w:p>
    <w:p w:rsidR="00973192" w:rsidRPr="00532BE0" w:rsidRDefault="00973192" w:rsidP="00973192">
      <w:pPr>
        <w:ind w:left="426"/>
        <w:jc w:val="both"/>
        <w:rPr>
          <w:rFonts w:asciiTheme="minorHAnsi" w:hAnsiTheme="minorHAnsi" w:cstheme="minorHAnsi"/>
        </w:rPr>
      </w:pPr>
      <w:r w:rsidRPr="00532BE0">
        <w:rPr>
          <w:rFonts w:asciiTheme="minorHAnsi" w:hAnsiTheme="minorHAnsi" w:cstheme="minorHAnsi"/>
        </w:rPr>
        <w:t xml:space="preserve">En el caso de los incisos h), i),  j) la información publicada en el </w:t>
      </w:r>
      <w:proofErr w:type="spellStart"/>
      <w:r w:rsidRPr="00532BE0">
        <w:rPr>
          <w:rFonts w:asciiTheme="minorHAnsi" w:hAnsiTheme="minorHAnsi" w:cstheme="minorHAnsi"/>
        </w:rPr>
        <w:t>SICOES</w:t>
      </w:r>
      <w:proofErr w:type="spellEnd"/>
      <w:r w:rsidRPr="00532BE0">
        <w:rPr>
          <w:rFonts w:asciiTheme="minorHAnsi" w:hAnsiTheme="minorHAnsi" w:cstheme="minorHAnsi"/>
        </w:rPr>
        <w:t xml:space="preserve"> al momento del cierre de presentación de propuestas será la valedera y deberá ser señalada expresamente en el informe de habilitación.</w:t>
      </w:r>
    </w:p>
    <w:p w:rsidR="00973192" w:rsidRPr="00532BE0" w:rsidRDefault="00973192" w:rsidP="00973192">
      <w:pPr>
        <w:pStyle w:val="Prrafodelista"/>
        <w:ind w:left="426"/>
        <w:jc w:val="both"/>
        <w:rPr>
          <w:rFonts w:asciiTheme="minorHAnsi" w:hAnsiTheme="minorHAnsi" w:cstheme="minorHAnsi"/>
        </w:rPr>
      </w:pPr>
      <w:r w:rsidRPr="00532BE0">
        <w:rPr>
          <w:rFonts w:asciiTheme="minorHAnsi" w:hAnsiTheme="minorHAnsi" w:cstheme="minorHAnsi"/>
        </w:rPr>
        <w:t xml:space="preserve">  </w:t>
      </w:r>
    </w:p>
    <w:p w:rsidR="0042668B" w:rsidRPr="00532BE0" w:rsidRDefault="0042668B" w:rsidP="0042668B">
      <w:pPr>
        <w:numPr>
          <w:ilvl w:val="0"/>
          <w:numId w:val="3"/>
        </w:numPr>
        <w:ind w:left="426" w:hanging="426"/>
        <w:jc w:val="both"/>
        <w:rPr>
          <w:rFonts w:asciiTheme="minorHAnsi" w:hAnsiTheme="minorHAnsi" w:cstheme="minorHAnsi"/>
          <w:b/>
        </w:rPr>
      </w:pPr>
      <w:r w:rsidRPr="00532BE0">
        <w:rPr>
          <w:rFonts w:asciiTheme="minorHAnsi" w:hAnsiTheme="minorHAnsi" w:cstheme="minorHAnsi"/>
          <w:b/>
        </w:rPr>
        <w:t>TÉRMINOS, PLAZOS Y HORARIOS</w:t>
      </w:r>
    </w:p>
    <w:p w:rsidR="0042668B" w:rsidRPr="00532BE0" w:rsidRDefault="0042668B" w:rsidP="0042668B">
      <w:pPr>
        <w:pStyle w:val="Prrafodelista"/>
        <w:ind w:left="993"/>
        <w:jc w:val="both"/>
        <w:rPr>
          <w:rFonts w:asciiTheme="minorHAnsi" w:hAnsiTheme="minorHAnsi" w:cstheme="minorHAnsi"/>
        </w:rPr>
      </w:pPr>
    </w:p>
    <w:p w:rsidR="0042668B" w:rsidRPr="00532BE0" w:rsidRDefault="0042668B" w:rsidP="00A05BFC">
      <w:pPr>
        <w:pStyle w:val="Prrafodelista"/>
        <w:numPr>
          <w:ilvl w:val="0"/>
          <w:numId w:val="5"/>
        </w:numPr>
        <w:ind w:left="851" w:hanging="283"/>
        <w:jc w:val="both"/>
        <w:rPr>
          <w:rFonts w:asciiTheme="minorHAnsi" w:hAnsiTheme="minorHAnsi" w:cstheme="minorHAnsi"/>
        </w:rPr>
      </w:pPr>
      <w:r w:rsidRPr="00532BE0">
        <w:rPr>
          <w:rFonts w:asciiTheme="minorHAnsi" w:hAnsiTheme="minorHAnsi" w:cstheme="minorHAnsi"/>
        </w:rPr>
        <w:t>Son considerados días hábiles administrativos los comprendidos de lunes a viernes, no son días hábiles administrativos los sábados, domingos y feriados.</w:t>
      </w:r>
    </w:p>
    <w:p w:rsidR="0042668B" w:rsidRPr="00532BE0" w:rsidRDefault="0042668B" w:rsidP="00A05BFC">
      <w:pPr>
        <w:pStyle w:val="Prrafodelista"/>
        <w:ind w:left="851" w:hanging="283"/>
        <w:jc w:val="both"/>
        <w:rPr>
          <w:rFonts w:asciiTheme="minorHAnsi" w:hAnsiTheme="minorHAnsi" w:cstheme="minorHAnsi"/>
        </w:rPr>
      </w:pPr>
    </w:p>
    <w:p w:rsidR="0042668B" w:rsidRPr="00532BE0" w:rsidRDefault="0042668B" w:rsidP="00A05BFC">
      <w:pPr>
        <w:pStyle w:val="Prrafodelista"/>
        <w:numPr>
          <w:ilvl w:val="0"/>
          <w:numId w:val="5"/>
        </w:numPr>
        <w:ind w:left="851" w:hanging="283"/>
        <w:jc w:val="both"/>
        <w:rPr>
          <w:rFonts w:asciiTheme="minorHAnsi" w:hAnsiTheme="minorHAnsi" w:cstheme="minorHAnsi"/>
        </w:rPr>
      </w:pPr>
      <w:r w:rsidRPr="00532BE0">
        <w:rPr>
          <w:rFonts w:asciiTheme="minorHAnsi" w:hAnsiTheme="minorHAnsi" w:cstheme="minorHAnsi"/>
        </w:rPr>
        <w:t>Son consideradas horas hábiles administrativas, las que rigen en YPFB como horario de trabajo: mañanas de 08:30 a 12:30 y tardes de 14:30 a 18:30, en concordancia con el huso horario del Estado Plurinacional de Bolivia.</w:t>
      </w:r>
    </w:p>
    <w:p w:rsidR="0042668B" w:rsidRPr="00532BE0" w:rsidRDefault="0042668B" w:rsidP="0042668B">
      <w:pPr>
        <w:pStyle w:val="Prrafodelista"/>
        <w:rPr>
          <w:rFonts w:asciiTheme="minorHAnsi" w:hAnsiTheme="minorHAnsi" w:cstheme="minorHAnsi"/>
        </w:rPr>
      </w:pPr>
    </w:p>
    <w:p w:rsidR="0042668B" w:rsidRPr="00532BE0" w:rsidRDefault="0042668B" w:rsidP="0042668B">
      <w:pPr>
        <w:numPr>
          <w:ilvl w:val="0"/>
          <w:numId w:val="3"/>
        </w:numPr>
        <w:ind w:left="567" w:hanging="567"/>
        <w:jc w:val="both"/>
        <w:rPr>
          <w:rFonts w:asciiTheme="minorHAnsi" w:hAnsiTheme="minorHAnsi" w:cstheme="minorHAnsi"/>
          <w:b/>
        </w:rPr>
      </w:pPr>
      <w:r w:rsidRPr="00532BE0">
        <w:rPr>
          <w:rFonts w:asciiTheme="minorHAnsi" w:hAnsiTheme="minorHAnsi" w:cstheme="minorHAnsi"/>
          <w:b/>
        </w:rPr>
        <w:t xml:space="preserve">PREPARACIÓN DE PROPUESTAS </w:t>
      </w:r>
    </w:p>
    <w:p w:rsidR="0042668B" w:rsidRPr="00532BE0" w:rsidRDefault="0042668B" w:rsidP="0042668B">
      <w:pPr>
        <w:ind w:left="567"/>
        <w:jc w:val="both"/>
        <w:rPr>
          <w:rFonts w:asciiTheme="minorHAnsi" w:hAnsiTheme="minorHAnsi" w:cstheme="minorHAnsi"/>
        </w:rPr>
      </w:pPr>
    </w:p>
    <w:p w:rsidR="0042668B" w:rsidRPr="00532BE0" w:rsidRDefault="0042668B" w:rsidP="0042668B">
      <w:pPr>
        <w:ind w:left="567"/>
        <w:jc w:val="both"/>
        <w:rPr>
          <w:rFonts w:asciiTheme="minorHAnsi" w:hAnsiTheme="minorHAnsi" w:cstheme="minorHAnsi"/>
        </w:rPr>
      </w:pPr>
      <w:r w:rsidRPr="00532BE0">
        <w:rPr>
          <w:rFonts w:asciiTheme="minorHAnsi" w:hAnsiTheme="minorHAnsi" w:cstheme="minorHAnsi"/>
        </w:rPr>
        <w:t xml:space="preserve">Las propuestas deben ser elaboradas conforme a los requisitos y condiciones establecidos en el presente documento, utilizando obligatoriamente los formularios establecidos. </w:t>
      </w:r>
    </w:p>
    <w:p w:rsidR="0042668B" w:rsidRPr="00532BE0" w:rsidRDefault="0042668B" w:rsidP="0042668B">
      <w:pPr>
        <w:ind w:left="360"/>
        <w:jc w:val="both"/>
        <w:rPr>
          <w:rFonts w:asciiTheme="minorHAnsi" w:hAnsiTheme="minorHAnsi" w:cstheme="minorHAnsi"/>
        </w:rPr>
      </w:pPr>
    </w:p>
    <w:p w:rsidR="0042668B" w:rsidRPr="00532BE0" w:rsidRDefault="0042668B" w:rsidP="0042668B">
      <w:pPr>
        <w:numPr>
          <w:ilvl w:val="0"/>
          <w:numId w:val="3"/>
        </w:numPr>
        <w:ind w:left="567" w:hanging="567"/>
        <w:jc w:val="both"/>
        <w:rPr>
          <w:rFonts w:asciiTheme="minorHAnsi" w:hAnsiTheme="minorHAnsi" w:cstheme="minorHAnsi"/>
          <w:b/>
        </w:rPr>
      </w:pPr>
      <w:r w:rsidRPr="00532BE0">
        <w:rPr>
          <w:rFonts w:asciiTheme="minorHAnsi" w:hAnsiTheme="minorHAnsi" w:cstheme="minorHAnsi"/>
          <w:b/>
        </w:rPr>
        <w:t>MONEDA DEL PROCESO DE CONTRATACIÓN</w:t>
      </w:r>
    </w:p>
    <w:p w:rsidR="0042668B" w:rsidRPr="00532BE0" w:rsidRDefault="0042668B" w:rsidP="0042668B">
      <w:pPr>
        <w:ind w:left="567"/>
        <w:jc w:val="both"/>
        <w:rPr>
          <w:rFonts w:asciiTheme="minorHAnsi" w:hAnsiTheme="minorHAnsi" w:cstheme="minorHAnsi"/>
        </w:rPr>
      </w:pPr>
    </w:p>
    <w:p w:rsidR="0042668B" w:rsidRPr="00532BE0" w:rsidRDefault="0042668B" w:rsidP="0042668B">
      <w:pPr>
        <w:ind w:left="567"/>
        <w:jc w:val="both"/>
        <w:rPr>
          <w:rFonts w:ascii="Verdana" w:hAnsi="Verdana" w:cs="Arial"/>
          <w:sz w:val="18"/>
          <w:szCs w:val="18"/>
        </w:rPr>
      </w:pPr>
      <w:r w:rsidRPr="00532BE0">
        <w:rPr>
          <w:rFonts w:ascii="Verdana" w:hAnsi="Verdana" w:cs="Arial"/>
          <w:sz w:val="18"/>
          <w:szCs w:val="18"/>
        </w:rPr>
        <w:t>Todo el proceso de contratación, incluyendo los pagos a realizar, deberá efectuarse en bolivianos.</w:t>
      </w:r>
    </w:p>
    <w:p w:rsidR="0042668B" w:rsidRPr="00532BE0" w:rsidRDefault="0042668B" w:rsidP="0042668B">
      <w:pPr>
        <w:jc w:val="both"/>
        <w:rPr>
          <w:rFonts w:asciiTheme="minorHAnsi" w:hAnsiTheme="minorHAnsi" w:cstheme="minorHAnsi"/>
        </w:rPr>
      </w:pPr>
    </w:p>
    <w:p w:rsidR="0042668B" w:rsidRPr="00532BE0" w:rsidRDefault="0042668B" w:rsidP="0042668B">
      <w:pPr>
        <w:numPr>
          <w:ilvl w:val="0"/>
          <w:numId w:val="3"/>
        </w:numPr>
        <w:ind w:left="567" w:hanging="567"/>
        <w:jc w:val="both"/>
        <w:rPr>
          <w:rFonts w:asciiTheme="minorHAnsi" w:hAnsiTheme="minorHAnsi" w:cstheme="minorHAnsi"/>
          <w:b/>
        </w:rPr>
      </w:pPr>
      <w:r w:rsidRPr="00532BE0">
        <w:rPr>
          <w:rFonts w:asciiTheme="minorHAnsi" w:hAnsiTheme="minorHAnsi" w:cstheme="minorHAnsi"/>
          <w:b/>
        </w:rPr>
        <w:t>COSTOS DE PARTICIPACIÓN EN EL PROCESO DE CONTRATACIÓN</w:t>
      </w:r>
    </w:p>
    <w:p w:rsidR="0042668B" w:rsidRPr="00532BE0" w:rsidRDefault="0042668B" w:rsidP="0042668B">
      <w:pPr>
        <w:ind w:left="567"/>
        <w:jc w:val="both"/>
        <w:rPr>
          <w:rFonts w:asciiTheme="minorHAnsi" w:hAnsiTheme="minorHAnsi" w:cstheme="minorHAnsi"/>
        </w:rPr>
      </w:pPr>
    </w:p>
    <w:p w:rsidR="0042668B" w:rsidRPr="00532BE0" w:rsidRDefault="0042668B" w:rsidP="0042668B">
      <w:pPr>
        <w:ind w:left="567"/>
        <w:jc w:val="both"/>
        <w:rPr>
          <w:rFonts w:asciiTheme="minorHAnsi" w:hAnsiTheme="minorHAnsi" w:cstheme="minorHAnsi"/>
        </w:rPr>
      </w:pPr>
      <w:r w:rsidRPr="00532BE0">
        <w:rPr>
          <w:rFonts w:asciiTheme="minorHAnsi" w:hAnsiTheme="minorHAnsi" w:cstheme="minorHAnsi"/>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42668B" w:rsidRPr="00532BE0" w:rsidRDefault="0042668B" w:rsidP="0042668B">
      <w:pPr>
        <w:ind w:left="708"/>
        <w:jc w:val="both"/>
        <w:rPr>
          <w:rFonts w:asciiTheme="minorHAnsi" w:hAnsiTheme="minorHAnsi" w:cstheme="minorHAnsi"/>
        </w:rPr>
      </w:pPr>
    </w:p>
    <w:p w:rsidR="0042668B" w:rsidRPr="00532BE0" w:rsidRDefault="0042668B" w:rsidP="0042668B">
      <w:pPr>
        <w:numPr>
          <w:ilvl w:val="0"/>
          <w:numId w:val="3"/>
        </w:numPr>
        <w:ind w:left="567" w:hanging="567"/>
        <w:jc w:val="both"/>
        <w:rPr>
          <w:rFonts w:asciiTheme="minorHAnsi" w:hAnsiTheme="minorHAnsi" w:cstheme="minorHAnsi"/>
          <w:b/>
        </w:rPr>
      </w:pPr>
      <w:r w:rsidRPr="00532BE0">
        <w:rPr>
          <w:rFonts w:asciiTheme="minorHAnsi" w:hAnsiTheme="minorHAnsi" w:cstheme="minorHAnsi"/>
          <w:b/>
        </w:rPr>
        <w:t>IDIOMA</w:t>
      </w:r>
    </w:p>
    <w:p w:rsidR="0042668B" w:rsidRPr="00532BE0" w:rsidRDefault="0042668B" w:rsidP="0042668B">
      <w:pPr>
        <w:ind w:left="567"/>
        <w:jc w:val="both"/>
        <w:rPr>
          <w:rFonts w:asciiTheme="minorHAnsi" w:hAnsiTheme="minorHAnsi" w:cstheme="minorHAnsi"/>
        </w:rPr>
      </w:pPr>
    </w:p>
    <w:p w:rsidR="0042668B" w:rsidRPr="00532BE0" w:rsidRDefault="0042668B" w:rsidP="0042668B">
      <w:pPr>
        <w:ind w:left="567"/>
        <w:jc w:val="both"/>
        <w:rPr>
          <w:rFonts w:asciiTheme="minorHAnsi" w:hAnsiTheme="minorHAnsi" w:cstheme="minorHAnsi"/>
        </w:rPr>
      </w:pPr>
      <w:r w:rsidRPr="00532BE0">
        <w:rPr>
          <w:rFonts w:asciiTheme="minorHAnsi" w:hAnsiTheme="minorHAnsi" w:cstheme="minorHAnsi"/>
        </w:rPr>
        <w:t xml:space="preserve">Todos los documentos de la propuesta y los Formularios del presente </w:t>
      </w:r>
      <w:proofErr w:type="spellStart"/>
      <w:r w:rsidRPr="00532BE0">
        <w:rPr>
          <w:rFonts w:asciiTheme="minorHAnsi" w:hAnsiTheme="minorHAnsi" w:cstheme="minorHAnsi"/>
        </w:rPr>
        <w:t>DBC</w:t>
      </w:r>
      <w:proofErr w:type="spellEnd"/>
      <w:r w:rsidRPr="00532BE0">
        <w:rPr>
          <w:rFonts w:asciiTheme="minorHAnsi" w:hAnsiTheme="minorHAnsi" w:cstheme="minorHAnsi"/>
        </w:rPr>
        <w:t xml:space="preserve">, deberán presentarse en idioma Español. </w:t>
      </w:r>
    </w:p>
    <w:p w:rsidR="0042668B" w:rsidRPr="00532BE0" w:rsidRDefault="0042668B" w:rsidP="0042668B">
      <w:pPr>
        <w:ind w:left="567"/>
        <w:jc w:val="both"/>
        <w:rPr>
          <w:rFonts w:asciiTheme="minorHAnsi" w:hAnsiTheme="minorHAnsi" w:cstheme="minorHAnsi"/>
        </w:rPr>
      </w:pPr>
    </w:p>
    <w:p w:rsidR="0042668B" w:rsidRPr="00532BE0" w:rsidRDefault="0042668B" w:rsidP="0042668B">
      <w:pPr>
        <w:ind w:left="567"/>
        <w:jc w:val="both"/>
        <w:rPr>
          <w:rFonts w:asciiTheme="minorHAnsi" w:hAnsiTheme="minorHAnsi" w:cstheme="minorHAnsi"/>
        </w:rPr>
      </w:pPr>
      <w:r w:rsidRPr="00532BE0">
        <w:rPr>
          <w:rFonts w:asciiTheme="minorHAnsi" w:hAnsiTheme="minorHAnsi" w:cstheme="minorHAnsi"/>
        </w:rPr>
        <w:t>En caso de que el documento de origen sea presentado en otro idioma, el proponente deberá adjuntar su traducción simple al idioma español.</w:t>
      </w:r>
    </w:p>
    <w:p w:rsidR="0042668B" w:rsidRPr="00532BE0" w:rsidRDefault="0042668B" w:rsidP="0042668B">
      <w:pPr>
        <w:ind w:left="567"/>
        <w:jc w:val="both"/>
        <w:rPr>
          <w:rFonts w:asciiTheme="minorHAnsi" w:hAnsiTheme="minorHAnsi" w:cstheme="minorHAnsi"/>
        </w:rPr>
      </w:pPr>
    </w:p>
    <w:p w:rsidR="0042668B" w:rsidRPr="00532BE0" w:rsidRDefault="0042668B" w:rsidP="0042668B">
      <w:pPr>
        <w:ind w:left="567"/>
        <w:jc w:val="both"/>
        <w:rPr>
          <w:rFonts w:asciiTheme="minorHAnsi" w:hAnsiTheme="minorHAnsi" w:cstheme="minorHAnsi"/>
        </w:rPr>
      </w:pPr>
      <w:r w:rsidRPr="00532BE0">
        <w:rPr>
          <w:rFonts w:asciiTheme="minorHAnsi" w:hAnsiTheme="minorHAnsi" w:cstheme="minorHAnsi"/>
        </w:rPr>
        <w:t>Asimismo, toda la correspondencia que intercambien entre el proponente y YPFB serán en idioma español.</w:t>
      </w:r>
    </w:p>
    <w:p w:rsidR="00FF659D" w:rsidRPr="00532BE0" w:rsidRDefault="00FF659D" w:rsidP="00FF659D">
      <w:pPr>
        <w:jc w:val="both"/>
        <w:rPr>
          <w:rFonts w:asciiTheme="minorHAnsi" w:hAnsiTheme="minorHAnsi" w:cstheme="minorHAnsi"/>
          <w:b/>
        </w:rPr>
      </w:pPr>
    </w:p>
    <w:p w:rsidR="00FF659D" w:rsidRPr="00532BE0" w:rsidRDefault="006A5858" w:rsidP="00335F35">
      <w:pPr>
        <w:numPr>
          <w:ilvl w:val="0"/>
          <w:numId w:val="3"/>
        </w:numPr>
        <w:ind w:left="567" w:hanging="567"/>
        <w:jc w:val="both"/>
        <w:rPr>
          <w:rFonts w:asciiTheme="minorHAnsi" w:hAnsiTheme="minorHAnsi" w:cstheme="minorHAnsi"/>
          <w:b/>
        </w:rPr>
      </w:pPr>
      <w:r w:rsidRPr="00532BE0">
        <w:rPr>
          <w:rFonts w:asciiTheme="minorHAnsi" w:hAnsiTheme="minorHAnsi" w:cstheme="minorHAnsi"/>
          <w:b/>
        </w:rPr>
        <w:t>PUBLICACIÓN Y NOTIFICACIÓN</w:t>
      </w:r>
    </w:p>
    <w:p w:rsidR="00FF659D" w:rsidRPr="00532BE0" w:rsidRDefault="00FF659D" w:rsidP="00FF659D">
      <w:pPr>
        <w:ind w:firstLine="708"/>
        <w:jc w:val="both"/>
        <w:rPr>
          <w:rFonts w:asciiTheme="minorHAnsi" w:hAnsiTheme="minorHAnsi" w:cstheme="minorHAnsi"/>
          <w:b/>
        </w:rPr>
      </w:pPr>
    </w:p>
    <w:p w:rsidR="00D91EC3" w:rsidRPr="00532BE0" w:rsidRDefault="006A5858" w:rsidP="00D91EC3">
      <w:pPr>
        <w:ind w:left="567"/>
        <w:jc w:val="both"/>
        <w:rPr>
          <w:rFonts w:asciiTheme="minorHAnsi" w:hAnsiTheme="minorHAnsi" w:cstheme="minorHAnsi"/>
        </w:rPr>
      </w:pPr>
      <w:r w:rsidRPr="00532BE0">
        <w:rPr>
          <w:rFonts w:asciiTheme="minorHAnsi" w:hAnsiTheme="minorHAnsi" w:cstheme="minorHAnsi"/>
        </w:rPr>
        <w:t>El</w:t>
      </w:r>
      <w:r w:rsidR="00FF659D" w:rsidRPr="00532BE0">
        <w:rPr>
          <w:rFonts w:asciiTheme="minorHAnsi" w:hAnsiTheme="minorHAnsi" w:cstheme="minorHAnsi"/>
        </w:rPr>
        <w:t xml:space="preserve"> Documento Base de Contratación </w:t>
      </w:r>
      <w:r w:rsidRPr="00532BE0">
        <w:rPr>
          <w:rFonts w:asciiTheme="minorHAnsi" w:hAnsiTheme="minorHAnsi" w:cstheme="minorHAnsi"/>
        </w:rPr>
        <w:t xml:space="preserve">y la documentación que corresponda </w:t>
      </w:r>
      <w:r w:rsidR="00D91EC3" w:rsidRPr="00532BE0">
        <w:rPr>
          <w:rFonts w:asciiTheme="minorHAnsi" w:hAnsiTheme="minorHAnsi" w:cstheme="minorHAnsi"/>
        </w:rPr>
        <w:t>ser</w:t>
      </w:r>
      <w:r w:rsidRPr="00532BE0">
        <w:rPr>
          <w:rFonts w:asciiTheme="minorHAnsi" w:hAnsiTheme="minorHAnsi" w:cstheme="minorHAnsi"/>
        </w:rPr>
        <w:t xml:space="preserve">án </w:t>
      </w:r>
      <w:r w:rsidR="00727D45" w:rsidRPr="00532BE0">
        <w:rPr>
          <w:rFonts w:asciiTheme="minorHAnsi" w:hAnsiTheme="minorHAnsi" w:cstheme="minorHAnsi"/>
        </w:rPr>
        <w:t>publicados y notificados</w:t>
      </w:r>
      <w:r w:rsidR="00D91EC3" w:rsidRPr="00532BE0">
        <w:rPr>
          <w:rFonts w:asciiTheme="minorHAnsi" w:hAnsiTheme="minorHAnsi" w:cstheme="minorHAnsi"/>
        </w:rPr>
        <w:t xml:space="preserve"> en la página web de Yacimientos Petrolíferos Fiscales Bolivianos (YPFB) </w:t>
      </w:r>
      <w:hyperlink r:id="rId10" w:history="1">
        <w:proofErr w:type="spellStart"/>
        <w:r w:rsidR="00D91EC3" w:rsidRPr="00532BE0">
          <w:rPr>
            <w:rStyle w:val="Hipervnculo"/>
            <w:rFonts w:asciiTheme="minorHAnsi" w:hAnsiTheme="minorHAnsi" w:cstheme="minorHAnsi"/>
            <w:color w:val="auto"/>
          </w:rPr>
          <w:t>www.ypfb.gob.bo</w:t>
        </w:r>
        <w:proofErr w:type="spellEnd"/>
      </w:hyperlink>
      <w:r w:rsidR="00D91EC3" w:rsidRPr="00532BE0">
        <w:rPr>
          <w:rFonts w:asciiTheme="minorHAnsi" w:hAnsiTheme="minorHAnsi" w:cstheme="minorHAnsi"/>
        </w:rPr>
        <w:t xml:space="preserve"> </w:t>
      </w:r>
      <w:hyperlink r:id="rId11" w:history="1"/>
      <w:r w:rsidR="00D91EC3" w:rsidRPr="00532BE0">
        <w:rPr>
          <w:rFonts w:asciiTheme="minorHAnsi" w:hAnsiTheme="minorHAnsi" w:cstheme="minorHAnsi"/>
        </w:rPr>
        <w:t>como medio oficial de comunicación, a</w:t>
      </w:r>
      <w:r w:rsidRPr="00532BE0">
        <w:rPr>
          <w:rFonts w:asciiTheme="minorHAnsi" w:hAnsiTheme="minorHAnsi" w:cstheme="minorHAnsi"/>
        </w:rPr>
        <w:t>lternativamente podrá</w:t>
      </w:r>
      <w:r w:rsidR="00727D45" w:rsidRPr="00532BE0">
        <w:rPr>
          <w:rFonts w:asciiTheme="minorHAnsi" w:hAnsiTheme="minorHAnsi" w:cstheme="minorHAnsi"/>
        </w:rPr>
        <w:t>n</w:t>
      </w:r>
      <w:r w:rsidRPr="00532BE0">
        <w:rPr>
          <w:rFonts w:asciiTheme="minorHAnsi" w:hAnsiTheme="minorHAnsi" w:cstheme="minorHAnsi"/>
        </w:rPr>
        <w:t xml:space="preserve"> ser publicado</w:t>
      </w:r>
      <w:r w:rsidR="00727D45" w:rsidRPr="00532BE0">
        <w:rPr>
          <w:rFonts w:asciiTheme="minorHAnsi" w:hAnsiTheme="minorHAnsi" w:cstheme="minorHAnsi"/>
        </w:rPr>
        <w:t>s</w:t>
      </w:r>
      <w:r w:rsidR="00D91EC3" w:rsidRPr="00532BE0">
        <w:rPr>
          <w:rFonts w:asciiTheme="minorHAnsi" w:hAnsiTheme="minorHAnsi" w:cstheme="minorHAnsi"/>
        </w:rPr>
        <w:t xml:space="preserve"> en otro</w:t>
      </w:r>
      <w:r w:rsidRPr="00532BE0">
        <w:rPr>
          <w:rFonts w:asciiTheme="minorHAnsi" w:hAnsiTheme="minorHAnsi" w:cstheme="minorHAnsi"/>
        </w:rPr>
        <w:t>(</w:t>
      </w:r>
      <w:r w:rsidR="00D91EC3" w:rsidRPr="00532BE0">
        <w:rPr>
          <w:rFonts w:asciiTheme="minorHAnsi" w:hAnsiTheme="minorHAnsi" w:cstheme="minorHAnsi"/>
        </w:rPr>
        <w:t>s</w:t>
      </w:r>
      <w:r w:rsidRPr="00532BE0">
        <w:rPr>
          <w:rFonts w:asciiTheme="minorHAnsi" w:hAnsiTheme="minorHAnsi" w:cstheme="minorHAnsi"/>
        </w:rPr>
        <w:t>)</w:t>
      </w:r>
      <w:r w:rsidR="00D91EC3" w:rsidRPr="00532BE0">
        <w:rPr>
          <w:rFonts w:asciiTheme="minorHAnsi" w:hAnsiTheme="minorHAnsi" w:cstheme="minorHAnsi"/>
        </w:rPr>
        <w:t xml:space="preserve"> medio</w:t>
      </w:r>
      <w:r w:rsidRPr="00532BE0">
        <w:rPr>
          <w:rFonts w:asciiTheme="minorHAnsi" w:hAnsiTheme="minorHAnsi" w:cstheme="minorHAnsi"/>
        </w:rPr>
        <w:t>(</w:t>
      </w:r>
      <w:r w:rsidR="00D91EC3" w:rsidRPr="00532BE0">
        <w:rPr>
          <w:rFonts w:asciiTheme="minorHAnsi" w:hAnsiTheme="minorHAnsi" w:cstheme="minorHAnsi"/>
        </w:rPr>
        <w:t>s</w:t>
      </w:r>
      <w:r w:rsidRPr="00532BE0">
        <w:rPr>
          <w:rFonts w:asciiTheme="minorHAnsi" w:hAnsiTheme="minorHAnsi" w:cstheme="minorHAnsi"/>
        </w:rPr>
        <w:t>)</w:t>
      </w:r>
      <w:r w:rsidR="00D91EC3" w:rsidRPr="00532BE0">
        <w:rPr>
          <w:rFonts w:asciiTheme="minorHAnsi" w:hAnsiTheme="minorHAnsi" w:cstheme="minorHAnsi"/>
        </w:rPr>
        <w:t xml:space="preserve"> de comunicación.  </w:t>
      </w:r>
    </w:p>
    <w:p w:rsidR="00FF659D" w:rsidRPr="00532BE0" w:rsidRDefault="00FF659D" w:rsidP="00FF659D">
      <w:pPr>
        <w:jc w:val="both"/>
        <w:rPr>
          <w:rFonts w:asciiTheme="minorHAnsi" w:hAnsiTheme="minorHAnsi" w:cstheme="minorHAnsi"/>
        </w:rPr>
      </w:pPr>
    </w:p>
    <w:p w:rsidR="00FF659D" w:rsidRPr="00532BE0" w:rsidRDefault="00FF659D" w:rsidP="00335F35">
      <w:pPr>
        <w:numPr>
          <w:ilvl w:val="0"/>
          <w:numId w:val="3"/>
        </w:numPr>
        <w:ind w:left="567" w:hanging="567"/>
        <w:jc w:val="both"/>
        <w:rPr>
          <w:rFonts w:asciiTheme="minorHAnsi" w:hAnsiTheme="minorHAnsi" w:cstheme="minorHAnsi"/>
          <w:b/>
        </w:rPr>
      </w:pPr>
      <w:r w:rsidRPr="00532BE0">
        <w:rPr>
          <w:rFonts w:asciiTheme="minorHAnsi" w:hAnsiTheme="minorHAnsi" w:cstheme="minorHAnsi"/>
          <w:b/>
        </w:rPr>
        <w:t xml:space="preserve">CANCELACIÓN, ANULACIÓN O SUSPENSIÓN DEL PROCESO DE CONTRATACIÓN </w:t>
      </w:r>
    </w:p>
    <w:p w:rsidR="00FF659D" w:rsidRPr="00532BE0" w:rsidRDefault="00FF659D" w:rsidP="00FF659D">
      <w:pPr>
        <w:jc w:val="both"/>
        <w:rPr>
          <w:rFonts w:asciiTheme="minorHAnsi" w:hAnsiTheme="minorHAnsi" w:cstheme="minorHAnsi"/>
        </w:rPr>
      </w:pPr>
    </w:p>
    <w:p w:rsidR="00FF659D" w:rsidRPr="00532BE0" w:rsidRDefault="005169F4" w:rsidP="00FF659D">
      <w:pPr>
        <w:ind w:left="567"/>
        <w:jc w:val="both"/>
        <w:rPr>
          <w:rFonts w:asciiTheme="minorHAnsi" w:hAnsiTheme="minorHAnsi" w:cstheme="minorHAnsi"/>
        </w:rPr>
      </w:pPr>
      <w:r w:rsidRPr="00532BE0">
        <w:rPr>
          <w:rFonts w:asciiTheme="minorHAnsi" w:hAnsiTheme="minorHAnsi" w:cstheme="minorHAnsi"/>
        </w:rPr>
        <w:t>Conforme al Art. 16 del Reglamento de Contrataciones Directas en el marco del Decreto Supremo N° 29506, el</w:t>
      </w:r>
      <w:r w:rsidR="00FF659D" w:rsidRPr="00532BE0">
        <w:rPr>
          <w:rFonts w:asciiTheme="minorHAnsi" w:hAnsiTheme="minorHAnsi" w:cstheme="minorHAnsi"/>
        </w:rPr>
        <w:t xml:space="preserve"> proceso de contratación podrá ser Cancelado, Anulado o Suspendido por el </w:t>
      </w:r>
      <w:proofErr w:type="spellStart"/>
      <w:r w:rsidR="00FF659D" w:rsidRPr="00532BE0">
        <w:rPr>
          <w:rFonts w:asciiTheme="minorHAnsi" w:hAnsiTheme="minorHAnsi" w:cstheme="minorHAnsi"/>
        </w:rPr>
        <w:t>RCD</w:t>
      </w:r>
      <w:proofErr w:type="spellEnd"/>
      <w:r w:rsidR="00FF659D" w:rsidRPr="00532BE0">
        <w:rPr>
          <w:rFonts w:asciiTheme="minorHAnsi" w:hAnsiTheme="minorHAnsi" w:cstheme="minorHAnsi"/>
        </w:rPr>
        <w:t xml:space="preserve"> hasta antes de la suscripción del contrato, mediante Resolución Administrativa expresa, que sea legal y técnicamente </w:t>
      </w:r>
      <w:r w:rsidRPr="00532BE0">
        <w:rPr>
          <w:rFonts w:asciiTheme="minorHAnsi" w:hAnsiTheme="minorHAnsi" w:cstheme="minorHAnsi"/>
        </w:rPr>
        <w:t>motivado</w:t>
      </w:r>
      <w:r w:rsidR="00FF659D" w:rsidRPr="00532BE0">
        <w:rPr>
          <w:rFonts w:asciiTheme="minorHAnsi" w:hAnsiTheme="minorHAnsi" w:cstheme="minorHAnsi"/>
        </w:rPr>
        <w:t>.</w:t>
      </w:r>
    </w:p>
    <w:p w:rsidR="00FF659D" w:rsidRPr="00532BE0" w:rsidRDefault="00FF659D" w:rsidP="00FF659D">
      <w:pPr>
        <w:ind w:left="567"/>
        <w:jc w:val="both"/>
        <w:rPr>
          <w:rFonts w:asciiTheme="minorHAnsi" w:hAnsiTheme="minorHAnsi" w:cstheme="minorHAnsi"/>
        </w:rPr>
      </w:pPr>
    </w:p>
    <w:p w:rsidR="00FF659D" w:rsidRPr="00532BE0" w:rsidRDefault="00FF659D" w:rsidP="00FF659D">
      <w:pPr>
        <w:ind w:left="567"/>
        <w:jc w:val="both"/>
        <w:rPr>
          <w:rFonts w:asciiTheme="minorHAnsi" w:hAnsiTheme="minorHAnsi" w:cstheme="minorHAnsi"/>
        </w:rPr>
      </w:pPr>
      <w:r w:rsidRPr="00532BE0">
        <w:rPr>
          <w:rFonts w:asciiTheme="minorHAnsi" w:hAnsiTheme="minorHAnsi" w:cstheme="minorHAnsi"/>
        </w:rPr>
        <w:t xml:space="preserve">YPFB no asumirá responsabilidad alguna respecto a los proponentes afectados por esta decisión. </w:t>
      </w:r>
    </w:p>
    <w:p w:rsidR="00FF659D" w:rsidRPr="00532BE0" w:rsidRDefault="00FF659D" w:rsidP="00FF659D">
      <w:pPr>
        <w:jc w:val="both"/>
        <w:rPr>
          <w:rFonts w:asciiTheme="minorHAnsi" w:hAnsiTheme="minorHAnsi" w:cstheme="minorHAnsi"/>
        </w:rPr>
      </w:pPr>
    </w:p>
    <w:p w:rsidR="00FF659D" w:rsidRPr="00532BE0" w:rsidRDefault="00FF659D" w:rsidP="00335F35">
      <w:pPr>
        <w:numPr>
          <w:ilvl w:val="0"/>
          <w:numId w:val="3"/>
        </w:numPr>
        <w:ind w:left="567" w:hanging="567"/>
        <w:jc w:val="both"/>
        <w:rPr>
          <w:rFonts w:asciiTheme="minorHAnsi" w:hAnsiTheme="minorHAnsi" w:cstheme="minorHAnsi"/>
          <w:b/>
        </w:rPr>
      </w:pPr>
      <w:r w:rsidRPr="00532BE0">
        <w:rPr>
          <w:rFonts w:asciiTheme="minorHAnsi" w:hAnsiTheme="minorHAnsi" w:cstheme="minorHAnsi"/>
          <w:b/>
        </w:rPr>
        <w:t>DESCALIFICACIÓN DE PROPUESTAS</w:t>
      </w:r>
    </w:p>
    <w:p w:rsidR="00FF659D" w:rsidRPr="00532BE0" w:rsidRDefault="00FF659D" w:rsidP="00FF659D">
      <w:pPr>
        <w:jc w:val="both"/>
        <w:rPr>
          <w:rFonts w:asciiTheme="minorHAnsi" w:hAnsiTheme="minorHAnsi" w:cstheme="minorHAnsi"/>
          <w:b/>
        </w:rPr>
      </w:pPr>
    </w:p>
    <w:p w:rsidR="00FF659D" w:rsidRPr="00532BE0" w:rsidRDefault="00FF659D" w:rsidP="00FF659D">
      <w:pPr>
        <w:ind w:left="567"/>
        <w:jc w:val="both"/>
        <w:rPr>
          <w:rFonts w:asciiTheme="minorHAnsi" w:hAnsiTheme="minorHAnsi" w:cstheme="minorHAnsi"/>
        </w:rPr>
      </w:pPr>
      <w:r w:rsidRPr="00532BE0">
        <w:rPr>
          <w:rFonts w:asciiTheme="minorHAnsi" w:hAnsiTheme="minorHAnsi" w:cstheme="minorHAnsi"/>
        </w:rPr>
        <w:t>Las causales de descalificación, son las siguientes:</w:t>
      </w:r>
    </w:p>
    <w:p w:rsidR="00FF659D" w:rsidRPr="00532BE0" w:rsidRDefault="00FF659D" w:rsidP="00FF659D">
      <w:pPr>
        <w:ind w:left="567"/>
        <w:jc w:val="both"/>
        <w:rPr>
          <w:rFonts w:asciiTheme="minorHAnsi" w:hAnsiTheme="minorHAnsi" w:cstheme="minorHAnsi"/>
        </w:rPr>
      </w:pP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La</w:t>
      </w:r>
      <w:r w:rsidRPr="00532BE0">
        <w:rPr>
          <w:rFonts w:asciiTheme="minorHAnsi" w:hAnsiTheme="minorHAnsi" w:cstheme="minorHAnsi"/>
          <w:lang w:val="es-BO"/>
        </w:rPr>
        <w:t xml:space="preserve"> falta de presentación de los Formularios solicitado en el presente </w:t>
      </w:r>
      <w:proofErr w:type="spellStart"/>
      <w:r w:rsidRPr="00532BE0">
        <w:rPr>
          <w:rFonts w:asciiTheme="minorHAnsi" w:hAnsiTheme="minorHAnsi" w:cstheme="minorHAnsi"/>
          <w:lang w:val="es-BO"/>
        </w:rPr>
        <w:t>DBC</w:t>
      </w:r>
      <w:proofErr w:type="spellEnd"/>
      <w:r w:rsidRPr="00532BE0">
        <w:rPr>
          <w:rFonts w:asciiTheme="minorHAnsi" w:hAnsiTheme="minorHAnsi" w:cstheme="minorHAnsi"/>
          <w:lang w:val="es-BO"/>
        </w:rPr>
        <w:t>.</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 xml:space="preserve">Si el proponente hubiese omitido la presentación de la garantía de seriedad de propuesta (cuando esta hubiese sido requerida). </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 xml:space="preserve">Si se determinase que el proponente se encuentra dentro los impedimentos que se prevén en el presente </w:t>
      </w:r>
      <w:proofErr w:type="spellStart"/>
      <w:r w:rsidRPr="00532BE0">
        <w:rPr>
          <w:rFonts w:asciiTheme="minorHAnsi" w:hAnsiTheme="minorHAnsi" w:cstheme="minorHAnsi"/>
        </w:rPr>
        <w:t>DBC</w:t>
      </w:r>
      <w:proofErr w:type="spellEnd"/>
      <w:r w:rsidRPr="00532BE0">
        <w:rPr>
          <w:rFonts w:asciiTheme="minorHAnsi" w:hAnsiTheme="minorHAnsi" w:cstheme="minorHAnsi"/>
        </w:rPr>
        <w:t>.</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 xml:space="preserve">Cuando la propuesta técnica y/o económica no cumpla con las condiciones y requisitos establecidos en el presente </w:t>
      </w:r>
      <w:proofErr w:type="spellStart"/>
      <w:r w:rsidRPr="00532BE0">
        <w:rPr>
          <w:rFonts w:asciiTheme="minorHAnsi" w:hAnsiTheme="minorHAnsi" w:cstheme="minorHAnsi"/>
        </w:rPr>
        <w:t>DBC</w:t>
      </w:r>
      <w:proofErr w:type="spellEnd"/>
      <w:r w:rsidRPr="00532BE0">
        <w:rPr>
          <w:rFonts w:asciiTheme="minorHAnsi" w:hAnsiTheme="minorHAnsi" w:cstheme="minorHAnsi"/>
        </w:rPr>
        <w:t xml:space="preserve"> y </w:t>
      </w:r>
      <w:r w:rsidR="00071870" w:rsidRPr="00532BE0">
        <w:rPr>
          <w:rFonts w:asciiTheme="minorHAnsi" w:hAnsiTheme="minorHAnsi" w:cstheme="minorHAnsi"/>
        </w:rPr>
        <w:t>las especificaciones técnicas</w:t>
      </w:r>
      <w:r w:rsidRPr="00532BE0">
        <w:rPr>
          <w:rFonts w:asciiTheme="minorHAnsi" w:hAnsiTheme="minorHAnsi" w:cstheme="minorHAnsi"/>
        </w:rPr>
        <w:t>.</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Cuando la propuesta económica exceda el Precio Referencial y este tuviera carácter público.</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Cuando producto de la revisión aritmética de la propuesta económica existiera una diferencia superior al dos por ciento (2%), entre el monto total de la propuesta y el monto revisado por el Comité de Evaluación, sea esta diferencia positiva o negativa.</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Cuando el proponente presente propuestas alternativas en una misma propuesta.</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Si la propuesta económica no cotiza la totalidad del requerimiento.</w:t>
      </w:r>
    </w:p>
    <w:p w:rsidR="002E21F9" w:rsidRPr="00532BE0" w:rsidRDefault="002E21F9" w:rsidP="002E21F9">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Cuando el proponente, en el plazo establecido, no presente la documentación, aclaración o complementación que  le fuese solicitada sobre aspectos subsanables o la documentación presentada no cumpla con las condiciones requeridas.</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 xml:space="preserve">Las propuestas que no alcancen el puntaje mínimo requerido en la etapa de evaluación técnica. </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 xml:space="preserve">Si el proponente adjudicado no presenta la documentación solicitada para la elaboración y firma de contrato, dentro el plazo establecido para su verificación; salvo que el proponente adjudicado hubiese justificado oportunamente el retraso y el </w:t>
      </w:r>
      <w:proofErr w:type="spellStart"/>
      <w:r w:rsidRPr="00532BE0">
        <w:rPr>
          <w:rFonts w:asciiTheme="minorHAnsi" w:hAnsiTheme="minorHAnsi" w:cstheme="minorHAnsi"/>
        </w:rPr>
        <w:t>RCD</w:t>
      </w:r>
      <w:proofErr w:type="spellEnd"/>
      <w:r w:rsidRPr="00532BE0">
        <w:rPr>
          <w:rFonts w:asciiTheme="minorHAnsi" w:hAnsiTheme="minorHAnsi" w:cstheme="minorHAnsi"/>
        </w:rPr>
        <w:t xml:space="preserve"> autorice la ampliación de plazo para la presentación o complementación de los documentos solicitados.</w:t>
      </w:r>
    </w:p>
    <w:p w:rsidR="002E21F9" w:rsidRPr="00532BE0" w:rsidRDefault="002E21F9" w:rsidP="002E21F9">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Cuando producto de la revisión de los documentos presentados para la elaboración y suscripción de contrato no cumplan con las condiciones requeridas por YPFB y/o estos no hayan sido subsanados.</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Cuando el proponente adjudicado desista de forma expresa o tácita de suscribir el contrato.</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 xml:space="preserve">En caso de comprobarse falsedad en la información presentada por el proponente. </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Cuando el proponente presente deudas al Seguro Social Obligatorio de largo plazo y al Sistema Integral de Pensiones.</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 xml:space="preserve">Cuando la empresa proponente no cumpla con los índices, indicadores o parámetros financieros establecidos por YPFB (Para procesos mayores al millón de bolivianos y cuando este requisito hubiese sido solicitado por YPFB). </w:t>
      </w:r>
    </w:p>
    <w:p w:rsidR="005B089F" w:rsidRPr="00532BE0" w:rsidRDefault="005B089F" w:rsidP="005B089F">
      <w:pPr>
        <w:numPr>
          <w:ilvl w:val="0"/>
          <w:numId w:val="10"/>
        </w:numPr>
        <w:tabs>
          <w:tab w:val="left" w:pos="1276"/>
          <w:tab w:val="left" w:pos="1843"/>
        </w:tabs>
        <w:ind w:left="1068"/>
        <w:jc w:val="both"/>
        <w:rPr>
          <w:rFonts w:asciiTheme="minorHAnsi" w:hAnsiTheme="minorHAnsi" w:cstheme="minorHAnsi"/>
        </w:rPr>
      </w:pPr>
      <w:r w:rsidRPr="00532BE0">
        <w:rPr>
          <w:rFonts w:asciiTheme="minorHAnsi" w:hAnsiTheme="minorHAnsi" w:cstheme="minorHAnsi"/>
        </w:rPr>
        <w:t xml:space="preserve">Cuando el proponente rehúse ampliar la validez de su propuesta. </w:t>
      </w:r>
    </w:p>
    <w:p w:rsidR="00FF659D" w:rsidRPr="00532BE0" w:rsidRDefault="00FF659D" w:rsidP="00FF659D">
      <w:pPr>
        <w:jc w:val="both"/>
        <w:rPr>
          <w:rFonts w:asciiTheme="minorHAnsi" w:hAnsiTheme="minorHAnsi" w:cstheme="minorHAnsi"/>
        </w:rPr>
      </w:pPr>
    </w:p>
    <w:p w:rsidR="00474282" w:rsidRPr="00532BE0" w:rsidRDefault="00474282" w:rsidP="00474282">
      <w:pPr>
        <w:jc w:val="both"/>
        <w:rPr>
          <w:rFonts w:asciiTheme="minorHAnsi" w:hAnsiTheme="minorHAnsi" w:cstheme="minorHAnsi"/>
        </w:rPr>
      </w:pPr>
      <w:r w:rsidRPr="00532BE0">
        <w:rPr>
          <w:rFonts w:asciiTheme="minorHAnsi" w:hAnsiTheme="minorHAnsi" w:cstheme="minorHAnsi"/>
          <w:lang w:val="es-BO"/>
        </w:rPr>
        <w:t xml:space="preserve">La descalificación de propuestas deberá realizarse única y exclusivamente por las causales señaladas precedentemente.   </w:t>
      </w:r>
    </w:p>
    <w:p w:rsidR="00474282" w:rsidRPr="00532BE0" w:rsidRDefault="00474282" w:rsidP="00FF659D">
      <w:pPr>
        <w:jc w:val="both"/>
        <w:rPr>
          <w:rFonts w:asciiTheme="minorHAnsi" w:hAnsiTheme="minorHAnsi" w:cstheme="minorHAnsi"/>
        </w:rPr>
      </w:pPr>
    </w:p>
    <w:p w:rsidR="00FF659D" w:rsidRPr="00532BE0" w:rsidRDefault="00FF659D" w:rsidP="00335F35">
      <w:pPr>
        <w:numPr>
          <w:ilvl w:val="0"/>
          <w:numId w:val="3"/>
        </w:numPr>
        <w:ind w:left="567" w:hanging="567"/>
        <w:jc w:val="both"/>
        <w:rPr>
          <w:rFonts w:asciiTheme="minorHAnsi" w:hAnsiTheme="minorHAnsi" w:cstheme="minorHAnsi"/>
          <w:b/>
        </w:rPr>
      </w:pPr>
      <w:r w:rsidRPr="00532BE0">
        <w:rPr>
          <w:rFonts w:asciiTheme="minorHAnsi" w:hAnsiTheme="minorHAnsi" w:cstheme="minorHAnsi"/>
          <w:b/>
        </w:rPr>
        <w:t>ASPECTOS SUBSANABLES Y ACLARACIONES</w:t>
      </w:r>
    </w:p>
    <w:p w:rsidR="00FF659D" w:rsidRPr="00532BE0" w:rsidRDefault="00FF659D" w:rsidP="00FF659D">
      <w:pPr>
        <w:rPr>
          <w:rFonts w:asciiTheme="minorHAnsi" w:hAnsiTheme="minorHAnsi" w:cstheme="minorHAnsi"/>
          <w:lang w:eastAsia="es-BO"/>
        </w:rPr>
      </w:pPr>
    </w:p>
    <w:p w:rsidR="00474282" w:rsidRPr="00532BE0" w:rsidRDefault="00474282" w:rsidP="00474282">
      <w:pPr>
        <w:ind w:firstLine="567"/>
        <w:jc w:val="both"/>
        <w:rPr>
          <w:rFonts w:asciiTheme="minorHAnsi" w:hAnsiTheme="minorHAnsi" w:cstheme="minorHAnsi"/>
          <w:lang w:val="es-BO"/>
        </w:rPr>
      </w:pPr>
      <w:r w:rsidRPr="00532BE0">
        <w:rPr>
          <w:rFonts w:asciiTheme="minorHAnsi" w:hAnsiTheme="minorHAnsi" w:cstheme="minorHAnsi"/>
          <w:lang w:val="es-BO"/>
        </w:rPr>
        <w:t xml:space="preserve">Se podrán considerar como criterios de </w:t>
      </w:r>
      <w:proofErr w:type="spellStart"/>
      <w:r w:rsidRPr="00532BE0">
        <w:rPr>
          <w:rFonts w:asciiTheme="minorHAnsi" w:hAnsiTheme="minorHAnsi" w:cstheme="minorHAnsi"/>
          <w:lang w:val="es-BO"/>
        </w:rPr>
        <w:t>subsanabilidad</w:t>
      </w:r>
      <w:proofErr w:type="spellEnd"/>
      <w:r w:rsidRPr="00532BE0">
        <w:rPr>
          <w:rFonts w:asciiTheme="minorHAnsi" w:hAnsiTheme="minorHAnsi" w:cstheme="minorHAnsi"/>
          <w:lang w:val="es-BO"/>
        </w:rPr>
        <w:t xml:space="preserve"> los siguientes:</w:t>
      </w:r>
    </w:p>
    <w:p w:rsidR="00474282" w:rsidRPr="00532BE0" w:rsidRDefault="00474282" w:rsidP="00474282">
      <w:pPr>
        <w:ind w:left="1134"/>
        <w:jc w:val="both"/>
        <w:rPr>
          <w:rFonts w:asciiTheme="minorHAnsi" w:hAnsiTheme="minorHAnsi" w:cstheme="minorHAnsi"/>
          <w:lang w:val="es-BO"/>
        </w:rPr>
      </w:pPr>
    </w:p>
    <w:p w:rsidR="00474282" w:rsidRPr="00532BE0" w:rsidRDefault="00474282" w:rsidP="00474282">
      <w:pPr>
        <w:numPr>
          <w:ilvl w:val="0"/>
          <w:numId w:val="14"/>
        </w:numPr>
        <w:tabs>
          <w:tab w:val="clear" w:pos="1410"/>
          <w:tab w:val="left" w:pos="1560"/>
          <w:tab w:val="num" w:pos="1692"/>
        </w:tabs>
        <w:ind w:left="1134" w:hanging="426"/>
        <w:jc w:val="both"/>
        <w:rPr>
          <w:rFonts w:asciiTheme="minorHAnsi" w:hAnsiTheme="minorHAnsi" w:cstheme="minorHAnsi"/>
          <w:lang w:val="es-BO"/>
        </w:rPr>
      </w:pPr>
      <w:r w:rsidRPr="00532BE0">
        <w:rPr>
          <w:rFonts w:asciiTheme="minorHAnsi" w:hAnsiTheme="minorHAnsi" w:cstheme="minorHAnsi"/>
          <w:lang w:val="es-BO"/>
        </w:rPr>
        <w:t xml:space="preserve">Cuando los requisitos, condiciones, documentos y formularios de la propuesta cumplan sustancialmente con lo solicitado en el presente </w:t>
      </w:r>
      <w:proofErr w:type="spellStart"/>
      <w:r w:rsidRPr="00532BE0">
        <w:rPr>
          <w:rFonts w:asciiTheme="minorHAnsi" w:hAnsiTheme="minorHAnsi" w:cstheme="minorHAnsi"/>
          <w:lang w:val="es-BO"/>
        </w:rPr>
        <w:t>DBC</w:t>
      </w:r>
      <w:proofErr w:type="spellEnd"/>
      <w:r w:rsidRPr="00532BE0">
        <w:rPr>
          <w:rFonts w:asciiTheme="minorHAnsi" w:hAnsiTheme="minorHAnsi" w:cstheme="minorHAnsi"/>
          <w:lang w:val="es-BO"/>
        </w:rPr>
        <w:t>.</w:t>
      </w:r>
    </w:p>
    <w:p w:rsidR="00474282" w:rsidRPr="00532BE0" w:rsidRDefault="00474282" w:rsidP="00474282">
      <w:pPr>
        <w:numPr>
          <w:ilvl w:val="0"/>
          <w:numId w:val="14"/>
        </w:numPr>
        <w:tabs>
          <w:tab w:val="left" w:pos="1560"/>
        </w:tabs>
        <w:ind w:left="1134" w:hanging="426"/>
        <w:jc w:val="both"/>
        <w:rPr>
          <w:rFonts w:asciiTheme="minorHAnsi" w:hAnsiTheme="minorHAnsi" w:cstheme="minorHAnsi"/>
          <w:lang w:val="es-BO"/>
        </w:rPr>
      </w:pPr>
      <w:r w:rsidRPr="00532BE0">
        <w:rPr>
          <w:rFonts w:asciiTheme="minorHAnsi" w:hAnsiTheme="minorHAnsi" w:cstheme="minorHAnsi"/>
          <w:lang w:val="es-BO"/>
        </w:rPr>
        <w:t>Cuando los errores sean accidentales, accesorios o de forma y que no incidan en la validez y legalidad de la propuesta presentada.</w:t>
      </w:r>
    </w:p>
    <w:p w:rsidR="00474282" w:rsidRPr="00532BE0" w:rsidRDefault="00474282" w:rsidP="00474282">
      <w:pPr>
        <w:numPr>
          <w:ilvl w:val="0"/>
          <w:numId w:val="14"/>
        </w:numPr>
        <w:tabs>
          <w:tab w:val="left" w:pos="1560"/>
        </w:tabs>
        <w:ind w:left="1134" w:hanging="426"/>
        <w:jc w:val="both"/>
        <w:rPr>
          <w:rFonts w:asciiTheme="minorHAnsi" w:hAnsiTheme="minorHAnsi" w:cstheme="minorHAnsi"/>
          <w:lang w:val="es-BO"/>
        </w:rPr>
      </w:pPr>
      <w:r w:rsidRPr="00532BE0">
        <w:rPr>
          <w:rFonts w:asciiTheme="minorHAnsi" w:hAnsiTheme="minorHAnsi" w:cstheme="minorHAnsi"/>
          <w:lang w:val="es-BO"/>
        </w:rPr>
        <w:t xml:space="preserve">Cuando la propuesta no presente aquellas condiciones o requisitos que no estén claramente señalados en el presente </w:t>
      </w:r>
      <w:proofErr w:type="spellStart"/>
      <w:r w:rsidRPr="00532BE0">
        <w:rPr>
          <w:rFonts w:asciiTheme="minorHAnsi" w:hAnsiTheme="minorHAnsi" w:cstheme="minorHAnsi"/>
          <w:lang w:val="es-BO"/>
        </w:rPr>
        <w:t>DBC</w:t>
      </w:r>
      <w:proofErr w:type="spellEnd"/>
      <w:r w:rsidRPr="00532BE0">
        <w:rPr>
          <w:rFonts w:asciiTheme="minorHAnsi" w:hAnsiTheme="minorHAnsi" w:cstheme="minorHAnsi"/>
          <w:lang w:val="es-BO"/>
        </w:rPr>
        <w:t xml:space="preserve">. </w:t>
      </w:r>
    </w:p>
    <w:p w:rsidR="00474282" w:rsidRPr="00532BE0" w:rsidRDefault="00474282" w:rsidP="00474282">
      <w:pPr>
        <w:numPr>
          <w:ilvl w:val="0"/>
          <w:numId w:val="14"/>
        </w:numPr>
        <w:tabs>
          <w:tab w:val="left" w:pos="1560"/>
        </w:tabs>
        <w:ind w:left="1134" w:hanging="426"/>
        <w:jc w:val="both"/>
        <w:rPr>
          <w:rFonts w:asciiTheme="minorHAnsi" w:hAnsiTheme="minorHAnsi" w:cstheme="minorHAnsi"/>
          <w:lang w:val="es-BO"/>
        </w:rPr>
      </w:pPr>
      <w:r w:rsidRPr="00532BE0">
        <w:rPr>
          <w:rFonts w:asciiTheme="minorHAnsi" w:hAnsiTheme="minorHAnsi" w:cstheme="minorHAnsi"/>
          <w:lang w:val="es-BO"/>
        </w:rPr>
        <w:t xml:space="preserve">Cuando el proponente oferte condiciones superiores a las requeridas en </w:t>
      </w:r>
      <w:r w:rsidR="00071870" w:rsidRPr="00532BE0">
        <w:rPr>
          <w:rFonts w:asciiTheme="minorHAnsi" w:hAnsiTheme="minorHAnsi" w:cstheme="minorHAnsi"/>
          <w:lang w:val="es-BO"/>
        </w:rPr>
        <w:t>las especificaciones técnicas</w:t>
      </w:r>
      <w:r w:rsidRPr="00532BE0">
        <w:rPr>
          <w:rFonts w:asciiTheme="minorHAnsi" w:hAnsiTheme="minorHAnsi" w:cstheme="minorHAnsi"/>
          <w:lang w:val="es-BO"/>
        </w:rPr>
        <w:t>, siempre que estas condiciones no afecten el fin para el que fueron requeridas y/o se consideren beneficiosas para YPFB.</w:t>
      </w:r>
    </w:p>
    <w:p w:rsidR="00474282" w:rsidRPr="00532BE0" w:rsidRDefault="00474282" w:rsidP="00474282">
      <w:pPr>
        <w:ind w:left="282"/>
        <w:jc w:val="both"/>
        <w:rPr>
          <w:rFonts w:asciiTheme="minorHAnsi" w:hAnsiTheme="minorHAnsi" w:cstheme="minorHAnsi"/>
          <w:lang w:val="es-BO"/>
        </w:rPr>
      </w:pPr>
    </w:p>
    <w:p w:rsidR="00474282" w:rsidRPr="00532BE0" w:rsidRDefault="00474282" w:rsidP="00474282">
      <w:pPr>
        <w:ind w:left="708"/>
        <w:jc w:val="both"/>
        <w:rPr>
          <w:rFonts w:asciiTheme="minorHAnsi" w:hAnsiTheme="minorHAnsi" w:cstheme="minorHAnsi"/>
          <w:lang w:val="es-BO"/>
        </w:rPr>
      </w:pPr>
      <w:r w:rsidRPr="00532BE0">
        <w:rPr>
          <w:rFonts w:asciiTheme="minorHAnsi" w:hAnsiTheme="minorHAnsi" w:cstheme="minorHAnsi"/>
          <w:lang w:val="es-BO"/>
        </w:rPr>
        <w:t xml:space="preserve">Los criterios señalados precedentemente no son limitativos, pudiendo </w:t>
      </w:r>
      <w:r w:rsidRPr="00532BE0">
        <w:rPr>
          <w:rFonts w:asciiTheme="minorHAnsi" w:hAnsiTheme="minorHAnsi" w:cstheme="minorHAnsi"/>
        </w:rPr>
        <w:t xml:space="preserve">el </w:t>
      </w:r>
      <w:r w:rsidRPr="00532BE0">
        <w:rPr>
          <w:rFonts w:asciiTheme="minorHAnsi" w:hAnsiTheme="minorHAnsi" w:cstheme="minorHAnsi"/>
          <w:lang w:val="es-BO"/>
        </w:rPr>
        <w:t xml:space="preserve">Comité de Habilitación o Comité de Evaluación considerar otros criterios de </w:t>
      </w:r>
      <w:proofErr w:type="spellStart"/>
      <w:r w:rsidRPr="00532BE0">
        <w:rPr>
          <w:rFonts w:asciiTheme="minorHAnsi" w:hAnsiTheme="minorHAnsi" w:cstheme="minorHAnsi"/>
          <w:lang w:val="es-BO"/>
        </w:rPr>
        <w:t>subsanabilidad</w:t>
      </w:r>
      <w:proofErr w:type="spellEnd"/>
      <w:r w:rsidRPr="00532BE0">
        <w:rPr>
          <w:rFonts w:asciiTheme="minorHAnsi" w:hAnsiTheme="minorHAnsi" w:cstheme="minorHAnsi"/>
          <w:lang w:val="es-BO"/>
        </w:rPr>
        <w:t>.</w:t>
      </w:r>
    </w:p>
    <w:p w:rsidR="00474282" w:rsidRPr="00532BE0" w:rsidRDefault="00474282" w:rsidP="00474282">
      <w:pPr>
        <w:ind w:left="708"/>
        <w:jc w:val="both"/>
        <w:rPr>
          <w:rFonts w:asciiTheme="minorHAnsi" w:hAnsiTheme="minorHAnsi" w:cstheme="minorHAnsi"/>
          <w:lang w:eastAsia="es-BO"/>
        </w:rPr>
      </w:pPr>
      <w:r w:rsidRPr="00532BE0">
        <w:rPr>
          <w:rFonts w:asciiTheme="minorHAnsi" w:hAnsiTheme="minorHAnsi" w:cstheme="minorHAnsi"/>
        </w:rPr>
        <w:t>Cuando</w:t>
      </w:r>
      <w:r w:rsidRPr="00532BE0">
        <w:rPr>
          <w:rFonts w:asciiTheme="minorHAnsi" w:hAnsiTheme="minorHAnsi" w:cstheme="minorHAnsi"/>
          <w:lang w:eastAsia="es-BO"/>
        </w:rPr>
        <w:t xml:space="preserve"> la propuesta contenga errores subsanables, aclaraciones y/o complementaciones éstos deberán estar señalados en el informe correspondiente.</w:t>
      </w:r>
    </w:p>
    <w:p w:rsidR="00474282" w:rsidRPr="00532BE0" w:rsidRDefault="00474282" w:rsidP="00474282">
      <w:pPr>
        <w:pStyle w:val="Prrafodelista"/>
        <w:ind w:left="708"/>
        <w:jc w:val="both"/>
        <w:rPr>
          <w:rFonts w:asciiTheme="minorHAnsi" w:hAnsiTheme="minorHAnsi" w:cstheme="minorHAnsi"/>
        </w:rPr>
      </w:pPr>
    </w:p>
    <w:p w:rsidR="00474282" w:rsidRPr="00532BE0" w:rsidRDefault="00474282" w:rsidP="00474282">
      <w:pPr>
        <w:ind w:left="708"/>
        <w:jc w:val="both"/>
        <w:rPr>
          <w:rFonts w:asciiTheme="minorHAnsi" w:hAnsiTheme="minorHAnsi" w:cstheme="minorHAnsi"/>
        </w:rPr>
      </w:pPr>
      <w:r w:rsidRPr="00532BE0">
        <w:rPr>
          <w:rFonts w:asciiTheme="minorHAnsi" w:hAnsiTheme="minorHAnsi" w:cstheme="minorHAnsi"/>
        </w:rPr>
        <w:t xml:space="preserve">El </w:t>
      </w:r>
      <w:r w:rsidRPr="00532BE0">
        <w:rPr>
          <w:rFonts w:asciiTheme="minorHAnsi" w:hAnsiTheme="minorHAnsi" w:cstheme="minorHAnsi"/>
          <w:lang w:val="es-BO"/>
        </w:rPr>
        <w:t xml:space="preserve">Comité de Habilitación o Comité de Evaluación podrá realizar consultas, solicitar </w:t>
      </w:r>
      <w:r w:rsidRPr="00532BE0">
        <w:rPr>
          <w:rFonts w:asciiTheme="minorHAnsi" w:hAnsiTheme="minorHAnsi" w:cstheme="minorHAnsi"/>
        </w:rPr>
        <w:t xml:space="preserve">aclaraciones y/o complementaciones sobre aspectos subsanables mediante el correo </w:t>
      </w:r>
      <w:hyperlink r:id="rId12" w:history="1">
        <w:r w:rsidRPr="00532BE0">
          <w:rPr>
            <w:rFonts w:asciiTheme="minorHAnsi" w:hAnsiTheme="minorHAnsi" w:cstheme="minorHAnsi"/>
          </w:rPr>
          <w:t>institucional</w:t>
        </w:r>
      </w:hyperlink>
      <w:r w:rsidRPr="00532BE0">
        <w:rPr>
          <w:rFonts w:asciiTheme="minorHAnsi" w:hAnsiTheme="minorHAnsi" w:cstheme="minorHAnsi"/>
        </w:rPr>
        <w:t xml:space="preserve"> señalado en el cronograma de plazos del presente </w:t>
      </w:r>
      <w:proofErr w:type="spellStart"/>
      <w:r w:rsidRPr="00532BE0">
        <w:rPr>
          <w:rFonts w:asciiTheme="minorHAnsi" w:hAnsiTheme="minorHAnsi" w:cstheme="minorHAnsi"/>
        </w:rPr>
        <w:t>DBC</w:t>
      </w:r>
      <w:proofErr w:type="spellEnd"/>
      <w:r w:rsidRPr="00532BE0">
        <w:rPr>
          <w:rFonts w:asciiTheme="minorHAnsi" w:hAnsiTheme="minorHAnsi" w:cstheme="minorHAnsi"/>
        </w:rPr>
        <w:t>. Al efecto, se ot</w:t>
      </w:r>
      <w:r w:rsidR="00626D09" w:rsidRPr="00532BE0">
        <w:rPr>
          <w:rFonts w:asciiTheme="minorHAnsi" w:hAnsiTheme="minorHAnsi" w:cstheme="minorHAnsi"/>
        </w:rPr>
        <w:t xml:space="preserve">orgará un plazo (días </w:t>
      </w:r>
      <w:proofErr w:type="spellStart"/>
      <w:r w:rsidR="00626D09" w:rsidRPr="00532BE0">
        <w:rPr>
          <w:rFonts w:asciiTheme="minorHAnsi" w:hAnsiTheme="minorHAnsi" w:cstheme="minorHAnsi"/>
        </w:rPr>
        <w:t>habiles</w:t>
      </w:r>
      <w:proofErr w:type="spellEnd"/>
      <w:r w:rsidRPr="00532BE0">
        <w:rPr>
          <w:rFonts w:asciiTheme="minorHAnsi" w:hAnsiTheme="minorHAnsi" w:cstheme="minorHAnsi"/>
        </w:rPr>
        <w:t>) que deberá ser definido por los comités para la presentación de las respuestas y/o complementaciones de los proponentes.</w:t>
      </w:r>
    </w:p>
    <w:p w:rsidR="00474282" w:rsidRPr="00532BE0" w:rsidRDefault="00474282" w:rsidP="00474282">
      <w:pPr>
        <w:jc w:val="both"/>
        <w:rPr>
          <w:rFonts w:asciiTheme="minorHAnsi" w:hAnsiTheme="minorHAnsi" w:cstheme="minorHAnsi"/>
        </w:rPr>
      </w:pPr>
    </w:p>
    <w:p w:rsidR="00474282" w:rsidRPr="00532BE0" w:rsidRDefault="00474282" w:rsidP="00474282">
      <w:pPr>
        <w:ind w:left="708"/>
        <w:jc w:val="both"/>
        <w:rPr>
          <w:rFonts w:asciiTheme="minorHAnsi" w:hAnsiTheme="minorHAnsi" w:cstheme="minorHAnsi"/>
          <w:u w:val="single"/>
        </w:rPr>
      </w:pPr>
      <w:r w:rsidRPr="00532BE0">
        <w:rPr>
          <w:rFonts w:asciiTheme="minorHAnsi" w:hAnsiTheme="minorHAnsi" w:cstheme="minorHAnsi"/>
        </w:rPr>
        <w:t xml:space="preserve">Las respuestas a las </w:t>
      </w:r>
      <w:r w:rsidRPr="00532BE0">
        <w:rPr>
          <w:rFonts w:asciiTheme="minorHAnsi" w:hAnsiTheme="minorHAnsi" w:cstheme="minorHAnsi"/>
          <w:lang w:val="es-BO"/>
        </w:rPr>
        <w:t xml:space="preserve">consultas, </w:t>
      </w:r>
      <w:r w:rsidRPr="00532BE0">
        <w:rPr>
          <w:rFonts w:asciiTheme="minorHAnsi" w:hAnsiTheme="minorHAnsi" w:cstheme="minorHAnsi"/>
        </w:rPr>
        <w:t xml:space="preserve">aclaraciones y/o complementaciones, deberán ser enviadas al Comité de Habilitación o Comité de Evaluación según corresponda a través del correo institucional señalado en el cronograma de plazos del presente </w:t>
      </w:r>
      <w:proofErr w:type="spellStart"/>
      <w:r w:rsidRPr="00532BE0">
        <w:rPr>
          <w:rFonts w:asciiTheme="minorHAnsi" w:hAnsiTheme="minorHAnsi" w:cstheme="minorHAnsi"/>
        </w:rPr>
        <w:t>DBC</w:t>
      </w:r>
      <w:proofErr w:type="spellEnd"/>
      <w:r w:rsidRPr="00532BE0">
        <w:rPr>
          <w:rFonts w:asciiTheme="minorHAnsi" w:hAnsiTheme="minorHAnsi" w:cstheme="minorHAnsi"/>
        </w:rPr>
        <w:t xml:space="preserve"> o en medio físico a la dirección establecida en la solicitud, para la respectiva evaluación.</w:t>
      </w:r>
    </w:p>
    <w:p w:rsidR="00474282" w:rsidRPr="00532BE0" w:rsidRDefault="00474282" w:rsidP="00474282">
      <w:pPr>
        <w:ind w:left="708"/>
        <w:jc w:val="both"/>
        <w:rPr>
          <w:rFonts w:asciiTheme="minorHAnsi" w:hAnsiTheme="minorHAnsi" w:cstheme="minorHAnsi"/>
        </w:rPr>
      </w:pPr>
    </w:p>
    <w:p w:rsidR="00474282" w:rsidRPr="00532BE0" w:rsidRDefault="00474282" w:rsidP="00474282">
      <w:pPr>
        <w:ind w:left="708"/>
        <w:jc w:val="both"/>
        <w:rPr>
          <w:rFonts w:asciiTheme="minorHAnsi" w:hAnsiTheme="minorHAnsi" w:cstheme="minorHAnsi"/>
          <w:lang w:eastAsia="es-BO"/>
        </w:rPr>
      </w:pPr>
      <w:r w:rsidRPr="00532BE0">
        <w:rPr>
          <w:rFonts w:asciiTheme="minorHAnsi" w:hAnsiTheme="minorHAnsi" w:cstheme="minorHAnsi"/>
          <w:lang w:eastAsia="es-BO"/>
        </w:rPr>
        <w:t>Toda documentación de respaldo, que sea remitida para fines aclaratorios a consultas y/o complementaciones solicitadas, deberá tener una fecha de origen anterior o igual a la fecha límite establecida para el efecto.</w:t>
      </w:r>
    </w:p>
    <w:p w:rsidR="00474282" w:rsidRPr="00532BE0" w:rsidRDefault="00474282" w:rsidP="00474282">
      <w:pPr>
        <w:ind w:left="708"/>
        <w:jc w:val="both"/>
        <w:rPr>
          <w:rFonts w:asciiTheme="minorHAnsi" w:hAnsiTheme="minorHAnsi" w:cstheme="minorHAnsi"/>
        </w:rPr>
      </w:pPr>
    </w:p>
    <w:p w:rsidR="002F6B7A" w:rsidRPr="00532BE0" w:rsidRDefault="002F6B7A" w:rsidP="002F6B7A">
      <w:pPr>
        <w:ind w:left="708"/>
        <w:jc w:val="both"/>
        <w:rPr>
          <w:rFonts w:asciiTheme="minorHAnsi" w:hAnsiTheme="minorHAnsi" w:cstheme="minorHAnsi"/>
        </w:rPr>
      </w:pPr>
      <w:r w:rsidRPr="00532BE0">
        <w:rPr>
          <w:rFonts w:asciiTheme="minorHAnsi" w:hAnsiTheme="minorHAnsi" w:cstheme="minorHAnsi"/>
        </w:rPr>
        <w:t>Estos criterios podrán aplicarse también en la etapa de verificación de documentos para la suscripción del contrato por los comités.</w:t>
      </w:r>
    </w:p>
    <w:p w:rsidR="00FF659D" w:rsidRPr="00532BE0" w:rsidRDefault="00FF659D" w:rsidP="00FF659D">
      <w:pPr>
        <w:pStyle w:val="Prrafodelista"/>
        <w:ind w:left="644"/>
        <w:jc w:val="both"/>
        <w:rPr>
          <w:rFonts w:asciiTheme="minorHAnsi" w:hAnsiTheme="minorHAnsi" w:cstheme="minorHAnsi"/>
          <w:lang w:eastAsia="es-BO"/>
        </w:rPr>
      </w:pPr>
    </w:p>
    <w:p w:rsidR="00FF659D" w:rsidRPr="00532BE0" w:rsidRDefault="00FF659D" w:rsidP="00335F35">
      <w:pPr>
        <w:numPr>
          <w:ilvl w:val="0"/>
          <w:numId w:val="3"/>
        </w:numPr>
        <w:ind w:left="567" w:hanging="567"/>
        <w:jc w:val="both"/>
        <w:rPr>
          <w:rFonts w:asciiTheme="minorHAnsi" w:hAnsiTheme="minorHAnsi" w:cstheme="minorHAnsi"/>
          <w:b/>
        </w:rPr>
      </w:pPr>
      <w:r w:rsidRPr="00532BE0">
        <w:rPr>
          <w:rFonts w:asciiTheme="minorHAnsi" w:hAnsiTheme="minorHAnsi" w:cstheme="minorHAnsi"/>
          <w:b/>
        </w:rPr>
        <w:t xml:space="preserve">CAUSALES DECLARATORIA DESIERTA </w:t>
      </w:r>
    </w:p>
    <w:p w:rsidR="00FF659D" w:rsidRPr="00532BE0" w:rsidRDefault="00FF659D" w:rsidP="00FF659D">
      <w:pPr>
        <w:jc w:val="both"/>
        <w:rPr>
          <w:rFonts w:asciiTheme="minorHAnsi" w:hAnsiTheme="minorHAnsi" w:cstheme="minorHAnsi"/>
          <w:b/>
        </w:rPr>
      </w:pPr>
    </w:p>
    <w:p w:rsidR="00FF659D" w:rsidRPr="00532BE0" w:rsidRDefault="00FF659D" w:rsidP="00FF659D">
      <w:pPr>
        <w:ind w:left="567"/>
        <w:jc w:val="both"/>
        <w:rPr>
          <w:rFonts w:asciiTheme="minorHAnsi" w:hAnsiTheme="minorHAnsi" w:cstheme="minorHAnsi"/>
        </w:rPr>
      </w:pPr>
      <w:r w:rsidRPr="00532BE0">
        <w:rPr>
          <w:rFonts w:asciiTheme="minorHAnsi" w:hAnsiTheme="minorHAnsi" w:cstheme="minorHAnsi"/>
        </w:rPr>
        <w:t>El Comité de Habilitación, Evaluación o de Concertación, podrán recomendar la Declaratoria Desierta del proceso, solo por las siguientes causas:</w:t>
      </w:r>
    </w:p>
    <w:p w:rsidR="00FF659D" w:rsidRPr="00532BE0" w:rsidRDefault="00FF659D" w:rsidP="00FF659D">
      <w:pPr>
        <w:ind w:left="426"/>
        <w:jc w:val="both"/>
        <w:rPr>
          <w:rFonts w:asciiTheme="minorHAnsi" w:hAnsiTheme="minorHAnsi" w:cstheme="minorHAnsi"/>
        </w:rPr>
      </w:pPr>
    </w:p>
    <w:p w:rsidR="00FF659D" w:rsidRPr="00532BE0" w:rsidRDefault="00FF659D" w:rsidP="00335F35">
      <w:pPr>
        <w:pStyle w:val="Prrafodelista"/>
        <w:numPr>
          <w:ilvl w:val="0"/>
          <w:numId w:val="12"/>
        </w:numPr>
        <w:jc w:val="both"/>
        <w:rPr>
          <w:rFonts w:asciiTheme="minorHAnsi" w:hAnsiTheme="minorHAnsi" w:cstheme="minorHAnsi"/>
        </w:rPr>
      </w:pPr>
      <w:r w:rsidRPr="00532BE0">
        <w:rPr>
          <w:rFonts w:asciiTheme="minorHAnsi" w:hAnsiTheme="minorHAnsi" w:cstheme="minorHAnsi"/>
        </w:rPr>
        <w:t>Cuando no se hubiera recibido propuesta alguna</w:t>
      </w:r>
      <w:r w:rsidR="0072052E" w:rsidRPr="00532BE0">
        <w:rPr>
          <w:rFonts w:asciiTheme="minorHAnsi" w:hAnsiTheme="minorHAnsi" w:cstheme="minorHAnsi"/>
        </w:rPr>
        <w:t>.</w:t>
      </w:r>
    </w:p>
    <w:p w:rsidR="00FF659D" w:rsidRPr="00532BE0" w:rsidRDefault="00FF659D" w:rsidP="00335F35">
      <w:pPr>
        <w:pStyle w:val="Prrafodelista"/>
        <w:numPr>
          <w:ilvl w:val="0"/>
          <w:numId w:val="12"/>
        </w:numPr>
        <w:jc w:val="both"/>
        <w:rPr>
          <w:rFonts w:asciiTheme="minorHAnsi" w:hAnsiTheme="minorHAnsi" w:cstheme="minorHAnsi"/>
        </w:rPr>
      </w:pPr>
      <w:r w:rsidRPr="00532BE0">
        <w:rPr>
          <w:rFonts w:asciiTheme="minorHAnsi" w:hAnsiTheme="minorHAnsi" w:cstheme="minorHAnsi"/>
        </w:rPr>
        <w:t>Si la o las propuestas no hubieran cumplido con los requisitos del Documento Base de Contratación.</w:t>
      </w:r>
    </w:p>
    <w:p w:rsidR="00FF659D" w:rsidRPr="00532BE0" w:rsidRDefault="00FF659D" w:rsidP="00335F35">
      <w:pPr>
        <w:pStyle w:val="Prrafodelista"/>
        <w:numPr>
          <w:ilvl w:val="0"/>
          <w:numId w:val="12"/>
        </w:numPr>
        <w:jc w:val="both"/>
        <w:rPr>
          <w:rFonts w:asciiTheme="minorHAnsi" w:hAnsiTheme="minorHAnsi" w:cstheme="minorHAnsi"/>
        </w:rPr>
      </w:pPr>
      <w:r w:rsidRPr="00532BE0">
        <w:rPr>
          <w:rFonts w:asciiTheme="minorHAnsi" w:hAnsiTheme="minorHAnsi" w:cstheme="minorHAnsi"/>
        </w:rPr>
        <w:t>Cuando la o las propuesta (s) económica (s) exceda (n) el precio referencial determinado por la unidad solicitante y éste hubiese sido público.</w:t>
      </w:r>
    </w:p>
    <w:p w:rsidR="00FF659D" w:rsidRPr="00532BE0" w:rsidRDefault="00FF659D" w:rsidP="00335F35">
      <w:pPr>
        <w:pStyle w:val="Prrafodelista"/>
        <w:numPr>
          <w:ilvl w:val="0"/>
          <w:numId w:val="12"/>
        </w:numPr>
        <w:jc w:val="both"/>
        <w:rPr>
          <w:rFonts w:asciiTheme="minorHAnsi" w:hAnsiTheme="minorHAnsi" w:cstheme="minorHAnsi"/>
        </w:rPr>
      </w:pPr>
      <w:r w:rsidRPr="00532BE0">
        <w:rPr>
          <w:rFonts w:asciiTheme="minorHAnsi" w:hAnsiTheme="minorHAnsi" w:cstheme="minorHAnsi"/>
        </w:rPr>
        <w:t>Cuando la o las propuesta (s) económica (s) exceda (n) el precio referencial determinado por la unidad solicitante y éste no hubiese sido público y en la etapa de concertación no fuera posible adecuarlo al precio referencial.</w:t>
      </w:r>
    </w:p>
    <w:p w:rsidR="00FF659D" w:rsidRPr="00532BE0" w:rsidRDefault="00FF659D" w:rsidP="00FF659D">
      <w:pPr>
        <w:ind w:left="567"/>
        <w:jc w:val="center"/>
        <w:rPr>
          <w:rFonts w:asciiTheme="minorHAnsi" w:hAnsiTheme="minorHAnsi" w:cstheme="minorHAnsi"/>
          <w:b/>
        </w:rPr>
      </w:pPr>
    </w:p>
    <w:p w:rsidR="00FF659D" w:rsidRPr="00532BE0" w:rsidRDefault="00FF659D" w:rsidP="00335F35">
      <w:pPr>
        <w:pStyle w:val="Prrafodelista"/>
        <w:numPr>
          <w:ilvl w:val="0"/>
          <w:numId w:val="3"/>
        </w:numPr>
        <w:ind w:left="426" w:hanging="426"/>
        <w:jc w:val="both"/>
        <w:rPr>
          <w:rFonts w:asciiTheme="minorHAnsi" w:hAnsiTheme="minorHAnsi" w:cstheme="minorHAnsi"/>
          <w:b/>
          <w:bCs/>
          <w:kern w:val="28"/>
        </w:rPr>
      </w:pPr>
      <w:r w:rsidRPr="00532BE0">
        <w:rPr>
          <w:rFonts w:asciiTheme="minorHAnsi" w:hAnsiTheme="minorHAnsi" w:cstheme="minorHAnsi"/>
          <w:b/>
          <w:bCs/>
          <w:kern w:val="28"/>
          <w:lang w:val="es-BO"/>
        </w:rPr>
        <w:t>TIPOS DE GARANTÍA</w:t>
      </w:r>
    </w:p>
    <w:p w:rsidR="00FF659D" w:rsidRPr="00532BE0" w:rsidRDefault="00FF659D" w:rsidP="00FF659D">
      <w:pPr>
        <w:jc w:val="both"/>
        <w:rPr>
          <w:rFonts w:asciiTheme="minorHAnsi" w:hAnsiTheme="minorHAnsi" w:cstheme="minorHAnsi"/>
        </w:rPr>
      </w:pPr>
    </w:p>
    <w:p w:rsidR="00FF659D" w:rsidRPr="00532BE0" w:rsidRDefault="00FF659D" w:rsidP="00FF659D">
      <w:pPr>
        <w:ind w:left="426"/>
        <w:jc w:val="both"/>
        <w:rPr>
          <w:rFonts w:asciiTheme="minorHAnsi" w:hAnsiTheme="minorHAnsi" w:cstheme="minorHAnsi"/>
        </w:rPr>
      </w:pPr>
      <w:r w:rsidRPr="00532BE0">
        <w:rPr>
          <w:rFonts w:asciiTheme="minorHAnsi" w:hAnsiTheme="minorHAnsi" w:cstheme="minorHAnsi"/>
        </w:rPr>
        <w:t>Las garantías cuando sean requeridas, deberán estar emitidas a la orden de YACIMIENTOS PETROLÍFEROS FISCALES BOLIVIANOS o YPFB.</w:t>
      </w:r>
    </w:p>
    <w:p w:rsidR="00FF659D" w:rsidRPr="00532BE0" w:rsidRDefault="00FF659D" w:rsidP="00FF659D">
      <w:pPr>
        <w:ind w:left="426"/>
        <w:jc w:val="both"/>
        <w:rPr>
          <w:rFonts w:asciiTheme="minorHAnsi" w:hAnsiTheme="minorHAnsi" w:cstheme="minorHAnsi"/>
        </w:rPr>
      </w:pPr>
    </w:p>
    <w:p w:rsidR="00FF659D" w:rsidRPr="00532BE0" w:rsidRDefault="00FF659D" w:rsidP="00FF659D">
      <w:pPr>
        <w:ind w:left="426"/>
        <w:jc w:val="both"/>
        <w:rPr>
          <w:rFonts w:asciiTheme="minorHAnsi" w:hAnsiTheme="minorHAnsi" w:cstheme="minorHAnsi"/>
        </w:rPr>
      </w:pPr>
      <w:r w:rsidRPr="00532BE0">
        <w:rPr>
          <w:rFonts w:asciiTheme="minorHAnsi" w:hAnsiTheme="minorHAnsi" w:cstheme="minorHAnsi"/>
        </w:rPr>
        <w:t>Asimismo se establecen los siguientes tipos de garantía:</w:t>
      </w:r>
    </w:p>
    <w:p w:rsidR="00FF659D" w:rsidRPr="00532BE0" w:rsidRDefault="00FF659D" w:rsidP="00FF659D">
      <w:pPr>
        <w:ind w:left="426"/>
        <w:jc w:val="both"/>
        <w:rPr>
          <w:rFonts w:asciiTheme="minorHAnsi" w:hAnsiTheme="minorHAnsi" w:cstheme="minorHAnsi"/>
        </w:rPr>
      </w:pPr>
    </w:p>
    <w:p w:rsidR="002170E5" w:rsidRPr="00532BE0" w:rsidRDefault="002170E5" w:rsidP="002170E5">
      <w:pPr>
        <w:ind w:left="426"/>
        <w:jc w:val="both"/>
        <w:rPr>
          <w:rFonts w:asciiTheme="minorHAnsi" w:hAnsiTheme="minorHAnsi" w:cstheme="minorHAnsi"/>
        </w:rPr>
      </w:pPr>
      <w:r w:rsidRPr="00532BE0">
        <w:rPr>
          <w:rFonts w:asciiTheme="minorHAnsi" w:hAnsiTheme="minorHAnsi" w:cstheme="minorHAnsi"/>
          <w:b/>
        </w:rPr>
        <w:t xml:space="preserve">Boleta de Garantía: </w:t>
      </w:r>
      <w:r w:rsidRPr="00532BE0">
        <w:rPr>
          <w:rFonts w:asciiTheme="minorHAnsi" w:hAnsiTheme="minorHAnsi" w:cstheme="minorHAnsi"/>
        </w:rPr>
        <w:t>Emitida por cualquier entidad de intermediación financiera bancaria, regulada y autorizada por la instancia competente y que cumpla con las condiciones de renovable, irrevocable y de ejecución inmediata.</w:t>
      </w:r>
    </w:p>
    <w:p w:rsidR="002170E5" w:rsidRPr="00532BE0" w:rsidRDefault="002170E5" w:rsidP="002170E5">
      <w:pPr>
        <w:ind w:left="426"/>
        <w:jc w:val="both"/>
        <w:rPr>
          <w:rFonts w:asciiTheme="minorHAnsi" w:hAnsiTheme="minorHAnsi" w:cstheme="minorHAnsi"/>
          <w:b/>
        </w:rPr>
      </w:pPr>
    </w:p>
    <w:p w:rsidR="002170E5" w:rsidRPr="00532BE0" w:rsidRDefault="002170E5" w:rsidP="002170E5">
      <w:pPr>
        <w:ind w:left="426"/>
        <w:jc w:val="both"/>
        <w:rPr>
          <w:rFonts w:asciiTheme="minorHAnsi" w:hAnsiTheme="minorHAnsi" w:cstheme="minorHAnsi"/>
        </w:rPr>
      </w:pPr>
      <w:r w:rsidRPr="00532BE0">
        <w:rPr>
          <w:rFonts w:asciiTheme="minorHAnsi" w:hAnsiTheme="minorHAnsi" w:cstheme="minorHAnsi"/>
          <w:b/>
        </w:rPr>
        <w:t>Garantía a Primer Requerimiento</w:t>
      </w:r>
      <w:r w:rsidRPr="00532BE0">
        <w:rPr>
          <w:rFonts w:asciiTheme="minorHAnsi" w:hAnsiTheme="minorHAnsi" w:cstheme="minorHAnsi"/>
        </w:rPr>
        <w:t>: Emitida por cualquier entidad de intermediación financiera bancaria, regulada y autorizada por la instancia competente y que cumpla con las condiciones de renovable, irrevocable y de ejecución inmediata.</w:t>
      </w:r>
    </w:p>
    <w:p w:rsidR="00FF659D" w:rsidRPr="00532BE0" w:rsidRDefault="00FF659D" w:rsidP="00FF659D">
      <w:pPr>
        <w:ind w:left="426"/>
        <w:jc w:val="both"/>
        <w:rPr>
          <w:rFonts w:asciiTheme="minorHAnsi" w:hAnsiTheme="minorHAnsi" w:cstheme="minorHAnsi"/>
        </w:rPr>
      </w:pPr>
    </w:p>
    <w:p w:rsidR="00FF659D" w:rsidRPr="00532BE0" w:rsidRDefault="00FF659D" w:rsidP="00FF659D">
      <w:pPr>
        <w:ind w:left="426"/>
        <w:jc w:val="both"/>
        <w:rPr>
          <w:rFonts w:asciiTheme="minorHAnsi" w:hAnsiTheme="minorHAnsi" w:cstheme="minorHAnsi"/>
        </w:rPr>
      </w:pPr>
      <w:r w:rsidRPr="00532BE0">
        <w:rPr>
          <w:rFonts w:asciiTheme="minorHAnsi" w:hAnsiTheme="minorHAnsi" w:cstheme="minorHAnsi"/>
          <w:b/>
        </w:rPr>
        <w:t>Póliza de Seguro de Caución a Primer Requerimiento</w:t>
      </w:r>
      <w:r w:rsidRPr="00532BE0">
        <w:rPr>
          <w:rFonts w:asciiTheme="minorHAnsi" w:hAnsiTheme="minorHAnsi" w:cstheme="minorHAnsi"/>
        </w:rPr>
        <w:t>: Emitida por cualquier compañía aseguradora, regulada y autorizada por la instancia competente y que cumpla con las condiciones de renovable e irrevocable y de ejecución a primer requerimiento.</w:t>
      </w:r>
    </w:p>
    <w:p w:rsidR="00FF659D" w:rsidRPr="00532BE0" w:rsidRDefault="00FF659D" w:rsidP="00335F35">
      <w:pPr>
        <w:pStyle w:val="Prrafodelista"/>
        <w:numPr>
          <w:ilvl w:val="0"/>
          <w:numId w:val="3"/>
        </w:numPr>
        <w:ind w:left="426" w:hanging="426"/>
        <w:jc w:val="both"/>
        <w:rPr>
          <w:rFonts w:asciiTheme="minorHAnsi" w:hAnsiTheme="minorHAnsi" w:cstheme="minorHAnsi"/>
        </w:rPr>
      </w:pPr>
      <w:r w:rsidRPr="00532BE0">
        <w:rPr>
          <w:rFonts w:asciiTheme="minorHAnsi" w:hAnsiTheme="minorHAnsi" w:cstheme="minorHAnsi"/>
          <w:b/>
          <w:bCs/>
          <w:kern w:val="28"/>
          <w:lang w:val="es-BO"/>
        </w:rPr>
        <w:t>GARANTÍA DE SERIEDAD DE PROPUESTA</w:t>
      </w:r>
    </w:p>
    <w:p w:rsidR="00C317AA" w:rsidRPr="00532BE0" w:rsidRDefault="00C317AA" w:rsidP="00C317AA">
      <w:pPr>
        <w:jc w:val="both"/>
        <w:rPr>
          <w:rFonts w:asciiTheme="minorHAnsi" w:hAnsiTheme="minorHAnsi" w:cstheme="minorHAnsi"/>
        </w:rPr>
      </w:pPr>
      <w:r w:rsidRPr="00532BE0">
        <w:rPr>
          <w:rFonts w:asciiTheme="minorHAnsi" w:hAnsiTheme="minorHAnsi" w:cstheme="minorHAnsi"/>
        </w:rPr>
        <w:t xml:space="preserve"> </w:t>
      </w:r>
    </w:p>
    <w:p w:rsidR="00FF659D" w:rsidRPr="00532BE0" w:rsidRDefault="00CE3228" w:rsidP="00CE3228">
      <w:pPr>
        <w:ind w:left="426"/>
        <w:jc w:val="both"/>
        <w:rPr>
          <w:rFonts w:asciiTheme="minorHAnsi" w:hAnsiTheme="minorHAnsi" w:cstheme="minorHAnsi"/>
          <w:b/>
        </w:rPr>
      </w:pPr>
      <w:r w:rsidRPr="00532BE0">
        <w:rPr>
          <w:rFonts w:asciiTheme="minorHAnsi" w:hAnsiTheme="minorHAnsi" w:cstheme="minorHAnsi"/>
          <w:b/>
          <w:highlight w:val="yellow"/>
        </w:rPr>
        <w:t>NO CORRESPONDE</w:t>
      </w:r>
    </w:p>
    <w:p w:rsidR="00C317AA" w:rsidRPr="00532BE0" w:rsidRDefault="00C317AA" w:rsidP="00C317AA">
      <w:pPr>
        <w:tabs>
          <w:tab w:val="left" w:pos="-993"/>
          <w:tab w:val="left" w:pos="-851"/>
        </w:tabs>
        <w:ind w:left="851"/>
        <w:jc w:val="both"/>
        <w:rPr>
          <w:rFonts w:asciiTheme="minorHAnsi" w:hAnsiTheme="minorHAnsi" w:cstheme="minorHAnsi"/>
        </w:rPr>
      </w:pPr>
    </w:p>
    <w:p w:rsidR="00900663" w:rsidRPr="00532BE0" w:rsidRDefault="00900663" w:rsidP="00335F35">
      <w:pPr>
        <w:pStyle w:val="Prrafodelista"/>
        <w:numPr>
          <w:ilvl w:val="0"/>
          <w:numId w:val="3"/>
        </w:numPr>
        <w:ind w:left="426" w:hanging="426"/>
        <w:jc w:val="both"/>
        <w:rPr>
          <w:rFonts w:asciiTheme="minorHAnsi" w:hAnsiTheme="minorHAnsi" w:cstheme="minorHAnsi"/>
        </w:rPr>
      </w:pPr>
      <w:r w:rsidRPr="00532BE0">
        <w:rPr>
          <w:rFonts w:asciiTheme="minorHAnsi" w:hAnsiTheme="minorHAnsi" w:cstheme="minorHAnsi"/>
          <w:b/>
          <w:bCs/>
          <w:kern w:val="28"/>
          <w:lang w:val="es-BO"/>
        </w:rPr>
        <w:t>GARANTÍA DE CUMPLIMIENTO DE CONTRATO</w:t>
      </w:r>
    </w:p>
    <w:p w:rsidR="00900663" w:rsidRPr="00532BE0" w:rsidRDefault="00900663" w:rsidP="00900663">
      <w:pPr>
        <w:pStyle w:val="Ttulo5"/>
        <w:widowControl/>
        <w:numPr>
          <w:ilvl w:val="0"/>
          <w:numId w:val="0"/>
        </w:numPr>
        <w:spacing w:before="0" w:after="0"/>
        <w:jc w:val="both"/>
        <w:rPr>
          <w:rFonts w:asciiTheme="minorHAnsi" w:hAnsiTheme="minorHAnsi" w:cstheme="minorHAnsi"/>
          <w:sz w:val="20"/>
          <w:lang w:val="es-ES"/>
        </w:rPr>
      </w:pPr>
    </w:p>
    <w:p w:rsidR="00900663" w:rsidRPr="00532BE0" w:rsidRDefault="00900663" w:rsidP="00BF4809">
      <w:pPr>
        <w:ind w:left="426"/>
        <w:jc w:val="both"/>
        <w:rPr>
          <w:rFonts w:asciiTheme="minorHAnsi" w:hAnsiTheme="minorHAnsi" w:cstheme="minorHAnsi"/>
        </w:rPr>
      </w:pPr>
      <w:r w:rsidRPr="00532BE0">
        <w:rPr>
          <w:rFonts w:asciiTheme="minorHAnsi" w:hAnsiTheme="minorHAnsi" w:cstheme="minorHAnsi"/>
          <w:lang w:eastAsia="es-BO"/>
        </w:rPr>
        <w:t>Tiene</w:t>
      </w:r>
      <w:r w:rsidRPr="00532BE0">
        <w:rPr>
          <w:rFonts w:asciiTheme="minorHAnsi" w:hAnsiTheme="minorHAnsi" w:cstheme="minorHAnsi"/>
        </w:rPr>
        <w:t xml:space="preserve"> por objeto garantizar la vigencia, conclusión y entrega definitiva del objeto del contrato, será equivalente al siete por ciento (7%) del monto del contrato y se aplicarán los siguientes parámetros.</w:t>
      </w:r>
    </w:p>
    <w:p w:rsidR="00900663" w:rsidRPr="00532BE0" w:rsidRDefault="00900663" w:rsidP="00900663">
      <w:pPr>
        <w:tabs>
          <w:tab w:val="num" w:pos="567"/>
        </w:tabs>
        <w:jc w:val="both"/>
        <w:rPr>
          <w:rFonts w:asciiTheme="minorHAnsi" w:hAnsiTheme="minorHAnsi" w:cstheme="minorHAnsi"/>
        </w:rPr>
      </w:pPr>
    </w:p>
    <w:p w:rsidR="00900663" w:rsidRPr="00532BE0" w:rsidRDefault="00900663" w:rsidP="006620FB">
      <w:pPr>
        <w:pStyle w:val="Prrafodelista"/>
        <w:numPr>
          <w:ilvl w:val="0"/>
          <w:numId w:val="15"/>
        </w:numPr>
        <w:ind w:left="851" w:hanging="425"/>
        <w:jc w:val="both"/>
        <w:rPr>
          <w:rFonts w:asciiTheme="minorHAnsi" w:hAnsiTheme="minorHAnsi" w:cstheme="minorHAnsi"/>
        </w:rPr>
      </w:pPr>
      <w:r w:rsidRPr="00532BE0">
        <w:rPr>
          <w:rFonts w:asciiTheme="minorHAnsi" w:hAnsiTheme="minorHAnsi" w:cstheme="minorHAnsi"/>
        </w:rPr>
        <w:t>Cuando el monto adjudicado sea hasta Bs. 1.000.000.- (Un Millón 00/100 Bolivianos) el proponente definirá el tipo de garantía a presentar.</w:t>
      </w:r>
    </w:p>
    <w:p w:rsidR="00900663" w:rsidRPr="00532BE0" w:rsidRDefault="00900663" w:rsidP="006620FB">
      <w:pPr>
        <w:pStyle w:val="Prrafodelista"/>
        <w:numPr>
          <w:ilvl w:val="0"/>
          <w:numId w:val="15"/>
        </w:numPr>
        <w:ind w:left="851" w:hanging="425"/>
        <w:jc w:val="both"/>
        <w:rPr>
          <w:rFonts w:asciiTheme="minorHAnsi" w:hAnsiTheme="minorHAnsi" w:cstheme="minorHAnsi"/>
        </w:rPr>
      </w:pPr>
      <w:r w:rsidRPr="00532BE0">
        <w:rPr>
          <w:rFonts w:asciiTheme="minorHAnsi" w:hAnsiTheme="minorHAnsi" w:cstheme="minorHAnsi"/>
        </w:rPr>
        <w:t>Cuando el monto adjudicado sea superior a Bs. 1.000.000.- (Un Millón 00/100 Bolivianos) las empresas deberán presentar Boleta de Garantía</w:t>
      </w:r>
      <w:r w:rsidR="00A97CA6" w:rsidRPr="00532BE0">
        <w:rPr>
          <w:rFonts w:asciiTheme="minorHAnsi" w:hAnsiTheme="minorHAnsi" w:cstheme="minorHAnsi"/>
        </w:rPr>
        <w:t xml:space="preserve"> (Fianza Bancaria)</w:t>
      </w:r>
      <w:r w:rsidRPr="00532BE0">
        <w:rPr>
          <w:rFonts w:asciiTheme="minorHAnsi" w:hAnsiTheme="minorHAnsi" w:cstheme="minorHAnsi"/>
        </w:rPr>
        <w:t xml:space="preserve"> o Garantía a Primer Requerimiento.</w:t>
      </w:r>
    </w:p>
    <w:p w:rsidR="009E5436" w:rsidRPr="00532BE0" w:rsidRDefault="00900663" w:rsidP="006620FB">
      <w:pPr>
        <w:pStyle w:val="Prrafodelista"/>
        <w:numPr>
          <w:ilvl w:val="0"/>
          <w:numId w:val="15"/>
        </w:numPr>
        <w:ind w:left="851" w:hanging="425"/>
        <w:jc w:val="both"/>
        <w:rPr>
          <w:rFonts w:asciiTheme="minorHAnsi" w:hAnsiTheme="minorHAnsi" w:cstheme="minorHAnsi"/>
          <w:b/>
        </w:rPr>
      </w:pPr>
      <w:r w:rsidRPr="00532BE0">
        <w:rPr>
          <w:rFonts w:asciiTheme="minorHAnsi" w:hAnsiTheme="minorHAnsi" w:cstheme="minorHAnsi"/>
          <w:b/>
        </w:rPr>
        <w:t>Cuando se tengan programados pagos parciales, en sustitución de la garantía de cumplimiento de contrato, se podrá prever una retención del 7% de cad</w:t>
      </w:r>
      <w:r w:rsidR="00BF4809" w:rsidRPr="00532BE0">
        <w:rPr>
          <w:rFonts w:asciiTheme="minorHAnsi" w:hAnsiTheme="minorHAnsi" w:cstheme="minorHAnsi"/>
          <w:b/>
        </w:rPr>
        <w:t xml:space="preserve">a pago. </w:t>
      </w:r>
    </w:p>
    <w:p w:rsidR="009E5436" w:rsidRPr="00532BE0" w:rsidRDefault="009E5436" w:rsidP="006620FB">
      <w:pPr>
        <w:pStyle w:val="Prrafodelista"/>
        <w:numPr>
          <w:ilvl w:val="0"/>
          <w:numId w:val="15"/>
        </w:numPr>
        <w:ind w:left="851" w:hanging="425"/>
        <w:jc w:val="both"/>
        <w:rPr>
          <w:rFonts w:asciiTheme="minorHAnsi" w:hAnsiTheme="minorHAnsi" w:cstheme="minorHAnsi"/>
        </w:rPr>
      </w:pPr>
      <w:r w:rsidRPr="00532BE0">
        <w:rPr>
          <w:rFonts w:asciiTheme="minorHAnsi" w:hAnsiTheme="minorHAnsi" w:cstheme="minorHAnsi"/>
        </w:rPr>
        <w:t>Para la contratación de bienes, obras, servicios generales y servicios de consultoría prestados por empresas públicas, entidades, instituciones, empresas públicas nacionales estratégicas y empresas con participación estatal mayoritaria, se exceptúa la presentación de la Garantía de cumplimiento de contrato.</w:t>
      </w:r>
    </w:p>
    <w:p w:rsidR="00900663" w:rsidRPr="00532BE0" w:rsidRDefault="00900663" w:rsidP="00900663">
      <w:pPr>
        <w:tabs>
          <w:tab w:val="num" w:pos="567"/>
        </w:tabs>
        <w:jc w:val="both"/>
        <w:rPr>
          <w:rFonts w:asciiTheme="minorHAnsi" w:hAnsiTheme="minorHAnsi" w:cstheme="minorHAnsi"/>
        </w:rPr>
      </w:pPr>
    </w:p>
    <w:p w:rsidR="00A16333" w:rsidRPr="00532BE0" w:rsidRDefault="00900663" w:rsidP="00900663">
      <w:pPr>
        <w:tabs>
          <w:tab w:val="num" w:pos="567"/>
        </w:tabs>
        <w:ind w:left="567"/>
        <w:jc w:val="both"/>
        <w:rPr>
          <w:rFonts w:asciiTheme="minorHAnsi" w:hAnsiTheme="minorHAnsi" w:cstheme="minorHAnsi"/>
        </w:rPr>
      </w:pPr>
      <w:r w:rsidRPr="00532BE0">
        <w:rPr>
          <w:rFonts w:asciiTheme="minorHAnsi" w:hAnsiTheme="minorHAnsi" w:cstheme="minorHAnsi"/>
        </w:rPr>
        <w:t>La vigencia de la garantía será computable a partir de su emisión</w:t>
      </w:r>
      <w:r w:rsidR="00A16333" w:rsidRPr="00532BE0">
        <w:rPr>
          <w:rFonts w:asciiTheme="minorHAnsi" w:hAnsiTheme="minorHAnsi" w:cstheme="minorHAnsi"/>
        </w:rPr>
        <w:t>, debiendo exceder 60 días calendario a la finalización de contrato.</w:t>
      </w:r>
    </w:p>
    <w:p w:rsidR="00900663" w:rsidRPr="00532BE0" w:rsidRDefault="00900663" w:rsidP="00900663">
      <w:pPr>
        <w:tabs>
          <w:tab w:val="num" w:pos="567"/>
        </w:tabs>
        <w:rPr>
          <w:rFonts w:asciiTheme="minorHAnsi" w:hAnsiTheme="minorHAnsi" w:cstheme="minorHAnsi"/>
        </w:rPr>
      </w:pPr>
    </w:p>
    <w:p w:rsidR="00900663" w:rsidRPr="00532BE0" w:rsidRDefault="00900663" w:rsidP="00335F35">
      <w:pPr>
        <w:pStyle w:val="Prrafodelista"/>
        <w:numPr>
          <w:ilvl w:val="0"/>
          <w:numId w:val="3"/>
        </w:numPr>
        <w:ind w:left="426" w:hanging="426"/>
        <w:jc w:val="both"/>
        <w:rPr>
          <w:rFonts w:asciiTheme="minorHAnsi" w:hAnsiTheme="minorHAnsi" w:cstheme="minorHAnsi"/>
        </w:rPr>
      </w:pPr>
      <w:r w:rsidRPr="00532BE0">
        <w:rPr>
          <w:rFonts w:asciiTheme="minorHAnsi" w:hAnsiTheme="minorHAnsi" w:cstheme="minorHAnsi"/>
          <w:b/>
          <w:bCs/>
          <w:kern w:val="28"/>
          <w:lang w:val="es-BO"/>
        </w:rPr>
        <w:t>GARANTÍA DE CORRECTA INVERSIÓN DE ANTICIPO</w:t>
      </w:r>
    </w:p>
    <w:p w:rsidR="00900663" w:rsidRPr="00532BE0" w:rsidRDefault="00900663" w:rsidP="00900663">
      <w:pPr>
        <w:tabs>
          <w:tab w:val="num" w:pos="567"/>
        </w:tabs>
        <w:ind w:left="567"/>
        <w:rPr>
          <w:rFonts w:asciiTheme="minorHAnsi" w:hAnsiTheme="minorHAnsi" w:cstheme="minorHAnsi"/>
        </w:rPr>
      </w:pPr>
    </w:p>
    <w:p w:rsidR="00CE4536" w:rsidRPr="00532BE0" w:rsidRDefault="00CE3228" w:rsidP="00CE3228">
      <w:pPr>
        <w:ind w:left="426"/>
        <w:jc w:val="both"/>
        <w:rPr>
          <w:rFonts w:asciiTheme="minorHAnsi" w:hAnsiTheme="minorHAnsi" w:cstheme="minorHAnsi"/>
          <w:b/>
          <w:highlight w:val="yellow"/>
        </w:rPr>
      </w:pPr>
      <w:r w:rsidRPr="00532BE0">
        <w:rPr>
          <w:rFonts w:asciiTheme="minorHAnsi" w:hAnsiTheme="minorHAnsi" w:cstheme="minorHAnsi"/>
          <w:b/>
          <w:highlight w:val="yellow"/>
        </w:rPr>
        <w:t>NO CORRESPONDE</w:t>
      </w:r>
    </w:p>
    <w:p w:rsidR="00CE3228" w:rsidRPr="00532BE0" w:rsidRDefault="00CE3228" w:rsidP="00CE3228">
      <w:pPr>
        <w:ind w:left="426"/>
        <w:jc w:val="both"/>
        <w:rPr>
          <w:rFonts w:asciiTheme="minorHAnsi" w:hAnsiTheme="minorHAnsi" w:cstheme="minorHAnsi"/>
          <w:b/>
          <w:highlight w:val="yellow"/>
        </w:rPr>
      </w:pPr>
    </w:p>
    <w:p w:rsidR="00900663" w:rsidRPr="00532BE0" w:rsidRDefault="00900663" w:rsidP="00335F35">
      <w:pPr>
        <w:pStyle w:val="Prrafodelista"/>
        <w:numPr>
          <w:ilvl w:val="0"/>
          <w:numId w:val="3"/>
        </w:numPr>
        <w:ind w:left="426" w:hanging="426"/>
        <w:jc w:val="both"/>
        <w:rPr>
          <w:rFonts w:asciiTheme="minorHAnsi" w:hAnsiTheme="minorHAnsi" w:cstheme="minorHAnsi"/>
          <w:b/>
          <w:bCs/>
          <w:kern w:val="28"/>
          <w:lang w:val="es-BO"/>
        </w:rPr>
      </w:pPr>
      <w:r w:rsidRPr="00532BE0">
        <w:rPr>
          <w:rFonts w:asciiTheme="minorHAnsi" w:hAnsiTheme="minorHAnsi" w:cstheme="minorHAnsi"/>
          <w:b/>
          <w:bCs/>
          <w:kern w:val="28"/>
          <w:lang w:val="es-BO"/>
        </w:rPr>
        <w:t>OTROS TIPOS DE GARANTÍA</w:t>
      </w:r>
    </w:p>
    <w:p w:rsidR="00900663" w:rsidRPr="00532BE0"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p>
    <w:p w:rsidR="00900663" w:rsidRPr="00532BE0" w:rsidRDefault="00900663" w:rsidP="00900663">
      <w:pPr>
        <w:pStyle w:val="Ttulo5"/>
        <w:widowControl/>
        <w:numPr>
          <w:ilvl w:val="0"/>
          <w:numId w:val="0"/>
        </w:numPr>
        <w:tabs>
          <w:tab w:val="num" w:pos="1134"/>
        </w:tabs>
        <w:spacing w:before="0" w:after="0"/>
        <w:ind w:left="426"/>
        <w:jc w:val="both"/>
        <w:rPr>
          <w:rFonts w:asciiTheme="minorHAnsi" w:hAnsiTheme="minorHAnsi" w:cstheme="minorHAnsi"/>
          <w:b w:val="0"/>
          <w:sz w:val="20"/>
        </w:rPr>
      </w:pPr>
      <w:r w:rsidRPr="00532BE0">
        <w:rPr>
          <w:rFonts w:asciiTheme="minorHAnsi" w:hAnsiTheme="minorHAnsi" w:cstheme="minorHAnsi"/>
          <w:b w:val="0"/>
          <w:sz w:val="20"/>
        </w:rPr>
        <w:t>Otras garantías que la unidad solicitante considere pertinentes para asegurar el resultado del proceso y cumplimiento del objeto del contrato que se encuentren descritas en las especificaciones</w:t>
      </w:r>
      <w:r w:rsidR="00143123" w:rsidRPr="00532BE0">
        <w:rPr>
          <w:rFonts w:asciiTheme="minorHAnsi" w:hAnsiTheme="minorHAnsi" w:cstheme="minorHAnsi"/>
          <w:b w:val="0"/>
          <w:sz w:val="20"/>
        </w:rPr>
        <w:t xml:space="preserve"> técnicas</w:t>
      </w:r>
      <w:r w:rsidRPr="00532BE0">
        <w:rPr>
          <w:rFonts w:asciiTheme="minorHAnsi" w:hAnsiTheme="minorHAnsi" w:cstheme="minorHAnsi"/>
          <w:b w:val="0"/>
          <w:sz w:val="20"/>
        </w:rPr>
        <w:t>, cuando corresponda.</w:t>
      </w:r>
    </w:p>
    <w:p w:rsidR="007360D7" w:rsidRPr="00532BE0" w:rsidRDefault="007360D7" w:rsidP="0062797D">
      <w:pPr>
        <w:jc w:val="both"/>
        <w:rPr>
          <w:rFonts w:asciiTheme="minorHAnsi" w:hAnsiTheme="minorHAnsi" w:cstheme="minorHAnsi"/>
        </w:rPr>
      </w:pPr>
    </w:p>
    <w:p w:rsidR="00900663" w:rsidRPr="00532BE0" w:rsidRDefault="00900663" w:rsidP="00335F35">
      <w:pPr>
        <w:pStyle w:val="Prrafodelista"/>
        <w:numPr>
          <w:ilvl w:val="0"/>
          <w:numId w:val="3"/>
        </w:numPr>
        <w:ind w:left="426" w:hanging="426"/>
        <w:jc w:val="both"/>
        <w:rPr>
          <w:rFonts w:asciiTheme="minorHAnsi" w:hAnsiTheme="minorHAnsi" w:cstheme="minorHAnsi"/>
        </w:rPr>
      </w:pPr>
      <w:r w:rsidRPr="00532BE0">
        <w:rPr>
          <w:rFonts w:asciiTheme="minorHAnsi" w:hAnsiTheme="minorHAnsi" w:cstheme="minorHAnsi"/>
          <w:b/>
        </w:rPr>
        <w:t>INSPECCIÓN PREVIA</w:t>
      </w:r>
    </w:p>
    <w:p w:rsidR="00900663" w:rsidRPr="00532BE0" w:rsidRDefault="00900663" w:rsidP="007170FB">
      <w:pPr>
        <w:jc w:val="both"/>
        <w:rPr>
          <w:rFonts w:asciiTheme="minorHAnsi" w:hAnsiTheme="minorHAnsi" w:cstheme="minorHAnsi"/>
        </w:rPr>
      </w:pPr>
    </w:p>
    <w:p w:rsidR="007170FB" w:rsidRPr="00532BE0" w:rsidRDefault="007170FB" w:rsidP="007170FB">
      <w:pPr>
        <w:ind w:left="426"/>
        <w:jc w:val="both"/>
        <w:rPr>
          <w:rFonts w:asciiTheme="minorHAnsi" w:hAnsiTheme="minorHAnsi" w:cstheme="minorHAnsi"/>
          <w:i/>
          <w:lang w:val="es-ES_tradnl"/>
        </w:rPr>
      </w:pPr>
      <w:r w:rsidRPr="00532BE0">
        <w:rPr>
          <w:rFonts w:asciiTheme="minorHAnsi" w:hAnsiTheme="minorHAnsi" w:cstheme="minorHAnsi"/>
          <w:b/>
          <w:i/>
          <w:highlight w:val="yellow"/>
          <w:lang w:val="es-ES_tradnl"/>
        </w:rPr>
        <w:t>NO APLIC</w:t>
      </w:r>
      <w:r w:rsidR="00C317AA" w:rsidRPr="00532BE0">
        <w:rPr>
          <w:rFonts w:asciiTheme="minorHAnsi" w:hAnsiTheme="minorHAnsi" w:cstheme="minorHAnsi"/>
          <w:b/>
          <w:i/>
          <w:lang w:val="es-ES_tradnl"/>
        </w:rPr>
        <w:t>A</w:t>
      </w:r>
    </w:p>
    <w:p w:rsidR="00900663" w:rsidRPr="00532BE0" w:rsidRDefault="00900663" w:rsidP="00900663">
      <w:pPr>
        <w:jc w:val="both"/>
        <w:rPr>
          <w:rFonts w:asciiTheme="minorHAnsi" w:hAnsiTheme="minorHAnsi" w:cstheme="minorHAnsi"/>
        </w:rPr>
      </w:pPr>
    </w:p>
    <w:p w:rsidR="00900663" w:rsidRPr="00532BE0" w:rsidRDefault="00900663" w:rsidP="00335F35">
      <w:pPr>
        <w:pStyle w:val="Prrafodelista"/>
        <w:numPr>
          <w:ilvl w:val="0"/>
          <w:numId w:val="3"/>
        </w:numPr>
        <w:ind w:left="426" w:hanging="426"/>
        <w:jc w:val="both"/>
        <w:rPr>
          <w:rFonts w:asciiTheme="minorHAnsi" w:hAnsiTheme="minorHAnsi" w:cstheme="minorHAnsi"/>
          <w:b/>
        </w:rPr>
      </w:pPr>
      <w:r w:rsidRPr="00532BE0">
        <w:rPr>
          <w:rFonts w:asciiTheme="minorHAnsi" w:hAnsiTheme="minorHAnsi" w:cstheme="minorHAnsi"/>
          <w:b/>
        </w:rPr>
        <w:t xml:space="preserve">CONSULTAS ESCRITAS AL </w:t>
      </w:r>
      <w:proofErr w:type="spellStart"/>
      <w:r w:rsidRPr="00532BE0">
        <w:rPr>
          <w:rFonts w:asciiTheme="minorHAnsi" w:hAnsiTheme="minorHAnsi" w:cstheme="minorHAnsi"/>
          <w:b/>
        </w:rPr>
        <w:t>DBC</w:t>
      </w:r>
      <w:proofErr w:type="spellEnd"/>
    </w:p>
    <w:p w:rsidR="00C75BEC" w:rsidRPr="00532BE0" w:rsidRDefault="00C75BEC" w:rsidP="00900663">
      <w:pPr>
        <w:tabs>
          <w:tab w:val="num" w:pos="993"/>
        </w:tabs>
        <w:ind w:left="426"/>
        <w:jc w:val="both"/>
        <w:rPr>
          <w:rFonts w:asciiTheme="minorHAnsi" w:hAnsiTheme="minorHAnsi" w:cstheme="minorHAnsi"/>
          <w:i/>
        </w:rPr>
      </w:pPr>
    </w:p>
    <w:p w:rsidR="00A5667D" w:rsidRPr="00532BE0" w:rsidRDefault="00C317AA" w:rsidP="00A5667D">
      <w:pPr>
        <w:tabs>
          <w:tab w:val="num" w:pos="993"/>
        </w:tabs>
        <w:ind w:left="426"/>
        <w:jc w:val="both"/>
        <w:rPr>
          <w:rFonts w:asciiTheme="minorHAnsi" w:hAnsiTheme="minorHAnsi" w:cstheme="minorHAnsi"/>
          <w:b/>
          <w:i/>
        </w:rPr>
      </w:pPr>
      <w:r w:rsidRPr="00532BE0">
        <w:rPr>
          <w:rFonts w:asciiTheme="minorHAnsi" w:hAnsiTheme="minorHAnsi" w:cstheme="minorHAnsi"/>
          <w:b/>
          <w:i/>
          <w:highlight w:val="yellow"/>
        </w:rPr>
        <w:t>NO APLICA</w:t>
      </w:r>
    </w:p>
    <w:p w:rsidR="00C75BEC" w:rsidRPr="00532BE0" w:rsidRDefault="00C75BEC" w:rsidP="00900663">
      <w:pPr>
        <w:tabs>
          <w:tab w:val="num" w:pos="993"/>
        </w:tabs>
        <w:ind w:left="426"/>
        <w:jc w:val="both"/>
        <w:rPr>
          <w:rFonts w:asciiTheme="minorHAnsi" w:hAnsiTheme="minorHAnsi" w:cstheme="minorHAnsi"/>
          <w:i/>
        </w:rPr>
      </w:pPr>
    </w:p>
    <w:p w:rsidR="00900663" w:rsidRPr="00532BE0" w:rsidRDefault="00900663" w:rsidP="00335F35">
      <w:pPr>
        <w:pStyle w:val="Prrafodelista"/>
        <w:numPr>
          <w:ilvl w:val="0"/>
          <w:numId w:val="3"/>
        </w:numPr>
        <w:ind w:left="426" w:hanging="426"/>
        <w:jc w:val="both"/>
        <w:rPr>
          <w:rFonts w:asciiTheme="minorHAnsi" w:hAnsiTheme="minorHAnsi" w:cstheme="minorHAnsi"/>
          <w:b/>
        </w:rPr>
      </w:pPr>
      <w:r w:rsidRPr="00532BE0">
        <w:rPr>
          <w:rFonts w:asciiTheme="minorHAnsi" w:hAnsiTheme="minorHAnsi" w:cstheme="minorHAnsi"/>
          <w:b/>
        </w:rPr>
        <w:t xml:space="preserve">REUNIÓN DE ACLARACIÓN </w:t>
      </w:r>
    </w:p>
    <w:p w:rsidR="00900663" w:rsidRPr="00532BE0" w:rsidRDefault="00900663" w:rsidP="00900663">
      <w:pPr>
        <w:pStyle w:val="Prrafodelista"/>
        <w:ind w:left="426"/>
        <w:jc w:val="both"/>
        <w:rPr>
          <w:rFonts w:asciiTheme="minorHAnsi" w:hAnsiTheme="minorHAnsi" w:cstheme="minorHAnsi"/>
        </w:rPr>
      </w:pPr>
    </w:p>
    <w:p w:rsidR="00810045" w:rsidRPr="00532BE0" w:rsidRDefault="00810045" w:rsidP="00810045">
      <w:pPr>
        <w:ind w:left="426"/>
        <w:jc w:val="both"/>
        <w:rPr>
          <w:rFonts w:asciiTheme="minorHAnsi" w:hAnsiTheme="minorHAnsi" w:cstheme="minorHAnsi"/>
          <w:b/>
          <w:i/>
        </w:rPr>
      </w:pPr>
      <w:r w:rsidRPr="00532BE0">
        <w:rPr>
          <w:rFonts w:asciiTheme="minorHAnsi" w:hAnsiTheme="minorHAnsi" w:cstheme="minorHAnsi"/>
          <w:b/>
          <w:i/>
          <w:highlight w:val="yellow"/>
        </w:rPr>
        <w:t>NO APLICA</w:t>
      </w:r>
    </w:p>
    <w:p w:rsidR="00CE3228" w:rsidRPr="00532BE0" w:rsidRDefault="00900663" w:rsidP="00C75BEC">
      <w:pPr>
        <w:ind w:firstLine="426"/>
        <w:jc w:val="both"/>
        <w:rPr>
          <w:rFonts w:asciiTheme="minorHAnsi" w:hAnsiTheme="minorHAnsi" w:cstheme="minorHAnsi"/>
        </w:rPr>
      </w:pPr>
      <w:r w:rsidRPr="00532BE0">
        <w:rPr>
          <w:rFonts w:asciiTheme="minorHAnsi" w:hAnsiTheme="minorHAnsi" w:cstheme="minorHAnsi"/>
        </w:rPr>
        <w:tab/>
      </w:r>
    </w:p>
    <w:p w:rsidR="00900663" w:rsidRPr="00532BE0" w:rsidRDefault="00900663" w:rsidP="00335F35">
      <w:pPr>
        <w:pStyle w:val="Prrafodelista"/>
        <w:numPr>
          <w:ilvl w:val="0"/>
          <w:numId w:val="3"/>
        </w:numPr>
        <w:ind w:left="426" w:hanging="426"/>
        <w:jc w:val="both"/>
        <w:rPr>
          <w:rFonts w:asciiTheme="minorHAnsi" w:hAnsiTheme="minorHAnsi" w:cstheme="minorHAnsi"/>
          <w:b/>
        </w:rPr>
      </w:pPr>
      <w:r w:rsidRPr="00532BE0">
        <w:rPr>
          <w:rFonts w:asciiTheme="minorHAnsi" w:hAnsiTheme="minorHAnsi" w:cstheme="minorHAnsi"/>
          <w:b/>
        </w:rPr>
        <w:t>ENMIENDAS AL DOCUMENTO BASE DE CONTRATACIÓN (</w:t>
      </w:r>
      <w:proofErr w:type="spellStart"/>
      <w:r w:rsidRPr="00532BE0">
        <w:rPr>
          <w:rFonts w:asciiTheme="minorHAnsi" w:hAnsiTheme="minorHAnsi" w:cstheme="minorHAnsi"/>
          <w:b/>
        </w:rPr>
        <w:t>DBC</w:t>
      </w:r>
      <w:proofErr w:type="spellEnd"/>
      <w:r w:rsidRPr="00532BE0">
        <w:rPr>
          <w:rFonts w:asciiTheme="minorHAnsi" w:hAnsiTheme="minorHAnsi" w:cstheme="minorHAnsi"/>
          <w:b/>
        </w:rPr>
        <w:t>)</w:t>
      </w:r>
    </w:p>
    <w:p w:rsidR="00900663" w:rsidRPr="00532BE0" w:rsidRDefault="00900663" w:rsidP="00900663">
      <w:pPr>
        <w:pStyle w:val="Prrafodelista"/>
        <w:ind w:left="426"/>
        <w:jc w:val="both"/>
        <w:rPr>
          <w:rFonts w:asciiTheme="minorHAnsi" w:hAnsiTheme="minorHAnsi" w:cstheme="minorHAnsi"/>
          <w:b/>
        </w:rPr>
      </w:pPr>
    </w:p>
    <w:p w:rsidR="00900663" w:rsidRPr="00532BE0" w:rsidRDefault="00900663" w:rsidP="00900663">
      <w:pPr>
        <w:pStyle w:val="Prrafodelista"/>
        <w:ind w:left="426"/>
        <w:jc w:val="both"/>
        <w:rPr>
          <w:rFonts w:asciiTheme="minorHAnsi" w:hAnsiTheme="minorHAnsi" w:cstheme="minorHAnsi"/>
        </w:rPr>
      </w:pPr>
      <w:r w:rsidRPr="00532BE0">
        <w:rPr>
          <w:rFonts w:asciiTheme="minorHAnsi" w:hAnsiTheme="minorHAnsi" w:cstheme="minorHAnsi"/>
        </w:rPr>
        <w:t xml:space="preserve">De acuerdo a los resultados de la reunión de aclaración o por iniciativa de YPFB, se podrá ajustar el Documento Base de Contratación con </w:t>
      </w:r>
      <w:r w:rsidR="00D17D91" w:rsidRPr="00532BE0">
        <w:rPr>
          <w:rFonts w:asciiTheme="minorHAnsi" w:hAnsiTheme="minorHAnsi" w:cstheme="minorHAnsi"/>
        </w:rPr>
        <w:t>enmienda</w:t>
      </w:r>
      <w:r w:rsidRPr="00532BE0">
        <w:rPr>
          <w:rFonts w:asciiTheme="minorHAnsi" w:hAnsiTheme="minorHAnsi" w:cstheme="minorHAnsi"/>
        </w:rPr>
        <w:t xml:space="preserve">(s), mediante nota expresa emitida por el </w:t>
      </w:r>
      <w:proofErr w:type="spellStart"/>
      <w:r w:rsidRPr="00532BE0">
        <w:rPr>
          <w:rFonts w:asciiTheme="minorHAnsi" w:hAnsiTheme="minorHAnsi" w:cstheme="minorHAnsi"/>
        </w:rPr>
        <w:t>RCD</w:t>
      </w:r>
      <w:proofErr w:type="spellEnd"/>
      <w:r w:rsidRPr="00532BE0">
        <w:rPr>
          <w:rFonts w:asciiTheme="minorHAnsi" w:hAnsiTheme="minorHAnsi" w:cstheme="minorHAnsi"/>
        </w:rPr>
        <w:t xml:space="preserve">,  las enmiendas serán publicadas en la página web de YPFB </w:t>
      </w:r>
      <w:hyperlink r:id="rId13" w:history="1">
        <w:proofErr w:type="spellStart"/>
        <w:r w:rsidRPr="00532BE0">
          <w:rPr>
            <w:rStyle w:val="Hipervnculo"/>
            <w:rFonts w:asciiTheme="minorHAnsi" w:hAnsiTheme="minorHAnsi" w:cstheme="minorHAnsi"/>
            <w:color w:val="auto"/>
          </w:rPr>
          <w:t>www.ypfb.gob.bo</w:t>
        </w:r>
        <w:proofErr w:type="spellEnd"/>
      </w:hyperlink>
    </w:p>
    <w:p w:rsidR="00900663" w:rsidRPr="00532BE0" w:rsidRDefault="00900663" w:rsidP="00900663">
      <w:pPr>
        <w:jc w:val="both"/>
        <w:rPr>
          <w:rFonts w:asciiTheme="minorHAnsi" w:hAnsiTheme="minorHAnsi" w:cstheme="minorHAnsi"/>
        </w:rPr>
      </w:pPr>
    </w:p>
    <w:p w:rsidR="00CE3228" w:rsidRPr="00532BE0" w:rsidRDefault="00CE3228" w:rsidP="00900663">
      <w:pPr>
        <w:jc w:val="both"/>
        <w:rPr>
          <w:rFonts w:asciiTheme="minorHAnsi" w:hAnsiTheme="minorHAnsi" w:cstheme="minorHAnsi"/>
        </w:rPr>
      </w:pPr>
    </w:p>
    <w:p w:rsidR="00900663" w:rsidRPr="00532BE0" w:rsidRDefault="00900663" w:rsidP="00335F35">
      <w:pPr>
        <w:numPr>
          <w:ilvl w:val="0"/>
          <w:numId w:val="3"/>
        </w:numPr>
        <w:ind w:left="426" w:hanging="426"/>
        <w:jc w:val="both"/>
        <w:rPr>
          <w:rFonts w:asciiTheme="minorHAnsi" w:hAnsiTheme="minorHAnsi" w:cstheme="minorHAnsi"/>
          <w:b/>
        </w:rPr>
      </w:pPr>
      <w:r w:rsidRPr="00532BE0">
        <w:rPr>
          <w:rFonts w:asciiTheme="minorHAnsi" w:hAnsiTheme="minorHAnsi" w:cstheme="minorHAnsi"/>
          <w:b/>
        </w:rPr>
        <w:t>AMPLIACIÓN DE PLAZO PARA LA PRESENTACIÓN DE PROPUESTAS</w:t>
      </w:r>
    </w:p>
    <w:p w:rsidR="00900663" w:rsidRPr="00532BE0" w:rsidRDefault="00900663" w:rsidP="00900663">
      <w:pPr>
        <w:ind w:left="426"/>
        <w:jc w:val="both"/>
        <w:rPr>
          <w:rFonts w:asciiTheme="minorHAnsi" w:hAnsiTheme="minorHAnsi" w:cstheme="minorHAnsi"/>
          <w:b/>
        </w:rPr>
      </w:pPr>
    </w:p>
    <w:p w:rsidR="00900663" w:rsidRPr="00532BE0" w:rsidRDefault="00900663" w:rsidP="00900663">
      <w:pPr>
        <w:pStyle w:val="Prrafodelista"/>
        <w:ind w:left="426"/>
        <w:jc w:val="both"/>
        <w:rPr>
          <w:rFonts w:asciiTheme="minorHAnsi" w:hAnsiTheme="minorHAnsi" w:cstheme="minorHAnsi"/>
        </w:rPr>
      </w:pPr>
      <w:r w:rsidRPr="00532BE0">
        <w:rPr>
          <w:rFonts w:asciiTheme="minorHAnsi" w:hAnsiTheme="minorHAnsi" w:cstheme="minorHAnsi"/>
        </w:rPr>
        <w:t xml:space="preserve">El </w:t>
      </w:r>
      <w:proofErr w:type="spellStart"/>
      <w:r w:rsidRPr="00532BE0">
        <w:rPr>
          <w:rFonts w:asciiTheme="minorHAnsi" w:hAnsiTheme="minorHAnsi" w:cstheme="minorHAnsi"/>
        </w:rPr>
        <w:t>RCD</w:t>
      </w:r>
      <w:proofErr w:type="spellEnd"/>
      <w:r w:rsidRPr="00532BE0">
        <w:rPr>
          <w:rFonts w:asciiTheme="minorHAnsi" w:hAnsiTheme="minorHAnsi" w:cstheme="minorHAnsi"/>
        </w:rPr>
        <w:t xml:space="preserve"> previo informe de justificación emitido por la unidad solicitante podrá ampliar</w:t>
      </w:r>
      <w:r w:rsidR="00E608B3" w:rsidRPr="00532BE0">
        <w:rPr>
          <w:rFonts w:asciiTheme="minorHAnsi" w:hAnsiTheme="minorHAnsi" w:cstheme="minorHAnsi"/>
        </w:rPr>
        <w:t xml:space="preserve"> las veces que sea necesario</w:t>
      </w:r>
      <w:r w:rsidRPr="00532BE0">
        <w:rPr>
          <w:rFonts w:asciiTheme="minorHAnsi" w:hAnsiTheme="minorHAnsi" w:cstheme="minorHAnsi"/>
        </w:rPr>
        <w:t xml:space="preserve"> el plazo de presentación de propuestas mediante Nota Expresa en los siguientes  casos:</w:t>
      </w:r>
    </w:p>
    <w:p w:rsidR="00900663" w:rsidRPr="00532BE0" w:rsidRDefault="00900663" w:rsidP="00900663">
      <w:pPr>
        <w:pStyle w:val="Prrafodelista"/>
        <w:ind w:left="426"/>
        <w:jc w:val="both"/>
        <w:rPr>
          <w:rFonts w:asciiTheme="minorHAnsi" w:hAnsiTheme="minorHAnsi" w:cstheme="minorHAnsi"/>
        </w:rPr>
      </w:pPr>
      <w:r w:rsidRPr="00532BE0">
        <w:rPr>
          <w:rFonts w:asciiTheme="minorHAnsi" w:hAnsiTheme="minorHAnsi" w:cstheme="minorHAnsi"/>
        </w:rPr>
        <w:tab/>
      </w:r>
    </w:p>
    <w:p w:rsidR="00900663" w:rsidRPr="00532BE0" w:rsidRDefault="00900663" w:rsidP="00900663">
      <w:pPr>
        <w:pStyle w:val="Prrafodelista"/>
        <w:ind w:left="426"/>
        <w:jc w:val="both"/>
        <w:rPr>
          <w:rFonts w:asciiTheme="minorHAnsi" w:hAnsiTheme="minorHAnsi" w:cstheme="minorHAnsi"/>
        </w:rPr>
      </w:pPr>
      <w:r w:rsidRPr="00532BE0">
        <w:rPr>
          <w:rFonts w:asciiTheme="minorHAnsi" w:hAnsiTheme="minorHAnsi" w:cstheme="minorHAnsi"/>
        </w:rPr>
        <w:t>a)</w:t>
      </w:r>
      <w:r w:rsidRPr="00532BE0">
        <w:rPr>
          <w:rFonts w:asciiTheme="minorHAnsi" w:hAnsiTheme="minorHAnsi" w:cstheme="minorHAnsi"/>
        </w:rPr>
        <w:tab/>
        <w:t>Enmiendas al Documento Base de Contratación (</w:t>
      </w:r>
      <w:proofErr w:type="spellStart"/>
      <w:r w:rsidRPr="00532BE0">
        <w:rPr>
          <w:rFonts w:asciiTheme="minorHAnsi" w:hAnsiTheme="minorHAnsi" w:cstheme="minorHAnsi"/>
        </w:rPr>
        <w:t>DBC</w:t>
      </w:r>
      <w:proofErr w:type="spellEnd"/>
      <w:r w:rsidRPr="00532BE0">
        <w:rPr>
          <w:rFonts w:asciiTheme="minorHAnsi" w:hAnsiTheme="minorHAnsi" w:cstheme="minorHAnsi"/>
        </w:rPr>
        <w:t>).</w:t>
      </w:r>
    </w:p>
    <w:p w:rsidR="00900663" w:rsidRPr="00532BE0" w:rsidRDefault="00900663" w:rsidP="00900663">
      <w:pPr>
        <w:pStyle w:val="Prrafodelista"/>
        <w:ind w:left="426"/>
        <w:jc w:val="both"/>
        <w:rPr>
          <w:rFonts w:asciiTheme="minorHAnsi" w:hAnsiTheme="minorHAnsi" w:cstheme="minorHAnsi"/>
        </w:rPr>
      </w:pPr>
      <w:r w:rsidRPr="00532BE0">
        <w:rPr>
          <w:rFonts w:asciiTheme="minorHAnsi" w:hAnsiTheme="minorHAnsi" w:cstheme="minorHAnsi"/>
        </w:rPr>
        <w:t>b)</w:t>
      </w:r>
      <w:r w:rsidRPr="00532BE0">
        <w:rPr>
          <w:rFonts w:asciiTheme="minorHAnsi" w:hAnsiTheme="minorHAnsi" w:cstheme="minorHAnsi"/>
        </w:rPr>
        <w:tab/>
        <w:t>Causas de Fuerza Mayor o Caso Fortuito</w:t>
      </w:r>
      <w:r w:rsidR="00D17D91" w:rsidRPr="00532BE0">
        <w:rPr>
          <w:rFonts w:asciiTheme="minorHAnsi" w:hAnsiTheme="minorHAnsi" w:cstheme="minorHAnsi"/>
        </w:rPr>
        <w:t>.</w:t>
      </w:r>
    </w:p>
    <w:p w:rsidR="00900663" w:rsidRPr="00532BE0" w:rsidRDefault="00900663" w:rsidP="00900663">
      <w:pPr>
        <w:pStyle w:val="Prrafodelista"/>
        <w:ind w:left="426"/>
        <w:jc w:val="both"/>
        <w:rPr>
          <w:rFonts w:asciiTheme="minorHAnsi" w:hAnsiTheme="minorHAnsi" w:cstheme="minorHAnsi"/>
        </w:rPr>
      </w:pPr>
      <w:r w:rsidRPr="00532BE0">
        <w:rPr>
          <w:rFonts w:asciiTheme="minorHAnsi" w:hAnsiTheme="minorHAnsi" w:cstheme="minorHAnsi"/>
        </w:rPr>
        <w:t>c)</w:t>
      </w:r>
      <w:r w:rsidRPr="00532BE0">
        <w:rPr>
          <w:rFonts w:asciiTheme="minorHAnsi" w:hAnsiTheme="minorHAnsi" w:cstheme="minorHAnsi"/>
        </w:rPr>
        <w:tab/>
        <w:t>A iniciativa de YPFB</w:t>
      </w:r>
      <w:r w:rsidR="00D17D91" w:rsidRPr="00532BE0">
        <w:rPr>
          <w:rFonts w:asciiTheme="minorHAnsi" w:hAnsiTheme="minorHAnsi" w:cstheme="minorHAnsi"/>
        </w:rPr>
        <w:t>.</w:t>
      </w:r>
    </w:p>
    <w:p w:rsidR="00900663" w:rsidRPr="00532BE0" w:rsidRDefault="00900663" w:rsidP="00900663">
      <w:pPr>
        <w:pStyle w:val="Prrafodelista"/>
        <w:ind w:left="426"/>
        <w:jc w:val="both"/>
        <w:rPr>
          <w:rFonts w:asciiTheme="minorHAnsi" w:hAnsiTheme="minorHAnsi" w:cstheme="minorHAnsi"/>
        </w:rPr>
      </w:pPr>
    </w:p>
    <w:p w:rsidR="00900663" w:rsidRPr="00532BE0" w:rsidRDefault="00900663" w:rsidP="00900663">
      <w:pPr>
        <w:ind w:left="426"/>
        <w:jc w:val="both"/>
        <w:rPr>
          <w:rStyle w:val="Hipervnculo"/>
          <w:rFonts w:asciiTheme="minorHAnsi" w:hAnsiTheme="minorHAnsi" w:cstheme="minorHAnsi"/>
          <w:color w:val="auto"/>
        </w:rPr>
      </w:pPr>
      <w:r w:rsidRPr="00532BE0">
        <w:rPr>
          <w:rFonts w:asciiTheme="minorHAnsi" w:hAnsiTheme="minorHAnsi" w:cstheme="minorHAnsi"/>
        </w:rPr>
        <w:t xml:space="preserve">Los nuevos plazos serán publicados en la página web de YPFB </w:t>
      </w:r>
      <w:hyperlink r:id="rId14" w:history="1">
        <w:proofErr w:type="spellStart"/>
        <w:r w:rsidRPr="00532BE0">
          <w:rPr>
            <w:rStyle w:val="Hipervnculo"/>
            <w:rFonts w:asciiTheme="minorHAnsi" w:hAnsiTheme="minorHAnsi" w:cstheme="minorHAnsi"/>
            <w:color w:val="auto"/>
          </w:rPr>
          <w:t>www.ypfb.gob.bo</w:t>
        </w:r>
        <w:proofErr w:type="spellEnd"/>
      </w:hyperlink>
    </w:p>
    <w:p w:rsidR="004E51EF" w:rsidRPr="00532BE0" w:rsidRDefault="004E51EF" w:rsidP="00F64FB8">
      <w:pPr>
        <w:ind w:left="567"/>
        <w:jc w:val="center"/>
        <w:rPr>
          <w:rFonts w:asciiTheme="minorHAnsi" w:hAnsiTheme="minorHAnsi" w:cstheme="minorHAnsi"/>
          <w:b/>
        </w:rPr>
      </w:pPr>
    </w:p>
    <w:p w:rsidR="00900663" w:rsidRPr="00532BE0" w:rsidRDefault="00900663" w:rsidP="005748CD">
      <w:pPr>
        <w:numPr>
          <w:ilvl w:val="0"/>
          <w:numId w:val="3"/>
        </w:numPr>
        <w:ind w:left="426" w:hanging="426"/>
        <w:jc w:val="both"/>
        <w:rPr>
          <w:rFonts w:asciiTheme="minorHAnsi" w:hAnsiTheme="minorHAnsi" w:cstheme="minorHAnsi"/>
          <w:b/>
        </w:rPr>
      </w:pPr>
      <w:r w:rsidRPr="00532BE0">
        <w:rPr>
          <w:rFonts w:asciiTheme="minorHAnsi" w:hAnsiTheme="minorHAnsi" w:cstheme="minorHAnsi"/>
          <w:b/>
        </w:rPr>
        <w:t>DOCUMEN</w:t>
      </w:r>
      <w:r w:rsidR="00282CC5" w:rsidRPr="00532BE0">
        <w:rPr>
          <w:rFonts w:asciiTheme="minorHAnsi" w:hAnsiTheme="minorHAnsi" w:cstheme="minorHAnsi"/>
          <w:b/>
        </w:rPr>
        <w:t xml:space="preserve">TOS DE LA PROPUESTA </w:t>
      </w:r>
    </w:p>
    <w:p w:rsidR="00900663" w:rsidRPr="00532BE0" w:rsidRDefault="00900663" w:rsidP="00900663">
      <w:pPr>
        <w:pStyle w:val="Prrafodelista"/>
        <w:ind w:left="567"/>
        <w:jc w:val="both"/>
        <w:rPr>
          <w:rFonts w:asciiTheme="minorHAnsi" w:hAnsiTheme="minorHAnsi" w:cstheme="minorHAnsi"/>
        </w:rPr>
      </w:pPr>
    </w:p>
    <w:p w:rsidR="00900663" w:rsidRPr="00532BE0" w:rsidRDefault="00900663" w:rsidP="00883D0A">
      <w:pPr>
        <w:pStyle w:val="Prrafodelista"/>
        <w:ind w:left="426"/>
        <w:jc w:val="both"/>
        <w:rPr>
          <w:rFonts w:asciiTheme="minorHAnsi" w:hAnsiTheme="minorHAnsi" w:cstheme="minorHAnsi"/>
        </w:rPr>
      </w:pPr>
      <w:r w:rsidRPr="00532BE0">
        <w:rPr>
          <w:rFonts w:asciiTheme="minorHAnsi" w:hAnsiTheme="minorHAnsi" w:cstheme="minorHAnsi"/>
        </w:rPr>
        <w:t>Los</w:t>
      </w:r>
      <w:r w:rsidR="001C260C" w:rsidRPr="00532BE0">
        <w:rPr>
          <w:rFonts w:asciiTheme="minorHAnsi" w:hAnsiTheme="minorHAnsi" w:cstheme="minorHAnsi"/>
        </w:rPr>
        <w:t xml:space="preserve"> formularios y/o documentos:</w:t>
      </w:r>
      <w:r w:rsidRPr="00532BE0">
        <w:rPr>
          <w:rFonts w:asciiTheme="minorHAnsi" w:hAnsiTheme="minorHAnsi" w:cstheme="minorHAnsi"/>
        </w:rPr>
        <w:t xml:space="preserve"> legales</w:t>
      </w:r>
      <w:r w:rsidR="00282CC5" w:rsidRPr="00532BE0">
        <w:rPr>
          <w:rFonts w:asciiTheme="minorHAnsi" w:hAnsiTheme="minorHAnsi" w:cstheme="minorHAnsi"/>
        </w:rPr>
        <w:t>,</w:t>
      </w:r>
      <w:r w:rsidRPr="00532BE0">
        <w:rPr>
          <w:rFonts w:asciiTheme="minorHAnsi" w:hAnsiTheme="minorHAnsi" w:cstheme="minorHAnsi"/>
        </w:rPr>
        <w:t xml:space="preserve"> administrativos</w:t>
      </w:r>
      <w:r w:rsidR="00282CC5" w:rsidRPr="00532BE0">
        <w:rPr>
          <w:rFonts w:asciiTheme="minorHAnsi" w:hAnsiTheme="minorHAnsi" w:cstheme="minorHAnsi"/>
        </w:rPr>
        <w:t>, técnicos y económicos</w:t>
      </w:r>
      <w:r w:rsidRPr="00532BE0">
        <w:rPr>
          <w:rFonts w:asciiTheme="minorHAnsi" w:hAnsiTheme="minorHAnsi" w:cstheme="minorHAnsi"/>
        </w:rPr>
        <w:t xml:space="preserve"> </w:t>
      </w:r>
      <w:r w:rsidR="00282CC5" w:rsidRPr="00532BE0">
        <w:rPr>
          <w:rFonts w:asciiTheme="minorHAnsi" w:hAnsiTheme="minorHAnsi" w:cstheme="minorHAnsi"/>
        </w:rPr>
        <w:t xml:space="preserve">que </w:t>
      </w:r>
      <w:r w:rsidRPr="00532BE0">
        <w:rPr>
          <w:rFonts w:asciiTheme="minorHAnsi" w:hAnsiTheme="minorHAnsi" w:cstheme="minorHAnsi"/>
        </w:rPr>
        <w:t>deben ser presentados por el proponente</w:t>
      </w:r>
      <w:r w:rsidR="00282CC5" w:rsidRPr="00532BE0">
        <w:rPr>
          <w:rFonts w:asciiTheme="minorHAnsi" w:hAnsiTheme="minorHAnsi" w:cstheme="minorHAnsi"/>
        </w:rPr>
        <w:t>, se</w:t>
      </w:r>
      <w:r w:rsidRPr="00532BE0">
        <w:rPr>
          <w:rFonts w:asciiTheme="minorHAnsi" w:hAnsiTheme="minorHAnsi" w:cstheme="minorHAnsi"/>
        </w:rPr>
        <w:t xml:space="preserve"> encuentran detallados en la PARTE III del presente </w:t>
      </w:r>
      <w:proofErr w:type="spellStart"/>
      <w:r w:rsidRPr="00532BE0">
        <w:rPr>
          <w:rFonts w:asciiTheme="minorHAnsi" w:hAnsiTheme="minorHAnsi" w:cstheme="minorHAnsi"/>
        </w:rPr>
        <w:t>DBC</w:t>
      </w:r>
      <w:proofErr w:type="spellEnd"/>
      <w:r w:rsidRPr="00532BE0">
        <w:rPr>
          <w:rFonts w:asciiTheme="minorHAnsi" w:hAnsiTheme="minorHAnsi" w:cstheme="minorHAnsi"/>
        </w:rPr>
        <w:t xml:space="preserve">. </w:t>
      </w:r>
    </w:p>
    <w:p w:rsidR="00883D0A" w:rsidRPr="00532BE0" w:rsidRDefault="00883D0A" w:rsidP="00883D0A">
      <w:pPr>
        <w:ind w:left="426"/>
        <w:jc w:val="both"/>
        <w:rPr>
          <w:rFonts w:asciiTheme="minorHAnsi" w:hAnsiTheme="minorHAnsi" w:cstheme="minorHAnsi"/>
        </w:rPr>
      </w:pPr>
    </w:p>
    <w:p w:rsidR="00900663" w:rsidRPr="00532BE0" w:rsidRDefault="00900663" w:rsidP="00883D0A">
      <w:pPr>
        <w:numPr>
          <w:ilvl w:val="0"/>
          <w:numId w:val="3"/>
        </w:numPr>
        <w:ind w:left="426" w:hanging="426"/>
        <w:jc w:val="both"/>
        <w:rPr>
          <w:rFonts w:asciiTheme="minorHAnsi" w:hAnsiTheme="minorHAnsi" w:cstheme="minorHAnsi"/>
          <w:b/>
        </w:rPr>
      </w:pPr>
      <w:r w:rsidRPr="00532BE0">
        <w:rPr>
          <w:rFonts w:asciiTheme="minorHAnsi" w:hAnsiTheme="minorHAnsi" w:cstheme="minorHAnsi"/>
          <w:b/>
        </w:rPr>
        <w:t xml:space="preserve">PROPUESTA PARA ADJUDICACIONES POR </w:t>
      </w:r>
      <w:proofErr w:type="spellStart"/>
      <w:r w:rsidR="00B47471" w:rsidRPr="00532BE0">
        <w:rPr>
          <w:rFonts w:asciiTheme="minorHAnsi" w:hAnsiTheme="minorHAnsi" w:cstheme="minorHAnsi"/>
          <w:b/>
        </w:rPr>
        <w:t>ITEM</w:t>
      </w:r>
      <w:proofErr w:type="spellEnd"/>
      <w:r w:rsidR="00B47471" w:rsidRPr="00532BE0">
        <w:rPr>
          <w:rFonts w:asciiTheme="minorHAnsi" w:hAnsiTheme="minorHAnsi" w:cstheme="minorHAnsi"/>
          <w:b/>
        </w:rPr>
        <w:t xml:space="preserve">, LOTE, </w:t>
      </w:r>
      <w:r w:rsidRPr="00532BE0">
        <w:rPr>
          <w:rFonts w:asciiTheme="minorHAnsi" w:hAnsiTheme="minorHAnsi" w:cstheme="minorHAnsi"/>
          <w:b/>
        </w:rPr>
        <w:t xml:space="preserve">TRAMOS, PAQUETES, VOLÚMENES </w:t>
      </w:r>
    </w:p>
    <w:p w:rsidR="00C75BEC" w:rsidRPr="00532BE0" w:rsidRDefault="00C75BEC" w:rsidP="00900663">
      <w:pPr>
        <w:ind w:left="567"/>
        <w:jc w:val="both"/>
        <w:rPr>
          <w:rFonts w:asciiTheme="minorHAnsi" w:hAnsiTheme="minorHAnsi" w:cstheme="minorHAnsi"/>
        </w:rPr>
      </w:pPr>
    </w:p>
    <w:p w:rsidR="00900663" w:rsidRPr="00532BE0" w:rsidRDefault="00900663" w:rsidP="00883D0A">
      <w:pPr>
        <w:pStyle w:val="Prrafodelista"/>
        <w:ind w:left="426"/>
        <w:jc w:val="both"/>
        <w:rPr>
          <w:rFonts w:asciiTheme="minorHAnsi" w:hAnsiTheme="minorHAnsi" w:cstheme="minorHAnsi"/>
        </w:rPr>
      </w:pPr>
      <w:r w:rsidRPr="00532BE0">
        <w:rPr>
          <w:rFonts w:asciiTheme="minorHAnsi" w:hAnsiTheme="minorHAnsi" w:cstheme="minorHAnsi"/>
        </w:rPr>
        <w:t xml:space="preserve">Cuando un proponente presente su propuesta para más de un </w:t>
      </w:r>
      <w:r w:rsidR="00B47471" w:rsidRPr="00532BE0">
        <w:rPr>
          <w:rFonts w:asciiTheme="minorHAnsi" w:hAnsiTheme="minorHAnsi" w:cstheme="minorHAnsi"/>
        </w:rPr>
        <w:t xml:space="preserve">ítem, lote, </w:t>
      </w:r>
      <w:r w:rsidRPr="00532BE0">
        <w:rPr>
          <w:rFonts w:asciiTheme="minorHAnsi" w:hAnsiTheme="minorHAnsi" w:cstheme="minorHAnsi"/>
        </w:rPr>
        <w:t>tramo, paquete o volumen, deberá presentar una sola vez la documentaci</w:t>
      </w:r>
      <w:r w:rsidR="001C260C" w:rsidRPr="00532BE0">
        <w:rPr>
          <w:rFonts w:asciiTheme="minorHAnsi" w:hAnsiTheme="minorHAnsi" w:cstheme="minorHAnsi"/>
        </w:rPr>
        <w:t xml:space="preserve">ón legal y administrativa, y </w:t>
      </w:r>
      <w:r w:rsidRPr="00532BE0">
        <w:rPr>
          <w:rFonts w:asciiTheme="minorHAnsi" w:hAnsiTheme="minorHAnsi" w:cstheme="minorHAnsi"/>
        </w:rPr>
        <w:t xml:space="preserve"> </w:t>
      </w:r>
      <w:r w:rsidR="002A06FF" w:rsidRPr="00532BE0">
        <w:rPr>
          <w:rFonts w:asciiTheme="minorHAnsi" w:hAnsiTheme="minorHAnsi" w:cstheme="minorHAnsi"/>
        </w:rPr>
        <w:t xml:space="preserve">en el </w:t>
      </w:r>
      <w:r w:rsidR="002A06FF" w:rsidRPr="00532BE0">
        <w:rPr>
          <w:rFonts w:asciiTheme="minorHAnsi" w:hAnsiTheme="minorHAnsi" w:cstheme="minorHAnsi"/>
          <w:b/>
        </w:rPr>
        <w:t>caso de tramo</w:t>
      </w:r>
      <w:r w:rsidR="002A06FF" w:rsidRPr="00532BE0">
        <w:rPr>
          <w:rFonts w:asciiTheme="minorHAnsi" w:hAnsiTheme="minorHAnsi" w:cstheme="minorHAnsi"/>
        </w:rPr>
        <w:t xml:space="preserve"> el proponente podrá presentar una sola propuesta técnica y económica a los ítems que oferte.</w:t>
      </w:r>
      <w:r w:rsidR="001C260C" w:rsidRPr="00532BE0">
        <w:rPr>
          <w:rFonts w:asciiTheme="minorHAnsi" w:hAnsiTheme="minorHAnsi" w:cstheme="minorHAnsi"/>
        </w:rPr>
        <w:t xml:space="preserve">, según los formularios del presente </w:t>
      </w:r>
      <w:proofErr w:type="spellStart"/>
      <w:r w:rsidR="001C260C" w:rsidRPr="00532BE0">
        <w:rPr>
          <w:rFonts w:asciiTheme="minorHAnsi" w:hAnsiTheme="minorHAnsi" w:cstheme="minorHAnsi"/>
        </w:rPr>
        <w:t>DBC</w:t>
      </w:r>
      <w:proofErr w:type="spellEnd"/>
      <w:r w:rsidR="001C260C" w:rsidRPr="00532BE0">
        <w:rPr>
          <w:rFonts w:asciiTheme="minorHAnsi" w:hAnsiTheme="minorHAnsi" w:cstheme="minorHAnsi"/>
        </w:rPr>
        <w:t xml:space="preserve">. </w:t>
      </w:r>
    </w:p>
    <w:p w:rsidR="00F64FB8" w:rsidRPr="00532BE0" w:rsidRDefault="00F64FB8" w:rsidP="00D93821">
      <w:pPr>
        <w:ind w:left="567"/>
        <w:jc w:val="both"/>
        <w:rPr>
          <w:rFonts w:asciiTheme="minorHAnsi" w:hAnsiTheme="minorHAnsi" w:cstheme="minorHAnsi"/>
        </w:rPr>
      </w:pPr>
    </w:p>
    <w:p w:rsidR="00900663" w:rsidRPr="00532BE0" w:rsidRDefault="00900663" w:rsidP="00883D0A">
      <w:pPr>
        <w:numPr>
          <w:ilvl w:val="0"/>
          <w:numId w:val="3"/>
        </w:numPr>
        <w:ind w:left="426" w:hanging="426"/>
        <w:jc w:val="both"/>
        <w:rPr>
          <w:rFonts w:asciiTheme="minorHAnsi" w:hAnsiTheme="minorHAnsi" w:cstheme="minorHAnsi"/>
          <w:b/>
        </w:rPr>
      </w:pPr>
      <w:r w:rsidRPr="00532BE0">
        <w:rPr>
          <w:rFonts w:asciiTheme="minorHAnsi" w:hAnsiTheme="minorHAnsi" w:cstheme="minorHAnsi"/>
          <w:b/>
        </w:rPr>
        <w:t>PRESENTACIÓN</w:t>
      </w:r>
      <w:r w:rsidR="001C260C" w:rsidRPr="00532BE0">
        <w:rPr>
          <w:rFonts w:asciiTheme="minorHAnsi" w:hAnsiTheme="minorHAnsi" w:cstheme="minorHAnsi"/>
          <w:b/>
        </w:rPr>
        <w:t xml:space="preserve"> DE PROPUESTA</w:t>
      </w:r>
    </w:p>
    <w:p w:rsidR="00900663" w:rsidRPr="00532BE0" w:rsidRDefault="00900663" w:rsidP="00335F35">
      <w:pPr>
        <w:numPr>
          <w:ilvl w:val="1"/>
          <w:numId w:val="3"/>
        </w:numPr>
        <w:tabs>
          <w:tab w:val="left" w:pos="1418"/>
        </w:tabs>
        <w:spacing w:before="240" w:after="60"/>
        <w:ind w:left="1276" w:hanging="709"/>
        <w:jc w:val="both"/>
        <w:outlineLvl w:val="0"/>
        <w:rPr>
          <w:rFonts w:asciiTheme="minorHAnsi" w:hAnsiTheme="minorHAnsi" w:cstheme="minorHAnsi"/>
          <w:b/>
          <w:bCs/>
          <w:kern w:val="28"/>
          <w:lang w:eastAsia="es-ES"/>
        </w:rPr>
      </w:pPr>
      <w:r w:rsidRPr="00532BE0">
        <w:rPr>
          <w:rFonts w:asciiTheme="minorHAnsi" w:hAnsiTheme="minorHAnsi" w:cstheme="minorHAnsi"/>
          <w:b/>
          <w:bCs/>
          <w:kern w:val="28"/>
          <w:lang w:eastAsia="es-ES"/>
        </w:rPr>
        <w:t>Forma de presentación:</w:t>
      </w:r>
      <w:r w:rsidRPr="00532BE0">
        <w:rPr>
          <w:rFonts w:asciiTheme="minorHAnsi" w:hAnsiTheme="minorHAnsi" w:cstheme="minorHAnsi"/>
          <w:bCs/>
          <w:kern w:val="28"/>
          <w:lang w:eastAsia="es-ES"/>
        </w:rPr>
        <w:t xml:space="preserve"> La propuesta deberá ser presentada en sobre cerrado dirigido a YPFB citando el objeto de la contratación.</w:t>
      </w:r>
    </w:p>
    <w:p w:rsidR="00900663" w:rsidRPr="00532BE0" w:rsidRDefault="00900663" w:rsidP="00900663">
      <w:pPr>
        <w:ind w:left="1276"/>
        <w:jc w:val="both"/>
        <w:rPr>
          <w:rFonts w:asciiTheme="minorHAnsi" w:hAnsiTheme="minorHAnsi" w:cstheme="minorHAnsi"/>
        </w:rPr>
      </w:pPr>
    </w:p>
    <w:p w:rsidR="00900663" w:rsidRPr="00532BE0" w:rsidRDefault="00900663" w:rsidP="00900663">
      <w:pPr>
        <w:ind w:left="1276"/>
        <w:jc w:val="both"/>
        <w:rPr>
          <w:rFonts w:asciiTheme="minorHAnsi" w:hAnsiTheme="minorHAnsi" w:cstheme="minorHAnsi"/>
        </w:rPr>
      </w:pPr>
      <w:r w:rsidRPr="00532BE0">
        <w:rPr>
          <w:rFonts w:asciiTheme="minorHAnsi" w:hAnsiTheme="minorHAnsi" w:cstheme="minorHAnsi"/>
        </w:rPr>
        <w:t>La propuesta debe</w:t>
      </w:r>
      <w:r w:rsidR="001C260C" w:rsidRPr="00532BE0">
        <w:rPr>
          <w:rFonts w:asciiTheme="minorHAnsi" w:hAnsiTheme="minorHAnsi" w:cstheme="minorHAnsi"/>
        </w:rPr>
        <w:t>rá</w:t>
      </w:r>
      <w:r w:rsidRPr="00532BE0">
        <w:rPr>
          <w:rFonts w:asciiTheme="minorHAnsi" w:hAnsiTheme="minorHAnsi" w:cstheme="minorHAnsi"/>
        </w:rPr>
        <w:t xml:space="preserve"> ser presentada en un ejemplar original y una </w:t>
      </w:r>
      <w:r w:rsidR="002E6959" w:rsidRPr="00532BE0">
        <w:rPr>
          <w:rFonts w:asciiTheme="minorHAnsi" w:hAnsiTheme="minorHAnsi" w:cstheme="minorHAnsi"/>
        </w:rPr>
        <w:t>fotocopia</w:t>
      </w:r>
      <w:r w:rsidRPr="00532BE0">
        <w:rPr>
          <w:rFonts w:asciiTheme="minorHAnsi" w:hAnsiTheme="minorHAnsi" w:cstheme="minorHAnsi"/>
        </w:rPr>
        <w:t xml:space="preserve"> simple (esta última en custodia de la Unidad Solicitante) identificando claramente el original, la misma deberá estar dividida de la siguiente manera: </w:t>
      </w:r>
    </w:p>
    <w:p w:rsidR="00900663" w:rsidRPr="00532BE0" w:rsidRDefault="00900663" w:rsidP="00900663">
      <w:pPr>
        <w:ind w:left="1276"/>
        <w:jc w:val="both"/>
        <w:rPr>
          <w:rFonts w:asciiTheme="minorHAnsi" w:hAnsiTheme="minorHAnsi" w:cstheme="minorHAnsi"/>
        </w:rPr>
      </w:pPr>
    </w:p>
    <w:p w:rsidR="001C260C" w:rsidRPr="00532BE0" w:rsidRDefault="00900663" w:rsidP="006620FB">
      <w:pPr>
        <w:pStyle w:val="Prrafodelista"/>
        <w:numPr>
          <w:ilvl w:val="0"/>
          <w:numId w:val="24"/>
        </w:numPr>
        <w:ind w:left="1843"/>
        <w:jc w:val="both"/>
        <w:rPr>
          <w:rFonts w:asciiTheme="minorHAnsi" w:hAnsiTheme="minorHAnsi" w:cstheme="minorHAnsi"/>
        </w:rPr>
      </w:pPr>
      <w:r w:rsidRPr="00532BE0">
        <w:rPr>
          <w:rFonts w:asciiTheme="minorHAnsi" w:hAnsiTheme="minorHAnsi" w:cstheme="minorHAnsi"/>
        </w:rPr>
        <w:t>Documentos Administrativos, Legales y</w:t>
      </w:r>
      <w:r w:rsidR="002E6959" w:rsidRPr="00532BE0">
        <w:rPr>
          <w:rFonts w:asciiTheme="minorHAnsi" w:hAnsiTheme="minorHAnsi" w:cstheme="minorHAnsi"/>
        </w:rPr>
        <w:t xml:space="preserve"> en caso de ser requerida la </w:t>
      </w:r>
      <w:r w:rsidRPr="00532BE0">
        <w:rPr>
          <w:rFonts w:asciiTheme="minorHAnsi" w:hAnsiTheme="minorHAnsi" w:cstheme="minorHAnsi"/>
        </w:rPr>
        <w:t>Garantía de Seriedad de</w:t>
      </w:r>
      <w:r w:rsidR="002E6959" w:rsidRPr="00532BE0">
        <w:rPr>
          <w:rFonts w:asciiTheme="minorHAnsi" w:hAnsiTheme="minorHAnsi" w:cstheme="minorHAnsi"/>
        </w:rPr>
        <w:t xml:space="preserve"> Propuesta</w:t>
      </w:r>
      <w:r w:rsidRPr="00532BE0">
        <w:rPr>
          <w:rFonts w:asciiTheme="minorHAnsi" w:hAnsiTheme="minorHAnsi" w:cstheme="minorHAnsi"/>
        </w:rPr>
        <w:t>.</w:t>
      </w:r>
    </w:p>
    <w:p w:rsidR="001C260C" w:rsidRPr="00532BE0" w:rsidRDefault="00900663" w:rsidP="006620FB">
      <w:pPr>
        <w:pStyle w:val="Prrafodelista"/>
        <w:numPr>
          <w:ilvl w:val="0"/>
          <w:numId w:val="24"/>
        </w:numPr>
        <w:ind w:left="1843"/>
        <w:jc w:val="both"/>
        <w:rPr>
          <w:rFonts w:asciiTheme="minorHAnsi" w:hAnsiTheme="minorHAnsi" w:cstheme="minorHAnsi"/>
        </w:rPr>
      </w:pPr>
      <w:r w:rsidRPr="00532BE0">
        <w:rPr>
          <w:rFonts w:asciiTheme="minorHAnsi" w:hAnsiTheme="minorHAnsi" w:cstheme="minorHAnsi"/>
        </w:rPr>
        <w:t>Documentos de la Propuesta Económica.</w:t>
      </w:r>
    </w:p>
    <w:p w:rsidR="00900663" w:rsidRPr="00532BE0" w:rsidRDefault="00900663" w:rsidP="006620FB">
      <w:pPr>
        <w:pStyle w:val="Prrafodelista"/>
        <w:numPr>
          <w:ilvl w:val="0"/>
          <w:numId w:val="24"/>
        </w:numPr>
        <w:ind w:left="1843"/>
        <w:jc w:val="both"/>
        <w:rPr>
          <w:rFonts w:asciiTheme="minorHAnsi" w:hAnsiTheme="minorHAnsi" w:cstheme="minorHAnsi"/>
        </w:rPr>
      </w:pPr>
      <w:r w:rsidRPr="00532BE0">
        <w:rPr>
          <w:rFonts w:asciiTheme="minorHAnsi" w:hAnsiTheme="minorHAnsi" w:cstheme="minorHAnsi"/>
        </w:rPr>
        <w:t>Documentos de la Propuesta Técnica.</w:t>
      </w:r>
    </w:p>
    <w:p w:rsidR="00900663" w:rsidRPr="00532BE0" w:rsidRDefault="00900663" w:rsidP="00900663">
      <w:pPr>
        <w:ind w:left="3119" w:hanging="1134"/>
        <w:jc w:val="both"/>
        <w:rPr>
          <w:rFonts w:asciiTheme="minorHAnsi" w:hAnsiTheme="minorHAnsi" w:cstheme="minorHAnsi"/>
        </w:rPr>
      </w:pPr>
    </w:p>
    <w:p w:rsidR="00900663" w:rsidRPr="00532BE0" w:rsidRDefault="00900663" w:rsidP="00900663">
      <w:pPr>
        <w:ind w:left="3119" w:hanging="1843"/>
        <w:jc w:val="both"/>
        <w:rPr>
          <w:rFonts w:asciiTheme="minorHAnsi" w:hAnsiTheme="minorHAnsi" w:cstheme="minorHAnsi"/>
        </w:rPr>
      </w:pPr>
      <w:r w:rsidRPr="00532BE0">
        <w:rPr>
          <w:rFonts w:asciiTheme="minorHAnsi" w:hAnsiTheme="minorHAnsi" w:cstheme="minorHAnsi"/>
        </w:rPr>
        <w:t>En todos los casos, el documento ori</w:t>
      </w:r>
      <w:r w:rsidR="002E6959" w:rsidRPr="00532BE0">
        <w:rPr>
          <w:rFonts w:asciiTheme="minorHAnsi" w:hAnsiTheme="minorHAnsi" w:cstheme="minorHAnsi"/>
        </w:rPr>
        <w:t>ginal prevalecerá sobre la fotocopia</w:t>
      </w:r>
      <w:r w:rsidRPr="00532BE0">
        <w:rPr>
          <w:rFonts w:asciiTheme="minorHAnsi" w:hAnsiTheme="minorHAnsi" w:cstheme="minorHAnsi"/>
        </w:rPr>
        <w:t xml:space="preserve"> simple.</w:t>
      </w:r>
    </w:p>
    <w:p w:rsidR="00900663" w:rsidRPr="00532BE0" w:rsidRDefault="00900663" w:rsidP="00335F35">
      <w:pPr>
        <w:numPr>
          <w:ilvl w:val="1"/>
          <w:numId w:val="3"/>
        </w:numPr>
        <w:tabs>
          <w:tab w:val="left" w:pos="1276"/>
        </w:tabs>
        <w:spacing w:before="240" w:after="60"/>
        <w:ind w:left="1276" w:hanging="709"/>
        <w:jc w:val="both"/>
        <w:outlineLvl w:val="0"/>
        <w:rPr>
          <w:rFonts w:asciiTheme="minorHAnsi" w:hAnsiTheme="minorHAnsi" w:cstheme="minorHAnsi"/>
          <w:bCs/>
          <w:kern w:val="28"/>
          <w:lang w:eastAsia="es-ES"/>
        </w:rPr>
      </w:pPr>
      <w:r w:rsidRPr="00532BE0">
        <w:rPr>
          <w:rFonts w:asciiTheme="minorHAnsi" w:hAnsiTheme="minorHAnsi" w:cstheme="minorHAnsi"/>
          <w:b/>
          <w:bCs/>
          <w:kern w:val="28"/>
          <w:lang w:eastAsia="es-ES"/>
        </w:rPr>
        <w:t xml:space="preserve">Plazo y lugar de presentación: </w:t>
      </w:r>
      <w:r w:rsidRPr="00532BE0">
        <w:rPr>
          <w:rFonts w:asciiTheme="minorHAnsi" w:hAnsiTheme="minorHAnsi" w:cstheme="minorHAnsi"/>
          <w:bCs/>
          <w:kern w:val="28"/>
          <w:lang w:eastAsia="es-ES"/>
        </w:rPr>
        <w:t xml:space="preserve">Las propuestas deberán ser presentadas dentro del plazo (fecha y hora) fijado y en el domicilio establecido en el presente </w:t>
      </w:r>
      <w:proofErr w:type="spellStart"/>
      <w:r w:rsidRPr="00532BE0">
        <w:rPr>
          <w:rFonts w:asciiTheme="minorHAnsi" w:hAnsiTheme="minorHAnsi" w:cstheme="minorHAnsi"/>
          <w:bCs/>
          <w:kern w:val="28"/>
          <w:lang w:eastAsia="es-ES"/>
        </w:rPr>
        <w:t>DBC</w:t>
      </w:r>
      <w:proofErr w:type="spellEnd"/>
      <w:r w:rsidRPr="00532BE0">
        <w:rPr>
          <w:rFonts w:asciiTheme="minorHAnsi" w:hAnsiTheme="minorHAnsi" w:cstheme="minorHAnsi"/>
          <w:bCs/>
          <w:kern w:val="28"/>
          <w:lang w:eastAsia="es-ES"/>
        </w:rPr>
        <w:t>.</w:t>
      </w:r>
    </w:p>
    <w:p w:rsidR="00900663" w:rsidRPr="00532BE0" w:rsidRDefault="00900663" w:rsidP="00335F35">
      <w:pPr>
        <w:numPr>
          <w:ilvl w:val="1"/>
          <w:numId w:val="3"/>
        </w:numPr>
        <w:tabs>
          <w:tab w:val="left" w:pos="0"/>
          <w:tab w:val="left" w:pos="1276"/>
        </w:tabs>
        <w:spacing w:before="240" w:after="60"/>
        <w:ind w:left="1276" w:hanging="709"/>
        <w:jc w:val="both"/>
        <w:outlineLvl w:val="0"/>
        <w:rPr>
          <w:rFonts w:asciiTheme="minorHAnsi" w:hAnsiTheme="minorHAnsi" w:cstheme="minorHAnsi"/>
          <w:b/>
          <w:bCs/>
          <w:kern w:val="28"/>
          <w:lang w:eastAsia="es-ES"/>
        </w:rPr>
      </w:pPr>
      <w:r w:rsidRPr="00532BE0">
        <w:rPr>
          <w:rFonts w:asciiTheme="minorHAnsi" w:hAnsiTheme="minorHAnsi" w:cstheme="minorHAnsi"/>
          <w:b/>
          <w:bCs/>
          <w:kern w:val="28"/>
          <w:lang w:eastAsia="es-ES"/>
        </w:rPr>
        <w:t xml:space="preserve">Forma de entrega: </w:t>
      </w:r>
      <w:r w:rsidRPr="00532BE0">
        <w:rPr>
          <w:rFonts w:asciiTheme="minorHAnsi" w:hAnsiTheme="minorHAnsi" w:cstheme="minorHAnsi"/>
          <w:bCs/>
          <w:kern w:val="28"/>
          <w:lang w:eastAsia="es-ES"/>
        </w:rPr>
        <w:t>Las propuestas podrán ser entregadas en persona o por correo certificado (Courier).  En todos los casos el proponente es el responsable de que su propuesta sea presentada dentro el plazo y lugar establecido.</w:t>
      </w:r>
    </w:p>
    <w:p w:rsidR="00900663" w:rsidRPr="00532BE0" w:rsidRDefault="00900663" w:rsidP="002E6959">
      <w:pPr>
        <w:numPr>
          <w:ilvl w:val="1"/>
          <w:numId w:val="3"/>
        </w:numPr>
        <w:tabs>
          <w:tab w:val="left" w:pos="0"/>
          <w:tab w:val="left" w:pos="1276"/>
        </w:tabs>
        <w:spacing w:before="240" w:after="60"/>
        <w:ind w:left="1276" w:hanging="709"/>
        <w:jc w:val="both"/>
        <w:outlineLvl w:val="0"/>
        <w:rPr>
          <w:rFonts w:asciiTheme="minorHAnsi" w:hAnsiTheme="minorHAnsi" w:cstheme="minorHAnsi"/>
        </w:rPr>
      </w:pPr>
      <w:r w:rsidRPr="00532BE0">
        <w:rPr>
          <w:rFonts w:asciiTheme="minorHAnsi" w:hAnsiTheme="minorHAnsi" w:cstheme="minorHAnsi"/>
        </w:rPr>
        <w:t>El sobre podrá ser rotulado de la siguiente manera:</w:t>
      </w:r>
    </w:p>
    <w:p w:rsidR="00900663" w:rsidRPr="00532BE0" w:rsidRDefault="00900663" w:rsidP="00900663">
      <w:pPr>
        <w:jc w:val="both"/>
        <w:rPr>
          <w:rFonts w:asciiTheme="minorHAnsi" w:hAnsiTheme="minorHAnsi" w:cstheme="minorHAnsi"/>
          <w:sz w:val="18"/>
          <w:szCs w:val="18"/>
        </w:rPr>
      </w:pPr>
    </w:p>
    <w:p w:rsidR="000120EA" w:rsidRPr="00532BE0" w:rsidRDefault="000120EA" w:rsidP="00900663">
      <w:pPr>
        <w:jc w:val="both"/>
        <w:rPr>
          <w:rFonts w:asciiTheme="minorHAnsi" w:hAnsiTheme="minorHAnsi" w:cstheme="minorHAnsi"/>
          <w:sz w:val="18"/>
          <w:szCs w:val="18"/>
        </w:rPr>
      </w:pPr>
    </w:p>
    <w:p w:rsidR="000120EA" w:rsidRPr="00532BE0" w:rsidRDefault="000120EA" w:rsidP="00900663">
      <w:pPr>
        <w:jc w:val="both"/>
        <w:rPr>
          <w:rFonts w:asciiTheme="minorHAnsi" w:hAnsiTheme="minorHAnsi" w:cstheme="minorHAnsi"/>
          <w:sz w:val="18"/>
          <w:szCs w:val="18"/>
        </w:rPr>
      </w:pPr>
    </w:p>
    <w:p w:rsidR="000120EA" w:rsidRPr="00532BE0" w:rsidRDefault="000120EA" w:rsidP="00900663">
      <w:pPr>
        <w:jc w:val="both"/>
        <w:rPr>
          <w:rFonts w:asciiTheme="minorHAnsi" w:hAnsiTheme="minorHAnsi" w:cstheme="minorHAnsi"/>
          <w:sz w:val="18"/>
          <w:szCs w:val="18"/>
        </w:rPr>
      </w:pPr>
    </w:p>
    <w:p w:rsidR="000120EA" w:rsidRPr="00532BE0" w:rsidRDefault="000120EA" w:rsidP="00900663">
      <w:pPr>
        <w:jc w:val="both"/>
        <w:rPr>
          <w:rFonts w:asciiTheme="minorHAnsi" w:hAnsiTheme="minorHAnsi" w:cstheme="minorHAnsi"/>
          <w:sz w:val="18"/>
          <w:szCs w:val="18"/>
        </w:rPr>
      </w:pPr>
    </w:p>
    <w:tbl>
      <w:tblPr>
        <w:tblW w:w="0" w:type="auto"/>
        <w:jc w:val="right"/>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843"/>
      </w:tblGrid>
      <w:tr w:rsidR="00532BE0" w:rsidRPr="00532BE0" w:rsidTr="002E6959">
        <w:trPr>
          <w:jc w:val="right"/>
        </w:trPr>
        <w:tc>
          <w:tcPr>
            <w:tcW w:w="7843" w:type="dxa"/>
            <w:shd w:val="clear" w:color="auto" w:fill="auto"/>
          </w:tcPr>
          <w:p w:rsidR="00900663" w:rsidRPr="00532BE0" w:rsidRDefault="00900663" w:rsidP="00262417">
            <w:pPr>
              <w:rPr>
                <w:rFonts w:asciiTheme="minorHAnsi" w:eastAsia="Calibri" w:hAnsiTheme="minorHAnsi" w:cstheme="minorHAnsi"/>
                <w:sz w:val="18"/>
                <w:szCs w:val="1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03"/>
            </w:tblGrid>
            <w:tr w:rsidR="00532BE0" w:rsidRPr="00532BE0" w:rsidTr="002E6959">
              <w:trPr>
                <w:trHeight w:val="421"/>
                <w:jc w:val="center"/>
              </w:trPr>
              <w:tc>
                <w:tcPr>
                  <w:tcW w:w="6403" w:type="dxa"/>
                  <w:tcBorders>
                    <w:bottom w:val="single" w:sz="4" w:space="0" w:color="auto"/>
                  </w:tcBorders>
                  <w:shd w:val="clear" w:color="auto" w:fill="92D050"/>
                  <w:vAlign w:val="center"/>
                </w:tcPr>
                <w:p w:rsidR="002E6959" w:rsidRPr="00532BE0" w:rsidRDefault="00900663" w:rsidP="002E6959">
                  <w:pPr>
                    <w:jc w:val="center"/>
                    <w:rPr>
                      <w:rFonts w:asciiTheme="minorHAnsi" w:eastAsia="Calibri" w:hAnsiTheme="minorHAnsi" w:cstheme="minorHAnsi"/>
                      <w:b/>
                      <w:sz w:val="18"/>
                      <w:szCs w:val="18"/>
                    </w:rPr>
                  </w:pPr>
                  <w:r w:rsidRPr="00532BE0">
                    <w:rPr>
                      <w:rFonts w:asciiTheme="minorHAnsi" w:eastAsia="Calibri" w:hAnsiTheme="minorHAnsi" w:cstheme="minorHAnsi"/>
                      <w:b/>
                      <w:sz w:val="18"/>
                      <w:szCs w:val="18"/>
                    </w:rPr>
                    <w:t>CÓDIGO DEL PROCESO DE CONTRATACIÓN</w:t>
                  </w:r>
                </w:p>
              </w:tc>
            </w:tr>
            <w:tr w:rsidR="00532BE0" w:rsidRPr="00532BE0" w:rsidTr="002E6959">
              <w:trPr>
                <w:trHeight w:val="210"/>
                <w:jc w:val="center"/>
              </w:trPr>
              <w:tc>
                <w:tcPr>
                  <w:tcW w:w="6403" w:type="dxa"/>
                  <w:tcBorders>
                    <w:top w:val="single" w:sz="4" w:space="0" w:color="auto"/>
                  </w:tcBorders>
                  <w:shd w:val="clear" w:color="auto" w:fill="auto"/>
                </w:tcPr>
                <w:p w:rsidR="00900663" w:rsidRPr="00532BE0" w:rsidRDefault="00900663" w:rsidP="00262417">
                  <w:pPr>
                    <w:jc w:val="both"/>
                    <w:rPr>
                      <w:rFonts w:asciiTheme="minorHAnsi" w:eastAsia="Calibri" w:hAnsiTheme="minorHAnsi" w:cstheme="minorHAnsi"/>
                      <w:sz w:val="18"/>
                      <w:szCs w:val="18"/>
                    </w:rPr>
                  </w:pPr>
                </w:p>
                <w:p w:rsidR="00900663" w:rsidRPr="00532BE0" w:rsidRDefault="00900663" w:rsidP="00262417">
                  <w:pPr>
                    <w:jc w:val="both"/>
                    <w:rPr>
                      <w:rFonts w:asciiTheme="minorHAnsi" w:eastAsia="Calibri" w:hAnsiTheme="minorHAnsi" w:cstheme="minorHAnsi"/>
                      <w:sz w:val="18"/>
                      <w:szCs w:val="18"/>
                    </w:rPr>
                  </w:pPr>
                </w:p>
              </w:tc>
            </w:tr>
          </w:tbl>
          <w:p w:rsidR="002E6959" w:rsidRPr="00532BE0" w:rsidRDefault="002E6959" w:rsidP="00262417">
            <w:pPr>
              <w:pStyle w:val="Sinespaciado"/>
              <w:jc w:val="center"/>
              <w:rPr>
                <w:rFonts w:asciiTheme="minorHAnsi" w:eastAsia="Calibri" w:hAnsiTheme="minorHAnsi" w:cstheme="minorHAnsi"/>
                <w:b/>
                <w:sz w:val="18"/>
                <w:szCs w:val="18"/>
              </w:rPr>
            </w:pPr>
          </w:p>
          <w:p w:rsidR="00900663" w:rsidRPr="00532BE0" w:rsidRDefault="00900663" w:rsidP="00262417">
            <w:pPr>
              <w:pStyle w:val="Sinespaciado"/>
              <w:jc w:val="center"/>
              <w:rPr>
                <w:rFonts w:asciiTheme="minorHAnsi" w:eastAsia="Calibri" w:hAnsiTheme="minorHAnsi" w:cstheme="minorHAnsi"/>
                <w:b/>
                <w:sz w:val="18"/>
                <w:szCs w:val="18"/>
              </w:rPr>
            </w:pPr>
            <w:r w:rsidRPr="00532BE0">
              <w:rPr>
                <w:rFonts w:asciiTheme="minorHAnsi" w:eastAsia="Calibri" w:hAnsiTheme="minorHAnsi" w:cstheme="minorHAnsi"/>
                <w:b/>
                <w:sz w:val="18"/>
                <w:szCs w:val="18"/>
              </w:rPr>
              <w:t>YACIMIENTOS PETROLÍFEROS FISCALES BOLIVIANOS</w:t>
            </w:r>
          </w:p>
          <w:p w:rsidR="00B745A5" w:rsidRPr="00532BE0" w:rsidRDefault="00B745A5" w:rsidP="00262417">
            <w:pPr>
              <w:pStyle w:val="Sinespaciado"/>
              <w:jc w:val="center"/>
              <w:rPr>
                <w:rFonts w:asciiTheme="minorHAnsi" w:eastAsia="Calibri" w:hAnsiTheme="minorHAnsi" w:cstheme="minorHAnsi"/>
                <w:b/>
                <w:szCs w:val="18"/>
              </w:rPr>
            </w:pPr>
          </w:p>
          <w:p w:rsidR="00B745A5" w:rsidRPr="00532BE0" w:rsidRDefault="00B745A5" w:rsidP="00262417">
            <w:pPr>
              <w:pStyle w:val="Sinespaciado"/>
              <w:jc w:val="center"/>
              <w:rPr>
                <w:rFonts w:asciiTheme="minorHAnsi" w:eastAsia="Calibri" w:hAnsiTheme="minorHAnsi" w:cstheme="minorHAnsi"/>
                <w:b/>
                <w:szCs w:val="18"/>
              </w:rPr>
            </w:pPr>
            <w:r w:rsidRPr="00532BE0">
              <w:rPr>
                <w:rFonts w:asciiTheme="minorHAnsi" w:eastAsia="Calibri" w:hAnsiTheme="minorHAnsi" w:cstheme="minorHAnsi"/>
                <w:b/>
                <w:szCs w:val="18"/>
                <w:highlight w:val="yellow"/>
              </w:rPr>
              <w:t>SEGUNDA FERIA YPFB COMPRA 2015</w:t>
            </w:r>
          </w:p>
          <w:p w:rsidR="00900663" w:rsidRPr="00532BE0" w:rsidRDefault="00900663" w:rsidP="00262417">
            <w:pPr>
              <w:pStyle w:val="Sinespaciado"/>
              <w:rPr>
                <w:rFonts w:asciiTheme="minorHAnsi" w:eastAsia="Calibri" w:hAnsiTheme="minorHAnsi" w:cstheme="minorHAnsi"/>
                <w:sz w:val="18"/>
                <w:szCs w:val="18"/>
                <w:lang w:val="es-ES_tradnl"/>
              </w:rPr>
            </w:pPr>
          </w:p>
          <w:p w:rsidR="00900663" w:rsidRPr="00532BE0" w:rsidRDefault="00900663" w:rsidP="00262417">
            <w:pPr>
              <w:pStyle w:val="Sinespaciado"/>
              <w:rPr>
                <w:rFonts w:asciiTheme="minorHAnsi" w:eastAsia="Calibri" w:hAnsiTheme="minorHAnsi" w:cstheme="minorHAnsi"/>
                <w:b/>
                <w:sz w:val="18"/>
                <w:szCs w:val="18"/>
                <w:lang w:val="es-ES_tradnl"/>
              </w:rPr>
            </w:pPr>
            <w:r w:rsidRPr="00532BE0">
              <w:rPr>
                <w:rFonts w:asciiTheme="minorHAnsi" w:eastAsia="Calibri" w:hAnsiTheme="minorHAnsi" w:cstheme="minorHAnsi"/>
                <w:b/>
                <w:sz w:val="18"/>
                <w:szCs w:val="18"/>
                <w:lang w:val="es-ES_tradnl"/>
              </w:rPr>
              <w:t>NOMBRE DEL PROPONENTE</w:t>
            </w:r>
            <w:r w:rsidRPr="00532BE0">
              <w:rPr>
                <w:rFonts w:asciiTheme="minorHAnsi" w:eastAsia="Calibri" w:hAnsiTheme="minorHAnsi" w:cstheme="minorHAnsi"/>
                <w:sz w:val="18"/>
                <w:szCs w:val="18"/>
                <w:lang w:val="es-ES_tradnl"/>
              </w:rPr>
              <w:t>:____________________________________________</w:t>
            </w:r>
            <w:r w:rsidRPr="00532BE0">
              <w:rPr>
                <w:rFonts w:asciiTheme="minorHAnsi" w:eastAsia="Calibri" w:hAnsiTheme="minorHAnsi" w:cstheme="minorHAnsi"/>
                <w:b/>
                <w:sz w:val="18"/>
                <w:szCs w:val="18"/>
                <w:lang w:val="es-ES_tradnl"/>
              </w:rPr>
              <w:t xml:space="preserve"> </w:t>
            </w:r>
          </w:p>
          <w:p w:rsidR="00900663" w:rsidRPr="00532BE0" w:rsidRDefault="00900663" w:rsidP="00262417">
            <w:pPr>
              <w:pStyle w:val="Sinespaciado"/>
              <w:rPr>
                <w:rFonts w:asciiTheme="minorHAnsi" w:eastAsia="Calibri" w:hAnsiTheme="minorHAnsi" w:cstheme="minorHAnsi"/>
                <w:b/>
                <w:sz w:val="18"/>
                <w:szCs w:val="18"/>
                <w:lang w:val="es-ES_tradnl"/>
              </w:rPr>
            </w:pPr>
          </w:p>
          <w:p w:rsidR="00900663" w:rsidRPr="00532BE0" w:rsidRDefault="00900663" w:rsidP="00262417">
            <w:pPr>
              <w:pStyle w:val="Sinespaciado"/>
              <w:rPr>
                <w:rFonts w:asciiTheme="minorHAnsi" w:eastAsia="Calibri" w:hAnsiTheme="minorHAnsi" w:cstheme="minorHAnsi"/>
                <w:b/>
                <w:sz w:val="18"/>
                <w:szCs w:val="18"/>
                <w:lang w:val="es-ES_tradnl"/>
              </w:rPr>
            </w:pPr>
          </w:p>
          <w:p w:rsidR="00900663" w:rsidRPr="00532BE0" w:rsidRDefault="00900663" w:rsidP="00262417">
            <w:pPr>
              <w:pStyle w:val="Sinespaciado"/>
              <w:rPr>
                <w:rFonts w:asciiTheme="minorHAnsi" w:eastAsia="Calibri" w:hAnsiTheme="minorHAnsi" w:cstheme="minorHAnsi"/>
                <w:sz w:val="18"/>
                <w:szCs w:val="18"/>
              </w:rPr>
            </w:pPr>
            <w:r w:rsidRPr="00532BE0">
              <w:rPr>
                <w:rFonts w:asciiTheme="minorHAnsi" w:eastAsia="Calibri" w:hAnsiTheme="minorHAnsi" w:cstheme="minorHAnsi"/>
                <w:b/>
                <w:sz w:val="18"/>
                <w:szCs w:val="18"/>
              </w:rPr>
              <w:t xml:space="preserve">OBJETO DE LA CONTRATACIÓN: </w:t>
            </w:r>
          </w:p>
          <w:p w:rsidR="00900663" w:rsidRPr="00532BE0" w:rsidRDefault="00900663" w:rsidP="00262417">
            <w:pPr>
              <w:pStyle w:val="Sinespaciado"/>
              <w:rPr>
                <w:rFonts w:asciiTheme="minorHAnsi" w:eastAsia="Calibri" w:hAnsiTheme="minorHAnsi" w:cstheme="minorHAnsi"/>
                <w:sz w:val="18"/>
                <w:szCs w:val="18"/>
              </w:rPr>
            </w:pPr>
            <w:r w:rsidRPr="00532BE0">
              <w:rPr>
                <w:rFonts w:asciiTheme="minorHAnsi" w:eastAsia="Calibri" w:hAnsiTheme="minorHAnsi" w:cstheme="minorHAnsi"/>
                <w:sz w:val="18"/>
                <w:szCs w:val="18"/>
              </w:rPr>
              <w:t>___________________________________________________________________</w:t>
            </w:r>
          </w:p>
          <w:p w:rsidR="00900663" w:rsidRPr="00532BE0" w:rsidRDefault="00900663" w:rsidP="00262417">
            <w:pPr>
              <w:jc w:val="both"/>
              <w:rPr>
                <w:rFonts w:asciiTheme="minorHAnsi" w:eastAsia="Calibri" w:hAnsiTheme="minorHAnsi" w:cstheme="minorHAnsi"/>
                <w:sz w:val="18"/>
                <w:szCs w:val="18"/>
              </w:rPr>
            </w:pPr>
          </w:p>
          <w:p w:rsidR="00900663" w:rsidRPr="00532BE0" w:rsidRDefault="00900663" w:rsidP="00262417">
            <w:pPr>
              <w:jc w:val="both"/>
              <w:rPr>
                <w:rFonts w:asciiTheme="minorHAnsi" w:eastAsia="Calibri" w:hAnsiTheme="minorHAnsi" w:cstheme="minorHAnsi"/>
                <w:sz w:val="18"/>
                <w:szCs w:val="18"/>
              </w:rPr>
            </w:pPr>
          </w:p>
        </w:tc>
      </w:tr>
    </w:tbl>
    <w:p w:rsidR="00900663" w:rsidRPr="00532BE0" w:rsidRDefault="00900663" w:rsidP="00335F35">
      <w:pPr>
        <w:pStyle w:val="Ttulo"/>
        <w:numPr>
          <w:ilvl w:val="1"/>
          <w:numId w:val="3"/>
        </w:numPr>
        <w:tabs>
          <w:tab w:val="left" w:pos="0"/>
          <w:tab w:val="left" w:pos="993"/>
        </w:tabs>
        <w:ind w:left="993" w:hanging="426"/>
        <w:jc w:val="both"/>
        <w:rPr>
          <w:rFonts w:asciiTheme="minorHAnsi" w:hAnsiTheme="minorHAnsi" w:cstheme="minorHAnsi"/>
          <w:szCs w:val="20"/>
        </w:rPr>
      </w:pPr>
      <w:r w:rsidRPr="00532BE0">
        <w:rPr>
          <w:rFonts w:asciiTheme="minorHAnsi" w:hAnsiTheme="minorHAnsi" w:cstheme="minorHAnsi"/>
          <w:szCs w:val="20"/>
        </w:rPr>
        <w:t xml:space="preserve">Retiro de Propuestas </w:t>
      </w:r>
    </w:p>
    <w:p w:rsidR="00900663" w:rsidRPr="00532BE0" w:rsidRDefault="00900663" w:rsidP="00900663">
      <w:pPr>
        <w:pStyle w:val="Prrafodelista"/>
        <w:ind w:left="1134"/>
        <w:jc w:val="both"/>
        <w:rPr>
          <w:rFonts w:asciiTheme="minorHAnsi" w:hAnsiTheme="minorHAnsi" w:cstheme="minorHAnsi"/>
        </w:rPr>
      </w:pPr>
    </w:p>
    <w:p w:rsidR="00900663" w:rsidRPr="00532BE0" w:rsidRDefault="00900663" w:rsidP="00900663">
      <w:pPr>
        <w:pStyle w:val="Prrafodelista"/>
        <w:ind w:left="1134"/>
        <w:jc w:val="both"/>
        <w:rPr>
          <w:rFonts w:asciiTheme="minorHAnsi" w:hAnsiTheme="minorHAnsi" w:cstheme="minorHAnsi"/>
        </w:rPr>
      </w:pPr>
      <w:r w:rsidRPr="00532BE0">
        <w:rPr>
          <w:rFonts w:asciiTheme="minorHAnsi" w:hAnsiTheme="minorHAnsi" w:cstheme="minorHAnsi"/>
        </w:rPr>
        <w:t>Las propuestas presentadas solo podrán retirarse antes de la fecha y hora límite establecido para la presentación de propuestas.</w:t>
      </w:r>
    </w:p>
    <w:p w:rsidR="00900663" w:rsidRPr="00532BE0" w:rsidRDefault="00900663" w:rsidP="00900663">
      <w:pPr>
        <w:pStyle w:val="Prrafodelista"/>
        <w:ind w:left="1134"/>
        <w:jc w:val="both"/>
        <w:rPr>
          <w:rFonts w:asciiTheme="minorHAnsi" w:hAnsiTheme="minorHAnsi" w:cstheme="minorHAnsi"/>
        </w:rPr>
      </w:pPr>
    </w:p>
    <w:p w:rsidR="00900663" w:rsidRPr="00532BE0" w:rsidRDefault="00900663" w:rsidP="00900663">
      <w:pPr>
        <w:pStyle w:val="Prrafodelista"/>
        <w:ind w:left="1134"/>
        <w:jc w:val="both"/>
        <w:rPr>
          <w:rFonts w:asciiTheme="minorHAnsi" w:hAnsiTheme="minorHAnsi" w:cstheme="minorHAnsi"/>
        </w:rPr>
      </w:pPr>
      <w:r w:rsidRPr="00532BE0">
        <w:rPr>
          <w:rFonts w:asciiTheme="minorHAnsi" w:hAnsiTheme="minorHAnsi" w:cstheme="minorHAnsi"/>
        </w:rPr>
        <w:t xml:space="preserve">Para este propósito el proponente, a través de su Representante Legal, deberá solicitar </w:t>
      </w:r>
      <w:r w:rsidR="002E6959" w:rsidRPr="00532BE0">
        <w:rPr>
          <w:rFonts w:asciiTheme="minorHAnsi" w:hAnsiTheme="minorHAnsi" w:cstheme="minorHAnsi"/>
        </w:rPr>
        <w:t xml:space="preserve">al </w:t>
      </w:r>
      <w:proofErr w:type="spellStart"/>
      <w:r w:rsidR="002E6959" w:rsidRPr="00532BE0">
        <w:rPr>
          <w:rFonts w:asciiTheme="minorHAnsi" w:hAnsiTheme="minorHAnsi" w:cstheme="minorHAnsi"/>
        </w:rPr>
        <w:t>RCD</w:t>
      </w:r>
      <w:proofErr w:type="spellEnd"/>
      <w:r w:rsidR="002E6959" w:rsidRPr="00532BE0">
        <w:rPr>
          <w:rFonts w:asciiTheme="minorHAnsi" w:hAnsiTheme="minorHAnsi" w:cstheme="minorHAnsi"/>
        </w:rPr>
        <w:t xml:space="preserve"> </w:t>
      </w:r>
      <w:r w:rsidRPr="00532BE0">
        <w:rPr>
          <w:rFonts w:asciiTheme="minorHAnsi" w:hAnsiTheme="minorHAnsi" w:cstheme="minorHAnsi"/>
        </w:rPr>
        <w:t>por escrito la devolución total de su propuesta, que será efectuada bajo constancia escrita y liberando de cualquier responsabilidad a Yacimientos Petrolíferos Fiscales Bolivianos.</w:t>
      </w:r>
    </w:p>
    <w:p w:rsidR="00900663" w:rsidRPr="00532BE0" w:rsidRDefault="00900663" w:rsidP="00900663">
      <w:pPr>
        <w:ind w:left="1134" w:hanging="708"/>
        <w:jc w:val="both"/>
        <w:rPr>
          <w:rFonts w:asciiTheme="minorHAnsi" w:hAnsiTheme="minorHAnsi" w:cstheme="minorHAnsi"/>
        </w:rPr>
      </w:pPr>
    </w:p>
    <w:p w:rsidR="00900663" w:rsidRPr="00532BE0" w:rsidRDefault="00900663" w:rsidP="002E6959">
      <w:pPr>
        <w:numPr>
          <w:ilvl w:val="0"/>
          <w:numId w:val="3"/>
        </w:numPr>
        <w:ind w:left="567" w:hanging="567"/>
        <w:jc w:val="both"/>
        <w:rPr>
          <w:rFonts w:asciiTheme="minorHAnsi" w:hAnsiTheme="minorHAnsi" w:cstheme="minorHAnsi"/>
          <w:b/>
        </w:rPr>
      </w:pPr>
      <w:r w:rsidRPr="00532BE0">
        <w:rPr>
          <w:rFonts w:asciiTheme="minorHAnsi" w:hAnsiTheme="minorHAnsi" w:cstheme="minorHAnsi"/>
          <w:b/>
        </w:rPr>
        <w:t>RECHAZO DE PROPUESTAS</w:t>
      </w:r>
    </w:p>
    <w:p w:rsidR="00900663" w:rsidRPr="00532BE0" w:rsidRDefault="00900663" w:rsidP="00900663">
      <w:pPr>
        <w:jc w:val="both"/>
        <w:rPr>
          <w:rFonts w:asciiTheme="minorHAnsi" w:hAnsiTheme="minorHAnsi" w:cstheme="minorHAnsi"/>
          <w:b/>
        </w:rPr>
      </w:pPr>
    </w:p>
    <w:p w:rsidR="00900663" w:rsidRPr="00532BE0" w:rsidRDefault="00900663" w:rsidP="00900663">
      <w:pPr>
        <w:ind w:left="567"/>
        <w:jc w:val="both"/>
        <w:rPr>
          <w:rFonts w:asciiTheme="minorHAnsi" w:hAnsiTheme="minorHAnsi" w:cstheme="minorHAnsi"/>
        </w:rPr>
      </w:pPr>
      <w:r w:rsidRPr="00532BE0">
        <w:rPr>
          <w:rFonts w:asciiTheme="minorHAnsi" w:hAnsiTheme="minorHAnsi" w:cstheme="minorHAnsi"/>
        </w:rPr>
        <w:t>Cuando el proponente presente su propuesta en la fecha, hora y/o lugar diferentes a los establecidos en el cronograma de plazos del presente Documento Base de Contratación.</w:t>
      </w:r>
    </w:p>
    <w:p w:rsidR="00900663" w:rsidRPr="00532BE0" w:rsidRDefault="00900663" w:rsidP="00900663">
      <w:pPr>
        <w:ind w:left="1134" w:hanging="708"/>
        <w:jc w:val="both"/>
        <w:rPr>
          <w:rFonts w:asciiTheme="minorHAnsi" w:hAnsiTheme="minorHAnsi" w:cstheme="minorHAnsi"/>
        </w:rPr>
      </w:pPr>
    </w:p>
    <w:p w:rsidR="009E5436" w:rsidRPr="00532BE0" w:rsidRDefault="009E5436" w:rsidP="00900663">
      <w:pPr>
        <w:ind w:left="1134" w:hanging="708"/>
        <w:jc w:val="both"/>
        <w:rPr>
          <w:rFonts w:asciiTheme="minorHAnsi" w:hAnsiTheme="minorHAnsi" w:cstheme="minorHAnsi"/>
        </w:rPr>
      </w:pPr>
    </w:p>
    <w:p w:rsidR="00900663" w:rsidRPr="00532BE0" w:rsidRDefault="00900663" w:rsidP="00335F35">
      <w:pPr>
        <w:numPr>
          <w:ilvl w:val="0"/>
          <w:numId w:val="3"/>
        </w:numPr>
        <w:ind w:left="567" w:hanging="567"/>
        <w:jc w:val="both"/>
        <w:rPr>
          <w:rFonts w:asciiTheme="minorHAnsi" w:hAnsiTheme="minorHAnsi" w:cstheme="minorHAnsi"/>
        </w:rPr>
      </w:pPr>
      <w:r w:rsidRPr="00532BE0">
        <w:rPr>
          <w:rFonts w:asciiTheme="minorHAnsi" w:hAnsiTheme="minorHAnsi" w:cstheme="minorHAnsi"/>
          <w:b/>
        </w:rPr>
        <w:t>APERTURA DE PROPUESTAS</w:t>
      </w:r>
    </w:p>
    <w:p w:rsidR="00900663" w:rsidRPr="00532BE0" w:rsidRDefault="00900663" w:rsidP="00900663">
      <w:pPr>
        <w:ind w:left="708"/>
        <w:rPr>
          <w:rFonts w:asciiTheme="minorHAnsi" w:hAnsiTheme="minorHAnsi" w:cstheme="minorHAnsi"/>
        </w:rPr>
      </w:pPr>
    </w:p>
    <w:p w:rsidR="00900663" w:rsidRPr="00532BE0" w:rsidRDefault="00900663" w:rsidP="00900663">
      <w:pPr>
        <w:ind w:left="567"/>
        <w:jc w:val="both"/>
        <w:rPr>
          <w:rFonts w:asciiTheme="minorHAnsi" w:hAnsiTheme="minorHAnsi" w:cstheme="minorHAnsi"/>
        </w:rPr>
      </w:pPr>
      <w:r w:rsidRPr="00532BE0">
        <w:rPr>
          <w:rFonts w:asciiTheme="minorHAnsi" w:hAnsiTheme="minorHAnsi" w:cstheme="minorHAnsi"/>
        </w:rPr>
        <w:t xml:space="preserve">La apertura de las propuestas será efectuada en acto público por el Comité de Habilitación después del cierre del plazo de presentación de propuestas, en la fecha, hora y lugar señalados en el cronograma de plazos del presente </w:t>
      </w:r>
      <w:proofErr w:type="spellStart"/>
      <w:r w:rsidRPr="00532BE0">
        <w:rPr>
          <w:rFonts w:asciiTheme="minorHAnsi" w:hAnsiTheme="minorHAnsi" w:cstheme="minorHAnsi"/>
        </w:rPr>
        <w:t>DBC</w:t>
      </w:r>
      <w:proofErr w:type="spellEnd"/>
      <w:r w:rsidRPr="00532BE0">
        <w:rPr>
          <w:rFonts w:asciiTheme="minorHAnsi" w:hAnsiTheme="minorHAnsi" w:cstheme="minorHAnsi"/>
        </w:rPr>
        <w:t xml:space="preserve">. </w:t>
      </w:r>
    </w:p>
    <w:p w:rsidR="00900663" w:rsidRPr="00532BE0" w:rsidRDefault="00900663" w:rsidP="00900663">
      <w:pPr>
        <w:ind w:left="1843" w:hanging="709"/>
        <w:jc w:val="both"/>
        <w:rPr>
          <w:rFonts w:asciiTheme="minorHAnsi" w:hAnsiTheme="minorHAnsi" w:cstheme="minorHAnsi"/>
        </w:rPr>
      </w:pPr>
      <w:r w:rsidRPr="00532BE0">
        <w:rPr>
          <w:rFonts w:asciiTheme="minorHAnsi" w:hAnsiTheme="minorHAnsi" w:cstheme="minorHAnsi"/>
        </w:rPr>
        <w:tab/>
      </w:r>
    </w:p>
    <w:p w:rsidR="00900663" w:rsidRPr="00532BE0" w:rsidRDefault="00900663" w:rsidP="00900663">
      <w:pPr>
        <w:tabs>
          <w:tab w:val="left" w:pos="1418"/>
        </w:tabs>
        <w:ind w:left="567"/>
        <w:jc w:val="both"/>
        <w:rPr>
          <w:rFonts w:asciiTheme="minorHAnsi" w:hAnsiTheme="minorHAnsi" w:cstheme="minorHAnsi"/>
        </w:rPr>
      </w:pPr>
      <w:r w:rsidRPr="00532BE0">
        <w:rPr>
          <w:rFonts w:asciiTheme="minorHAnsi" w:hAnsiTheme="minorHAnsi" w:cstheme="minorHAnsi"/>
        </w:rPr>
        <w:t>En el Acto de Apertura se permitirá la presencia de los proponentes o sus representantes que hayan decidido asistir, así como los representantes de la sociedad que quieran participar, cuando sea necesario se podrá contar con la presencia de un Notario de Fe Pública.</w:t>
      </w:r>
    </w:p>
    <w:p w:rsidR="00900663" w:rsidRPr="00532BE0" w:rsidRDefault="00900663" w:rsidP="00900663">
      <w:pPr>
        <w:tabs>
          <w:tab w:val="left" w:pos="1418"/>
        </w:tabs>
        <w:ind w:left="567"/>
        <w:jc w:val="both"/>
        <w:rPr>
          <w:rFonts w:asciiTheme="minorHAnsi" w:hAnsiTheme="minorHAnsi" w:cstheme="minorHAnsi"/>
        </w:rPr>
      </w:pPr>
      <w:r w:rsidRPr="00532BE0">
        <w:rPr>
          <w:rFonts w:asciiTheme="minorHAnsi" w:hAnsiTheme="minorHAnsi" w:cstheme="minorHAnsi"/>
        </w:rPr>
        <w:tab/>
      </w:r>
    </w:p>
    <w:p w:rsidR="00900663" w:rsidRPr="00532BE0" w:rsidRDefault="00900663" w:rsidP="00900663">
      <w:pPr>
        <w:tabs>
          <w:tab w:val="left" w:pos="1418"/>
        </w:tabs>
        <w:ind w:left="567"/>
        <w:jc w:val="both"/>
        <w:rPr>
          <w:rFonts w:asciiTheme="minorHAnsi" w:hAnsiTheme="minorHAnsi" w:cstheme="minorHAnsi"/>
        </w:rPr>
      </w:pPr>
      <w:r w:rsidRPr="00532BE0">
        <w:rPr>
          <w:rFonts w:asciiTheme="minorHAnsi" w:hAnsiTheme="minorHAnsi" w:cstheme="minorHAnsi"/>
        </w:rPr>
        <w:t xml:space="preserve">El acto se efectuará así no se hubiese recibido ninguna propuesta. </w:t>
      </w:r>
    </w:p>
    <w:p w:rsidR="00900663" w:rsidRPr="00532BE0" w:rsidRDefault="00900663" w:rsidP="00900663">
      <w:pPr>
        <w:tabs>
          <w:tab w:val="left" w:pos="1418"/>
        </w:tabs>
        <w:ind w:left="567"/>
        <w:jc w:val="both"/>
        <w:rPr>
          <w:rFonts w:asciiTheme="minorHAnsi" w:hAnsiTheme="minorHAnsi" w:cstheme="minorHAnsi"/>
        </w:rPr>
      </w:pPr>
    </w:p>
    <w:p w:rsidR="00900663" w:rsidRPr="00532BE0" w:rsidRDefault="00900663" w:rsidP="00900663">
      <w:pPr>
        <w:tabs>
          <w:tab w:val="left" w:pos="1418"/>
        </w:tabs>
        <w:ind w:left="567"/>
        <w:jc w:val="both"/>
        <w:rPr>
          <w:rFonts w:asciiTheme="minorHAnsi" w:hAnsiTheme="minorHAnsi" w:cstheme="minorHAnsi"/>
        </w:rPr>
      </w:pPr>
      <w:r w:rsidRPr="00532BE0">
        <w:rPr>
          <w:rFonts w:asciiTheme="minorHAnsi" w:hAnsiTheme="minorHAnsi" w:cstheme="minorHAnsi"/>
        </w:rPr>
        <w:t>Durante el Acto de Apertura de propuestas no se descalificará a ningún proponente, siendo esta una atribución del Comité de Habilitación y/o Evaluación.</w:t>
      </w:r>
    </w:p>
    <w:p w:rsidR="00900663" w:rsidRPr="00532BE0" w:rsidRDefault="00900663" w:rsidP="00900663">
      <w:pPr>
        <w:tabs>
          <w:tab w:val="left" w:pos="1418"/>
        </w:tabs>
        <w:ind w:left="567"/>
        <w:jc w:val="both"/>
        <w:rPr>
          <w:rFonts w:asciiTheme="minorHAnsi" w:hAnsiTheme="minorHAnsi" w:cstheme="minorHAnsi"/>
        </w:rPr>
      </w:pPr>
    </w:p>
    <w:p w:rsidR="00900663" w:rsidRPr="00532BE0" w:rsidRDefault="00900663" w:rsidP="00900663">
      <w:pPr>
        <w:tabs>
          <w:tab w:val="left" w:pos="1418"/>
        </w:tabs>
        <w:ind w:left="567"/>
        <w:jc w:val="both"/>
        <w:rPr>
          <w:rFonts w:asciiTheme="minorHAnsi" w:hAnsiTheme="minorHAnsi" w:cstheme="minorHAnsi"/>
        </w:rPr>
      </w:pPr>
      <w:r w:rsidRPr="00532BE0">
        <w:rPr>
          <w:rFonts w:asciiTheme="minorHAnsi" w:hAnsiTheme="minorHAnsi" w:cstheme="minorHAnsi"/>
        </w:rPr>
        <w:t xml:space="preserve">En el desarrollo del Acto de Apertura los </w:t>
      </w:r>
      <w:r w:rsidR="002E6959" w:rsidRPr="00532BE0">
        <w:rPr>
          <w:rFonts w:asciiTheme="minorHAnsi" w:hAnsiTheme="minorHAnsi" w:cstheme="minorHAnsi"/>
        </w:rPr>
        <w:t>integrantes</w:t>
      </w:r>
      <w:r w:rsidRPr="00532BE0">
        <w:rPr>
          <w:rFonts w:asciiTheme="minorHAnsi" w:hAnsiTheme="minorHAnsi" w:cstheme="minorHAnsi"/>
        </w:rPr>
        <w:t xml:space="preserve"> </w:t>
      </w:r>
      <w:r w:rsidR="002E6959" w:rsidRPr="00532BE0">
        <w:rPr>
          <w:rFonts w:asciiTheme="minorHAnsi" w:hAnsiTheme="minorHAnsi" w:cstheme="minorHAnsi"/>
        </w:rPr>
        <w:t>del Comité de Habilitación</w:t>
      </w:r>
      <w:r w:rsidRPr="00532BE0">
        <w:rPr>
          <w:rFonts w:asciiTheme="minorHAnsi" w:hAnsiTheme="minorHAnsi" w:cstheme="minorHAnsi"/>
        </w:rPr>
        <w:t xml:space="preserve"> así como los asistentes deberán abstenerse de emitir criterios o juicios de valor sobre el contenido de las propuestas.</w:t>
      </w:r>
    </w:p>
    <w:p w:rsidR="00900663" w:rsidRPr="00532BE0" w:rsidRDefault="00900663" w:rsidP="00900663">
      <w:pPr>
        <w:tabs>
          <w:tab w:val="left" w:pos="1418"/>
        </w:tabs>
        <w:ind w:left="567"/>
        <w:jc w:val="both"/>
        <w:rPr>
          <w:rFonts w:asciiTheme="minorHAnsi" w:hAnsiTheme="minorHAnsi" w:cstheme="minorHAnsi"/>
        </w:rPr>
      </w:pPr>
    </w:p>
    <w:p w:rsidR="00900663" w:rsidRPr="00532BE0" w:rsidRDefault="00900663" w:rsidP="00900663">
      <w:pPr>
        <w:tabs>
          <w:tab w:val="left" w:pos="1418"/>
        </w:tabs>
        <w:ind w:left="567"/>
        <w:jc w:val="both"/>
        <w:rPr>
          <w:rFonts w:asciiTheme="minorHAnsi" w:hAnsiTheme="minorHAnsi" w:cstheme="minorHAnsi"/>
        </w:rPr>
      </w:pPr>
      <w:r w:rsidRPr="00532BE0">
        <w:rPr>
          <w:rFonts w:asciiTheme="minorHAnsi" w:hAnsiTheme="minorHAnsi" w:cstheme="minorHAnsi"/>
        </w:rPr>
        <w:t xml:space="preserve">En caso de no existir propuestas, el Comité de Habilitación dará por concluido el </w:t>
      </w:r>
      <w:r w:rsidR="002E6959" w:rsidRPr="00532BE0">
        <w:rPr>
          <w:rFonts w:asciiTheme="minorHAnsi" w:hAnsiTheme="minorHAnsi" w:cstheme="minorHAnsi"/>
        </w:rPr>
        <w:t>Acto</w:t>
      </w:r>
      <w:r w:rsidRPr="00532BE0">
        <w:rPr>
          <w:rFonts w:asciiTheme="minorHAnsi" w:hAnsiTheme="minorHAnsi" w:cstheme="minorHAnsi"/>
        </w:rPr>
        <w:t xml:space="preserve">, emitiendo el respectivo informe al </w:t>
      </w:r>
      <w:proofErr w:type="spellStart"/>
      <w:r w:rsidRPr="00532BE0">
        <w:rPr>
          <w:rFonts w:asciiTheme="minorHAnsi" w:hAnsiTheme="minorHAnsi" w:cstheme="minorHAnsi"/>
        </w:rPr>
        <w:t>RCD</w:t>
      </w:r>
      <w:proofErr w:type="spellEnd"/>
      <w:r w:rsidRPr="00532BE0">
        <w:rPr>
          <w:rFonts w:asciiTheme="minorHAnsi" w:hAnsiTheme="minorHAnsi" w:cstheme="minorHAnsi"/>
        </w:rPr>
        <w:t xml:space="preserve">. </w:t>
      </w:r>
    </w:p>
    <w:p w:rsidR="00021957" w:rsidRPr="00532BE0" w:rsidRDefault="00021957" w:rsidP="00F64FB8">
      <w:pPr>
        <w:jc w:val="center"/>
        <w:rPr>
          <w:rFonts w:asciiTheme="minorHAnsi" w:hAnsiTheme="minorHAnsi" w:cstheme="minorHAnsi"/>
          <w:b/>
        </w:rPr>
      </w:pPr>
    </w:p>
    <w:p w:rsidR="00900663" w:rsidRPr="00532BE0" w:rsidRDefault="00900663" w:rsidP="00335F35">
      <w:pPr>
        <w:numPr>
          <w:ilvl w:val="0"/>
          <w:numId w:val="3"/>
        </w:numPr>
        <w:ind w:left="567" w:hanging="567"/>
        <w:jc w:val="both"/>
        <w:rPr>
          <w:rFonts w:asciiTheme="minorHAnsi" w:hAnsiTheme="minorHAnsi" w:cstheme="minorHAnsi"/>
          <w:b/>
        </w:rPr>
      </w:pPr>
      <w:r w:rsidRPr="00532BE0">
        <w:rPr>
          <w:rFonts w:asciiTheme="minorHAnsi" w:hAnsiTheme="minorHAnsi" w:cstheme="minorHAnsi"/>
          <w:b/>
        </w:rPr>
        <w:t>ETAPA DE EVALUACIÓN</w:t>
      </w:r>
    </w:p>
    <w:p w:rsidR="00900663" w:rsidRPr="00532BE0" w:rsidRDefault="00900663" w:rsidP="00900663">
      <w:pPr>
        <w:ind w:left="567"/>
        <w:jc w:val="both"/>
        <w:rPr>
          <w:rFonts w:asciiTheme="minorHAnsi" w:hAnsiTheme="minorHAnsi" w:cstheme="minorHAnsi"/>
          <w:b/>
        </w:rPr>
      </w:pPr>
    </w:p>
    <w:p w:rsidR="00012141" w:rsidRPr="00532BE0" w:rsidRDefault="00012141" w:rsidP="00012141">
      <w:pPr>
        <w:ind w:left="567"/>
        <w:jc w:val="both"/>
        <w:rPr>
          <w:rFonts w:asciiTheme="minorHAnsi" w:hAnsiTheme="minorHAnsi" w:cstheme="minorHAnsi"/>
          <w:lang w:val="es-BO"/>
        </w:rPr>
      </w:pPr>
      <w:r w:rsidRPr="00532BE0">
        <w:rPr>
          <w:rFonts w:asciiTheme="minorHAnsi" w:hAnsiTheme="minorHAnsi" w:cstheme="minorHAnsi"/>
        </w:rPr>
        <w:t xml:space="preserve">Los Comités </w:t>
      </w:r>
      <w:r w:rsidRPr="00532BE0">
        <w:rPr>
          <w:rFonts w:asciiTheme="minorHAnsi" w:hAnsiTheme="minorHAnsi" w:cstheme="minorHAnsi"/>
          <w:lang w:val="es-BO"/>
        </w:rPr>
        <w:t xml:space="preserve">de Habilitación y Evaluación procederán a la evaluación de las propuestas presentadas, aplicando el Método de Selección descrito en la parte IV del presente </w:t>
      </w:r>
      <w:proofErr w:type="spellStart"/>
      <w:r w:rsidRPr="00532BE0">
        <w:rPr>
          <w:rFonts w:asciiTheme="minorHAnsi" w:hAnsiTheme="minorHAnsi" w:cstheme="minorHAnsi"/>
          <w:lang w:val="es-BO"/>
        </w:rPr>
        <w:t>DBC</w:t>
      </w:r>
      <w:proofErr w:type="spellEnd"/>
      <w:r w:rsidRPr="00532BE0">
        <w:rPr>
          <w:rFonts w:asciiTheme="minorHAnsi" w:hAnsiTheme="minorHAnsi" w:cstheme="minorHAnsi"/>
          <w:lang w:val="es-BO"/>
        </w:rPr>
        <w:t>.</w:t>
      </w:r>
    </w:p>
    <w:p w:rsidR="00900663" w:rsidRPr="00532BE0" w:rsidRDefault="00900663" w:rsidP="00900663">
      <w:pPr>
        <w:ind w:left="567"/>
        <w:jc w:val="both"/>
        <w:rPr>
          <w:rFonts w:asciiTheme="minorHAnsi" w:hAnsiTheme="minorHAnsi" w:cstheme="minorHAnsi"/>
          <w:lang w:val="es-BO"/>
        </w:rPr>
      </w:pPr>
    </w:p>
    <w:p w:rsidR="00900663" w:rsidRPr="00532BE0" w:rsidRDefault="00900663" w:rsidP="00335F35">
      <w:pPr>
        <w:numPr>
          <w:ilvl w:val="0"/>
          <w:numId w:val="3"/>
        </w:numPr>
        <w:ind w:left="567" w:hanging="567"/>
        <w:jc w:val="both"/>
        <w:rPr>
          <w:rFonts w:asciiTheme="minorHAnsi" w:hAnsiTheme="minorHAnsi" w:cstheme="minorHAnsi"/>
          <w:b/>
        </w:rPr>
      </w:pPr>
      <w:r w:rsidRPr="00532BE0">
        <w:rPr>
          <w:rFonts w:asciiTheme="minorHAnsi" w:hAnsiTheme="minorHAnsi" w:cstheme="minorHAnsi"/>
          <w:b/>
        </w:rPr>
        <w:t xml:space="preserve">ETAPA DE CONCERTACIÓN </w:t>
      </w:r>
    </w:p>
    <w:p w:rsidR="00900663" w:rsidRPr="00532BE0" w:rsidRDefault="00900663" w:rsidP="00900663">
      <w:pPr>
        <w:jc w:val="both"/>
        <w:rPr>
          <w:rFonts w:asciiTheme="minorHAnsi" w:hAnsiTheme="minorHAnsi" w:cstheme="minorHAnsi"/>
        </w:rPr>
      </w:pPr>
    </w:p>
    <w:p w:rsidR="00900663" w:rsidRPr="00532BE0" w:rsidRDefault="00900663" w:rsidP="00900663">
      <w:pPr>
        <w:ind w:left="567"/>
        <w:jc w:val="both"/>
        <w:rPr>
          <w:rFonts w:asciiTheme="minorHAnsi" w:hAnsiTheme="minorHAnsi" w:cstheme="minorHAnsi"/>
        </w:rPr>
      </w:pPr>
      <w:r w:rsidRPr="00532BE0">
        <w:rPr>
          <w:rFonts w:asciiTheme="minorHAnsi" w:hAnsiTheme="minorHAnsi" w:cstheme="minorHAnsi"/>
        </w:rPr>
        <w:t xml:space="preserve">La Etapa de Concertación no es obligatoria, y su realización será aprobada por el </w:t>
      </w:r>
      <w:proofErr w:type="spellStart"/>
      <w:r w:rsidRPr="00532BE0">
        <w:rPr>
          <w:rFonts w:asciiTheme="minorHAnsi" w:hAnsiTheme="minorHAnsi" w:cstheme="minorHAnsi"/>
        </w:rPr>
        <w:t>RCD</w:t>
      </w:r>
      <w:proofErr w:type="spellEnd"/>
      <w:r w:rsidRPr="00532BE0">
        <w:rPr>
          <w:rFonts w:asciiTheme="minorHAnsi" w:hAnsiTheme="minorHAnsi" w:cstheme="minorHAnsi"/>
        </w:rPr>
        <w:t xml:space="preserve">, esta se desarrollará en procura de mejores condiciones técnicas y/o económicas para YPFB. </w:t>
      </w:r>
    </w:p>
    <w:p w:rsidR="002E6959" w:rsidRPr="00532BE0" w:rsidRDefault="002E6959" w:rsidP="00900663">
      <w:pPr>
        <w:ind w:left="567"/>
        <w:jc w:val="both"/>
        <w:rPr>
          <w:rFonts w:asciiTheme="minorHAnsi" w:hAnsiTheme="minorHAnsi" w:cstheme="minorHAnsi"/>
        </w:rPr>
      </w:pPr>
    </w:p>
    <w:p w:rsidR="00900663" w:rsidRPr="00532BE0" w:rsidRDefault="00900663" w:rsidP="00900663">
      <w:pPr>
        <w:ind w:left="567"/>
        <w:jc w:val="both"/>
        <w:rPr>
          <w:rFonts w:asciiTheme="minorHAnsi" w:hAnsiTheme="minorHAnsi" w:cstheme="minorHAnsi"/>
        </w:rPr>
      </w:pPr>
      <w:r w:rsidRPr="00532BE0">
        <w:rPr>
          <w:rFonts w:asciiTheme="minorHAnsi" w:hAnsiTheme="minorHAnsi" w:cstheme="minorHAnsi"/>
        </w:rPr>
        <w:t xml:space="preserve">El Comité de Concertación detallará los resultados de esta etapa en un informe dirigido al </w:t>
      </w:r>
      <w:proofErr w:type="spellStart"/>
      <w:r w:rsidRPr="00532BE0">
        <w:rPr>
          <w:rFonts w:asciiTheme="minorHAnsi" w:hAnsiTheme="minorHAnsi" w:cstheme="minorHAnsi"/>
        </w:rPr>
        <w:t>RCD</w:t>
      </w:r>
      <w:proofErr w:type="spellEnd"/>
      <w:r w:rsidRPr="00532BE0">
        <w:rPr>
          <w:rFonts w:asciiTheme="minorHAnsi" w:hAnsiTheme="minorHAnsi" w:cstheme="minorHAnsi"/>
        </w:rPr>
        <w:t>, debiendo expresar las nuevas condiciones técnicas y/o económicas conseguidas para Yacimientos Petrolíferos Fiscales Bolivianos y la recomendación de adjudicación o declaratoria desierta.</w:t>
      </w:r>
    </w:p>
    <w:p w:rsidR="00900663" w:rsidRPr="00532BE0" w:rsidRDefault="00900663" w:rsidP="00900663">
      <w:pPr>
        <w:ind w:left="567"/>
        <w:jc w:val="both"/>
        <w:rPr>
          <w:rFonts w:asciiTheme="minorHAnsi" w:hAnsiTheme="minorHAnsi" w:cstheme="minorHAnsi"/>
        </w:rPr>
      </w:pPr>
    </w:p>
    <w:p w:rsidR="00900663" w:rsidRPr="00532BE0" w:rsidRDefault="00900663" w:rsidP="00335F35">
      <w:pPr>
        <w:numPr>
          <w:ilvl w:val="0"/>
          <w:numId w:val="3"/>
        </w:numPr>
        <w:ind w:left="567" w:hanging="567"/>
        <w:jc w:val="both"/>
        <w:rPr>
          <w:rFonts w:asciiTheme="minorHAnsi" w:hAnsiTheme="minorHAnsi" w:cstheme="minorHAnsi"/>
          <w:b/>
        </w:rPr>
      </w:pPr>
      <w:r w:rsidRPr="00532BE0">
        <w:rPr>
          <w:rFonts w:asciiTheme="minorHAnsi" w:hAnsiTheme="minorHAnsi" w:cstheme="minorHAnsi"/>
          <w:b/>
        </w:rPr>
        <w:t>ADJUDICACIÓN O DECLARATORIA DESIERTA</w:t>
      </w:r>
    </w:p>
    <w:p w:rsidR="00900663" w:rsidRPr="00532BE0" w:rsidRDefault="00900663" w:rsidP="00900663">
      <w:pPr>
        <w:rPr>
          <w:rFonts w:asciiTheme="minorHAnsi" w:hAnsiTheme="minorHAnsi" w:cstheme="minorHAnsi"/>
          <w:b/>
        </w:rPr>
      </w:pPr>
    </w:p>
    <w:p w:rsidR="00883D0A" w:rsidRPr="00532BE0" w:rsidRDefault="00883D0A" w:rsidP="00883D0A">
      <w:pPr>
        <w:ind w:left="567"/>
        <w:jc w:val="both"/>
        <w:rPr>
          <w:rFonts w:asciiTheme="minorHAnsi" w:hAnsiTheme="minorHAnsi" w:cstheme="minorHAnsi"/>
        </w:rPr>
      </w:pPr>
      <w:r w:rsidRPr="00532BE0">
        <w:rPr>
          <w:rFonts w:asciiTheme="minorHAnsi" w:hAnsiTheme="minorHAnsi" w:cstheme="minorHAnsi"/>
        </w:rPr>
        <w:t xml:space="preserve">El </w:t>
      </w:r>
      <w:proofErr w:type="spellStart"/>
      <w:r w:rsidRPr="00532BE0">
        <w:rPr>
          <w:rFonts w:asciiTheme="minorHAnsi" w:hAnsiTheme="minorHAnsi" w:cstheme="minorHAnsi"/>
        </w:rPr>
        <w:t>RCD</w:t>
      </w:r>
      <w:proofErr w:type="spellEnd"/>
      <w:r w:rsidRPr="00532BE0">
        <w:rPr>
          <w:rFonts w:asciiTheme="minorHAnsi" w:hAnsiTheme="minorHAnsi" w:cstheme="minorHAnsi"/>
        </w:rPr>
        <w:t xml:space="preserve"> sobre la base de los informes generados en el proceso de contratación adjudicará o declarará desierto el proceso de contratación mediante Nota Expresa, la misma que será publicada en el sitio web de YPFB.</w:t>
      </w:r>
    </w:p>
    <w:p w:rsidR="00883D0A" w:rsidRPr="00532BE0" w:rsidRDefault="00883D0A" w:rsidP="00883D0A">
      <w:pPr>
        <w:ind w:left="567"/>
        <w:jc w:val="both"/>
        <w:rPr>
          <w:rFonts w:asciiTheme="minorHAnsi" w:hAnsiTheme="minorHAnsi" w:cstheme="minorHAnsi"/>
        </w:rPr>
      </w:pPr>
    </w:p>
    <w:p w:rsidR="00883D0A" w:rsidRPr="00532BE0" w:rsidRDefault="00883D0A" w:rsidP="00883D0A">
      <w:pPr>
        <w:ind w:left="567"/>
        <w:jc w:val="both"/>
        <w:rPr>
          <w:rFonts w:asciiTheme="minorHAnsi" w:hAnsiTheme="minorHAnsi" w:cstheme="minorHAnsi"/>
        </w:rPr>
      </w:pPr>
      <w:r w:rsidRPr="00532BE0">
        <w:rPr>
          <w:rFonts w:asciiTheme="minorHAnsi" w:hAnsiTheme="minorHAnsi" w:cstheme="minorHAnsi"/>
        </w:rPr>
        <w:t xml:space="preserve">Cuando el </w:t>
      </w:r>
      <w:proofErr w:type="spellStart"/>
      <w:r w:rsidRPr="00532BE0">
        <w:rPr>
          <w:rFonts w:asciiTheme="minorHAnsi" w:hAnsiTheme="minorHAnsi" w:cstheme="minorHAnsi"/>
        </w:rPr>
        <w:t>RCD</w:t>
      </w:r>
      <w:proofErr w:type="spellEnd"/>
      <w:r w:rsidRPr="00532BE0">
        <w:rPr>
          <w:rFonts w:asciiTheme="minorHAnsi" w:hAnsiTheme="minorHAnsi" w:cstheme="minorHAnsi"/>
        </w:rPr>
        <w:t xml:space="preserve"> solicite la complementación o sustentación de los informes generados en el proceso de contratación, los comités según correspondan deberán remitir el Informe requerido.</w:t>
      </w:r>
    </w:p>
    <w:p w:rsidR="00883D0A" w:rsidRPr="00532BE0" w:rsidRDefault="00883D0A" w:rsidP="00883D0A">
      <w:pPr>
        <w:ind w:left="567"/>
        <w:jc w:val="both"/>
        <w:rPr>
          <w:rFonts w:asciiTheme="minorHAnsi" w:hAnsiTheme="minorHAnsi" w:cstheme="minorHAnsi"/>
        </w:rPr>
      </w:pPr>
    </w:p>
    <w:p w:rsidR="00883D0A" w:rsidRPr="00532BE0" w:rsidRDefault="00883D0A" w:rsidP="00883D0A">
      <w:pPr>
        <w:ind w:left="567"/>
        <w:jc w:val="both"/>
        <w:rPr>
          <w:rFonts w:asciiTheme="minorHAnsi" w:hAnsiTheme="minorHAnsi" w:cstheme="minorHAnsi"/>
        </w:rPr>
      </w:pPr>
      <w:r w:rsidRPr="00532BE0">
        <w:rPr>
          <w:rFonts w:asciiTheme="minorHAnsi" w:hAnsiTheme="minorHAnsi" w:cstheme="minorHAnsi"/>
        </w:rPr>
        <w:t xml:space="preserve">Si el </w:t>
      </w:r>
      <w:proofErr w:type="spellStart"/>
      <w:r w:rsidRPr="00532BE0">
        <w:rPr>
          <w:rFonts w:asciiTheme="minorHAnsi" w:hAnsiTheme="minorHAnsi" w:cstheme="minorHAnsi"/>
        </w:rPr>
        <w:t>RCD</w:t>
      </w:r>
      <w:proofErr w:type="spellEnd"/>
      <w:r w:rsidRPr="00532BE0">
        <w:rPr>
          <w:rFonts w:asciiTheme="minorHAnsi" w:hAnsiTheme="minorHAnsi" w:cstheme="minorHAnsi"/>
        </w:rPr>
        <w:t>,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rsidR="00F64FB8" w:rsidRPr="00532BE0" w:rsidRDefault="00F64FB8" w:rsidP="0062797D">
      <w:pPr>
        <w:jc w:val="both"/>
        <w:rPr>
          <w:rFonts w:asciiTheme="minorHAnsi" w:hAnsiTheme="minorHAnsi" w:cstheme="minorHAnsi"/>
        </w:rPr>
      </w:pPr>
    </w:p>
    <w:p w:rsidR="003A50A4" w:rsidRPr="00532BE0" w:rsidRDefault="0068589A" w:rsidP="00335F35">
      <w:pPr>
        <w:pStyle w:val="Prrafodelista"/>
        <w:numPr>
          <w:ilvl w:val="0"/>
          <w:numId w:val="3"/>
        </w:numPr>
        <w:ind w:left="567" w:hanging="567"/>
        <w:jc w:val="both"/>
        <w:rPr>
          <w:rFonts w:asciiTheme="minorHAnsi" w:hAnsiTheme="minorHAnsi" w:cstheme="minorHAnsi"/>
          <w:b/>
        </w:rPr>
      </w:pPr>
      <w:r w:rsidRPr="00532BE0">
        <w:rPr>
          <w:rFonts w:asciiTheme="minorHAnsi" w:hAnsiTheme="minorHAnsi" w:cstheme="minorHAnsi"/>
          <w:b/>
        </w:rPr>
        <w:t xml:space="preserve">ELABORACIÓN Y </w:t>
      </w:r>
      <w:r w:rsidR="003A50A4" w:rsidRPr="00532BE0">
        <w:rPr>
          <w:rFonts w:asciiTheme="minorHAnsi" w:hAnsiTheme="minorHAnsi" w:cstheme="minorHAnsi"/>
          <w:b/>
        </w:rPr>
        <w:t>SUSCRIPCIÓN DE CONTRATO</w:t>
      </w:r>
    </w:p>
    <w:p w:rsidR="003A50A4" w:rsidRPr="00532BE0" w:rsidRDefault="003A50A4" w:rsidP="003A50A4">
      <w:pPr>
        <w:pStyle w:val="Prrafodelista"/>
        <w:tabs>
          <w:tab w:val="left" w:pos="567"/>
          <w:tab w:val="left" w:pos="1276"/>
        </w:tabs>
        <w:ind w:left="567"/>
        <w:jc w:val="both"/>
        <w:rPr>
          <w:rFonts w:asciiTheme="minorHAnsi" w:hAnsiTheme="minorHAnsi" w:cstheme="minorHAnsi"/>
        </w:rPr>
      </w:pPr>
    </w:p>
    <w:p w:rsidR="003A50A4" w:rsidRPr="00532BE0" w:rsidRDefault="003A50A4" w:rsidP="003A50A4">
      <w:pPr>
        <w:ind w:left="567"/>
        <w:jc w:val="both"/>
        <w:rPr>
          <w:rFonts w:asciiTheme="minorHAnsi" w:hAnsiTheme="minorHAnsi" w:cstheme="minorHAnsi"/>
        </w:rPr>
      </w:pPr>
      <w:r w:rsidRPr="00532BE0">
        <w:rPr>
          <w:rFonts w:asciiTheme="minorHAnsi" w:hAnsiTheme="minorHAnsi" w:cstheme="minorHAnsi"/>
        </w:rPr>
        <w:t xml:space="preserve">El proponente adjudicado, deberá presentar para la </w:t>
      </w:r>
      <w:r w:rsidR="0068589A" w:rsidRPr="00532BE0">
        <w:rPr>
          <w:rFonts w:asciiTheme="minorHAnsi" w:hAnsiTheme="minorHAnsi" w:cstheme="minorHAnsi"/>
        </w:rPr>
        <w:t xml:space="preserve">elaboración y </w:t>
      </w:r>
      <w:r w:rsidRPr="00532BE0">
        <w:rPr>
          <w:rFonts w:asciiTheme="minorHAnsi" w:hAnsiTheme="minorHAnsi" w:cstheme="minorHAnsi"/>
        </w:rPr>
        <w:t>suscripción de contrato, los originales, fotocopias simples o fotocopias legalizadas, según corresponda, de los documentos solicitados por YPFB.</w:t>
      </w:r>
    </w:p>
    <w:p w:rsidR="003A50A4" w:rsidRPr="00532BE0" w:rsidRDefault="003A50A4" w:rsidP="003A50A4">
      <w:pPr>
        <w:ind w:left="567"/>
        <w:jc w:val="both"/>
        <w:rPr>
          <w:rFonts w:asciiTheme="minorHAnsi" w:hAnsiTheme="minorHAnsi" w:cstheme="minorHAnsi"/>
        </w:rPr>
      </w:pPr>
    </w:p>
    <w:p w:rsidR="003A50A4" w:rsidRPr="00532BE0" w:rsidRDefault="003A50A4" w:rsidP="003A50A4">
      <w:pPr>
        <w:ind w:left="567"/>
        <w:jc w:val="both"/>
        <w:rPr>
          <w:rFonts w:asciiTheme="minorHAnsi" w:hAnsiTheme="minorHAnsi" w:cstheme="minorHAnsi"/>
        </w:rPr>
      </w:pPr>
      <w:r w:rsidRPr="00532BE0">
        <w:rPr>
          <w:rFonts w:asciiTheme="minorHAnsi" w:hAnsiTheme="minorHAnsi" w:cstheme="minorHAnsi"/>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w:t>
      </w:r>
      <w:proofErr w:type="spellStart"/>
      <w:r w:rsidRPr="00532BE0">
        <w:rPr>
          <w:rFonts w:asciiTheme="minorHAnsi" w:hAnsiTheme="minorHAnsi" w:cstheme="minorHAnsi"/>
        </w:rPr>
        <w:t>RCD</w:t>
      </w:r>
      <w:proofErr w:type="spellEnd"/>
      <w:r w:rsidRPr="00532BE0">
        <w:rPr>
          <w:rFonts w:asciiTheme="minorHAnsi" w:hAnsiTheme="minorHAnsi" w:cstheme="minorHAnsi"/>
        </w:rPr>
        <w:t>.</w:t>
      </w:r>
    </w:p>
    <w:p w:rsidR="003A50A4" w:rsidRPr="00532BE0" w:rsidRDefault="003A50A4" w:rsidP="003A50A4">
      <w:pPr>
        <w:ind w:left="567"/>
        <w:jc w:val="both"/>
        <w:rPr>
          <w:rFonts w:asciiTheme="minorHAnsi" w:hAnsiTheme="minorHAnsi" w:cstheme="minorHAnsi"/>
        </w:rPr>
      </w:pPr>
    </w:p>
    <w:p w:rsidR="00CE3228" w:rsidRPr="00532BE0" w:rsidRDefault="00CE3228" w:rsidP="00CE3228">
      <w:pPr>
        <w:ind w:left="567"/>
        <w:jc w:val="both"/>
        <w:rPr>
          <w:rFonts w:ascii="Calibri" w:hAnsi="Calibri" w:cs="Calibri"/>
        </w:rPr>
      </w:pPr>
      <w:r w:rsidRPr="00532BE0">
        <w:rPr>
          <w:rFonts w:ascii="Calibri" w:hAnsi="Calibri" w:cs="Calibri"/>
        </w:rPr>
        <w:t>Si el proponente adjudicado no cumpliese con la presentación de los documentos requeridos para la firma del contrato y/o estos no hayan sido subsanados, se procederá a la descalificación de la propuesta.</w:t>
      </w:r>
    </w:p>
    <w:p w:rsidR="00CE3228" w:rsidRPr="00532BE0" w:rsidRDefault="00CE3228" w:rsidP="003A50A4">
      <w:pPr>
        <w:ind w:left="567"/>
        <w:jc w:val="both"/>
        <w:rPr>
          <w:rFonts w:asciiTheme="minorHAnsi" w:hAnsiTheme="minorHAnsi" w:cstheme="minorHAnsi"/>
        </w:rPr>
      </w:pPr>
    </w:p>
    <w:p w:rsidR="003A50A4" w:rsidRPr="00532BE0" w:rsidRDefault="003A50A4" w:rsidP="00335F35">
      <w:pPr>
        <w:pStyle w:val="Prrafodelista"/>
        <w:numPr>
          <w:ilvl w:val="0"/>
          <w:numId w:val="3"/>
        </w:numPr>
        <w:ind w:left="567" w:hanging="567"/>
        <w:jc w:val="both"/>
        <w:rPr>
          <w:rFonts w:asciiTheme="minorHAnsi" w:hAnsiTheme="minorHAnsi" w:cstheme="minorHAnsi"/>
        </w:rPr>
      </w:pPr>
      <w:r w:rsidRPr="00532BE0">
        <w:rPr>
          <w:rFonts w:asciiTheme="minorHAnsi" w:hAnsiTheme="minorHAnsi" w:cstheme="minorHAnsi"/>
          <w:b/>
        </w:rPr>
        <w:t>MODIFICACIONES AL CONTRATO</w:t>
      </w:r>
    </w:p>
    <w:p w:rsidR="003A50A4" w:rsidRPr="00532BE0" w:rsidRDefault="003A50A4" w:rsidP="003A50A4">
      <w:pPr>
        <w:ind w:left="567"/>
        <w:jc w:val="both"/>
        <w:rPr>
          <w:rFonts w:asciiTheme="minorHAnsi" w:hAnsiTheme="minorHAnsi" w:cstheme="minorHAnsi"/>
        </w:rPr>
      </w:pPr>
    </w:p>
    <w:p w:rsidR="00896ADA" w:rsidRPr="00532BE0" w:rsidRDefault="00896ADA" w:rsidP="006620FB">
      <w:pPr>
        <w:pStyle w:val="Prrafodelista"/>
        <w:numPr>
          <w:ilvl w:val="1"/>
          <w:numId w:val="19"/>
        </w:numPr>
        <w:jc w:val="both"/>
        <w:rPr>
          <w:rFonts w:asciiTheme="minorHAnsi" w:hAnsiTheme="minorHAnsi" w:cstheme="minorHAnsi"/>
          <w:lang w:val="es-BO"/>
        </w:rPr>
      </w:pPr>
      <w:r w:rsidRPr="00532BE0">
        <w:rPr>
          <w:rFonts w:asciiTheme="minorHAnsi" w:hAnsiTheme="minorHAnsi" w:cstheme="minorHAnsi"/>
          <w:lang w:val="es-BO"/>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w:t>
      </w:r>
      <w:proofErr w:type="spellStart"/>
      <w:r w:rsidRPr="00532BE0">
        <w:rPr>
          <w:rFonts w:asciiTheme="minorHAnsi" w:hAnsiTheme="minorHAnsi" w:cstheme="minorHAnsi"/>
          <w:lang w:val="es-BO"/>
        </w:rPr>
        <w:t>SNIP</w:t>
      </w:r>
      <w:proofErr w:type="spellEnd"/>
      <w:r w:rsidRPr="00532BE0">
        <w:rPr>
          <w:rFonts w:asciiTheme="minorHAnsi" w:hAnsiTheme="minorHAnsi" w:cstheme="minorHAnsi"/>
          <w:lang w:val="es-BO"/>
        </w:rPr>
        <w:t>).</w:t>
      </w:r>
    </w:p>
    <w:p w:rsidR="00E03F91" w:rsidRPr="00532BE0" w:rsidRDefault="00E03F91" w:rsidP="00E03F91">
      <w:pPr>
        <w:pStyle w:val="Prrafodelista"/>
        <w:ind w:left="1142"/>
        <w:jc w:val="both"/>
        <w:rPr>
          <w:rFonts w:asciiTheme="minorHAnsi" w:hAnsiTheme="minorHAnsi" w:cstheme="minorHAnsi"/>
          <w:lang w:val="es-BO"/>
        </w:rPr>
      </w:pPr>
    </w:p>
    <w:p w:rsidR="00896ADA" w:rsidRPr="00532BE0" w:rsidRDefault="00896ADA" w:rsidP="006620FB">
      <w:pPr>
        <w:pStyle w:val="Prrafodelista"/>
        <w:numPr>
          <w:ilvl w:val="1"/>
          <w:numId w:val="19"/>
        </w:numPr>
        <w:jc w:val="both"/>
        <w:rPr>
          <w:rFonts w:asciiTheme="minorHAnsi" w:hAnsiTheme="minorHAnsi" w:cstheme="minorHAnsi"/>
          <w:lang w:val="es-BO"/>
        </w:rPr>
      </w:pPr>
      <w:r w:rsidRPr="00532BE0">
        <w:rPr>
          <w:rFonts w:asciiTheme="minorHAnsi" w:hAnsiTheme="minorHAnsi" w:cstheme="minorHAnsi"/>
          <w:lang w:val="es-BO"/>
        </w:rPr>
        <w:t xml:space="preserve"> Las modificaciones al contrato se realizarán siempre y cuando ambas partes manifiesten su plena conformidad con las mismas.</w:t>
      </w:r>
    </w:p>
    <w:p w:rsidR="00896ADA" w:rsidRPr="00532BE0" w:rsidRDefault="00896ADA" w:rsidP="00896ADA">
      <w:pPr>
        <w:ind w:left="1001" w:firstLine="141"/>
        <w:jc w:val="both"/>
        <w:rPr>
          <w:rFonts w:asciiTheme="minorHAnsi" w:hAnsiTheme="minorHAnsi" w:cstheme="minorHAnsi"/>
          <w:lang w:val="es-BO"/>
        </w:rPr>
      </w:pPr>
    </w:p>
    <w:p w:rsidR="00896ADA" w:rsidRPr="00532BE0" w:rsidRDefault="00896ADA" w:rsidP="00896ADA">
      <w:pPr>
        <w:ind w:left="1001" w:firstLine="141"/>
        <w:jc w:val="both"/>
        <w:rPr>
          <w:rFonts w:asciiTheme="minorHAnsi" w:hAnsiTheme="minorHAnsi" w:cstheme="minorHAnsi"/>
          <w:lang w:val="es-BO"/>
        </w:rPr>
      </w:pPr>
      <w:r w:rsidRPr="00532BE0">
        <w:rPr>
          <w:rFonts w:asciiTheme="minorHAnsi" w:hAnsiTheme="minorHAnsi" w:cstheme="minorHAnsi"/>
          <w:lang w:val="es-BO"/>
        </w:rPr>
        <w:t>Las modificaciones al contrato podrán efectuarse mediante:</w:t>
      </w:r>
    </w:p>
    <w:p w:rsidR="00896ADA" w:rsidRPr="00532BE0" w:rsidRDefault="00896ADA" w:rsidP="00143123">
      <w:pPr>
        <w:jc w:val="both"/>
        <w:rPr>
          <w:rFonts w:asciiTheme="minorHAnsi" w:hAnsiTheme="minorHAnsi" w:cstheme="minorHAnsi"/>
          <w:lang w:val="es-BO"/>
        </w:rPr>
      </w:pPr>
    </w:p>
    <w:p w:rsidR="00E03F91" w:rsidRPr="00532BE0" w:rsidRDefault="00E03F91" w:rsidP="006620FB">
      <w:pPr>
        <w:pStyle w:val="Prrafodelista"/>
        <w:numPr>
          <w:ilvl w:val="0"/>
          <w:numId w:val="20"/>
        </w:numPr>
        <w:jc w:val="both"/>
        <w:rPr>
          <w:rFonts w:asciiTheme="minorHAnsi" w:hAnsiTheme="minorHAnsi" w:cstheme="minorHAnsi"/>
          <w:lang w:val="es-BO"/>
        </w:rPr>
      </w:pPr>
      <w:r w:rsidRPr="00532BE0">
        <w:rPr>
          <w:rFonts w:asciiTheme="minorHAnsi" w:hAnsiTheme="minorHAnsi" w:cstheme="minorHAnsi"/>
          <w:lang w:val="es-BO"/>
        </w:rPr>
        <w:t xml:space="preserve">Contrato Modificatorio.- 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w:t>
      </w:r>
      <w:proofErr w:type="spellStart"/>
      <w:r w:rsidRPr="00532BE0">
        <w:rPr>
          <w:rFonts w:asciiTheme="minorHAnsi" w:hAnsiTheme="minorHAnsi" w:cstheme="minorHAnsi"/>
          <w:lang w:val="es-BO"/>
        </w:rPr>
        <w:t>RCD</w:t>
      </w:r>
      <w:proofErr w:type="spellEnd"/>
      <w:r w:rsidRPr="00532BE0">
        <w:rPr>
          <w:rFonts w:asciiTheme="minorHAnsi" w:hAnsiTheme="minorHAnsi" w:cstheme="minorHAnsi"/>
          <w:lang w:val="es-BO"/>
        </w:rPr>
        <w:t xml:space="preserve"> con la empresa contratada.</w:t>
      </w:r>
    </w:p>
    <w:p w:rsidR="00E03F91" w:rsidRPr="00532BE0" w:rsidRDefault="00E03F91" w:rsidP="00E03F91">
      <w:pPr>
        <w:ind w:left="1416"/>
        <w:jc w:val="both"/>
        <w:rPr>
          <w:rFonts w:asciiTheme="minorHAnsi" w:hAnsiTheme="minorHAnsi" w:cstheme="minorHAnsi"/>
          <w:lang w:val="es-BO"/>
        </w:rPr>
      </w:pPr>
    </w:p>
    <w:p w:rsidR="00E03F91" w:rsidRPr="00532BE0" w:rsidRDefault="00E03F91" w:rsidP="00E03F91">
      <w:pPr>
        <w:pStyle w:val="Prrafodelista"/>
        <w:ind w:left="1502"/>
        <w:jc w:val="both"/>
        <w:rPr>
          <w:rFonts w:asciiTheme="minorHAnsi" w:hAnsiTheme="minorHAnsi" w:cstheme="minorHAnsi"/>
          <w:lang w:val="es-BO"/>
        </w:rPr>
      </w:pPr>
      <w:r w:rsidRPr="00532BE0">
        <w:rPr>
          <w:rFonts w:asciiTheme="minorHAnsi" w:hAnsiTheme="minorHAnsi" w:cstheme="minorHAnsi"/>
          <w:lang w:val="es-BO"/>
        </w:rPr>
        <w:t xml:space="preserve">El Contrato Modificatorio será suscrito por el Presidente Ejecutivo de </w:t>
      </w:r>
      <w:proofErr w:type="spellStart"/>
      <w:r w:rsidRPr="00532BE0">
        <w:rPr>
          <w:rFonts w:asciiTheme="minorHAnsi" w:hAnsiTheme="minorHAnsi" w:cstheme="minorHAnsi"/>
          <w:lang w:val="es-BO"/>
        </w:rPr>
        <w:t>Y.P.F.B</w:t>
      </w:r>
      <w:proofErr w:type="spellEnd"/>
      <w:r w:rsidRPr="00532BE0">
        <w:rPr>
          <w:rFonts w:asciiTheme="minorHAnsi" w:hAnsiTheme="minorHAnsi" w:cstheme="minorHAnsi"/>
          <w:lang w:val="es-BO"/>
        </w:rPr>
        <w:t>., o por la autoridad delegada que hubiera firmado el contrato principal.</w:t>
      </w:r>
    </w:p>
    <w:p w:rsidR="00E03F91" w:rsidRPr="00532BE0" w:rsidRDefault="00E03F91" w:rsidP="00E03F91">
      <w:pPr>
        <w:ind w:left="1142" w:firstLine="708"/>
        <w:jc w:val="both"/>
        <w:rPr>
          <w:rFonts w:asciiTheme="minorHAnsi" w:hAnsiTheme="minorHAnsi" w:cstheme="minorHAnsi"/>
          <w:lang w:val="es-BO"/>
        </w:rPr>
      </w:pPr>
    </w:p>
    <w:p w:rsidR="00866E91" w:rsidRPr="00532BE0" w:rsidRDefault="002A06FF" w:rsidP="002A06FF">
      <w:pPr>
        <w:rPr>
          <w:rFonts w:asciiTheme="minorHAnsi" w:hAnsiTheme="minorHAnsi" w:cstheme="minorHAnsi"/>
          <w:b/>
        </w:rPr>
      </w:pPr>
      <w:r w:rsidRPr="00532BE0">
        <w:rPr>
          <w:rFonts w:asciiTheme="minorHAnsi" w:hAnsiTheme="minorHAnsi" w:cstheme="minorHAnsi"/>
          <w:b/>
        </w:rPr>
        <w:br w:type="page"/>
      </w:r>
    </w:p>
    <w:p w:rsidR="003A34C5" w:rsidRPr="00532BE0" w:rsidRDefault="00860301" w:rsidP="0062797D">
      <w:pPr>
        <w:jc w:val="center"/>
        <w:rPr>
          <w:rFonts w:asciiTheme="minorHAnsi" w:hAnsiTheme="minorHAnsi" w:cstheme="minorHAnsi"/>
          <w:b/>
          <w:sz w:val="24"/>
          <w:szCs w:val="24"/>
        </w:rPr>
      </w:pPr>
      <w:r w:rsidRPr="00532BE0">
        <w:rPr>
          <w:rFonts w:asciiTheme="minorHAnsi" w:hAnsiTheme="minorHAnsi" w:cstheme="minorHAnsi"/>
          <w:b/>
          <w:sz w:val="24"/>
          <w:szCs w:val="24"/>
        </w:rPr>
        <w:t>PARTE II</w:t>
      </w:r>
    </w:p>
    <w:p w:rsidR="000120EA" w:rsidRPr="00532BE0" w:rsidRDefault="000120EA" w:rsidP="000120EA">
      <w:pPr>
        <w:jc w:val="center"/>
        <w:rPr>
          <w:rFonts w:asciiTheme="minorHAnsi" w:hAnsiTheme="minorHAnsi" w:cstheme="minorHAnsi"/>
          <w:b/>
          <w:sz w:val="24"/>
          <w:szCs w:val="24"/>
        </w:rPr>
      </w:pPr>
      <w:r w:rsidRPr="00532BE0">
        <w:rPr>
          <w:rFonts w:asciiTheme="minorHAnsi" w:hAnsiTheme="minorHAnsi" w:cstheme="minorHAnsi"/>
          <w:b/>
          <w:sz w:val="24"/>
          <w:szCs w:val="24"/>
        </w:rPr>
        <w:t xml:space="preserve">ESPECIFICACIONES TÉCNICAS </w:t>
      </w:r>
    </w:p>
    <w:p w:rsidR="000120EA" w:rsidRPr="00532BE0" w:rsidRDefault="000120EA" w:rsidP="000120EA">
      <w:pPr>
        <w:pStyle w:val="Prrafodelista"/>
        <w:tabs>
          <w:tab w:val="left" w:pos="567"/>
        </w:tabs>
        <w:jc w:val="both"/>
        <w:rPr>
          <w:rFonts w:ascii="Calibri" w:hAnsi="Calibri" w:cs="Calibri"/>
          <w:b/>
          <w:sz w:val="22"/>
          <w:szCs w:val="22"/>
        </w:rPr>
      </w:pPr>
    </w:p>
    <w:tbl>
      <w:tblPr>
        <w:tblW w:w="986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868"/>
      </w:tblGrid>
      <w:tr w:rsidR="00532BE0" w:rsidRPr="00532BE0" w:rsidTr="00532BE0">
        <w:trPr>
          <w:trHeight w:val="638"/>
        </w:trPr>
        <w:tc>
          <w:tcPr>
            <w:tcW w:w="9868" w:type="dxa"/>
            <w:shd w:val="clear" w:color="000000" w:fill="B8CCE4"/>
            <w:vAlign w:val="center"/>
            <w:hideMark/>
          </w:tcPr>
          <w:p w:rsidR="000120EA" w:rsidRPr="00532BE0" w:rsidRDefault="000120EA" w:rsidP="00532BE0">
            <w:pPr>
              <w:jc w:val="center"/>
              <w:rPr>
                <w:rFonts w:ascii="Calibri" w:hAnsi="Calibri" w:cs="Calibri"/>
                <w:b/>
                <w:bCs/>
                <w:sz w:val="22"/>
                <w:szCs w:val="22"/>
              </w:rPr>
            </w:pPr>
            <w:r w:rsidRPr="00532BE0">
              <w:rPr>
                <w:rFonts w:ascii="Calibri" w:hAnsi="Calibri" w:cs="Calibri"/>
                <w:b/>
                <w:bCs/>
                <w:sz w:val="22"/>
                <w:szCs w:val="22"/>
                <w:lang w:val="es-BO"/>
              </w:rPr>
              <w:t xml:space="preserve">DESCRIPCIÓN: SERVICIO DE TRANSPORTE DE COMBUSTIBLE PARA  ESTACIONES DE SERVICIO  ADMINISTRADAS POR YPFB – </w:t>
            </w:r>
            <w:proofErr w:type="spellStart"/>
            <w:r w:rsidRPr="00532BE0">
              <w:rPr>
                <w:rFonts w:ascii="Calibri" w:hAnsi="Calibri" w:cs="Calibri"/>
                <w:b/>
                <w:bCs/>
                <w:sz w:val="22"/>
                <w:szCs w:val="22"/>
                <w:lang w:val="es-BO"/>
              </w:rPr>
              <w:t>DCSC</w:t>
            </w:r>
            <w:proofErr w:type="spellEnd"/>
            <w:r w:rsidRPr="00532BE0">
              <w:rPr>
                <w:rFonts w:ascii="Calibri" w:hAnsi="Calibri" w:cs="Calibri"/>
                <w:b/>
                <w:bCs/>
                <w:sz w:val="22"/>
                <w:szCs w:val="22"/>
                <w:lang w:val="es-BO"/>
              </w:rPr>
              <w:t xml:space="preserve"> - GESTIÓN 2016 </w:t>
            </w:r>
          </w:p>
        </w:tc>
      </w:tr>
      <w:tr w:rsidR="00532BE0" w:rsidRPr="00532BE0" w:rsidTr="00532BE0">
        <w:trPr>
          <w:trHeight w:val="304"/>
        </w:trPr>
        <w:tc>
          <w:tcPr>
            <w:tcW w:w="9868" w:type="dxa"/>
            <w:vMerge w:val="restart"/>
            <w:shd w:val="clear" w:color="auto" w:fill="auto"/>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Transporte de combustibles líquidos (Diesel y Gasolina Especial) desde Plantas de Almacenaje hasta Estaciones de Servicio Administradas por YPFB-</w:t>
            </w:r>
            <w:proofErr w:type="spellStart"/>
            <w:r w:rsidRPr="00532BE0">
              <w:rPr>
                <w:rFonts w:ascii="Calibri" w:hAnsi="Calibri" w:cs="Calibri"/>
                <w:sz w:val="22"/>
                <w:szCs w:val="22"/>
                <w:lang w:val="es-BO"/>
              </w:rPr>
              <w:t>DCSC</w:t>
            </w:r>
            <w:proofErr w:type="spellEnd"/>
            <w:r w:rsidRPr="00532BE0">
              <w:rPr>
                <w:rFonts w:ascii="Calibri" w:hAnsi="Calibri" w:cs="Calibri"/>
                <w:sz w:val="22"/>
                <w:szCs w:val="22"/>
                <w:lang w:val="es-BO"/>
              </w:rPr>
              <w:t>, volúmenes  y fechas de carga a requerimiento de personal de YPFB-</w:t>
            </w:r>
            <w:proofErr w:type="spellStart"/>
            <w:r w:rsidRPr="00532BE0">
              <w:rPr>
                <w:rFonts w:ascii="Calibri" w:hAnsi="Calibri" w:cs="Calibri"/>
                <w:sz w:val="22"/>
                <w:szCs w:val="22"/>
                <w:lang w:val="es-BO"/>
              </w:rPr>
              <w:t>DCSC</w:t>
            </w:r>
            <w:proofErr w:type="spellEnd"/>
            <w:r w:rsidRPr="00532BE0">
              <w:rPr>
                <w:rFonts w:ascii="Calibri" w:hAnsi="Calibri" w:cs="Calibri"/>
                <w:sz w:val="22"/>
                <w:szCs w:val="22"/>
                <w:lang w:val="es-BO"/>
              </w:rPr>
              <w:t>.</w:t>
            </w:r>
          </w:p>
        </w:tc>
      </w:tr>
      <w:tr w:rsidR="00532BE0" w:rsidRPr="00532BE0" w:rsidTr="00532BE0">
        <w:trPr>
          <w:trHeight w:val="698"/>
        </w:trPr>
        <w:tc>
          <w:tcPr>
            <w:tcW w:w="9868" w:type="dxa"/>
            <w:vMerge/>
            <w:vAlign w:val="center"/>
            <w:hideMark/>
          </w:tcPr>
          <w:p w:rsidR="000120EA" w:rsidRPr="00532BE0" w:rsidRDefault="000120EA" w:rsidP="00532BE0">
            <w:pPr>
              <w:rPr>
                <w:rFonts w:ascii="Calibri" w:hAnsi="Calibri" w:cs="Calibri"/>
                <w:sz w:val="22"/>
                <w:szCs w:val="22"/>
              </w:rPr>
            </w:pP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b/>
                <w:bCs/>
                <w:sz w:val="22"/>
                <w:szCs w:val="22"/>
              </w:rPr>
            </w:pPr>
            <w:r w:rsidRPr="00532BE0">
              <w:rPr>
                <w:rFonts w:ascii="Calibri" w:hAnsi="Calibri" w:cs="Calibri"/>
                <w:b/>
                <w:bCs/>
                <w:sz w:val="22"/>
                <w:szCs w:val="22"/>
                <w:lang w:val="es-BO"/>
              </w:rPr>
              <w:t>Origen</w:t>
            </w:r>
            <w:r w:rsidRPr="00532BE0">
              <w:rPr>
                <w:rFonts w:ascii="Calibri" w:hAnsi="Calibri" w:cs="Calibri"/>
                <w:b/>
                <w:sz w:val="22"/>
                <w:szCs w:val="22"/>
                <w:lang w:val="es-BO"/>
              </w:rPr>
              <w:t xml:space="preserve"> de Carga: Plantas de Almacenaje de Combustibles Líquidos:  </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xml:space="preserve">             </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YPFB Logística-Santa Cruz</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YPFB Logística-San José de Chiquitos</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YPFB Comercial-Puerto Suarez.</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xml:space="preserve">- </w:t>
            </w:r>
            <w:proofErr w:type="spellStart"/>
            <w:r w:rsidRPr="00532BE0">
              <w:rPr>
                <w:rFonts w:ascii="Calibri" w:hAnsi="Calibri" w:cs="Calibri"/>
                <w:sz w:val="22"/>
                <w:szCs w:val="22"/>
                <w:lang w:val="es-BO"/>
              </w:rPr>
              <w:t>Gravetal</w:t>
            </w:r>
            <w:proofErr w:type="spellEnd"/>
            <w:r w:rsidRPr="00532BE0">
              <w:rPr>
                <w:rFonts w:ascii="Calibri" w:hAnsi="Calibri" w:cs="Calibri"/>
                <w:sz w:val="22"/>
                <w:szCs w:val="22"/>
                <w:lang w:val="es-BO"/>
              </w:rPr>
              <w:t>.</w:t>
            </w:r>
          </w:p>
        </w:tc>
      </w:tr>
      <w:tr w:rsidR="00532BE0" w:rsidRPr="00532BE0" w:rsidTr="00532BE0">
        <w:trPr>
          <w:trHeight w:val="319"/>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b/>
                <w:bCs/>
                <w:sz w:val="22"/>
                <w:szCs w:val="22"/>
              </w:rPr>
            </w:pPr>
            <w:r w:rsidRPr="00532BE0">
              <w:rPr>
                <w:rFonts w:ascii="Calibri" w:hAnsi="Calibri" w:cs="Calibri"/>
                <w:b/>
                <w:bCs/>
                <w:sz w:val="22"/>
                <w:szCs w:val="22"/>
                <w:lang w:val="es-BO"/>
              </w:rPr>
              <w:t>Destino</w:t>
            </w:r>
            <w:r w:rsidRPr="00532BE0">
              <w:rPr>
                <w:rFonts w:ascii="Calibri" w:hAnsi="Calibri" w:cs="Calibri"/>
                <w:b/>
                <w:sz w:val="22"/>
                <w:szCs w:val="22"/>
                <w:lang w:val="es-BO"/>
              </w:rPr>
              <w:t xml:space="preserve"> de Combustibles: Estaciones de Servicio Administradas por YPFB:</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Cuarto anillo</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xml:space="preserve">- El </w:t>
            </w:r>
            <w:proofErr w:type="spellStart"/>
            <w:r w:rsidRPr="00532BE0">
              <w:rPr>
                <w:rFonts w:ascii="Calibri" w:hAnsi="Calibri" w:cs="Calibri"/>
                <w:sz w:val="22"/>
                <w:szCs w:val="22"/>
                <w:lang w:val="es-BO"/>
              </w:rPr>
              <w:t>Pari</w:t>
            </w:r>
            <w:proofErr w:type="spellEnd"/>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Samaipata</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rPr>
              <w:t xml:space="preserve">- </w:t>
            </w:r>
            <w:proofErr w:type="spellStart"/>
            <w:r w:rsidRPr="00532BE0">
              <w:rPr>
                <w:rFonts w:ascii="Calibri" w:hAnsi="Calibri" w:cs="Calibri"/>
                <w:sz w:val="22"/>
                <w:szCs w:val="22"/>
              </w:rPr>
              <w:t>Comarapa</w:t>
            </w:r>
            <w:proofErr w:type="spellEnd"/>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rPr>
              <w:t>- Peta grande</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b/>
                <w:bCs/>
                <w:sz w:val="22"/>
                <w:szCs w:val="22"/>
              </w:rPr>
            </w:pPr>
            <w:r w:rsidRPr="00532BE0">
              <w:rPr>
                <w:rFonts w:ascii="Calibri" w:hAnsi="Calibri" w:cs="Calibri"/>
                <w:b/>
                <w:bCs/>
                <w:sz w:val="22"/>
                <w:szCs w:val="22"/>
              </w:rPr>
              <w:t xml:space="preserve">- </w:t>
            </w:r>
            <w:r w:rsidRPr="00532BE0">
              <w:rPr>
                <w:rFonts w:ascii="Calibri" w:hAnsi="Calibri" w:cs="Calibri"/>
                <w:sz w:val="22"/>
                <w:szCs w:val="22"/>
              </w:rPr>
              <w:t>San Pedro del Norte</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rPr>
              <w:t>- Ángel Sandoval</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rPr>
              <w:t>- Bella Vista</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b/>
                <w:bCs/>
                <w:sz w:val="22"/>
                <w:szCs w:val="22"/>
              </w:rPr>
            </w:pPr>
            <w:r w:rsidRPr="00532BE0">
              <w:rPr>
                <w:rFonts w:ascii="Calibri" w:hAnsi="Calibri" w:cs="Calibri"/>
                <w:b/>
                <w:bCs/>
                <w:sz w:val="22"/>
                <w:szCs w:val="22"/>
              </w:rPr>
              <w:t xml:space="preserve">- </w:t>
            </w:r>
            <w:r w:rsidRPr="00532BE0">
              <w:rPr>
                <w:rFonts w:ascii="Calibri" w:hAnsi="Calibri" w:cs="Calibri"/>
                <w:sz w:val="22"/>
                <w:szCs w:val="22"/>
              </w:rPr>
              <w:t>Mariscal Sucre</w:t>
            </w:r>
          </w:p>
        </w:tc>
      </w:tr>
      <w:tr w:rsidR="00532BE0" w:rsidRPr="00532BE0" w:rsidTr="00532BE0">
        <w:trPr>
          <w:trHeight w:val="304"/>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rPr>
              <w:t xml:space="preserve">- </w:t>
            </w:r>
            <w:proofErr w:type="spellStart"/>
            <w:r w:rsidRPr="00532BE0">
              <w:rPr>
                <w:rFonts w:ascii="Calibri" w:hAnsi="Calibri" w:cs="Calibri"/>
                <w:sz w:val="22"/>
                <w:szCs w:val="22"/>
              </w:rPr>
              <w:t>Quijarro</w:t>
            </w:r>
            <w:proofErr w:type="spellEnd"/>
          </w:p>
        </w:tc>
      </w:tr>
      <w:tr w:rsidR="00532BE0" w:rsidRPr="00532BE0" w:rsidTr="00532BE0">
        <w:trPr>
          <w:trHeight w:val="319"/>
        </w:trPr>
        <w:tc>
          <w:tcPr>
            <w:tcW w:w="9868" w:type="dxa"/>
            <w:shd w:val="clear" w:color="auto" w:fill="auto"/>
            <w:noWrap/>
            <w:vAlign w:val="center"/>
            <w:hideMark/>
          </w:tcPr>
          <w:p w:rsidR="000120EA" w:rsidRPr="00532BE0" w:rsidRDefault="000120EA" w:rsidP="00532BE0">
            <w:pPr>
              <w:rPr>
                <w:rFonts w:ascii="Calibri" w:hAnsi="Calibri" w:cs="Calibri"/>
                <w:sz w:val="22"/>
                <w:szCs w:val="22"/>
              </w:rPr>
            </w:pPr>
            <w:r w:rsidRPr="00532BE0">
              <w:rPr>
                <w:rFonts w:ascii="Calibri" w:hAnsi="Calibri" w:cs="Calibri"/>
                <w:sz w:val="22"/>
                <w:szCs w:val="22"/>
                <w:lang w:val="es-BO"/>
              </w:rPr>
              <w:t> </w:t>
            </w:r>
          </w:p>
        </w:tc>
      </w:tr>
    </w:tbl>
    <w:p w:rsidR="000120EA" w:rsidRPr="00532BE0" w:rsidRDefault="000120EA" w:rsidP="000120EA">
      <w:pPr>
        <w:pStyle w:val="Prrafodelista"/>
        <w:tabs>
          <w:tab w:val="left" w:pos="567"/>
        </w:tabs>
        <w:jc w:val="both"/>
        <w:rPr>
          <w:rFonts w:ascii="Calibri" w:hAnsi="Calibri" w:cs="Calibri"/>
          <w:b/>
          <w:sz w:val="22"/>
          <w:szCs w:val="22"/>
        </w:rPr>
      </w:pPr>
    </w:p>
    <w:p w:rsidR="000120EA" w:rsidRPr="00532BE0" w:rsidRDefault="000120EA" w:rsidP="000120EA">
      <w:pPr>
        <w:pStyle w:val="Prrafodelista"/>
        <w:tabs>
          <w:tab w:val="left" w:pos="567"/>
        </w:tabs>
        <w:jc w:val="both"/>
        <w:rPr>
          <w:rFonts w:ascii="Calibri" w:hAnsi="Calibri" w:cs="Calibri"/>
          <w:b/>
          <w:sz w:val="22"/>
          <w:szCs w:val="22"/>
        </w:rPr>
      </w:pPr>
    </w:p>
    <w:p w:rsidR="000120EA" w:rsidRPr="00532BE0" w:rsidRDefault="000120EA" w:rsidP="000120EA">
      <w:pPr>
        <w:pStyle w:val="Prrafodelista"/>
        <w:tabs>
          <w:tab w:val="left" w:pos="567"/>
        </w:tabs>
        <w:jc w:val="both"/>
        <w:rPr>
          <w:rFonts w:ascii="Calibri" w:hAnsi="Calibri" w:cs="Calibri"/>
          <w:b/>
          <w:sz w:val="22"/>
          <w:szCs w:val="22"/>
        </w:rPr>
      </w:pPr>
    </w:p>
    <w:p w:rsidR="000120EA" w:rsidRPr="00532BE0" w:rsidRDefault="000120EA" w:rsidP="000120EA">
      <w:pPr>
        <w:pStyle w:val="Prrafodelista"/>
        <w:tabs>
          <w:tab w:val="left" w:pos="567"/>
        </w:tabs>
        <w:jc w:val="both"/>
        <w:rPr>
          <w:rFonts w:ascii="Calibri" w:hAnsi="Calibri" w:cs="Calibri"/>
          <w:b/>
          <w:sz w:val="22"/>
          <w:szCs w:val="22"/>
        </w:rPr>
      </w:pPr>
    </w:p>
    <w:p w:rsidR="000120EA" w:rsidRPr="00532BE0" w:rsidRDefault="000120EA" w:rsidP="000120EA">
      <w:pPr>
        <w:pStyle w:val="Prrafodelista"/>
        <w:tabs>
          <w:tab w:val="left" w:pos="567"/>
        </w:tabs>
        <w:jc w:val="both"/>
        <w:rPr>
          <w:rFonts w:ascii="Calibri" w:hAnsi="Calibri" w:cs="Calibri"/>
          <w:b/>
          <w:sz w:val="22"/>
          <w:szCs w:val="22"/>
        </w:rPr>
      </w:pPr>
    </w:p>
    <w:p w:rsidR="000120EA" w:rsidRPr="00532BE0" w:rsidRDefault="000120EA" w:rsidP="000120EA">
      <w:pPr>
        <w:pStyle w:val="Prrafodelista"/>
        <w:tabs>
          <w:tab w:val="left" w:pos="567"/>
        </w:tabs>
        <w:jc w:val="both"/>
        <w:rPr>
          <w:rFonts w:ascii="Calibri" w:hAnsi="Calibri" w:cs="Calibri"/>
          <w:b/>
          <w:sz w:val="22"/>
          <w:szCs w:val="22"/>
        </w:rPr>
      </w:pPr>
    </w:p>
    <w:p w:rsidR="000120EA" w:rsidRPr="00532BE0" w:rsidRDefault="000120EA">
      <w:pPr>
        <w:rPr>
          <w:rFonts w:ascii="Calibri" w:hAnsi="Calibri" w:cs="Calibri"/>
          <w:b/>
          <w:sz w:val="22"/>
          <w:szCs w:val="22"/>
        </w:rPr>
      </w:pPr>
      <w:r w:rsidRPr="00532BE0">
        <w:rPr>
          <w:rFonts w:ascii="Calibri" w:hAnsi="Calibri" w:cs="Calibri"/>
          <w:b/>
          <w:sz w:val="22"/>
          <w:szCs w:val="22"/>
        </w:rPr>
        <w:br w:type="page"/>
      </w:r>
    </w:p>
    <w:p w:rsidR="000120EA" w:rsidRPr="00532BE0" w:rsidRDefault="000120EA" w:rsidP="000120EA">
      <w:pPr>
        <w:pStyle w:val="Prrafodelista"/>
        <w:tabs>
          <w:tab w:val="left" w:pos="567"/>
        </w:tabs>
        <w:jc w:val="both"/>
        <w:rPr>
          <w:rFonts w:ascii="Calibri" w:hAnsi="Calibri" w:cs="Calibri"/>
          <w:b/>
          <w:sz w:val="22"/>
          <w:szCs w:val="22"/>
        </w:rPr>
      </w:pPr>
    </w:p>
    <w:tbl>
      <w:tblPr>
        <w:tblW w:w="9936" w:type="dxa"/>
        <w:jc w:val="center"/>
        <w:tblInd w:w="55" w:type="dxa"/>
        <w:tblCellMar>
          <w:left w:w="70" w:type="dxa"/>
          <w:right w:w="70" w:type="dxa"/>
        </w:tblCellMar>
        <w:tblLook w:val="04A0" w:firstRow="1" w:lastRow="0" w:firstColumn="1" w:lastColumn="0" w:noHBand="0" w:noVBand="1"/>
      </w:tblPr>
      <w:tblGrid>
        <w:gridCol w:w="522"/>
        <w:gridCol w:w="1889"/>
        <w:gridCol w:w="1499"/>
        <w:gridCol w:w="2136"/>
        <w:gridCol w:w="1709"/>
        <w:gridCol w:w="1009"/>
        <w:gridCol w:w="1172"/>
      </w:tblGrid>
      <w:tr w:rsidR="00532BE0" w:rsidRPr="00532BE0" w:rsidTr="00532BE0">
        <w:trPr>
          <w:trHeight w:val="314"/>
          <w:jc w:val="center"/>
        </w:trPr>
        <w:tc>
          <w:tcPr>
            <w:tcW w:w="9936" w:type="dxa"/>
            <w:gridSpan w:val="7"/>
            <w:tcBorders>
              <w:top w:val="single" w:sz="8" w:space="0" w:color="auto"/>
              <w:left w:val="single" w:sz="8" w:space="0" w:color="auto"/>
              <w:bottom w:val="single" w:sz="8" w:space="0" w:color="auto"/>
              <w:right w:val="single" w:sz="8" w:space="0" w:color="000000"/>
            </w:tcBorders>
            <w:shd w:val="clear" w:color="000000" w:fill="8DB4E2"/>
            <w:noWrap/>
            <w:vAlign w:val="bottom"/>
            <w:hideMark/>
          </w:tcPr>
          <w:p w:rsidR="000120EA" w:rsidRPr="00532BE0" w:rsidRDefault="000120EA" w:rsidP="00532BE0">
            <w:pPr>
              <w:rPr>
                <w:rFonts w:ascii="Calibri" w:hAnsi="Calibri" w:cs="Calibri"/>
                <w:b/>
                <w:sz w:val="22"/>
                <w:szCs w:val="22"/>
              </w:rPr>
            </w:pPr>
            <w:r w:rsidRPr="00532BE0">
              <w:rPr>
                <w:rFonts w:ascii="Calibri" w:hAnsi="Calibri" w:cs="Calibri"/>
                <w:b/>
                <w:sz w:val="22"/>
                <w:szCs w:val="22"/>
              </w:rPr>
              <w:t>a.3) Información Complementaria para el Servicio</w:t>
            </w:r>
          </w:p>
        </w:tc>
      </w:tr>
      <w:tr w:rsidR="00532BE0" w:rsidRPr="00532BE0" w:rsidTr="00532BE0">
        <w:trPr>
          <w:trHeight w:val="523"/>
          <w:jc w:val="center"/>
        </w:trPr>
        <w:tc>
          <w:tcPr>
            <w:tcW w:w="3910" w:type="dxa"/>
            <w:gridSpan w:val="3"/>
            <w:tcBorders>
              <w:top w:val="nil"/>
              <w:left w:val="single" w:sz="8" w:space="0" w:color="auto"/>
              <w:bottom w:val="single" w:sz="8" w:space="0" w:color="auto"/>
              <w:right w:val="single" w:sz="8" w:space="0" w:color="000000"/>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Tramo</w:t>
            </w:r>
          </w:p>
        </w:tc>
        <w:tc>
          <w:tcPr>
            <w:tcW w:w="3845" w:type="dxa"/>
            <w:gridSpan w:val="2"/>
            <w:tcBorders>
              <w:top w:val="nil"/>
              <w:left w:val="nil"/>
              <w:bottom w:val="single" w:sz="8" w:space="0" w:color="auto"/>
              <w:right w:val="nil"/>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Ubicación</w:t>
            </w:r>
          </w:p>
        </w:tc>
        <w:tc>
          <w:tcPr>
            <w:tcW w:w="1009"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Cantidad de Viajes Promedio Mensual</w:t>
            </w:r>
          </w:p>
        </w:tc>
        <w:tc>
          <w:tcPr>
            <w:tcW w:w="1172"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Cantidad referencial en M3 a transportar por cada viaje</w:t>
            </w:r>
          </w:p>
        </w:tc>
      </w:tr>
      <w:tr w:rsidR="00532BE0" w:rsidRPr="00532BE0" w:rsidTr="00532BE0">
        <w:trPr>
          <w:trHeight w:val="554"/>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N°</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De:</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A:</w:t>
            </w:r>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Departamento/Localidad</w:t>
            </w:r>
          </w:p>
        </w:tc>
        <w:tc>
          <w:tcPr>
            <w:tcW w:w="1709" w:type="dxa"/>
            <w:tcBorders>
              <w:top w:val="nil"/>
              <w:left w:val="nil"/>
              <w:bottom w:val="single" w:sz="8" w:space="0" w:color="auto"/>
              <w:right w:val="nil"/>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Dirección </w:t>
            </w:r>
            <w:proofErr w:type="spellStart"/>
            <w:r w:rsidRPr="00532BE0">
              <w:rPr>
                <w:rFonts w:ascii="Calibri" w:hAnsi="Calibri" w:cs="Calibri"/>
                <w:b/>
                <w:bCs/>
                <w:sz w:val="14"/>
                <w:szCs w:val="14"/>
              </w:rPr>
              <w:t>EESS</w:t>
            </w:r>
            <w:proofErr w:type="spellEnd"/>
          </w:p>
        </w:tc>
        <w:tc>
          <w:tcPr>
            <w:tcW w:w="1009"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172"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r>
      <w:tr w:rsidR="00532BE0" w:rsidRPr="00532BE0" w:rsidTr="00532BE0">
        <w:trPr>
          <w:trHeight w:val="373"/>
          <w:jc w:val="center"/>
        </w:trPr>
        <w:tc>
          <w:tcPr>
            <w:tcW w:w="522"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1</w:t>
            </w:r>
          </w:p>
        </w:tc>
        <w:tc>
          <w:tcPr>
            <w:tcW w:w="1889"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Planta de Almacenaje YPFB Logística Santa Cruz</w:t>
            </w:r>
          </w:p>
        </w:tc>
        <w:tc>
          <w:tcPr>
            <w:tcW w:w="1499"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4to.  Anillo</w:t>
            </w:r>
          </w:p>
        </w:tc>
        <w:tc>
          <w:tcPr>
            <w:tcW w:w="2136"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Santa Cruz</w:t>
            </w:r>
          </w:p>
        </w:tc>
        <w:tc>
          <w:tcPr>
            <w:tcW w:w="1709"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Doble  vía La Guardia entre 4to y 5to anillo</w:t>
            </w:r>
          </w:p>
        </w:tc>
        <w:tc>
          <w:tcPr>
            <w:tcW w:w="1009"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19</w:t>
            </w:r>
          </w:p>
        </w:tc>
        <w:tc>
          <w:tcPr>
            <w:tcW w:w="117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30</w:t>
            </w:r>
          </w:p>
        </w:tc>
      </w:tr>
      <w:tr w:rsidR="00532BE0" w:rsidRPr="00532BE0" w:rsidTr="00532BE0">
        <w:trPr>
          <w:trHeight w:val="172"/>
          <w:jc w:val="center"/>
        </w:trPr>
        <w:tc>
          <w:tcPr>
            <w:tcW w:w="522"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889"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499"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2136"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709"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009"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172"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r>
      <w:tr w:rsidR="00532BE0" w:rsidRPr="00532BE0" w:rsidTr="00532BE0">
        <w:trPr>
          <w:trHeight w:val="193"/>
          <w:jc w:val="center"/>
        </w:trPr>
        <w:tc>
          <w:tcPr>
            <w:tcW w:w="522"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w:t>
            </w:r>
          </w:p>
        </w:tc>
        <w:tc>
          <w:tcPr>
            <w:tcW w:w="1889"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Planta de Almacenaje </w:t>
            </w:r>
            <w:proofErr w:type="spellStart"/>
            <w:r w:rsidRPr="00532BE0">
              <w:rPr>
                <w:rFonts w:ascii="Calibri" w:hAnsi="Calibri" w:cs="Calibri"/>
                <w:b/>
                <w:bCs/>
                <w:sz w:val="14"/>
                <w:szCs w:val="14"/>
              </w:rPr>
              <w:t>Palmasola</w:t>
            </w:r>
            <w:proofErr w:type="spellEnd"/>
            <w:r w:rsidRPr="00532BE0">
              <w:rPr>
                <w:rFonts w:ascii="Calibri" w:hAnsi="Calibri" w:cs="Calibri"/>
                <w:b/>
                <w:bCs/>
                <w:sz w:val="14"/>
                <w:szCs w:val="14"/>
              </w:rPr>
              <w:t xml:space="preserve"> </w:t>
            </w:r>
          </w:p>
        </w:tc>
        <w:tc>
          <w:tcPr>
            <w:tcW w:w="1499"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El </w:t>
            </w:r>
            <w:proofErr w:type="spellStart"/>
            <w:r w:rsidRPr="00532BE0">
              <w:rPr>
                <w:rFonts w:ascii="Calibri" w:hAnsi="Calibri" w:cs="Calibri"/>
                <w:b/>
                <w:bCs/>
                <w:sz w:val="14"/>
                <w:szCs w:val="14"/>
              </w:rPr>
              <w:t>Pari</w:t>
            </w:r>
            <w:proofErr w:type="spellEnd"/>
          </w:p>
        </w:tc>
        <w:tc>
          <w:tcPr>
            <w:tcW w:w="2136"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Santa Cruz</w:t>
            </w:r>
          </w:p>
        </w:tc>
        <w:tc>
          <w:tcPr>
            <w:tcW w:w="1709"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Av. doble vía   La Guardia entre  2do. y 3er. Anillo</w:t>
            </w:r>
          </w:p>
        </w:tc>
        <w:tc>
          <w:tcPr>
            <w:tcW w:w="1009" w:type="dxa"/>
            <w:vMerge w:val="restart"/>
            <w:tcBorders>
              <w:top w:val="nil"/>
              <w:left w:val="single" w:sz="8" w:space="0" w:color="auto"/>
              <w:bottom w:val="single" w:sz="8" w:space="0" w:color="000000"/>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7</w:t>
            </w:r>
          </w:p>
        </w:tc>
        <w:tc>
          <w:tcPr>
            <w:tcW w:w="1172"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33</w:t>
            </w:r>
          </w:p>
        </w:tc>
      </w:tr>
      <w:tr w:rsidR="00532BE0" w:rsidRPr="00532BE0" w:rsidTr="00532BE0">
        <w:trPr>
          <w:trHeight w:val="172"/>
          <w:jc w:val="center"/>
        </w:trPr>
        <w:tc>
          <w:tcPr>
            <w:tcW w:w="522"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889"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499"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2136"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709"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009"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c>
          <w:tcPr>
            <w:tcW w:w="1172" w:type="dxa"/>
            <w:vMerge/>
            <w:tcBorders>
              <w:top w:val="nil"/>
              <w:left w:val="single" w:sz="8" w:space="0" w:color="auto"/>
              <w:bottom w:val="single" w:sz="8" w:space="0" w:color="000000"/>
              <w:right w:val="single" w:sz="8" w:space="0" w:color="auto"/>
            </w:tcBorders>
            <w:vAlign w:val="center"/>
            <w:hideMark/>
          </w:tcPr>
          <w:p w:rsidR="000120EA" w:rsidRPr="00532BE0" w:rsidRDefault="000120EA" w:rsidP="00532BE0">
            <w:pPr>
              <w:rPr>
                <w:rFonts w:ascii="Calibri" w:hAnsi="Calibri" w:cs="Calibri"/>
                <w:b/>
                <w:bCs/>
                <w:sz w:val="14"/>
                <w:szCs w:val="14"/>
              </w:rPr>
            </w:pPr>
          </w:p>
        </w:tc>
      </w:tr>
      <w:tr w:rsidR="00532BE0" w:rsidRPr="00532BE0" w:rsidTr="00532BE0">
        <w:trPr>
          <w:trHeight w:val="434"/>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3</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Planta de Almacenaje YPFB Logística Santa Cruz</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Samaipata</w:t>
            </w:r>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Samaipata</w:t>
            </w:r>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Av. Barrientos y Centro Comercial LA “Estrellita”</w:t>
            </w:r>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5</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20</w:t>
            </w:r>
          </w:p>
        </w:tc>
      </w:tr>
      <w:tr w:rsidR="00532BE0" w:rsidRPr="00532BE0" w:rsidTr="00532BE0">
        <w:trPr>
          <w:trHeight w:val="434"/>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4</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Planta de Almacenaje YPFB Logística Santa Cruz</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w:t>
            </w:r>
            <w:proofErr w:type="spellStart"/>
            <w:r w:rsidRPr="00532BE0">
              <w:rPr>
                <w:rFonts w:ascii="Calibri" w:hAnsi="Calibri" w:cs="Calibri"/>
                <w:b/>
                <w:bCs/>
                <w:sz w:val="14"/>
                <w:szCs w:val="14"/>
              </w:rPr>
              <w:t>Comarapa</w:t>
            </w:r>
            <w:proofErr w:type="spellEnd"/>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Comarapa</w:t>
            </w:r>
            <w:proofErr w:type="spellEnd"/>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Av. principal </w:t>
            </w:r>
            <w:proofErr w:type="spellStart"/>
            <w:r w:rsidRPr="00532BE0">
              <w:rPr>
                <w:rFonts w:ascii="Calibri" w:hAnsi="Calibri" w:cs="Calibri"/>
                <w:b/>
                <w:bCs/>
                <w:sz w:val="14"/>
                <w:szCs w:val="14"/>
              </w:rPr>
              <w:t>Comarapa</w:t>
            </w:r>
            <w:proofErr w:type="spellEnd"/>
            <w:r w:rsidRPr="00532BE0">
              <w:rPr>
                <w:rFonts w:ascii="Calibri" w:hAnsi="Calibri" w:cs="Calibri"/>
                <w:b/>
                <w:bCs/>
                <w:sz w:val="14"/>
                <w:szCs w:val="14"/>
              </w:rPr>
              <w:t>, Carretera a  Cochabamba No.- 383</w:t>
            </w:r>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14</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20</w:t>
            </w:r>
          </w:p>
        </w:tc>
      </w:tr>
      <w:tr w:rsidR="00532BE0" w:rsidRPr="00532BE0" w:rsidTr="00532BE0">
        <w:trPr>
          <w:trHeight w:val="434"/>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5</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Planta de Almacenaje YPFB Logística Santa Cruz</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San Pedro del Norte</w:t>
            </w:r>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San Pedro del Norte</w:t>
            </w:r>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Carretera Santa Cruz- Minero Km 140.</w:t>
            </w:r>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8</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21</w:t>
            </w:r>
          </w:p>
        </w:tc>
      </w:tr>
      <w:tr w:rsidR="00532BE0" w:rsidRPr="00532BE0" w:rsidTr="00532BE0">
        <w:trPr>
          <w:trHeight w:val="373"/>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6</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Planta de Almacenaje </w:t>
            </w:r>
            <w:proofErr w:type="spellStart"/>
            <w:r w:rsidRPr="00532BE0">
              <w:rPr>
                <w:rFonts w:ascii="Calibri" w:hAnsi="Calibri" w:cs="Calibri"/>
                <w:b/>
                <w:bCs/>
                <w:sz w:val="14"/>
                <w:szCs w:val="14"/>
              </w:rPr>
              <w:t>Palmasola</w:t>
            </w:r>
            <w:proofErr w:type="spellEnd"/>
            <w:r w:rsidRPr="00532BE0">
              <w:rPr>
                <w:rFonts w:ascii="Calibri" w:hAnsi="Calibri" w:cs="Calibri"/>
                <w:b/>
                <w:bCs/>
                <w:sz w:val="14"/>
                <w:szCs w:val="14"/>
              </w:rPr>
              <w:t xml:space="preserve"> </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Peta Grande</w:t>
            </w:r>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Peta Grande</w:t>
            </w:r>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Av. Santa Cruz Esquina Calle Santa Catalina S/N</w:t>
            </w:r>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6</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22</w:t>
            </w:r>
          </w:p>
        </w:tc>
      </w:tr>
      <w:tr w:rsidR="00532BE0" w:rsidRPr="00532BE0" w:rsidTr="00532BE0">
        <w:trPr>
          <w:trHeight w:val="434"/>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7</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Planta de Almacenaje YPFB Puerto Suarez </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Mariscal Sucre</w:t>
            </w:r>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Puerto Suarez</w:t>
            </w:r>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Av. Mariscal Sucre Zona Paradero – Puerto Suarez</w:t>
            </w:r>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6</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20</w:t>
            </w:r>
          </w:p>
        </w:tc>
      </w:tr>
      <w:tr w:rsidR="00532BE0" w:rsidRPr="00532BE0" w:rsidTr="00532BE0">
        <w:trPr>
          <w:trHeight w:val="598"/>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8</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Planta de Almacenaje Puerto Suarez </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Puerto </w:t>
            </w:r>
            <w:proofErr w:type="spellStart"/>
            <w:r w:rsidRPr="00532BE0">
              <w:rPr>
                <w:rFonts w:ascii="Calibri" w:hAnsi="Calibri" w:cs="Calibri"/>
                <w:b/>
                <w:bCs/>
                <w:sz w:val="14"/>
                <w:szCs w:val="14"/>
              </w:rPr>
              <w:t>Quijarro</w:t>
            </w:r>
            <w:proofErr w:type="spellEnd"/>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Puerto </w:t>
            </w:r>
            <w:proofErr w:type="spellStart"/>
            <w:r w:rsidRPr="00532BE0">
              <w:rPr>
                <w:rFonts w:ascii="Calibri" w:hAnsi="Calibri" w:cs="Calibri"/>
                <w:b/>
                <w:bCs/>
                <w:sz w:val="14"/>
                <w:szCs w:val="14"/>
              </w:rPr>
              <w:t>Quijarro</w:t>
            </w:r>
            <w:proofErr w:type="spellEnd"/>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Av. Luis Salazar de La Vega S/N dos Cuadras antes de llegar a Planta </w:t>
            </w:r>
            <w:proofErr w:type="spellStart"/>
            <w:r w:rsidRPr="00532BE0">
              <w:rPr>
                <w:rFonts w:ascii="Calibri" w:hAnsi="Calibri" w:cs="Calibri"/>
                <w:b/>
                <w:bCs/>
                <w:sz w:val="14"/>
                <w:szCs w:val="14"/>
              </w:rPr>
              <w:t>Gravetal</w:t>
            </w:r>
            <w:proofErr w:type="spellEnd"/>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11</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21</w:t>
            </w:r>
          </w:p>
        </w:tc>
      </w:tr>
      <w:tr w:rsidR="00532BE0" w:rsidRPr="00532BE0" w:rsidTr="00532BE0">
        <w:trPr>
          <w:trHeight w:val="434"/>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9</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Planta de Almacenaje </w:t>
            </w:r>
            <w:proofErr w:type="spellStart"/>
            <w:r w:rsidRPr="00532BE0">
              <w:rPr>
                <w:rFonts w:ascii="Calibri" w:hAnsi="Calibri" w:cs="Calibri"/>
                <w:b/>
                <w:bCs/>
                <w:sz w:val="14"/>
                <w:szCs w:val="14"/>
              </w:rPr>
              <w:t>Gravetal</w:t>
            </w:r>
            <w:proofErr w:type="spellEnd"/>
            <w:r w:rsidRPr="00532BE0">
              <w:rPr>
                <w:rFonts w:ascii="Calibri" w:hAnsi="Calibri" w:cs="Calibri"/>
                <w:b/>
                <w:bCs/>
                <w:sz w:val="14"/>
                <w:szCs w:val="14"/>
              </w:rPr>
              <w:t xml:space="preserve"> </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Mariscal Sucre</w:t>
            </w:r>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Puerto Suarez</w:t>
            </w:r>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Av. Mariscal Sucre Zona Paradero – Puerto Suarez</w:t>
            </w:r>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6</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20</w:t>
            </w:r>
          </w:p>
        </w:tc>
      </w:tr>
      <w:tr w:rsidR="00532BE0" w:rsidRPr="00532BE0" w:rsidTr="00532BE0">
        <w:trPr>
          <w:trHeight w:val="569"/>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10</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Planta de Almacenaje </w:t>
            </w:r>
            <w:proofErr w:type="spellStart"/>
            <w:r w:rsidRPr="00532BE0">
              <w:rPr>
                <w:rFonts w:ascii="Calibri" w:hAnsi="Calibri" w:cs="Calibri"/>
                <w:b/>
                <w:bCs/>
                <w:sz w:val="14"/>
                <w:szCs w:val="14"/>
              </w:rPr>
              <w:t>Gravetal</w:t>
            </w:r>
            <w:proofErr w:type="spellEnd"/>
            <w:r w:rsidRPr="00532BE0">
              <w:rPr>
                <w:rFonts w:ascii="Calibri" w:hAnsi="Calibri" w:cs="Calibri"/>
                <w:b/>
                <w:bCs/>
                <w:sz w:val="14"/>
                <w:szCs w:val="14"/>
              </w:rPr>
              <w:t xml:space="preserve"> </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Puerto </w:t>
            </w:r>
            <w:proofErr w:type="spellStart"/>
            <w:r w:rsidRPr="00532BE0">
              <w:rPr>
                <w:rFonts w:ascii="Calibri" w:hAnsi="Calibri" w:cs="Calibri"/>
                <w:b/>
                <w:bCs/>
                <w:sz w:val="14"/>
                <w:szCs w:val="14"/>
              </w:rPr>
              <w:t>Quijarro</w:t>
            </w:r>
            <w:proofErr w:type="spellEnd"/>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Puerto </w:t>
            </w:r>
            <w:proofErr w:type="spellStart"/>
            <w:r w:rsidRPr="00532BE0">
              <w:rPr>
                <w:rFonts w:ascii="Calibri" w:hAnsi="Calibri" w:cs="Calibri"/>
                <w:b/>
                <w:bCs/>
                <w:sz w:val="14"/>
                <w:szCs w:val="14"/>
              </w:rPr>
              <w:t>Quijarro</w:t>
            </w:r>
            <w:proofErr w:type="spellEnd"/>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Av. Luis Salazar de La Vega S/N dos Cuadras antes de llegar a Planta </w:t>
            </w:r>
            <w:proofErr w:type="spellStart"/>
            <w:r w:rsidRPr="00532BE0">
              <w:rPr>
                <w:rFonts w:ascii="Calibri" w:hAnsi="Calibri" w:cs="Calibri"/>
                <w:b/>
                <w:bCs/>
                <w:sz w:val="14"/>
                <w:szCs w:val="14"/>
              </w:rPr>
              <w:t>Gravetal</w:t>
            </w:r>
            <w:proofErr w:type="spellEnd"/>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5</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20</w:t>
            </w:r>
          </w:p>
        </w:tc>
      </w:tr>
      <w:tr w:rsidR="00532BE0" w:rsidRPr="00532BE0" w:rsidTr="00532BE0">
        <w:trPr>
          <w:trHeight w:val="613"/>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11</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 xml:space="preserve">Planta de Almacenaje YPFB Logística  San Jose </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Angel Sandoval</w:t>
            </w:r>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San Matías</w:t>
            </w:r>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Av. Bioceánica, Carretera a Santa Cruz frente a la Aduana, Barrio Copacabana.</w:t>
            </w:r>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9</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32</w:t>
            </w:r>
          </w:p>
        </w:tc>
      </w:tr>
      <w:tr w:rsidR="00532BE0" w:rsidRPr="00532BE0" w:rsidTr="00532BE0">
        <w:trPr>
          <w:trHeight w:val="732"/>
          <w:jc w:val="center"/>
        </w:trPr>
        <w:tc>
          <w:tcPr>
            <w:tcW w:w="522" w:type="dxa"/>
            <w:tcBorders>
              <w:top w:val="nil"/>
              <w:left w:val="single" w:sz="8" w:space="0" w:color="auto"/>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12</w:t>
            </w:r>
          </w:p>
        </w:tc>
        <w:tc>
          <w:tcPr>
            <w:tcW w:w="188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Planta de Almacenaje YPFB Logística  San Jose</w:t>
            </w:r>
          </w:p>
        </w:tc>
        <w:tc>
          <w:tcPr>
            <w:tcW w:w="149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proofErr w:type="spellStart"/>
            <w:r w:rsidRPr="00532BE0">
              <w:rPr>
                <w:rFonts w:ascii="Calibri" w:hAnsi="Calibri" w:cs="Calibri"/>
                <w:b/>
                <w:bCs/>
                <w:sz w:val="14"/>
                <w:szCs w:val="14"/>
              </w:rPr>
              <w:t>EESS</w:t>
            </w:r>
            <w:proofErr w:type="spellEnd"/>
            <w:r w:rsidRPr="00532BE0">
              <w:rPr>
                <w:rFonts w:ascii="Calibri" w:hAnsi="Calibri" w:cs="Calibri"/>
                <w:b/>
                <w:bCs/>
                <w:sz w:val="14"/>
                <w:szCs w:val="14"/>
              </w:rPr>
              <w:t xml:space="preserve">     Bella Vista</w:t>
            </w:r>
          </w:p>
        </w:tc>
        <w:tc>
          <w:tcPr>
            <w:tcW w:w="2136"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Piso Firme</w:t>
            </w:r>
          </w:p>
        </w:tc>
        <w:tc>
          <w:tcPr>
            <w:tcW w:w="17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both"/>
              <w:rPr>
                <w:rFonts w:ascii="Calibri" w:hAnsi="Calibri" w:cs="Calibri"/>
                <w:b/>
                <w:bCs/>
                <w:sz w:val="14"/>
                <w:szCs w:val="14"/>
              </w:rPr>
            </w:pPr>
            <w:r w:rsidRPr="00532BE0">
              <w:rPr>
                <w:rFonts w:ascii="Calibri" w:hAnsi="Calibri" w:cs="Calibri"/>
                <w:b/>
                <w:bCs/>
                <w:sz w:val="14"/>
                <w:szCs w:val="14"/>
              </w:rPr>
              <w:t>Piso Firme Av. Costanera S/N</w:t>
            </w:r>
          </w:p>
        </w:tc>
        <w:tc>
          <w:tcPr>
            <w:tcW w:w="1009" w:type="dxa"/>
            <w:tcBorders>
              <w:top w:val="nil"/>
              <w:left w:val="nil"/>
              <w:bottom w:val="single" w:sz="8" w:space="0" w:color="auto"/>
              <w:right w:val="single" w:sz="8" w:space="0" w:color="auto"/>
            </w:tcBorders>
            <w:shd w:val="clear" w:color="auto" w:fill="auto"/>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3</w:t>
            </w:r>
          </w:p>
        </w:tc>
        <w:tc>
          <w:tcPr>
            <w:tcW w:w="1172" w:type="dxa"/>
            <w:tcBorders>
              <w:top w:val="nil"/>
              <w:left w:val="nil"/>
              <w:bottom w:val="single" w:sz="8" w:space="0" w:color="auto"/>
              <w:right w:val="single" w:sz="8" w:space="0" w:color="auto"/>
            </w:tcBorders>
            <w:shd w:val="clear" w:color="auto" w:fill="auto"/>
            <w:noWrap/>
            <w:vAlign w:val="center"/>
            <w:hideMark/>
          </w:tcPr>
          <w:p w:rsidR="000120EA" w:rsidRPr="00532BE0" w:rsidRDefault="000120EA" w:rsidP="00532BE0">
            <w:pPr>
              <w:jc w:val="center"/>
              <w:rPr>
                <w:rFonts w:ascii="Calibri" w:hAnsi="Calibri" w:cs="Calibri"/>
                <w:b/>
                <w:bCs/>
                <w:sz w:val="14"/>
                <w:szCs w:val="14"/>
              </w:rPr>
            </w:pPr>
            <w:r w:rsidRPr="00532BE0">
              <w:rPr>
                <w:rFonts w:ascii="Calibri" w:hAnsi="Calibri" w:cs="Calibri"/>
                <w:b/>
                <w:bCs/>
                <w:sz w:val="14"/>
                <w:szCs w:val="14"/>
              </w:rPr>
              <w:t>22</w:t>
            </w:r>
          </w:p>
        </w:tc>
      </w:tr>
    </w:tbl>
    <w:p w:rsidR="000120EA" w:rsidRPr="00532BE0" w:rsidRDefault="000120EA" w:rsidP="000120EA">
      <w:pPr>
        <w:pStyle w:val="Prrafodelista"/>
        <w:tabs>
          <w:tab w:val="left" w:pos="567"/>
        </w:tabs>
        <w:jc w:val="both"/>
        <w:rPr>
          <w:rFonts w:ascii="Calibri" w:hAnsi="Calibri" w:cs="Calibri"/>
          <w:b/>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lang w:val="es-BO"/>
        </w:rPr>
        <w:t>Los volúmenes  y fechas de carga se realizaran  a requerimiento de personal de YPFB-</w:t>
      </w:r>
      <w:proofErr w:type="spellStart"/>
      <w:r w:rsidRPr="00532BE0">
        <w:rPr>
          <w:rFonts w:ascii="Calibri" w:hAnsi="Calibri" w:cs="Calibri"/>
          <w:sz w:val="22"/>
          <w:szCs w:val="22"/>
          <w:lang w:val="es-BO"/>
        </w:rPr>
        <w:t>DCSC</w:t>
      </w:r>
      <w:proofErr w:type="spellEnd"/>
      <w:r w:rsidRPr="00532BE0">
        <w:rPr>
          <w:rFonts w:ascii="Calibri" w:hAnsi="Calibri" w:cs="Calibri"/>
          <w:sz w:val="22"/>
          <w:szCs w:val="22"/>
        </w:rPr>
        <w:t>.</w:t>
      </w:r>
    </w:p>
    <w:p w:rsidR="000120EA" w:rsidRPr="00532BE0" w:rsidRDefault="000120EA" w:rsidP="000120EA">
      <w:pPr>
        <w:jc w:val="both"/>
        <w:rPr>
          <w:rFonts w:ascii="Calibri" w:hAnsi="Calibri" w:cs="Calibri"/>
          <w:sz w:val="22"/>
          <w:szCs w:val="22"/>
          <w:lang w:eastAsia="es-BO"/>
        </w:rPr>
      </w:pPr>
    </w:p>
    <w:p w:rsidR="000120EA" w:rsidRPr="00532BE0" w:rsidRDefault="000120EA" w:rsidP="000120EA">
      <w:pPr>
        <w:jc w:val="both"/>
        <w:rPr>
          <w:rFonts w:ascii="Calibri" w:hAnsi="Calibri" w:cs="Calibri"/>
          <w:b/>
          <w:lang w:eastAsia="es-BO"/>
        </w:rPr>
      </w:pPr>
      <w:r w:rsidRPr="00532BE0">
        <w:rPr>
          <w:rFonts w:ascii="Calibri" w:hAnsi="Calibri" w:cs="Calibri"/>
          <w:b/>
          <w:lang w:eastAsia="es-BO"/>
        </w:rPr>
        <w:t>1.- Características.</w:t>
      </w:r>
    </w:p>
    <w:p w:rsidR="000120EA" w:rsidRPr="00532BE0" w:rsidRDefault="000120EA" w:rsidP="000120EA">
      <w:pPr>
        <w:jc w:val="both"/>
        <w:rPr>
          <w:rFonts w:ascii="Calibri" w:hAnsi="Calibri" w:cs="Calibri"/>
          <w:b/>
          <w:lang w:eastAsia="es-BO"/>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532BE0" w:rsidRPr="00532BE0" w:rsidTr="00532BE0">
        <w:tc>
          <w:tcPr>
            <w:tcW w:w="9356" w:type="dxa"/>
            <w:shd w:val="clear" w:color="auto" w:fill="8DB3E2"/>
          </w:tcPr>
          <w:p w:rsidR="000120EA" w:rsidRPr="00532BE0" w:rsidRDefault="000120EA" w:rsidP="00532BE0">
            <w:pPr>
              <w:autoSpaceDE w:val="0"/>
              <w:autoSpaceDN w:val="0"/>
              <w:adjustRightInd w:val="0"/>
              <w:rPr>
                <w:rFonts w:ascii="Calibri" w:hAnsi="Calibri" w:cs="Calibri"/>
                <w:sz w:val="22"/>
                <w:szCs w:val="22"/>
              </w:rPr>
            </w:pPr>
            <w:r w:rsidRPr="00532BE0">
              <w:rPr>
                <w:rFonts w:ascii="Calibri" w:hAnsi="Calibri" w:cs="Calibri"/>
                <w:b/>
                <w:bCs/>
                <w:sz w:val="22"/>
                <w:szCs w:val="22"/>
              </w:rPr>
              <w:t>1.1 DESCRIPCIÓN DEL SERVICIO:</w:t>
            </w:r>
          </w:p>
        </w:tc>
      </w:tr>
    </w:tbl>
    <w:p w:rsidR="000120EA" w:rsidRPr="00532BE0" w:rsidRDefault="000120EA" w:rsidP="00E9704B">
      <w:pPr>
        <w:pBdr>
          <w:top w:val="single" w:sz="4" w:space="1" w:color="auto"/>
          <w:left w:val="single" w:sz="4" w:space="0" w:color="auto"/>
          <w:bottom w:val="single" w:sz="4" w:space="1" w:color="auto"/>
          <w:right w:val="single" w:sz="4" w:space="10" w:color="auto"/>
        </w:pBdr>
        <w:tabs>
          <w:tab w:val="left" w:pos="567"/>
        </w:tabs>
        <w:jc w:val="both"/>
        <w:rPr>
          <w:rFonts w:ascii="Calibri" w:hAnsi="Calibri" w:cs="Calibri"/>
          <w:sz w:val="22"/>
          <w:szCs w:val="22"/>
          <w:lang w:val="es-BO"/>
        </w:rPr>
      </w:pPr>
      <w:r w:rsidRPr="00532BE0">
        <w:rPr>
          <w:rFonts w:ascii="Calibri" w:hAnsi="Calibri" w:cs="Calibri"/>
          <w:sz w:val="22"/>
          <w:szCs w:val="22"/>
          <w:lang w:val="es-BO"/>
        </w:rPr>
        <w:t>Transporte de combustibles líquidos (Diesel y Gasolina Especial) desde Plantas de Almacenaje hasta Estaciones de Servicio Administradas por YPFB-</w:t>
      </w:r>
      <w:proofErr w:type="spellStart"/>
      <w:r w:rsidRPr="00532BE0">
        <w:rPr>
          <w:rFonts w:ascii="Calibri" w:hAnsi="Calibri" w:cs="Calibri"/>
          <w:sz w:val="22"/>
          <w:szCs w:val="22"/>
          <w:lang w:val="es-BO"/>
        </w:rPr>
        <w:t>DCSC</w:t>
      </w:r>
      <w:proofErr w:type="spellEnd"/>
      <w:r w:rsidRPr="00532BE0">
        <w:rPr>
          <w:rFonts w:ascii="Calibri" w:hAnsi="Calibri" w:cs="Calibri"/>
          <w:sz w:val="22"/>
          <w:szCs w:val="22"/>
          <w:lang w:val="es-BO"/>
        </w:rPr>
        <w:t xml:space="preserve">, </w:t>
      </w:r>
      <w:r w:rsidRPr="00532BE0">
        <w:rPr>
          <w:rFonts w:ascii="Calibri" w:hAnsi="Calibri" w:cs="Calibri"/>
          <w:b/>
          <w:sz w:val="22"/>
          <w:szCs w:val="22"/>
          <w:lang w:val="es-BO"/>
        </w:rPr>
        <w:t>volúmenes</w:t>
      </w:r>
      <w:r w:rsidRPr="00532BE0">
        <w:rPr>
          <w:rFonts w:ascii="Calibri" w:hAnsi="Calibri" w:cs="Calibri"/>
          <w:sz w:val="22"/>
          <w:szCs w:val="22"/>
          <w:lang w:val="es-BO"/>
        </w:rPr>
        <w:t xml:space="preserve">  y fechas de carga a requerimiento de personal de YPFB-</w:t>
      </w:r>
      <w:proofErr w:type="spellStart"/>
      <w:r w:rsidRPr="00532BE0">
        <w:rPr>
          <w:rFonts w:ascii="Calibri" w:hAnsi="Calibri" w:cs="Calibri"/>
          <w:sz w:val="22"/>
          <w:szCs w:val="22"/>
          <w:lang w:val="es-BO"/>
        </w:rPr>
        <w:t>DCSC</w:t>
      </w:r>
      <w:proofErr w:type="spellEnd"/>
      <w:r w:rsidRPr="00532BE0">
        <w:rPr>
          <w:rFonts w:ascii="Calibri" w:hAnsi="Calibri" w:cs="Calibri"/>
          <w:sz w:val="22"/>
          <w:szCs w:val="22"/>
          <w:lang w:val="es-BO"/>
        </w:rPr>
        <w:t xml:space="preserve">. </w:t>
      </w:r>
    </w:p>
    <w:p w:rsidR="000120EA" w:rsidRPr="00532BE0" w:rsidRDefault="000120EA" w:rsidP="00E9704B">
      <w:pPr>
        <w:pBdr>
          <w:top w:val="single" w:sz="4" w:space="1" w:color="auto"/>
          <w:left w:val="single" w:sz="4" w:space="0" w:color="auto"/>
          <w:bottom w:val="single" w:sz="4" w:space="1" w:color="auto"/>
          <w:right w:val="single" w:sz="4" w:space="10" w:color="auto"/>
        </w:pBdr>
        <w:tabs>
          <w:tab w:val="left" w:pos="567"/>
        </w:tabs>
        <w:jc w:val="both"/>
        <w:rPr>
          <w:rFonts w:ascii="Calibri" w:hAnsi="Calibri" w:cs="Calibri"/>
          <w:sz w:val="22"/>
          <w:szCs w:val="22"/>
          <w:lang w:val="es-BO"/>
        </w:rPr>
      </w:pPr>
      <w:r w:rsidRPr="00532BE0">
        <w:rPr>
          <w:rFonts w:ascii="Calibri" w:hAnsi="Calibri" w:cs="Calibri"/>
          <w:sz w:val="22"/>
          <w:szCs w:val="22"/>
          <w:lang w:val="es-BO"/>
        </w:rPr>
        <w:t xml:space="preserve">A todas las Estaciones de Servicio administradas por YPFB se les provee Diesel y Gasolina Especial, </w:t>
      </w:r>
    </w:p>
    <w:p w:rsidR="000120EA" w:rsidRPr="00532BE0" w:rsidRDefault="000120EA" w:rsidP="00E9704B">
      <w:pPr>
        <w:pBdr>
          <w:top w:val="single" w:sz="4" w:space="1" w:color="auto"/>
          <w:left w:val="single" w:sz="4" w:space="0" w:color="auto"/>
          <w:bottom w:val="single" w:sz="4" w:space="1" w:color="auto"/>
          <w:right w:val="single" w:sz="4" w:space="10" w:color="auto"/>
        </w:pBdr>
        <w:tabs>
          <w:tab w:val="left" w:pos="567"/>
        </w:tabs>
        <w:jc w:val="both"/>
        <w:rPr>
          <w:rFonts w:ascii="Calibri" w:hAnsi="Calibri" w:cs="Calibri"/>
          <w:b/>
          <w:sz w:val="22"/>
          <w:szCs w:val="22"/>
          <w:lang w:val="es-BO"/>
        </w:rPr>
      </w:pPr>
      <w:proofErr w:type="gramStart"/>
      <w:r w:rsidRPr="00532BE0">
        <w:rPr>
          <w:rFonts w:ascii="Calibri" w:hAnsi="Calibri" w:cs="Calibri"/>
          <w:sz w:val="22"/>
          <w:szCs w:val="22"/>
          <w:lang w:val="es-BO"/>
        </w:rPr>
        <w:t>solo</w:t>
      </w:r>
      <w:proofErr w:type="gramEnd"/>
      <w:r w:rsidRPr="00532BE0">
        <w:rPr>
          <w:rFonts w:ascii="Calibri" w:hAnsi="Calibri" w:cs="Calibri"/>
          <w:sz w:val="22"/>
          <w:szCs w:val="22"/>
          <w:lang w:val="es-BO"/>
        </w:rPr>
        <w:t xml:space="preserve"> en el caso de la Estación de Servicio Peta grande se provee Diesel.  </w:t>
      </w:r>
    </w:p>
    <w:p w:rsidR="000120EA" w:rsidRPr="00532BE0" w:rsidRDefault="000120EA"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0120EA" w:rsidP="00532BE0">
            <w:pPr>
              <w:autoSpaceDE w:val="0"/>
              <w:autoSpaceDN w:val="0"/>
              <w:adjustRightInd w:val="0"/>
              <w:rPr>
                <w:rFonts w:ascii="Calibri" w:hAnsi="Calibri" w:cs="Calibri"/>
                <w:b/>
                <w:sz w:val="22"/>
                <w:szCs w:val="22"/>
              </w:rPr>
            </w:pPr>
            <w:r w:rsidRPr="00532BE0">
              <w:rPr>
                <w:rFonts w:ascii="Calibri" w:hAnsi="Calibri" w:cs="Calibri"/>
                <w:b/>
                <w:sz w:val="22"/>
                <w:szCs w:val="22"/>
              </w:rPr>
              <w:t xml:space="preserve">1.2 Plazo del Servicio. </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El adjudi</w:t>
      </w:r>
      <w:r w:rsidR="00E9704B" w:rsidRPr="00532BE0">
        <w:rPr>
          <w:rFonts w:ascii="Calibri" w:hAnsi="Calibri" w:cs="Calibri"/>
          <w:sz w:val="22"/>
          <w:szCs w:val="22"/>
        </w:rPr>
        <w:t>catario prestará el servicio, del 1 de enero de 2016</w:t>
      </w:r>
      <w:r w:rsidRPr="00532BE0">
        <w:rPr>
          <w:rFonts w:ascii="Calibri" w:hAnsi="Calibri" w:cs="Calibri"/>
          <w:sz w:val="22"/>
          <w:szCs w:val="22"/>
        </w:rPr>
        <w:t xml:space="preserve"> al 31 de diciembre del 2016, debiendo cumplir estrictamente con los volúmenes, horarios, rutas y destinos establecidos por YPFB.</w:t>
      </w:r>
    </w:p>
    <w:p w:rsidR="00E9704B" w:rsidRPr="00532BE0" w:rsidRDefault="00E9704B"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0120EA" w:rsidP="00532BE0">
            <w:pPr>
              <w:autoSpaceDE w:val="0"/>
              <w:autoSpaceDN w:val="0"/>
              <w:adjustRightInd w:val="0"/>
              <w:rPr>
                <w:rFonts w:ascii="Calibri" w:hAnsi="Calibri" w:cs="Calibri"/>
                <w:b/>
                <w:sz w:val="22"/>
                <w:szCs w:val="22"/>
              </w:rPr>
            </w:pPr>
            <w:r w:rsidRPr="00532BE0">
              <w:rPr>
                <w:rFonts w:ascii="Calibri" w:hAnsi="Calibri" w:cs="Calibri"/>
                <w:b/>
                <w:sz w:val="22"/>
                <w:szCs w:val="22"/>
              </w:rPr>
              <w:t>1.3 Seguros.</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En caso de ser adjudicado, el Transportista deberá presentar los siguientes seguros para la suscripción del Contrato respectivo:</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b/>
          <w:sz w:val="22"/>
          <w:szCs w:val="22"/>
        </w:rPr>
        <w:t>a.</w:t>
      </w:r>
      <w:r w:rsidRPr="00532BE0">
        <w:rPr>
          <w:rFonts w:ascii="Calibri" w:hAnsi="Calibri" w:cs="Calibri"/>
          <w:sz w:val="22"/>
          <w:szCs w:val="22"/>
        </w:rPr>
        <w:tab/>
      </w:r>
      <w:r w:rsidRPr="00532BE0">
        <w:rPr>
          <w:rFonts w:ascii="Calibri" w:hAnsi="Calibri" w:cs="Calibri"/>
          <w:b/>
          <w:sz w:val="22"/>
          <w:szCs w:val="22"/>
        </w:rPr>
        <w:t>Póliza de Responsabilidad Civil por daños a terceros o bienes terceros, al medio ambiente y al ecosistema</w:t>
      </w:r>
      <w:r w:rsidRPr="00532BE0">
        <w:rPr>
          <w:rFonts w:ascii="Calibri" w:hAnsi="Calibri" w:cs="Calibri"/>
          <w:sz w:val="22"/>
          <w:szCs w:val="22"/>
        </w:rPr>
        <w:t>,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Valor asegurado hasta $</w:t>
      </w:r>
      <w:proofErr w:type="spellStart"/>
      <w:r w:rsidRPr="00532BE0">
        <w:rPr>
          <w:rFonts w:ascii="Calibri" w:hAnsi="Calibri" w:cs="Calibri"/>
          <w:sz w:val="22"/>
          <w:szCs w:val="22"/>
        </w:rPr>
        <w:t>us</w:t>
      </w:r>
      <w:proofErr w:type="spellEnd"/>
      <w:r w:rsidRPr="00532BE0">
        <w:rPr>
          <w:rFonts w:ascii="Calibri" w:hAnsi="Calibri" w:cs="Calibri"/>
          <w:sz w:val="22"/>
          <w:szCs w:val="22"/>
        </w:rPr>
        <w:t>. 100.000.-  (CIEN MIL DÓLARES AMERICANOS), por evento y/o reclamo con agregado cantidad de $</w:t>
      </w:r>
      <w:proofErr w:type="spellStart"/>
      <w:r w:rsidRPr="00532BE0">
        <w:rPr>
          <w:rFonts w:ascii="Calibri" w:hAnsi="Calibri" w:cs="Calibri"/>
          <w:sz w:val="22"/>
          <w:szCs w:val="22"/>
        </w:rPr>
        <w:t>us</w:t>
      </w:r>
      <w:proofErr w:type="spellEnd"/>
      <w:r w:rsidRPr="00532BE0">
        <w:rPr>
          <w:rFonts w:ascii="Calibri" w:hAnsi="Calibri" w:cs="Calibri"/>
          <w:sz w:val="22"/>
          <w:szCs w:val="22"/>
        </w:rPr>
        <w:t xml:space="preserve">. 500.000 (QUINIENTOS MIL DÓLARES AMERICANOS)  En caso de exceder el límite agregado contractual. </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La póliza debe tener Límite Geográfico de acuerdo a los servicios que brindara el  contrato: NACIONAL</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b/>
          <w:sz w:val="22"/>
          <w:szCs w:val="22"/>
        </w:rPr>
        <w:t>b.</w:t>
      </w:r>
      <w:r w:rsidRPr="00532BE0">
        <w:rPr>
          <w:rFonts w:ascii="Calibri" w:hAnsi="Calibri" w:cs="Calibri"/>
          <w:sz w:val="22"/>
          <w:szCs w:val="22"/>
        </w:rPr>
        <w:tab/>
      </w:r>
      <w:r w:rsidRPr="00532BE0">
        <w:rPr>
          <w:rFonts w:ascii="Calibri" w:hAnsi="Calibri" w:cs="Calibri"/>
          <w:b/>
          <w:sz w:val="22"/>
          <w:szCs w:val="22"/>
        </w:rPr>
        <w:t xml:space="preserve">Seguro de Transporte contra todo riesgo de Producto Transportado con cobertura desde el punto de despacho y/o carguío hasta el punto de recepción y/o </w:t>
      </w:r>
      <w:proofErr w:type="spellStart"/>
      <w:r w:rsidRPr="00532BE0">
        <w:rPr>
          <w:rFonts w:ascii="Calibri" w:hAnsi="Calibri" w:cs="Calibri"/>
          <w:b/>
          <w:sz w:val="22"/>
          <w:szCs w:val="22"/>
        </w:rPr>
        <w:t>descarguío</w:t>
      </w:r>
      <w:proofErr w:type="spellEnd"/>
      <w:r w:rsidRPr="00532BE0">
        <w:rPr>
          <w:rFonts w:ascii="Calibri" w:hAnsi="Calibri" w:cs="Calibri"/>
          <w:sz w:val="22"/>
          <w:szCs w:val="22"/>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532BE0">
        <w:rPr>
          <w:rFonts w:ascii="Calibri" w:hAnsi="Calibri" w:cs="Calibri"/>
          <w:sz w:val="22"/>
          <w:szCs w:val="22"/>
        </w:rPr>
        <w:t>us</w:t>
      </w:r>
      <w:proofErr w:type="spellEnd"/>
      <w:r w:rsidRPr="00532BE0">
        <w:rPr>
          <w:rFonts w:ascii="Calibri" w:hAnsi="Calibri" w:cs="Calibri"/>
          <w:sz w:val="22"/>
          <w:szCs w:val="22"/>
        </w:rPr>
        <w:t>.  Esta  póliza debe estar necesariamente subrogada a favor de YPFB.</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Valor Asegurado: En base al costo del producto.</w:t>
      </w:r>
    </w:p>
    <w:p w:rsidR="000120EA" w:rsidRPr="00532BE0" w:rsidRDefault="000120EA" w:rsidP="000120EA">
      <w:pPr>
        <w:jc w:val="both"/>
        <w:rPr>
          <w:rFonts w:ascii="Calibri" w:hAnsi="Calibri" w:cs="Calibri"/>
          <w:sz w:val="22"/>
          <w:szCs w:val="22"/>
        </w:rPr>
      </w:pPr>
    </w:p>
    <w:tbl>
      <w:tblPr>
        <w:tblW w:w="4518" w:type="dxa"/>
        <w:jc w:val="center"/>
        <w:tblCellMar>
          <w:left w:w="70" w:type="dxa"/>
          <w:right w:w="70" w:type="dxa"/>
        </w:tblCellMar>
        <w:tblLook w:val="04A0" w:firstRow="1" w:lastRow="0" w:firstColumn="1" w:lastColumn="0" w:noHBand="0" w:noVBand="1"/>
      </w:tblPr>
      <w:tblGrid>
        <w:gridCol w:w="1160"/>
        <w:gridCol w:w="3358"/>
      </w:tblGrid>
      <w:tr w:rsidR="00532BE0" w:rsidRPr="00532BE0" w:rsidTr="00532BE0">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0120EA" w:rsidRPr="00532BE0" w:rsidRDefault="000120EA" w:rsidP="00532BE0">
            <w:pPr>
              <w:jc w:val="center"/>
              <w:rPr>
                <w:rFonts w:ascii="Calibri" w:hAnsi="Calibri" w:cs="Calibri"/>
                <w:b/>
                <w:bCs/>
                <w:sz w:val="22"/>
                <w:szCs w:val="22"/>
              </w:rPr>
            </w:pPr>
            <w:r w:rsidRPr="00532BE0">
              <w:rPr>
                <w:rFonts w:ascii="Calibri" w:hAnsi="Calibri" w:cs="Calibri"/>
                <w:b/>
                <w:bCs/>
                <w:sz w:val="22"/>
                <w:szCs w:val="22"/>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0120EA" w:rsidRPr="00532BE0" w:rsidRDefault="000120EA" w:rsidP="00532BE0">
            <w:pPr>
              <w:jc w:val="center"/>
              <w:rPr>
                <w:rFonts w:ascii="Calibri" w:hAnsi="Calibri" w:cs="Calibri"/>
                <w:b/>
                <w:bCs/>
                <w:sz w:val="22"/>
                <w:szCs w:val="22"/>
              </w:rPr>
            </w:pPr>
            <w:r w:rsidRPr="00532BE0">
              <w:rPr>
                <w:rFonts w:ascii="Calibri" w:hAnsi="Calibri" w:cs="Calibri"/>
                <w:b/>
                <w:bCs/>
                <w:sz w:val="22"/>
                <w:szCs w:val="22"/>
              </w:rPr>
              <w:t>Costo de Producto</w:t>
            </w:r>
          </w:p>
        </w:tc>
      </w:tr>
      <w:tr w:rsidR="00532BE0" w:rsidRPr="00532BE0" w:rsidTr="00532BE0">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Precio Pre-Terminal</w:t>
            </w:r>
          </w:p>
        </w:tc>
      </w:tr>
      <w:tr w:rsidR="000120EA" w:rsidRPr="00532BE0" w:rsidTr="00532BE0">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Diesel Oíl</w:t>
            </w:r>
          </w:p>
        </w:tc>
        <w:tc>
          <w:tcPr>
            <w:tcW w:w="3358" w:type="dxa"/>
            <w:tcBorders>
              <w:top w:val="single" w:sz="4" w:space="0" w:color="auto"/>
              <w:left w:val="single" w:sz="4" w:space="0" w:color="auto"/>
              <w:bottom w:val="single" w:sz="4" w:space="0" w:color="auto"/>
              <w:right w:val="double" w:sz="6" w:space="0" w:color="auto"/>
            </w:tcBorders>
            <w:vAlign w:val="bottom"/>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Precio Pre-Terminal</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YPFB podrá realizar el descuento del valor de productos perdidos y no cancelados por el seguro dentro de un plazo de 60 días después de ocurrido el siniestro, de la facturación por transporte.</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b/>
          <w:sz w:val="22"/>
          <w:szCs w:val="22"/>
        </w:rPr>
      </w:pPr>
      <w:r w:rsidRPr="00532BE0">
        <w:rPr>
          <w:rFonts w:ascii="Calibri" w:hAnsi="Calibri" w:cs="Calibri"/>
          <w:b/>
          <w:sz w:val="22"/>
          <w:szCs w:val="22"/>
        </w:rPr>
        <w:t>Condiciones Adicionales:</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I.</w:t>
      </w:r>
      <w:r w:rsidRPr="00532BE0">
        <w:rPr>
          <w:rFonts w:ascii="Calibri" w:hAnsi="Calibri" w:cs="Calibri"/>
          <w:sz w:val="22"/>
          <w:szCs w:val="22"/>
        </w:rPr>
        <w:tab/>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II.</w:t>
      </w:r>
      <w:r w:rsidRPr="00532BE0">
        <w:rPr>
          <w:rFonts w:ascii="Calibri" w:hAnsi="Calibri" w:cs="Calibri"/>
          <w:sz w:val="22"/>
          <w:szCs w:val="22"/>
        </w:rPr>
        <w:tab/>
        <w:t>El transportista, una vez adjudicado, deberá entregar una copia de las citadas pólizas a YPFB antes de la suscripción del contrato.</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III.</w:t>
      </w:r>
      <w:r w:rsidRPr="00532BE0">
        <w:rPr>
          <w:rFonts w:ascii="Calibri" w:hAnsi="Calibri" w:cs="Calibri"/>
          <w:sz w:val="22"/>
          <w:szCs w:val="22"/>
        </w:rPr>
        <w:tab/>
        <w:t>En caso de incumplimiento a la presentación de cualquiera de las pólizas requeridas, el transportista es enteramente responsable de los daños materiales y personales que pueda ocasionar dejando indemne a YPFB.</w:t>
      </w:r>
    </w:p>
    <w:p w:rsidR="000120EA" w:rsidRPr="00532BE0" w:rsidRDefault="000120EA" w:rsidP="000120EA">
      <w:pPr>
        <w:pBdr>
          <w:bottom w:val="single" w:sz="4" w:space="1" w:color="auto"/>
        </w:pBdr>
        <w:jc w:val="both"/>
        <w:rPr>
          <w:rFonts w:ascii="Calibri" w:hAnsi="Calibri" w:cs="Calibri"/>
          <w:sz w:val="22"/>
          <w:szCs w:val="22"/>
        </w:rPr>
      </w:pPr>
      <w:r w:rsidRPr="00532BE0">
        <w:rPr>
          <w:rFonts w:ascii="Calibri" w:hAnsi="Calibri" w:cs="Calibri"/>
          <w:sz w:val="22"/>
          <w:szCs w:val="22"/>
        </w:rPr>
        <w:tab/>
      </w:r>
    </w:p>
    <w:tbl>
      <w:tblPr>
        <w:tblW w:w="9323" w:type="dxa"/>
        <w:tblInd w:w="93" w:type="dxa"/>
        <w:tblBorders>
          <w:bottom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0120EA" w:rsidP="00532BE0">
            <w:pPr>
              <w:autoSpaceDE w:val="0"/>
              <w:autoSpaceDN w:val="0"/>
              <w:adjustRightInd w:val="0"/>
              <w:rPr>
                <w:rFonts w:ascii="Calibri" w:hAnsi="Calibri" w:cs="Calibri"/>
                <w:b/>
                <w:sz w:val="22"/>
                <w:szCs w:val="22"/>
              </w:rPr>
            </w:pPr>
            <w:r w:rsidRPr="00532BE0">
              <w:rPr>
                <w:rFonts w:ascii="Calibri" w:hAnsi="Calibri" w:cs="Calibri"/>
                <w:b/>
                <w:sz w:val="22"/>
                <w:szCs w:val="22"/>
              </w:rPr>
              <w:t>1.4 Plan de Medidas de Prevención y Mitigación.</w:t>
            </w:r>
          </w:p>
        </w:tc>
      </w:tr>
    </w:tbl>
    <w:p w:rsidR="000120EA" w:rsidRPr="00532BE0" w:rsidRDefault="000120EA" w:rsidP="000120EA">
      <w:pPr>
        <w:pBdr>
          <w:bottom w:val="single" w:sz="4" w:space="0" w:color="auto"/>
        </w:pBdr>
        <w:jc w:val="both"/>
        <w:rPr>
          <w:rFonts w:ascii="Calibri" w:hAnsi="Calibri" w:cs="Calibri"/>
          <w:sz w:val="22"/>
          <w:szCs w:val="22"/>
        </w:rPr>
      </w:pPr>
      <w:r w:rsidRPr="00532BE0">
        <w:rPr>
          <w:rFonts w:ascii="Calibri" w:hAnsi="Calibri" w:cs="Calibri"/>
          <w:sz w:val="22"/>
          <w:szCs w:val="22"/>
        </w:rPr>
        <w:tab/>
      </w:r>
    </w:p>
    <w:p w:rsidR="000120EA" w:rsidRPr="00532BE0" w:rsidRDefault="000120EA" w:rsidP="000120EA">
      <w:pPr>
        <w:pBdr>
          <w:bottom w:val="single" w:sz="4" w:space="0" w:color="auto"/>
        </w:pBdr>
        <w:jc w:val="both"/>
        <w:rPr>
          <w:rFonts w:ascii="Calibri" w:hAnsi="Calibri" w:cs="Calibri"/>
          <w:sz w:val="22"/>
          <w:szCs w:val="22"/>
        </w:rPr>
      </w:pPr>
      <w:r w:rsidRPr="00532BE0">
        <w:rPr>
          <w:rFonts w:ascii="Calibri" w:hAnsi="Calibri" w:cs="Calibri"/>
          <w:sz w:val="22"/>
          <w:szCs w:val="22"/>
        </w:rPr>
        <w:t>El oferente deberá presentar en su propuesta el “Plan de Medidas de Prevención y Mitigación”.</w:t>
      </w:r>
    </w:p>
    <w:p w:rsidR="000120EA" w:rsidRPr="00532BE0" w:rsidRDefault="000120EA" w:rsidP="000120EA">
      <w:pPr>
        <w:pBdr>
          <w:bottom w:val="single" w:sz="4" w:space="0" w:color="auto"/>
        </w:pBdr>
        <w:jc w:val="both"/>
        <w:rPr>
          <w:rFonts w:ascii="Calibri" w:hAnsi="Calibri" w:cs="Calibri"/>
          <w:sz w:val="22"/>
          <w:szCs w:val="22"/>
        </w:rPr>
      </w:pPr>
    </w:p>
    <w:p w:rsidR="000120EA" w:rsidRPr="00532BE0" w:rsidRDefault="000120EA" w:rsidP="000120EA">
      <w:pPr>
        <w:pBdr>
          <w:bottom w:val="single" w:sz="4" w:space="0" w:color="auto"/>
        </w:pBdr>
        <w:jc w:val="both"/>
        <w:rPr>
          <w:rFonts w:ascii="Calibri" w:hAnsi="Calibri" w:cs="Calibri"/>
          <w:sz w:val="22"/>
          <w:szCs w:val="22"/>
        </w:rPr>
      </w:pPr>
      <w:r w:rsidRPr="00532BE0">
        <w:rPr>
          <w:rFonts w:ascii="Calibri" w:hAnsi="Calibri" w:cs="Calibri"/>
          <w:sz w:val="22"/>
          <w:szCs w:val="22"/>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0120EA" w:rsidRPr="00532BE0" w:rsidRDefault="000120EA" w:rsidP="000120EA">
      <w:pPr>
        <w:pBdr>
          <w:bottom w:val="single" w:sz="4" w:space="0" w:color="auto"/>
        </w:pBdr>
        <w:jc w:val="both"/>
        <w:rPr>
          <w:rFonts w:ascii="Calibri" w:hAnsi="Calibri" w:cs="Calibri"/>
          <w:sz w:val="22"/>
          <w:szCs w:val="22"/>
        </w:rPr>
      </w:pPr>
    </w:p>
    <w:p w:rsidR="000120EA" w:rsidRPr="00532BE0" w:rsidRDefault="000120EA" w:rsidP="000120EA">
      <w:pPr>
        <w:pBdr>
          <w:bottom w:val="single" w:sz="4" w:space="0" w:color="auto"/>
        </w:pBdr>
        <w:jc w:val="both"/>
        <w:rPr>
          <w:rFonts w:ascii="Calibri" w:hAnsi="Calibri" w:cs="Calibri"/>
          <w:sz w:val="22"/>
          <w:szCs w:val="22"/>
        </w:rPr>
      </w:pPr>
      <w:r w:rsidRPr="00532BE0">
        <w:rPr>
          <w:rFonts w:ascii="Calibri" w:hAnsi="Calibri" w:cs="Calibri"/>
          <w:sz w:val="22"/>
          <w:szCs w:val="22"/>
        </w:rPr>
        <w:t>Este Plan de Medidas de Prevención y Mitigación debe considerar las diferentes áreas y acciones que se deben realizar para evitar, reducir, mitigar  y/o remediar los impactos que se generen en los derrames en el transporte:</w:t>
      </w:r>
    </w:p>
    <w:p w:rsidR="000120EA" w:rsidRPr="00532BE0" w:rsidRDefault="000120EA" w:rsidP="000120EA">
      <w:pPr>
        <w:pBdr>
          <w:bottom w:val="single" w:sz="4" w:space="0" w:color="auto"/>
        </w:pBdr>
        <w:jc w:val="both"/>
        <w:rPr>
          <w:rFonts w:ascii="Calibri" w:hAnsi="Calibri" w:cs="Calibri"/>
          <w:sz w:val="22"/>
          <w:szCs w:val="22"/>
        </w:rPr>
      </w:pPr>
    </w:p>
    <w:p w:rsidR="000120EA" w:rsidRPr="00532BE0" w:rsidRDefault="000120EA" w:rsidP="000120EA">
      <w:pPr>
        <w:pBdr>
          <w:bottom w:val="single" w:sz="4" w:space="0" w:color="auto"/>
        </w:pBdr>
        <w:jc w:val="both"/>
        <w:rPr>
          <w:rFonts w:ascii="Calibri" w:hAnsi="Calibri" w:cs="Calibri"/>
          <w:sz w:val="22"/>
          <w:szCs w:val="22"/>
        </w:rPr>
      </w:pPr>
      <w:r w:rsidRPr="00532BE0">
        <w:rPr>
          <w:rFonts w:ascii="Calibri" w:hAnsi="Calibri" w:cs="Calibri"/>
          <w:b/>
          <w:sz w:val="22"/>
          <w:szCs w:val="22"/>
        </w:rPr>
        <w:t>Prevención:</w:t>
      </w:r>
      <w:r w:rsidRPr="00532BE0">
        <w:rPr>
          <w:rFonts w:ascii="Calibri" w:hAnsi="Calibri" w:cs="Calibri"/>
          <w:sz w:val="22"/>
          <w:szCs w:val="22"/>
        </w:rPr>
        <w:t xml:space="preserve"> introducir medidas preventivas y/o correctoras en el desarrollo del servicio a fin de anular, atenuar, evitar o corregir las acciones que podrían ocasionar un derrame de hidrocarburos</w:t>
      </w:r>
    </w:p>
    <w:p w:rsidR="000120EA" w:rsidRPr="00532BE0" w:rsidRDefault="000120EA" w:rsidP="000120EA">
      <w:pPr>
        <w:pBdr>
          <w:bottom w:val="single" w:sz="4" w:space="0" w:color="auto"/>
        </w:pBd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b/>
          <w:bCs/>
          <w:iCs/>
          <w:sz w:val="22"/>
          <w:szCs w:val="22"/>
          <w:shd w:val="clear" w:color="auto" w:fill="FFFFFF"/>
        </w:rPr>
        <w:t>Mitigación:</w:t>
      </w:r>
      <w:r w:rsidRPr="00532BE0">
        <w:rPr>
          <w:rFonts w:ascii="Calibri" w:hAnsi="Calibri" w:cs="Calibri"/>
          <w:iCs/>
          <w:sz w:val="22"/>
          <w:szCs w:val="22"/>
          <w:shd w:val="clear" w:color="auto" w:fill="FFFFFF"/>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532BE0">
        <w:rPr>
          <w:rFonts w:ascii="Calibri" w:hAnsi="Calibri" w:cs="Calibri"/>
          <w:sz w:val="22"/>
          <w:szCs w:val="22"/>
          <w:shd w:val="clear" w:color="auto" w:fill="FFFFFF"/>
        </w:rPr>
        <w:t xml:space="preserve"> Este debe presentar los requerimientos mínimos establecidos para el Plan de Contingencias de acuerdo al Art. 118 del Reglamento Ambiental del sector Hidrocarburos aprobado mediante Decreto Supremo N° 24335.</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Este Plan debe abarcar los siguientes aspectos:</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b/>
          <w:sz w:val="22"/>
          <w:szCs w:val="22"/>
        </w:rPr>
      </w:pPr>
      <w:r w:rsidRPr="00532BE0">
        <w:rPr>
          <w:rFonts w:ascii="Calibri" w:hAnsi="Calibri" w:cs="Calibri"/>
          <w:b/>
          <w:sz w:val="22"/>
          <w:szCs w:val="22"/>
        </w:rPr>
        <w:t xml:space="preserve">Logística de Operación Para Riesgos en el Transporte de Hidrocarburos: </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b/>
          <w:sz w:val="22"/>
          <w:szCs w:val="22"/>
        </w:rPr>
        <w:t>a)</w:t>
      </w:r>
      <w:r w:rsidRPr="00532BE0">
        <w:rPr>
          <w:rFonts w:ascii="Calibri" w:hAnsi="Calibri" w:cs="Calibri"/>
          <w:sz w:val="22"/>
          <w:szCs w:val="22"/>
        </w:rPr>
        <w:tab/>
      </w:r>
      <w:r w:rsidRPr="00532BE0">
        <w:rPr>
          <w:rFonts w:ascii="Calibri" w:hAnsi="Calibri" w:cs="Calibri"/>
          <w:b/>
          <w:sz w:val="22"/>
          <w:szCs w:val="22"/>
        </w:rPr>
        <w:t>Plan de Operación del Transporte</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Convoy</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Monitoreo</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Procedimiento Zonal de Contingencias</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Permisos y Licencias Ambientales</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b/>
          <w:sz w:val="22"/>
          <w:szCs w:val="22"/>
        </w:rPr>
        <w:t>b)</w:t>
      </w:r>
      <w:r w:rsidRPr="00532BE0">
        <w:rPr>
          <w:rFonts w:ascii="Calibri" w:hAnsi="Calibri" w:cs="Calibri"/>
          <w:sz w:val="22"/>
          <w:szCs w:val="22"/>
        </w:rPr>
        <w:tab/>
      </w:r>
      <w:r w:rsidRPr="00532BE0">
        <w:rPr>
          <w:rFonts w:ascii="Calibri" w:hAnsi="Calibri" w:cs="Calibri"/>
          <w:b/>
          <w:sz w:val="22"/>
          <w:szCs w:val="22"/>
        </w:rPr>
        <w:t>Plan de Prevención</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Selección del conductor y el vehículo</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Manejo Defensivo</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Carga horaria de conducción</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Charlas de Inducción</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Condiciones Técnicas del Vehículo</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b/>
          <w:sz w:val="22"/>
          <w:szCs w:val="22"/>
        </w:rPr>
        <w:t>c)</w:t>
      </w:r>
      <w:r w:rsidRPr="00532BE0">
        <w:rPr>
          <w:rFonts w:ascii="Calibri" w:hAnsi="Calibri" w:cs="Calibri"/>
          <w:sz w:val="22"/>
          <w:szCs w:val="22"/>
        </w:rPr>
        <w:tab/>
      </w:r>
      <w:r w:rsidRPr="00532BE0">
        <w:rPr>
          <w:rFonts w:ascii="Calibri" w:hAnsi="Calibri" w:cs="Calibri"/>
          <w:b/>
          <w:sz w:val="22"/>
          <w:szCs w:val="22"/>
        </w:rPr>
        <w:t>Plan de Mitigación</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Reacción Inmediata a emergencias</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Contención de Derrame</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w:t>
      </w:r>
      <w:r w:rsidRPr="00532BE0">
        <w:rPr>
          <w:rFonts w:ascii="Calibri" w:hAnsi="Calibri" w:cs="Calibri"/>
          <w:sz w:val="22"/>
          <w:szCs w:val="22"/>
        </w:rPr>
        <w:tab/>
        <w:t>Recuperación de Productos</w:t>
      </w:r>
    </w:p>
    <w:p w:rsidR="000120EA" w:rsidRPr="00532BE0" w:rsidRDefault="000120EA" w:rsidP="000120EA">
      <w:pPr>
        <w:jc w:val="both"/>
        <w:rPr>
          <w:rFonts w:ascii="Calibri" w:hAnsi="Calibri" w:cs="Calibri"/>
          <w:sz w:val="22"/>
          <w:szCs w:val="22"/>
        </w:rPr>
      </w:pPr>
    </w:p>
    <w:p w:rsidR="000120EA" w:rsidRPr="00532BE0" w:rsidRDefault="000120EA" w:rsidP="000120EA">
      <w:pPr>
        <w:rPr>
          <w:rFonts w:ascii="Lucida Bright" w:hAnsi="Lucida Bright" w:cs="Arial"/>
          <w:shd w:val="clear" w:color="auto" w:fill="FFFFFF"/>
        </w:rPr>
      </w:pPr>
      <w:r w:rsidRPr="00532BE0">
        <w:rPr>
          <w:rFonts w:ascii="Calibri" w:hAnsi="Calibri" w:cs="Calibri"/>
          <w:sz w:val="22"/>
          <w:szCs w:val="22"/>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r w:rsidRPr="00532BE0">
        <w:rPr>
          <w:rFonts w:ascii="Lucida Bright" w:hAnsi="Lucida Bright" w:cs="Arial"/>
          <w:shd w:val="clear" w:color="auto" w:fill="FFFFFF"/>
        </w:rPr>
        <w:t xml:space="preserve"> </w:t>
      </w:r>
    </w:p>
    <w:p w:rsidR="000120EA" w:rsidRPr="00532BE0" w:rsidRDefault="000120EA" w:rsidP="000120EA">
      <w:pPr>
        <w:rPr>
          <w:rFonts w:ascii="Lucida Bright" w:hAnsi="Lucida Bright" w:cs="Arial"/>
          <w:shd w:val="clear" w:color="auto" w:fill="FFFFFF"/>
        </w:rPr>
      </w:pPr>
      <w:r w:rsidRPr="00532BE0">
        <w:rPr>
          <w:rFonts w:ascii="Lucida Bright" w:hAnsi="Lucida Bright" w:cs="Arial"/>
          <w:shd w:val="clear" w:color="auto" w:fill="FFFFFF"/>
        </w:rPr>
        <w:t xml:space="preserve"> </w:t>
      </w:r>
    </w:p>
    <w:p w:rsidR="000120EA" w:rsidRPr="00532BE0" w:rsidRDefault="000120EA" w:rsidP="000120EA">
      <w:pPr>
        <w:rPr>
          <w:rFonts w:ascii="Calibri" w:hAnsi="Calibri" w:cs="Calibri"/>
          <w:iCs/>
          <w:sz w:val="22"/>
          <w:szCs w:val="22"/>
          <w:shd w:val="clear" w:color="auto" w:fill="FFFFFF"/>
        </w:rPr>
      </w:pPr>
      <w:r w:rsidRPr="00532BE0">
        <w:rPr>
          <w:rFonts w:ascii="Calibri" w:hAnsi="Calibri" w:cs="Calibri"/>
          <w:iCs/>
          <w:sz w:val="22"/>
          <w:szCs w:val="22"/>
          <w:shd w:val="clear" w:color="auto" w:fill="FFFFFF"/>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0120EA" w:rsidRPr="00532BE0" w:rsidRDefault="000120EA" w:rsidP="000120EA">
      <w:pPr>
        <w:rPr>
          <w:shd w:val="clear" w:color="auto" w:fill="FFFFFF"/>
        </w:rPr>
      </w:pPr>
    </w:p>
    <w:p w:rsidR="000120EA" w:rsidRPr="00532BE0" w:rsidRDefault="000120EA" w:rsidP="000120EA">
      <w:pPr>
        <w:rPr>
          <w:shd w:val="clear" w:color="auto" w:fill="FFFFFF"/>
          <w:lang w:val="es-BO"/>
        </w:rPr>
      </w:pPr>
      <w:r w:rsidRPr="00532BE0">
        <w:rPr>
          <w:rFonts w:ascii="Lucida Bright" w:hAnsi="Lucida Bright" w:cs="Arial"/>
          <w:sz w:val="22"/>
          <w:szCs w:val="22"/>
          <w:shd w:val="clear" w:color="auto" w:fill="FFFFFF"/>
        </w:rPr>
        <w:t> </w:t>
      </w:r>
      <w:r w:rsidRPr="00532BE0">
        <w:rPr>
          <w:rFonts w:ascii="Calibri" w:hAnsi="Calibri" w:cs="Calibri"/>
          <w:sz w:val="22"/>
          <w:szCs w:val="22"/>
        </w:rPr>
        <w:t>El transportista, una vez adjudicado, debe entregar el Plan, antes de la suscripción del contrato</w:t>
      </w:r>
    </w:p>
    <w:p w:rsidR="000120EA" w:rsidRPr="00532BE0" w:rsidRDefault="000120EA" w:rsidP="000120EA">
      <w:pPr>
        <w:jc w:val="both"/>
        <w:rPr>
          <w:rFonts w:ascii="Calibri" w:hAnsi="Calibri" w:cs="Calibri"/>
          <w:sz w:val="22"/>
          <w:szCs w:val="22"/>
        </w:rPr>
      </w:pPr>
    </w:p>
    <w:p w:rsidR="000120EA" w:rsidRPr="00532BE0" w:rsidRDefault="000120EA" w:rsidP="000120EA">
      <w:pPr>
        <w:ind w:hanging="360"/>
        <w:rPr>
          <w:rFonts w:ascii="Calibri" w:hAnsi="Calibri" w:cs="Calibri"/>
          <w:sz w:val="22"/>
          <w:szCs w:val="22"/>
          <w:shd w:val="clear" w:color="auto" w:fill="FFFFFF"/>
        </w:rPr>
      </w:pPr>
      <w:r w:rsidRPr="00532BE0">
        <w:rPr>
          <w:rFonts w:ascii="Calibri" w:hAnsi="Calibri" w:cs="Calibri"/>
          <w:b/>
          <w:bCs/>
          <w:sz w:val="22"/>
          <w:szCs w:val="22"/>
          <w:shd w:val="clear" w:color="auto" w:fill="FFFFFF"/>
        </w:rPr>
        <w:t xml:space="preserve">       Licencias Ambientales </w:t>
      </w:r>
      <w:r w:rsidRPr="00532BE0">
        <w:rPr>
          <w:rFonts w:ascii="Calibri" w:hAnsi="Calibri" w:cs="Calibri"/>
          <w:bCs/>
          <w:sz w:val="22"/>
          <w:szCs w:val="22"/>
          <w:shd w:val="clear" w:color="auto" w:fill="FFFFFF"/>
        </w:rPr>
        <w:t>para Ejecución del Servicio,</w:t>
      </w:r>
      <w:r w:rsidRPr="00532BE0">
        <w:rPr>
          <w:rFonts w:ascii="Calibri" w:hAnsi="Calibri" w:cs="Calibri"/>
          <w:sz w:val="22"/>
          <w:szCs w:val="22"/>
          <w:shd w:val="clear" w:color="auto" w:fill="FFFFFF"/>
        </w:rPr>
        <w:t xml:space="preserve"> misma  que contempla lo siguiente:</w:t>
      </w:r>
    </w:p>
    <w:p w:rsidR="000120EA" w:rsidRPr="00532BE0" w:rsidRDefault="000120EA" w:rsidP="000120EA">
      <w:pPr>
        <w:ind w:hanging="360"/>
        <w:rPr>
          <w:rFonts w:ascii="Calibri" w:hAnsi="Calibri" w:cs="Calibri"/>
          <w:sz w:val="22"/>
          <w:szCs w:val="22"/>
          <w:shd w:val="clear" w:color="auto" w:fill="FFFFFF"/>
          <w:lang w:val="es-BO"/>
        </w:rPr>
      </w:pPr>
    </w:p>
    <w:p w:rsidR="000120EA" w:rsidRPr="00532BE0" w:rsidRDefault="000120EA" w:rsidP="000120EA">
      <w:pPr>
        <w:jc w:val="both"/>
        <w:rPr>
          <w:rFonts w:ascii="Calibri" w:hAnsi="Calibri" w:cs="Calibri"/>
          <w:sz w:val="22"/>
          <w:szCs w:val="22"/>
          <w:shd w:val="clear" w:color="auto" w:fill="FFFFFF"/>
        </w:rPr>
      </w:pPr>
      <w:r w:rsidRPr="00532BE0">
        <w:rPr>
          <w:rFonts w:ascii="Calibri" w:hAnsi="Calibri" w:cs="Calibri"/>
          <w:sz w:val="22"/>
          <w:szCs w:val="22"/>
          <w:shd w:val="clear" w:color="auto" w:fill="FFFFFF"/>
        </w:rPr>
        <w:t>Para la presentación de propuestas, el oferente deberá presentar su Licencia Ambiental  y la Licencia para Actividades con Sustancias Peligrosas (</w:t>
      </w:r>
      <w:proofErr w:type="spellStart"/>
      <w:r w:rsidRPr="00532BE0">
        <w:rPr>
          <w:rFonts w:ascii="Calibri" w:hAnsi="Calibri" w:cs="Calibri"/>
          <w:sz w:val="22"/>
          <w:szCs w:val="22"/>
          <w:shd w:val="clear" w:color="auto" w:fill="FFFFFF"/>
        </w:rPr>
        <w:t>LASP</w:t>
      </w:r>
      <w:proofErr w:type="spellEnd"/>
      <w:r w:rsidRPr="00532BE0">
        <w:rPr>
          <w:rFonts w:ascii="Calibri" w:hAnsi="Calibri" w:cs="Calibri"/>
          <w:sz w:val="22"/>
          <w:szCs w:val="22"/>
          <w:shd w:val="clear" w:color="auto" w:fill="FFFFFF"/>
        </w:rPr>
        <w:t xml:space="preserve">) vigentes, que cubra los tramos establecidos para el presente servicio, y la sustancia peligrosa establecidas para su transporte; </w:t>
      </w:r>
      <w:proofErr w:type="spellStart"/>
      <w:r w:rsidRPr="00532BE0">
        <w:rPr>
          <w:rFonts w:ascii="Calibri" w:hAnsi="Calibri" w:cs="Calibri"/>
          <w:sz w:val="22"/>
          <w:szCs w:val="22"/>
          <w:shd w:val="clear" w:color="auto" w:fill="FFFFFF"/>
        </w:rPr>
        <w:t>ó</w:t>
      </w:r>
      <w:proofErr w:type="spellEnd"/>
      <w:r w:rsidRPr="00532BE0">
        <w:rPr>
          <w:rFonts w:ascii="Calibri" w:hAnsi="Calibri" w:cs="Calibri"/>
          <w:sz w:val="22"/>
          <w:szCs w:val="22"/>
          <w:shd w:val="clear" w:color="auto" w:fill="FFFFFF"/>
        </w:rPr>
        <w:t xml:space="preserve"> en su defecto, documentos cursados con las instancias ambientales correspondientes que demuestren el estado actual del trámite de obtención de dichas licencias. </w:t>
      </w:r>
    </w:p>
    <w:p w:rsidR="000120EA" w:rsidRPr="00532BE0" w:rsidRDefault="000120EA" w:rsidP="000120EA">
      <w:pPr>
        <w:jc w:val="both"/>
        <w:rPr>
          <w:rFonts w:ascii="Calibri" w:hAnsi="Calibri" w:cs="Calibri"/>
          <w:sz w:val="22"/>
          <w:szCs w:val="22"/>
          <w:shd w:val="clear" w:color="auto" w:fill="FFFFFF"/>
          <w:lang w:val="es-BO"/>
        </w:rPr>
      </w:pPr>
    </w:p>
    <w:p w:rsidR="000120EA" w:rsidRPr="00532BE0" w:rsidRDefault="000120EA" w:rsidP="000120EA">
      <w:pPr>
        <w:jc w:val="both"/>
        <w:rPr>
          <w:rFonts w:ascii="Calibri" w:hAnsi="Calibri" w:cs="Calibri"/>
          <w:sz w:val="22"/>
          <w:szCs w:val="22"/>
          <w:shd w:val="clear" w:color="auto" w:fill="FFFFFF"/>
        </w:rPr>
      </w:pPr>
      <w:r w:rsidRPr="00532BE0">
        <w:rPr>
          <w:rFonts w:ascii="Calibri" w:hAnsi="Calibri" w:cs="Calibri"/>
          <w:sz w:val="22"/>
          <w:szCs w:val="22"/>
          <w:shd w:val="clear" w:color="auto" w:fill="FFFFFF"/>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0120EA" w:rsidRPr="00532BE0" w:rsidRDefault="000120EA" w:rsidP="000120EA">
      <w:pPr>
        <w:jc w:val="both"/>
        <w:rPr>
          <w:rFonts w:ascii="Calibri" w:hAnsi="Calibri" w:cs="Calibri"/>
          <w:sz w:val="22"/>
          <w:szCs w:val="22"/>
          <w:shd w:val="clear" w:color="auto" w:fill="FFFFFF"/>
          <w:lang w:val="es-BO"/>
        </w:rPr>
      </w:pPr>
    </w:p>
    <w:p w:rsidR="000120EA" w:rsidRPr="00532BE0" w:rsidRDefault="000120EA" w:rsidP="000120EA">
      <w:pPr>
        <w:jc w:val="both"/>
        <w:rPr>
          <w:rFonts w:ascii="Calibri" w:hAnsi="Calibri" w:cs="Calibri"/>
          <w:sz w:val="22"/>
          <w:szCs w:val="22"/>
          <w:shd w:val="clear" w:color="auto" w:fill="FFFFFF"/>
        </w:rPr>
      </w:pPr>
      <w:r w:rsidRPr="00532BE0">
        <w:rPr>
          <w:rFonts w:ascii="Calibri" w:hAnsi="Calibri" w:cs="Calibri"/>
          <w:sz w:val="22"/>
          <w:szCs w:val="22"/>
          <w:shd w:val="clear" w:color="auto" w:fill="FFFFFF"/>
        </w:rPr>
        <w:t xml:space="preserve">En el caso de Asociaciones, es necesario que cada empresa que la conforme, presente su propia Licencia Ambiental y </w:t>
      </w:r>
      <w:proofErr w:type="spellStart"/>
      <w:r w:rsidRPr="00532BE0">
        <w:rPr>
          <w:rFonts w:ascii="Calibri" w:hAnsi="Calibri" w:cs="Calibri"/>
          <w:sz w:val="22"/>
          <w:szCs w:val="22"/>
          <w:shd w:val="clear" w:color="auto" w:fill="FFFFFF"/>
        </w:rPr>
        <w:t>LASP</w:t>
      </w:r>
      <w:proofErr w:type="spellEnd"/>
      <w:r w:rsidRPr="00532BE0">
        <w:rPr>
          <w:rFonts w:ascii="Calibri" w:hAnsi="Calibri" w:cs="Calibri"/>
          <w:sz w:val="22"/>
          <w:szCs w:val="22"/>
          <w:shd w:val="clear" w:color="auto" w:fill="FFFFFF"/>
        </w:rPr>
        <w:t xml:space="preserve"> vigentes, (que cubra los tramos establecidos para el presente servicio, y la sustancia peligrosa establecidas para su transporte)  </w:t>
      </w:r>
      <w:proofErr w:type="spellStart"/>
      <w:r w:rsidRPr="00532BE0">
        <w:rPr>
          <w:rFonts w:ascii="Calibri" w:hAnsi="Calibri" w:cs="Calibri"/>
          <w:sz w:val="22"/>
          <w:szCs w:val="22"/>
          <w:shd w:val="clear" w:color="auto" w:fill="FFFFFF"/>
        </w:rPr>
        <w:t>ó</w:t>
      </w:r>
      <w:proofErr w:type="spellEnd"/>
      <w:r w:rsidRPr="00532BE0">
        <w:rPr>
          <w:rFonts w:ascii="Calibri" w:hAnsi="Calibri" w:cs="Calibri"/>
          <w:sz w:val="22"/>
          <w:szCs w:val="22"/>
          <w:shd w:val="clear" w:color="auto" w:fill="FFFFFF"/>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0120EA" w:rsidRPr="00532BE0" w:rsidRDefault="000120EA" w:rsidP="000120EA">
      <w:pPr>
        <w:jc w:val="both"/>
        <w:rPr>
          <w:rFonts w:ascii="Calibri" w:hAnsi="Calibri" w:cs="Calibri"/>
          <w:sz w:val="22"/>
          <w:szCs w:val="22"/>
          <w:shd w:val="clear" w:color="auto" w:fill="FFFFFF"/>
          <w:lang w:val="es-BO"/>
        </w:rPr>
      </w:pPr>
    </w:p>
    <w:p w:rsidR="000120EA" w:rsidRPr="00532BE0" w:rsidRDefault="000120EA" w:rsidP="000120EA">
      <w:pPr>
        <w:jc w:val="both"/>
        <w:rPr>
          <w:rFonts w:ascii="Calibri" w:hAnsi="Calibri" w:cs="Calibri"/>
          <w:sz w:val="22"/>
          <w:szCs w:val="22"/>
          <w:shd w:val="clear" w:color="auto" w:fill="FFFFFF"/>
          <w:lang w:val="es-BO"/>
        </w:rPr>
      </w:pPr>
      <w:r w:rsidRPr="00532BE0">
        <w:rPr>
          <w:rFonts w:ascii="Calibri" w:hAnsi="Calibri" w:cs="Calibri"/>
          <w:sz w:val="22"/>
          <w:szCs w:val="22"/>
          <w:shd w:val="clear" w:color="auto" w:fill="FFFFFF"/>
        </w:rPr>
        <w:t xml:space="preserve">En el caso que un Oferente que presentase en su propuesta comprobantes del trámite de la Licencias Ambiental y </w:t>
      </w:r>
      <w:proofErr w:type="spellStart"/>
      <w:r w:rsidRPr="00532BE0">
        <w:rPr>
          <w:rFonts w:ascii="Calibri" w:hAnsi="Calibri" w:cs="Calibri"/>
          <w:sz w:val="22"/>
          <w:szCs w:val="22"/>
          <w:shd w:val="clear" w:color="auto" w:fill="FFFFFF"/>
        </w:rPr>
        <w:t>LASP</w:t>
      </w:r>
      <w:proofErr w:type="spellEnd"/>
      <w:r w:rsidRPr="00532BE0">
        <w:rPr>
          <w:rFonts w:ascii="Calibri" w:hAnsi="Calibri" w:cs="Calibri"/>
          <w:sz w:val="22"/>
          <w:szCs w:val="22"/>
          <w:shd w:val="clear" w:color="auto" w:fill="FFFFFF"/>
        </w:rPr>
        <w:t xml:space="preserve"> resultase adjudicado, deberá remitir a YPFB, en un plazo máximo de 120 días hábiles a partir de la suscripción de contrato, la respectiva Licencia Ambiental y </w:t>
      </w:r>
      <w:proofErr w:type="spellStart"/>
      <w:r w:rsidRPr="00532BE0">
        <w:rPr>
          <w:rFonts w:ascii="Calibri" w:hAnsi="Calibri" w:cs="Calibri"/>
          <w:sz w:val="22"/>
          <w:szCs w:val="22"/>
          <w:shd w:val="clear" w:color="auto" w:fill="FFFFFF"/>
        </w:rPr>
        <w:t>LASP</w:t>
      </w:r>
      <w:proofErr w:type="spellEnd"/>
      <w:r w:rsidRPr="00532BE0">
        <w:rPr>
          <w:rFonts w:ascii="Calibri" w:hAnsi="Calibri" w:cs="Calibri"/>
          <w:sz w:val="22"/>
          <w:szCs w:val="22"/>
          <w:shd w:val="clear" w:color="auto" w:fill="FFFFFF"/>
        </w:rPr>
        <w:t>. El incumplimiento será causal de resolución.</w:t>
      </w:r>
    </w:p>
    <w:p w:rsidR="000120EA" w:rsidRPr="00532BE0" w:rsidRDefault="000120EA"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0120EA" w:rsidP="00532BE0">
            <w:pPr>
              <w:autoSpaceDE w:val="0"/>
              <w:autoSpaceDN w:val="0"/>
              <w:adjustRightInd w:val="0"/>
              <w:rPr>
                <w:rFonts w:ascii="Calibri" w:hAnsi="Calibri" w:cs="Calibri"/>
                <w:b/>
                <w:sz w:val="22"/>
                <w:szCs w:val="22"/>
              </w:rPr>
            </w:pPr>
            <w:r w:rsidRPr="00532BE0">
              <w:rPr>
                <w:rFonts w:ascii="Calibri" w:hAnsi="Calibri" w:cs="Calibri"/>
                <w:b/>
                <w:sz w:val="22"/>
                <w:szCs w:val="22"/>
              </w:rPr>
              <w:t>1.5 Capacidad de las Cisternas.</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Se requieren Camiones Cisternas de las siguientes capacidades: 15 m3, 20 m3, 25 m3,  30 m3 y 35 m3.</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En calidad de constancia de la capacidad de transporte propuesta, se debe hacer llegar en su propuesta la nómina de las cisternas que el proponente pondrá a disposición del servicio requerido:</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p>
    <w:tbl>
      <w:tblPr>
        <w:tblW w:w="79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066"/>
        <w:gridCol w:w="1491"/>
        <w:gridCol w:w="1441"/>
        <w:gridCol w:w="916"/>
        <w:gridCol w:w="1045"/>
        <w:gridCol w:w="2039"/>
      </w:tblGrid>
      <w:tr w:rsidR="00532BE0" w:rsidRPr="00532BE0" w:rsidTr="00532BE0">
        <w:trPr>
          <w:trHeight w:val="240"/>
          <w:jc w:val="center"/>
        </w:trPr>
        <w:tc>
          <w:tcPr>
            <w:tcW w:w="1066" w:type="dxa"/>
            <w:shd w:val="clear" w:color="auto" w:fill="DBE5F1"/>
            <w:vAlign w:val="center"/>
          </w:tcPr>
          <w:p w:rsidR="000120EA" w:rsidRPr="00532BE0" w:rsidRDefault="000120EA" w:rsidP="00532BE0">
            <w:pPr>
              <w:jc w:val="both"/>
              <w:rPr>
                <w:rFonts w:ascii="Calibri" w:hAnsi="Calibri" w:cs="Calibri"/>
                <w:b/>
                <w:bCs/>
                <w:sz w:val="22"/>
                <w:szCs w:val="22"/>
              </w:rPr>
            </w:pPr>
            <w:r w:rsidRPr="00532BE0">
              <w:rPr>
                <w:rFonts w:ascii="Calibri" w:hAnsi="Calibri" w:cs="Calibri"/>
                <w:b/>
                <w:bCs/>
                <w:sz w:val="22"/>
                <w:szCs w:val="22"/>
              </w:rPr>
              <w:t>N°</w:t>
            </w:r>
          </w:p>
        </w:tc>
        <w:tc>
          <w:tcPr>
            <w:tcW w:w="1491" w:type="dxa"/>
            <w:shd w:val="clear" w:color="auto" w:fill="DBE5F1"/>
            <w:vAlign w:val="center"/>
          </w:tcPr>
          <w:p w:rsidR="000120EA" w:rsidRPr="00532BE0" w:rsidRDefault="000120EA" w:rsidP="00532BE0">
            <w:pPr>
              <w:jc w:val="both"/>
              <w:rPr>
                <w:rFonts w:ascii="Calibri" w:hAnsi="Calibri" w:cs="Calibri"/>
                <w:b/>
                <w:bCs/>
                <w:sz w:val="22"/>
                <w:szCs w:val="22"/>
              </w:rPr>
            </w:pPr>
            <w:r w:rsidRPr="00532BE0">
              <w:rPr>
                <w:rFonts w:ascii="Calibri" w:hAnsi="Calibri" w:cs="Calibri"/>
                <w:b/>
                <w:bCs/>
                <w:sz w:val="22"/>
                <w:szCs w:val="22"/>
              </w:rPr>
              <w:t>N° DE PLACA</w:t>
            </w:r>
          </w:p>
        </w:tc>
        <w:tc>
          <w:tcPr>
            <w:tcW w:w="1441" w:type="dxa"/>
            <w:shd w:val="clear" w:color="auto" w:fill="DBE5F1"/>
            <w:vAlign w:val="center"/>
          </w:tcPr>
          <w:p w:rsidR="000120EA" w:rsidRPr="00532BE0" w:rsidRDefault="000120EA" w:rsidP="00532BE0">
            <w:pPr>
              <w:jc w:val="both"/>
              <w:rPr>
                <w:rFonts w:ascii="Calibri" w:hAnsi="Calibri" w:cs="Calibri"/>
                <w:b/>
                <w:bCs/>
                <w:sz w:val="22"/>
                <w:szCs w:val="22"/>
              </w:rPr>
            </w:pPr>
            <w:r w:rsidRPr="00532BE0">
              <w:rPr>
                <w:rFonts w:ascii="Calibri" w:hAnsi="Calibri" w:cs="Calibri"/>
                <w:b/>
                <w:bCs/>
                <w:sz w:val="22"/>
                <w:szCs w:val="22"/>
              </w:rPr>
              <w:t>N° DE CHASIS</w:t>
            </w:r>
          </w:p>
        </w:tc>
        <w:tc>
          <w:tcPr>
            <w:tcW w:w="916" w:type="dxa"/>
            <w:shd w:val="clear" w:color="auto" w:fill="DBE5F1"/>
            <w:vAlign w:val="center"/>
          </w:tcPr>
          <w:p w:rsidR="000120EA" w:rsidRPr="00532BE0" w:rsidRDefault="000120EA" w:rsidP="00532BE0">
            <w:pPr>
              <w:jc w:val="both"/>
              <w:rPr>
                <w:rFonts w:ascii="Calibri" w:hAnsi="Calibri" w:cs="Calibri"/>
                <w:b/>
                <w:bCs/>
                <w:sz w:val="22"/>
                <w:szCs w:val="22"/>
              </w:rPr>
            </w:pPr>
            <w:r w:rsidRPr="00532BE0">
              <w:rPr>
                <w:rFonts w:ascii="Calibri" w:hAnsi="Calibri" w:cs="Calibri"/>
                <w:b/>
                <w:bCs/>
                <w:sz w:val="22"/>
                <w:szCs w:val="22"/>
              </w:rPr>
              <w:t>MARCA</w:t>
            </w:r>
          </w:p>
        </w:tc>
        <w:tc>
          <w:tcPr>
            <w:tcW w:w="1045" w:type="dxa"/>
            <w:shd w:val="clear" w:color="auto" w:fill="DBE5F1"/>
            <w:vAlign w:val="center"/>
          </w:tcPr>
          <w:p w:rsidR="000120EA" w:rsidRPr="00532BE0" w:rsidRDefault="000120EA" w:rsidP="00532BE0">
            <w:pPr>
              <w:jc w:val="both"/>
              <w:rPr>
                <w:rFonts w:ascii="Calibri" w:hAnsi="Calibri" w:cs="Calibri"/>
                <w:b/>
                <w:bCs/>
                <w:sz w:val="22"/>
                <w:szCs w:val="22"/>
              </w:rPr>
            </w:pPr>
            <w:r w:rsidRPr="00532BE0">
              <w:rPr>
                <w:rFonts w:ascii="Calibri" w:hAnsi="Calibri" w:cs="Calibri"/>
                <w:b/>
                <w:bCs/>
                <w:sz w:val="22"/>
                <w:szCs w:val="22"/>
              </w:rPr>
              <w:t>MODELO</w:t>
            </w:r>
          </w:p>
        </w:tc>
        <w:tc>
          <w:tcPr>
            <w:tcW w:w="2039" w:type="dxa"/>
            <w:shd w:val="clear" w:color="auto" w:fill="DBE5F1"/>
            <w:vAlign w:val="center"/>
          </w:tcPr>
          <w:p w:rsidR="000120EA" w:rsidRPr="00532BE0" w:rsidRDefault="000120EA" w:rsidP="00532BE0">
            <w:pPr>
              <w:jc w:val="both"/>
              <w:rPr>
                <w:rFonts w:ascii="Calibri" w:hAnsi="Calibri" w:cs="Calibri"/>
                <w:b/>
                <w:bCs/>
                <w:sz w:val="22"/>
                <w:szCs w:val="22"/>
              </w:rPr>
            </w:pPr>
            <w:r w:rsidRPr="00532BE0">
              <w:rPr>
                <w:rFonts w:ascii="Calibri" w:hAnsi="Calibri" w:cs="Calibri"/>
                <w:b/>
                <w:bCs/>
                <w:sz w:val="22"/>
                <w:szCs w:val="22"/>
              </w:rPr>
              <w:t>CAPACIDAD EN M3</w:t>
            </w:r>
          </w:p>
        </w:tc>
      </w:tr>
      <w:tr w:rsidR="000120EA" w:rsidRPr="00532BE0" w:rsidTr="00532BE0">
        <w:trPr>
          <w:trHeight w:val="135"/>
          <w:jc w:val="center"/>
        </w:trPr>
        <w:tc>
          <w:tcPr>
            <w:tcW w:w="1066" w:type="dxa"/>
            <w:shd w:val="clear" w:color="auto" w:fill="auto"/>
            <w:noWrap/>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w:t>
            </w:r>
          </w:p>
        </w:tc>
        <w:tc>
          <w:tcPr>
            <w:tcW w:w="1491" w:type="dxa"/>
            <w:shd w:val="clear" w:color="auto" w:fill="auto"/>
            <w:noWrap/>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w:t>
            </w:r>
          </w:p>
        </w:tc>
        <w:tc>
          <w:tcPr>
            <w:tcW w:w="1441" w:type="dxa"/>
            <w:shd w:val="clear" w:color="auto" w:fill="auto"/>
            <w:noWrap/>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w:t>
            </w:r>
          </w:p>
        </w:tc>
        <w:tc>
          <w:tcPr>
            <w:tcW w:w="916" w:type="dxa"/>
            <w:shd w:val="clear" w:color="auto" w:fill="auto"/>
            <w:noWrap/>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w:t>
            </w:r>
          </w:p>
        </w:tc>
        <w:tc>
          <w:tcPr>
            <w:tcW w:w="1045" w:type="dxa"/>
            <w:shd w:val="clear" w:color="auto" w:fill="auto"/>
            <w:noWrap/>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w:t>
            </w:r>
          </w:p>
        </w:tc>
        <w:tc>
          <w:tcPr>
            <w:tcW w:w="2039" w:type="dxa"/>
            <w:shd w:val="clear" w:color="auto" w:fill="auto"/>
            <w:noWrap/>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 xml:space="preserve">Asimismo, los automotores deberán presentar la constancia de inscripción en el Libro de Registro de Vehículos de Transporte de Combustible Líquidos, conforme a lo previsto en la Resolución Administrativa </w:t>
      </w:r>
      <w:proofErr w:type="spellStart"/>
      <w:r w:rsidRPr="00532BE0">
        <w:rPr>
          <w:rFonts w:ascii="Calibri" w:hAnsi="Calibri" w:cs="Calibri"/>
          <w:sz w:val="22"/>
          <w:szCs w:val="22"/>
        </w:rPr>
        <w:t>ANH</w:t>
      </w:r>
      <w:proofErr w:type="spellEnd"/>
      <w:r w:rsidRPr="00532BE0">
        <w:rPr>
          <w:rFonts w:ascii="Calibri" w:hAnsi="Calibri" w:cs="Calibri"/>
          <w:sz w:val="22"/>
          <w:szCs w:val="22"/>
        </w:rPr>
        <w:t xml:space="preserve"> N° 1408/2012 de 12 de junio de 2012.</w:t>
      </w:r>
    </w:p>
    <w:p w:rsidR="000120EA" w:rsidRPr="00532BE0" w:rsidRDefault="000120EA"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0120EA" w:rsidP="00532BE0">
            <w:pPr>
              <w:autoSpaceDE w:val="0"/>
              <w:autoSpaceDN w:val="0"/>
              <w:adjustRightInd w:val="0"/>
              <w:rPr>
                <w:rFonts w:ascii="Calibri" w:hAnsi="Calibri" w:cs="Calibri"/>
                <w:b/>
                <w:sz w:val="22"/>
                <w:szCs w:val="22"/>
              </w:rPr>
            </w:pPr>
            <w:r w:rsidRPr="00532BE0">
              <w:rPr>
                <w:rFonts w:ascii="Calibri" w:hAnsi="Calibri" w:cs="Calibri"/>
                <w:b/>
                <w:sz w:val="22"/>
                <w:szCs w:val="22"/>
              </w:rPr>
              <w:t>1.7 Responsabilidad y  Riesgo.</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YPFB tiene la libertad de realizar inspecciones al vehículo para determinar si se encuentra apto para el transporte antes de cada carga. En caso de no autorizar la carga, el adjudicado proveerá otro vehículo de similares características.</w:t>
      </w:r>
    </w:p>
    <w:p w:rsidR="000120EA" w:rsidRPr="00532BE0" w:rsidRDefault="000120EA"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0120EA" w:rsidP="00532BE0">
            <w:pPr>
              <w:autoSpaceDE w:val="0"/>
              <w:autoSpaceDN w:val="0"/>
              <w:adjustRightInd w:val="0"/>
              <w:rPr>
                <w:rFonts w:ascii="Calibri" w:hAnsi="Calibri" w:cs="Calibri"/>
                <w:b/>
                <w:sz w:val="22"/>
                <w:szCs w:val="22"/>
              </w:rPr>
            </w:pPr>
            <w:r w:rsidRPr="00532BE0">
              <w:rPr>
                <w:rFonts w:ascii="Calibri" w:hAnsi="Calibri" w:cs="Calibri"/>
                <w:b/>
                <w:sz w:val="22"/>
                <w:szCs w:val="22"/>
              </w:rPr>
              <w:t>1.8 Demoras, Mermas Permisibles e Incumplimiento en la Prestación del Servicio.</w:t>
            </w:r>
          </w:p>
        </w:tc>
      </w:tr>
    </w:tbl>
    <w:p w:rsidR="000120EA" w:rsidRPr="00532BE0" w:rsidRDefault="000120EA" w:rsidP="000120EA">
      <w:pPr>
        <w:jc w:val="both"/>
        <w:rPr>
          <w:rFonts w:ascii="Calibri" w:hAnsi="Calibri" w:cs="Calibri"/>
          <w:sz w:val="22"/>
          <w:szCs w:val="22"/>
        </w:rPr>
      </w:pPr>
    </w:p>
    <w:p w:rsidR="000120EA" w:rsidRPr="00532BE0" w:rsidRDefault="000120EA" w:rsidP="000120EA">
      <w:pPr>
        <w:pStyle w:val="Textosinformato1"/>
        <w:jc w:val="both"/>
        <w:rPr>
          <w:rFonts w:ascii="Calibri" w:hAnsi="Calibri" w:cs="Calibri"/>
          <w:sz w:val="22"/>
          <w:szCs w:val="22"/>
        </w:rPr>
      </w:pPr>
      <w:r w:rsidRPr="00532BE0">
        <w:rPr>
          <w:rFonts w:ascii="Calibri" w:hAnsi="Calibri" w:cs="Calibri"/>
          <w:sz w:val="22"/>
          <w:szCs w:val="22"/>
        </w:rPr>
        <w:t xml:space="preserve">Una vez cargada la cisterna, cuando el transportista no cumpliera con los tiempos de traslado del producto sin justificación valida, desde el punto de recepción (Planta de Almacenaje) hasta el punto de entrega (Estación de Servicio), por cada día de retraso según tiempos estipulados en las Especificaciones Técnicas </w:t>
      </w:r>
      <w:r w:rsidRPr="00532BE0">
        <w:rPr>
          <w:rFonts w:ascii="Calibri" w:hAnsi="Calibri" w:cs="Calibri"/>
          <w:b/>
          <w:sz w:val="22"/>
          <w:szCs w:val="22"/>
        </w:rPr>
        <w:t>1.9:</w:t>
      </w:r>
      <w:r w:rsidRPr="00532BE0">
        <w:rPr>
          <w:rFonts w:ascii="Calibri" w:hAnsi="Calibri" w:cs="Calibri"/>
          <w:b/>
          <w:sz w:val="22"/>
          <w:szCs w:val="22"/>
        </w:rPr>
        <w:tab/>
        <w:t>Demoras, Mermas Permisibles e Incumplimiento en la Prestación del Servicio</w:t>
      </w:r>
      <w:r w:rsidRPr="00532BE0">
        <w:rPr>
          <w:rFonts w:ascii="Calibri" w:hAnsi="Calibri" w:cs="Calibri"/>
          <w:sz w:val="22"/>
          <w:szCs w:val="22"/>
        </w:rPr>
        <w:t>, YPFB aplicara una penalidad equivalente al 2% (dos por ciento) correspondiente a la facturación total del viaje (importe fletes).</w:t>
      </w:r>
    </w:p>
    <w:p w:rsidR="000120EA" w:rsidRPr="00532BE0" w:rsidRDefault="000120EA" w:rsidP="000120EA">
      <w:pPr>
        <w:rPr>
          <w:rFonts w:ascii="Calibri" w:hAnsi="Calibri" w:cs="Calibri"/>
          <w:sz w:val="22"/>
          <w:szCs w:val="22"/>
        </w:rPr>
      </w:pPr>
    </w:p>
    <w:p w:rsidR="000120EA" w:rsidRPr="00532BE0" w:rsidRDefault="000120EA" w:rsidP="000120EA">
      <w:pPr>
        <w:rPr>
          <w:rFonts w:ascii="Calibri" w:hAnsi="Calibri" w:cs="Calibri"/>
          <w:sz w:val="22"/>
          <w:szCs w:val="22"/>
        </w:rPr>
      </w:pPr>
      <w:r w:rsidRPr="00532BE0">
        <w:rPr>
          <w:rFonts w:ascii="Calibri" w:hAnsi="Calibri" w:cs="Calibri"/>
          <w:sz w:val="22"/>
          <w:szCs w:val="22"/>
        </w:rPr>
        <w:t xml:space="preserve">En el caso de los tramos 5, 6 y 12 no aplican penalidad en condiciones de lluvias y/o caminos en pésimas condiciones de </w:t>
      </w:r>
      <w:proofErr w:type="spellStart"/>
      <w:r w:rsidRPr="00532BE0">
        <w:rPr>
          <w:rFonts w:ascii="Calibri" w:hAnsi="Calibri" w:cs="Calibri"/>
          <w:sz w:val="22"/>
          <w:szCs w:val="22"/>
        </w:rPr>
        <w:t>transitabilidad</w:t>
      </w:r>
      <w:proofErr w:type="spellEnd"/>
      <w:r w:rsidRPr="00532BE0">
        <w:rPr>
          <w:rFonts w:ascii="Calibri" w:hAnsi="Calibri" w:cs="Calibri"/>
          <w:sz w:val="22"/>
          <w:szCs w:val="22"/>
        </w:rPr>
        <w:t>.</w:t>
      </w:r>
    </w:p>
    <w:p w:rsidR="000120EA" w:rsidRPr="00532BE0" w:rsidRDefault="000120EA" w:rsidP="000120EA">
      <w:pPr>
        <w:rPr>
          <w:rFonts w:ascii="Calibri" w:hAnsi="Calibri" w:cs="Calibri"/>
          <w:sz w:val="22"/>
          <w:szCs w:val="22"/>
        </w:rPr>
      </w:pPr>
    </w:p>
    <w:p w:rsidR="000120EA" w:rsidRPr="00532BE0" w:rsidRDefault="000120EA" w:rsidP="000120EA">
      <w:pPr>
        <w:jc w:val="center"/>
        <w:rPr>
          <w:rFonts w:ascii="Calibri" w:hAnsi="Calibri" w:cs="Calibri"/>
          <w:b/>
          <w:sz w:val="22"/>
          <w:szCs w:val="22"/>
        </w:rPr>
      </w:pPr>
      <w:r w:rsidRPr="00532BE0">
        <w:rPr>
          <w:rFonts w:ascii="Calibri" w:hAnsi="Calibri" w:cs="Calibri"/>
          <w:b/>
          <w:sz w:val="22"/>
          <w:szCs w:val="22"/>
        </w:rPr>
        <w:t>Distancias y Tiempos</w:t>
      </w:r>
    </w:p>
    <w:p w:rsidR="000120EA" w:rsidRPr="00532BE0" w:rsidRDefault="000120EA" w:rsidP="000120EA">
      <w:pPr>
        <w:jc w:val="center"/>
        <w:rPr>
          <w:rFonts w:ascii="Calibri" w:hAnsi="Calibri" w:cs="Calibri"/>
          <w:b/>
          <w:sz w:val="22"/>
          <w:szCs w:val="22"/>
        </w:rPr>
      </w:pPr>
    </w:p>
    <w:tbl>
      <w:tblPr>
        <w:tblW w:w="9272" w:type="dxa"/>
        <w:jc w:val="center"/>
        <w:tblCellMar>
          <w:left w:w="70" w:type="dxa"/>
          <w:right w:w="70" w:type="dxa"/>
        </w:tblCellMar>
        <w:tblLook w:val="04A0" w:firstRow="1" w:lastRow="0" w:firstColumn="1" w:lastColumn="0" w:noHBand="0" w:noVBand="1"/>
      </w:tblPr>
      <w:tblGrid>
        <w:gridCol w:w="364"/>
        <w:gridCol w:w="6188"/>
        <w:gridCol w:w="1266"/>
        <w:gridCol w:w="1454"/>
      </w:tblGrid>
      <w:tr w:rsidR="00532BE0" w:rsidRPr="00532BE0" w:rsidTr="00532BE0">
        <w:trPr>
          <w:trHeight w:val="367"/>
          <w:tblHeader/>
          <w:jc w:val="center"/>
        </w:trPr>
        <w:tc>
          <w:tcPr>
            <w:tcW w:w="216" w:type="dxa"/>
            <w:tcBorders>
              <w:top w:val="double" w:sz="6" w:space="0" w:color="auto"/>
              <w:left w:val="double" w:sz="6" w:space="0" w:color="auto"/>
              <w:bottom w:val="single" w:sz="4" w:space="0" w:color="auto"/>
              <w:right w:val="single" w:sz="4" w:space="0" w:color="auto"/>
            </w:tcBorders>
            <w:shd w:val="clear" w:color="000000" w:fill="B8CCE4"/>
          </w:tcPr>
          <w:p w:rsidR="000120EA" w:rsidRPr="00532BE0" w:rsidRDefault="000120EA" w:rsidP="00532BE0">
            <w:pPr>
              <w:rPr>
                <w:rFonts w:ascii="Calibri" w:hAnsi="Calibri" w:cs="Calibri"/>
                <w:b/>
                <w:sz w:val="22"/>
                <w:szCs w:val="22"/>
              </w:rPr>
            </w:pPr>
          </w:p>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N°</w:t>
            </w:r>
          </w:p>
        </w:tc>
        <w:tc>
          <w:tcPr>
            <w:tcW w:w="6313" w:type="dxa"/>
            <w:tcBorders>
              <w:top w:val="double" w:sz="6" w:space="0" w:color="auto"/>
              <w:left w:val="double" w:sz="6" w:space="0" w:color="auto"/>
              <w:bottom w:val="single" w:sz="4" w:space="0" w:color="auto"/>
              <w:right w:val="single" w:sz="4" w:space="0" w:color="auto"/>
            </w:tcBorders>
            <w:shd w:val="clear" w:color="000000" w:fill="B8CCE4"/>
            <w:vAlign w:val="center"/>
            <w:hideMark/>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Punto de Carga – Punto de Entrega</w:t>
            </w:r>
          </w:p>
        </w:tc>
        <w:tc>
          <w:tcPr>
            <w:tcW w:w="1273" w:type="dxa"/>
            <w:tcBorders>
              <w:top w:val="double" w:sz="6" w:space="0" w:color="auto"/>
              <w:left w:val="nil"/>
              <w:bottom w:val="single" w:sz="4" w:space="0" w:color="auto"/>
              <w:right w:val="single" w:sz="4" w:space="0" w:color="auto"/>
            </w:tcBorders>
            <w:shd w:val="clear" w:color="000000" w:fill="B8CCE4"/>
            <w:vAlign w:val="center"/>
            <w:hideMark/>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Distancia (Km)</w:t>
            </w:r>
          </w:p>
        </w:tc>
        <w:tc>
          <w:tcPr>
            <w:tcW w:w="1470" w:type="dxa"/>
            <w:tcBorders>
              <w:top w:val="double" w:sz="6" w:space="0" w:color="auto"/>
              <w:left w:val="single" w:sz="4" w:space="0" w:color="auto"/>
              <w:bottom w:val="single" w:sz="4" w:space="0" w:color="auto"/>
              <w:right w:val="double" w:sz="6" w:space="0" w:color="auto"/>
            </w:tcBorders>
            <w:shd w:val="clear" w:color="000000" w:fill="B8CCE4"/>
            <w:vAlign w:val="center"/>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Tiempo (día)</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Logística Santa Cruz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4to.  Anillo</w:t>
            </w:r>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10</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highlight w:val="yellow"/>
              </w:rPr>
            </w:pPr>
            <w:r w:rsidRPr="00532BE0">
              <w:rPr>
                <w:rFonts w:ascii="Calibri" w:hAnsi="Calibri" w:cs="Calibri"/>
                <w:sz w:val="22"/>
                <w:szCs w:val="22"/>
              </w:rPr>
              <w:t>1</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2</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Logística Santa Cruz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Samaipata</w:t>
            </w:r>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118</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2</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3</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Logística Santa Cruz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w:t>
            </w:r>
            <w:proofErr w:type="spellStart"/>
            <w:r w:rsidRPr="00532BE0">
              <w:rPr>
                <w:rFonts w:ascii="Calibri" w:hAnsi="Calibri" w:cs="Calibri"/>
                <w:sz w:val="22"/>
                <w:szCs w:val="22"/>
              </w:rPr>
              <w:t>Comarapa</w:t>
            </w:r>
            <w:proofErr w:type="spellEnd"/>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241</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2</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4</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Logística Santa Cruz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San Pedro del Norte</w:t>
            </w:r>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130</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5</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Logística San Jose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Angel Sandoval (San Matías)</w:t>
            </w:r>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575</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3</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6</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Logística San Jose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Bella Vista</w:t>
            </w:r>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775</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5</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7</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Puerto Suarez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Mariscal Sucre</w:t>
            </w:r>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7</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8</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Puerto Suarez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Puerto </w:t>
            </w:r>
            <w:proofErr w:type="spellStart"/>
            <w:r w:rsidRPr="00532BE0">
              <w:rPr>
                <w:rFonts w:ascii="Calibri" w:hAnsi="Calibri" w:cs="Calibri"/>
                <w:sz w:val="22"/>
                <w:szCs w:val="22"/>
              </w:rPr>
              <w:t>Quijarro</w:t>
            </w:r>
            <w:proofErr w:type="spellEnd"/>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7</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9</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w:t>
            </w:r>
            <w:proofErr w:type="spellStart"/>
            <w:r w:rsidRPr="00532BE0">
              <w:rPr>
                <w:rFonts w:ascii="Calibri" w:hAnsi="Calibri" w:cs="Calibri"/>
                <w:sz w:val="22"/>
                <w:szCs w:val="22"/>
              </w:rPr>
              <w:t>Gravetal</w:t>
            </w:r>
            <w:proofErr w:type="spellEnd"/>
            <w:r w:rsidRPr="00532BE0">
              <w:rPr>
                <w:rFonts w:ascii="Calibri" w:hAnsi="Calibri" w:cs="Calibri"/>
                <w:sz w:val="22"/>
                <w:szCs w:val="22"/>
              </w:rPr>
              <w:t xml:space="preserve">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Mariscal Sucre</w:t>
            </w:r>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7</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w:t>
            </w:r>
          </w:p>
        </w:tc>
      </w:tr>
      <w:tr w:rsidR="00532BE0"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10</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w:t>
            </w:r>
            <w:proofErr w:type="spellStart"/>
            <w:r w:rsidRPr="00532BE0">
              <w:rPr>
                <w:rFonts w:ascii="Calibri" w:hAnsi="Calibri" w:cs="Calibri"/>
                <w:sz w:val="22"/>
                <w:szCs w:val="22"/>
              </w:rPr>
              <w:t>Gravetal</w:t>
            </w:r>
            <w:proofErr w:type="spellEnd"/>
            <w:r w:rsidRPr="00532BE0">
              <w:rPr>
                <w:rFonts w:ascii="Calibri" w:hAnsi="Calibri" w:cs="Calibri"/>
                <w:sz w:val="22"/>
                <w:szCs w:val="22"/>
              </w:rPr>
              <w:t xml:space="preserve">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Puerto </w:t>
            </w:r>
            <w:proofErr w:type="spellStart"/>
            <w:r w:rsidRPr="00532BE0">
              <w:rPr>
                <w:rFonts w:ascii="Calibri" w:hAnsi="Calibri" w:cs="Calibri"/>
                <w:sz w:val="22"/>
                <w:szCs w:val="22"/>
              </w:rPr>
              <w:t>Quijarro</w:t>
            </w:r>
            <w:proofErr w:type="spellEnd"/>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7</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w:t>
            </w:r>
          </w:p>
        </w:tc>
      </w:tr>
      <w:tr w:rsidR="00532BE0" w:rsidRPr="00532BE0" w:rsidTr="00532BE0">
        <w:trPr>
          <w:trHeight w:val="443"/>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11</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Logística Santa Cruz   – </w:t>
            </w:r>
            <w:proofErr w:type="spellStart"/>
            <w:r w:rsidRPr="00532BE0">
              <w:rPr>
                <w:rFonts w:ascii="Calibri" w:hAnsi="Calibri" w:cs="Calibri"/>
                <w:sz w:val="22"/>
                <w:szCs w:val="22"/>
              </w:rPr>
              <w:t>EESS</w:t>
            </w:r>
            <w:proofErr w:type="spellEnd"/>
            <w:r w:rsidRPr="00532BE0">
              <w:rPr>
                <w:rFonts w:ascii="Calibri" w:hAnsi="Calibri" w:cs="Calibri"/>
                <w:sz w:val="22"/>
                <w:szCs w:val="22"/>
              </w:rPr>
              <w:t xml:space="preserve"> El </w:t>
            </w:r>
            <w:proofErr w:type="spellStart"/>
            <w:r w:rsidRPr="00532BE0">
              <w:rPr>
                <w:rFonts w:ascii="Calibri" w:hAnsi="Calibri" w:cs="Calibri"/>
                <w:sz w:val="22"/>
                <w:szCs w:val="22"/>
              </w:rPr>
              <w:t>Pari</w:t>
            </w:r>
            <w:proofErr w:type="spellEnd"/>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10</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w:t>
            </w:r>
          </w:p>
        </w:tc>
      </w:tr>
      <w:tr w:rsidR="000120EA" w:rsidRPr="00532BE0" w:rsidTr="00532BE0">
        <w:trPr>
          <w:trHeight w:val="299"/>
          <w:jc w:val="center"/>
        </w:trPr>
        <w:tc>
          <w:tcPr>
            <w:tcW w:w="216" w:type="dxa"/>
            <w:tcBorders>
              <w:top w:val="nil"/>
              <w:left w:val="double" w:sz="6" w:space="0" w:color="auto"/>
              <w:bottom w:val="single" w:sz="4" w:space="0" w:color="auto"/>
              <w:right w:val="single" w:sz="4" w:space="0" w:color="auto"/>
            </w:tcBorders>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12</w:t>
            </w:r>
          </w:p>
        </w:tc>
        <w:tc>
          <w:tcPr>
            <w:tcW w:w="6313" w:type="dxa"/>
            <w:tcBorders>
              <w:top w:val="nil"/>
              <w:left w:val="double" w:sz="6" w:space="0" w:color="auto"/>
              <w:bottom w:val="single" w:sz="4" w:space="0" w:color="auto"/>
              <w:right w:val="single" w:sz="4" w:space="0" w:color="auto"/>
            </w:tcBorders>
            <w:shd w:val="clear" w:color="auto" w:fill="auto"/>
            <w:vAlign w:val="center"/>
            <w:hideMark/>
          </w:tcPr>
          <w:p w:rsidR="000120EA" w:rsidRPr="00532BE0" w:rsidRDefault="000120EA" w:rsidP="00532BE0">
            <w:pPr>
              <w:jc w:val="both"/>
              <w:rPr>
                <w:rFonts w:ascii="Calibri" w:hAnsi="Calibri" w:cs="Calibri"/>
                <w:sz w:val="22"/>
                <w:szCs w:val="22"/>
              </w:rPr>
            </w:pPr>
            <w:r w:rsidRPr="00532BE0">
              <w:rPr>
                <w:rFonts w:ascii="Calibri" w:hAnsi="Calibri" w:cs="Calibri"/>
                <w:sz w:val="22"/>
                <w:szCs w:val="22"/>
              </w:rPr>
              <w:t xml:space="preserve">Planta de Almacenaje YPFB Logística Santa Cruz  – </w:t>
            </w:r>
            <w:proofErr w:type="spellStart"/>
            <w:r w:rsidRPr="00532BE0">
              <w:rPr>
                <w:rFonts w:ascii="Calibri" w:hAnsi="Calibri" w:cs="Calibri"/>
              </w:rPr>
              <w:t>EESS</w:t>
            </w:r>
            <w:proofErr w:type="spellEnd"/>
            <w:r w:rsidRPr="00532BE0">
              <w:rPr>
                <w:rFonts w:ascii="Calibri" w:hAnsi="Calibri" w:cs="Calibri"/>
              </w:rPr>
              <w:t xml:space="preserve"> Peta Grande</w:t>
            </w:r>
          </w:p>
        </w:tc>
        <w:tc>
          <w:tcPr>
            <w:tcW w:w="1273" w:type="dxa"/>
            <w:tcBorders>
              <w:top w:val="nil"/>
              <w:left w:val="nil"/>
              <w:bottom w:val="single" w:sz="4" w:space="0" w:color="auto"/>
              <w:right w:val="single" w:sz="4" w:space="0" w:color="auto"/>
            </w:tcBorders>
            <w:shd w:val="clear" w:color="auto" w:fill="auto"/>
            <w:vAlign w:val="center"/>
            <w:hideMark/>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200</w:t>
            </w:r>
          </w:p>
        </w:tc>
        <w:tc>
          <w:tcPr>
            <w:tcW w:w="1470" w:type="dxa"/>
            <w:tcBorders>
              <w:top w:val="single" w:sz="4" w:space="0" w:color="auto"/>
              <w:left w:val="single" w:sz="4" w:space="0" w:color="auto"/>
              <w:bottom w:val="single" w:sz="4" w:space="0" w:color="auto"/>
              <w:right w:val="double" w:sz="6" w:space="0" w:color="auto"/>
            </w:tcBorders>
            <w:vAlign w:val="center"/>
          </w:tcPr>
          <w:p w:rsidR="000120EA" w:rsidRPr="00532BE0" w:rsidRDefault="000120EA" w:rsidP="00532BE0">
            <w:pPr>
              <w:jc w:val="center"/>
              <w:rPr>
                <w:rFonts w:ascii="Calibri" w:hAnsi="Calibri" w:cs="Calibri"/>
                <w:sz w:val="22"/>
                <w:szCs w:val="22"/>
              </w:rPr>
            </w:pPr>
            <w:r w:rsidRPr="00532BE0">
              <w:rPr>
                <w:rFonts w:ascii="Calibri" w:hAnsi="Calibri" w:cs="Calibri"/>
                <w:sz w:val="22"/>
                <w:szCs w:val="22"/>
              </w:rPr>
              <w:t>2</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YPFB reconocerá una merma máxima por concepto de manipulación del producto de acuerdo al siguiente detalle, del total del volumen despachado y registrado en el documento de recepción:</w:t>
      </w:r>
    </w:p>
    <w:p w:rsidR="000120EA" w:rsidRPr="00532BE0" w:rsidRDefault="000120EA" w:rsidP="000120EA">
      <w:pPr>
        <w:jc w:val="both"/>
        <w:rPr>
          <w:rFonts w:ascii="Calibri" w:hAnsi="Calibri" w:cs="Calibri"/>
          <w:sz w:val="22"/>
          <w:szCs w:val="22"/>
        </w:rPr>
      </w:pPr>
    </w:p>
    <w:tbl>
      <w:tblPr>
        <w:tblW w:w="9289" w:type="dxa"/>
        <w:jc w:val="center"/>
        <w:tblInd w:w="-182" w:type="dxa"/>
        <w:tblCellMar>
          <w:left w:w="70" w:type="dxa"/>
          <w:right w:w="70" w:type="dxa"/>
        </w:tblCellMar>
        <w:tblLook w:val="04A0" w:firstRow="1" w:lastRow="0" w:firstColumn="1" w:lastColumn="0" w:noHBand="0" w:noVBand="1"/>
      </w:tblPr>
      <w:tblGrid>
        <w:gridCol w:w="2461"/>
        <w:gridCol w:w="1417"/>
        <w:gridCol w:w="5411"/>
      </w:tblGrid>
      <w:tr w:rsidR="00532BE0" w:rsidRPr="00532BE0" w:rsidTr="00532BE0">
        <w:trPr>
          <w:trHeight w:val="589"/>
          <w:jc w:val="center"/>
        </w:trPr>
        <w:tc>
          <w:tcPr>
            <w:tcW w:w="2461" w:type="dxa"/>
            <w:tcBorders>
              <w:top w:val="double" w:sz="6" w:space="0" w:color="auto"/>
              <w:left w:val="double" w:sz="6" w:space="0" w:color="auto"/>
              <w:bottom w:val="single" w:sz="4" w:space="0" w:color="auto"/>
              <w:right w:val="single" w:sz="4" w:space="0" w:color="auto"/>
            </w:tcBorders>
            <w:shd w:val="clear" w:color="000000" w:fill="B8CCE4"/>
            <w:vAlign w:val="center"/>
            <w:hideMark/>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Producto</w:t>
            </w:r>
          </w:p>
        </w:tc>
        <w:tc>
          <w:tcPr>
            <w:tcW w:w="1417" w:type="dxa"/>
            <w:tcBorders>
              <w:top w:val="double" w:sz="6" w:space="0" w:color="auto"/>
              <w:left w:val="nil"/>
              <w:bottom w:val="single" w:sz="4" w:space="0" w:color="auto"/>
              <w:right w:val="single" w:sz="4" w:space="0" w:color="auto"/>
            </w:tcBorders>
            <w:shd w:val="clear" w:color="000000" w:fill="B8CCE4"/>
            <w:vAlign w:val="center"/>
            <w:hideMark/>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Merma Máxima Permisible</w:t>
            </w:r>
          </w:p>
        </w:tc>
        <w:tc>
          <w:tcPr>
            <w:tcW w:w="5411" w:type="dxa"/>
            <w:tcBorders>
              <w:top w:val="double" w:sz="6" w:space="0" w:color="auto"/>
              <w:left w:val="single" w:sz="4" w:space="0" w:color="auto"/>
              <w:bottom w:val="single" w:sz="4" w:space="0" w:color="auto"/>
              <w:right w:val="double" w:sz="6" w:space="0" w:color="auto"/>
            </w:tcBorders>
            <w:shd w:val="clear" w:color="000000" w:fill="B8CCE4"/>
            <w:vAlign w:val="center"/>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Costo Merma</w:t>
            </w:r>
          </w:p>
        </w:tc>
      </w:tr>
      <w:tr w:rsidR="00532BE0" w:rsidRPr="00532BE0" w:rsidTr="00532BE0">
        <w:trPr>
          <w:trHeight w:val="300"/>
          <w:jc w:val="center"/>
        </w:trPr>
        <w:tc>
          <w:tcPr>
            <w:tcW w:w="2461" w:type="dxa"/>
            <w:tcBorders>
              <w:top w:val="nil"/>
              <w:left w:val="double" w:sz="6" w:space="0" w:color="auto"/>
              <w:bottom w:val="single" w:sz="4" w:space="0" w:color="auto"/>
              <w:right w:val="single" w:sz="4" w:space="0" w:color="auto"/>
            </w:tcBorders>
            <w:shd w:val="clear" w:color="auto" w:fill="auto"/>
            <w:vAlign w:val="bottom"/>
            <w:hideMark/>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Diesel Oíl</w:t>
            </w:r>
          </w:p>
        </w:tc>
        <w:tc>
          <w:tcPr>
            <w:tcW w:w="1417" w:type="dxa"/>
            <w:tcBorders>
              <w:top w:val="nil"/>
              <w:left w:val="nil"/>
              <w:bottom w:val="single" w:sz="4" w:space="0" w:color="auto"/>
              <w:right w:val="single" w:sz="4" w:space="0" w:color="auto"/>
            </w:tcBorders>
            <w:shd w:val="clear" w:color="auto" w:fill="auto"/>
            <w:vAlign w:val="bottom"/>
            <w:hideMark/>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0,25%</w:t>
            </w:r>
          </w:p>
        </w:tc>
        <w:tc>
          <w:tcPr>
            <w:tcW w:w="5411" w:type="dxa"/>
            <w:tcBorders>
              <w:top w:val="single" w:sz="4" w:space="0" w:color="auto"/>
              <w:left w:val="single" w:sz="4" w:space="0" w:color="auto"/>
              <w:bottom w:val="single" w:sz="4" w:space="0" w:color="auto"/>
              <w:right w:val="double" w:sz="6" w:space="0" w:color="auto"/>
            </w:tcBorders>
            <w:vAlign w:val="bottom"/>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Del Precio Pre-Terminal</w:t>
            </w:r>
          </w:p>
        </w:tc>
      </w:tr>
      <w:tr w:rsidR="00532BE0" w:rsidRPr="00532BE0" w:rsidTr="00532BE0">
        <w:trPr>
          <w:trHeight w:val="300"/>
          <w:jc w:val="center"/>
        </w:trPr>
        <w:tc>
          <w:tcPr>
            <w:tcW w:w="2461" w:type="dxa"/>
            <w:tcBorders>
              <w:top w:val="nil"/>
              <w:left w:val="double" w:sz="6" w:space="0" w:color="auto"/>
              <w:bottom w:val="double" w:sz="6" w:space="0" w:color="auto"/>
              <w:right w:val="single" w:sz="4" w:space="0" w:color="auto"/>
            </w:tcBorders>
            <w:shd w:val="clear" w:color="auto" w:fill="auto"/>
            <w:vAlign w:val="bottom"/>
            <w:hideMark/>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Gasolina Especial</w:t>
            </w:r>
          </w:p>
        </w:tc>
        <w:tc>
          <w:tcPr>
            <w:tcW w:w="1417" w:type="dxa"/>
            <w:tcBorders>
              <w:top w:val="nil"/>
              <w:left w:val="nil"/>
              <w:bottom w:val="double" w:sz="6" w:space="0" w:color="auto"/>
              <w:right w:val="single" w:sz="4" w:space="0" w:color="auto"/>
            </w:tcBorders>
            <w:shd w:val="clear" w:color="auto" w:fill="auto"/>
            <w:vAlign w:val="bottom"/>
            <w:hideMark/>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0,50%</w:t>
            </w:r>
          </w:p>
        </w:tc>
        <w:tc>
          <w:tcPr>
            <w:tcW w:w="5411" w:type="dxa"/>
            <w:tcBorders>
              <w:top w:val="single" w:sz="4" w:space="0" w:color="auto"/>
              <w:left w:val="single" w:sz="4" w:space="0" w:color="auto"/>
              <w:bottom w:val="double" w:sz="6" w:space="0" w:color="auto"/>
              <w:right w:val="double" w:sz="6" w:space="0" w:color="auto"/>
            </w:tcBorders>
            <w:vAlign w:val="bottom"/>
          </w:tcPr>
          <w:p w:rsidR="000120EA" w:rsidRPr="00532BE0" w:rsidRDefault="000120EA" w:rsidP="00532BE0">
            <w:pPr>
              <w:jc w:val="center"/>
              <w:rPr>
                <w:rFonts w:ascii="Calibri" w:hAnsi="Calibri" w:cs="Calibri"/>
                <w:b/>
                <w:sz w:val="22"/>
                <w:szCs w:val="22"/>
              </w:rPr>
            </w:pPr>
            <w:r w:rsidRPr="00532BE0">
              <w:rPr>
                <w:rFonts w:ascii="Calibri" w:hAnsi="Calibri" w:cs="Calibri"/>
                <w:b/>
                <w:sz w:val="22"/>
                <w:szCs w:val="22"/>
              </w:rPr>
              <w:t>Del Precio Pre-Terminal</w:t>
            </w:r>
          </w:p>
        </w:tc>
      </w:tr>
    </w:tbl>
    <w:p w:rsidR="000120EA" w:rsidRPr="00532BE0" w:rsidRDefault="000120EA" w:rsidP="000120EA">
      <w:pPr>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El volumen de las mermas por encima o superiores al admisible, será cancelado por el Transportista con precio Pre-Terminal de venta del producto. El monto total de la penalización será descontado del monto total de la factura mensual por concepto de transporte.</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El transportista deberá enviar al punto de recepción en la fecha establecida según la nominación emitida por YPFB y comunicada al transportista con un plazo previo de 24 horas de anticipación, el número de unidades requerido para el servicio de transporte. En caso de incumplimiento, el transportista será penalizado con una multa equivalente al 1% (uno por ciento) por cada unidad no enviada, correspondiente a la facturación total del viaje (importe fletes).</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Se deja estipulado que los montos por las penalidades aplicados por consecuencia de demoras o incumplimiento en la prestación del Servicio, serán debitadas directamente de las facturas correspondientes al momento de que YPFB el Transportista efectúen la conciliación de la Pre-Factura.</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De acuerdo a las condiciones establecidas para el transporte de Hidrocarburos por camiones cisternas y considerando la volatilidad de este producto a transportar, se deben respetar los porcentajes de merma permisibles.</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El Porcentaje de Merma Permisible se calcula sobre el volumen total cargado en Planta de Origen.</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El transportista debe informar diariamente mediante correo electrónico sobre la posición de  la cisterna en los tramos largos e informar por esta vía y teléfono sobre alguna situación que les impida  cumplir lo solicitado por personal de YPFB-</w:t>
      </w:r>
      <w:proofErr w:type="spellStart"/>
      <w:r w:rsidRPr="00532BE0">
        <w:rPr>
          <w:rFonts w:ascii="Calibri" w:hAnsi="Calibri" w:cs="Calibri"/>
          <w:sz w:val="22"/>
          <w:szCs w:val="22"/>
        </w:rPr>
        <w:t>DCSC</w:t>
      </w:r>
      <w:proofErr w:type="spellEnd"/>
      <w:r w:rsidRPr="00532BE0">
        <w:rPr>
          <w:rFonts w:ascii="Calibri" w:hAnsi="Calibri" w:cs="Calibri"/>
          <w:sz w:val="22"/>
          <w:szCs w:val="22"/>
        </w:rPr>
        <w:t>.</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 xml:space="preserve">En caso de Multas, el Administrador del Contrato mediante Nota Oficial informará al transportista el descuento a realizar de forma mensual.  </w:t>
      </w:r>
    </w:p>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b/>
          <w:sz w:val="22"/>
          <w:szCs w:val="22"/>
        </w:rPr>
      </w:pPr>
      <w:r w:rsidRPr="00532BE0">
        <w:rPr>
          <w:rFonts w:ascii="Calibri" w:hAnsi="Calibri" w:cs="Calibri"/>
          <w:b/>
          <w:sz w:val="22"/>
          <w:szCs w:val="22"/>
        </w:rPr>
        <w:t>Equipos de Descarga de Combustible.</w:t>
      </w: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La descarga de combustible en todos los tramos se la debe realizar en Boca de pozo, por lo que la empresa transportista proveerá toda la logística para realizar las descarga completa de combustible. (Bombas de combustible, manguera, cables de descarga, otros).</w:t>
      </w:r>
    </w:p>
    <w:p w:rsidR="000120EA" w:rsidRPr="00532BE0" w:rsidRDefault="000120EA"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532BE0">
            <w:pPr>
              <w:autoSpaceDE w:val="0"/>
              <w:autoSpaceDN w:val="0"/>
              <w:adjustRightInd w:val="0"/>
              <w:rPr>
                <w:rFonts w:ascii="Calibri" w:hAnsi="Calibri" w:cs="Calibri"/>
                <w:b/>
                <w:sz w:val="22"/>
                <w:szCs w:val="22"/>
              </w:rPr>
            </w:pPr>
            <w:r>
              <w:rPr>
                <w:rFonts w:ascii="Calibri" w:hAnsi="Calibri" w:cs="Calibri"/>
                <w:b/>
                <w:sz w:val="22"/>
                <w:szCs w:val="22"/>
              </w:rPr>
              <w:t>1.9</w:t>
            </w:r>
            <w:r w:rsidR="000120EA" w:rsidRPr="00532BE0">
              <w:rPr>
                <w:rFonts w:ascii="Calibri" w:hAnsi="Calibri" w:cs="Calibri"/>
                <w:b/>
                <w:sz w:val="22"/>
                <w:szCs w:val="22"/>
              </w:rPr>
              <w:tab/>
              <w:t>Tramite Hojas de Ruta.</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El trámite de Hojas de Ruta y los costos que este demande para poder realizar el transporte de combustible dentro de nuestro país, deberá ser realizado por personal de la empresa de transporte.</w:t>
      </w:r>
    </w:p>
    <w:p w:rsidR="000120EA" w:rsidRPr="00532BE0" w:rsidRDefault="000120EA"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532BE0">
            <w:pPr>
              <w:autoSpaceDE w:val="0"/>
              <w:autoSpaceDN w:val="0"/>
              <w:adjustRightInd w:val="0"/>
              <w:rPr>
                <w:rFonts w:ascii="Calibri" w:hAnsi="Calibri" w:cs="Calibri"/>
                <w:b/>
                <w:sz w:val="22"/>
                <w:szCs w:val="22"/>
              </w:rPr>
            </w:pPr>
            <w:r>
              <w:rPr>
                <w:rFonts w:ascii="Calibri" w:hAnsi="Calibri" w:cs="Calibri"/>
                <w:b/>
                <w:sz w:val="22"/>
                <w:szCs w:val="22"/>
              </w:rPr>
              <w:t>1.10</w:t>
            </w:r>
            <w:r w:rsidR="000120EA" w:rsidRPr="00532BE0">
              <w:rPr>
                <w:rFonts w:ascii="Calibri" w:hAnsi="Calibri" w:cs="Calibri"/>
                <w:b/>
                <w:sz w:val="22"/>
                <w:szCs w:val="22"/>
              </w:rPr>
              <w:t xml:space="preserve">  Normativa de Cargas.</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 xml:space="preserve">La empresa de transporte será responsable en su totalidad por el cumplimiento de la normativa vigente según DECRETO SUPREMO N° 25629 “REGLAMENTO DE LA LEY Nº 1769 SOBRE PESOS Y DIMENSIONES PERMISIBLES PARA LA </w:t>
      </w:r>
      <w:r w:rsidR="00611575" w:rsidRPr="00532BE0">
        <w:rPr>
          <w:rFonts w:ascii="Calibri" w:hAnsi="Calibri" w:cs="Calibri"/>
          <w:sz w:val="22"/>
          <w:szCs w:val="22"/>
        </w:rPr>
        <w:t>CIRCULACIÓN</w:t>
      </w:r>
      <w:r w:rsidRPr="00532BE0">
        <w:rPr>
          <w:rFonts w:ascii="Calibri" w:hAnsi="Calibri" w:cs="Calibri"/>
          <w:sz w:val="22"/>
          <w:szCs w:val="22"/>
        </w:rPr>
        <w:t xml:space="preserve"> EN CARRETERAS DE </w:t>
      </w:r>
      <w:r w:rsidR="00611575" w:rsidRPr="00532BE0">
        <w:rPr>
          <w:rFonts w:ascii="Calibri" w:hAnsi="Calibri" w:cs="Calibri"/>
          <w:sz w:val="22"/>
          <w:szCs w:val="22"/>
        </w:rPr>
        <w:t>VEHÍCULOS</w:t>
      </w:r>
      <w:r w:rsidRPr="00532BE0">
        <w:rPr>
          <w:rFonts w:ascii="Calibri" w:hAnsi="Calibri" w:cs="Calibri"/>
          <w:sz w:val="22"/>
          <w:szCs w:val="22"/>
        </w:rPr>
        <w:t xml:space="preserve"> AUTOMOTORES” </w:t>
      </w:r>
    </w:p>
    <w:p w:rsidR="000120EA" w:rsidRPr="00532BE0" w:rsidRDefault="000120EA"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135E9B">
            <w:pPr>
              <w:autoSpaceDE w:val="0"/>
              <w:autoSpaceDN w:val="0"/>
              <w:adjustRightInd w:val="0"/>
              <w:rPr>
                <w:rFonts w:ascii="Calibri" w:hAnsi="Calibri" w:cs="Calibri"/>
                <w:b/>
                <w:sz w:val="22"/>
                <w:szCs w:val="22"/>
              </w:rPr>
            </w:pPr>
            <w:r>
              <w:rPr>
                <w:rFonts w:ascii="Calibri" w:hAnsi="Calibri" w:cs="Calibri"/>
                <w:b/>
                <w:sz w:val="22"/>
                <w:szCs w:val="22"/>
              </w:rPr>
              <w:t>1.11</w:t>
            </w:r>
            <w:r w:rsidR="000120EA" w:rsidRPr="00532BE0">
              <w:rPr>
                <w:rFonts w:ascii="Calibri" w:hAnsi="Calibri" w:cs="Calibri"/>
                <w:b/>
                <w:sz w:val="22"/>
                <w:szCs w:val="22"/>
              </w:rPr>
              <w:t xml:space="preserve"> </w:t>
            </w:r>
            <w:r w:rsidR="00135E9B">
              <w:rPr>
                <w:rFonts w:ascii="Calibri" w:hAnsi="Calibri" w:cs="Calibri"/>
                <w:b/>
                <w:sz w:val="22"/>
                <w:szCs w:val="22"/>
              </w:rPr>
              <w:t>Documentos a presentar junto con la propuesta</w:t>
            </w:r>
          </w:p>
        </w:tc>
      </w:tr>
    </w:tbl>
    <w:p w:rsidR="000120EA" w:rsidRPr="00532BE0" w:rsidRDefault="000120EA" w:rsidP="000120EA">
      <w:pPr>
        <w:jc w:val="both"/>
        <w:rPr>
          <w:rFonts w:ascii="Calibri" w:hAnsi="Calibri" w:cs="Calibri"/>
          <w:sz w:val="22"/>
          <w:szCs w:val="22"/>
        </w:rPr>
      </w:pPr>
    </w:p>
    <w:p w:rsidR="00135E9B" w:rsidRDefault="00135E9B" w:rsidP="00135E9B">
      <w:pPr>
        <w:numPr>
          <w:ilvl w:val="0"/>
          <w:numId w:val="69"/>
        </w:numPr>
        <w:autoSpaceDE w:val="0"/>
        <w:autoSpaceDN w:val="0"/>
        <w:jc w:val="both"/>
        <w:rPr>
          <w:rFonts w:ascii="Calibri" w:hAnsi="Calibri" w:cs="Calibri"/>
          <w:color w:val="000000"/>
          <w:sz w:val="22"/>
          <w:szCs w:val="22"/>
        </w:rPr>
      </w:pPr>
      <w:r>
        <w:rPr>
          <w:rFonts w:ascii="Calibri" w:hAnsi="Calibri" w:cs="Calibri"/>
          <w:color w:val="000000"/>
          <w:sz w:val="22"/>
          <w:szCs w:val="22"/>
        </w:rPr>
        <w:t xml:space="preserve">Seguro Obligatorio de Accidentes de Tránsito </w:t>
      </w:r>
      <w:r>
        <w:rPr>
          <w:rFonts w:ascii="Calibri" w:hAnsi="Calibri" w:cs="Calibri"/>
          <w:i/>
          <w:iCs/>
          <w:color w:val="000000"/>
          <w:sz w:val="22"/>
          <w:szCs w:val="22"/>
        </w:rPr>
        <w:t>(</w:t>
      </w:r>
      <w:proofErr w:type="spellStart"/>
      <w:r>
        <w:rPr>
          <w:rFonts w:ascii="Calibri" w:hAnsi="Calibri" w:cs="Calibri"/>
          <w:i/>
          <w:iCs/>
          <w:color w:val="000000"/>
          <w:sz w:val="22"/>
          <w:szCs w:val="22"/>
        </w:rPr>
        <w:t>SOAT</w:t>
      </w:r>
      <w:proofErr w:type="spellEnd"/>
      <w:r>
        <w:rPr>
          <w:rFonts w:ascii="Calibri" w:hAnsi="Calibri" w:cs="Calibri"/>
          <w:i/>
          <w:iCs/>
          <w:color w:val="000000"/>
          <w:sz w:val="22"/>
          <w:szCs w:val="22"/>
        </w:rPr>
        <w:t>)</w:t>
      </w:r>
      <w:r>
        <w:rPr>
          <w:rFonts w:ascii="Calibri" w:hAnsi="Calibri" w:cs="Calibri"/>
          <w:color w:val="000000"/>
          <w:sz w:val="22"/>
          <w:szCs w:val="22"/>
        </w:rPr>
        <w:t xml:space="preserve"> vigente de las cisternas.</w:t>
      </w:r>
    </w:p>
    <w:p w:rsidR="00135E9B" w:rsidRDefault="00135E9B" w:rsidP="00135E9B">
      <w:pPr>
        <w:numPr>
          <w:ilvl w:val="0"/>
          <w:numId w:val="69"/>
        </w:numPr>
        <w:autoSpaceDE w:val="0"/>
        <w:autoSpaceDN w:val="0"/>
        <w:jc w:val="both"/>
        <w:rPr>
          <w:rFonts w:ascii="Calibri" w:hAnsi="Calibri" w:cs="Calibri"/>
          <w:color w:val="000000"/>
          <w:sz w:val="22"/>
          <w:szCs w:val="22"/>
        </w:rPr>
      </w:pPr>
      <w:proofErr w:type="spellStart"/>
      <w:r>
        <w:rPr>
          <w:rFonts w:ascii="Calibri" w:hAnsi="Calibri" w:cs="Calibri"/>
          <w:color w:val="000000"/>
          <w:sz w:val="22"/>
          <w:szCs w:val="22"/>
        </w:rPr>
        <w:t>RUAT</w:t>
      </w:r>
      <w:proofErr w:type="spellEnd"/>
      <w:r>
        <w:rPr>
          <w:rFonts w:ascii="Calibri" w:hAnsi="Calibri" w:cs="Calibri"/>
          <w:color w:val="000000"/>
          <w:sz w:val="22"/>
          <w:szCs w:val="22"/>
        </w:rPr>
        <w:t xml:space="preserve"> de las cisternas.</w:t>
      </w:r>
    </w:p>
    <w:p w:rsidR="00135E9B" w:rsidRDefault="00135E9B" w:rsidP="00135E9B">
      <w:pPr>
        <w:numPr>
          <w:ilvl w:val="0"/>
          <w:numId w:val="69"/>
        </w:numPr>
        <w:autoSpaceDE w:val="0"/>
        <w:autoSpaceDN w:val="0"/>
        <w:jc w:val="both"/>
        <w:rPr>
          <w:rFonts w:ascii="Calibri" w:hAnsi="Calibri" w:cs="Calibri"/>
          <w:color w:val="000000"/>
          <w:sz w:val="22"/>
          <w:szCs w:val="22"/>
        </w:rPr>
      </w:pPr>
      <w:r>
        <w:rPr>
          <w:rFonts w:ascii="Calibri" w:hAnsi="Calibri" w:cs="Calibri"/>
          <w:color w:val="000000"/>
          <w:sz w:val="22"/>
          <w:szCs w:val="22"/>
        </w:rPr>
        <w:t xml:space="preserve">Tarjeta de calibración de las cisternas emitido por </w:t>
      </w:r>
      <w:proofErr w:type="spellStart"/>
      <w:r>
        <w:rPr>
          <w:rFonts w:ascii="Calibri" w:hAnsi="Calibri" w:cs="Calibri"/>
          <w:color w:val="000000"/>
          <w:sz w:val="22"/>
          <w:szCs w:val="22"/>
        </w:rPr>
        <w:t>IBMETRO</w:t>
      </w:r>
      <w:proofErr w:type="spellEnd"/>
      <w:r>
        <w:rPr>
          <w:rFonts w:ascii="Calibri" w:hAnsi="Calibri" w:cs="Calibri"/>
          <w:color w:val="000000"/>
          <w:sz w:val="22"/>
          <w:szCs w:val="22"/>
        </w:rPr>
        <w:t xml:space="preserve"> vigente.</w:t>
      </w:r>
    </w:p>
    <w:p w:rsidR="00135E9B" w:rsidRDefault="00135E9B" w:rsidP="00135E9B">
      <w:pPr>
        <w:numPr>
          <w:ilvl w:val="0"/>
          <w:numId w:val="69"/>
        </w:numPr>
        <w:autoSpaceDE w:val="0"/>
        <w:autoSpaceDN w:val="0"/>
        <w:jc w:val="both"/>
        <w:rPr>
          <w:rFonts w:ascii="Calibri" w:hAnsi="Calibri" w:cs="Calibri"/>
          <w:color w:val="000000"/>
          <w:sz w:val="22"/>
          <w:szCs w:val="22"/>
        </w:rPr>
      </w:pPr>
      <w:r>
        <w:rPr>
          <w:rFonts w:ascii="Calibri" w:hAnsi="Calibri" w:cs="Calibri"/>
          <w:color w:val="000000"/>
          <w:sz w:val="22"/>
          <w:szCs w:val="22"/>
        </w:rPr>
        <w:t>Inspección Técnica Vehicular de las cisternas emitido por el Organismo Operativo de Tránsito (vigente).</w:t>
      </w:r>
    </w:p>
    <w:p w:rsidR="00135E9B" w:rsidRDefault="00135E9B" w:rsidP="00135E9B">
      <w:pPr>
        <w:numPr>
          <w:ilvl w:val="0"/>
          <w:numId w:val="69"/>
        </w:numPr>
        <w:autoSpaceDE w:val="0"/>
        <w:autoSpaceDN w:val="0"/>
        <w:jc w:val="both"/>
        <w:rPr>
          <w:rFonts w:ascii="Calibri" w:hAnsi="Calibri" w:cs="Calibri"/>
          <w:color w:val="000000"/>
          <w:sz w:val="22"/>
          <w:szCs w:val="22"/>
        </w:rPr>
      </w:pPr>
      <w:r>
        <w:rPr>
          <w:rFonts w:ascii="Calibri" w:hAnsi="Calibri" w:cs="Calibri"/>
          <w:color w:val="000000"/>
          <w:sz w:val="22"/>
          <w:szCs w:val="22"/>
        </w:rPr>
        <w:t>En cuanto a los chóferes asignados, adjuntar las Licencias de Conducir, Categoría Profesional “C”.</w:t>
      </w:r>
    </w:p>
    <w:p w:rsidR="00135E9B" w:rsidRDefault="00135E9B" w:rsidP="00135E9B">
      <w:pPr>
        <w:numPr>
          <w:ilvl w:val="0"/>
          <w:numId w:val="69"/>
        </w:numPr>
        <w:autoSpaceDE w:val="0"/>
        <w:autoSpaceDN w:val="0"/>
        <w:jc w:val="both"/>
        <w:rPr>
          <w:rFonts w:ascii="Calibri" w:hAnsi="Calibri" w:cs="Calibri"/>
          <w:color w:val="000000"/>
          <w:sz w:val="22"/>
          <w:szCs w:val="22"/>
        </w:rPr>
      </w:pPr>
      <w:r>
        <w:rPr>
          <w:rFonts w:ascii="Calibri" w:hAnsi="Calibri" w:cs="Calibri"/>
          <w:color w:val="000000"/>
          <w:sz w:val="22"/>
          <w:szCs w:val="22"/>
        </w:rPr>
        <w:t>El Representante Legal o propietario de la empresa proponente debe acreditar que no tiene antecedentes relacionados con la actividad ilícita del narcotráfico, debiendo presentar conjuntamente con su propuesta en original el Certificado de Antecedentes Personales emitido por la Fuerza Especial de Lucha Contra el Narcotráfico (</w:t>
      </w:r>
      <w:proofErr w:type="spellStart"/>
      <w:r>
        <w:rPr>
          <w:rFonts w:ascii="Calibri" w:hAnsi="Calibri" w:cs="Calibri"/>
          <w:color w:val="000000"/>
          <w:sz w:val="22"/>
          <w:szCs w:val="22"/>
        </w:rPr>
        <w:t>FELC</w:t>
      </w:r>
      <w:proofErr w:type="spellEnd"/>
      <w:r>
        <w:rPr>
          <w:rFonts w:ascii="Calibri" w:hAnsi="Calibri" w:cs="Calibri"/>
          <w:color w:val="000000"/>
          <w:sz w:val="22"/>
          <w:szCs w:val="22"/>
        </w:rPr>
        <w:t>-N).</w:t>
      </w:r>
    </w:p>
    <w:p w:rsidR="00135E9B" w:rsidRDefault="00135E9B" w:rsidP="00135E9B">
      <w:pPr>
        <w:numPr>
          <w:ilvl w:val="0"/>
          <w:numId w:val="69"/>
        </w:numPr>
        <w:autoSpaceDE w:val="0"/>
        <w:autoSpaceDN w:val="0"/>
        <w:jc w:val="both"/>
        <w:rPr>
          <w:rFonts w:ascii="Calibri" w:hAnsi="Calibri" w:cs="Calibri"/>
          <w:color w:val="000000"/>
          <w:sz w:val="22"/>
          <w:szCs w:val="22"/>
        </w:rPr>
      </w:pPr>
      <w:r>
        <w:rPr>
          <w:rFonts w:ascii="Calibri" w:hAnsi="Calibri" w:cs="Calibri"/>
          <w:color w:val="000000"/>
          <w:sz w:val="22"/>
          <w:szCs w:val="22"/>
        </w:rPr>
        <w:t>Presentar el “</w:t>
      </w:r>
      <w:r>
        <w:rPr>
          <w:rFonts w:ascii="Calibri" w:hAnsi="Calibri" w:cs="Calibri"/>
          <w:b/>
          <w:bCs/>
          <w:color w:val="000000"/>
          <w:sz w:val="22"/>
          <w:szCs w:val="22"/>
        </w:rPr>
        <w:t>Plan de Medidas de Prevención y Mitigación”</w:t>
      </w:r>
      <w:r>
        <w:rPr>
          <w:rFonts w:ascii="Calibri" w:hAnsi="Calibri" w:cs="Calibri"/>
          <w:color w:val="000000"/>
          <w:sz w:val="22"/>
          <w:szCs w:val="22"/>
        </w:rPr>
        <w:t>.</w:t>
      </w:r>
    </w:p>
    <w:p w:rsidR="00135E9B" w:rsidRDefault="00135E9B" w:rsidP="00135E9B">
      <w:pPr>
        <w:numPr>
          <w:ilvl w:val="0"/>
          <w:numId w:val="69"/>
        </w:numPr>
        <w:jc w:val="both"/>
        <w:rPr>
          <w:rFonts w:ascii="Calibri" w:hAnsi="Calibri" w:cs="Calibri"/>
          <w:sz w:val="22"/>
          <w:szCs w:val="22"/>
        </w:rPr>
      </w:pPr>
      <w:r>
        <w:rPr>
          <w:rFonts w:ascii="Calibri" w:hAnsi="Calibri" w:cs="Calibri"/>
          <w:sz w:val="22"/>
          <w:szCs w:val="22"/>
        </w:rPr>
        <w:t>En calidad de constancia de la capacidad de transporte, se debe hacer llegar junto con la propuesta la nómina de las cisternas que el proponente pondrá a disposición del servicio requerido según lo siguiente:</w:t>
      </w:r>
    </w:p>
    <w:p w:rsidR="00135E9B" w:rsidRDefault="00135E9B" w:rsidP="00135E9B">
      <w:pPr>
        <w:rPr>
          <w:rFonts w:ascii="Calibri" w:eastAsiaTheme="minorHAnsi" w:hAnsi="Calibri" w:cs="Calibri"/>
          <w:sz w:val="22"/>
          <w:szCs w:val="22"/>
        </w:rPr>
      </w:pPr>
    </w:p>
    <w:tbl>
      <w:tblPr>
        <w:tblW w:w="7710" w:type="dxa"/>
        <w:jc w:val="center"/>
        <w:tblCellMar>
          <w:left w:w="0" w:type="dxa"/>
          <w:right w:w="0" w:type="dxa"/>
        </w:tblCellMar>
        <w:tblLook w:val="04A0" w:firstRow="1" w:lastRow="0" w:firstColumn="1" w:lastColumn="0" w:noHBand="0" w:noVBand="1"/>
      </w:tblPr>
      <w:tblGrid>
        <w:gridCol w:w="446"/>
        <w:gridCol w:w="1401"/>
        <w:gridCol w:w="1535"/>
        <w:gridCol w:w="1169"/>
        <w:gridCol w:w="1045"/>
        <w:gridCol w:w="2114"/>
      </w:tblGrid>
      <w:tr w:rsidR="00135E9B" w:rsidTr="00135E9B">
        <w:trPr>
          <w:trHeight w:val="250"/>
          <w:jc w:val="center"/>
        </w:trPr>
        <w:tc>
          <w:tcPr>
            <w:tcW w:w="446" w:type="dxa"/>
            <w:tcBorders>
              <w:top w:val="single" w:sz="8" w:space="0" w:color="auto"/>
              <w:left w:val="single" w:sz="8" w:space="0" w:color="auto"/>
              <w:bottom w:val="single" w:sz="8" w:space="0" w:color="auto"/>
              <w:right w:val="single" w:sz="8" w:space="0" w:color="auto"/>
            </w:tcBorders>
            <w:shd w:val="clear" w:color="auto" w:fill="DBE5F1"/>
            <w:tcMar>
              <w:top w:w="0" w:type="dxa"/>
              <w:left w:w="108" w:type="dxa"/>
              <w:bottom w:w="0" w:type="dxa"/>
              <w:right w:w="108" w:type="dxa"/>
            </w:tcMar>
            <w:vAlign w:val="center"/>
            <w:hideMark/>
          </w:tcPr>
          <w:p w:rsidR="00135E9B" w:rsidRDefault="00135E9B">
            <w:pPr>
              <w:jc w:val="center"/>
              <w:rPr>
                <w:rFonts w:ascii="Calibri" w:eastAsiaTheme="minorHAnsi" w:hAnsi="Calibri" w:cs="Calibri"/>
                <w:b/>
                <w:bCs/>
                <w:color w:val="000000"/>
                <w:sz w:val="22"/>
                <w:szCs w:val="22"/>
                <w:lang w:eastAsia="es-ES"/>
              </w:rPr>
            </w:pPr>
            <w:r>
              <w:rPr>
                <w:rFonts w:ascii="Calibri" w:hAnsi="Calibri" w:cs="Calibri"/>
                <w:b/>
                <w:bCs/>
                <w:color w:val="000000"/>
                <w:sz w:val="22"/>
                <w:szCs w:val="22"/>
              </w:rPr>
              <w:t>N°</w:t>
            </w:r>
          </w:p>
        </w:tc>
        <w:tc>
          <w:tcPr>
            <w:tcW w:w="1401"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rsidR="00135E9B" w:rsidRDefault="00135E9B">
            <w:pPr>
              <w:jc w:val="center"/>
              <w:rPr>
                <w:rFonts w:ascii="Calibri" w:eastAsiaTheme="minorHAnsi" w:hAnsi="Calibri" w:cs="Calibri"/>
                <w:b/>
                <w:bCs/>
                <w:color w:val="000000"/>
                <w:sz w:val="22"/>
                <w:szCs w:val="22"/>
                <w:lang w:eastAsia="es-ES"/>
              </w:rPr>
            </w:pPr>
            <w:r>
              <w:rPr>
                <w:rFonts w:ascii="Calibri" w:hAnsi="Calibri" w:cs="Calibri"/>
                <w:b/>
                <w:bCs/>
                <w:color w:val="000000"/>
                <w:sz w:val="22"/>
                <w:szCs w:val="22"/>
              </w:rPr>
              <w:t>N° DE PLACA</w:t>
            </w:r>
          </w:p>
        </w:tc>
        <w:tc>
          <w:tcPr>
            <w:tcW w:w="1535"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rsidR="00135E9B" w:rsidRDefault="00135E9B">
            <w:pPr>
              <w:jc w:val="center"/>
              <w:rPr>
                <w:rFonts w:ascii="Calibri" w:eastAsiaTheme="minorHAnsi" w:hAnsi="Calibri" w:cs="Calibri"/>
                <w:b/>
                <w:bCs/>
                <w:color w:val="000000"/>
                <w:sz w:val="22"/>
                <w:szCs w:val="22"/>
                <w:lang w:eastAsia="es-ES"/>
              </w:rPr>
            </w:pPr>
            <w:r>
              <w:rPr>
                <w:rFonts w:ascii="Calibri" w:hAnsi="Calibri" w:cs="Calibri"/>
                <w:b/>
                <w:bCs/>
                <w:color w:val="000000"/>
                <w:sz w:val="22"/>
                <w:szCs w:val="22"/>
              </w:rPr>
              <w:t>N° DE CHASIS</w:t>
            </w:r>
          </w:p>
        </w:tc>
        <w:tc>
          <w:tcPr>
            <w:tcW w:w="1169"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rsidR="00135E9B" w:rsidRDefault="00135E9B">
            <w:pPr>
              <w:jc w:val="center"/>
              <w:rPr>
                <w:rFonts w:ascii="Calibri" w:eastAsiaTheme="minorHAnsi" w:hAnsi="Calibri" w:cs="Calibri"/>
                <w:b/>
                <w:bCs/>
                <w:color w:val="000000"/>
                <w:sz w:val="22"/>
                <w:szCs w:val="22"/>
                <w:lang w:eastAsia="es-ES"/>
              </w:rPr>
            </w:pPr>
            <w:r>
              <w:rPr>
                <w:rFonts w:ascii="Calibri" w:hAnsi="Calibri" w:cs="Calibri"/>
                <w:b/>
                <w:bCs/>
                <w:color w:val="000000"/>
                <w:sz w:val="22"/>
                <w:szCs w:val="22"/>
              </w:rPr>
              <w:t>MARCA</w:t>
            </w:r>
          </w:p>
        </w:tc>
        <w:tc>
          <w:tcPr>
            <w:tcW w:w="1045"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rsidR="00135E9B" w:rsidRDefault="00135E9B">
            <w:pPr>
              <w:jc w:val="center"/>
              <w:rPr>
                <w:rFonts w:ascii="Calibri" w:eastAsiaTheme="minorHAnsi" w:hAnsi="Calibri" w:cs="Calibri"/>
                <w:b/>
                <w:bCs/>
                <w:color w:val="000000"/>
                <w:sz w:val="22"/>
                <w:szCs w:val="22"/>
                <w:lang w:eastAsia="es-ES"/>
              </w:rPr>
            </w:pPr>
            <w:r>
              <w:rPr>
                <w:rFonts w:ascii="Calibri" w:hAnsi="Calibri" w:cs="Calibri"/>
                <w:b/>
                <w:bCs/>
                <w:color w:val="000000"/>
                <w:sz w:val="22"/>
                <w:szCs w:val="22"/>
              </w:rPr>
              <w:t>MODELO</w:t>
            </w:r>
          </w:p>
        </w:tc>
        <w:tc>
          <w:tcPr>
            <w:tcW w:w="2114" w:type="dxa"/>
            <w:tcBorders>
              <w:top w:val="single" w:sz="8" w:space="0" w:color="auto"/>
              <w:left w:val="nil"/>
              <w:bottom w:val="single" w:sz="8" w:space="0" w:color="auto"/>
              <w:right w:val="single" w:sz="8" w:space="0" w:color="auto"/>
            </w:tcBorders>
            <w:shd w:val="clear" w:color="auto" w:fill="DBE5F1"/>
            <w:tcMar>
              <w:top w:w="0" w:type="dxa"/>
              <w:left w:w="108" w:type="dxa"/>
              <w:bottom w:w="0" w:type="dxa"/>
              <w:right w:w="108" w:type="dxa"/>
            </w:tcMar>
            <w:vAlign w:val="center"/>
            <w:hideMark/>
          </w:tcPr>
          <w:p w:rsidR="00135E9B" w:rsidRDefault="00135E9B">
            <w:pPr>
              <w:jc w:val="center"/>
              <w:rPr>
                <w:rFonts w:ascii="Calibri" w:eastAsiaTheme="minorHAnsi" w:hAnsi="Calibri" w:cs="Calibri"/>
                <w:b/>
                <w:bCs/>
                <w:color w:val="000000"/>
                <w:sz w:val="22"/>
                <w:szCs w:val="22"/>
                <w:lang w:eastAsia="es-ES"/>
              </w:rPr>
            </w:pPr>
            <w:r>
              <w:rPr>
                <w:rFonts w:ascii="Calibri" w:hAnsi="Calibri" w:cs="Calibri"/>
                <w:b/>
                <w:bCs/>
                <w:color w:val="000000"/>
                <w:sz w:val="22"/>
                <w:szCs w:val="22"/>
              </w:rPr>
              <w:t xml:space="preserve">CAPACIDAD EN </w:t>
            </w:r>
            <w:proofErr w:type="spellStart"/>
            <w:r>
              <w:rPr>
                <w:rFonts w:ascii="Calibri" w:hAnsi="Calibri" w:cs="Calibri"/>
                <w:b/>
                <w:bCs/>
                <w:color w:val="000000"/>
                <w:sz w:val="22"/>
                <w:szCs w:val="22"/>
              </w:rPr>
              <w:t>lts</w:t>
            </w:r>
            <w:proofErr w:type="spellEnd"/>
            <w:r>
              <w:rPr>
                <w:rFonts w:ascii="Calibri" w:hAnsi="Calibri" w:cs="Calibri"/>
                <w:b/>
                <w:bCs/>
                <w:color w:val="000000"/>
                <w:sz w:val="22"/>
                <w:szCs w:val="22"/>
              </w:rPr>
              <w:t>.</w:t>
            </w:r>
          </w:p>
        </w:tc>
      </w:tr>
      <w:tr w:rsidR="00135E9B" w:rsidTr="00135E9B">
        <w:trPr>
          <w:trHeight w:val="140"/>
          <w:jc w:val="center"/>
        </w:trPr>
        <w:tc>
          <w:tcPr>
            <w:tcW w:w="446" w:type="dxa"/>
            <w:tcBorders>
              <w:top w:val="nil"/>
              <w:left w:val="single" w:sz="8" w:space="0" w:color="auto"/>
              <w:bottom w:val="single" w:sz="8" w:space="0" w:color="auto"/>
              <w:right w:val="single" w:sz="8" w:space="0" w:color="auto"/>
            </w:tcBorders>
            <w:noWrap/>
            <w:tcMar>
              <w:top w:w="0" w:type="dxa"/>
              <w:left w:w="108" w:type="dxa"/>
              <w:bottom w:w="0" w:type="dxa"/>
              <w:right w:w="108" w:type="dxa"/>
            </w:tcMar>
            <w:hideMark/>
          </w:tcPr>
          <w:p w:rsidR="00135E9B" w:rsidRDefault="00135E9B">
            <w:pPr>
              <w:spacing w:line="140" w:lineRule="atLeast"/>
              <w:rPr>
                <w:rFonts w:ascii="Calibri" w:eastAsiaTheme="minorHAnsi" w:hAnsi="Calibri" w:cs="Calibri"/>
                <w:color w:val="000000"/>
                <w:sz w:val="22"/>
                <w:szCs w:val="22"/>
                <w:lang w:eastAsia="es-ES"/>
              </w:rPr>
            </w:pPr>
            <w:r>
              <w:rPr>
                <w:rFonts w:ascii="Calibri" w:hAnsi="Calibri" w:cs="Calibri"/>
                <w:color w:val="000000"/>
                <w:sz w:val="22"/>
                <w:szCs w:val="22"/>
              </w:rPr>
              <w:t> </w:t>
            </w:r>
          </w:p>
        </w:tc>
        <w:tc>
          <w:tcPr>
            <w:tcW w:w="1401" w:type="dxa"/>
            <w:tcBorders>
              <w:top w:val="nil"/>
              <w:left w:val="nil"/>
              <w:bottom w:val="single" w:sz="8" w:space="0" w:color="auto"/>
              <w:right w:val="single" w:sz="8" w:space="0" w:color="auto"/>
            </w:tcBorders>
            <w:noWrap/>
            <w:tcMar>
              <w:top w:w="0" w:type="dxa"/>
              <w:left w:w="108" w:type="dxa"/>
              <w:bottom w:w="0" w:type="dxa"/>
              <w:right w:w="108" w:type="dxa"/>
            </w:tcMar>
            <w:hideMark/>
          </w:tcPr>
          <w:p w:rsidR="00135E9B" w:rsidRDefault="00135E9B">
            <w:pPr>
              <w:spacing w:line="140" w:lineRule="atLeast"/>
              <w:rPr>
                <w:rFonts w:ascii="Calibri" w:eastAsiaTheme="minorHAnsi" w:hAnsi="Calibri" w:cs="Calibri"/>
                <w:color w:val="000000"/>
                <w:sz w:val="22"/>
                <w:szCs w:val="22"/>
                <w:lang w:eastAsia="es-ES"/>
              </w:rPr>
            </w:pPr>
            <w:r>
              <w:rPr>
                <w:rFonts w:ascii="Calibri" w:hAnsi="Calibri" w:cs="Calibri"/>
                <w:color w:val="000000"/>
                <w:sz w:val="22"/>
                <w:szCs w:val="22"/>
              </w:rPr>
              <w:t> </w:t>
            </w:r>
          </w:p>
        </w:tc>
        <w:tc>
          <w:tcPr>
            <w:tcW w:w="1535" w:type="dxa"/>
            <w:tcBorders>
              <w:top w:val="nil"/>
              <w:left w:val="nil"/>
              <w:bottom w:val="single" w:sz="8" w:space="0" w:color="auto"/>
              <w:right w:val="single" w:sz="8" w:space="0" w:color="auto"/>
            </w:tcBorders>
            <w:noWrap/>
            <w:tcMar>
              <w:top w:w="0" w:type="dxa"/>
              <w:left w:w="108" w:type="dxa"/>
              <w:bottom w:w="0" w:type="dxa"/>
              <w:right w:w="108" w:type="dxa"/>
            </w:tcMar>
            <w:hideMark/>
          </w:tcPr>
          <w:p w:rsidR="00135E9B" w:rsidRDefault="00135E9B">
            <w:pPr>
              <w:spacing w:line="140" w:lineRule="atLeast"/>
              <w:rPr>
                <w:rFonts w:ascii="Calibri" w:eastAsiaTheme="minorHAnsi" w:hAnsi="Calibri" w:cs="Calibri"/>
                <w:color w:val="000000"/>
                <w:sz w:val="22"/>
                <w:szCs w:val="22"/>
                <w:lang w:eastAsia="es-ES"/>
              </w:rPr>
            </w:pPr>
            <w:r>
              <w:rPr>
                <w:rFonts w:ascii="Calibri" w:hAnsi="Calibri" w:cs="Calibri"/>
                <w:color w:val="000000"/>
                <w:sz w:val="22"/>
                <w:szCs w:val="22"/>
              </w:rPr>
              <w:t> </w:t>
            </w:r>
          </w:p>
        </w:tc>
        <w:tc>
          <w:tcPr>
            <w:tcW w:w="1169" w:type="dxa"/>
            <w:tcBorders>
              <w:top w:val="nil"/>
              <w:left w:val="nil"/>
              <w:bottom w:val="single" w:sz="8" w:space="0" w:color="auto"/>
              <w:right w:val="single" w:sz="8" w:space="0" w:color="auto"/>
            </w:tcBorders>
            <w:noWrap/>
            <w:tcMar>
              <w:top w:w="0" w:type="dxa"/>
              <w:left w:w="108" w:type="dxa"/>
              <w:bottom w:w="0" w:type="dxa"/>
              <w:right w:w="108" w:type="dxa"/>
            </w:tcMar>
            <w:hideMark/>
          </w:tcPr>
          <w:p w:rsidR="00135E9B" w:rsidRDefault="00135E9B">
            <w:pPr>
              <w:spacing w:line="140" w:lineRule="atLeast"/>
              <w:rPr>
                <w:rFonts w:ascii="Calibri" w:eastAsiaTheme="minorHAnsi" w:hAnsi="Calibri" w:cs="Calibri"/>
                <w:color w:val="000000"/>
                <w:sz w:val="22"/>
                <w:szCs w:val="22"/>
                <w:lang w:eastAsia="es-ES"/>
              </w:rPr>
            </w:pPr>
            <w:r>
              <w:rPr>
                <w:rFonts w:ascii="Calibri" w:hAnsi="Calibri" w:cs="Calibri"/>
                <w:color w:val="000000"/>
                <w:sz w:val="22"/>
                <w:szCs w:val="22"/>
              </w:rPr>
              <w:t> </w:t>
            </w:r>
          </w:p>
        </w:tc>
        <w:tc>
          <w:tcPr>
            <w:tcW w:w="1045" w:type="dxa"/>
            <w:tcBorders>
              <w:top w:val="nil"/>
              <w:left w:val="nil"/>
              <w:bottom w:val="single" w:sz="8" w:space="0" w:color="auto"/>
              <w:right w:val="single" w:sz="8" w:space="0" w:color="auto"/>
            </w:tcBorders>
            <w:noWrap/>
            <w:tcMar>
              <w:top w:w="0" w:type="dxa"/>
              <w:left w:w="108" w:type="dxa"/>
              <w:bottom w:w="0" w:type="dxa"/>
              <w:right w:w="108" w:type="dxa"/>
            </w:tcMar>
            <w:hideMark/>
          </w:tcPr>
          <w:p w:rsidR="00135E9B" w:rsidRDefault="00135E9B">
            <w:pPr>
              <w:spacing w:line="140" w:lineRule="atLeast"/>
              <w:rPr>
                <w:rFonts w:ascii="Calibri" w:eastAsiaTheme="minorHAnsi" w:hAnsi="Calibri" w:cs="Calibri"/>
                <w:color w:val="000000"/>
                <w:sz w:val="22"/>
                <w:szCs w:val="22"/>
                <w:lang w:eastAsia="es-ES"/>
              </w:rPr>
            </w:pPr>
            <w:r>
              <w:rPr>
                <w:rFonts w:ascii="Calibri" w:hAnsi="Calibri" w:cs="Calibri"/>
                <w:color w:val="000000"/>
                <w:sz w:val="22"/>
                <w:szCs w:val="22"/>
              </w:rPr>
              <w:t> </w:t>
            </w:r>
          </w:p>
        </w:tc>
        <w:tc>
          <w:tcPr>
            <w:tcW w:w="2114" w:type="dxa"/>
            <w:tcBorders>
              <w:top w:val="nil"/>
              <w:left w:val="nil"/>
              <w:bottom w:val="single" w:sz="8" w:space="0" w:color="auto"/>
              <w:right w:val="single" w:sz="8" w:space="0" w:color="auto"/>
            </w:tcBorders>
            <w:noWrap/>
            <w:tcMar>
              <w:top w:w="0" w:type="dxa"/>
              <w:left w:w="108" w:type="dxa"/>
              <w:bottom w:w="0" w:type="dxa"/>
              <w:right w:w="108" w:type="dxa"/>
            </w:tcMar>
            <w:hideMark/>
          </w:tcPr>
          <w:p w:rsidR="00135E9B" w:rsidRDefault="00135E9B">
            <w:pPr>
              <w:spacing w:line="140" w:lineRule="atLeast"/>
              <w:rPr>
                <w:rFonts w:ascii="Calibri" w:eastAsiaTheme="minorHAnsi" w:hAnsi="Calibri" w:cs="Calibri"/>
                <w:color w:val="000000"/>
                <w:sz w:val="22"/>
                <w:szCs w:val="22"/>
                <w:lang w:eastAsia="es-ES"/>
              </w:rPr>
            </w:pPr>
            <w:r>
              <w:rPr>
                <w:rFonts w:ascii="Calibri" w:hAnsi="Calibri" w:cs="Calibri"/>
                <w:color w:val="000000"/>
                <w:sz w:val="22"/>
                <w:szCs w:val="22"/>
              </w:rPr>
              <w:t> </w:t>
            </w:r>
          </w:p>
        </w:tc>
      </w:tr>
    </w:tbl>
    <w:p w:rsidR="000120EA" w:rsidRPr="00532BE0" w:rsidRDefault="000120EA"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F94CED">
            <w:pPr>
              <w:autoSpaceDE w:val="0"/>
              <w:autoSpaceDN w:val="0"/>
              <w:adjustRightInd w:val="0"/>
              <w:rPr>
                <w:rFonts w:ascii="Calibri" w:hAnsi="Calibri" w:cs="Calibri"/>
                <w:b/>
                <w:sz w:val="22"/>
                <w:szCs w:val="22"/>
              </w:rPr>
            </w:pPr>
            <w:r>
              <w:rPr>
                <w:rFonts w:ascii="Calibri" w:hAnsi="Calibri" w:cs="Calibri"/>
                <w:b/>
                <w:sz w:val="22"/>
                <w:szCs w:val="22"/>
              </w:rPr>
              <w:t xml:space="preserve">1.12 </w:t>
            </w:r>
            <w:r w:rsidR="00F94CED">
              <w:rPr>
                <w:rFonts w:ascii="Calibri" w:hAnsi="Calibri" w:cs="Calibri"/>
                <w:b/>
                <w:sz w:val="22"/>
                <w:szCs w:val="22"/>
              </w:rPr>
              <w:t>De</w:t>
            </w:r>
            <w:r>
              <w:rPr>
                <w:rFonts w:ascii="Calibri" w:hAnsi="Calibri" w:cs="Calibri"/>
                <w:b/>
                <w:sz w:val="22"/>
                <w:szCs w:val="22"/>
              </w:rPr>
              <w:t>l Conductor</w:t>
            </w:r>
            <w:r w:rsidR="00E832DA">
              <w:rPr>
                <w:rFonts w:ascii="Calibri" w:hAnsi="Calibri" w:cs="Calibri"/>
                <w:b/>
                <w:sz w:val="22"/>
                <w:szCs w:val="22"/>
              </w:rPr>
              <w:t>:</w:t>
            </w:r>
          </w:p>
        </w:tc>
      </w:tr>
    </w:tbl>
    <w:p w:rsidR="00E81464" w:rsidRPr="00532BE0" w:rsidRDefault="00E81464" w:rsidP="00E81464">
      <w:pPr>
        <w:jc w:val="both"/>
        <w:rPr>
          <w:rFonts w:ascii="Calibri" w:hAnsi="Calibri" w:cs="Calibri"/>
          <w:sz w:val="22"/>
          <w:szCs w:val="22"/>
        </w:rPr>
      </w:pPr>
      <w:r w:rsidRPr="00532BE0">
        <w:rPr>
          <w:rFonts w:ascii="Calibri" w:hAnsi="Calibri" w:cs="Calibri"/>
          <w:sz w:val="22"/>
          <w:szCs w:val="22"/>
        </w:rPr>
        <w:t>Cada conductor para cumplir sus funciones debe contar con: uniforme de trabajo (camisa manga larga y pantalón tela jeans), zapatos de seguridad (punta de acero), lentes de seguridad, manos libres para el celular y casco de seguridad para cuando tenga que ingresar a planta.</w:t>
      </w: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532BE0">
            <w:pPr>
              <w:autoSpaceDE w:val="0"/>
              <w:autoSpaceDN w:val="0"/>
              <w:adjustRightInd w:val="0"/>
              <w:rPr>
                <w:rFonts w:ascii="Calibri" w:hAnsi="Calibri" w:cs="Calibri"/>
                <w:b/>
                <w:sz w:val="22"/>
                <w:szCs w:val="22"/>
              </w:rPr>
            </w:pPr>
            <w:r>
              <w:rPr>
                <w:rFonts w:ascii="Calibri" w:hAnsi="Calibri" w:cs="Calibri"/>
                <w:b/>
                <w:sz w:val="22"/>
                <w:szCs w:val="22"/>
              </w:rPr>
              <w:t>1.13</w:t>
            </w:r>
            <w:r w:rsidR="000120EA" w:rsidRPr="00532BE0">
              <w:rPr>
                <w:rFonts w:ascii="Calibri" w:hAnsi="Calibri" w:cs="Calibri"/>
                <w:b/>
                <w:sz w:val="22"/>
                <w:szCs w:val="22"/>
              </w:rPr>
              <w:t xml:space="preserve"> Accesorios para los Camiones Cisternas:</w:t>
            </w:r>
          </w:p>
        </w:tc>
      </w:tr>
    </w:tbl>
    <w:p w:rsidR="000120EA" w:rsidRPr="00532BE0" w:rsidRDefault="000120EA" w:rsidP="000120EA">
      <w:pPr>
        <w:pStyle w:val="Prrafodelista"/>
        <w:ind w:left="0"/>
        <w:jc w:val="both"/>
        <w:rPr>
          <w:rFonts w:ascii="Calibri" w:hAnsi="Calibri" w:cs="Calibri"/>
          <w:sz w:val="22"/>
          <w:szCs w:val="22"/>
        </w:rPr>
      </w:pPr>
    </w:p>
    <w:p w:rsidR="000120EA" w:rsidRPr="00532BE0" w:rsidRDefault="000120EA" w:rsidP="000120EA">
      <w:pPr>
        <w:pStyle w:val="Prrafodelista"/>
        <w:ind w:left="0"/>
        <w:jc w:val="both"/>
        <w:rPr>
          <w:rFonts w:ascii="Calibri" w:hAnsi="Calibri" w:cs="Calibri"/>
          <w:sz w:val="22"/>
          <w:szCs w:val="22"/>
        </w:rPr>
      </w:pPr>
      <w:r w:rsidRPr="00532BE0">
        <w:rPr>
          <w:rFonts w:ascii="Calibri" w:hAnsi="Calibri" w:cs="Calibri"/>
          <w:sz w:val="22"/>
          <w:szCs w:val="22"/>
        </w:rPr>
        <w:t>Cada cisterna debe contar con los accesorios detallados a continuación.</w:t>
      </w:r>
    </w:p>
    <w:p w:rsidR="000120EA" w:rsidRPr="00532BE0" w:rsidRDefault="000120EA" w:rsidP="000120EA">
      <w:pPr>
        <w:pStyle w:val="Prrafodelista"/>
        <w:ind w:left="0"/>
        <w:jc w:val="both"/>
        <w:rPr>
          <w:rFonts w:ascii="Calibri" w:hAnsi="Calibri" w:cs="Calibri"/>
          <w:sz w:val="22"/>
          <w:szCs w:val="22"/>
        </w:rPr>
      </w:pP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Llanta(s) de auxilio</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Caja con herramientas</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Botiquín de primeros auxilios</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Dos Extintores de polvo químico seco tipo ABC de 10 Kg. de capacidad como mínimo.</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 xml:space="preserve">Dos triángulos </w:t>
      </w:r>
      <w:proofErr w:type="spellStart"/>
      <w:r w:rsidRPr="00532BE0">
        <w:rPr>
          <w:rFonts w:ascii="Calibri" w:hAnsi="Calibri" w:cs="Calibri"/>
          <w:sz w:val="22"/>
          <w:szCs w:val="22"/>
        </w:rPr>
        <w:t>reflectivos</w:t>
      </w:r>
      <w:proofErr w:type="spellEnd"/>
      <w:r w:rsidRPr="00532BE0">
        <w:rPr>
          <w:rFonts w:ascii="Calibri" w:hAnsi="Calibri" w:cs="Calibri"/>
          <w:sz w:val="22"/>
          <w:szCs w:val="22"/>
        </w:rPr>
        <w:t xml:space="preserve"> de señalización. </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Alarma de retroceso.</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Bocina.</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Arresta llamas.</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Una linterna antiexplosiva</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Dos conos como mínimo</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Dos cuñas como mínimo</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Conexión de puesta a tierra</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Mangueras de trasvase</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Cintas de seguridad</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 xml:space="preserve">Kit </w:t>
      </w:r>
      <w:proofErr w:type="spellStart"/>
      <w:r w:rsidRPr="00532BE0">
        <w:rPr>
          <w:rFonts w:ascii="Calibri" w:hAnsi="Calibri" w:cs="Calibri"/>
          <w:sz w:val="22"/>
          <w:szCs w:val="22"/>
        </w:rPr>
        <w:t>antiderrame</w:t>
      </w:r>
      <w:proofErr w:type="spellEnd"/>
      <w:r w:rsidRPr="00532BE0">
        <w:rPr>
          <w:rFonts w:ascii="Calibri" w:hAnsi="Calibri" w:cs="Calibri"/>
          <w:sz w:val="22"/>
          <w:szCs w:val="22"/>
        </w:rPr>
        <w:t xml:space="preserve"> (Paños absorbentes)</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Picotas y pala</w:t>
      </w:r>
    </w:p>
    <w:p w:rsidR="000120EA" w:rsidRPr="00532BE0" w:rsidRDefault="000120EA" w:rsidP="005561A7">
      <w:pPr>
        <w:pStyle w:val="Prrafodelista"/>
        <w:numPr>
          <w:ilvl w:val="0"/>
          <w:numId w:val="32"/>
        </w:numPr>
        <w:jc w:val="both"/>
        <w:rPr>
          <w:rFonts w:ascii="Calibri" w:hAnsi="Calibri" w:cs="Calibri"/>
          <w:sz w:val="22"/>
          <w:szCs w:val="22"/>
        </w:rPr>
      </w:pPr>
      <w:r w:rsidRPr="00532BE0">
        <w:rPr>
          <w:rFonts w:ascii="Calibri" w:hAnsi="Calibri" w:cs="Calibri"/>
          <w:sz w:val="22"/>
          <w:szCs w:val="22"/>
        </w:rPr>
        <w:t>Plástico (15m x 2m)</w:t>
      </w:r>
    </w:p>
    <w:p w:rsidR="000120EA" w:rsidRPr="00532BE0" w:rsidRDefault="000120EA" w:rsidP="000120EA">
      <w:pPr>
        <w:pStyle w:val="Prrafodelista"/>
        <w:jc w:val="both"/>
        <w:rPr>
          <w:rFonts w:ascii="Calibri" w:hAnsi="Calibri" w:cs="Calibri"/>
          <w:sz w:val="22"/>
          <w:szCs w:val="22"/>
        </w:rPr>
      </w:pPr>
    </w:p>
    <w:p w:rsidR="000120EA" w:rsidRPr="00532BE0" w:rsidRDefault="000120EA" w:rsidP="000120EA">
      <w:pPr>
        <w:pStyle w:val="Prrafodelista"/>
        <w:ind w:left="0"/>
        <w:jc w:val="both"/>
        <w:rPr>
          <w:rFonts w:ascii="Calibri" w:hAnsi="Calibri" w:cs="Calibri"/>
          <w:sz w:val="22"/>
          <w:szCs w:val="22"/>
        </w:rPr>
      </w:pPr>
      <w:r w:rsidRPr="00532BE0">
        <w:rPr>
          <w:rFonts w:ascii="Calibri" w:hAnsi="Calibri" w:cs="Calibri"/>
          <w:sz w:val="22"/>
          <w:szCs w:val="22"/>
        </w:rPr>
        <w:t xml:space="preserve">Todos los vehículos  deben estar en muy buen estado en general (mecánico, eléctrico y </w:t>
      </w:r>
      <w:proofErr w:type="spellStart"/>
      <w:r w:rsidRPr="00532BE0">
        <w:rPr>
          <w:rFonts w:ascii="Calibri" w:hAnsi="Calibri" w:cs="Calibri"/>
          <w:sz w:val="22"/>
          <w:szCs w:val="22"/>
        </w:rPr>
        <w:t>chaperio</w:t>
      </w:r>
      <w:proofErr w:type="spellEnd"/>
      <w:r w:rsidRPr="00532BE0">
        <w:rPr>
          <w:rFonts w:ascii="Calibri" w:hAnsi="Calibri" w:cs="Calibri"/>
          <w:sz w:val="22"/>
          <w:szCs w:val="22"/>
        </w:rPr>
        <w:t>).</w:t>
      </w:r>
    </w:p>
    <w:p w:rsidR="000120EA" w:rsidRPr="00532BE0" w:rsidRDefault="000120EA" w:rsidP="000120EA">
      <w:pPr>
        <w:pStyle w:val="Prrafodelista"/>
        <w:ind w:left="0"/>
        <w:jc w:val="both"/>
        <w:rPr>
          <w:rFonts w:ascii="Calibri" w:hAnsi="Calibri" w:cs="Calibri"/>
          <w:sz w:val="22"/>
          <w:szCs w:val="22"/>
        </w:rPr>
      </w:pPr>
    </w:p>
    <w:p w:rsidR="000120EA" w:rsidRPr="00532BE0" w:rsidRDefault="000120EA" w:rsidP="000120EA">
      <w:pPr>
        <w:pStyle w:val="Prrafodelista"/>
        <w:ind w:left="0"/>
        <w:jc w:val="both"/>
        <w:rPr>
          <w:rFonts w:ascii="Calibri" w:hAnsi="Calibri" w:cs="Calibri"/>
          <w:sz w:val="22"/>
          <w:szCs w:val="22"/>
        </w:rPr>
      </w:pPr>
      <w:r w:rsidRPr="00532BE0">
        <w:rPr>
          <w:rFonts w:ascii="Calibri" w:hAnsi="Calibri" w:cs="Calibri"/>
          <w:sz w:val="22"/>
          <w:szCs w:val="22"/>
        </w:rPr>
        <w:t>Los gastos de funcionamiento de los vehículos tales como  gastos de combustible, lubricantes, mantenimiento preventivo, reparación y otros relativos al funcionamiento de los vehículos  correrán por cuenta del adjudicado.</w:t>
      </w:r>
    </w:p>
    <w:p w:rsidR="000120EA" w:rsidRPr="00532BE0" w:rsidRDefault="000120EA" w:rsidP="000120EA">
      <w:pPr>
        <w:pStyle w:val="Prrafodelista"/>
        <w:ind w:left="0"/>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532BE0">
            <w:pPr>
              <w:autoSpaceDE w:val="0"/>
              <w:autoSpaceDN w:val="0"/>
              <w:adjustRightInd w:val="0"/>
              <w:rPr>
                <w:rFonts w:ascii="Calibri" w:hAnsi="Calibri" w:cs="Calibri"/>
                <w:b/>
                <w:sz w:val="22"/>
                <w:szCs w:val="22"/>
              </w:rPr>
            </w:pPr>
            <w:r>
              <w:rPr>
                <w:rFonts w:ascii="Calibri" w:hAnsi="Calibri" w:cs="Calibri"/>
                <w:b/>
                <w:sz w:val="22"/>
                <w:szCs w:val="22"/>
              </w:rPr>
              <w:t>1.14</w:t>
            </w:r>
            <w:r w:rsidR="000120EA" w:rsidRPr="00532BE0">
              <w:rPr>
                <w:rFonts w:ascii="Calibri" w:hAnsi="Calibri" w:cs="Calibri"/>
                <w:b/>
                <w:sz w:val="22"/>
                <w:szCs w:val="22"/>
              </w:rPr>
              <w:t xml:space="preserve"> Servicio.</w:t>
            </w:r>
          </w:p>
        </w:tc>
      </w:tr>
    </w:tbl>
    <w:p w:rsidR="000120EA" w:rsidRPr="00532BE0" w:rsidRDefault="000120EA" w:rsidP="000120EA">
      <w:pPr>
        <w:pStyle w:val="Prrafodelista"/>
        <w:ind w:left="0"/>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El servicio de transporte de combustibles lo realizara la Empresa Transportadora  a requerimiento de YPFB, siempre que las condiciones climáticas lo permitan; los volúmenes los decide personal de YPFB-</w:t>
      </w:r>
      <w:proofErr w:type="spellStart"/>
      <w:r w:rsidRPr="00532BE0">
        <w:rPr>
          <w:rFonts w:ascii="Calibri" w:hAnsi="Calibri" w:cs="Calibri"/>
          <w:sz w:val="22"/>
          <w:szCs w:val="22"/>
        </w:rPr>
        <w:t>DCSC</w:t>
      </w:r>
      <w:proofErr w:type="spellEnd"/>
      <w:r w:rsidRPr="00532BE0">
        <w:rPr>
          <w:rFonts w:ascii="Calibri" w:hAnsi="Calibri" w:cs="Calibri"/>
          <w:sz w:val="22"/>
          <w:szCs w:val="22"/>
        </w:rPr>
        <w:t xml:space="preserve"> y el transportista debe cumplir a cabalidad la solicitud.</w:t>
      </w:r>
    </w:p>
    <w:p w:rsidR="000120EA" w:rsidRPr="00532BE0" w:rsidRDefault="000120EA" w:rsidP="000120EA">
      <w:pPr>
        <w:jc w:val="both"/>
        <w:rPr>
          <w:rFonts w:ascii="Calibri" w:hAnsi="Calibri" w:cs="Calibri"/>
          <w:sz w:val="22"/>
          <w:szCs w:val="22"/>
        </w:rPr>
      </w:pPr>
    </w:p>
    <w:p w:rsidR="00E9704B" w:rsidRPr="00532BE0" w:rsidRDefault="00E9704B" w:rsidP="000120EA">
      <w:pPr>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532BE0">
            <w:pPr>
              <w:autoSpaceDE w:val="0"/>
              <w:autoSpaceDN w:val="0"/>
              <w:adjustRightInd w:val="0"/>
              <w:rPr>
                <w:rFonts w:ascii="Calibri" w:hAnsi="Calibri" w:cs="Calibri"/>
                <w:b/>
                <w:sz w:val="22"/>
                <w:szCs w:val="22"/>
              </w:rPr>
            </w:pPr>
            <w:r>
              <w:rPr>
                <w:rFonts w:ascii="Calibri" w:hAnsi="Calibri" w:cs="Calibri"/>
                <w:b/>
                <w:sz w:val="22"/>
                <w:szCs w:val="22"/>
              </w:rPr>
              <w:t>1.16</w:t>
            </w:r>
            <w:r w:rsidR="000120EA" w:rsidRPr="00532BE0">
              <w:rPr>
                <w:rFonts w:ascii="Calibri" w:hAnsi="Calibri" w:cs="Calibri"/>
                <w:b/>
                <w:sz w:val="22"/>
                <w:szCs w:val="22"/>
              </w:rPr>
              <w:t xml:space="preserve"> Relación de YPFB con el Proveedor.</w:t>
            </w:r>
          </w:p>
        </w:tc>
      </w:tr>
    </w:tbl>
    <w:p w:rsidR="000120EA" w:rsidRPr="00532BE0" w:rsidRDefault="000120EA" w:rsidP="000120EA">
      <w:pPr>
        <w:jc w:val="both"/>
        <w:rPr>
          <w:rFonts w:ascii="Calibri" w:hAnsi="Calibri" w:cs="Calibri"/>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Se establece claramente que entre YPFB y el adjudicatario, así como entre YPFB y el personal empleado por el adjudicatario, no existirá ninguna relación obrero patronal,  siendo el adjudicatario el único responsable por el pago de salarios, beneficios sociales, vacaciones, aguinaldos, aportes y toda la obligación con su personal. El adjudicatario asume la total responsabilidad sobre el personal que trabaje para él, corriendo por su cuenta el pago de sueldos, refrigerio, transporte, cargas sociales, seguro de trabajo, ropa de trabajo-equipo de protección personal y otros sin excepción, debiendo en su calidad de empleador dar estricto cumplimiento a todas las disposiciones legales pertinentes en materia social, tributaria y de seguridad social, eximiendo bajo este concepto cualquier relación directa de sus trabajadores con YPFB.</w:t>
      </w:r>
    </w:p>
    <w:p w:rsidR="000120EA" w:rsidRPr="00532BE0" w:rsidRDefault="000120EA" w:rsidP="000120EA">
      <w:pPr>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532BE0">
            <w:pPr>
              <w:autoSpaceDE w:val="0"/>
              <w:autoSpaceDN w:val="0"/>
              <w:adjustRightInd w:val="0"/>
              <w:rPr>
                <w:rFonts w:ascii="Calibri" w:hAnsi="Calibri" w:cs="Calibri"/>
                <w:b/>
                <w:sz w:val="22"/>
                <w:szCs w:val="22"/>
              </w:rPr>
            </w:pPr>
            <w:r>
              <w:rPr>
                <w:rFonts w:ascii="Calibri" w:hAnsi="Calibri" w:cs="Calibri"/>
                <w:b/>
                <w:sz w:val="22"/>
                <w:szCs w:val="22"/>
              </w:rPr>
              <w:t>1.20</w:t>
            </w:r>
            <w:r w:rsidR="000120EA" w:rsidRPr="00532BE0">
              <w:rPr>
                <w:rFonts w:ascii="Calibri" w:hAnsi="Calibri" w:cs="Calibri"/>
                <w:b/>
                <w:sz w:val="22"/>
                <w:szCs w:val="22"/>
              </w:rPr>
              <w:t xml:space="preserve"> Firma del Contrato.</w:t>
            </w:r>
          </w:p>
        </w:tc>
      </w:tr>
    </w:tbl>
    <w:p w:rsidR="000120EA" w:rsidRPr="00532BE0" w:rsidRDefault="000120EA" w:rsidP="000120EA">
      <w:pPr>
        <w:tabs>
          <w:tab w:val="left" w:pos="567"/>
        </w:tabs>
        <w:ind w:left="375"/>
        <w:jc w:val="both"/>
        <w:rPr>
          <w:rFonts w:ascii="Calibri" w:hAnsi="Calibri" w:cs="Calibri"/>
          <w:b/>
          <w:sz w:val="22"/>
          <w:szCs w:val="22"/>
        </w:rPr>
      </w:pPr>
    </w:p>
    <w:p w:rsidR="000120EA" w:rsidRPr="00532BE0" w:rsidRDefault="000120EA" w:rsidP="000120EA">
      <w:pPr>
        <w:tabs>
          <w:tab w:val="left" w:pos="567"/>
        </w:tabs>
        <w:jc w:val="both"/>
        <w:rPr>
          <w:rFonts w:ascii="Calibri" w:hAnsi="Calibri" w:cs="Calibri"/>
          <w:sz w:val="22"/>
          <w:szCs w:val="22"/>
        </w:rPr>
      </w:pPr>
      <w:r w:rsidRPr="00532BE0">
        <w:rPr>
          <w:rFonts w:ascii="Calibri" w:hAnsi="Calibri" w:cs="Calibri"/>
          <w:sz w:val="22"/>
          <w:szCs w:val="22"/>
        </w:rPr>
        <w:t>El presente</w:t>
      </w:r>
      <w:r w:rsidRPr="00532BE0">
        <w:rPr>
          <w:rFonts w:ascii="Calibri" w:hAnsi="Calibri" w:cs="Calibri"/>
          <w:b/>
          <w:sz w:val="22"/>
          <w:szCs w:val="22"/>
        </w:rPr>
        <w:t xml:space="preserve"> </w:t>
      </w:r>
      <w:r w:rsidRPr="00532BE0">
        <w:rPr>
          <w:rFonts w:ascii="Calibri" w:hAnsi="Calibri" w:cs="Calibri"/>
          <w:sz w:val="22"/>
          <w:szCs w:val="22"/>
        </w:rPr>
        <w:t>proceso de contratación se encuentra considerado en el anteproyecto de presupuesto 2016, sin embargo la firma de contrato estará sujeta a la aprobación del Presupuesto General del Estado 2016.</w:t>
      </w:r>
    </w:p>
    <w:p w:rsidR="000120EA" w:rsidRDefault="000120EA" w:rsidP="000120EA">
      <w:pPr>
        <w:tabs>
          <w:tab w:val="left" w:pos="567"/>
        </w:tabs>
        <w:jc w:val="both"/>
        <w:rPr>
          <w:rFonts w:ascii="Calibri" w:hAnsi="Calibri" w:cs="Calibri"/>
          <w:sz w:val="22"/>
          <w:szCs w:val="22"/>
        </w:rPr>
      </w:pPr>
    </w:p>
    <w:p w:rsidR="00E81464" w:rsidRPr="00532BE0" w:rsidRDefault="00E81464" w:rsidP="000120EA">
      <w:pPr>
        <w:tabs>
          <w:tab w:val="left" w:pos="567"/>
        </w:tabs>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532BE0">
            <w:pPr>
              <w:autoSpaceDE w:val="0"/>
              <w:autoSpaceDN w:val="0"/>
              <w:adjustRightInd w:val="0"/>
              <w:rPr>
                <w:rFonts w:ascii="Calibri" w:hAnsi="Calibri" w:cs="Calibri"/>
                <w:b/>
                <w:sz w:val="22"/>
                <w:szCs w:val="22"/>
              </w:rPr>
            </w:pPr>
            <w:r>
              <w:rPr>
                <w:rFonts w:ascii="Calibri" w:hAnsi="Calibri" w:cs="Calibri"/>
                <w:b/>
                <w:sz w:val="22"/>
                <w:szCs w:val="22"/>
              </w:rPr>
              <w:t>1.21</w:t>
            </w:r>
            <w:r w:rsidR="000120EA" w:rsidRPr="00532BE0">
              <w:rPr>
                <w:rFonts w:ascii="Calibri" w:hAnsi="Calibri" w:cs="Calibri"/>
                <w:b/>
                <w:sz w:val="22"/>
                <w:szCs w:val="22"/>
              </w:rPr>
              <w:t xml:space="preserve"> Multas.</w:t>
            </w:r>
          </w:p>
        </w:tc>
      </w:tr>
    </w:tbl>
    <w:p w:rsidR="000120EA" w:rsidRPr="00532BE0" w:rsidRDefault="000120EA" w:rsidP="000120EA">
      <w:pPr>
        <w:tabs>
          <w:tab w:val="left" w:pos="567"/>
        </w:tabs>
        <w:jc w:val="both"/>
        <w:rPr>
          <w:rFonts w:ascii="Calibri" w:hAnsi="Calibri" w:cs="Calibri"/>
          <w:sz w:val="22"/>
          <w:szCs w:val="22"/>
        </w:rPr>
      </w:pPr>
    </w:p>
    <w:p w:rsidR="000120EA" w:rsidRPr="00532BE0" w:rsidRDefault="000120EA" w:rsidP="005561A7">
      <w:pPr>
        <w:pStyle w:val="Textosinformato1"/>
        <w:numPr>
          <w:ilvl w:val="0"/>
          <w:numId w:val="35"/>
        </w:numPr>
        <w:jc w:val="both"/>
        <w:rPr>
          <w:rFonts w:ascii="Calibri" w:hAnsi="Calibri" w:cs="Calibri"/>
          <w:sz w:val="22"/>
          <w:szCs w:val="22"/>
        </w:rPr>
      </w:pPr>
      <w:r w:rsidRPr="00532BE0">
        <w:rPr>
          <w:rFonts w:ascii="Calibri" w:hAnsi="Calibri" w:cs="Calibri"/>
          <w:sz w:val="22"/>
          <w:szCs w:val="22"/>
        </w:rPr>
        <w:t xml:space="preserve">Una vez cargada la cisterna, cuando el transportista no cumpliera con los tiempos de traslado del producto sin justificación valida, desde el punto de recepción (Planta de Almacenaje) hasta el punto de entrega (Estación de Servicio), por cada día de retraso según tiempos estipulados en las Especificaciones Técnicas </w:t>
      </w:r>
      <w:r w:rsidRPr="00532BE0">
        <w:rPr>
          <w:rFonts w:ascii="Calibri" w:hAnsi="Calibri" w:cs="Calibri"/>
          <w:b/>
          <w:sz w:val="22"/>
          <w:szCs w:val="22"/>
        </w:rPr>
        <w:t>1.9:</w:t>
      </w:r>
      <w:r w:rsidRPr="00532BE0">
        <w:rPr>
          <w:rFonts w:ascii="Calibri" w:hAnsi="Calibri" w:cs="Calibri"/>
          <w:b/>
          <w:sz w:val="22"/>
          <w:szCs w:val="22"/>
        </w:rPr>
        <w:tab/>
        <w:t>Demoras, Mermas Permisibles e Incumplimiento en la Prestación del Servicio</w:t>
      </w:r>
      <w:r w:rsidRPr="00532BE0">
        <w:rPr>
          <w:rFonts w:ascii="Calibri" w:hAnsi="Calibri" w:cs="Calibri"/>
          <w:sz w:val="22"/>
          <w:szCs w:val="22"/>
        </w:rPr>
        <w:t>, YPFB aplicara una penalidad equivalente al 2% (dos por ciento) correspondiente a la facturación total del viaje (importe fletes).</w:t>
      </w:r>
    </w:p>
    <w:p w:rsidR="000120EA" w:rsidRPr="00532BE0" w:rsidRDefault="000120EA" w:rsidP="000120EA">
      <w:pPr>
        <w:pStyle w:val="Textosinformato1"/>
        <w:jc w:val="both"/>
        <w:rPr>
          <w:rFonts w:ascii="Calibri" w:hAnsi="Calibri" w:cs="Calibri"/>
          <w:sz w:val="22"/>
          <w:szCs w:val="22"/>
        </w:rPr>
      </w:pPr>
    </w:p>
    <w:p w:rsidR="000120EA" w:rsidRPr="00532BE0" w:rsidRDefault="000120EA" w:rsidP="005561A7">
      <w:pPr>
        <w:numPr>
          <w:ilvl w:val="0"/>
          <w:numId w:val="35"/>
        </w:numPr>
        <w:rPr>
          <w:rFonts w:ascii="Calibri" w:hAnsi="Calibri" w:cs="Calibri"/>
          <w:sz w:val="22"/>
          <w:szCs w:val="22"/>
        </w:rPr>
      </w:pPr>
      <w:r w:rsidRPr="00532BE0">
        <w:rPr>
          <w:rFonts w:ascii="Calibri" w:hAnsi="Calibri" w:cs="Calibri"/>
          <w:sz w:val="22"/>
          <w:szCs w:val="22"/>
        </w:rPr>
        <w:t>El transportista deberá enviar al punto de recepción en la fecha establecida según la nominación emitida por YPFB y comunicada al transportista con un plazo previo de 24 horas de anticipación, el número de unidades requerido para el servicio de transporte. En caso de incumplimiento, el transportista será penalizado con una multa equivalente al 1% (uno por ciento) por cada unidad no enviada, correspondiente a la facturación total del viaje (importe fletes).</w:t>
      </w:r>
    </w:p>
    <w:p w:rsidR="000120EA" w:rsidRPr="00532BE0" w:rsidRDefault="000120EA" w:rsidP="000120EA">
      <w:pPr>
        <w:rPr>
          <w:rFonts w:ascii="Calibri" w:hAnsi="Calibri" w:cs="Calibri"/>
          <w:sz w:val="22"/>
          <w:szCs w:val="22"/>
        </w:rPr>
      </w:pPr>
    </w:p>
    <w:p w:rsidR="000120EA" w:rsidRPr="00532BE0" w:rsidRDefault="000120EA" w:rsidP="000120EA">
      <w:pPr>
        <w:jc w:val="both"/>
        <w:rPr>
          <w:rFonts w:ascii="Calibri" w:hAnsi="Calibri" w:cs="Calibri"/>
          <w:b/>
          <w:lang w:eastAsia="es-BO"/>
        </w:rPr>
      </w:pPr>
      <w:r w:rsidRPr="00532BE0">
        <w:rPr>
          <w:rFonts w:ascii="Calibri" w:hAnsi="Calibri" w:cs="Calibri"/>
          <w:b/>
          <w:lang w:eastAsia="es-BO"/>
        </w:rPr>
        <w:t>2.- Condiciones Necesarias para la Prestación del Servicio:</w:t>
      </w:r>
    </w:p>
    <w:p w:rsidR="000120EA" w:rsidRPr="00532BE0" w:rsidRDefault="000120EA" w:rsidP="000120EA">
      <w:pPr>
        <w:pStyle w:val="Prrafodelista"/>
        <w:ind w:left="0"/>
        <w:jc w:val="both"/>
        <w:rPr>
          <w:rFonts w:ascii="Calibri" w:hAnsi="Calibri" w:cs="Calibri"/>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532BE0">
            <w:pPr>
              <w:autoSpaceDE w:val="0"/>
              <w:autoSpaceDN w:val="0"/>
              <w:adjustRightInd w:val="0"/>
              <w:rPr>
                <w:rFonts w:ascii="Calibri" w:hAnsi="Calibri" w:cs="Calibri"/>
                <w:b/>
                <w:sz w:val="22"/>
                <w:szCs w:val="22"/>
              </w:rPr>
            </w:pPr>
            <w:r>
              <w:rPr>
                <w:rFonts w:ascii="Calibri" w:hAnsi="Calibri" w:cs="Calibri"/>
                <w:b/>
                <w:sz w:val="22"/>
                <w:szCs w:val="22"/>
              </w:rPr>
              <w:t>1.22</w:t>
            </w:r>
            <w:r w:rsidR="000120EA" w:rsidRPr="00532BE0">
              <w:rPr>
                <w:rFonts w:ascii="Calibri" w:hAnsi="Calibri" w:cs="Calibri"/>
                <w:b/>
                <w:sz w:val="22"/>
                <w:szCs w:val="22"/>
              </w:rPr>
              <w:t xml:space="preserve"> Forma de Pago.</w:t>
            </w:r>
          </w:p>
        </w:tc>
      </w:tr>
    </w:tbl>
    <w:p w:rsidR="000120EA" w:rsidRPr="00532BE0" w:rsidRDefault="000120EA" w:rsidP="000120EA">
      <w:pPr>
        <w:tabs>
          <w:tab w:val="left" w:pos="567"/>
        </w:tabs>
        <w:ind w:left="567" w:hanging="567"/>
        <w:jc w:val="both"/>
        <w:rPr>
          <w:rFonts w:ascii="Calibri" w:hAnsi="Calibri" w:cs="Calibri"/>
          <w:b/>
          <w:sz w:val="22"/>
          <w:szCs w:val="22"/>
        </w:rPr>
      </w:pPr>
    </w:p>
    <w:p w:rsidR="000120EA" w:rsidRPr="00532BE0" w:rsidRDefault="000120EA" w:rsidP="000120EA">
      <w:pPr>
        <w:jc w:val="both"/>
        <w:rPr>
          <w:rFonts w:ascii="Calibri" w:hAnsi="Calibri" w:cs="Calibri"/>
          <w:sz w:val="22"/>
          <w:szCs w:val="22"/>
        </w:rPr>
      </w:pPr>
      <w:r w:rsidRPr="00532BE0">
        <w:rPr>
          <w:rFonts w:ascii="Calibri" w:hAnsi="Calibri" w:cs="Calibri"/>
          <w:sz w:val="22"/>
          <w:szCs w:val="22"/>
        </w:rPr>
        <w:t>La Forma de Pago</w:t>
      </w:r>
      <w:r w:rsidR="00E9704B" w:rsidRPr="00532BE0">
        <w:rPr>
          <w:rFonts w:ascii="Calibri" w:hAnsi="Calibri" w:cs="Calibri"/>
          <w:sz w:val="22"/>
          <w:szCs w:val="22"/>
        </w:rPr>
        <w:t>, serán pagos parciales,</w:t>
      </w:r>
      <w:r w:rsidRPr="00532BE0">
        <w:rPr>
          <w:rFonts w:ascii="Calibri" w:hAnsi="Calibri" w:cs="Calibri"/>
          <w:sz w:val="22"/>
          <w:szCs w:val="22"/>
        </w:rPr>
        <w:t xml:space="preserve"> a aplicarse será vía SIGMA/</w:t>
      </w:r>
      <w:proofErr w:type="spellStart"/>
      <w:r w:rsidRPr="00532BE0">
        <w:rPr>
          <w:rFonts w:ascii="Calibri" w:hAnsi="Calibri" w:cs="Calibri"/>
          <w:sz w:val="22"/>
          <w:szCs w:val="22"/>
        </w:rPr>
        <w:t>SIGEP</w:t>
      </w:r>
      <w:proofErr w:type="spellEnd"/>
      <w:r w:rsidRPr="00532BE0">
        <w:rPr>
          <w:rFonts w:ascii="Calibri" w:hAnsi="Calibri" w:cs="Calibri"/>
          <w:sz w:val="22"/>
          <w:szCs w:val="22"/>
        </w:rPr>
        <w:t xml:space="preserve"> contra mes vencido por los viajes efectuados o volúmenes transportados, previo informe de conformidad emitido por el fiscal del servicio.</w:t>
      </w:r>
    </w:p>
    <w:p w:rsidR="000120EA" w:rsidRPr="00532BE0" w:rsidRDefault="000120EA" w:rsidP="000120EA">
      <w:pPr>
        <w:jc w:val="both"/>
        <w:rPr>
          <w:rFonts w:ascii="Verdana" w:hAnsi="Verdana" w:cs="Calibri"/>
          <w:sz w:val="18"/>
          <w:szCs w:val="18"/>
        </w:rPr>
      </w:pPr>
      <w:r w:rsidRPr="00532BE0">
        <w:rPr>
          <w:rFonts w:ascii="Verdana" w:hAnsi="Verdana" w:cs="Calibri"/>
          <w:sz w:val="18"/>
          <w:szCs w:val="18"/>
        </w:rPr>
        <w:t xml:space="preserve">La facturación será gestionada contra entrega de los siguientes documentos: </w:t>
      </w:r>
    </w:p>
    <w:p w:rsidR="000120EA" w:rsidRPr="00532BE0" w:rsidRDefault="000120EA" w:rsidP="000120EA">
      <w:pPr>
        <w:tabs>
          <w:tab w:val="left" w:pos="567"/>
        </w:tabs>
        <w:jc w:val="both"/>
        <w:rPr>
          <w:rFonts w:ascii="Calibri" w:hAnsi="Calibri" w:cs="Calibri"/>
          <w:b/>
          <w:sz w:val="22"/>
          <w:szCs w:val="22"/>
        </w:rPr>
      </w:pPr>
    </w:p>
    <w:p w:rsidR="000120EA" w:rsidRPr="00532BE0" w:rsidRDefault="000120EA" w:rsidP="005561A7">
      <w:pPr>
        <w:pStyle w:val="Textosinformato1"/>
        <w:numPr>
          <w:ilvl w:val="0"/>
          <w:numId w:val="30"/>
        </w:numPr>
        <w:jc w:val="both"/>
        <w:rPr>
          <w:rFonts w:ascii="Calibri" w:hAnsi="Calibri" w:cs="Calibri"/>
          <w:sz w:val="22"/>
          <w:szCs w:val="22"/>
          <w:lang w:val="es-BO"/>
        </w:rPr>
      </w:pPr>
      <w:r w:rsidRPr="00532BE0">
        <w:rPr>
          <w:rFonts w:ascii="Calibri" w:hAnsi="Calibri" w:cs="Calibri"/>
          <w:sz w:val="22"/>
          <w:szCs w:val="22"/>
          <w:lang w:val="es-BO"/>
        </w:rPr>
        <w:t>Nota de solicitud de pago</w:t>
      </w:r>
    </w:p>
    <w:p w:rsidR="000120EA" w:rsidRPr="00532BE0" w:rsidRDefault="000120EA" w:rsidP="005561A7">
      <w:pPr>
        <w:pStyle w:val="Textosinformato1"/>
        <w:numPr>
          <w:ilvl w:val="0"/>
          <w:numId w:val="30"/>
        </w:numPr>
        <w:jc w:val="both"/>
        <w:rPr>
          <w:rFonts w:ascii="Calibri" w:hAnsi="Calibri" w:cs="Calibri"/>
          <w:sz w:val="22"/>
          <w:szCs w:val="22"/>
          <w:lang w:val="es-BO"/>
        </w:rPr>
      </w:pPr>
      <w:r w:rsidRPr="00532BE0">
        <w:rPr>
          <w:rFonts w:ascii="Calibri" w:hAnsi="Calibri" w:cs="Calibri"/>
          <w:sz w:val="22"/>
          <w:szCs w:val="22"/>
          <w:lang w:val="es-BO"/>
        </w:rPr>
        <w:t>Factura Original</w:t>
      </w:r>
    </w:p>
    <w:p w:rsidR="000120EA" w:rsidRPr="00532BE0" w:rsidRDefault="000120EA" w:rsidP="005561A7">
      <w:pPr>
        <w:pStyle w:val="Textosinformato1"/>
        <w:numPr>
          <w:ilvl w:val="0"/>
          <w:numId w:val="30"/>
        </w:numPr>
        <w:jc w:val="both"/>
        <w:rPr>
          <w:rFonts w:ascii="Calibri" w:hAnsi="Calibri" w:cs="Calibri"/>
          <w:sz w:val="22"/>
          <w:szCs w:val="22"/>
          <w:lang w:val="es-BO"/>
        </w:rPr>
      </w:pPr>
      <w:r w:rsidRPr="00532BE0">
        <w:rPr>
          <w:rFonts w:ascii="Calibri" w:hAnsi="Calibri" w:cs="Calibri"/>
          <w:sz w:val="22"/>
          <w:szCs w:val="22"/>
          <w:lang w:val="es-BO"/>
        </w:rPr>
        <w:t>Planilla de conciliación de conformidad emitida por YPFB</w:t>
      </w:r>
    </w:p>
    <w:p w:rsidR="000120EA" w:rsidRPr="00532BE0" w:rsidRDefault="000120EA" w:rsidP="005561A7">
      <w:pPr>
        <w:pStyle w:val="Textosinformato1"/>
        <w:numPr>
          <w:ilvl w:val="0"/>
          <w:numId w:val="30"/>
        </w:numPr>
        <w:jc w:val="both"/>
        <w:rPr>
          <w:rFonts w:ascii="Calibri" w:hAnsi="Calibri" w:cs="Calibri"/>
          <w:sz w:val="22"/>
          <w:szCs w:val="22"/>
          <w:lang w:val="es-BO"/>
        </w:rPr>
      </w:pPr>
      <w:r w:rsidRPr="00532BE0">
        <w:rPr>
          <w:rFonts w:ascii="Calibri" w:hAnsi="Calibri" w:cs="Calibri"/>
          <w:sz w:val="22"/>
          <w:szCs w:val="22"/>
          <w:lang w:val="es-BO"/>
        </w:rPr>
        <w:t xml:space="preserve">Fotocopia de SIGMA o </w:t>
      </w:r>
      <w:proofErr w:type="spellStart"/>
      <w:r w:rsidRPr="00532BE0">
        <w:rPr>
          <w:rFonts w:ascii="Calibri" w:hAnsi="Calibri" w:cs="Calibri"/>
          <w:sz w:val="22"/>
          <w:szCs w:val="22"/>
          <w:lang w:val="es-BO"/>
        </w:rPr>
        <w:t>SIGEP</w:t>
      </w:r>
      <w:proofErr w:type="spellEnd"/>
    </w:p>
    <w:p w:rsidR="000120EA" w:rsidRPr="00532BE0" w:rsidRDefault="000120EA" w:rsidP="005561A7">
      <w:pPr>
        <w:pStyle w:val="Textosinformato1"/>
        <w:numPr>
          <w:ilvl w:val="0"/>
          <w:numId w:val="30"/>
        </w:numPr>
        <w:jc w:val="both"/>
        <w:rPr>
          <w:rFonts w:ascii="Calibri" w:hAnsi="Calibri" w:cs="Calibri"/>
          <w:sz w:val="22"/>
          <w:szCs w:val="22"/>
          <w:lang w:val="es-BO"/>
        </w:rPr>
      </w:pPr>
      <w:r w:rsidRPr="00532BE0">
        <w:rPr>
          <w:rFonts w:ascii="Calibri" w:hAnsi="Calibri" w:cs="Calibri"/>
          <w:sz w:val="22"/>
          <w:szCs w:val="22"/>
          <w:lang w:val="es-BO"/>
        </w:rPr>
        <w:t xml:space="preserve">Fotocopia del  </w:t>
      </w:r>
      <w:proofErr w:type="spellStart"/>
      <w:r w:rsidRPr="00532BE0">
        <w:rPr>
          <w:rFonts w:ascii="Calibri" w:hAnsi="Calibri" w:cs="Calibri"/>
          <w:sz w:val="22"/>
          <w:szCs w:val="22"/>
          <w:lang w:val="es-BO"/>
        </w:rPr>
        <w:t>NIT</w:t>
      </w:r>
      <w:proofErr w:type="spellEnd"/>
    </w:p>
    <w:p w:rsidR="000120EA" w:rsidRPr="00532BE0" w:rsidRDefault="000120EA" w:rsidP="005561A7">
      <w:pPr>
        <w:pStyle w:val="Textosinformato1"/>
        <w:numPr>
          <w:ilvl w:val="0"/>
          <w:numId w:val="30"/>
        </w:numPr>
        <w:jc w:val="both"/>
        <w:rPr>
          <w:rFonts w:ascii="Verdana" w:hAnsi="Verdana" w:cs="Calibri"/>
          <w:sz w:val="18"/>
          <w:szCs w:val="18"/>
        </w:rPr>
      </w:pPr>
      <w:r w:rsidRPr="00532BE0">
        <w:rPr>
          <w:rFonts w:ascii="Calibri" w:hAnsi="Calibri" w:cs="Calibri"/>
          <w:sz w:val="22"/>
          <w:szCs w:val="22"/>
          <w:lang w:val="es-BO"/>
        </w:rPr>
        <w:t>Fotocopia del Contrato Vigente</w:t>
      </w:r>
    </w:p>
    <w:p w:rsidR="000120EA" w:rsidRPr="00532BE0" w:rsidRDefault="000120EA" w:rsidP="005561A7">
      <w:pPr>
        <w:numPr>
          <w:ilvl w:val="0"/>
          <w:numId w:val="30"/>
        </w:numPr>
        <w:jc w:val="both"/>
        <w:rPr>
          <w:rFonts w:ascii="Verdana" w:hAnsi="Verdana" w:cs="Calibri"/>
          <w:sz w:val="18"/>
          <w:szCs w:val="18"/>
        </w:rPr>
      </w:pPr>
      <w:r w:rsidRPr="00532BE0">
        <w:rPr>
          <w:rFonts w:ascii="Verdana" w:hAnsi="Verdana" w:cs="Calibri"/>
          <w:sz w:val="18"/>
          <w:szCs w:val="18"/>
        </w:rPr>
        <w:t>Detalle de cisternas cargadas y volúmenes transportados que registre, Fecha de Carga, Fecha de recepción, copias de Hojas de Ruta por cada viaje realizado según corresponda el tramo.</w:t>
      </w:r>
    </w:p>
    <w:p w:rsidR="000120EA" w:rsidRPr="00532BE0" w:rsidRDefault="000120EA" w:rsidP="000120EA">
      <w:pPr>
        <w:pStyle w:val="Textosinformato1"/>
        <w:ind w:left="720"/>
        <w:jc w:val="both"/>
        <w:rPr>
          <w:rFonts w:ascii="Verdana" w:hAnsi="Verdana" w:cs="Calibri"/>
          <w:sz w:val="18"/>
          <w:szCs w:val="18"/>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532BE0">
            <w:pPr>
              <w:autoSpaceDE w:val="0"/>
              <w:autoSpaceDN w:val="0"/>
              <w:adjustRightInd w:val="0"/>
              <w:rPr>
                <w:rFonts w:ascii="Calibri" w:hAnsi="Calibri" w:cs="Calibri"/>
                <w:b/>
                <w:sz w:val="22"/>
                <w:szCs w:val="22"/>
              </w:rPr>
            </w:pPr>
            <w:r>
              <w:rPr>
                <w:rFonts w:ascii="Calibri" w:hAnsi="Calibri" w:cs="Calibri"/>
                <w:b/>
                <w:sz w:val="22"/>
                <w:szCs w:val="22"/>
              </w:rPr>
              <w:t>1.23</w:t>
            </w:r>
            <w:r w:rsidR="000120EA" w:rsidRPr="00532BE0">
              <w:rPr>
                <w:rFonts w:ascii="Calibri" w:hAnsi="Calibri" w:cs="Calibri"/>
                <w:b/>
                <w:sz w:val="22"/>
                <w:szCs w:val="22"/>
              </w:rPr>
              <w:t xml:space="preserve"> Lugar de prestación del Servicio.</w:t>
            </w:r>
          </w:p>
        </w:tc>
      </w:tr>
    </w:tbl>
    <w:p w:rsidR="000120EA" w:rsidRPr="00532BE0" w:rsidRDefault="000120EA" w:rsidP="000120EA">
      <w:pPr>
        <w:pStyle w:val="Textosinformato1"/>
        <w:ind w:left="720"/>
        <w:jc w:val="both"/>
        <w:rPr>
          <w:rFonts w:ascii="Verdana" w:hAnsi="Verdana" w:cs="Calibri"/>
          <w:sz w:val="18"/>
          <w:szCs w:val="18"/>
        </w:rPr>
      </w:pPr>
    </w:p>
    <w:p w:rsidR="000120EA" w:rsidRPr="00532BE0" w:rsidRDefault="000120EA" w:rsidP="000120EA">
      <w:pPr>
        <w:tabs>
          <w:tab w:val="left" w:pos="567"/>
        </w:tabs>
        <w:jc w:val="both"/>
        <w:rPr>
          <w:rFonts w:ascii="Calibri" w:hAnsi="Calibri" w:cs="Calibri"/>
          <w:b/>
          <w:sz w:val="22"/>
          <w:szCs w:val="22"/>
        </w:rPr>
      </w:pPr>
      <w:r w:rsidRPr="00532BE0">
        <w:rPr>
          <w:rFonts w:ascii="Calibri" w:hAnsi="Calibri" w:cs="Calibri"/>
          <w:sz w:val="22"/>
          <w:szCs w:val="22"/>
        </w:rPr>
        <w:t>Las Planta de Almacenaje como puntos de origen de carga y las Estaciones de Servicio como puntos de destino de carga se muestran en la tabla tramos y volúmenes estimados.</w:t>
      </w:r>
    </w:p>
    <w:p w:rsidR="000120EA" w:rsidRPr="00532BE0" w:rsidRDefault="000120EA" w:rsidP="000120EA">
      <w:pPr>
        <w:tabs>
          <w:tab w:val="left" w:pos="567"/>
        </w:tabs>
        <w:ind w:left="360"/>
        <w:jc w:val="both"/>
        <w:rPr>
          <w:rFonts w:ascii="Calibri" w:hAnsi="Calibri" w:cs="Calibri"/>
          <w:b/>
          <w:sz w:val="22"/>
          <w:szCs w:val="22"/>
        </w:rPr>
      </w:pPr>
    </w:p>
    <w:tbl>
      <w:tblPr>
        <w:tblW w:w="9323"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23"/>
      </w:tblGrid>
      <w:tr w:rsidR="00532BE0" w:rsidRPr="00532BE0" w:rsidTr="00532BE0">
        <w:trPr>
          <w:trHeight w:val="270"/>
        </w:trPr>
        <w:tc>
          <w:tcPr>
            <w:tcW w:w="9323" w:type="dxa"/>
            <w:shd w:val="clear" w:color="auto" w:fill="8DB3E2"/>
          </w:tcPr>
          <w:p w:rsidR="000120EA" w:rsidRPr="00532BE0" w:rsidRDefault="00E81464" w:rsidP="00E81464">
            <w:pPr>
              <w:autoSpaceDE w:val="0"/>
              <w:autoSpaceDN w:val="0"/>
              <w:adjustRightInd w:val="0"/>
              <w:rPr>
                <w:rFonts w:ascii="Calibri" w:hAnsi="Calibri" w:cs="Calibri"/>
                <w:b/>
                <w:sz w:val="22"/>
                <w:szCs w:val="22"/>
              </w:rPr>
            </w:pPr>
            <w:r>
              <w:rPr>
                <w:rFonts w:ascii="Calibri" w:hAnsi="Calibri" w:cs="Calibri"/>
                <w:b/>
                <w:sz w:val="22"/>
                <w:szCs w:val="22"/>
              </w:rPr>
              <w:t xml:space="preserve">1.24 </w:t>
            </w:r>
            <w:r w:rsidR="000120EA" w:rsidRPr="00532BE0">
              <w:rPr>
                <w:rFonts w:ascii="Calibri" w:hAnsi="Calibri" w:cs="Calibri"/>
                <w:b/>
                <w:sz w:val="22"/>
                <w:szCs w:val="22"/>
              </w:rPr>
              <w:t>Fiscal del Servicio:</w:t>
            </w:r>
          </w:p>
        </w:tc>
      </w:tr>
    </w:tbl>
    <w:p w:rsidR="000120EA" w:rsidRPr="00532BE0" w:rsidRDefault="000120EA" w:rsidP="000120EA">
      <w:pPr>
        <w:autoSpaceDE w:val="0"/>
        <w:autoSpaceDN w:val="0"/>
        <w:adjustRightInd w:val="0"/>
        <w:jc w:val="both"/>
        <w:rPr>
          <w:rFonts w:ascii="Calibri" w:hAnsi="Calibri" w:cs="Calibri"/>
          <w:sz w:val="22"/>
          <w:szCs w:val="22"/>
        </w:rPr>
      </w:pPr>
      <w:r w:rsidRPr="00532BE0">
        <w:rPr>
          <w:rFonts w:ascii="Calibri" w:hAnsi="Calibri" w:cs="Calibri"/>
          <w:sz w:val="22"/>
          <w:szCs w:val="22"/>
        </w:rPr>
        <w:t xml:space="preserve">YPFB  designará un fiscal para fines de seguimiento y control del servicio. </w:t>
      </w:r>
    </w:p>
    <w:p w:rsidR="000120EA" w:rsidRPr="00532BE0" w:rsidRDefault="000120EA" w:rsidP="000120EA">
      <w:pPr>
        <w:autoSpaceDE w:val="0"/>
        <w:autoSpaceDN w:val="0"/>
        <w:adjustRightInd w:val="0"/>
        <w:ind w:left="360"/>
        <w:jc w:val="both"/>
        <w:rPr>
          <w:rFonts w:ascii="Calibri" w:hAnsi="Calibri" w:cs="Calibri"/>
          <w:sz w:val="22"/>
          <w:szCs w:val="22"/>
        </w:rPr>
      </w:pPr>
    </w:p>
    <w:p w:rsidR="000120EA" w:rsidRPr="00532BE0" w:rsidRDefault="000120EA" w:rsidP="000120EA">
      <w:pPr>
        <w:autoSpaceDE w:val="0"/>
        <w:autoSpaceDN w:val="0"/>
        <w:adjustRightInd w:val="0"/>
        <w:jc w:val="both"/>
        <w:rPr>
          <w:rFonts w:ascii="Calibri" w:hAnsi="Calibri" w:cs="Calibri"/>
          <w:sz w:val="22"/>
          <w:szCs w:val="22"/>
        </w:rPr>
      </w:pPr>
      <w:r w:rsidRPr="00532BE0">
        <w:rPr>
          <w:rFonts w:ascii="Calibri" w:hAnsi="Calibri" w:cs="Calibri"/>
          <w:sz w:val="22"/>
          <w:szCs w:val="22"/>
        </w:rPr>
        <w:t>Las funciones específicas del Fiscal del servicio son las siguientes:</w:t>
      </w:r>
    </w:p>
    <w:p w:rsidR="000120EA" w:rsidRPr="00532BE0" w:rsidRDefault="000120EA" w:rsidP="000120EA">
      <w:pPr>
        <w:autoSpaceDE w:val="0"/>
        <w:autoSpaceDN w:val="0"/>
        <w:adjustRightInd w:val="0"/>
        <w:jc w:val="both"/>
        <w:rPr>
          <w:rFonts w:ascii="Calibri" w:hAnsi="Calibri" w:cs="Calibri"/>
          <w:sz w:val="22"/>
          <w:szCs w:val="22"/>
        </w:rPr>
      </w:pPr>
    </w:p>
    <w:p w:rsidR="000120EA" w:rsidRPr="00532BE0" w:rsidRDefault="000120EA" w:rsidP="005561A7">
      <w:pPr>
        <w:pStyle w:val="Prrafodelista"/>
        <w:numPr>
          <w:ilvl w:val="0"/>
          <w:numId w:val="31"/>
        </w:numPr>
        <w:jc w:val="both"/>
        <w:rPr>
          <w:rFonts w:ascii="Calibri" w:hAnsi="Calibri" w:cs="Calibri"/>
          <w:sz w:val="22"/>
          <w:szCs w:val="22"/>
        </w:rPr>
      </w:pPr>
      <w:r w:rsidRPr="00532BE0">
        <w:rPr>
          <w:rFonts w:ascii="Calibri" w:hAnsi="Calibri" w:cs="Calibri"/>
          <w:sz w:val="22"/>
          <w:szCs w:val="22"/>
        </w:rPr>
        <w:t xml:space="preserve">Seguimiento y control del servicio de transporte de líquidos desde las Plantas de Almacenaje a las Estaciones de Servicio según requerimiento de YPFB. </w:t>
      </w:r>
    </w:p>
    <w:p w:rsidR="000120EA" w:rsidRPr="00532BE0" w:rsidRDefault="000120EA" w:rsidP="005561A7">
      <w:pPr>
        <w:pStyle w:val="Prrafodelista"/>
        <w:numPr>
          <w:ilvl w:val="0"/>
          <w:numId w:val="31"/>
        </w:numPr>
        <w:jc w:val="both"/>
        <w:rPr>
          <w:rFonts w:ascii="Calibri" w:hAnsi="Calibri" w:cs="Calibri"/>
          <w:sz w:val="22"/>
          <w:szCs w:val="22"/>
        </w:rPr>
      </w:pPr>
      <w:r w:rsidRPr="00532BE0">
        <w:rPr>
          <w:rFonts w:ascii="Calibri" w:hAnsi="Calibri" w:cs="Calibri"/>
          <w:sz w:val="22"/>
          <w:szCs w:val="22"/>
        </w:rPr>
        <w:t>Seguimiento y control de tiempos, rutas, puntos de carga y puntos de descarga.</w:t>
      </w:r>
    </w:p>
    <w:p w:rsidR="000120EA" w:rsidRPr="00532BE0" w:rsidRDefault="000120EA" w:rsidP="005561A7">
      <w:pPr>
        <w:pStyle w:val="Prrafodelista"/>
        <w:numPr>
          <w:ilvl w:val="0"/>
          <w:numId w:val="31"/>
        </w:numPr>
        <w:jc w:val="both"/>
        <w:rPr>
          <w:rFonts w:ascii="Calibri" w:hAnsi="Calibri" w:cs="Calibri"/>
          <w:sz w:val="22"/>
          <w:szCs w:val="22"/>
        </w:rPr>
      </w:pPr>
      <w:r w:rsidRPr="00532BE0">
        <w:rPr>
          <w:rFonts w:ascii="Calibri" w:hAnsi="Calibri" w:cs="Calibri"/>
          <w:sz w:val="22"/>
          <w:szCs w:val="22"/>
        </w:rPr>
        <w:t>Remisión de nota  y/o informe de conformidad para pago del servicio de forma mensual.</w:t>
      </w:r>
    </w:p>
    <w:p w:rsidR="00260B5B" w:rsidRPr="00E81464" w:rsidRDefault="000120EA" w:rsidP="00E81464">
      <w:pPr>
        <w:pStyle w:val="Prrafodelista"/>
        <w:numPr>
          <w:ilvl w:val="0"/>
          <w:numId w:val="31"/>
        </w:numPr>
        <w:jc w:val="both"/>
        <w:rPr>
          <w:rFonts w:asciiTheme="minorHAnsi" w:hAnsiTheme="minorHAnsi" w:cstheme="minorHAnsi"/>
        </w:rPr>
      </w:pPr>
      <w:r w:rsidRPr="00E81464">
        <w:rPr>
          <w:rFonts w:ascii="Calibri" w:hAnsi="Calibri" w:cs="Calibri"/>
          <w:sz w:val="22"/>
          <w:szCs w:val="22"/>
        </w:rPr>
        <w:t>Ejecutar las multas mediante Nota Oficial  con el Visto Bueno del Distrital.</w:t>
      </w:r>
      <w:r w:rsidR="00260B5B" w:rsidRPr="00E81464">
        <w:rPr>
          <w:rFonts w:asciiTheme="minorHAnsi" w:hAnsiTheme="minorHAnsi" w:cstheme="minorHAnsi"/>
        </w:rPr>
        <w:br w:type="page"/>
      </w:r>
    </w:p>
    <w:p w:rsidR="00AC6656" w:rsidRPr="00532BE0" w:rsidRDefault="00AC6656" w:rsidP="00AC6656">
      <w:pPr>
        <w:ind w:left="426"/>
        <w:jc w:val="both"/>
        <w:rPr>
          <w:rFonts w:asciiTheme="minorHAnsi" w:hAnsiTheme="minorHAnsi" w:cstheme="minorHAnsi"/>
          <w:sz w:val="18"/>
          <w:szCs w:val="18"/>
        </w:rPr>
      </w:pPr>
    </w:p>
    <w:p w:rsidR="00D0399F" w:rsidRPr="00532BE0" w:rsidRDefault="00D0399F" w:rsidP="00AC6656">
      <w:pPr>
        <w:ind w:left="426"/>
        <w:jc w:val="center"/>
        <w:rPr>
          <w:rFonts w:asciiTheme="minorHAnsi" w:hAnsiTheme="minorHAnsi" w:cstheme="minorHAnsi"/>
          <w:b/>
        </w:rPr>
      </w:pPr>
      <w:r w:rsidRPr="00532BE0">
        <w:rPr>
          <w:rFonts w:asciiTheme="minorHAnsi" w:hAnsiTheme="minorHAnsi" w:cstheme="minorHAnsi"/>
          <w:b/>
        </w:rPr>
        <w:t>PARTE III</w:t>
      </w:r>
    </w:p>
    <w:p w:rsidR="00D0399F" w:rsidRPr="00532BE0" w:rsidRDefault="00D0399F" w:rsidP="00D0399F">
      <w:pPr>
        <w:jc w:val="center"/>
        <w:rPr>
          <w:rFonts w:asciiTheme="minorHAnsi" w:hAnsiTheme="minorHAnsi" w:cstheme="minorHAnsi"/>
          <w:b/>
        </w:rPr>
      </w:pPr>
      <w:r w:rsidRPr="00532BE0">
        <w:rPr>
          <w:rFonts w:asciiTheme="minorHAnsi" w:hAnsiTheme="minorHAnsi" w:cstheme="minorHAnsi"/>
          <w:b/>
        </w:rPr>
        <w:t xml:space="preserve">FORMULARIOS DE </w:t>
      </w:r>
      <w:r w:rsidR="00E81464" w:rsidRPr="00532BE0">
        <w:rPr>
          <w:rFonts w:asciiTheme="minorHAnsi" w:hAnsiTheme="minorHAnsi" w:cstheme="minorHAnsi"/>
          <w:b/>
        </w:rPr>
        <w:t>PRESENTACIÓN</w:t>
      </w:r>
    </w:p>
    <w:p w:rsidR="00D0399F" w:rsidRPr="00532BE0" w:rsidRDefault="00D0399F" w:rsidP="00D0399F">
      <w:pPr>
        <w:jc w:val="center"/>
        <w:rPr>
          <w:rFonts w:asciiTheme="minorHAnsi" w:hAnsiTheme="minorHAnsi" w:cstheme="minorHAnsi"/>
          <w:b/>
        </w:rPr>
      </w:pPr>
    </w:p>
    <w:p w:rsidR="00E03F91" w:rsidRPr="00532BE0" w:rsidRDefault="00E03F91" w:rsidP="00E03F91">
      <w:pPr>
        <w:jc w:val="center"/>
        <w:rPr>
          <w:rFonts w:asciiTheme="minorHAnsi" w:hAnsiTheme="minorHAnsi" w:cstheme="minorHAnsi"/>
          <w:b/>
        </w:rPr>
      </w:pPr>
      <w:r w:rsidRPr="00532BE0">
        <w:rPr>
          <w:rFonts w:asciiTheme="minorHAnsi" w:hAnsiTheme="minorHAnsi" w:cstheme="minorHAnsi"/>
          <w:b/>
        </w:rPr>
        <w:t>DETALLE DE FORMULARIOS/DOCUMENTOS DE PRESENTACIÓN CON LA PROPUESTA</w:t>
      </w:r>
    </w:p>
    <w:p w:rsidR="00E03F91" w:rsidRPr="00532BE0" w:rsidRDefault="00E03F91" w:rsidP="00E03F91">
      <w:pPr>
        <w:jc w:val="center"/>
        <w:rPr>
          <w:rFonts w:asciiTheme="minorHAnsi" w:hAnsiTheme="minorHAnsi" w:cstheme="minorHAnsi"/>
          <w:b/>
        </w:rPr>
      </w:pPr>
    </w:p>
    <w:p w:rsidR="00E03F91" w:rsidRPr="00532BE0" w:rsidRDefault="00E03F91" w:rsidP="006620FB">
      <w:pPr>
        <w:pStyle w:val="Prrafodelista"/>
        <w:numPr>
          <w:ilvl w:val="0"/>
          <w:numId w:val="26"/>
        </w:numPr>
        <w:tabs>
          <w:tab w:val="left" w:pos="5025"/>
        </w:tabs>
        <w:ind w:left="284" w:hanging="284"/>
        <w:rPr>
          <w:rFonts w:asciiTheme="minorHAnsi" w:hAnsiTheme="minorHAnsi" w:cstheme="minorHAnsi"/>
          <w:b/>
        </w:rPr>
      </w:pPr>
      <w:r w:rsidRPr="00532BE0">
        <w:rPr>
          <w:rFonts w:asciiTheme="minorHAnsi" w:hAnsiTheme="minorHAnsi" w:cstheme="minorHAnsi"/>
          <w:b/>
        </w:rPr>
        <w:t xml:space="preserve"> DOCUMENTOS LEGALES Y ADMINISTRATIVOS PARA PROPONENTES </w:t>
      </w:r>
    </w:p>
    <w:p w:rsidR="00E03F91" w:rsidRPr="00532BE0" w:rsidRDefault="00E03F91" w:rsidP="00E03F91">
      <w:pPr>
        <w:tabs>
          <w:tab w:val="left" w:pos="5025"/>
        </w:tabs>
        <w:rPr>
          <w:rFonts w:asciiTheme="minorHAnsi" w:hAnsiTheme="minorHAnsi" w:cstheme="minorHAnsi"/>
          <w:b/>
        </w:rPr>
      </w:pPr>
      <w:r w:rsidRPr="00532BE0">
        <w:rPr>
          <w:rFonts w:asciiTheme="minorHAnsi" w:hAnsiTheme="minorHAnsi" w:cstheme="minorHAnsi"/>
          <w:b/>
        </w:rPr>
        <w:tab/>
      </w:r>
    </w:p>
    <w:p w:rsidR="008B5D98" w:rsidRPr="00532BE0" w:rsidRDefault="00E03F91" w:rsidP="008B5D98">
      <w:pPr>
        <w:pStyle w:val="Normal2"/>
        <w:ind w:left="2124" w:hanging="2124"/>
        <w:rPr>
          <w:rFonts w:asciiTheme="minorHAnsi" w:hAnsiTheme="minorHAnsi" w:cstheme="minorHAnsi"/>
          <w:b/>
          <w:sz w:val="20"/>
          <w:lang w:val="es-BO"/>
        </w:rPr>
      </w:pPr>
      <w:r w:rsidRPr="00532BE0">
        <w:rPr>
          <w:rFonts w:asciiTheme="minorHAnsi" w:hAnsiTheme="minorHAnsi" w:cstheme="minorHAnsi"/>
          <w:b/>
          <w:sz w:val="20"/>
        </w:rPr>
        <w:tab/>
      </w:r>
      <w:r w:rsidR="008B5D98" w:rsidRPr="00532BE0">
        <w:rPr>
          <w:rFonts w:asciiTheme="minorHAnsi" w:hAnsiTheme="minorHAnsi" w:cstheme="minorHAnsi"/>
          <w:b/>
          <w:sz w:val="20"/>
          <w:lang w:val="es-BO"/>
        </w:rPr>
        <w:t>Formularios/Documentos Administrativos:</w:t>
      </w:r>
    </w:p>
    <w:p w:rsidR="008B5D98" w:rsidRPr="00532BE0" w:rsidRDefault="008B5D98" w:rsidP="008B5D98">
      <w:pPr>
        <w:pStyle w:val="Normal2"/>
        <w:ind w:left="2124" w:hanging="2124"/>
        <w:rPr>
          <w:rFonts w:asciiTheme="minorHAnsi" w:hAnsiTheme="minorHAnsi" w:cstheme="minorHAnsi"/>
          <w:b/>
          <w:sz w:val="20"/>
          <w:lang w:val="es-BO"/>
        </w:rPr>
      </w:pPr>
    </w:p>
    <w:p w:rsidR="008B5D98" w:rsidRPr="00532BE0" w:rsidRDefault="008B5D98" w:rsidP="006620FB">
      <w:pPr>
        <w:numPr>
          <w:ilvl w:val="0"/>
          <w:numId w:val="21"/>
        </w:numPr>
        <w:ind w:left="1276"/>
        <w:jc w:val="both"/>
        <w:rPr>
          <w:rFonts w:asciiTheme="minorHAnsi" w:hAnsiTheme="minorHAnsi" w:cstheme="minorHAnsi"/>
        </w:rPr>
      </w:pPr>
      <w:r w:rsidRPr="00532BE0">
        <w:rPr>
          <w:rFonts w:asciiTheme="minorHAnsi" w:hAnsiTheme="minorHAnsi" w:cstheme="minorHAnsi"/>
        </w:rPr>
        <w:t>Formulario A-1 Carta de presentación de la propuesta.</w:t>
      </w:r>
    </w:p>
    <w:p w:rsidR="008B5D98" w:rsidRPr="00532BE0" w:rsidRDefault="008B5D98" w:rsidP="006620FB">
      <w:pPr>
        <w:numPr>
          <w:ilvl w:val="0"/>
          <w:numId w:val="21"/>
        </w:numPr>
        <w:ind w:left="1276"/>
        <w:jc w:val="both"/>
        <w:rPr>
          <w:rFonts w:asciiTheme="minorHAnsi" w:hAnsiTheme="minorHAnsi" w:cstheme="minorHAnsi"/>
        </w:rPr>
      </w:pPr>
      <w:r w:rsidRPr="00532BE0">
        <w:rPr>
          <w:rFonts w:asciiTheme="minorHAnsi" w:hAnsiTheme="minorHAnsi" w:cstheme="minorHAnsi"/>
        </w:rPr>
        <w:t>Formulario de Identificación del Proponente.</w:t>
      </w:r>
    </w:p>
    <w:p w:rsidR="008B5D98" w:rsidRPr="00532BE0" w:rsidRDefault="008B5D98" w:rsidP="006620FB">
      <w:pPr>
        <w:numPr>
          <w:ilvl w:val="0"/>
          <w:numId w:val="21"/>
        </w:numPr>
        <w:ind w:left="1276"/>
        <w:jc w:val="both"/>
        <w:rPr>
          <w:rFonts w:ascii="Calibri" w:hAnsi="Calibri" w:cs="Calibri"/>
        </w:rPr>
      </w:pPr>
      <w:r w:rsidRPr="00532BE0">
        <w:rPr>
          <w:rFonts w:ascii="Calibri" w:hAnsi="Calibri" w:cs="Calibri"/>
        </w:rPr>
        <w:t>Certificado electrónico o fotocopia simple del Número de Identificación Tributario (</w:t>
      </w:r>
      <w:proofErr w:type="spellStart"/>
      <w:r w:rsidRPr="00532BE0">
        <w:rPr>
          <w:rFonts w:ascii="Calibri" w:hAnsi="Calibri" w:cs="Calibri"/>
        </w:rPr>
        <w:t>NIT</w:t>
      </w:r>
      <w:proofErr w:type="spellEnd"/>
      <w:r w:rsidRPr="00532BE0">
        <w:rPr>
          <w:rFonts w:ascii="Calibri" w:hAnsi="Calibri" w:cs="Calibri"/>
        </w:rPr>
        <w:t>) activo.</w:t>
      </w:r>
    </w:p>
    <w:p w:rsidR="008B5D98" w:rsidRPr="00532BE0" w:rsidRDefault="008B5D98" w:rsidP="006620FB">
      <w:pPr>
        <w:numPr>
          <w:ilvl w:val="0"/>
          <w:numId w:val="21"/>
        </w:numPr>
        <w:ind w:left="1276"/>
        <w:jc w:val="both"/>
        <w:rPr>
          <w:rFonts w:ascii="Calibri" w:hAnsi="Calibri" w:cs="Calibri"/>
        </w:rPr>
      </w:pPr>
      <w:r w:rsidRPr="00532BE0">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32BE0" w:rsidRDefault="008B5D98" w:rsidP="006620FB">
      <w:pPr>
        <w:numPr>
          <w:ilvl w:val="1"/>
          <w:numId w:val="25"/>
        </w:numPr>
        <w:tabs>
          <w:tab w:val="clear" w:pos="1080"/>
          <w:tab w:val="num" w:pos="1701"/>
        </w:tabs>
        <w:ind w:left="1701"/>
        <w:jc w:val="both"/>
        <w:rPr>
          <w:rFonts w:ascii="Calibri" w:hAnsi="Calibri" w:cs="Calibri"/>
        </w:rPr>
      </w:pPr>
      <w:r w:rsidRPr="00532BE0">
        <w:rPr>
          <w:rFonts w:ascii="Calibri" w:hAnsi="Calibri" w:cs="Calibri"/>
        </w:rPr>
        <w:t>Cuando el empleador tiene a sus dependientes registrados en una sola AFP, deberá presentar el certificado de no adeudo CNA emitido por dicha administradora y el documento de no registro emitido por la otra AFP.</w:t>
      </w:r>
    </w:p>
    <w:p w:rsidR="008B5D98" w:rsidRPr="00532BE0" w:rsidRDefault="008B5D98" w:rsidP="006620FB">
      <w:pPr>
        <w:numPr>
          <w:ilvl w:val="1"/>
          <w:numId w:val="25"/>
        </w:numPr>
        <w:tabs>
          <w:tab w:val="clear" w:pos="1080"/>
          <w:tab w:val="num" w:pos="1701"/>
        </w:tabs>
        <w:ind w:left="1701"/>
        <w:jc w:val="both"/>
        <w:rPr>
          <w:rFonts w:ascii="Calibri" w:hAnsi="Calibri" w:cs="Calibri"/>
        </w:rPr>
      </w:pPr>
      <w:r w:rsidRPr="00532BE0">
        <w:rPr>
          <w:rFonts w:ascii="Calibri" w:hAnsi="Calibri" w:cs="Calibri"/>
        </w:rPr>
        <w:t xml:space="preserve">Cuando el empleador tiene a sus dependientes registrados en ambas </w:t>
      </w:r>
      <w:proofErr w:type="spellStart"/>
      <w:r w:rsidRPr="00532BE0">
        <w:rPr>
          <w:rFonts w:ascii="Calibri" w:hAnsi="Calibri" w:cs="Calibri"/>
        </w:rPr>
        <w:t>AFP’s</w:t>
      </w:r>
      <w:proofErr w:type="spellEnd"/>
      <w:r w:rsidRPr="00532BE0">
        <w:rPr>
          <w:rFonts w:ascii="Calibri" w:hAnsi="Calibri" w:cs="Calibri"/>
        </w:rPr>
        <w:t xml:space="preserve"> deberá presentar los certificados de no adeudo emitidos tanto por Futuro de Bolivia S.A. como por BBVA previsión AFP S.A.</w:t>
      </w:r>
    </w:p>
    <w:p w:rsidR="008B5D98" w:rsidRPr="00532BE0" w:rsidRDefault="008B5D98" w:rsidP="006620FB">
      <w:pPr>
        <w:numPr>
          <w:ilvl w:val="1"/>
          <w:numId w:val="25"/>
        </w:numPr>
        <w:tabs>
          <w:tab w:val="clear" w:pos="1080"/>
          <w:tab w:val="num" w:pos="1701"/>
        </w:tabs>
        <w:ind w:left="1701"/>
        <w:jc w:val="both"/>
        <w:rPr>
          <w:rFonts w:ascii="Calibri" w:hAnsi="Calibri" w:cs="Calibri"/>
        </w:rPr>
      </w:pPr>
      <w:r w:rsidRPr="00532BE0">
        <w:rPr>
          <w:rFonts w:ascii="Calibri" w:hAnsi="Calibri" w:cs="Calibri"/>
        </w:rPr>
        <w:t xml:space="preserve">No es sujeto de contrataciones para YPFB, el empleador que presentare el documento de NO REGISTRO de ambas </w:t>
      </w:r>
      <w:proofErr w:type="spellStart"/>
      <w:r w:rsidRPr="00532BE0">
        <w:rPr>
          <w:rFonts w:ascii="Calibri" w:hAnsi="Calibri" w:cs="Calibri"/>
        </w:rPr>
        <w:t>AFP’s</w:t>
      </w:r>
      <w:proofErr w:type="spellEnd"/>
    </w:p>
    <w:p w:rsidR="008B5D98" w:rsidRPr="00532BE0" w:rsidRDefault="008B5D98" w:rsidP="008B5D98">
      <w:pPr>
        <w:ind w:left="720"/>
        <w:jc w:val="both"/>
        <w:rPr>
          <w:rFonts w:asciiTheme="minorHAnsi" w:hAnsiTheme="minorHAnsi" w:cstheme="minorHAnsi"/>
        </w:rPr>
      </w:pPr>
    </w:p>
    <w:p w:rsidR="008B5D98" w:rsidRPr="00532BE0" w:rsidRDefault="008B5D98" w:rsidP="008B5D98">
      <w:pPr>
        <w:pStyle w:val="Normal2"/>
        <w:ind w:left="2124" w:hanging="2124"/>
        <w:rPr>
          <w:rFonts w:asciiTheme="minorHAnsi" w:hAnsiTheme="minorHAnsi" w:cstheme="minorHAnsi"/>
          <w:b/>
          <w:sz w:val="20"/>
          <w:lang w:val="es-BO"/>
        </w:rPr>
      </w:pPr>
      <w:r w:rsidRPr="00532BE0">
        <w:rPr>
          <w:rFonts w:asciiTheme="minorHAnsi" w:hAnsiTheme="minorHAnsi" w:cstheme="minorHAnsi"/>
          <w:b/>
          <w:sz w:val="20"/>
          <w:lang w:val="es-BO"/>
        </w:rPr>
        <w:tab/>
        <w:t>Documentos legales:</w:t>
      </w:r>
    </w:p>
    <w:p w:rsidR="008B5D98" w:rsidRPr="00532BE0" w:rsidRDefault="008B5D98" w:rsidP="008B5D98">
      <w:pPr>
        <w:jc w:val="both"/>
        <w:rPr>
          <w:rFonts w:asciiTheme="minorHAnsi" w:hAnsiTheme="minorHAnsi" w:cstheme="minorHAnsi"/>
        </w:rPr>
      </w:pPr>
    </w:p>
    <w:p w:rsidR="008B5D98" w:rsidRPr="00532BE0" w:rsidRDefault="008B5D98" w:rsidP="006620FB">
      <w:pPr>
        <w:pStyle w:val="Prrafodelista"/>
        <w:numPr>
          <w:ilvl w:val="0"/>
          <w:numId w:val="29"/>
        </w:numPr>
        <w:ind w:left="1276"/>
        <w:jc w:val="both"/>
        <w:rPr>
          <w:rFonts w:asciiTheme="minorHAnsi" w:hAnsiTheme="minorHAnsi" w:cstheme="minorHAnsi"/>
        </w:rPr>
      </w:pPr>
      <w:r w:rsidRPr="00532BE0">
        <w:rPr>
          <w:rFonts w:asciiTheme="minorHAnsi" w:hAnsiTheme="minorHAnsi" w:cstheme="minorHAnsi"/>
        </w:rPr>
        <w:t xml:space="preserve">Fotocopia simple del Documento de Constitución de la empresa y de todas sus modificaciones registradas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excepto empresas unipersonales.</w:t>
      </w:r>
    </w:p>
    <w:p w:rsidR="008B5D98" w:rsidRPr="00532BE0" w:rsidRDefault="008B5D98" w:rsidP="006620FB">
      <w:pPr>
        <w:pStyle w:val="Prrafodelista"/>
        <w:numPr>
          <w:ilvl w:val="0"/>
          <w:numId w:val="29"/>
        </w:numPr>
        <w:ind w:left="1276"/>
        <w:jc w:val="both"/>
        <w:rPr>
          <w:rFonts w:asciiTheme="minorHAnsi" w:hAnsiTheme="minorHAnsi" w:cstheme="minorHAnsi"/>
        </w:rPr>
      </w:pPr>
      <w:r w:rsidRPr="00532BE0">
        <w:rPr>
          <w:rFonts w:asciiTheme="minorHAnsi" w:hAnsiTheme="minorHAnsi" w:cstheme="minorHAnsi"/>
        </w:rPr>
        <w:t xml:space="preserve">Fotocopia simple del Poder del Representante Legal de la empresa, con atribuciones específicas para </w:t>
      </w:r>
      <w:r w:rsidR="007166B2" w:rsidRPr="00BD2C05">
        <w:rPr>
          <w:rFonts w:asciiTheme="minorHAnsi" w:hAnsiTheme="minorHAnsi" w:cstheme="minorHAnsi"/>
        </w:rPr>
        <w:t>presentar</w:t>
      </w:r>
      <w:r w:rsidR="007166B2">
        <w:rPr>
          <w:rFonts w:asciiTheme="minorHAnsi" w:hAnsiTheme="minorHAnsi" w:cstheme="minorHAnsi"/>
        </w:rPr>
        <w:t>se a convocatorias públicas y presentar</w:t>
      </w:r>
      <w:r w:rsidRPr="00532BE0">
        <w:rPr>
          <w:rFonts w:asciiTheme="minorHAnsi" w:hAnsiTheme="minorHAnsi" w:cstheme="minorHAnsi"/>
        </w:rPr>
        <w:t xml:space="preserve"> propuestas y suscribir contratos incluidas las empresas unipersonales cuando el representante legal sea diferente al propietario registrado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w:t>
      </w:r>
    </w:p>
    <w:p w:rsidR="008B5D98" w:rsidRPr="00532BE0" w:rsidRDefault="008B5D98" w:rsidP="006620FB">
      <w:pPr>
        <w:pStyle w:val="Prrafodelista"/>
        <w:numPr>
          <w:ilvl w:val="0"/>
          <w:numId w:val="29"/>
        </w:numPr>
        <w:ind w:left="1276"/>
        <w:jc w:val="both"/>
        <w:rPr>
          <w:rFonts w:asciiTheme="minorHAnsi" w:hAnsiTheme="minorHAnsi" w:cstheme="minorHAnsi"/>
        </w:rPr>
      </w:pPr>
      <w:r w:rsidRPr="00532BE0">
        <w:rPr>
          <w:rFonts w:asciiTheme="minorHAnsi" w:hAnsiTheme="minorHAnsi" w:cstheme="minorHAnsi"/>
        </w:rPr>
        <w:t xml:space="preserve">Fotocopia simple del Certificado de Actualización de Inscripción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xml:space="preserve"> vigente.</w:t>
      </w:r>
    </w:p>
    <w:p w:rsidR="008B5D98" w:rsidRPr="00532BE0" w:rsidRDefault="008B5D98" w:rsidP="006620FB">
      <w:pPr>
        <w:pStyle w:val="Prrafodelista"/>
        <w:numPr>
          <w:ilvl w:val="0"/>
          <w:numId w:val="29"/>
        </w:numPr>
        <w:ind w:left="1276"/>
        <w:jc w:val="both"/>
        <w:rPr>
          <w:rFonts w:asciiTheme="minorHAnsi" w:hAnsiTheme="minorHAnsi" w:cstheme="minorHAnsi"/>
        </w:rPr>
      </w:pPr>
      <w:r w:rsidRPr="00532BE0">
        <w:rPr>
          <w:rFonts w:asciiTheme="minorHAnsi" w:hAnsiTheme="minorHAnsi" w:cstheme="minorHAnsi"/>
        </w:rPr>
        <w:t xml:space="preserve">Fotocopia simple del documento de identificación personal del representante legal o propietario. </w:t>
      </w:r>
    </w:p>
    <w:p w:rsidR="008B5D98" w:rsidRPr="00532BE0" w:rsidRDefault="008B5D98" w:rsidP="008B5D98">
      <w:pPr>
        <w:jc w:val="both"/>
        <w:rPr>
          <w:rFonts w:asciiTheme="minorHAnsi" w:hAnsiTheme="minorHAnsi" w:cstheme="minorHAnsi"/>
        </w:rPr>
      </w:pPr>
    </w:p>
    <w:p w:rsidR="008B5D98" w:rsidRPr="00532BE0" w:rsidRDefault="008B5D98" w:rsidP="006620FB">
      <w:pPr>
        <w:pStyle w:val="Prrafodelista"/>
        <w:numPr>
          <w:ilvl w:val="0"/>
          <w:numId w:val="26"/>
        </w:numPr>
        <w:tabs>
          <w:tab w:val="left" w:pos="284"/>
        </w:tabs>
        <w:ind w:left="284" w:hanging="284"/>
        <w:rPr>
          <w:rFonts w:asciiTheme="minorHAnsi" w:hAnsiTheme="minorHAnsi" w:cstheme="minorHAnsi"/>
          <w:b/>
        </w:rPr>
      </w:pPr>
      <w:r w:rsidRPr="00532BE0">
        <w:rPr>
          <w:rFonts w:asciiTheme="minorHAnsi" w:hAnsiTheme="minorHAnsi" w:cstheme="minorHAnsi"/>
          <w:b/>
        </w:rPr>
        <w:t>DOCUMENTOS LEGALES Y ADMINISTRATIVOS PARA ASOCIACIONES ACCIDENTALES O CONSORCIOS</w:t>
      </w:r>
    </w:p>
    <w:p w:rsidR="008B5D98" w:rsidRPr="00532BE0" w:rsidRDefault="008B5D98" w:rsidP="008B5D98">
      <w:pPr>
        <w:pStyle w:val="Normal2"/>
        <w:ind w:left="2124" w:hanging="2124"/>
        <w:rPr>
          <w:rFonts w:asciiTheme="minorHAnsi" w:hAnsiTheme="minorHAnsi" w:cstheme="minorHAnsi"/>
          <w:b/>
          <w:sz w:val="20"/>
        </w:rPr>
      </w:pPr>
    </w:p>
    <w:p w:rsidR="008B5D98" w:rsidRPr="00532BE0" w:rsidRDefault="008B5D98" w:rsidP="008B5D98">
      <w:pPr>
        <w:pStyle w:val="Normal2"/>
        <w:ind w:left="2124" w:hanging="2124"/>
        <w:rPr>
          <w:rFonts w:asciiTheme="minorHAnsi" w:hAnsiTheme="minorHAnsi" w:cstheme="minorHAnsi"/>
          <w:b/>
          <w:sz w:val="20"/>
          <w:lang w:val="es-BO"/>
        </w:rPr>
      </w:pPr>
      <w:r w:rsidRPr="00532BE0">
        <w:rPr>
          <w:rFonts w:asciiTheme="minorHAnsi" w:hAnsiTheme="minorHAnsi" w:cstheme="minorHAnsi"/>
          <w:b/>
          <w:sz w:val="20"/>
          <w:lang w:val="es-BO"/>
        </w:rPr>
        <w:tab/>
        <w:t>Formularios/Documentos Administrativos:</w:t>
      </w:r>
    </w:p>
    <w:p w:rsidR="008B5D98" w:rsidRPr="00532BE0" w:rsidRDefault="008B5D98" w:rsidP="008B5D98">
      <w:pPr>
        <w:pStyle w:val="Normal2"/>
        <w:ind w:left="2124" w:hanging="2124"/>
        <w:rPr>
          <w:rFonts w:asciiTheme="minorHAnsi" w:hAnsiTheme="minorHAnsi" w:cstheme="minorHAnsi"/>
          <w:b/>
          <w:sz w:val="20"/>
        </w:rPr>
      </w:pPr>
    </w:p>
    <w:p w:rsidR="008B5D98" w:rsidRPr="00532BE0" w:rsidRDefault="008B5D98" w:rsidP="006620FB">
      <w:pPr>
        <w:pStyle w:val="Prrafodelista"/>
        <w:numPr>
          <w:ilvl w:val="0"/>
          <w:numId w:val="22"/>
        </w:numPr>
        <w:ind w:left="1276"/>
        <w:jc w:val="both"/>
        <w:rPr>
          <w:rFonts w:asciiTheme="minorHAnsi" w:hAnsiTheme="minorHAnsi" w:cstheme="minorHAnsi"/>
        </w:rPr>
      </w:pPr>
      <w:r w:rsidRPr="00532BE0">
        <w:rPr>
          <w:rFonts w:asciiTheme="minorHAnsi" w:hAnsiTheme="minorHAnsi" w:cstheme="minorHAnsi"/>
        </w:rPr>
        <w:t>Formulario A-1 Carta de Presentación de la Propuesta.</w:t>
      </w:r>
    </w:p>
    <w:p w:rsidR="008B5D98" w:rsidRPr="00532BE0" w:rsidRDefault="008B5D98" w:rsidP="006620FB">
      <w:pPr>
        <w:pStyle w:val="Prrafodelista"/>
        <w:numPr>
          <w:ilvl w:val="0"/>
          <w:numId w:val="22"/>
        </w:numPr>
        <w:ind w:left="1276"/>
        <w:jc w:val="both"/>
        <w:rPr>
          <w:rFonts w:asciiTheme="minorHAnsi" w:hAnsiTheme="minorHAnsi" w:cstheme="minorHAnsi"/>
        </w:rPr>
      </w:pPr>
      <w:r w:rsidRPr="00532BE0">
        <w:rPr>
          <w:rFonts w:asciiTheme="minorHAnsi" w:hAnsiTheme="minorHAnsi" w:cstheme="minorHAnsi"/>
        </w:rPr>
        <w:t>Formulario de Identificación del Proponente - Asociación o Consorcio.</w:t>
      </w:r>
    </w:p>
    <w:p w:rsidR="008B5D98" w:rsidRPr="00532BE0" w:rsidRDefault="008B5D98" w:rsidP="006620FB">
      <w:pPr>
        <w:pStyle w:val="Prrafodelista"/>
        <w:numPr>
          <w:ilvl w:val="0"/>
          <w:numId w:val="22"/>
        </w:numPr>
        <w:ind w:left="1276"/>
        <w:jc w:val="both"/>
        <w:rPr>
          <w:rFonts w:asciiTheme="minorHAnsi" w:hAnsiTheme="minorHAnsi" w:cstheme="minorHAnsi"/>
        </w:rPr>
      </w:pPr>
      <w:r w:rsidRPr="00532BE0">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p w:rsidR="008B5D98" w:rsidRPr="00532BE0" w:rsidRDefault="008B5D98" w:rsidP="008B5D98">
      <w:pPr>
        <w:pStyle w:val="Normal2"/>
        <w:ind w:left="2124" w:hanging="2124"/>
        <w:rPr>
          <w:rFonts w:asciiTheme="minorHAnsi" w:hAnsiTheme="minorHAnsi" w:cstheme="minorHAnsi"/>
          <w:b/>
          <w:sz w:val="20"/>
        </w:rPr>
      </w:pPr>
    </w:p>
    <w:p w:rsidR="008B5D98" w:rsidRPr="00532BE0" w:rsidRDefault="008B5D98" w:rsidP="008B5D98">
      <w:pPr>
        <w:pStyle w:val="Normal2"/>
        <w:ind w:left="2124" w:hanging="2124"/>
        <w:rPr>
          <w:rFonts w:asciiTheme="minorHAnsi" w:hAnsiTheme="minorHAnsi" w:cstheme="minorHAnsi"/>
          <w:b/>
          <w:sz w:val="20"/>
        </w:rPr>
      </w:pPr>
      <w:r w:rsidRPr="00532BE0">
        <w:rPr>
          <w:rFonts w:asciiTheme="minorHAnsi" w:hAnsiTheme="minorHAnsi" w:cstheme="minorHAnsi"/>
          <w:b/>
          <w:sz w:val="20"/>
        </w:rPr>
        <w:tab/>
        <w:t>Documentos legales:</w:t>
      </w:r>
    </w:p>
    <w:p w:rsidR="008B5D98" w:rsidRPr="00532BE0" w:rsidRDefault="008B5D98" w:rsidP="008B5D98">
      <w:pPr>
        <w:pStyle w:val="Normal2"/>
        <w:ind w:left="2124" w:hanging="2124"/>
        <w:rPr>
          <w:rFonts w:asciiTheme="minorHAnsi" w:hAnsiTheme="minorHAnsi" w:cstheme="minorHAnsi"/>
          <w:b/>
          <w:sz w:val="20"/>
        </w:rPr>
      </w:pPr>
    </w:p>
    <w:p w:rsidR="008B5D98" w:rsidRPr="00532BE0" w:rsidRDefault="008B5D98" w:rsidP="006620FB">
      <w:pPr>
        <w:pStyle w:val="Prrafodelista"/>
        <w:numPr>
          <w:ilvl w:val="0"/>
          <w:numId w:val="27"/>
        </w:numPr>
        <w:jc w:val="both"/>
        <w:rPr>
          <w:rFonts w:asciiTheme="minorHAnsi" w:hAnsiTheme="minorHAnsi" w:cstheme="minorHAnsi"/>
        </w:rPr>
      </w:pPr>
      <w:r w:rsidRPr="00532BE0">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p w:rsidR="008B5D98" w:rsidRPr="00532BE0" w:rsidRDefault="008B5D98" w:rsidP="006620FB">
      <w:pPr>
        <w:pStyle w:val="Prrafodelista"/>
        <w:numPr>
          <w:ilvl w:val="0"/>
          <w:numId w:val="27"/>
        </w:numPr>
        <w:jc w:val="both"/>
        <w:rPr>
          <w:rFonts w:asciiTheme="minorHAnsi" w:hAnsiTheme="minorHAnsi" w:cstheme="minorHAnsi"/>
        </w:rPr>
      </w:pPr>
      <w:r w:rsidRPr="00532BE0">
        <w:rPr>
          <w:rFonts w:asciiTheme="minorHAnsi" w:hAnsiTheme="minorHAnsi" w:cstheme="minorHAnsi"/>
        </w:rPr>
        <w:t xml:space="preserve">Fotocopia simple del Poder del Representante Legal de la Asociación o Consorcio con atribuciones para </w:t>
      </w:r>
      <w:r w:rsidR="007166B2" w:rsidRPr="00BD2C05">
        <w:rPr>
          <w:rFonts w:asciiTheme="minorHAnsi" w:hAnsiTheme="minorHAnsi" w:cstheme="minorHAnsi"/>
        </w:rPr>
        <w:t>presentar</w:t>
      </w:r>
      <w:r w:rsidR="007166B2">
        <w:rPr>
          <w:rFonts w:asciiTheme="minorHAnsi" w:hAnsiTheme="minorHAnsi" w:cstheme="minorHAnsi"/>
        </w:rPr>
        <w:t>se a convocatorias públicas y presentar</w:t>
      </w:r>
      <w:r w:rsidR="007166B2" w:rsidRPr="00532BE0">
        <w:rPr>
          <w:rFonts w:asciiTheme="minorHAnsi" w:hAnsiTheme="minorHAnsi" w:cstheme="minorHAnsi"/>
        </w:rPr>
        <w:t xml:space="preserve"> </w:t>
      </w:r>
      <w:r w:rsidRPr="00532BE0">
        <w:rPr>
          <w:rFonts w:asciiTheme="minorHAnsi" w:hAnsiTheme="minorHAnsi" w:cstheme="minorHAnsi"/>
        </w:rPr>
        <w:t>propuestas y suscribir contratos a nombre de la Asociación o Consorcio.</w:t>
      </w:r>
    </w:p>
    <w:p w:rsidR="008B5D98" w:rsidRPr="00532BE0" w:rsidRDefault="008B5D98" w:rsidP="006620FB">
      <w:pPr>
        <w:pStyle w:val="Prrafodelista"/>
        <w:numPr>
          <w:ilvl w:val="0"/>
          <w:numId w:val="27"/>
        </w:numPr>
        <w:jc w:val="both"/>
        <w:rPr>
          <w:rFonts w:asciiTheme="minorHAnsi" w:hAnsiTheme="minorHAnsi" w:cstheme="minorHAnsi"/>
        </w:rPr>
      </w:pPr>
      <w:r w:rsidRPr="00532BE0">
        <w:rPr>
          <w:rFonts w:ascii="Calibri" w:hAnsi="Calibri" w:cs="Calibri"/>
        </w:rPr>
        <w:t>Fotocopia simple del documento de identificación personal del representante legal.</w:t>
      </w:r>
    </w:p>
    <w:p w:rsidR="008B5D98" w:rsidRPr="00532BE0" w:rsidRDefault="008B5D98" w:rsidP="008B5D98">
      <w:pPr>
        <w:ind w:left="708"/>
        <w:jc w:val="both"/>
        <w:rPr>
          <w:rFonts w:asciiTheme="minorHAnsi" w:hAnsiTheme="minorHAnsi" w:cstheme="minorHAnsi"/>
          <w:b/>
          <w:lang w:eastAsia="es-ES"/>
        </w:rPr>
      </w:pPr>
    </w:p>
    <w:p w:rsidR="008B5D98" w:rsidRPr="00532BE0" w:rsidRDefault="008B5D98" w:rsidP="008B5D98">
      <w:pPr>
        <w:ind w:left="708"/>
        <w:jc w:val="both"/>
        <w:rPr>
          <w:rFonts w:asciiTheme="minorHAnsi" w:hAnsiTheme="minorHAnsi" w:cstheme="minorHAnsi"/>
          <w:b/>
          <w:lang w:eastAsia="es-ES"/>
        </w:rPr>
      </w:pPr>
      <w:r w:rsidRPr="00532BE0">
        <w:rPr>
          <w:rFonts w:asciiTheme="minorHAnsi" w:hAnsiTheme="minorHAnsi" w:cstheme="minorHAnsi"/>
          <w:b/>
          <w:lang w:eastAsia="es-ES"/>
        </w:rPr>
        <w:t>Asimismo de cada una de las empresas que conforman la Asociación Accidental o Consorcio deberá presentar la siguiente documentación:</w:t>
      </w:r>
    </w:p>
    <w:p w:rsidR="008B5D98" w:rsidRPr="00532BE0" w:rsidRDefault="008B5D98" w:rsidP="008B5D98">
      <w:pPr>
        <w:jc w:val="both"/>
        <w:rPr>
          <w:rFonts w:asciiTheme="minorHAnsi" w:hAnsiTheme="minorHAnsi" w:cstheme="minorHAnsi"/>
          <w:b/>
          <w:lang w:eastAsia="es-ES"/>
        </w:rPr>
      </w:pPr>
    </w:p>
    <w:p w:rsidR="008B5D98" w:rsidRPr="00532BE0" w:rsidRDefault="008B5D98" w:rsidP="008B5D98">
      <w:pPr>
        <w:jc w:val="both"/>
        <w:rPr>
          <w:rFonts w:asciiTheme="minorHAnsi" w:hAnsiTheme="minorHAnsi" w:cstheme="minorHAnsi"/>
          <w:b/>
          <w:lang w:eastAsia="es-ES"/>
        </w:rPr>
      </w:pPr>
      <w:r w:rsidRPr="00532BE0">
        <w:rPr>
          <w:rFonts w:asciiTheme="minorHAnsi" w:hAnsiTheme="minorHAnsi" w:cstheme="minorHAnsi"/>
          <w:b/>
          <w:lang w:eastAsia="es-ES"/>
        </w:rPr>
        <w:tab/>
        <w:t>Documentos Administrativos:</w:t>
      </w:r>
    </w:p>
    <w:p w:rsidR="008B5D98" w:rsidRPr="00532BE0" w:rsidRDefault="008B5D98" w:rsidP="008B5D98">
      <w:pPr>
        <w:jc w:val="both"/>
        <w:rPr>
          <w:rFonts w:asciiTheme="minorHAnsi" w:hAnsiTheme="minorHAnsi" w:cstheme="minorHAnsi"/>
          <w:b/>
          <w:lang w:eastAsia="es-ES"/>
        </w:rPr>
      </w:pPr>
    </w:p>
    <w:p w:rsidR="008B5D98" w:rsidRPr="00532BE0" w:rsidRDefault="008B5D98" w:rsidP="006620FB">
      <w:pPr>
        <w:pStyle w:val="Prrafodelista"/>
        <w:numPr>
          <w:ilvl w:val="2"/>
          <w:numId w:val="25"/>
        </w:numPr>
        <w:ind w:left="1276"/>
        <w:jc w:val="both"/>
        <w:rPr>
          <w:rFonts w:asciiTheme="minorHAnsi" w:hAnsiTheme="minorHAnsi" w:cstheme="minorHAnsi"/>
        </w:rPr>
      </w:pPr>
      <w:r w:rsidRPr="00532BE0">
        <w:rPr>
          <w:rFonts w:asciiTheme="minorHAnsi" w:hAnsiTheme="minorHAnsi" w:cstheme="minorHAnsi"/>
        </w:rPr>
        <w:t>Formulario de Identificación del proponente (para cada socio)</w:t>
      </w:r>
    </w:p>
    <w:p w:rsidR="008B5D98" w:rsidRPr="00532BE0" w:rsidRDefault="008B5D98" w:rsidP="006620FB">
      <w:pPr>
        <w:pStyle w:val="Prrafodelista"/>
        <w:numPr>
          <w:ilvl w:val="2"/>
          <w:numId w:val="25"/>
        </w:numPr>
        <w:ind w:left="1276"/>
        <w:jc w:val="both"/>
        <w:rPr>
          <w:rFonts w:ascii="Calibri" w:hAnsi="Calibri" w:cs="Calibri"/>
        </w:rPr>
      </w:pPr>
      <w:r w:rsidRPr="00532BE0">
        <w:rPr>
          <w:rFonts w:ascii="Calibri" w:hAnsi="Calibri" w:cs="Calibri"/>
        </w:rPr>
        <w:t>Certificado electrónico o fotocopia simple del Número de Identificación Tributario (</w:t>
      </w:r>
      <w:proofErr w:type="spellStart"/>
      <w:r w:rsidRPr="00532BE0">
        <w:rPr>
          <w:rFonts w:ascii="Calibri" w:hAnsi="Calibri" w:cs="Calibri"/>
        </w:rPr>
        <w:t>NIT</w:t>
      </w:r>
      <w:proofErr w:type="spellEnd"/>
      <w:r w:rsidRPr="00532BE0">
        <w:rPr>
          <w:rFonts w:ascii="Calibri" w:hAnsi="Calibri" w:cs="Calibri"/>
        </w:rPr>
        <w:t>) activo.</w:t>
      </w:r>
    </w:p>
    <w:p w:rsidR="008B5D98" w:rsidRPr="00532BE0" w:rsidRDefault="008B5D98" w:rsidP="006620FB">
      <w:pPr>
        <w:pStyle w:val="Prrafodelista"/>
        <w:numPr>
          <w:ilvl w:val="2"/>
          <w:numId w:val="25"/>
        </w:numPr>
        <w:ind w:left="1276"/>
        <w:jc w:val="both"/>
        <w:rPr>
          <w:rFonts w:ascii="Calibri" w:hAnsi="Calibri" w:cs="Calibri"/>
        </w:rPr>
      </w:pPr>
      <w:r w:rsidRPr="00532BE0">
        <w:rPr>
          <w:rFonts w:ascii="Calibri" w:hAnsi="Calibri" w:cs="Calibri"/>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8B5D98" w:rsidRPr="00532BE0" w:rsidRDefault="008B5D98" w:rsidP="006620FB">
      <w:pPr>
        <w:numPr>
          <w:ilvl w:val="1"/>
          <w:numId w:val="25"/>
        </w:numPr>
        <w:tabs>
          <w:tab w:val="clear" w:pos="1080"/>
          <w:tab w:val="num" w:pos="1701"/>
        </w:tabs>
        <w:ind w:left="1701"/>
        <w:jc w:val="both"/>
        <w:rPr>
          <w:rFonts w:ascii="Calibri" w:hAnsi="Calibri" w:cs="Calibri"/>
        </w:rPr>
      </w:pPr>
      <w:r w:rsidRPr="00532BE0">
        <w:rPr>
          <w:rFonts w:ascii="Calibri" w:hAnsi="Calibri" w:cs="Calibri"/>
        </w:rPr>
        <w:t>Cuando el empleador tiene a sus dependientes registrados en una sola AFP, deberá presentar el certificado de no adeudo CNA emitido por dicha administradora y el documento de no registro emitido por la otra AFP.</w:t>
      </w:r>
    </w:p>
    <w:p w:rsidR="008B5D98" w:rsidRPr="00532BE0" w:rsidRDefault="008B5D98" w:rsidP="006620FB">
      <w:pPr>
        <w:numPr>
          <w:ilvl w:val="1"/>
          <w:numId w:val="25"/>
        </w:numPr>
        <w:tabs>
          <w:tab w:val="clear" w:pos="1080"/>
          <w:tab w:val="num" w:pos="1701"/>
        </w:tabs>
        <w:ind w:left="1701"/>
        <w:jc w:val="both"/>
        <w:rPr>
          <w:rFonts w:ascii="Calibri" w:hAnsi="Calibri" w:cs="Calibri"/>
        </w:rPr>
      </w:pPr>
      <w:r w:rsidRPr="00532BE0">
        <w:rPr>
          <w:rFonts w:ascii="Calibri" w:hAnsi="Calibri" w:cs="Calibri"/>
        </w:rPr>
        <w:t xml:space="preserve">Cuando el empleador tiene a sus dependientes registrados en ambas </w:t>
      </w:r>
      <w:proofErr w:type="spellStart"/>
      <w:r w:rsidRPr="00532BE0">
        <w:rPr>
          <w:rFonts w:ascii="Calibri" w:hAnsi="Calibri" w:cs="Calibri"/>
        </w:rPr>
        <w:t>AFP’s</w:t>
      </w:r>
      <w:proofErr w:type="spellEnd"/>
      <w:r w:rsidRPr="00532BE0">
        <w:rPr>
          <w:rFonts w:ascii="Calibri" w:hAnsi="Calibri" w:cs="Calibri"/>
        </w:rPr>
        <w:t xml:space="preserve"> deberá presentar los certificados de no adeudo emitidos tanto por Futuro de Bolivia S.A. como por BBVA previsión AFP S.A.</w:t>
      </w:r>
    </w:p>
    <w:p w:rsidR="008B5D98" w:rsidRPr="00532BE0" w:rsidRDefault="008B5D98" w:rsidP="006620FB">
      <w:pPr>
        <w:numPr>
          <w:ilvl w:val="1"/>
          <w:numId w:val="25"/>
        </w:numPr>
        <w:tabs>
          <w:tab w:val="clear" w:pos="1080"/>
          <w:tab w:val="num" w:pos="1701"/>
        </w:tabs>
        <w:ind w:left="1701"/>
        <w:jc w:val="both"/>
        <w:rPr>
          <w:rFonts w:ascii="Calibri" w:hAnsi="Calibri" w:cs="Calibri"/>
        </w:rPr>
      </w:pPr>
      <w:r w:rsidRPr="00532BE0">
        <w:rPr>
          <w:rFonts w:ascii="Calibri" w:hAnsi="Calibri" w:cs="Calibri"/>
        </w:rPr>
        <w:t xml:space="preserve">No es sujeto de contrataciones para YPFB, el empleador que presentare el documento de NO REGISTRO de ambas </w:t>
      </w:r>
      <w:proofErr w:type="spellStart"/>
      <w:r w:rsidRPr="00532BE0">
        <w:rPr>
          <w:rFonts w:ascii="Calibri" w:hAnsi="Calibri" w:cs="Calibri"/>
        </w:rPr>
        <w:t>AFP’s</w:t>
      </w:r>
      <w:proofErr w:type="spellEnd"/>
    </w:p>
    <w:p w:rsidR="00701EE0" w:rsidRDefault="00701EE0" w:rsidP="008B5D98">
      <w:pPr>
        <w:ind w:firstLine="708"/>
        <w:jc w:val="both"/>
        <w:rPr>
          <w:rFonts w:asciiTheme="minorHAnsi" w:hAnsiTheme="minorHAnsi" w:cstheme="minorHAnsi"/>
          <w:b/>
        </w:rPr>
      </w:pPr>
    </w:p>
    <w:p w:rsidR="008B5D98" w:rsidRPr="00532BE0" w:rsidRDefault="008B5D98" w:rsidP="008B5D98">
      <w:pPr>
        <w:ind w:firstLine="708"/>
        <w:jc w:val="both"/>
        <w:rPr>
          <w:rFonts w:asciiTheme="minorHAnsi" w:hAnsiTheme="minorHAnsi" w:cstheme="minorHAnsi"/>
          <w:b/>
          <w:highlight w:val="yellow"/>
        </w:rPr>
      </w:pPr>
      <w:r w:rsidRPr="00532BE0">
        <w:rPr>
          <w:rFonts w:asciiTheme="minorHAnsi" w:hAnsiTheme="minorHAnsi" w:cstheme="minorHAnsi"/>
          <w:b/>
        </w:rPr>
        <w:t>Documentos Legales</w:t>
      </w:r>
    </w:p>
    <w:p w:rsidR="008B5D98" w:rsidRPr="00532BE0" w:rsidRDefault="008B5D98" w:rsidP="008B5D98">
      <w:pPr>
        <w:ind w:left="927"/>
        <w:jc w:val="both"/>
        <w:rPr>
          <w:rFonts w:asciiTheme="minorHAnsi" w:hAnsiTheme="minorHAnsi" w:cstheme="minorHAnsi"/>
          <w:highlight w:val="yellow"/>
        </w:rPr>
      </w:pPr>
    </w:p>
    <w:p w:rsidR="008B5D98" w:rsidRPr="00532BE0" w:rsidRDefault="008B5D98" w:rsidP="006620FB">
      <w:pPr>
        <w:numPr>
          <w:ilvl w:val="0"/>
          <w:numId w:val="23"/>
        </w:numPr>
        <w:ind w:left="1276"/>
        <w:jc w:val="both"/>
        <w:rPr>
          <w:rFonts w:asciiTheme="minorHAnsi" w:hAnsiTheme="minorHAnsi" w:cstheme="minorHAnsi"/>
        </w:rPr>
      </w:pPr>
      <w:r w:rsidRPr="00532BE0">
        <w:rPr>
          <w:rFonts w:asciiTheme="minorHAnsi" w:hAnsiTheme="minorHAnsi" w:cstheme="minorHAnsi"/>
        </w:rPr>
        <w:t xml:space="preserve">Fotocopia simple del Documento de Constitución de la empresa y de todas sus modificaciones registradas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excepto empresas unipersonales.</w:t>
      </w:r>
    </w:p>
    <w:p w:rsidR="008B5D98" w:rsidRPr="00532BE0" w:rsidRDefault="008B5D98" w:rsidP="006620FB">
      <w:pPr>
        <w:numPr>
          <w:ilvl w:val="0"/>
          <w:numId w:val="23"/>
        </w:numPr>
        <w:ind w:left="1276"/>
        <w:jc w:val="both"/>
        <w:rPr>
          <w:rFonts w:asciiTheme="minorHAnsi" w:hAnsiTheme="minorHAnsi" w:cstheme="minorHAnsi"/>
          <w:strike/>
        </w:rPr>
      </w:pPr>
      <w:r w:rsidRPr="00532BE0">
        <w:rPr>
          <w:rFonts w:asciiTheme="minorHAnsi" w:hAnsiTheme="minorHAnsi" w:cstheme="minorHAnsi"/>
        </w:rPr>
        <w:t xml:space="preserve">Fotocopia simple del Poder del Representante Legal de la empresa, con atribuciones específicas de </w:t>
      </w:r>
      <w:r w:rsidR="007166B2">
        <w:rPr>
          <w:rFonts w:asciiTheme="minorHAnsi" w:hAnsiTheme="minorHAnsi" w:cstheme="minorHAnsi"/>
        </w:rPr>
        <w:t>para conformar asociaciones accidentales</w:t>
      </w:r>
      <w:r w:rsidR="005E6181">
        <w:rPr>
          <w:rFonts w:asciiTheme="minorHAnsi" w:hAnsiTheme="minorHAnsi" w:cstheme="minorHAnsi"/>
        </w:rPr>
        <w:t>,</w:t>
      </w:r>
      <w:r w:rsidR="007166B2">
        <w:rPr>
          <w:rFonts w:asciiTheme="minorHAnsi" w:hAnsiTheme="minorHAnsi" w:cstheme="minorHAnsi"/>
        </w:rPr>
        <w:t xml:space="preserve"> otorgar poderes</w:t>
      </w:r>
      <w:r w:rsidRPr="00532BE0">
        <w:rPr>
          <w:rFonts w:asciiTheme="minorHAnsi" w:hAnsiTheme="minorHAnsi" w:cstheme="minorHAnsi"/>
        </w:rPr>
        <w:t xml:space="preserve"> y suscribir contratos incluidas las empresas unipersonales cuando el representante legal sea diferente al propietario registrado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w:t>
      </w:r>
    </w:p>
    <w:p w:rsidR="008B5D98" w:rsidRPr="00532BE0" w:rsidRDefault="008B5D98" w:rsidP="006620FB">
      <w:pPr>
        <w:numPr>
          <w:ilvl w:val="0"/>
          <w:numId w:val="23"/>
        </w:numPr>
        <w:ind w:left="1276"/>
        <w:jc w:val="both"/>
        <w:rPr>
          <w:rFonts w:asciiTheme="minorHAnsi" w:hAnsiTheme="minorHAnsi" w:cstheme="minorHAnsi"/>
        </w:rPr>
      </w:pPr>
      <w:r w:rsidRPr="00532BE0">
        <w:rPr>
          <w:rFonts w:asciiTheme="minorHAnsi" w:hAnsiTheme="minorHAnsi" w:cstheme="minorHAnsi"/>
        </w:rPr>
        <w:t xml:space="preserve">Fotocopia simple del Certificado de Inscripción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xml:space="preserve"> (cuando corresponda).</w:t>
      </w:r>
    </w:p>
    <w:p w:rsidR="008B5D98" w:rsidRPr="00532BE0" w:rsidRDefault="008B5D98" w:rsidP="006620FB">
      <w:pPr>
        <w:numPr>
          <w:ilvl w:val="0"/>
          <w:numId w:val="23"/>
        </w:numPr>
        <w:ind w:left="1276"/>
        <w:jc w:val="both"/>
        <w:rPr>
          <w:rFonts w:asciiTheme="minorHAnsi" w:hAnsiTheme="minorHAnsi" w:cstheme="minorHAnsi"/>
        </w:rPr>
      </w:pPr>
      <w:r w:rsidRPr="00532BE0">
        <w:rPr>
          <w:rFonts w:asciiTheme="minorHAnsi" w:hAnsiTheme="minorHAnsi" w:cstheme="minorHAnsi"/>
        </w:rPr>
        <w:t xml:space="preserve">Fotocopia simple del documento de identificación personal del representante legal o propietario. </w:t>
      </w:r>
    </w:p>
    <w:p w:rsidR="00E03F91" w:rsidRPr="00532BE0" w:rsidRDefault="00E03F91" w:rsidP="008B5D98">
      <w:pPr>
        <w:pStyle w:val="Normal2"/>
        <w:ind w:left="2124" w:hanging="2124"/>
        <w:rPr>
          <w:rFonts w:asciiTheme="minorHAnsi" w:hAnsiTheme="minorHAnsi" w:cstheme="minorHAnsi"/>
          <w:b/>
          <w:sz w:val="20"/>
        </w:rPr>
      </w:pPr>
    </w:p>
    <w:p w:rsidR="00E03F91" w:rsidRPr="00532BE0" w:rsidRDefault="00E03F91" w:rsidP="006620FB">
      <w:pPr>
        <w:pStyle w:val="Prrafodelista"/>
        <w:numPr>
          <w:ilvl w:val="0"/>
          <w:numId w:val="26"/>
        </w:numPr>
        <w:tabs>
          <w:tab w:val="left" w:pos="5025"/>
        </w:tabs>
        <w:ind w:left="284" w:hanging="284"/>
        <w:rPr>
          <w:rFonts w:asciiTheme="minorHAnsi" w:hAnsiTheme="minorHAnsi" w:cstheme="minorHAnsi"/>
          <w:b/>
          <w:lang w:val="es-BO"/>
        </w:rPr>
      </w:pPr>
      <w:r w:rsidRPr="00532BE0">
        <w:rPr>
          <w:rFonts w:asciiTheme="minorHAnsi" w:hAnsiTheme="minorHAnsi" w:cstheme="minorHAnsi"/>
          <w:b/>
        </w:rPr>
        <w:t>FORMULARIOS</w:t>
      </w:r>
      <w:r w:rsidRPr="00532BE0">
        <w:rPr>
          <w:rFonts w:asciiTheme="minorHAnsi" w:hAnsiTheme="minorHAnsi" w:cstheme="minorHAnsi"/>
          <w:b/>
          <w:lang w:val="es-BO"/>
        </w:rPr>
        <w:t xml:space="preserve"> DE LA PROPUESTA ECONÓMICA</w:t>
      </w:r>
    </w:p>
    <w:p w:rsidR="00E03F91" w:rsidRPr="00532BE0" w:rsidRDefault="00E03F91" w:rsidP="00E03F91">
      <w:pPr>
        <w:pStyle w:val="Normal2"/>
        <w:rPr>
          <w:rFonts w:asciiTheme="minorHAnsi" w:hAnsiTheme="minorHAnsi" w:cstheme="minorHAnsi"/>
          <w:sz w:val="20"/>
          <w:lang w:val="es-BO"/>
        </w:rPr>
      </w:pPr>
    </w:p>
    <w:p w:rsidR="00E03F91" w:rsidRPr="00532BE0" w:rsidRDefault="00E03F91" w:rsidP="00A97CA6">
      <w:pPr>
        <w:pStyle w:val="Normal2"/>
        <w:tabs>
          <w:tab w:val="clear" w:pos="709"/>
          <w:tab w:val="left" w:pos="2268"/>
        </w:tabs>
        <w:ind w:left="2268" w:hanging="1559"/>
        <w:rPr>
          <w:rFonts w:asciiTheme="minorHAnsi" w:hAnsiTheme="minorHAnsi" w:cstheme="minorHAnsi"/>
          <w:sz w:val="20"/>
          <w:lang w:val="es-BO"/>
        </w:rPr>
      </w:pPr>
      <w:r w:rsidRPr="00532BE0">
        <w:rPr>
          <w:rFonts w:asciiTheme="minorHAnsi" w:hAnsiTheme="minorHAnsi" w:cstheme="minorHAnsi"/>
          <w:sz w:val="20"/>
          <w:lang w:val="es-BO"/>
        </w:rPr>
        <w:t>Formulario B-1</w:t>
      </w:r>
      <w:r w:rsidRPr="00532BE0">
        <w:rPr>
          <w:rFonts w:asciiTheme="minorHAnsi" w:hAnsiTheme="minorHAnsi" w:cstheme="minorHAnsi"/>
          <w:sz w:val="20"/>
          <w:lang w:val="es-BO"/>
        </w:rPr>
        <w:tab/>
        <w:t>Propuesta Económica.</w:t>
      </w:r>
    </w:p>
    <w:p w:rsidR="00E03F91" w:rsidRPr="00532BE0" w:rsidRDefault="00E03F91" w:rsidP="00E03F91">
      <w:pPr>
        <w:jc w:val="center"/>
        <w:rPr>
          <w:rFonts w:asciiTheme="minorHAnsi" w:hAnsiTheme="minorHAnsi" w:cstheme="minorHAnsi"/>
          <w:b/>
          <w:lang w:val="es-BO"/>
        </w:rPr>
      </w:pPr>
    </w:p>
    <w:p w:rsidR="00E03F91" w:rsidRPr="00532BE0" w:rsidRDefault="00E03F91" w:rsidP="006620FB">
      <w:pPr>
        <w:pStyle w:val="Prrafodelista"/>
        <w:numPr>
          <w:ilvl w:val="0"/>
          <w:numId w:val="26"/>
        </w:numPr>
        <w:tabs>
          <w:tab w:val="left" w:pos="5025"/>
        </w:tabs>
        <w:ind w:left="284" w:hanging="284"/>
        <w:rPr>
          <w:rFonts w:asciiTheme="minorHAnsi" w:hAnsiTheme="minorHAnsi" w:cstheme="minorHAnsi"/>
          <w:b/>
          <w:lang w:val="es-BO"/>
        </w:rPr>
      </w:pPr>
      <w:r w:rsidRPr="00532BE0">
        <w:rPr>
          <w:rFonts w:asciiTheme="minorHAnsi" w:hAnsiTheme="minorHAnsi" w:cstheme="minorHAnsi"/>
          <w:b/>
          <w:lang w:val="es-BO"/>
        </w:rPr>
        <w:t>FORMULARIOS/DOCUMENTOS DE LA PROPUESTA TÉCNICA</w:t>
      </w:r>
    </w:p>
    <w:p w:rsidR="00E03F91" w:rsidRPr="00532BE0" w:rsidRDefault="00E03F91" w:rsidP="00E03F91">
      <w:pPr>
        <w:pStyle w:val="Normal2"/>
        <w:rPr>
          <w:rFonts w:asciiTheme="minorHAnsi" w:hAnsiTheme="minorHAnsi" w:cstheme="minorHAnsi"/>
          <w:sz w:val="20"/>
          <w:lang w:val="es-BO"/>
        </w:rPr>
      </w:pPr>
    </w:p>
    <w:p w:rsidR="00980E18" w:rsidRPr="00532BE0" w:rsidRDefault="00980E18" w:rsidP="00980E18">
      <w:pPr>
        <w:pStyle w:val="Normal2"/>
        <w:ind w:firstLine="0"/>
        <w:rPr>
          <w:rFonts w:asciiTheme="minorHAnsi" w:hAnsiTheme="minorHAnsi" w:cstheme="minorHAnsi"/>
          <w:sz w:val="20"/>
          <w:lang w:val="es-BO"/>
        </w:rPr>
      </w:pPr>
      <w:r w:rsidRPr="00532BE0">
        <w:rPr>
          <w:rFonts w:asciiTheme="minorHAnsi" w:hAnsiTheme="minorHAnsi" w:cstheme="minorHAnsi"/>
          <w:sz w:val="20"/>
          <w:lang w:val="es-BO"/>
        </w:rPr>
        <w:t>Formulario C-1</w:t>
      </w:r>
      <w:r w:rsidRPr="00532BE0">
        <w:rPr>
          <w:rFonts w:asciiTheme="minorHAnsi" w:hAnsiTheme="minorHAnsi" w:cstheme="minorHAnsi"/>
          <w:sz w:val="20"/>
          <w:lang w:val="es-BO"/>
        </w:rPr>
        <w:tab/>
        <w:t xml:space="preserve">  Especificaciones Técnicas</w:t>
      </w:r>
      <w:r w:rsidR="00883D0A" w:rsidRPr="00532BE0">
        <w:rPr>
          <w:rFonts w:asciiTheme="minorHAnsi" w:hAnsiTheme="minorHAnsi" w:cstheme="minorHAnsi"/>
          <w:sz w:val="20"/>
          <w:lang w:val="es-BO"/>
        </w:rPr>
        <w:t xml:space="preserve"> solicitadas y propuestas</w:t>
      </w:r>
      <w:r w:rsidRPr="00532BE0">
        <w:rPr>
          <w:rFonts w:asciiTheme="minorHAnsi" w:hAnsiTheme="minorHAnsi" w:cstheme="minorHAnsi"/>
          <w:sz w:val="20"/>
          <w:lang w:val="es-BO"/>
        </w:rPr>
        <w:t xml:space="preserve">. </w:t>
      </w:r>
    </w:p>
    <w:p w:rsidR="00980E18" w:rsidRPr="00532BE0" w:rsidRDefault="00980E18" w:rsidP="00980E18">
      <w:pPr>
        <w:pStyle w:val="Normal2"/>
        <w:ind w:firstLine="0"/>
        <w:rPr>
          <w:rFonts w:asciiTheme="minorHAnsi" w:hAnsiTheme="minorHAnsi" w:cstheme="minorHAnsi"/>
          <w:sz w:val="20"/>
          <w:lang w:val="es-BO"/>
        </w:rPr>
      </w:pPr>
    </w:p>
    <w:p w:rsidR="00980E18" w:rsidRPr="00532BE0" w:rsidRDefault="00980E18" w:rsidP="002A06FF">
      <w:pPr>
        <w:pStyle w:val="Normal2"/>
        <w:tabs>
          <w:tab w:val="clear" w:pos="709"/>
          <w:tab w:val="left" w:pos="2268"/>
        </w:tabs>
        <w:ind w:left="0" w:firstLine="0"/>
        <w:rPr>
          <w:rFonts w:asciiTheme="minorHAnsi" w:hAnsiTheme="minorHAnsi" w:cstheme="minorHAnsi"/>
          <w:b/>
          <w:i/>
          <w:lang w:val="es-BO"/>
        </w:rPr>
      </w:pPr>
    </w:p>
    <w:p w:rsidR="00D10B21" w:rsidRPr="00532BE0" w:rsidRDefault="00D10B21" w:rsidP="00850A9D">
      <w:pPr>
        <w:ind w:left="2268" w:hanging="1559"/>
        <w:jc w:val="both"/>
        <w:rPr>
          <w:rFonts w:asciiTheme="minorHAnsi" w:hAnsiTheme="minorHAnsi" w:cstheme="minorHAnsi"/>
          <w:b/>
          <w:i/>
        </w:rPr>
      </w:pPr>
    </w:p>
    <w:p w:rsidR="002B6CBA" w:rsidRPr="00532BE0" w:rsidRDefault="002B6CBA" w:rsidP="00C12EFE">
      <w:pPr>
        <w:ind w:left="2832" w:hanging="2123"/>
        <w:jc w:val="both"/>
        <w:rPr>
          <w:rFonts w:asciiTheme="minorHAnsi" w:hAnsiTheme="minorHAnsi" w:cstheme="minorHAnsi"/>
        </w:rPr>
      </w:pPr>
    </w:p>
    <w:p w:rsidR="00A05BFC" w:rsidRPr="00532BE0" w:rsidRDefault="00A05BFC" w:rsidP="00C12EFE">
      <w:pPr>
        <w:ind w:left="2832" w:hanging="2123"/>
        <w:jc w:val="both"/>
        <w:rPr>
          <w:rFonts w:asciiTheme="minorHAnsi" w:hAnsiTheme="minorHAnsi" w:cstheme="minorHAnsi"/>
        </w:rPr>
      </w:pPr>
    </w:p>
    <w:p w:rsidR="00A05BFC" w:rsidRPr="00532BE0" w:rsidRDefault="00A05BFC" w:rsidP="00C12EFE">
      <w:pPr>
        <w:ind w:left="2832" w:hanging="2123"/>
        <w:jc w:val="both"/>
        <w:rPr>
          <w:rFonts w:asciiTheme="minorHAnsi" w:hAnsiTheme="minorHAnsi" w:cstheme="minorHAnsi"/>
        </w:rPr>
      </w:pPr>
    </w:p>
    <w:p w:rsidR="00A05BFC" w:rsidRPr="00532BE0" w:rsidRDefault="00A05BFC" w:rsidP="00C12EFE">
      <w:pPr>
        <w:ind w:left="2832" w:hanging="2123"/>
        <w:jc w:val="both"/>
        <w:rPr>
          <w:rFonts w:asciiTheme="minorHAnsi" w:hAnsiTheme="minorHAnsi" w:cstheme="minorHAnsi"/>
        </w:rPr>
      </w:pPr>
    </w:p>
    <w:p w:rsidR="00A05BFC" w:rsidRPr="00532BE0" w:rsidRDefault="00A05BFC" w:rsidP="00C12EFE">
      <w:pPr>
        <w:ind w:left="2832" w:hanging="2123"/>
        <w:jc w:val="both"/>
        <w:rPr>
          <w:rFonts w:asciiTheme="minorHAnsi" w:hAnsiTheme="minorHAnsi" w:cstheme="minorHAnsi"/>
        </w:rPr>
      </w:pPr>
    </w:p>
    <w:p w:rsidR="00A05BFC" w:rsidRDefault="00A05BFC" w:rsidP="00C12EFE">
      <w:pPr>
        <w:ind w:left="2832" w:hanging="2123"/>
        <w:jc w:val="both"/>
        <w:rPr>
          <w:rFonts w:asciiTheme="minorHAnsi" w:hAnsiTheme="minorHAnsi" w:cstheme="minorHAnsi"/>
        </w:rPr>
      </w:pPr>
    </w:p>
    <w:p w:rsidR="00701EE0" w:rsidRDefault="00701EE0" w:rsidP="00C12EFE">
      <w:pPr>
        <w:ind w:left="2832" w:hanging="2123"/>
        <w:jc w:val="both"/>
        <w:rPr>
          <w:rFonts w:asciiTheme="minorHAnsi" w:hAnsiTheme="minorHAnsi" w:cstheme="minorHAnsi"/>
        </w:rPr>
      </w:pPr>
    </w:p>
    <w:p w:rsidR="0062797D" w:rsidRPr="00532BE0" w:rsidRDefault="0062797D" w:rsidP="0062797D">
      <w:pPr>
        <w:jc w:val="center"/>
        <w:rPr>
          <w:rFonts w:asciiTheme="minorHAnsi" w:hAnsiTheme="minorHAnsi" w:cstheme="minorHAnsi"/>
          <w:b/>
        </w:rPr>
      </w:pPr>
      <w:r w:rsidRPr="00532BE0">
        <w:rPr>
          <w:rFonts w:asciiTheme="minorHAnsi" w:hAnsiTheme="minorHAnsi" w:cstheme="minorHAnsi"/>
          <w:b/>
        </w:rPr>
        <w:t>FORMULARIO A-1</w:t>
      </w:r>
    </w:p>
    <w:p w:rsidR="0062797D" w:rsidRPr="00532BE0" w:rsidRDefault="0062797D" w:rsidP="0062797D">
      <w:pPr>
        <w:jc w:val="center"/>
        <w:rPr>
          <w:rFonts w:asciiTheme="minorHAnsi" w:hAnsiTheme="minorHAnsi" w:cstheme="minorHAnsi"/>
          <w:b/>
        </w:rPr>
      </w:pPr>
      <w:r w:rsidRPr="00532BE0">
        <w:rPr>
          <w:rFonts w:asciiTheme="minorHAnsi" w:hAnsiTheme="minorHAnsi" w:cstheme="minorHAnsi"/>
          <w:b/>
        </w:rPr>
        <w:t xml:space="preserve">CARTA DE PRESENTACIÓN DE LA PROPUESTA </w:t>
      </w:r>
    </w:p>
    <w:p w:rsidR="00883D0A" w:rsidRPr="00532BE0" w:rsidRDefault="00883D0A" w:rsidP="0062797D">
      <w:pPr>
        <w:jc w:val="center"/>
        <w:rPr>
          <w:rFonts w:asciiTheme="minorHAnsi" w:hAnsiTheme="minorHAnsi" w:cstheme="minorHAnsi"/>
          <w:b/>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532BE0" w:rsidRPr="00532BE0" w:rsidTr="005448A6">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883D0A" w:rsidRPr="00532BE0" w:rsidRDefault="00883D0A" w:rsidP="005448A6">
            <w:pPr>
              <w:jc w:val="right"/>
              <w:rPr>
                <w:rFonts w:ascii="Verdana" w:hAnsi="Verdana" w:cs="Calibri"/>
                <w:sz w:val="18"/>
                <w:szCs w:val="18"/>
              </w:rPr>
            </w:pPr>
          </w:p>
        </w:tc>
        <w:tc>
          <w:tcPr>
            <w:tcW w:w="142" w:type="dxa"/>
            <w:tcBorders>
              <w:top w:val="single" w:sz="12" w:space="0" w:color="auto"/>
              <w:left w:val="nil"/>
              <w:bottom w:val="nil"/>
              <w:right w:val="nil"/>
            </w:tcBorders>
            <w:shd w:val="clear" w:color="auto" w:fill="auto"/>
            <w:vAlign w:val="center"/>
          </w:tcPr>
          <w:p w:rsidR="00883D0A" w:rsidRPr="00532BE0" w:rsidRDefault="00883D0A" w:rsidP="005448A6">
            <w:pPr>
              <w:jc w:val="center"/>
              <w:rPr>
                <w:rFonts w:ascii="Verdana" w:hAnsi="Verdana" w:cs="Calibri"/>
                <w:b/>
                <w:sz w:val="18"/>
                <w:szCs w:val="18"/>
              </w:rPr>
            </w:pPr>
          </w:p>
        </w:tc>
        <w:tc>
          <w:tcPr>
            <w:tcW w:w="5635" w:type="dxa"/>
            <w:gridSpan w:val="3"/>
            <w:tcBorders>
              <w:top w:val="single" w:sz="12" w:space="0" w:color="auto"/>
              <w:left w:val="nil"/>
              <w:bottom w:val="nil"/>
            </w:tcBorders>
            <w:shd w:val="clear" w:color="auto" w:fill="auto"/>
            <w:vAlign w:val="center"/>
          </w:tcPr>
          <w:p w:rsidR="00883D0A" w:rsidRPr="00532BE0" w:rsidRDefault="00883D0A" w:rsidP="005448A6">
            <w:pPr>
              <w:jc w:val="center"/>
              <w:rPr>
                <w:rFonts w:ascii="Verdana" w:hAnsi="Verdana" w:cs="Calibri"/>
                <w:b/>
                <w:sz w:val="18"/>
                <w:szCs w:val="18"/>
              </w:rPr>
            </w:pPr>
          </w:p>
        </w:tc>
      </w:tr>
      <w:tr w:rsidR="00532BE0" w:rsidRPr="00532BE0"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32BE0" w:rsidRDefault="00883D0A" w:rsidP="005448A6">
            <w:pPr>
              <w:jc w:val="right"/>
              <w:rPr>
                <w:rFonts w:ascii="Verdana" w:hAnsi="Verdana" w:cs="Calibri"/>
                <w:b/>
                <w:sz w:val="18"/>
                <w:szCs w:val="18"/>
              </w:rPr>
            </w:pPr>
            <w:r w:rsidRPr="00532BE0">
              <w:rPr>
                <w:rFonts w:ascii="Verdana" w:hAnsi="Verdana" w:cs="Calibri"/>
                <w:b/>
                <w:sz w:val="18"/>
                <w:szCs w:val="18"/>
              </w:rPr>
              <w:t>Lugar y Fecha</w:t>
            </w:r>
          </w:p>
        </w:tc>
        <w:tc>
          <w:tcPr>
            <w:tcW w:w="142" w:type="dxa"/>
            <w:tcBorders>
              <w:top w:val="nil"/>
              <w:left w:val="nil"/>
              <w:bottom w:val="nil"/>
              <w:right w:val="nil"/>
            </w:tcBorders>
            <w:shd w:val="clear" w:color="auto" w:fill="auto"/>
            <w:vAlign w:val="center"/>
          </w:tcPr>
          <w:p w:rsidR="00883D0A" w:rsidRPr="00532BE0" w:rsidRDefault="00883D0A" w:rsidP="005448A6">
            <w:pPr>
              <w:jc w:val="center"/>
              <w:rPr>
                <w:rFonts w:ascii="Verdana" w:hAnsi="Verdana" w:cs="Calibri"/>
                <w:b/>
                <w:sz w:val="18"/>
                <w:szCs w:val="18"/>
              </w:rPr>
            </w:pPr>
            <w:r w:rsidRPr="00532BE0">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532BE0"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32BE0" w:rsidRDefault="00883D0A" w:rsidP="005448A6">
            <w:pPr>
              <w:rPr>
                <w:rFonts w:ascii="Verdana" w:hAnsi="Verdana" w:cs="Calibri"/>
                <w:sz w:val="18"/>
                <w:szCs w:val="18"/>
              </w:rPr>
            </w:pPr>
          </w:p>
          <w:p w:rsidR="00883D0A" w:rsidRPr="00532BE0"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532BE0" w:rsidRDefault="00883D0A" w:rsidP="005448A6">
            <w:pPr>
              <w:rPr>
                <w:rFonts w:ascii="Verdana" w:hAnsi="Verdana" w:cs="Calibri"/>
                <w:sz w:val="18"/>
                <w:szCs w:val="18"/>
              </w:rPr>
            </w:pPr>
          </w:p>
        </w:tc>
      </w:tr>
      <w:tr w:rsidR="00532BE0" w:rsidRPr="00532BE0"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32BE0"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532BE0"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532BE0"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532BE0" w:rsidRDefault="00883D0A" w:rsidP="005448A6">
            <w:pPr>
              <w:rPr>
                <w:rFonts w:ascii="Verdana" w:hAnsi="Verdana" w:cs="Calibri"/>
                <w:sz w:val="18"/>
                <w:szCs w:val="18"/>
              </w:rPr>
            </w:pPr>
          </w:p>
        </w:tc>
      </w:tr>
      <w:tr w:rsidR="00532BE0" w:rsidRPr="00532BE0"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32BE0" w:rsidRDefault="00883D0A" w:rsidP="005448A6">
            <w:pPr>
              <w:jc w:val="right"/>
              <w:rPr>
                <w:rFonts w:ascii="Verdana" w:hAnsi="Verdana" w:cs="Calibri"/>
                <w:b/>
                <w:sz w:val="18"/>
                <w:szCs w:val="18"/>
              </w:rPr>
            </w:pPr>
            <w:r w:rsidRPr="00532BE0">
              <w:rPr>
                <w:rFonts w:ascii="Verdana" w:hAnsi="Verdana" w:cs="Calibri"/>
                <w:b/>
                <w:sz w:val="18"/>
                <w:szCs w:val="18"/>
              </w:rPr>
              <w:t>Código del Proceso</w:t>
            </w:r>
          </w:p>
        </w:tc>
        <w:tc>
          <w:tcPr>
            <w:tcW w:w="142" w:type="dxa"/>
            <w:tcBorders>
              <w:top w:val="nil"/>
              <w:left w:val="nil"/>
              <w:bottom w:val="nil"/>
              <w:right w:val="nil"/>
            </w:tcBorders>
            <w:shd w:val="clear" w:color="auto" w:fill="auto"/>
            <w:vAlign w:val="center"/>
          </w:tcPr>
          <w:p w:rsidR="00883D0A" w:rsidRPr="00532BE0" w:rsidRDefault="00883D0A" w:rsidP="005448A6">
            <w:pPr>
              <w:jc w:val="center"/>
              <w:rPr>
                <w:rFonts w:ascii="Verdana" w:hAnsi="Verdana" w:cs="Calibri"/>
                <w:b/>
                <w:sz w:val="18"/>
                <w:szCs w:val="18"/>
              </w:rPr>
            </w:pPr>
            <w:r w:rsidRPr="00532BE0">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532BE0"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32BE0" w:rsidRDefault="00883D0A" w:rsidP="005448A6">
            <w:pPr>
              <w:jc w:val="center"/>
              <w:rPr>
                <w:rFonts w:ascii="Verdana" w:hAnsi="Verdana" w:cs="Calibri"/>
                <w:sz w:val="18"/>
                <w:szCs w:val="18"/>
              </w:rPr>
            </w:pPr>
          </w:p>
          <w:p w:rsidR="00883D0A" w:rsidRPr="00532BE0" w:rsidRDefault="00883D0A" w:rsidP="005448A6">
            <w:pPr>
              <w:jc w:val="center"/>
              <w:rPr>
                <w:rFonts w:ascii="Verdana" w:hAnsi="Verdana" w:cs="Calibri"/>
                <w:sz w:val="18"/>
                <w:szCs w:val="18"/>
              </w:rPr>
            </w:pPr>
          </w:p>
        </w:tc>
        <w:tc>
          <w:tcPr>
            <w:tcW w:w="142" w:type="dxa"/>
            <w:tcBorders>
              <w:top w:val="nil"/>
              <w:left w:val="nil"/>
              <w:bottom w:val="nil"/>
            </w:tcBorders>
            <w:shd w:val="clear" w:color="auto" w:fill="auto"/>
            <w:vAlign w:val="center"/>
          </w:tcPr>
          <w:p w:rsidR="00883D0A" w:rsidRPr="00532BE0" w:rsidRDefault="00883D0A" w:rsidP="005448A6">
            <w:pPr>
              <w:rPr>
                <w:rFonts w:ascii="Verdana" w:hAnsi="Verdana" w:cs="Calibri"/>
                <w:sz w:val="18"/>
                <w:szCs w:val="18"/>
              </w:rPr>
            </w:pPr>
          </w:p>
        </w:tc>
      </w:tr>
      <w:tr w:rsidR="00532BE0" w:rsidRPr="00532BE0"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32BE0"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532BE0"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532BE0"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532BE0" w:rsidRDefault="00883D0A" w:rsidP="005448A6">
            <w:pPr>
              <w:rPr>
                <w:rFonts w:ascii="Verdana" w:hAnsi="Verdana" w:cs="Calibri"/>
                <w:sz w:val="18"/>
                <w:szCs w:val="18"/>
              </w:rPr>
            </w:pPr>
          </w:p>
        </w:tc>
      </w:tr>
      <w:tr w:rsidR="00532BE0" w:rsidRPr="00532BE0"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32BE0" w:rsidRDefault="00883D0A" w:rsidP="005448A6">
            <w:pPr>
              <w:jc w:val="right"/>
              <w:rPr>
                <w:rFonts w:ascii="Verdana" w:hAnsi="Verdana" w:cs="Calibri"/>
                <w:b/>
                <w:sz w:val="18"/>
                <w:szCs w:val="18"/>
              </w:rPr>
            </w:pPr>
            <w:r w:rsidRPr="00532BE0">
              <w:rPr>
                <w:rFonts w:ascii="Verdana" w:hAnsi="Verdana" w:cs="Calibri"/>
                <w:b/>
                <w:sz w:val="18"/>
                <w:szCs w:val="18"/>
              </w:rPr>
              <w:t>Objeto del Proceso</w:t>
            </w:r>
          </w:p>
        </w:tc>
        <w:tc>
          <w:tcPr>
            <w:tcW w:w="142" w:type="dxa"/>
            <w:tcBorders>
              <w:top w:val="nil"/>
              <w:left w:val="nil"/>
              <w:bottom w:val="nil"/>
              <w:right w:val="nil"/>
            </w:tcBorders>
            <w:shd w:val="clear" w:color="auto" w:fill="auto"/>
            <w:vAlign w:val="center"/>
          </w:tcPr>
          <w:p w:rsidR="00883D0A" w:rsidRPr="00532BE0" w:rsidRDefault="00883D0A" w:rsidP="005448A6">
            <w:pPr>
              <w:jc w:val="center"/>
              <w:rPr>
                <w:rFonts w:ascii="Verdana" w:hAnsi="Verdana" w:cs="Calibri"/>
                <w:b/>
                <w:sz w:val="18"/>
                <w:szCs w:val="18"/>
              </w:rPr>
            </w:pPr>
            <w:r w:rsidRPr="00532BE0">
              <w:rPr>
                <w:rFonts w:ascii="Verdana" w:hAnsi="Verdana" w:cs="Calibri"/>
                <w:b/>
                <w:sz w:val="18"/>
                <w:szCs w:val="18"/>
              </w:rPr>
              <w:t>:</w:t>
            </w:r>
          </w:p>
        </w:tc>
        <w:tc>
          <w:tcPr>
            <w:tcW w:w="140" w:type="dxa"/>
            <w:tcBorders>
              <w:top w:val="nil"/>
              <w:left w:val="nil"/>
              <w:bottom w:val="nil"/>
              <w:right w:val="single" w:sz="4" w:space="0" w:color="auto"/>
            </w:tcBorders>
            <w:shd w:val="clear" w:color="auto" w:fill="auto"/>
            <w:vAlign w:val="center"/>
          </w:tcPr>
          <w:p w:rsidR="00883D0A" w:rsidRPr="00532BE0" w:rsidRDefault="00883D0A" w:rsidP="005448A6">
            <w:pPr>
              <w:rPr>
                <w:rFonts w:ascii="Verdana" w:hAnsi="Verdana" w:cs="Calibri"/>
                <w:sz w:val="18"/>
                <w:szCs w:val="18"/>
              </w:rPr>
            </w:pPr>
          </w:p>
        </w:tc>
        <w:tc>
          <w:tcPr>
            <w:tcW w:w="5353" w:type="dxa"/>
            <w:tcBorders>
              <w:top w:val="single" w:sz="4" w:space="0" w:color="auto"/>
              <w:left w:val="single" w:sz="4" w:space="0" w:color="auto"/>
              <w:bottom w:val="single" w:sz="4" w:space="0" w:color="auto"/>
            </w:tcBorders>
            <w:shd w:val="clear" w:color="auto" w:fill="F2F2F2"/>
            <w:vAlign w:val="center"/>
          </w:tcPr>
          <w:p w:rsidR="00883D0A" w:rsidRPr="00532BE0" w:rsidRDefault="00883D0A" w:rsidP="005448A6">
            <w:pPr>
              <w:rPr>
                <w:rFonts w:ascii="Verdana" w:hAnsi="Verdana" w:cs="Calibri"/>
                <w:sz w:val="18"/>
                <w:szCs w:val="18"/>
              </w:rPr>
            </w:pPr>
          </w:p>
          <w:p w:rsidR="00883D0A" w:rsidRPr="00532BE0" w:rsidRDefault="00883D0A" w:rsidP="005448A6">
            <w:pPr>
              <w:rPr>
                <w:rFonts w:ascii="Verdana" w:hAnsi="Verdana" w:cs="Calibri"/>
                <w:sz w:val="18"/>
                <w:szCs w:val="18"/>
              </w:rPr>
            </w:pPr>
          </w:p>
        </w:tc>
        <w:tc>
          <w:tcPr>
            <w:tcW w:w="142" w:type="dxa"/>
            <w:tcBorders>
              <w:top w:val="nil"/>
              <w:left w:val="nil"/>
              <w:bottom w:val="nil"/>
            </w:tcBorders>
            <w:shd w:val="clear" w:color="auto" w:fill="auto"/>
            <w:vAlign w:val="center"/>
          </w:tcPr>
          <w:p w:rsidR="00883D0A" w:rsidRPr="00532BE0" w:rsidRDefault="00883D0A" w:rsidP="005448A6">
            <w:pPr>
              <w:rPr>
                <w:rFonts w:ascii="Verdana" w:hAnsi="Verdana" w:cs="Calibri"/>
                <w:sz w:val="18"/>
                <w:szCs w:val="18"/>
              </w:rPr>
            </w:pPr>
          </w:p>
        </w:tc>
      </w:tr>
      <w:tr w:rsidR="00532BE0" w:rsidRPr="00532BE0" w:rsidTr="005448A6">
        <w:tc>
          <w:tcPr>
            <w:tcW w:w="2870" w:type="dxa"/>
            <w:tcBorders>
              <w:top w:val="nil"/>
              <w:left w:val="single" w:sz="12" w:space="0" w:color="auto"/>
              <w:bottom w:val="nil"/>
              <w:right w:val="nil"/>
            </w:tcBorders>
            <w:shd w:val="clear" w:color="auto" w:fill="auto"/>
            <w:tcMar>
              <w:left w:w="0" w:type="dxa"/>
              <w:right w:w="0" w:type="dxa"/>
            </w:tcMar>
            <w:vAlign w:val="center"/>
          </w:tcPr>
          <w:p w:rsidR="00883D0A" w:rsidRPr="00532BE0" w:rsidRDefault="00883D0A" w:rsidP="005448A6">
            <w:pPr>
              <w:jc w:val="right"/>
              <w:rPr>
                <w:rFonts w:ascii="Verdana" w:hAnsi="Verdana" w:cs="Calibri"/>
                <w:b/>
                <w:sz w:val="18"/>
                <w:szCs w:val="18"/>
              </w:rPr>
            </w:pPr>
          </w:p>
        </w:tc>
        <w:tc>
          <w:tcPr>
            <w:tcW w:w="142" w:type="dxa"/>
            <w:tcBorders>
              <w:top w:val="nil"/>
              <w:left w:val="nil"/>
              <w:bottom w:val="nil"/>
              <w:right w:val="nil"/>
            </w:tcBorders>
            <w:shd w:val="clear" w:color="auto" w:fill="auto"/>
            <w:vAlign w:val="center"/>
          </w:tcPr>
          <w:p w:rsidR="00883D0A" w:rsidRPr="00532BE0" w:rsidRDefault="00883D0A" w:rsidP="005448A6">
            <w:pPr>
              <w:jc w:val="center"/>
              <w:rPr>
                <w:rFonts w:ascii="Verdana" w:hAnsi="Verdana" w:cs="Calibri"/>
                <w:b/>
                <w:sz w:val="18"/>
                <w:szCs w:val="18"/>
              </w:rPr>
            </w:pPr>
          </w:p>
        </w:tc>
        <w:tc>
          <w:tcPr>
            <w:tcW w:w="140" w:type="dxa"/>
            <w:tcBorders>
              <w:top w:val="nil"/>
              <w:left w:val="nil"/>
              <w:bottom w:val="nil"/>
              <w:right w:val="nil"/>
            </w:tcBorders>
            <w:shd w:val="clear" w:color="auto" w:fill="auto"/>
            <w:vAlign w:val="center"/>
          </w:tcPr>
          <w:p w:rsidR="00883D0A" w:rsidRPr="00532BE0" w:rsidRDefault="00883D0A" w:rsidP="005448A6">
            <w:pPr>
              <w:rPr>
                <w:rFonts w:ascii="Verdana" w:hAnsi="Verdana" w:cs="Calibri"/>
                <w:sz w:val="18"/>
                <w:szCs w:val="18"/>
              </w:rPr>
            </w:pPr>
          </w:p>
        </w:tc>
        <w:tc>
          <w:tcPr>
            <w:tcW w:w="5495" w:type="dxa"/>
            <w:gridSpan w:val="2"/>
            <w:tcBorders>
              <w:top w:val="nil"/>
              <w:left w:val="nil"/>
              <w:bottom w:val="nil"/>
            </w:tcBorders>
            <w:shd w:val="clear" w:color="auto" w:fill="auto"/>
            <w:vAlign w:val="center"/>
          </w:tcPr>
          <w:p w:rsidR="00883D0A" w:rsidRPr="00532BE0" w:rsidRDefault="00883D0A" w:rsidP="005448A6">
            <w:pPr>
              <w:rPr>
                <w:rFonts w:ascii="Verdana" w:hAnsi="Verdana" w:cs="Calibri"/>
                <w:sz w:val="18"/>
                <w:szCs w:val="18"/>
              </w:rPr>
            </w:pPr>
          </w:p>
        </w:tc>
      </w:tr>
      <w:tr w:rsidR="00532BE0" w:rsidRPr="00532BE0" w:rsidTr="005448A6">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883D0A" w:rsidRPr="00532BE0" w:rsidRDefault="00883D0A" w:rsidP="005448A6">
            <w:pPr>
              <w:jc w:val="right"/>
              <w:rPr>
                <w:rFonts w:ascii="Verdana" w:hAnsi="Verdana" w:cs="Calibri"/>
                <w:b/>
                <w:sz w:val="18"/>
                <w:szCs w:val="18"/>
              </w:rPr>
            </w:pPr>
          </w:p>
        </w:tc>
        <w:tc>
          <w:tcPr>
            <w:tcW w:w="142" w:type="dxa"/>
            <w:tcBorders>
              <w:top w:val="nil"/>
              <w:left w:val="nil"/>
              <w:bottom w:val="single" w:sz="12" w:space="0" w:color="auto"/>
              <w:right w:val="nil"/>
            </w:tcBorders>
            <w:shd w:val="clear" w:color="auto" w:fill="auto"/>
            <w:vAlign w:val="center"/>
          </w:tcPr>
          <w:p w:rsidR="00883D0A" w:rsidRPr="00532BE0" w:rsidRDefault="00883D0A" w:rsidP="005448A6">
            <w:pPr>
              <w:jc w:val="center"/>
              <w:rPr>
                <w:rFonts w:ascii="Verdana" w:hAnsi="Verdana" w:cs="Calibri"/>
                <w:b/>
                <w:sz w:val="18"/>
                <w:szCs w:val="18"/>
              </w:rPr>
            </w:pPr>
          </w:p>
        </w:tc>
        <w:tc>
          <w:tcPr>
            <w:tcW w:w="140" w:type="dxa"/>
            <w:tcBorders>
              <w:top w:val="nil"/>
              <w:left w:val="nil"/>
              <w:bottom w:val="single" w:sz="12" w:space="0" w:color="auto"/>
              <w:right w:val="nil"/>
            </w:tcBorders>
            <w:shd w:val="clear" w:color="auto" w:fill="auto"/>
            <w:vAlign w:val="center"/>
          </w:tcPr>
          <w:p w:rsidR="00883D0A" w:rsidRPr="00532BE0" w:rsidRDefault="00883D0A" w:rsidP="005448A6">
            <w:pPr>
              <w:rPr>
                <w:rFonts w:ascii="Verdana" w:hAnsi="Verdana" w:cs="Calibri"/>
                <w:sz w:val="18"/>
                <w:szCs w:val="18"/>
              </w:rPr>
            </w:pPr>
          </w:p>
        </w:tc>
        <w:tc>
          <w:tcPr>
            <w:tcW w:w="5495" w:type="dxa"/>
            <w:gridSpan w:val="2"/>
            <w:tcBorders>
              <w:top w:val="nil"/>
              <w:left w:val="nil"/>
              <w:bottom w:val="single" w:sz="12" w:space="0" w:color="auto"/>
            </w:tcBorders>
            <w:shd w:val="clear" w:color="auto" w:fill="auto"/>
            <w:vAlign w:val="center"/>
          </w:tcPr>
          <w:p w:rsidR="00883D0A" w:rsidRPr="00532BE0" w:rsidRDefault="00883D0A" w:rsidP="005448A6">
            <w:pPr>
              <w:rPr>
                <w:rFonts w:ascii="Verdana" w:hAnsi="Verdana" w:cs="Calibri"/>
                <w:sz w:val="18"/>
                <w:szCs w:val="18"/>
              </w:rPr>
            </w:pPr>
          </w:p>
        </w:tc>
      </w:tr>
    </w:tbl>
    <w:p w:rsidR="00883D0A" w:rsidRPr="00532BE0" w:rsidRDefault="00883D0A" w:rsidP="0062797D">
      <w:pPr>
        <w:jc w:val="center"/>
        <w:rPr>
          <w:rFonts w:asciiTheme="minorHAnsi" w:hAnsiTheme="minorHAnsi" w:cstheme="minorHAnsi"/>
          <w:b/>
        </w:rPr>
      </w:pPr>
    </w:p>
    <w:p w:rsidR="0062797D" w:rsidRPr="00532BE0" w:rsidRDefault="0062797D" w:rsidP="0062797D">
      <w:pPr>
        <w:jc w:val="both"/>
        <w:rPr>
          <w:rFonts w:asciiTheme="minorHAnsi" w:hAnsiTheme="minorHAnsi" w:cstheme="minorHAnsi"/>
        </w:rPr>
      </w:pPr>
      <w:r w:rsidRPr="00532BE0">
        <w:rPr>
          <w:rFonts w:asciiTheme="minorHAnsi" w:hAnsiTheme="minorHAnsi" w:cstheme="minorHAnsi"/>
        </w:rPr>
        <w:t>De mi consideración:</w:t>
      </w:r>
    </w:p>
    <w:p w:rsidR="0062797D" w:rsidRPr="00532BE0" w:rsidRDefault="0062797D" w:rsidP="0062797D">
      <w:pPr>
        <w:jc w:val="both"/>
        <w:rPr>
          <w:rFonts w:asciiTheme="minorHAnsi" w:hAnsiTheme="minorHAnsi" w:cstheme="minorHAnsi"/>
        </w:rPr>
      </w:pPr>
    </w:p>
    <w:p w:rsidR="0062797D" w:rsidRPr="00532BE0" w:rsidRDefault="0062797D" w:rsidP="0062797D">
      <w:pPr>
        <w:jc w:val="both"/>
        <w:rPr>
          <w:rFonts w:asciiTheme="minorHAnsi" w:hAnsiTheme="minorHAnsi" w:cstheme="minorHAnsi"/>
          <w:lang w:val="es-ES_tradnl"/>
        </w:rPr>
      </w:pPr>
      <w:r w:rsidRPr="00532BE0">
        <w:rPr>
          <w:rFonts w:asciiTheme="minorHAnsi" w:hAnsiTheme="minorHAnsi" w:cstheme="minorHAnsi"/>
        </w:rPr>
        <w:t xml:space="preserve">A nombre de </w:t>
      </w:r>
      <w:r w:rsidRPr="00532BE0">
        <w:rPr>
          <w:rFonts w:asciiTheme="minorHAnsi" w:hAnsiTheme="minorHAnsi" w:cstheme="minorHAnsi"/>
          <w:b/>
        </w:rPr>
        <w:t>(…………………………………..………</w:t>
      </w:r>
      <w:r w:rsidRPr="00532BE0">
        <w:rPr>
          <w:rFonts w:asciiTheme="minorHAnsi" w:hAnsiTheme="minorHAnsi" w:cstheme="minorHAnsi"/>
          <w:b/>
          <w:i/>
        </w:rPr>
        <w:t xml:space="preserve">Nombre de la Empresa o Asociación Accidental) </w:t>
      </w:r>
      <w:r w:rsidRPr="00532BE0">
        <w:rPr>
          <w:rFonts w:asciiTheme="minorHAnsi" w:hAnsiTheme="minorHAnsi" w:cstheme="minorHAnsi"/>
        </w:rPr>
        <w:t xml:space="preserve">a la cual represento, remito la presente propuesta, declarando </w:t>
      </w:r>
      <w:r w:rsidRPr="00532BE0">
        <w:rPr>
          <w:rFonts w:asciiTheme="minorHAnsi" w:hAnsiTheme="minorHAnsi" w:cstheme="minorHAnsi"/>
          <w:lang w:val="es-ES_tradnl"/>
        </w:rPr>
        <w:t>expresamente que la misma tiene una validez de</w:t>
      </w:r>
      <w:r w:rsidR="009A657B" w:rsidRPr="00532BE0">
        <w:rPr>
          <w:rFonts w:asciiTheme="minorHAnsi" w:hAnsiTheme="minorHAnsi" w:cstheme="minorHAnsi"/>
          <w:lang w:val="es-ES_tradnl"/>
        </w:rPr>
        <w:t xml:space="preserve"> </w:t>
      </w:r>
      <w:r w:rsidR="00506730" w:rsidRPr="00532BE0">
        <w:rPr>
          <w:rFonts w:asciiTheme="minorHAnsi" w:hAnsiTheme="minorHAnsi" w:cstheme="minorHAnsi"/>
          <w:lang w:val="es-ES_tradnl"/>
        </w:rPr>
        <w:t>9</w:t>
      </w:r>
      <w:r w:rsidR="009A657B" w:rsidRPr="00532BE0">
        <w:rPr>
          <w:rFonts w:asciiTheme="minorHAnsi" w:hAnsiTheme="minorHAnsi" w:cstheme="minorHAnsi"/>
          <w:lang w:val="es-ES_tradnl"/>
        </w:rPr>
        <w:t xml:space="preserve">0 días calendario </w:t>
      </w:r>
      <w:r w:rsidRPr="00532BE0">
        <w:rPr>
          <w:rFonts w:asciiTheme="minorHAnsi" w:hAnsiTheme="minorHAnsi" w:cstheme="minorHAnsi"/>
          <w:lang w:val="es-ES_tradnl"/>
        </w:rPr>
        <w:t>a partir de la apertura de propuestas, Asimismo, manifiesto mi conformidad</w:t>
      </w:r>
      <w:r w:rsidR="00AD4C7B" w:rsidRPr="00532BE0">
        <w:rPr>
          <w:rFonts w:asciiTheme="minorHAnsi" w:hAnsiTheme="minorHAnsi" w:cstheme="minorHAnsi"/>
          <w:lang w:val="es-ES_tradnl"/>
        </w:rPr>
        <w:t xml:space="preserve">, </w:t>
      </w:r>
      <w:r w:rsidRPr="00532BE0">
        <w:rPr>
          <w:rFonts w:asciiTheme="minorHAnsi" w:hAnsiTheme="minorHAnsi" w:cstheme="minorHAnsi"/>
          <w:lang w:val="es-ES_tradnl"/>
        </w:rPr>
        <w:t>compromiso de cumplimiento</w:t>
      </w:r>
      <w:r w:rsidR="00AD4C7B" w:rsidRPr="00532BE0">
        <w:rPr>
          <w:rFonts w:asciiTheme="minorHAnsi" w:hAnsiTheme="minorHAnsi" w:cstheme="minorHAnsi"/>
          <w:lang w:val="es-ES_tradnl"/>
        </w:rPr>
        <w:t xml:space="preserve"> y manifiesto la siguiente Declaración Jurada </w:t>
      </w:r>
      <w:r w:rsidRPr="00532BE0">
        <w:rPr>
          <w:rFonts w:asciiTheme="minorHAnsi" w:hAnsiTheme="minorHAnsi" w:cstheme="minorHAnsi"/>
          <w:lang w:val="es-ES_tradnl"/>
        </w:rPr>
        <w:t>conforme con los siguientes puntos:</w:t>
      </w:r>
    </w:p>
    <w:p w:rsidR="00AD4C7B" w:rsidRPr="00532BE0" w:rsidRDefault="00AD4C7B" w:rsidP="00AD4C7B">
      <w:pPr>
        <w:pStyle w:val="Prrafodelista"/>
        <w:ind w:left="360"/>
        <w:jc w:val="both"/>
        <w:rPr>
          <w:rFonts w:asciiTheme="minorHAnsi" w:hAnsiTheme="minorHAnsi" w:cstheme="minorHAnsi"/>
          <w:b/>
        </w:rPr>
      </w:pPr>
    </w:p>
    <w:p w:rsidR="0062797D" w:rsidRPr="00532BE0" w:rsidRDefault="00AD4C7B" w:rsidP="0062797D">
      <w:pPr>
        <w:numPr>
          <w:ilvl w:val="0"/>
          <w:numId w:val="2"/>
        </w:numPr>
        <w:jc w:val="both"/>
        <w:rPr>
          <w:rFonts w:asciiTheme="minorHAnsi" w:hAnsiTheme="minorHAnsi" w:cstheme="minorHAnsi"/>
        </w:rPr>
      </w:pPr>
      <w:r w:rsidRPr="00532BE0">
        <w:rPr>
          <w:rFonts w:asciiTheme="minorHAnsi" w:hAnsiTheme="minorHAnsi" w:cstheme="minorHAnsi"/>
        </w:rPr>
        <w:t>G</w:t>
      </w:r>
      <w:r w:rsidR="0062797D" w:rsidRPr="00532BE0">
        <w:rPr>
          <w:rFonts w:asciiTheme="minorHAnsi" w:hAnsiTheme="minorHAnsi" w:cstheme="minorHAnsi"/>
        </w:rPr>
        <w:t xml:space="preserve">arantizo haber examinado el </w:t>
      </w:r>
      <w:proofErr w:type="spellStart"/>
      <w:r w:rsidR="0062797D" w:rsidRPr="00532BE0">
        <w:rPr>
          <w:rFonts w:asciiTheme="minorHAnsi" w:hAnsiTheme="minorHAnsi" w:cstheme="minorHAnsi"/>
        </w:rPr>
        <w:t>DBC</w:t>
      </w:r>
      <w:proofErr w:type="spellEnd"/>
      <w:r w:rsidR="0062797D" w:rsidRPr="00532BE0">
        <w:rPr>
          <w:rFonts w:asciiTheme="minorHAnsi" w:hAnsiTheme="minorHAnsi" w:cstheme="minorHAnsi"/>
        </w:rPr>
        <w:t xml:space="preserve"> (sus enmiendas, si existieran), así como los Formularios, garantía y antecedentes para la presentación de la propuesta, aceptando sin reservas todas las estipulaciones de dichos documentos y la adhesión al texto del contrato.</w:t>
      </w:r>
    </w:p>
    <w:p w:rsidR="00F72824" w:rsidRPr="00532BE0" w:rsidRDefault="00F72824" w:rsidP="0062797D">
      <w:pPr>
        <w:numPr>
          <w:ilvl w:val="0"/>
          <w:numId w:val="2"/>
        </w:numPr>
        <w:jc w:val="both"/>
        <w:rPr>
          <w:rFonts w:asciiTheme="minorHAnsi" w:hAnsiTheme="minorHAnsi" w:cstheme="minorHAnsi"/>
        </w:rPr>
      </w:pPr>
      <w:r w:rsidRPr="00532BE0">
        <w:rPr>
          <w:rFonts w:asciiTheme="minorHAnsi" w:hAnsiTheme="minorHAnsi" w:cstheme="minorHAnsi"/>
        </w:rPr>
        <w:t>Cumpliré estrictamente lo establecido en el Decreto Supremo N° 29506, su Reglamentación y el presente Documento Base de Contratación.</w:t>
      </w:r>
    </w:p>
    <w:p w:rsidR="0062797D" w:rsidRPr="00532BE0" w:rsidRDefault="0062797D" w:rsidP="0062797D">
      <w:pPr>
        <w:numPr>
          <w:ilvl w:val="0"/>
          <w:numId w:val="2"/>
        </w:numPr>
        <w:jc w:val="both"/>
        <w:rPr>
          <w:rFonts w:asciiTheme="minorHAnsi" w:hAnsiTheme="minorHAnsi" w:cstheme="minorHAnsi"/>
        </w:rPr>
      </w:pPr>
      <w:r w:rsidRPr="00532BE0">
        <w:rPr>
          <w:rFonts w:asciiTheme="minorHAnsi" w:hAnsiTheme="minorHAnsi" w:cstheme="minorHAnsi"/>
        </w:rPr>
        <w:t xml:space="preserve">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y ejecutar la </w:t>
      </w:r>
      <w:r w:rsidR="009A657B" w:rsidRPr="00532BE0">
        <w:rPr>
          <w:rFonts w:asciiTheme="minorHAnsi" w:hAnsiTheme="minorHAnsi" w:cstheme="minorHAnsi"/>
        </w:rPr>
        <w:t xml:space="preserve">garantía </w:t>
      </w:r>
      <w:r w:rsidR="00C519DC" w:rsidRPr="00532BE0">
        <w:rPr>
          <w:rFonts w:asciiTheme="minorHAnsi" w:hAnsiTheme="minorHAnsi" w:cstheme="minorHAnsi"/>
        </w:rPr>
        <w:t xml:space="preserve">de </w:t>
      </w:r>
      <w:r w:rsidR="001B66AE" w:rsidRPr="00532BE0">
        <w:rPr>
          <w:rFonts w:asciiTheme="minorHAnsi" w:hAnsiTheme="minorHAnsi" w:cstheme="minorHAnsi"/>
        </w:rPr>
        <w:t xml:space="preserve">seriedad de propuesta </w:t>
      </w:r>
      <w:r w:rsidR="009A657B" w:rsidRPr="00532BE0">
        <w:rPr>
          <w:rFonts w:asciiTheme="minorHAnsi" w:hAnsiTheme="minorHAnsi" w:cstheme="minorHAnsi"/>
        </w:rPr>
        <w:t>en el caso de haber</w:t>
      </w:r>
      <w:r w:rsidR="001B66AE" w:rsidRPr="00532BE0">
        <w:rPr>
          <w:rFonts w:asciiTheme="minorHAnsi" w:hAnsiTheme="minorHAnsi" w:cstheme="minorHAnsi"/>
        </w:rPr>
        <w:t xml:space="preserve"> sido solicitada.</w:t>
      </w:r>
    </w:p>
    <w:p w:rsidR="0062797D" w:rsidRPr="00532BE0" w:rsidRDefault="0062797D" w:rsidP="0062797D">
      <w:pPr>
        <w:numPr>
          <w:ilvl w:val="0"/>
          <w:numId w:val="2"/>
        </w:numPr>
        <w:jc w:val="both"/>
        <w:rPr>
          <w:rFonts w:asciiTheme="minorHAnsi" w:hAnsiTheme="minorHAnsi" w:cstheme="minorHAnsi"/>
          <w:b/>
        </w:rPr>
      </w:pPr>
      <w:r w:rsidRPr="00532BE0">
        <w:rPr>
          <w:rFonts w:asciiTheme="minorHAnsi" w:hAnsiTheme="minorHAnsi" w:cstheme="minorHAnsi"/>
        </w:rPr>
        <w:t>En caso de ser adjudicado, la propuesta constituirá un compromiso obligatorio hasta que se prepare y suscriba el contrato</w:t>
      </w:r>
    </w:p>
    <w:p w:rsidR="0062797D" w:rsidRPr="00532BE0" w:rsidRDefault="00AD4C7B" w:rsidP="000518A5">
      <w:pPr>
        <w:numPr>
          <w:ilvl w:val="0"/>
          <w:numId w:val="2"/>
        </w:numPr>
        <w:jc w:val="both"/>
        <w:rPr>
          <w:rFonts w:asciiTheme="minorHAnsi" w:hAnsiTheme="minorHAnsi" w:cstheme="minorHAnsi"/>
        </w:rPr>
      </w:pPr>
      <w:r w:rsidRPr="00532BE0">
        <w:rPr>
          <w:rFonts w:asciiTheme="minorHAnsi" w:hAnsiTheme="minorHAnsi" w:cstheme="minorHAnsi"/>
          <w:lang w:val="es-ES_tradnl"/>
        </w:rPr>
        <w:t>R</w:t>
      </w:r>
      <w:r w:rsidR="0062797D" w:rsidRPr="00532BE0">
        <w:rPr>
          <w:rFonts w:asciiTheme="minorHAnsi" w:hAnsiTheme="minorHAnsi" w:cstheme="minorHAnsi"/>
        </w:rPr>
        <w:t>espetar</w:t>
      </w:r>
      <w:r w:rsidRPr="00532BE0">
        <w:rPr>
          <w:rFonts w:asciiTheme="minorHAnsi" w:hAnsiTheme="minorHAnsi" w:cstheme="minorHAnsi"/>
        </w:rPr>
        <w:t>é</w:t>
      </w:r>
      <w:r w:rsidR="0062797D" w:rsidRPr="00532BE0">
        <w:rPr>
          <w:rFonts w:asciiTheme="minorHAnsi" w:hAnsiTheme="minorHAnsi" w:cstheme="minorHAnsi"/>
        </w:rPr>
        <w:t xml:space="preserve">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w:t>
      </w:r>
    </w:p>
    <w:p w:rsidR="0062797D" w:rsidRPr="00532BE0" w:rsidRDefault="0062797D" w:rsidP="000518A5">
      <w:pPr>
        <w:numPr>
          <w:ilvl w:val="0"/>
          <w:numId w:val="2"/>
        </w:numPr>
        <w:jc w:val="both"/>
        <w:rPr>
          <w:rFonts w:asciiTheme="minorHAnsi" w:hAnsiTheme="minorHAnsi" w:cstheme="minorHAnsi"/>
        </w:rPr>
      </w:pPr>
      <w:r w:rsidRPr="00532BE0">
        <w:rPr>
          <w:rFonts w:asciiTheme="minorHAnsi" w:hAnsiTheme="minorHAnsi" w:cstheme="minorHAnsi"/>
        </w:rPr>
        <w:t>Me comprometo a denunciar por escrito, ante el Presidente Ejecutivo de la entidad convocante, cualquier tipo de presión o intento de extorsión de parte de los servidores públicos de la entidad convocante o de otras empresas, para que se asuman las acciones legales y administrativas correspondientes.</w:t>
      </w:r>
    </w:p>
    <w:p w:rsidR="00C519DC" w:rsidRPr="00532BE0" w:rsidRDefault="00AD4C7B" w:rsidP="001E0531">
      <w:pPr>
        <w:numPr>
          <w:ilvl w:val="0"/>
          <w:numId w:val="2"/>
        </w:numPr>
        <w:jc w:val="both"/>
        <w:rPr>
          <w:rFonts w:asciiTheme="minorHAnsi" w:hAnsiTheme="minorHAnsi" w:cstheme="minorHAnsi"/>
        </w:rPr>
      </w:pPr>
      <w:r w:rsidRPr="00532BE0">
        <w:rPr>
          <w:rFonts w:asciiTheme="minorHAnsi" w:hAnsiTheme="minorHAnsi" w:cstheme="minorHAnsi"/>
        </w:rPr>
        <w:t>L</w:t>
      </w:r>
      <w:r w:rsidR="00C519DC" w:rsidRPr="00532BE0">
        <w:rPr>
          <w:rFonts w:asciiTheme="minorHAnsi" w:hAnsiTheme="minorHAnsi" w:cstheme="minorHAnsi"/>
        </w:rPr>
        <w:t>a información proporcionada en los formularios presentados en mi propuesta contienen información verídica, la cual puede ser comprobada por YPFB, en caso de ser requerida.</w:t>
      </w:r>
    </w:p>
    <w:p w:rsidR="0062797D" w:rsidRPr="00532BE0" w:rsidRDefault="0062797D" w:rsidP="001E0531">
      <w:pPr>
        <w:numPr>
          <w:ilvl w:val="0"/>
          <w:numId w:val="2"/>
        </w:numPr>
        <w:jc w:val="both"/>
        <w:rPr>
          <w:rFonts w:asciiTheme="minorHAnsi" w:hAnsiTheme="minorHAnsi" w:cstheme="minorHAnsi"/>
        </w:rPr>
      </w:pPr>
      <w:r w:rsidRPr="00532BE0">
        <w:rPr>
          <w:rFonts w:asciiTheme="minorHAnsi" w:hAnsiTheme="minorHAnsi" w:cstheme="minorHAnsi"/>
        </w:rPr>
        <w:t>Declaro no tener conflicto de intereses para el presente proceso de contratación.</w:t>
      </w:r>
    </w:p>
    <w:p w:rsidR="0062797D" w:rsidRPr="00532BE0" w:rsidRDefault="00AD4C7B" w:rsidP="001E0531">
      <w:pPr>
        <w:numPr>
          <w:ilvl w:val="0"/>
          <w:numId w:val="2"/>
        </w:numPr>
        <w:jc w:val="both"/>
        <w:rPr>
          <w:rFonts w:asciiTheme="minorHAnsi" w:hAnsiTheme="minorHAnsi" w:cstheme="minorHAnsi"/>
        </w:rPr>
      </w:pPr>
      <w:r w:rsidRPr="00532BE0">
        <w:rPr>
          <w:rFonts w:asciiTheme="minorHAnsi" w:hAnsiTheme="minorHAnsi" w:cstheme="minorHAnsi"/>
        </w:rPr>
        <w:t>C</w:t>
      </w:r>
      <w:r w:rsidR="0062797D" w:rsidRPr="00532BE0">
        <w:rPr>
          <w:rFonts w:asciiTheme="minorHAnsi" w:hAnsiTheme="minorHAnsi" w:cstheme="minorHAnsi"/>
        </w:rPr>
        <w:t xml:space="preserve">omo proponente, no me encuentro en las causales de impedimento, establecidas en </w:t>
      </w:r>
      <w:r w:rsidR="00A6133B" w:rsidRPr="00532BE0">
        <w:rPr>
          <w:rFonts w:asciiTheme="minorHAnsi" w:hAnsiTheme="minorHAnsi" w:cstheme="minorHAnsi"/>
        </w:rPr>
        <w:t>el</w:t>
      </w:r>
      <w:r w:rsidR="00501FF5" w:rsidRPr="00532BE0">
        <w:rPr>
          <w:rFonts w:asciiTheme="minorHAnsi" w:hAnsiTheme="minorHAnsi" w:cstheme="minorHAnsi"/>
        </w:rPr>
        <w:t xml:space="preserve"> </w:t>
      </w:r>
      <w:proofErr w:type="spellStart"/>
      <w:r w:rsidR="0062797D" w:rsidRPr="00532BE0">
        <w:rPr>
          <w:rFonts w:asciiTheme="minorHAnsi" w:hAnsiTheme="minorHAnsi" w:cstheme="minorHAnsi"/>
        </w:rPr>
        <w:t>DBC</w:t>
      </w:r>
      <w:proofErr w:type="spellEnd"/>
      <w:r w:rsidR="0062797D" w:rsidRPr="00532BE0">
        <w:rPr>
          <w:rFonts w:asciiTheme="minorHAnsi" w:hAnsiTheme="minorHAnsi" w:cstheme="minorHAnsi"/>
        </w:rPr>
        <w:t>.</w:t>
      </w:r>
    </w:p>
    <w:p w:rsidR="0062797D" w:rsidRPr="00532BE0" w:rsidRDefault="00AD4C7B" w:rsidP="001E0531">
      <w:pPr>
        <w:numPr>
          <w:ilvl w:val="0"/>
          <w:numId w:val="2"/>
        </w:numPr>
        <w:jc w:val="both"/>
        <w:rPr>
          <w:rFonts w:asciiTheme="minorHAnsi" w:hAnsiTheme="minorHAnsi" w:cstheme="minorHAnsi"/>
        </w:rPr>
      </w:pPr>
      <w:r w:rsidRPr="00532BE0">
        <w:rPr>
          <w:rFonts w:asciiTheme="minorHAnsi" w:hAnsiTheme="minorHAnsi" w:cstheme="minorHAnsi"/>
        </w:rPr>
        <w:t>L</w:t>
      </w:r>
      <w:r w:rsidR="0062797D" w:rsidRPr="00532BE0">
        <w:rPr>
          <w:rFonts w:asciiTheme="minorHAnsi" w:hAnsiTheme="minorHAnsi" w:cstheme="minorHAnsi"/>
        </w:rPr>
        <w:t xml:space="preserve">a empresa a </w:t>
      </w:r>
      <w:r w:rsidR="00A6133B" w:rsidRPr="00532BE0">
        <w:rPr>
          <w:rFonts w:asciiTheme="minorHAnsi" w:hAnsiTheme="minorHAnsi" w:cstheme="minorHAnsi"/>
        </w:rPr>
        <w:t xml:space="preserve">la </w:t>
      </w:r>
      <w:r w:rsidR="0062797D" w:rsidRPr="00532BE0">
        <w:rPr>
          <w:rFonts w:asciiTheme="minorHAnsi" w:hAnsiTheme="minorHAnsi" w:cstheme="minorHAnsi"/>
        </w:rPr>
        <w:t xml:space="preserve">que represento No se encuentra en trámite ni se ha declarado </w:t>
      </w:r>
      <w:r w:rsidR="00B94B9A" w:rsidRPr="00532BE0">
        <w:rPr>
          <w:rFonts w:asciiTheme="minorHAnsi" w:hAnsiTheme="minorHAnsi" w:cstheme="minorHAnsi"/>
        </w:rPr>
        <w:t>su</w:t>
      </w:r>
      <w:r w:rsidR="0062797D" w:rsidRPr="00532BE0">
        <w:rPr>
          <w:rFonts w:asciiTheme="minorHAnsi" w:hAnsiTheme="minorHAnsi" w:cstheme="minorHAnsi"/>
        </w:rPr>
        <w:t xml:space="preserve"> disolución o quiebra.</w:t>
      </w:r>
    </w:p>
    <w:p w:rsidR="0062797D" w:rsidRPr="00532BE0" w:rsidRDefault="00AD4C7B" w:rsidP="001E0531">
      <w:pPr>
        <w:numPr>
          <w:ilvl w:val="0"/>
          <w:numId w:val="2"/>
        </w:numPr>
        <w:jc w:val="both"/>
        <w:rPr>
          <w:rFonts w:asciiTheme="minorHAnsi" w:hAnsiTheme="minorHAnsi" w:cstheme="minorHAnsi"/>
        </w:rPr>
      </w:pPr>
      <w:r w:rsidRPr="00532BE0">
        <w:rPr>
          <w:rFonts w:asciiTheme="minorHAnsi" w:hAnsiTheme="minorHAnsi" w:cstheme="minorHAnsi"/>
        </w:rPr>
        <w:t>L</w:t>
      </w:r>
      <w:r w:rsidR="0062797D" w:rsidRPr="00532BE0">
        <w:rPr>
          <w:rFonts w:asciiTheme="minorHAnsi" w:hAnsiTheme="minorHAnsi" w:cstheme="minorHAnsi"/>
        </w:rPr>
        <w:t xml:space="preserve">a empresa a </w:t>
      </w:r>
      <w:r w:rsidR="00B94B9A" w:rsidRPr="00532BE0">
        <w:rPr>
          <w:rFonts w:asciiTheme="minorHAnsi" w:hAnsiTheme="minorHAnsi" w:cstheme="minorHAnsi"/>
        </w:rPr>
        <w:t xml:space="preserve">la </w:t>
      </w:r>
      <w:r w:rsidR="0062797D" w:rsidRPr="00532BE0">
        <w:rPr>
          <w:rFonts w:asciiTheme="minorHAnsi" w:hAnsiTheme="minorHAnsi" w:cstheme="minorHAnsi"/>
        </w:rPr>
        <w:t xml:space="preserve">que represento </w:t>
      </w:r>
      <w:r w:rsidR="00B94B9A" w:rsidRPr="00532BE0">
        <w:rPr>
          <w:rFonts w:asciiTheme="minorHAnsi" w:hAnsiTheme="minorHAnsi" w:cstheme="minorHAnsi"/>
        </w:rPr>
        <w:t>cu</w:t>
      </w:r>
      <w:r w:rsidRPr="00532BE0">
        <w:rPr>
          <w:rFonts w:asciiTheme="minorHAnsi" w:hAnsiTheme="minorHAnsi" w:cstheme="minorHAnsi"/>
        </w:rPr>
        <w:t>e</w:t>
      </w:r>
      <w:r w:rsidR="00B94B9A" w:rsidRPr="00532BE0">
        <w:rPr>
          <w:rFonts w:asciiTheme="minorHAnsi" w:hAnsiTheme="minorHAnsi" w:cstheme="minorHAnsi"/>
        </w:rPr>
        <w:t xml:space="preserve">nta con </w:t>
      </w:r>
      <w:r w:rsidR="0062797D" w:rsidRPr="00532BE0">
        <w:rPr>
          <w:rFonts w:asciiTheme="minorHAnsi" w:hAnsiTheme="minorHAnsi" w:cstheme="minorHAnsi"/>
        </w:rPr>
        <w:t xml:space="preserve">la capacidad financiera </w:t>
      </w:r>
      <w:r w:rsidR="00B94B9A" w:rsidRPr="00532BE0">
        <w:rPr>
          <w:rFonts w:asciiTheme="minorHAnsi" w:hAnsiTheme="minorHAnsi" w:cstheme="minorHAnsi"/>
        </w:rPr>
        <w:t xml:space="preserve">solicitada </w:t>
      </w:r>
      <w:r w:rsidR="0062797D" w:rsidRPr="00532BE0">
        <w:rPr>
          <w:rFonts w:asciiTheme="minorHAnsi" w:hAnsiTheme="minorHAnsi" w:cstheme="minorHAnsi"/>
        </w:rPr>
        <w:t>por YPFB.</w:t>
      </w:r>
    </w:p>
    <w:p w:rsidR="005448A6" w:rsidRPr="00532BE0" w:rsidRDefault="005448A6" w:rsidP="005448A6">
      <w:pPr>
        <w:numPr>
          <w:ilvl w:val="0"/>
          <w:numId w:val="2"/>
        </w:numPr>
        <w:jc w:val="both"/>
        <w:rPr>
          <w:rFonts w:asciiTheme="minorHAnsi" w:hAnsiTheme="minorHAnsi" w:cstheme="minorHAnsi"/>
        </w:rPr>
      </w:pPr>
      <w:r w:rsidRPr="00532BE0">
        <w:rPr>
          <w:rFonts w:asciiTheme="minorHAnsi" w:hAnsiTheme="minorHAnsi" w:cstheme="minorHAnsi"/>
        </w:rPr>
        <w:t>En caso de que la empresa a la cual represento resultase adjudicada, me comprometo a cumplir con lo establecido en las Especificaciones Técnicas</w:t>
      </w:r>
      <w:r w:rsidR="009254CF" w:rsidRPr="00532BE0">
        <w:rPr>
          <w:rFonts w:asciiTheme="minorHAnsi" w:hAnsiTheme="minorHAnsi" w:cstheme="minorHAnsi"/>
        </w:rPr>
        <w:t xml:space="preserve"> del presente </w:t>
      </w:r>
      <w:proofErr w:type="spellStart"/>
      <w:r w:rsidRPr="00532BE0">
        <w:rPr>
          <w:rFonts w:asciiTheme="minorHAnsi" w:hAnsiTheme="minorHAnsi" w:cstheme="minorHAnsi"/>
        </w:rPr>
        <w:t>DBC</w:t>
      </w:r>
      <w:proofErr w:type="spellEnd"/>
      <w:r w:rsidRPr="00532BE0">
        <w:rPr>
          <w:rFonts w:asciiTheme="minorHAnsi" w:hAnsiTheme="minorHAnsi" w:cstheme="minorHAnsi"/>
        </w:rPr>
        <w:t>.</w:t>
      </w:r>
    </w:p>
    <w:p w:rsidR="00304889" w:rsidRPr="00532BE0" w:rsidRDefault="00304889" w:rsidP="00304889">
      <w:pPr>
        <w:pStyle w:val="Prrafodelista1"/>
        <w:spacing w:line="276" w:lineRule="auto"/>
        <w:ind w:left="0"/>
        <w:jc w:val="both"/>
        <w:rPr>
          <w:rFonts w:asciiTheme="minorHAnsi" w:hAnsiTheme="minorHAnsi" w:cstheme="minorHAnsi"/>
          <w:b/>
        </w:rPr>
      </w:pPr>
    </w:p>
    <w:p w:rsidR="00C76C60" w:rsidRDefault="00C76C60" w:rsidP="00304889">
      <w:pPr>
        <w:pStyle w:val="Prrafodelista1"/>
        <w:spacing w:line="276" w:lineRule="auto"/>
        <w:ind w:left="0"/>
        <w:jc w:val="both"/>
        <w:rPr>
          <w:rFonts w:asciiTheme="minorHAnsi" w:hAnsiTheme="minorHAnsi" w:cstheme="minorHAnsi"/>
          <w:b/>
        </w:rPr>
      </w:pPr>
    </w:p>
    <w:p w:rsidR="00701EE0" w:rsidRPr="00532BE0" w:rsidRDefault="00701EE0" w:rsidP="00304889">
      <w:pPr>
        <w:pStyle w:val="Prrafodelista1"/>
        <w:spacing w:line="276" w:lineRule="auto"/>
        <w:ind w:left="0"/>
        <w:jc w:val="both"/>
        <w:rPr>
          <w:rFonts w:asciiTheme="minorHAnsi" w:hAnsiTheme="minorHAnsi" w:cstheme="minorHAnsi"/>
          <w:b/>
        </w:rPr>
      </w:pPr>
    </w:p>
    <w:p w:rsidR="0062797D" w:rsidRPr="00532BE0" w:rsidRDefault="0062797D" w:rsidP="0062797D">
      <w:pPr>
        <w:rPr>
          <w:rFonts w:asciiTheme="minorHAnsi" w:hAnsiTheme="minorHAnsi" w:cstheme="minorHAnsi"/>
        </w:rPr>
      </w:pPr>
      <w:r w:rsidRPr="00532BE0">
        <w:rPr>
          <w:rFonts w:asciiTheme="minorHAnsi" w:hAnsiTheme="minorHAnsi" w:cstheme="minorHAnsi"/>
          <w:b/>
        </w:rPr>
        <w:t>De la Presentación de Documentos</w:t>
      </w:r>
    </w:p>
    <w:p w:rsidR="0062797D" w:rsidRPr="00532BE0" w:rsidRDefault="0062797D" w:rsidP="0062797D">
      <w:pPr>
        <w:jc w:val="both"/>
        <w:rPr>
          <w:rFonts w:asciiTheme="minorHAnsi" w:hAnsiTheme="minorHAnsi" w:cstheme="minorHAnsi"/>
          <w:b/>
        </w:rPr>
      </w:pPr>
    </w:p>
    <w:p w:rsidR="008B5D98" w:rsidRPr="00532BE0" w:rsidRDefault="008B5D98" w:rsidP="008B5D98">
      <w:pPr>
        <w:jc w:val="both"/>
        <w:rPr>
          <w:rFonts w:asciiTheme="minorHAnsi" w:hAnsiTheme="minorHAnsi" w:cstheme="minorHAnsi"/>
        </w:rPr>
      </w:pPr>
      <w:r w:rsidRPr="00532BE0">
        <w:rPr>
          <w:rFonts w:asciiTheme="minorHAnsi" w:hAnsiTheme="minorHAnsi" w:cstheme="minorHAnsi"/>
          <w:lang w:val="es-BO"/>
        </w:rPr>
        <w:t>En caso de ser adjudicado, para la suscripción de contrato, se presentará la siguiente documentación, aceptando que el incumplimiento es causal de descalificación de la propuesta:</w:t>
      </w:r>
    </w:p>
    <w:p w:rsidR="006D1F42" w:rsidRPr="00532BE0" w:rsidRDefault="006D1F42" w:rsidP="006D1F42">
      <w:pPr>
        <w:ind w:left="567"/>
        <w:jc w:val="both"/>
        <w:rPr>
          <w:rFonts w:asciiTheme="minorHAnsi" w:hAnsiTheme="minorHAnsi" w:cstheme="minorHAnsi"/>
        </w:rPr>
      </w:pPr>
    </w:p>
    <w:p w:rsidR="008B5D98" w:rsidRPr="00532BE0" w:rsidRDefault="008B5D98" w:rsidP="008B5D98">
      <w:pPr>
        <w:pStyle w:val="Prrafodelista"/>
        <w:numPr>
          <w:ilvl w:val="0"/>
          <w:numId w:val="13"/>
        </w:numPr>
        <w:contextualSpacing/>
        <w:jc w:val="both"/>
        <w:rPr>
          <w:rFonts w:asciiTheme="minorHAnsi" w:hAnsiTheme="minorHAnsi" w:cstheme="minorHAnsi"/>
        </w:rPr>
      </w:pPr>
      <w:r w:rsidRPr="00532BE0">
        <w:rPr>
          <w:rFonts w:asciiTheme="minorHAnsi" w:hAnsiTheme="minorHAnsi" w:cstheme="minorHAnsi"/>
        </w:rPr>
        <w:t xml:space="preserve">Original o fotocopia legalizada del Testimonio de Constitución de la Empresa, y de todas sus modificaciones registrado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xml:space="preserve"> (si corresponde).</w:t>
      </w:r>
    </w:p>
    <w:p w:rsidR="008B5D98" w:rsidRPr="00532BE0" w:rsidRDefault="008B5D98" w:rsidP="008B5D98">
      <w:pPr>
        <w:pStyle w:val="Prrafodelista"/>
        <w:numPr>
          <w:ilvl w:val="0"/>
          <w:numId w:val="13"/>
        </w:numPr>
        <w:contextualSpacing/>
        <w:jc w:val="both"/>
        <w:rPr>
          <w:rFonts w:ascii="Calibri" w:hAnsi="Calibri" w:cs="Calibri"/>
        </w:rPr>
      </w:pPr>
      <w:r w:rsidRPr="00532BE0">
        <w:rPr>
          <w:rFonts w:ascii="Calibri" w:hAnsi="Calibri" w:cs="Calibri"/>
        </w:rPr>
        <w:t xml:space="preserve">Original o Fotocopia legalizada del Poder del Representante Legal de la empresa, con atribuciones específicas </w:t>
      </w:r>
      <w:r w:rsidR="005E6181">
        <w:rPr>
          <w:rFonts w:ascii="Calibri" w:hAnsi="Calibri" w:cs="Calibri"/>
        </w:rPr>
        <w:t>para</w:t>
      </w:r>
      <w:r w:rsidRPr="00532BE0">
        <w:rPr>
          <w:rFonts w:ascii="Calibri" w:hAnsi="Calibri" w:cs="Calibri"/>
        </w:rPr>
        <w:t xml:space="preserve"> suscribir contratos incluidas las empresas unipersonales cuando el representante legal sea diferente al propietario registrado en </w:t>
      </w:r>
      <w:proofErr w:type="spellStart"/>
      <w:r w:rsidRPr="00532BE0">
        <w:rPr>
          <w:rFonts w:ascii="Calibri" w:hAnsi="Calibri" w:cs="Calibri"/>
        </w:rPr>
        <w:t>FUNDEMPRESA</w:t>
      </w:r>
      <w:proofErr w:type="spellEnd"/>
      <w:r w:rsidRPr="00532BE0">
        <w:rPr>
          <w:rFonts w:ascii="Calibri" w:hAnsi="Calibri" w:cs="Calibri"/>
        </w:rPr>
        <w:t xml:space="preserve"> (si corresponde).</w:t>
      </w:r>
    </w:p>
    <w:p w:rsidR="008B5D98" w:rsidRPr="00532BE0" w:rsidRDefault="008B5D98" w:rsidP="008B5D98">
      <w:pPr>
        <w:pStyle w:val="Prrafodelista"/>
        <w:numPr>
          <w:ilvl w:val="0"/>
          <w:numId w:val="13"/>
        </w:numPr>
        <w:contextualSpacing/>
        <w:jc w:val="both"/>
        <w:rPr>
          <w:rFonts w:asciiTheme="minorHAnsi" w:hAnsiTheme="minorHAnsi" w:cstheme="minorHAnsi"/>
        </w:rPr>
      </w:pPr>
      <w:r w:rsidRPr="00532BE0">
        <w:rPr>
          <w:rFonts w:asciiTheme="minorHAnsi" w:hAnsiTheme="minorHAnsi" w:cstheme="minorHAnsi"/>
        </w:rPr>
        <w:t>Original o fotocopia legalizada del Testimonio del Contrato de Asociación Accidental, donde mencione la designación de la empresa líder, la nominación del Representante Legal de la Asociación y el domicilio legal de la misma.(si corresponde)</w:t>
      </w:r>
    </w:p>
    <w:p w:rsidR="008B5D98" w:rsidRPr="00532BE0" w:rsidRDefault="008B5D98" w:rsidP="008B5D98">
      <w:pPr>
        <w:pStyle w:val="Prrafodelista"/>
        <w:numPr>
          <w:ilvl w:val="0"/>
          <w:numId w:val="13"/>
        </w:numPr>
        <w:contextualSpacing/>
        <w:jc w:val="both"/>
        <w:rPr>
          <w:rFonts w:asciiTheme="minorHAnsi" w:hAnsiTheme="minorHAnsi" w:cstheme="minorHAnsi"/>
        </w:rPr>
      </w:pPr>
      <w:r w:rsidRPr="00532BE0">
        <w:rPr>
          <w:rFonts w:asciiTheme="minorHAnsi" w:hAnsiTheme="minorHAnsi" w:cstheme="minorHAnsi"/>
        </w:rPr>
        <w:t>Original o fotocopia legalizada del Poder del Representante Legal de la Asociación Accidental, con atribuciones para suscribir contratos (si corresponde).</w:t>
      </w:r>
    </w:p>
    <w:p w:rsidR="008B5D98" w:rsidRPr="00532BE0" w:rsidRDefault="008B5D98" w:rsidP="008B5D98">
      <w:pPr>
        <w:pStyle w:val="Prrafodelista"/>
        <w:numPr>
          <w:ilvl w:val="0"/>
          <w:numId w:val="13"/>
        </w:numPr>
        <w:contextualSpacing/>
        <w:jc w:val="both"/>
        <w:rPr>
          <w:rFonts w:asciiTheme="minorHAnsi" w:hAnsiTheme="minorHAnsi" w:cstheme="minorHAnsi"/>
        </w:rPr>
      </w:pPr>
      <w:r w:rsidRPr="00532BE0">
        <w:rPr>
          <w:rFonts w:asciiTheme="minorHAnsi" w:hAnsiTheme="minorHAnsi" w:cstheme="minorHAnsi"/>
        </w:rPr>
        <w:t xml:space="preserve">Fotocopia simple del SIGMA O </w:t>
      </w:r>
      <w:proofErr w:type="spellStart"/>
      <w:r w:rsidRPr="00532BE0">
        <w:rPr>
          <w:rFonts w:asciiTheme="minorHAnsi" w:hAnsiTheme="minorHAnsi" w:cstheme="minorHAnsi"/>
        </w:rPr>
        <w:t>SIGEP</w:t>
      </w:r>
      <w:proofErr w:type="spellEnd"/>
      <w:r w:rsidRPr="00532BE0">
        <w:rPr>
          <w:rFonts w:asciiTheme="minorHAnsi" w:hAnsiTheme="minorHAnsi" w:cstheme="minorHAnsi"/>
        </w:rPr>
        <w:t>.</w:t>
      </w:r>
    </w:p>
    <w:p w:rsidR="008B5D98" w:rsidRPr="00532BE0" w:rsidRDefault="008B5D98" w:rsidP="008B5D98">
      <w:pPr>
        <w:pStyle w:val="Prrafodelista"/>
        <w:numPr>
          <w:ilvl w:val="0"/>
          <w:numId w:val="13"/>
        </w:numPr>
        <w:contextualSpacing/>
        <w:jc w:val="both"/>
        <w:rPr>
          <w:rFonts w:asciiTheme="minorHAnsi" w:hAnsiTheme="minorHAnsi" w:cstheme="minorHAnsi"/>
        </w:rPr>
      </w:pPr>
      <w:r w:rsidRPr="00532BE0">
        <w:rPr>
          <w:rFonts w:asciiTheme="minorHAnsi" w:hAnsiTheme="minorHAnsi" w:cstheme="minorHAnsi"/>
        </w:rPr>
        <w:t xml:space="preserve">Fotocopias simples vigentes del Certificado de No Adeudo por Contribuciones al Seguro Social Obligatorio de largo plazo y al Sistema Integral de Pensiones, considerando los siguientes aspectos. </w:t>
      </w:r>
    </w:p>
    <w:p w:rsidR="008B5D98" w:rsidRPr="00532BE0" w:rsidRDefault="008B5D98" w:rsidP="008B5D98">
      <w:pPr>
        <w:numPr>
          <w:ilvl w:val="1"/>
          <w:numId w:val="13"/>
        </w:numPr>
        <w:ind w:left="1134" w:hanging="284"/>
        <w:jc w:val="both"/>
        <w:rPr>
          <w:rFonts w:asciiTheme="minorHAnsi" w:hAnsiTheme="minorHAnsi" w:cstheme="minorHAnsi"/>
        </w:rPr>
      </w:pPr>
      <w:r w:rsidRPr="00532BE0">
        <w:rPr>
          <w:rFonts w:asciiTheme="minorHAnsi" w:hAnsiTheme="minorHAnsi" w:cstheme="minorHAnsi"/>
        </w:rPr>
        <w:t>Cuando el empleador tiene a sus dependientes registrados en una sola AFP, deberá presentar el certificado de no adeudo CNA emitido por dicha administradora y el documento de no registro emitido por la otra AFP.</w:t>
      </w:r>
    </w:p>
    <w:p w:rsidR="008B5D98" w:rsidRPr="00532BE0" w:rsidRDefault="008B5D98" w:rsidP="008B5D98">
      <w:pPr>
        <w:numPr>
          <w:ilvl w:val="1"/>
          <w:numId w:val="13"/>
        </w:numPr>
        <w:ind w:left="1134" w:hanging="284"/>
        <w:jc w:val="both"/>
        <w:rPr>
          <w:rFonts w:asciiTheme="minorHAnsi" w:hAnsiTheme="minorHAnsi" w:cstheme="minorHAnsi"/>
        </w:rPr>
      </w:pPr>
      <w:r w:rsidRPr="00532BE0">
        <w:rPr>
          <w:rFonts w:asciiTheme="minorHAnsi" w:hAnsiTheme="minorHAnsi" w:cstheme="minorHAnsi"/>
        </w:rPr>
        <w:t xml:space="preserve">Cuando el empleador tiene a sus dependientes registrados en ambas </w:t>
      </w:r>
      <w:proofErr w:type="spellStart"/>
      <w:r w:rsidRPr="00532BE0">
        <w:rPr>
          <w:rFonts w:asciiTheme="minorHAnsi" w:hAnsiTheme="minorHAnsi" w:cstheme="minorHAnsi"/>
        </w:rPr>
        <w:t>AFP’s</w:t>
      </w:r>
      <w:proofErr w:type="spellEnd"/>
      <w:r w:rsidRPr="00532BE0">
        <w:rPr>
          <w:rFonts w:asciiTheme="minorHAnsi" w:hAnsiTheme="minorHAnsi" w:cstheme="minorHAnsi"/>
        </w:rPr>
        <w:t xml:space="preserve"> deberá presentar los certificados de no adeudo emitidos tanto por Futuro de Bolivia S.A. como por BBVA previsión AFP S.A.</w:t>
      </w:r>
    </w:p>
    <w:p w:rsidR="008B5D98" w:rsidRPr="00532BE0" w:rsidRDefault="008B5D98" w:rsidP="008B5D98">
      <w:pPr>
        <w:numPr>
          <w:ilvl w:val="1"/>
          <w:numId w:val="13"/>
        </w:numPr>
        <w:ind w:left="1134" w:hanging="284"/>
        <w:jc w:val="both"/>
        <w:rPr>
          <w:rFonts w:asciiTheme="minorHAnsi" w:hAnsiTheme="minorHAnsi" w:cstheme="minorHAnsi"/>
        </w:rPr>
      </w:pPr>
      <w:r w:rsidRPr="00532BE0">
        <w:rPr>
          <w:rFonts w:asciiTheme="minorHAnsi" w:hAnsiTheme="minorHAnsi" w:cstheme="minorHAnsi"/>
        </w:rPr>
        <w:t xml:space="preserve">No es sujeto de contrataciones de bienes y servicios para el Estado, el empleador que presentare el documento de NO REGISTRO de ambas </w:t>
      </w:r>
      <w:proofErr w:type="spellStart"/>
      <w:r w:rsidRPr="00532BE0">
        <w:rPr>
          <w:rFonts w:asciiTheme="minorHAnsi" w:hAnsiTheme="minorHAnsi" w:cstheme="minorHAnsi"/>
        </w:rPr>
        <w:t>AFP’s</w:t>
      </w:r>
      <w:proofErr w:type="spellEnd"/>
      <w:r w:rsidRPr="00532BE0">
        <w:rPr>
          <w:rFonts w:asciiTheme="minorHAnsi" w:hAnsiTheme="minorHAnsi" w:cstheme="minorHAnsi"/>
        </w:rPr>
        <w:t>.</w:t>
      </w:r>
    </w:p>
    <w:p w:rsidR="008B5D98" w:rsidRPr="00532BE0" w:rsidRDefault="008B5D98" w:rsidP="008B5D98">
      <w:pPr>
        <w:pStyle w:val="Prrafodelista"/>
        <w:numPr>
          <w:ilvl w:val="0"/>
          <w:numId w:val="13"/>
        </w:numPr>
        <w:contextualSpacing/>
        <w:jc w:val="both"/>
        <w:rPr>
          <w:rFonts w:asciiTheme="minorHAnsi" w:hAnsiTheme="minorHAnsi" w:cstheme="minorHAnsi"/>
        </w:rPr>
      </w:pPr>
      <w:r w:rsidRPr="00532BE0">
        <w:rPr>
          <w:rFonts w:asciiTheme="minorHAnsi" w:hAnsiTheme="minorHAnsi" w:cstheme="minorHAnsi"/>
        </w:rPr>
        <w:t xml:space="preserve">Original o fotocopia legalizada del Certificado de Actualización Matrícula de Comercio emitida por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vigente. Presentar este documento solo para montos mayores a Bs. 1.000.000.- (Un Millón 00/100 Bolivianos).</w:t>
      </w:r>
    </w:p>
    <w:p w:rsidR="008B5D98" w:rsidRPr="00532BE0" w:rsidRDefault="008B5D98" w:rsidP="008B5D98">
      <w:pPr>
        <w:pStyle w:val="Prrafodelista"/>
        <w:numPr>
          <w:ilvl w:val="0"/>
          <w:numId w:val="13"/>
        </w:numPr>
        <w:contextualSpacing/>
        <w:jc w:val="both"/>
        <w:rPr>
          <w:rFonts w:asciiTheme="minorHAnsi" w:hAnsiTheme="minorHAnsi" w:cstheme="minorHAnsi"/>
        </w:rPr>
      </w:pPr>
      <w:r w:rsidRPr="00532BE0">
        <w:rPr>
          <w:rFonts w:asciiTheme="minorHAnsi" w:hAnsiTheme="minorHAnsi" w:cstheme="minorHAnsi"/>
        </w:rPr>
        <w:t>Original de la Solvencia Fiscal emitida por la Contraloría General del Estado, presentar este documento solo para montos mayores a Bs. 1.000.000.- (Un Millón 00/100 Bolivianos).</w:t>
      </w:r>
    </w:p>
    <w:p w:rsidR="00BA5FAD" w:rsidRPr="00532BE0" w:rsidRDefault="00BA5FAD" w:rsidP="00BA5FAD">
      <w:pPr>
        <w:numPr>
          <w:ilvl w:val="0"/>
          <w:numId w:val="13"/>
        </w:numPr>
        <w:jc w:val="both"/>
        <w:rPr>
          <w:rFonts w:asciiTheme="minorHAnsi" w:hAnsiTheme="minorHAnsi" w:cstheme="minorHAnsi"/>
        </w:rPr>
      </w:pPr>
      <w:r w:rsidRPr="00532BE0">
        <w:rPr>
          <w:rFonts w:asciiTheme="minorHAnsi" w:hAnsiTheme="minorHAnsi" w:cstheme="minorHAnsi"/>
        </w:rPr>
        <w:t xml:space="preserve">Garantía de Cumplimiento de Contrato: A nombre de Yacimientos Petrolíferos Fiscales Bolivianos, por el 7% del monto total adjudicado, con una vigencia que deberá exceder los 60 días calendario al plazo de </w:t>
      </w:r>
      <w:r w:rsidR="009B1907" w:rsidRPr="00532BE0">
        <w:rPr>
          <w:rFonts w:asciiTheme="minorHAnsi" w:hAnsiTheme="minorHAnsi" w:cstheme="minorHAnsi"/>
        </w:rPr>
        <w:t>finalización</w:t>
      </w:r>
      <w:r w:rsidRPr="00532BE0">
        <w:rPr>
          <w:rFonts w:asciiTheme="minorHAnsi" w:hAnsiTheme="minorHAnsi" w:cstheme="minorHAnsi"/>
        </w:rPr>
        <w:t xml:space="preserve"> del contrato, debiéndose renovar cuantas veces se lo requiera hasta la recepción definitiva y de acuerdo a las siguientes características:</w:t>
      </w:r>
    </w:p>
    <w:p w:rsidR="00BA5FAD" w:rsidRPr="00532BE0" w:rsidRDefault="00BA5FAD" w:rsidP="006620FB">
      <w:pPr>
        <w:pStyle w:val="Prrafodelista"/>
        <w:numPr>
          <w:ilvl w:val="1"/>
          <w:numId w:val="28"/>
        </w:numPr>
        <w:contextualSpacing/>
        <w:jc w:val="both"/>
        <w:rPr>
          <w:rFonts w:asciiTheme="minorHAnsi" w:hAnsiTheme="minorHAnsi" w:cstheme="minorHAnsi"/>
        </w:rPr>
      </w:pPr>
      <w:r w:rsidRPr="00532BE0">
        <w:rPr>
          <w:rFonts w:asciiTheme="minorHAnsi" w:hAnsiTheme="minorHAnsi" w:cstheme="minorHAnsi"/>
        </w:rPr>
        <w:t>En el caso de Boleta de Garantía o Garantía a Primer Requerimiento debe expresar: irrevocable, renovable y de ejecución inmediata.</w:t>
      </w:r>
    </w:p>
    <w:p w:rsidR="00BA5FAD" w:rsidRPr="00532BE0" w:rsidRDefault="00BA5FAD" w:rsidP="006620FB">
      <w:pPr>
        <w:pStyle w:val="Prrafodelista"/>
        <w:numPr>
          <w:ilvl w:val="1"/>
          <w:numId w:val="28"/>
        </w:numPr>
        <w:contextualSpacing/>
        <w:jc w:val="both"/>
        <w:rPr>
          <w:rFonts w:asciiTheme="minorHAnsi" w:hAnsiTheme="minorHAnsi" w:cstheme="minorHAnsi"/>
        </w:rPr>
      </w:pPr>
      <w:r w:rsidRPr="00532BE0">
        <w:rPr>
          <w:rFonts w:asciiTheme="minorHAnsi" w:hAnsiTheme="minorHAnsi" w:cstheme="minorHAnsi"/>
        </w:rPr>
        <w:t>En el caso de Póliza de Seguro de Caución a primer requerimiento deberá expresar: irrevocable, renovable y de ejecución a primer requerimiento.</w:t>
      </w:r>
    </w:p>
    <w:p w:rsidR="00BA5FAD" w:rsidRPr="00532BE0" w:rsidRDefault="00BA5FAD" w:rsidP="00BA5FAD">
      <w:pPr>
        <w:ind w:left="708"/>
        <w:jc w:val="both"/>
        <w:rPr>
          <w:rFonts w:asciiTheme="minorHAnsi" w:hAnsiTheme="minorHAnsi" w:cstheme="minorHAnsi"/>
        </w:rPr>
      </w:pPr>
      <w:r w:rsidRPr="00532BE0">
        <w:rPr>
          <w:rFonts w:asciiTheme="minorHAnsi" w:hAnsiTheme="minorHAnsi" w:cstheme="minorHAnsi"/>
        </w:rPr>
        <w:t>Cuando se tengan programados pagos parciales, en sustitución de esta garantía se podrá prever una retención del siete por ciento (7%) de cada pago.</w:t>
      </w:r>
    </w:p>
    <w:p w:rsidR="0062797D" w:rsidRPr="00532BE0" w:rsidRDefault="00BA5FAD" w:rsidP="00BA5FAD">
      <w:pPr>
        <w:numPr>
          <w:ilvl w:val="0"/>
          <w:numId w:val="13"/>
        </w:numPr>
        <w:jc w:val="both"/>
        <w:rPr>
          <w:rFonts w:asciiTheme="minorHAnsi" w:hAnsiTheme="minorHAnsi" w:cstheme="minorHAnsi"/>
        </w:rPr>
      </w:pPr>
      <w:r w:rsidRPr="00532BE0">
        <w:rPr>
          <w:rFonts w:asciiTheme="minorHAnsi" w:hAnsiTheme="minorHAnsi" w:cstheme="minorHAnsi"/>
        </w:rPr>
        <w:t>Otra documentación requerida por YPFB.</w:t>
      </w:r>
    </w:p>
    <w:p w:rsidR="00911A3E" w:rsidRPr="00532BE0" w:rsidRDefault="00944CA9" w:rsidP="00944CA9">
      <w:pPr>
        <w:tabs>
          <w:tab w:val="left" w:pos="5536"/>
        </w:tabs>
        <w:ind w:left="360"/>
        <w:jc w:val="both"/>
        <w:rPr>
          <w:rFonts w:asciiTheme="minorHAnsi" w:hAnsiTheme="minorHAnsi" w:cstheme="minorHAnsi"/>
        </w:rPr>
      </w:pPr>
      <w:r w:rsidRPr="00532BE0">
        <w:rPr>
          <w:rFonts w:asciiTheme="minorHAnsi" w:hAnsiTheme="minorHAnsi" w:cstheme="minorHAnsi"/>
        </w:rPr>
        <w:tab/>
      </w:r>
    </w:p>
    <w:p w:rsidR="00911A3E" w:rsidRPr="00532BE0" w:rsidRDefault="00911A3E" w:rsidP="0062797D">
      <w:pPr>
        <w:ind w:left="360"/>
        <w:jc w:val="both"/>
        <w:rPr>
          <w:rFonts w:asciiTheme="minorHAnsi" w:hAnsiTheme="minorHAnsi" w:cstheme="minorHAnsi"/>
        </w:rPr>
      </w:pPr>
    </w:p>
    <w:p w:rsidR="00911A3E" w:rsidRPr="00532BE0" w:rsidRDefault="00911A3E" w:rsidP="00D909B1">
      <w:pPr>
        <w:jc w:val="both"/>
        <w:rPr>
          <w:rFonts w:asciiTheme="minorHAnsi" w:hAnsiTheme="minorHAnsi" w:cstheme="minorHAnsi"/>
        </w:rPr>
      </w:pPr>
    </w:p>
    <w:p w:rsidR="008B5D98" w:rsidRPr="00532BE0" w:rsidRDefault="008B5D98" w:rsidP="008B5D98">
      <w:pPr>
        <w:jc w:val="center"/>
        <w:rPr>
          <w:rFonts w:asciiTheme="minorHAnsi" w:hAnsiTheme="minorHAnsi" w:cstheme="minorHAnsi"/>
          <w:b/>
        </w:rPr>
      </w:pPr>
      <w:r w:rsidRPr="00532BE0">
        <w:rPr>
          <w:rFonts w:asciiTheme="minorHAnsi" w:hAnsiTheme="minorHAnsi" w:cstheme="minorHAnsi"/>
          <w:b/>
        </w:rPr>
        <w:t>-------------------------------------------------------------------------------</w:t>
      </w:r>
    </w:p>
    <w:p w:rsidR="008B5D98" w:rsidRPr="00532BE0" w:rsidRDefault="008B5D98" w:rsidP="008B5D98">
      <w:pPr>
        <w:jc w:val="center"/>
        <w:rPr>
          <w:rFonts w:asciiTheme="minorHAnsi" w:hAnsiTheme="minorHAnsi" w:cstheme="minorHAnsi"/>
          <w:b/>
        </w:rPr>
      </w:pPr>
      <w:r w:rsidRPr="00532BE0">
        <w:rPr>
          <w:rFonts w:asciiTheme="minorHAnsi" w:hAnsiTheme="minorHAnsi" w:cstheme="minorHAnsi"/>
          <w:b/>
        </w:rPr>
        <w:t>Firma del Propietario o Representante Legal de la Empresa</w:t>
      </w:r>
    </w:p>
    <w:p w:rsidR="0062797D" w:rsidRPr="00532BE0" w:rsidRDefault="008B5D98" w:rsidP="008B5D98">
      <w:pPr>
        <w:jc w:val="center"/>
        <w:rPr>
          <w:rFonts w:asciiTheme="minorHAnsi" w:hAnsiTheme="minorHAnsi" w:cstheme="minorHAnsi"/>
          <w:b/>
          <w:bCs/>
          <w:i/>
          <w:iCs/>
        </w:rPr>
      </w:pPr>
      <w:r w:rsidRPr="00532BE0">
        <w:rPr>
          <w:rFonts w:asciiTheme="minorHAnsi" w:hAnsiTheme="minorHAnsi" w:cstheme="minorHAnsi"/>
          <w:b/>
        </w:rPr>
        <w:t>Nombre completo del Propietario o Representante Legal</w:t>
      </w:r>
      <w:r w:rsidRPr="00532BE0">
        <w:rPr>
          <w:rFonts w:asciiTheme="minorHAnsi" w:hAnsiTheme="minorHAnsi" w:cstheme="minorHAnsi"/>
          <w:b/>
          <w:bCs/>
          <w:i/>
          <w:iCs/>
        </w:rPr>
        <w:t xml:space="preserve"> </w:t>
      </w:r>
      <w:r w:rsidRPr="00532BE0">
        <w:rPr>
          <w:rFonts w:asciiTheme="minorHAnsi" w:hAnsiTheme="minorHAnsi" w:cstheme="minorHAnsi"/>
          <w:b/>
          <w:bCs/>
          <w:iCs/>
        </w:rPr>
        <w:t>de la Empresa</w:t>
      </w:r>
      <w:r w:rsidRPr="00532BE0">
        <w:rPr>
          <w:rFonts w:asciiTheme="minorHAnsi" w:hAnsiTheme="minorHAnsi" w:cstheme="minorHAnsi"/>
          <w:b/>
          <w:bCs/>
          <w:i/>
          <w:iCs/>
        </w:rPr>
        <w:t xml:space="preserve"> </w:t>
      </w:r>
      <w:r w:rsidR="0062797D" w:rsidRPr="00532BE0">
        <w:rPr>
          <w:rFonts w:asciiTheme="minorHAnsi" w:hAnsiTheme="minorHAnsi" w:cstheme="minorHAnsi"/>
          <w:b/>
          <w:bCs/>
          <w:i/>
          <w:iCs/>
        </w:rPr>
        <w:br w:type="page"/>
      </w:r>
    </w:p>
    <w:p w:rsidR="007D5519" w:rsidRPr="00532BE0" w:rsidRDefault="007D5519" w:rsidP="005A31A7">
      <w:pPr>
        <w:jc w:val="center"/>
        <w:rPr>
          <w:rFonts w:asciiTheme="minorHAnsi" w:hAnsiTheme="minorHAnsi" w:cstheme="minorHAnsi"/>
          <w:b/>
        </w:rPr>
      </w:pPr>
    </w:p>
    <w:p w:rsidR="005A31A7" w:rsidRPr="00532BE0" w:rsidRDefault="00CD436C" w:rsidP="005A31A7">
      <w:pPr>
        <w:jc w:val="center"/>
        <w:rPr>
          <w:rFonts w:asciiTheme="minorHAnsi" w:hAnsiTheme="minorHAnsi" w:cstheme="minorHAnsi"/>
          <w:b/>
        </w:rPr>
      </w:pPr>
      <w:r w:rsidRPr="00532BE0">
        <w:rPr>
          <w:rFonts w:asciiTheme="minorHAnsi" w:hAnsiTheme="minorHAnsi" w:cstheme="minorHAnsi"/>
          <w:b/>
        </w:rPr>
        <w:t xml:space="preserve">FORMULARIO DE </w:t>
      </w:r>
      <w:r w:rsidR="005A31A7" w:rsidRPr="00532BE0">
        <w:rPr>
          <w:rFonts w:asciiTheme="minorHAnsi" w:hAnsiTheme="minorHAnsi" w:cstheme="minorHAnsi"/>
          <w:b/>
        </w:rPr>
        <w:t>IDENTIFICACIÓN DEL PROPONENTE</w:t>
      </w:r>
    </w:p>
    <w:p w:rsidR="005A31A7" w:rsidRPr="00532BE0" w:rsidRDefault="005A31A7" w:rsidP="005A31A7">
      <w:pPr>
        <w:jc w:val="center"/>
        <w:rPr>
          <w:rFonts w:asciiTheme="minorHAnsi" w:hAnsiTheme="minorHAnsi" w:cstheme="minorHAnsi"/>
          <w:b/>
          <w:sz w:val="18"/>
          <w:szCs w:val="18"/>
        </w:rPr>
      </w:pPr>
    </w:p>
    <w:p w:rsidR="005A31A7" w:rsidRPr="00532BE0" w:rsidRDefault="005A31A7" w:rsidP="005A31A7">
      <w:pPr>
        <w:jc w:val="center"/>
        <w:rPr>
          <w:rFonts w:asciiTheme="minorHAnsi" w:hAnsiTheme="minorHAnsi" w:cstheme="minorHAnsi"/>
          <w:b/>
          <w:sz w:val="18"/>
          <w:szCs w:val="18"/>
        </w:rPr>
      </w:pPr>
    </w:p>
    <w:p w:rsidR="005A31A7" w:rsidRPr="00532BE0" w:rsidRDefault="005A31A7" w:rsidP="005A31A7">
      <w:pPr>
        <w:jc w:val="center"/>
        <w:rPr>
          <w:rFonts w:asciiTheme="minorHAnsi" w:hAnsiTheme="minorHAnsi" w:cstheme="minorHAnsi"/>
          <w:b/>
          <w:sz w:val="18"/>
          <w:szCs w:val="18"/>
        </w:rPr>
      </w:pPr>
    </w:p>
    <w:p w:rsidR="00F72824" w:rsidRPr="00532BE0"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573E6C">
        <w:rPr>
          <w:rFonts w:asciiTheme="minorHAnsi" w:hAnsiTheme="minorHAnsi" w:cstheme="minorHAnsi"/>
          <w:szCs w:val="18"/>
          <w:lang w:val="es-ES_tradnl"/>
        </w:rPr>
        <w:t>Nombre o razón social</w:t>
      </w:r>
      <w:r w:rsidRPr="00532BE0">
        <w:rPr>
          <w:rFonts w:asciiTheme="minorHAnsi" w:hAnsiTheme="minorHAnsi" w:cstheme="minorHAnsi"/>
          <w:sz w:val="18"/>
          <w:szCs w:val="18"/>
          <w:lang w:val="es-ES_tradnl"/>
        </w:rPr>
        <w:t>:__________________________________________</w:t>
      </w:r>
      <w:r w:rsidR="00113D25" w:rsidRPr="00532BE0">
        <w:rPr>
          <w:rFonts w:asciiTheme="minorHAnsi" w:hAnsiTheme="minorHAnsi" w:cstheme="minorHAnsi"/>
          <w:sz w:val="18"/>
          <w:szCs w:val="18"/>
          <w:lang w:val="es-ES_tradnl"/>
        </w:rPr>
        <w:t>__________________________________</w:t>
      </w:r>
    </w:p>
    <w:p w:rsidR="00F72824" w:rsidRPr="00532BE0" w:rsidRDefault="00F72824" w:rsidP="00F72824">
      <w:pPr>
        <w:jc w:val="center"/>
        <w:rPr>
          <w:rFonts w:asciiTheme="minorHAnsi" w:hAnsiTheme="minorHAnsi" w:cstheme="minorHAnsi"/>
          <w:b/>
          <w:sz w:val="18"/>
          <w:szCs w:val="18"/>
        </w:rPr>
      </w:pPr>
    </w:p>
    <w:p w:rsidR="00F72824" w:rsidRPr="00532BE0" w:rsidRDefault="00F72824" w:rsidP="00F72824">
      <w:pPr>
        <w:jc w:val="center"/>
        <w:rPr>
          <w:rFonts w:asciiTheme="minorHAnsi" w:hAnsiTheme="minorHAnsi" w:cstheme="minorHAnsi"/>
          <w:b/>
          <w:sz w:val="18"/>
          <w:szCs w:val="18"/>
        </w:rPr>
      </w:pPr>
    </w:p>
    <w:p w:rsidR="00F72824" w:rsidRPr="00532BE0" w:rsidRDefault="00F72824" w:rsidP="00335F35">
      <w:pPr>
        <w:numPr>
          <w:ilvl w:val="0"/>
          <w:numId w:val="8"/>
        </w:numPr>
        <w:tabs>
          <w:tab w:val="right" w:pos="8364"/>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 xml:space="preserve">Forma de Constitución (UNIPERSONAL, </w:t>
      </w:r>
      <w:proofErr w:type="spellStart"/>
      <w:r w:rsidRPr="00532BE0">
        <w:rPr>
          <w:rFonts w:asciiTheme="minorHAnsi" w:hAnsiTheme="minorHAnsi" w:cstheme="minorHAnsi"/>
          <w:sz w:val="18"/>
          <w:szCs w:val="18"/>
          <w:lang w:val="es-ES_tradnl"/>
        </w:rPr>
        <w:t>SRL</w:t>
      </w:r>
      <w:proofErr w:type="spellEnd"/>
      <w:r w:rsidRPr="00532BE0">
        <w:rPr>
          <w:rFonts w:asciiTheme="minorHAnsi" w:hAnsiTheme="minorHAnsi" w:cstheme="minorHAnsi"/>
          <w:sz w:val="18"/>
          <w:szCs w:val="18"/>
          <w:lang w:val="es-ES_tradnl"/>
        </w:rPr>
        <w:t>, S.A., Otras): ______________________</w:t>
      </w:r>
      <w:r w:rsidR="00113D25" w:rsidRPr="00532BE0">
        <w:rPr>
          <w:rFonts w:asciiTheme="minorHAnsi" w:hAnsiTheme="minorHAnsi" w:cstheme="minorHAnsi"/>
          <w:sz w:val="18"/>
          <w:szCs w:val="18"/>
          <w:lang w:val="es-ES_tradnl"/>
        </w:rPr>
        <w:t>___________________________</w:t>
      </w:r>
    </w:p>
    <w:p w:rsidR="00F72824" w:rsidRPr="00532BE0"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532BE0"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532BE0"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Dirección principal:</w:t>
      </w:r>
      <w:r w:rsidRPr="00532BE0">
        <w:rPr>
          <w:rFonts w:asciiTheme="minorHAnsi" w:hAnsiTheme="minorHAnsi" w:cstheme="minorHAnsi"/>
          <w:sz w:val="18"/>
          <w:szCs w:val="18"/>
          <w:lang w:val="es-ES_tradnl"/>
        </w:rPr>
        <w:tab/>
        <w:t>______________________________________________</w:t>
      </w:r>
      <w:r w:rsidR="00113D25" w:rsidRPr="00532BE0">
        <w:rPr>
          <w:rFonts w:asciiTheme="minorHAnsi" w:hAnsiTheme="minorHAnsi" w:cstheme="minorHAnsi"/>
          <w:sz w:val="18"/>
          <w:szCs w:val="18"/>
          <w:lang w:val="es-ES_tradnl"/>
        </w:rPr>
        <w:t>_________________________________</w:t>
      </w: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Ciudad:</w:t>
      </w:r>
      <w:r w:rsidRPr="00532BE0">
        <w:rPr>
          <w:rFonts w:asciiTheme="minorHAnsi" w:hAnsiTheme="minorHAnsi" w:cstheme="minorHAnsi"/>
          <w:sz w:val="18"/>
          <w:szCs w:val="18"/>
          <w:lang w:val="es-ES_tradnl"/>
        </w:rPr>
        <w:tab/>
        <w:t>______________________________________________________</w:t>
      </w:r>
      <w:r w:rsidR="00113D25" w:rsidRPr="00532BE0">
        <w:rPr>
          <w:rFonts w:asciiTheme="minorHAnsi" w:hAnsiTheme="minorHAnsi" w:cstheme="minorHAnsi"/>
          <w:sz w:val="18"/>
          <w:szCs w:val="18"/>
          <w:lang w:val="es-ES_tradnl"/>
        </w:rPr>
        <w:t>_________________________________</w:t>
      </w:r>
      <w:r w:rsidRPr="00532BE0">
        <w:rPr>
          <w:rFonts w:asciiTheme="minorHAnsi" w:hAnsiTheme="minorHAnsi" w:cstheme="minorHAnsi"/>
          <w:sz w:val="18"/>
          <w:szCs w:val="18"/>
          <w:lang w:val="es-ES_tradnl"/>
        </w:rPr>
        <w:t>_</w:t>
      </w: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País:</w:t>
      </w:r>
      <w:r w:rsidRPr="00532BE0">
        <w:rPr>
          <w:rFonts w:asciiTheme="minorHAnsi" w:hAnsiTheme="minorHAnsi" w:cstheme="minorHAnsi"/>
          <w:sz w:val="18"/>
          <w:szCs w:val="18"/>
          <w:lang w:val="es-ES_tradnl"/>
        </w:rPr>
        <w:tab/>
        <w:t>_______________________________________________________</w:t>
      </w:r>
      <w:r w:rsidR="00113D25" w:rsidRPr="00532BE0">
        <w:rPr>
          <w:rFonts w:asciiTheme="minorHAnsi" w:hAnsiTheme="minorHAnsi" w:cstheme="minorHAnsi"/>
          <w:sz w:val="18"/>
          <w:szCs w:val="18"/>
          <w:lang w:val="es-ES_tradnl"/>
        </w:rPr>
        <w:t>_________________________________</w:t>
      </w:r>
      <w:r w:rsidRPr="00532BE0">
        <w:rPr>
          <w:rFonts w:asciiTheme="minorHAnsi" w:hAnsiTheme="minorHAnsi" w:cstheme="minorHAnsi"/>
          <w:sz w:val="18"/>
          <w:szCs w:val="18"/>
          <w:lang w:val="es-ES_tradnl"/>
        </w:rPr>
        <w:t>__</w:t>
      </w: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Casilla:</w:t>
      </w:r>
      <w:r w:rsidRPr="00532BE0">
        <w:rPr>
          <w:rFonts w:asciiTheme="minorHAnsi" w:hAnsiTheme="minorHAnsi" w:cstheme="minorHAnsi"/>
          <w:sz w:val="18"/>
          <w:szCs w:val="18"/>
          <w:lang w:val="es-ES_tradnl"/>
        </w:rPr>
        <w:tab/>
        <w:t>______________________________________________________</w:t>
      </w:r>
      <w:r w:rsidR="00113D25" w:rsidRPr="00532BE0">
        <w:rPr>
          <w:rFonts w:asciiTheme="minorHAnsi" w:hAnsiTheme="minorHAnsi" w:cstheme="minorHAnsi"/>
          <w:sz w:val="18"/>
          <w:szCs w:val="18"/>
          <w:lang w:val="es-ES_tradnl"/>
        </w:rPr>
        <w:t>__________________________________</w:t>
      </w: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Teléfonos: ______________________________________________________</w:t>
      </w:r>
      <w:r w:rsidR="00113D25" w:rsidRPr="00532BE0">
        <w:rPr>
          <w:rFonts w:asciiTheme="minorHAnsi" w:hAnsiTheme="minorHAnsi" w:cstheme="minorHAnsi"/>
          <w:sz w:val="18"/>
          <w:szCs w:val="18"/>
          <w:lang w:val="es-ES_tradnl"/>
        </w:rPr>
        <w:t>______________________________</w:t>
      </w: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Fax:</w:t>
      </w:r>
      <w:r w:rsidRPr="00532BE0">
        <w:rPr>
          <w:rFonts w:asciiTheme="minorHAnsi" w:hAnsiTheme="minorHAnsi" w:cstheme="minorHAnsi"/>
          <w:sz w:val="18"/>
          <w:szCs w:val="18"/>
          <w:lang w:val="es-ES_tradnl"/>
        </w:rPr>
        <w:tab/>
        <w:t>______________________</w:t>
      </w:r>
      <w:r w:rsidR="00113D25" w:rsidRPr="00532BE0">
        <w:rPr>
          <w:rFonts w:asciiTheme="minorHAnsi" w:hAnsiTheme="minorHAnsi" w:cstheme="minorHAnsi"/>
          <w:sz w:val="18"/>
          <w:szCs w:val="18"/>
          <w:lang w:val="es-ES_tradnl"/>
        </w:rPr>
        <w:t>_____________</w:t>
      </w:r>
      <w:r w:rsidRPr="00532BE0">
        <w:rPr>
          <w:rFonts w:asciiTheme="minorHAnsi" w:hAnsiTheme="minorHAnsi" w:cstheme="minorHAnsi"/>
          <w:sz w:val="18"/>
          <w:szCs w:val="18"/>
          <w:lang w:val="es-ES_tradnl"/>
        </w:rPr>
        <w:t>_____Dirección electrónica: _________</w:t>
      </w:r>
      <w:r w:rsidR="00113D25" w:rsidRPr="00532BE0">
        <w:rPr>
          <w:rFonts w:asciiTheme="minorHAnsi" w:hAnsiTheme="minorHAnsi" w:cstheme="minorHAnsi"/>
          <w:sz w:val="18"/>
          <w:szCs w:val="18"/>
          <w:lang w:val="es-ES_tradnl"/>
        </w:rPr>
        <w:t>___________</w:t>
      </w:r>
      <w:r w:rsidRPr="00532BE0">
        <w:rPr>
          <w:rFonts w:asciiTheme="minorHAnsi" w:hAnsiTheme="minorHAnsi" w:cstheme="minorHAnsi"/>
          <w:sz w:val="18"/>
          <w:szCs w:val="18"/>
          <w:lang w:val="es-ES_tradnl"/>
        </w:rPr>
        <w:t>___________</w:t>
      </w: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335F35">
      <w:pPr>
        <w:numPr>
          <w:ilvl w:val="0"/>
          <w:numId w:val="8"/>
        </w:numPr>
        <w:tabs>
          <w:tab w:val="right" w:pos="6663"/>
          <w:tab w:val="right" w:pos="8364"/>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 xml:space="preserve">Nombre del Representante Legal acreditado para la presentación de la propuesta:  </w:t>
      </w:r>
      <w:r w:rsidRPr="00532BE0">
        <w:rPr>
          <w:rFonts w:asciiTheme="minorHAnsi" w:hAnsiTheme="minorHAnsi" w:cstheme="minorHAnsi"/>
          <w:sz w:val="18"/>
          <w:szCs w:val="18"/>
          <w:lang w:val="es-ES_tradnl"/>
        </w:rPr>
        <w:tab/>
      </w:r>
    </w:p>
    <w:p w:rsidR="00F72824" w:rsidRPr="00532BE0" w:rsidRDefault="00F72824" w:rsidP="00F72824">
      <w:pPr>
        <w:tabs>
          <w:tab w:val="right" w:pos="6663"/>
          <w:tab w:val="right" w:pos="8364"/>
        </w:tabs>
        <w:spacing w:line="240" w:lineRule="exact"/>
        <w:rPr>
          <w:rFonts w:asciiTheme="minorHAnsi" w:hAnsiTheme="minorHAnsi" w:cstheme="minorHAnsi"/>
          <w:sz w:val="18"/>
          <w:szCs w:val="18"/>
          <w:lang w:val="es-ES_tradnl"/>
        </w:rPr>
      </w:pPr>
    </w:p>
    <w:p w:rsidR="00F72824" w:rsidRPr="00532BE0" w:rsidRDefault="00F72824" w:rsidP="00F72824">
      <w:pPr>
        <w:tabs>
          <w:tab w:val="right" w:pos="6663"/>
          <w:tab w:val="right" w:pos="8364"/>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____________________________________________________________</w:t>
      </w:r>
      <w:r w:rsidR="00113D25" w:rsidRPr="00532BE0">
        <w:rPr>
          <w:rFonts w:asciiTheme="minorHAnsi" w:hAnsiTheme="minorHAnsi" w:cstheme="minorHAnsi"/>
          <w:sz w:val="18"/>
          <w:szCs w:val="18"/>
          <w:lang w:val="es-ES_tradnl"/>
        </w:rPr>
        <w:t>_____________________________________</w:t>
      </w:r>
      <w:r w:rsidRPr="00532BE0">
        <w:rPr>
          <w:rFonts w:asciiTheme="minorHAnsi" w:hAnsiTheme="minorHAnsi" w:cstheme="minorHAnsi"/>
          <w:sz w:val="18"/>
          <w:szCs w:val="18"/>
          <w:lang w:val="es-ES_tradnl"/>
        </w:rPr>
        <w:t xml:space="preserve"> </w:t>
      </w: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F72824">
      <w:pPr>
        <w:tabs>
          <w:tab w:val="right" w:pos="6663"/>
        </w:tabs>
        <w:spacing w:line="240" w:lineRule="exact"/>
        <w:rPr>
          <w:rFonts w:asciiTheme="minorHAnsi" w:hAnsiTheme="minorHAnsi" w:cstheme="minorHAnsi"/>
          <w:sz w:val="18"/>
          <w:szCs w:val="18"/>
          <w:lang w:val="es-ES_tradnl"/>
        </w:rPr>
      </w:pPr>
    </w:p>
    <w:p w:rsidR="00F72824" w:rsidRPr="00532BE0"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Nombre de la Persona de contacto en la empresa ____________________________</w:t>
      </w:r>
      <w:r w:rsidR="00113D25" w:rsidRPr="00532BE0">
        <w:rPr>
          <w:rFonts w:asciiTheme="minorHAnsi" w:hAnsiTheme="minorHAnsi" w:cstheme="minorHAnsi"/>
          <w:sz w:val="18"/>
          <w:szCs w:val="18"/>
          <w:lang w:val="es-ES_tradnl"/>
        </w:rPr>
        <w:t>______________________</w:t>
      </w:r>
      <w:r w:rsidRPr="00532BE0">
        <w:rPr>
          <w:rFonts w:asciiTheme="minorHAnsi" w:hAnsiTheme="minorHAnsi" w:cstheme="minorHAnsi"/>
          <w:sz w:val="18"/>
          <w:szCs w:val="18"/>
          <w:lang w:val="es-ES_tradnl"/>
        </w:rPr>
        <w:t>__</w:t>
      </w:r>
    </w:p>
    <w:p w:rsidR="00F72824" w:rsidRPr="00532BE0"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532BE0" w:rsidRDefault="00F72824" w:rsidP="00F72824">
      <w:pPr>
        <w:tabs>
          <w:tab w:val="right" w:pos="6663"/>
        </w:tabs>
        <w:spacing w:line="240" w:lineRule="exact"/>
        <w:ind w:left="360"/>
        <w:rPr>
          <w:rFonts w:asciiTheme="minorHAnsi" w:hAnsiTheme="minorHAnsi" w:cstheme="minorHAnsi"/>
          <w:sz w:val="18"/>
          <w:szCs w:val="18"/>
          <w:lang w:val="es-ES_tradnl"/>
        </w:rPr>
      </w:pPr>
    </w:p>
    <w:p w:rsidR="00F72824" w:rsidRPr="00532BE0" w:rsidRDefault="00F72824" w:rsidP="00335F35">
      <w:pPr>
        <w:numPr>
          <w:ilvl w:val="0"/>
          <w:numId w:val="8"/>
        </w:numPr>
        <w:tabs>
          <w:tab w:val="right" w:pos="6663"/>
        </w:tabs>
        <w:spacing w:line="240" w:lineRule="exact"/>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Correo electrónico de la persona de contacto _________________________________</w:t>
      </w:r>
      <w:r w:rsidR="00113D25" w:rsidRPr="00532BE0">
        <w:rPr>
          <w:rFonts w:asciiTheme="minorHAnsi" w:hAnsiTheme="minorHAnsi" w:cstheme="minorHAnsi"/>
          <w:sz w:val="18"/>
          <w:szCs w:val="18"/>
          <w:lang w:val="es-ES_tradnl"/>
        </w:rPr>
        <w:t>_______________________</w:t>
      </w:r>
    </w:p>
    <w:p w:rsidR="00F72824" w:rsidRPr="00532BE0"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532BE0"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532BE0" w:rsidRDefault="00F72824" w:rsidP="00335F35">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Número de Registro de Identificación Tribu</w:t>
      </w:r>
      <w:r w:rsidR="00113D25" w:rsidRPr="00532BE0">
        <w:rPr>
          <w:rFonts w:asciiTheme="minorHAnsi" w:hAnsiTheme="minorHAnsi" w:cstheme="minorHAnsi"/>
          <w:sz w:val="18"/>
          <w:szCs w:val="18"/>
          <w:lang w:val="es-ES_tradnl"/>
        </w:rPr>
        <w:t>taria: ____________________________________________________</w:t>
      </w:r>
    </w:p>
    <w:p w:rsidR="00F72824" w:rsidRPr="00532BE0"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532BE0" w:rsidRDefault="00F72824" w:rsidP="00F72824">
      <w:pPr>
        <w:pStyle w:val="Encabezado"/>
        <w:tabs>
          <w:tab w:val="left" w:pos="1800"/>
          <w:tab w:val="right" w:pos="2552"/>
          <w:tab w:val="left" w:pos="2977"/>
          <w:tab w:val="left" w:pos="3969"/>
          <w:tab w:val="right" w:pos="6663"/>
          <w:tab w:val="left" w:pos="7938"/>
        </w:tabs>
        <w:spacing w:line="240" w:lineRule="exact"/>
        <w:rPr>
          <w:rFonts w:asciiTheme="minorHAnsi" w:hAnsiTheme="minorHAnsi" w:cstheme="minorHAnsi"/>
          <w:sz w:val="18"/>
          <w:szCs w:val="18"/>
          <w:lang w:val="es-ES_tradnl"/>
        </w:rPr>
      </w:pPr>
    </w:p>
    <w:p w:rsidR="00F72824" w:rsidRPr="00532BE0" w:rsidRDefault="00F72824" w:rsidP="00335F35">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Theme="minorHAnsi" w:hAnsiTheme="minorHAnsi" w:cstheme="minorHAnsi"/>
          <w:sz w:val="18"/>
          <w:szCs w:val="18"/>
          <w:lang w:val="es-ES_tradnl"/>
        </w:rPr>
      </w:pPr>
      <w:r w:rsidRPr="00532BE0">
        <w:rPr>
          <w:rFonts w:asciiTheme="minorHAnsi" w:hAnsiTheme="minorHAnsi" w:cstheme="minorHAnsi"/>
          <w:sz w:val="18"/>
          <w:szCs w:val="18"/>
          <w:lang w:val="es-ES_tradnl"/>
        </w:rPr>
        <w:t>Número de Matrícula de Registro de Comercio Vigente*: _____________________</w:t>
      </w:r>
      <w:r w:rsidR="00113D25" w:rsidRPr="00532BE0">
        <w:rPr>
          <w:rFonts w:asciiTheme="minorHAnsi" w:hAnsiTheme="minorHAnsi" w:cstheme="minorHAnsi"/>
          <w:sz w:val="18"/>
          <w:szCs w:val="18"/>
          <w:lang w:val="es-ES_tradnl"/>
        </w:rPr>
        <w:t>________________________</w:t>
      </w:r>
    </w:p>
    <w:p w:rsidR="00F72824" w:rsidRPr="00532BE0" w:rsidRDefault="00F72824" w:rsidP="00F72824">
      <w:pPr>
        <w:jc w:val="center"/>
        <w:rPr>
          <w:rFonts w:asciiTheme="minorHAnsi" w:hAnsiTheme="minorHAnsi" w:cstheme="minorHAnsi"/>
          <w:b/>
          <w:sz w:val="18"/>
          <w:szCs w:val="18"/>
          <w:lang w:val="es-ES_tradnl"/>
        </w:rPr>
      </w:pPr>
    </w:p>
    <w:p w:rsidR="00F72824" w:rsidRPr="00532BE0" w:rsidRDefault="00F72824" w:rsidP="00F72824">
      <w:pPr>
        <w:jc w:val="center"/>
        <w:rPr>
          <w:rFonts w:asciiTheme="minorHAnsi" w:hAnsiTheme="minorHAnsi" w:cstheme="minorHAnsi"/>
          <w:b/>
          <w:sz w:val="18"/>
          <w:szCs w:val="18"/>
          <w:highlight w:val="green"/>
          <w:lang w:val="es-ES_tradnl"/>
        </w:rPr>
      </w:pPr>
    </w:p>
    <w:p w:rsidR="00C957F2" w:rsidRPr="00532BE0" w:rsidRDefault="00CD436C" w:rsidP="00CD436C">
      <w:pPr>
        <w:spacing w:line="276" w:lineRule="auto"/>
        <w:jc w:val="both"/>
        <w:rPr>
          <w:rFonts w:asciiTheme="minorHAnsi" w:hAnsiTheme="minorHAnsi" w:cstheme="minorHAnsi"/>
          <w:b/>
          <w:sz w:val="18"/>
          <w:szCs w:val="18"/>
        </w:rPr>
      </w:pPr>
      <w:r w:rsidRPr="00532BE0">
        <w:rPr>
          <w:rFonts w:asciiTheme="minorHAnsi" w:hAnsiTheme="minorHAnsi" w:cstheme="minorHAnsi"/>
          <w:b/>
        </w:rPr>
        <w:t>*</w:t>
      </w:r>
      <w:r w:rsidRPr="00532BE0">
        <w:rPr>
          <w:rFonts w:asciiTheme="minorHAnsi" w:hAnsiTheme="minorHAnsi" w:cstheme="minorHAnsi"/>
        </w:rPr>
        <w:t xml:space="preserve">Cuando la normativa legal inherente a la constitución de algún proponente exceptué efectuar el registro de matrícula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xml:space="preserve">, el proponente deberá presentar certificado emitido por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xml:space="preserve"> que manifieste que el proponente está exento de efectuar este registro</w:t>
      </w:r>
      <w:r w:rsidR="00C957F2" w:rsidRPr="00532BE0">
        <w:rPr>
          <w:rFonts w:asciiTheme="minorHAnsi" w:hAnsiTheme="minorHAnsi" w:cstheme="minorHAnsi"/>
          <w:b/>
          <w:sz w:val="18"/>
          <w:szCs w:val="18"/>
        </w:rPr>
        <w:t xml:space="preserve">  </w:t>
      </w:r>
    </w:p>
    <w:p w:rsidR="00CD436C" w:rsidRPr="00532BE0" w:rsidRDefault="00CD436C" w:rsidP="00CD436C">
      <w:pPr>
        <w:spacing w:line="276" w:lineRule="auto"/>
        <w:jc w:val="both"/>
        <w:rPr>
          <w:rFonts w:asciiTheme="minorHAnsi" w:hAnsiTheme="minorHAnsi" w:cstheme="minorHAnsi"/>
          <w:b/>
          <w:sz w:val="18"/>
          <w:szCs w:val="18"/>
        </w:rPr>
      </w:pPr>
    </w:p>
    <w:p w:rsidR="008B5D98" w:rsidRPr="00532BE0" w:rsidRDefault="008B5D98" w:rsidP="008B5D98">
      <w:pPr>
        <w:jc w:val="center"/>
        <w:rPr>
          <w:rFonts w:asciiTheme="minorHAnsi" w:hAnsiTheme="minorHAnsi" w:cstheme="minorHAnsi"/>
          <w:b/>
        </w:rPr>
      </w:pPr>
      <w:r w:rsidRPr="00532BE0">
        <w:rPr>
          <w:rFonts w:asciiTheme="minorHAnsi" w:hAnsiTheme="minorHAnsi" w:cstheme="minorHAnsi"/>
          <w:b/>
        </w:rPr>
        <w:t>-------------------------------------------------------------------------------</w:t>
      </w:r>
    </w:p>
    <w:p w:rsidR="008B5D98" w:rsidRPr="00532BE0" w:rsidRDefault="008B5D98" w:rsidP="008B5D98">
      <w:pPr>
        <w:jc w:val="center"/>
        <w:rPr>
          <w:rFonts w:asciiTheme="minorHAnsi" w:hAnsiTheme="minorHAnsi" w:cstheme="minorHAnsi"/>
          <w:b/>
        </w:rPr>
      </w:pPr>
      <w:r w:rsidRPr="00532BE0">
        <w:rPr>
          <w:rFonts w:asciiTheme="minorHAnsi" w:hAnsiTheme="minorHAnsi" w:cstheme="minorHAnsi"/>
          <w:b/>
        </w:rPr>
        <w:t>Firma del Propietario o Representante Legal de la Empresa</w:t>
      </w:r>
    </w:p>
    <w:p w:rsidR="0062797D" w:rsidRPr="00532BE0" w:rsidRDefault="008B5D98" w:rsidP="008B5D98">
      <w:pPr>
        <w:spacing w:line="276" w:lineRule="auto"/>
        <w:jc w:val="center"/>
        <w:rPr>
          <w:rFonts w:asciiTheme="minorHAnsi" w:hAnsiTheme="minorHAnsi" w:cstheme="minorHAnsi"/>
          <w:b/>
        </w:rPr>
        <w:sectPr w:rsidR="0062797D" w:rsidRPr="00532BE0" w:rsidSect="00973192">
          <w:footerReference w:type="default" r:id="rId15"/>
          <w:pgSz w:w="12242" w:h="15842" w:code="1"/>
          <w:pgMar w:top="1418" w:right="1418" w:bottom="1134" w:left="1418" w:header="624" w:footer="851" w:gutter="0"/>
          <w:cols w:space="708"/>
          <w:titlePg/>
          <w:docGrid w:linePitch="360"/>
        </w:sectPr>
      </w:pPr>
      <w:r w:rsidRPr="00532BE0">
        <w:rPr>
          <w:rFonts w:asciiTheme="minorHAnsi" w:hAnsiTheme="minorHAnsi" w:cstheme="minorHAnsi"/>
          <w:b/>
        </w:rPr>
        <w:t>Nombre completo del Propietario o Representante Legal</w:t>
      </w:r>
      <w:r w:rsidRPr="00532BE0">
        <w:rPr>
          <w:rFonts w:asciiTheme="minorHAnsi" w:hAnsiTheme="minorHAnsi" w:cstheme="minorHAnsi"/>
          <w:b/>
          <w:bCs/>
          <w:i/>
          <w:iCs/>
        </w:rPr>
        <w:t xml:space="preserve"> </w:t>
      </w:r>
      <w:r w:rsidRPr="00532BE0">
        <w:rPr>
          <w:rFonts w:asciiTheme="minorHAnsi" w:hAnsiTheme="minorHAnsi" w:cstheme="minorHAnsi"/>
          <w:b/>
          <w:bCs/>
          <w:iCs/>
        </w:rPr>
        <w:t>de la Empresa</w:t>
      </w:r>
    </w:p>
    <w:p w:rsidR="009C32B4" w:rsidRPr="00532BE0" w:rsidRDefault="009C32B4" w:rsidP="009C32B4">
      <w:pPr>
        <w:jc w:val="center"/>
        <w:rPr>
          <w:rFonts w:asciiTheme="minorHAnsi" w:hAnsiTheme="minorHAnsi" w:cstheme="minorHAnsi"/>
          <w:b/>
        </w:rPr>
      </w:pPr>
      <w:r w:rsidRPr="00532BE0">
        <w:rPr>
          <w:rFonts w:asciiTheme="minorHAnsi" w:hAnsiTheme="minorHAnsi" w:cstheme="minorHAnsi"/>
          <w:b/>
        </w:rPr>
        <w:t>FORMULARIO B-1</w:t>
      </w:r>
    </w:p>
    <w:p w:rsidR="009C32B4" w:rsidRPr="00532BE0" w:rsidRDefault="009C32B4" w:rsidP="009C32B4">
      <w:pPr>
        <w:jc w:val="center"/>
        <w:rPr>
          <w:rFonts w:asciiTheme="minorHAnsi" w:hAnsiTheme="minorHAnsi" w:cstheme="minorHAnsi"/>
          <w:b/>
        </w:rPr>
      </w:pPr>
      <w:r w:rsidRPr="00532BE0">
        <w:rPr>
          <w:rFonts w:asciiTheme="minorHAnsi" w:hAnsiTheme="minorHAnsi" w:cstheme="minorHAnsi"/>
          <w:b/>
        </w:rPr>
        <w:t xml:space="preserve">PROPUESTA </w:t>
      </w:r>
      <w:r w:rsidR="005A48C3" w:rsidRPr="00532BE0">
        <w:rPr>
          <w:rFonts w:asciiTheme="minorHAnsi" w:hAnsiTheme="minorHAnsi" w:cstheme="minorHAnsi"/>
          <w:b/>
        </w:rPr>
        <w:t>ECONÓMICA</w:t>
      </w:r>
    </w:p>
    <w:p w:rsidR="002A06FF" w:rsidRDefault="002A06FF" w:rsidP="009C32B4">
      <w:pPr>
        <w:jc w:val="center"/>
        <w:rPr>
          <w:rFonts w:asciiTheme="minorHAnsi" w:hAnsiTheme="minorHAnsi" w:cstheme="minorHAnsi"/>
          <w:b/>
        </w:rPr>
      </w:pPr>
    </w:p>
    <w:p w:rsidR="005561A7" w:rsidRDefault="005561A7" w:rsidP="009C32B4">
      <w:pPr>
        <w:jc w:val="center"/>
        <w:rPr>
          <w:rFonts w:asciiTheme="minorHAnsi" w:hAnsiTheme="minorHAnsi" w:cstheme="minorHAnsi"/>
          <w:b/>
        </w:rPr>
      </w:pPr>
    </w:p>
    <w:tbl>
      <w:tblPr>
        <w:tblW w:w="6678"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6"/>
        <w:gridCol w:w="2478"/>
        <w:gridCol w:w="1844"/>
        <w:gridCol w:w="1700"/>
      </w:tblGrid>
      <w:tr w:rsidR="005561A7" w:rsidRPr="00532BE0" w:rsidTr="002F6F8A">
        <w:trPr>
          <w:trHeight w:val="336"/>
        </w:trPr>
        <w:tc>
          <w:tcPr>
            <w:tcW w:w="4978" w:type="dxa"/>
            <w:gridSpan w:val="3"/>
            <w:shd w:val="clear" w:color="auto" w:fill="D9D9D9" w:themeFill="background1" w:themeFillShade="D9"/>
            <w:vAlign w:val="center"/>
          </w:tcPr>
          <w:p w:rsidR="005561A7" w:rsidRPr="00532BE0" w:rsidRDefault="005561A7" w:rsidP="002F6F8A">
            <w:pPr>
              <w:jc w:val="center"/>
              <w:rPr>
                <w:rFonts w:ascii="Calibri" w:hAnsi="Calibri" w:cs="Calibri"/>
                <w:b/>
                <w:bCs/>
                <w:sz w:val="18"/>
                <w:szCs w:val="18"/>
              </w:rPr>
            </w:pPr>
            <w:r w:rsidRPr="00532BE0">
              <w:rPr>
                <w:rFonts w:ascii="Calibri" w:hAnsi="Calibri" w:cs="Calibri"/>
                <w:b/>
                <w:bCs/>
                <w:sz w:val="16"/>
                <w:szCs w:val="16"/>
                <w:lang w:val="es-BO" w:eastAsia="es-BO"/>
              </w:rPr>
              <w:t>PROPUESTA A SER PRESENTADA</w:t>
            </w:r>
          </w:p>
        </w:tc>
        <w:tc>
          <w:tcPr>
            <w:tcW w:w="1700" w:type="dxa"/>
            <w:shd w:val="clear" w:color="auto" w:fill="D9D9D9" w:themeFill="background1" w:themeFillShade="D9"/>
            <w:vAlign w:val="center"/>
          </w:tcPr>
          <w:p w:rsidR="005561A7" w:rsidRPr="00532BE0" w:rsidRDefault="005561A7" w:rsidP="002F6F8A">
            <w:pPr>
              <w:jc w:val="center"/>
              <w:rPr>
                <w:rFonts w:ascii="Calibri" w:hAnsi="Calibri" w:cs="Calibri"/>
                <w:b/>
                <w:bCs/>
                <w:sz w:val="18"/>
                <w:szCs w:val="18"/>
              </w:rPr>
            </w:pPr>
          </w:p>
        </w:tc>
      </w:tr>
      <w:tr w:rsidR="005561A7" w:rsidRPr="00532BE0" w:rsidTr="002F6F8A">
        <w:trPr>
          <w:trHeight w:val="638"/>
        </w:trPr>
        <w:tc>
          <w:tcPr>
            <w:tcW w:w="656" w:type="dxa"/>
            <w:vMerge w:val="restart"/>
            <w:shd w:val="clear" w:color="auto" w:fill="D9D9D9" w:themeFill="background1" w:themeFillShade="D9"/>
            <w:vAlign w:val="center"/>
            <w:hideMark/>
          </w:tcPr>
          <w:p w:rsidR="005561A7" w:rsidRPr="00532BE0" w:rsidRDefault="005561A7" w:rsidP="002F6F8A">
            <w:pPr>
              <w:jc w:val="center"/>
              <w:rPr>
                <w:rFonts w:ascii="Calibri" w:hAnsi="Calibri" w:cs="Calibri"/>
                <w:b/>
                <w:bCs/>
                <w:sz w:val="16"/>
                <w:szCs w:val="16"/>
                <w:lang w:val="es-BO" w:eastAsia="es-BO"/>
              </w:rPr>
            </w:pPr>
            <w:r w:rsidRPr="00532BE0">
              <w:rPr>
                <w:rFonts w:ascii="Calibri" w:hAnsi="Calibri" w:cs="Calibri"/>
                <w:b/>
                <w:bCs/>
                <w:sz w:val="16"/>
                <w:szCs w:val="16"/>
                <w:lang w:val="es-BO" w:eastAsia="es-BO"/>
              </w:rPr>
              <w:t>TRAMO N°</w:t>
            </w:r>
          </w:p>
        </w:tc>
        <w:tc>
          <w:tcPr>
            <w:tcW w:w="4322" w:type="dxa"/>
            <w:gridSpan w:val="2"/>
            <w:shd w:val="clear" w:color="auto" w:fill="D9D9D9" w:themeFill="background1" w:themeFillShade="D9"/>
            <w:vAlign w:val="center"/>
            <w:hideMark/>
          </w:tcPr>
          <w:p w:rsidR="005561A7" w:rsidRPr="00532BE0" w:rsidRDefault="005561A7" w:rsidP="002F6F8A">
            <w:pPr>
              <w:jc w:val="center"/>
              <w:rPr>
                <w:rFonts w:ascii="Calibri" w:hAnsi="Calibri" w:cs="Calibri"/>
                <w:b/>
                <w:bCs/>
                <w:sz w:val="18"/>
                <w:szCs w:val="18"/>
              </w:rPr>
            </w:pPr>
            <w:r w:rsidRPr="00532BE0">
              <w:rPr>
                <w:rFonts w:ascii="Calibri" w:hAnsi="Calibri" w:cs="Calibri"/>
                <w:b/>
                <w:bCs/>
                <w:sz w:val="18"/>
                <w:szCs w:val="18"/>
              </w:rPr>
              <w:t>Descripción</w:t>
            </w:r>
          </w:p>
        </w:tc>
        <w:tc>
          <w:tcPr>
            <w:tcW w:w="1700" w:type="dxa"/>
            <w:vMerge w:val="restart"/>
            <w:shd w:val="clear" w:color="auto" w:fill="D9D9D9" w:themeFill="background1" w:themeFillShade="D9"/>
            <w:vAlign w:val="center"/>
            <w:hideMark/>
          </w:tcPr>
          <w:p w:rsidR="005561A7" w:rsidRPr="00532BE0" w:rsidRDefault="005561A7" w:rsidP="002F6F8A">
            <w:pPr>
              <w:jc w:val="center"/>
              <w:rPr>
                <w:rFonts w:ascii="Calibri" w:hAnsi="Calibri" w:cs="Calibri"/>
                <w:b/>
                <w:bCs/>
                <w:sz w:val="18"/>
                <w:szCs w:val="18"/>
              </w:rPr>
            </w:pPr>
            <w:r w:rsidRPr="00532BE0">
              <w:rPr>
                <w:rFonts w:ascii="Calibri" w:hAnsi="Calibri" w:cs="Calibri"/>
                <w:b/>
                <w:bCs/>
                <w:sz w:val="18"/>
                <w:szCs w:val="18"/>
              </w:rPr>
              <w:t>Precio Unitario (Bs.-/m3)</w:t>
            </w:r>
          </w:p>
        </w:tc>
      </w:tr>
      <w:tr w:rsidR="005561A7" w:rsidRPr="00532BE0" w:rsidTr="002F6F8A">
        <w:trPr>
          <w:trHeight w:val="448"/>
        </w:trPr>
        <w:tc>
          <w:tcPr>
            <w:tcW w:w="656" w:type="dxa"/>
            <w:vMerge/>
            <w:shd w:val="clear" w:color="auto" w:fill="auto"/>
            <w:vAlign w:val="center"/>
          </w:tcPr>
          <w:p w:rsidR="005561A7" w:rsidRPr="00532BE0" w:rsidRDefault="005561A7" w:rsidP="002F6F8A">
            <w:pPr>
              <w:jc w:val="center"/>
              <w:rPr>
                <w:rFonts w:ascii="Calibri" w:hAnsi="Calibri" w:cs="Calibri"/>
                <w:b/>
                <w:bCs/>
                <w:sz w:val="16"/>
                <w:szCs w:val="16"/>
                <w:lang w:val="es-BO" w:eastAsia="es-BO"/>
              </w:rPr>
            </w:pPr>
          </w:p>
        </w:tc>
        <w:tc>
          <w:tcPr>
            <w:tcW w:w="2478" w:type="dxa"/>
            <w:shd w:val="clear" w:color="auto" w:fill="D9D9D9" w:themeFill="background1" w:themeFillShade="D9"/>
            <w:vAlign w:val="center"/>
          </w:tcPr>
          <w:p w:rsidR="005561A7" w:rsidRPr="00532BE0" w:rsidRDefault="005561A7" w:rsidP="002F6F8A">
            <w:pPr>
              <w:jc w:val="center"/>
              <w:rPr>
                <w:rFonts w:ascii="Calibri" w:hAnsi="Calibri" w:cs="Calibri"/>
                <w:b/>
                <w:bCs/>
                <w:sz w:val="16"/>
                <w:szCs w:val="16"/>
                <w:lang w:val="es-BO" w:eastAsia="es-BO"/>
              </w:rPr>
            </w:pPr>
            <w:r w:rsidRPr="00532BE0">
              <w:rPr>
                <w:rFonts w:ascii="Calibri" w:hAnsi="Calibri" w:cs="Calibri"/>
                <w:b/>
                <w:bCs/>
                <w:sz w:val="16"/>
                <w:szCs w:val="16"/>
                <w:lang w:val="es-BO" w:eastAsia="es-BO"/>
              </w:rPr>
              <w:t>De:</w:t>
            </w:r>
          </w:p>
        </w:tc>
        <w:tc>
          <w:tcPr>
            <w:tcW w:w="1844" w:type="dxa"/>
            <w:shd w:val="clear" w:color="auto" w:fill="D9D9D9" w:themeFill="background1" w:themeFillShade="D9"/>
            <w:vAlign w:val="center"/>
          </w:tcPr>
          <w:p w:rsidR="005561A7" w:rsidRPr="00532BE0" w:rsidRDefault="005561A7" w:rsidP="002F6F8A">
            <w:pPr>
              <w:jc w:val="center"/>
              <w:rPr>
                <w:rFonts w:ascii="Calibri" w:hAnsi="Calibri" w:cs="Calibri"/>
                <w:b/>
                <w:bCs/>
                <w:sz w:val="16"/>
                <w:szCs w:val="16"/>
                <w:lang w:val="es-BO" w:eastAsia="es-BO"/>
              </w:rPr>
            </w:pPr>
            <w:r w:rsidRPr="00532BE0">
              <w:rPr>
                <w:rFonts w:ascii="Calibri" w:hAnsi="Calibri" w:cs="Calibri"/>
                <w:b/>
                <w:bCs/>
                <w:sz w:val="16"/>
                <w:szCs w:val="16"/>
                <w:lang w:val="es-BO" w:eastAsia="es-BO"/>
              </w:rPr>
              <w:t>A:</w:t>
            </w:r>
          </w:p>
        </w:tc>
        <w:tc>
          <w:tcPr>
            <w:tcW w:w="1700" w:type="dxa"/>
            <w:vMerge/>
            <w:shd w:val="clear" w:color="auto" w:fill="auto"/>
            <w:vAlign w:val="center"/>
          </w:tcPr>
          <w:p w:rsidR="005561A7" w:rsidRPr="00532BE0" w:rsidRDefault="005561A7" w:rsidP="002F6F8A">
            <w:pPr>
              <w:jc w:val="center"/>
              <w:rPr>
                <w:rFonts w:ascii="Calibri" w:hAnsi="Calibri" w:cs="Calibri"/>
                <w:b/>
                <w:bCs/>
                <w:sz w:val="18"/>
                <w:szCs w:val="18"/>
              </w:rPr>
            </w:pPr>
          </w:p>
        </w:tc>
      </w:tr>
      <w:tr w:rsidR="005561A7" w:rsidRPr="00532BE0" w:rsidTr="002F6F8A">
        <w:trPr>
          <w:trHeight w:val="465"/>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1</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Planta de Almacenaje YPFB Logística Santa Cruz</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4to.  Anillo</w:t>
            </w:r>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33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2</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Palmasola</w:t>
            </w:r>
            <w:proofErr w:type="spellEnd"/>
            <w:r w:rsidRPr="00532BE0">
              <w:rPr>
                <w:rFonts w:ascii="Calibri" w:hAnsi="Calibri" w:cs="Calibri"/>
                <w:sz w:val="18"/>
                <w:szCs w:val="18"/>
              </w:rPr>
              <w:t xml:space="preserve"> </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El </w:t>
            </w:r>
            <w:proofErr w:type="spellStart"/>
            <w:r w:rsidRPr="00532BE0">
              <w:rPr>
                <w:rFonts w:ascii="Calibri" w:hAnsi="Calibri" w:cs="Calibri"/>
                <w:sz w:val="18"/>
                <w:szCs w:val="18"/>
              </w:rPr>
              <w:t>Pari</w:t>
            </w:r>
            <w:proofErr w:type="spellEnd"/>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48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3</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Planta de Almacenaje YPFB Logística Santa Cruz</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Samaipata</w:t>
            </w:r>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48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4</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Planta de Almacenaje YPFB Logística Santa Cruz</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w:t>
            </w:r>
            <w:proofErr w:type="spellStart"/>
            <w:r w:rsidRPr="00532BE0">
              <w:rPr>
                <w:rFonts w:ascii="Calibri" w:hAnsi="Calibri" w:cs="Calibri"/>
                <w:sz w:val="18"/>
                <w:szCs w:val="18"/>
              </w:rPr>
              <w:t>Comarapa</w:t>
            </w:r>
            <w:proofErr w:type="spellEnd"/>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48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5</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Planta de Almacenaje YPFB Logística Santa Cruz</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San Pedro del Norte</w:t>
            </w:r>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36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6</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Palmasola</w:t>
            </w:r>
            <w:proofErr w:type="spellEnd"/>
            <w:r w:rsidRPr="00532BE0">
              <w:rPr>
                <w:rFonts w:ascii="Calibri" w:hAnsi="Calibri" w:cs="Calibri"/>
                <w:sz w:val="18"/>
                <w:szCs w:val="18"/>
              </w:rPr>
              <w:t xml:space="preserve"> </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Peta Grande</w:t>
            </w:r>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48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7</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 xml:space="preserve">Planta de Almacenaje YPFB Puerto Suarez </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Mariscal Sucre</w:t>
            </w:r>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48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8</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 xml:space="preserve">Planta de Almacenaje Puerto Suarez </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Puerto </w:t>
            </w:r>
            <w:proofErr w:type="spellStart"/>
            <w:r w:rsidRPr="00532BE0">
              <w:rPr>
                <w:rFonts w:ascii="Calibri" w:hAnsi="Calibri" w:cs="Calibri"/>
                <w:sz w:val="18"/>
                <w:szCs w:val="18"/>
              </w:rPr>
              <w:t>Quijarro</w:t>
            </w:r>
            <w:proofErr w:type="spellEnd"/>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345"/>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9</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Gravetal</w:t>
            </w:r>
            <w:proofErr w:type="spellEnd"/>
            <w:r w:rsidRPr="00532BE0">
              <w:rPr>
                <w:rFonts w:ascii="Calibri" w:hAnsi="Calibri" w:cs="Calibri"/>
                <w:sz w:val="18"/>
                <w:szCs w:val="18"/>
              </w:rPr>
              <w:t xml:space="preserve"> </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Mariscal Sucre</w:t>
            </w:r>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48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10</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Gravetal</w:t>
            </w:r>
            <w:proofErr w:type="spellEnd"/>
            <w:r w:rsidRPr="00532BE0">
              <w:rPr>
                <w:rFonts w:ascii="Calibri" w:hAnsi="Calibri" w:cs="Calibri"/>
                <w:sz w:val="18"/>
                <w:szCs w:val="18"/>
              </w:rPr>
              <w:t xml:space="preserve"> </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Puerto </w:t>
            </w:r>
            <w:proofErr w:type="spellStart"/>
            <w:r w:rsidRPr="00532BE0">
              <w:rPr>
                <w:rFonts w:ascii="Calibri" w:hAnsi="Calibri" w:cs="Calibri"/>
                <w:sz w:val="18"/>
                <w:szCs w:val="18"/>
              </w:rPr>
              <w:t>Quijarro</w:t>
            </w:r>
            <w:proofErr w:type="spellEnd"/>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48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11</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 xml:space="preserve">Planta de Almacenaje YPFB Logística  San José </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Angel Sandoval</w:t>
            </w:r>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r w:rsidR="005561A7" w:rsidRPr="00532BE0" w:rsidTr="002F6F8A">
        <w:trPr>
          <w:trHeight w:val="480"/>
        </w:trPr>
        <w:tc>
          <w:tcPr>
            <w:tcW w:w="656" w:type="dxa"/>
            <w:shd w:val="clear" w:color="auto" w:fill="auto"/>
            <w:vAlign w:val="center"/>
            <w:hideMark/>
          </w:tcPr>
          <w:p w:rsidR="005561A7" w:rsidRPr="00532BE0" w:rsidRDefault="005561A7" w:rsidP="002F6F8A">
            <w:pPr>
              <w:jc w:val="center"/>
              <w:rPr>
                <w:rFonts w:ascii="Calibri" w:hAnsi="Calibri" w:cs="Calibri"/>
                <w:sz w:val="18"/>
                <w:szCs w:val="18"/>
              </w:rPr>
            </w:pPr>
            <w:r w:rsidRPr="00532BE0">
              <w:rPr>
                <w:rFonts w:ascii="Calibri" w:hAnsi="Calibri" w:cs="Calibri"/>
                <w:sz w:val="18"/>
                <w:szCs w:val="18"/>
              </w:rPr>
              <w:t>12</w:t>
            </w:r>
          </w:p>
        </w:tc>
        <w:tc>
          <w:tcPr>
            <w:tcW w:w="2478" w:type="dxa"/>
            <w:shd w:val="clear" w:color="auto" w:fill="auto"/>
            <w:vAlign w:val="center"/>
            <w:hideMark/>
          </w:tcPr>
          <w:p w:rsidR="005561A7" w:rsidRPr="00532BE0" w:rsidRDefault="005561A7" w:rsidP="002F6F8A">
            <w:pPr>
              <w:rPr>
                <w:rFonts w:ascii="Calibri" w:hAnsi="Calibri" w:cs="Calibri"/>
                <w:sz w:val="18"/>
                <w:szCs w:val="18"/>
              </w:rPr>
            </w:pPr>
            <w:r w:rsidRPr="00532BE0">
              <w:rPr>
                <w:rFonts w:ascii="Calibri" w:hAnsi="Calibri" w:cs="Calibri"/>
                <w:sz w:val="18"/>
                <w:szCs w:val="18"/>
              </w:rPr>
              <w:t>Planta de Almacenaje YPFB Logística  San José</w:t>
            </w:r>
          </w:p>
        </w:tc>
        <w:tc>
          <w:tcPr>
            <w:tcW w:w="1844" w:type="dxa"/>
            <w:shd w:val="clear" w:color="auto" w:fill="auto"/>
            <w:vAlign w:val="center"/>
            <w:hideMark/>
          </w:tcPr>
          <w:p w:rsidR="005561A7" w:rsidRPr="00532BE0" w:rsidRDefault="005561A7"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Bella Vista</w:t>
            </w:r>
          </w:p>
        </w:tc>
        <w:tc>
          <w:tcPr>
            <w:tcW w:w="1700" w:type="dxa"/>
            <w:shd w:val="clear" w:color="auto" w:fill="auto"/>
            <w:vAlign w:val="center"/>
          </w:tcPr>
          <w:p w:rsidR="005561A7" w:rsidRPr="00532BE0" w:rsidRDefault="005561A7" w:rsidP="002F6F8A">
            <w:pPr>
              <w:jc w:val="center"/>
              <w:rPr>
                <w:rFonts w:ascii="Calibri" w:hAnsi="Calibri" w:cs="Calibri"/>
                <w:sz w:val="18"/>
                <w:szCs w:val="18"/>
              </w:rPr>
            </w:pPr>
          </w:p>
        </w:tc>
      </w:tr>
    </w:tbl>
    <w:p w:rsidR="005561A7" w:rsidRDefault="005561A7" w:rsidP="009C32B4">
      <w:pPr>
        <w:jc w:val="center"/>
        <w:rPr>
          <w:rFonts w:asciiTheme="minorHAnsi" w:hAnsiTheme="minorHAnsi" w:cstheme="minorHAnsi"/>
          <w:b/>
        </w:rPr>
      </w:pPr>
    </w:p>
    <w:p w:rsidR="005561A7" w:rsidRDefault="005561A7" w:rsidP="009C32B4">
      <w:pPr>
        <w:jc w:val="center"/>
        <w:rPr>
          <w:rFonts w:asciiTheme="minorHAnsi" w:hAnsiTheme="minorHAnsi" w:cstheme="minorHAnsi"/>
          <w:b/>
        </w:rPr>
      </w:pPr>
    </w:p>
    <w:p w:rsidR="005561A7" w:rsidRDefault="005561A7" w:rsidP="005561A7">
      <w:pPr>
        <w:rPr>
          <w:rFonts w:asciiTheme="minorHAnsi" w:hAnsiTheme="minorHAnsi" w:cstheme="minorHAnsi"/>
          <w:b/>
          <w:sz w:val="18"/>
          <w:szCs w:val="18"/>
        </w:rPr>
      </w:pPr>
      <w:r>
        <w:rPr>
          <w:rFonts w:asciiTheme="minorHAnsi" w:hAnsiTheme="minorHAnsi" w:cstheme="minorHAnsi"/>
          <w:b/>
          <w:sz w:val="18"/>
          <w:szCs w:val="18"/>
        </w:rPr>
        <w:t>NOTA.- LLENAR LOS DATOS SOLO PARA EL O LOS TRAMOS A LOS QUE SE PRESENTE</w:t>
      </w:r>
    </w:p>
    <w:p w:rsidR="005561A7" w:rsidRDefault="005561A7" w:rsidP="009C32B4">
      <w:pPr>
        <w:jc w:val="center"/>
        <w:rPr>
          <w:rFonts w:asciiTheme="minorHAnsi" w:hAnsiTheme="minorHAnsi" w:cstheme="minorHAnsi"/>
          <w:b/>
        </w:rPr>
      </w:pPr>
    </w:p>
    <w:p w:rsidR="005561A7" w:rsidRDefault="005561A7" w:rsidP="009C32B4">
      <w:pPr>
        <w:jc w:val="center"/>
        <w:rPr>
          <w:rFonts w:asciiTheme="minorHAnsi" w:hAnsiTheme="minorHAnsi" w:cstheme="minorHAnsi"/>
          <w:b/>
        </w:rPr>
      </w:pPr>
    </w:p>
    <w:p w:rsidR="005561A7" w:rsidRDefault="005561A7" w:rsidP="009C32B4">
      <w:pPr>
        <w:jc w:val="center"/>
        <w:rPr>
          <w:rFonts w:asciiTheme="minorHAnsi" w:hAnsiTheme="minorHAnsi" w:cstheme="minorHAnsi"/>
          <w:b/>
        </w:rPr>
      </w:pPr>
    </w:p>
    <w:p w:rsidR="005561A7" w:rsidRPr="00532BE0" w:rsidRDefault="005561A7" w:rsidP="009C32B4">
      <w:pPr>
        <w:jc w:val="center"/>
        <w:rPr>
          <w:rFonts w:asciiTheme="minorHAnsi" w:hAnsiTheme="minorHAnsi" w:cstheme="minorHAnsi"/>
          <w:b/>
        </w:rPr>
      </w:pPr>
    </w:p>
    <w:p w:rsidR="00253136" w:rsidRPr="00532BE0" w:rsidRDefault="00253136" w:rsidP="00253136">
      <w:pPr>
        <w:rPr>
          <w:rFonts w:asciiTheme="minorHAnsi" w:hAnsiTheme="minorHAnsi" w:cstheme="minorHAnsi"/>
          <w:b/>
          <w:sz w:val="18"/>
          <w:szCs w:val="18"/>
        </w:rPr>
      </w:pPr>
    </w:p>
    <w:p w:rsidR="008B5D98" w:rsidRPr="00532BE0" w:rsidRDefault="008B5D98" w:rsidP="008B5D98">
      <w:pPr>
        <w:jc w:val="center"/>
        <w:rPr>
          <w:rFonts w:asciiTheme="minorHAnsi" w:hAnsiTheme="minorHAnsi" w:cstheme="minorHAnsi"/>
          <w:b/>
        </w:rPr>
      </w:pPr>
      <w:r w:rsidRPr="00532BE0">
        <w:rPr>
          <w:rFonts w:asciiTheme="minorHAnsi" w:hAnsiTheme="minorHAnsi" w:cstheme="minorHAnsi"/>
          <w:b/>
        </w:rPr>
        <w:t>-------------------------------------------------------------------------------</w:t>
      </w:r>
    </w:p>
    <w:p w:rsidR="008B5D98" w:rsidRPr="00532BE0" w:rsidRDefault="008B5D98" w:rsidP="008B5D98">
      <w:pPr>
        <w:jc w:val="center"/>
        <w:rPr>
          <w:rFonts w:asciiTheme="minorHAnsi" w:hAnsiTheme="minorHAnsi" w:cstheme="minorHAnsi"/>
          <w:b/>
        </w:rPr>
      </w:pPr>
      <w:r w:rsidRPr="00532BE0">
        <w:rPr>
          <w:rFonts w:asciiTheme="minorHAnsi" w:hAnsiTheme="minorHAnsi" w:cstheme="minorHAnsi"/>
          <w:b/>
        </w:rPr>
        <w:t>Firma del Propietario o Representante Legal de la Empresa</w:t>
      </w:r>
    </w:p>
    <w:p w:rsidR="00AC6656" w:rsidRPr="00532BE0" w:rsidRDefault="008B5D98" w:rsidP="0062797D">
      <w:pPr>
        <w:spacing w:line="276" w:lineRule="auto"/>
        <w:jc w:val="center"/>
        <w:rPr>
          <w:rFonts w:asciiTheme="minorHAnsi" w:hAnsiTheme="minorHAnsi" w:cstheme="minorHAnsi"/>
          <w:b/>
          <w:bCs/>
          <w:iCs/>
        </w:rPr>
      </w:pPr>
      <w:r w:rsidRPr="00532BE0">
        <w:rPr>
          <w:rFonts w:asciiTheme="minorHAnsi" w:hAnsiTheme="minorHAnsi" w:cstheme="minorHAnsi"/>
          <w:b/>
        </w:rPr>
        <w:t>Nombre completo del Propietario o Representante Legal</w:t>
      </w:r>
      <w:r w:rsidRPr="00532BE0">
        <w:rPr>
          <w:rFonts w:asciiTheme="minorHAnsi" w:hAnsiTheme="minorHAnsi" w:cstheme="minorHAnsi"/>
          <w:b/>
          <w:bCs/>
          <w:i/>
          <w:iCs/>
        </w:rPr>
        <w:t xml:space="preserve"> </w:t>
      </w:r>
      <w:r w:rsidRPr="00532BE0">
        <w:rPr>
          <w:rFonts w:asciiTheme="minorHAnsi" w:hAnsiTheme="minorHAnsi" w:cstheme="minorHAnsi"/>
          <w:b/>
          <w:bCs/>
          <w:iCs/>
        </w:rPr>
        <w:t>de la Empresa</w:t>
      </w:r>
    </w:p>
    <w:p w:rsidR="00445133" w:rsidRPr="00532BE0" w:rsidRDefault="00445133">
      <w:pPr>
        <w:rPr>
          <w:rFonts w:asciiTheme="minorHAnsi" w:hAnsiTheme="minorHAnsi" w:cstheme="minorHAnsi"/>
          <w:b/>
          <w:sz w:val="18"/>
          <w:szCs w:val="18"/>
        </w:rPr>
      </w:pPr>
      <w:r w:rsidRPr="00532BE0">
        <w:rPr>
          <w:rFonts w:asciiTheme="minorHAnsi" w:hAnsiTheme="minorHAnsi" w:cstheme="minorHAnsi"/>
          <w:b/>
          <w:sz w:val="18"/>
          <w:szCs w:val="18"/>
        </w:rPr>
        <w:br w:type="page"/>
      </w:r>
    </w:p>
    <w:p w:rsidR="00445133" w:rsidRPr="00532BE0" w:rsidRDefault="00445133" w:rsidP="0062797D">
      <w:pPr>
        <w:spacing w:line="276" w:lineRule="auto"/>
        <w:jc w:val="center"/>
        <w:rPr>
          <w:rFonts w:asciiTheme="minorHAnsi" w:hAnsiTheme="minorHAnsi" w:cstheme="minorHAnsi"/>
          <w:b/>
          <w:sz w:val="18"/>
          <w:szCs w:val="18"/>
        </w:rPr>
      </w:pPr>
    </w:p>
    <w:p w:rsidR="009F3A9D" w:rsidRPr="00532BE0" w:rsidRDefault="009F3A9D" w:rsidP="009F3A9D">
      <w:pPr>
        <w:jc w:val="center"/>
        <w:rPr>
          <w:rFonts w:asciiTheme="minorHAnsi" w:hAnsiTheme="minorHAnsi" w:cstheme="minorHAnsi"/>
          <w:b/>
        </w:rPr>
      </w:pPr>
      <w:r w:rsidRPr="00532BE0">
        <w:rPr>
          <w:rFonts w:asciiTheme="minorHAnsi" w:hAnsiTheme="minorHAnsi" w:cstheme="minorHAnsi"/>
          <w:b/>
        </w:rPr>
        <w:t>FORMULARIO C-1</w:t>
      </w:r>
    </w:p>
    <w:p w:rsidR="009F3A9D" w:rsidRPr="00532BE0" w:rsidRDefault="009F3A9D" w:rsidP="009F3A9D">
      <w:pPr>
        <w:jc w:val="center"/>
        <w:rPr>
          <w:rFonts w:asciiTheme="minorHAnsi" w:hAnsiTheme="minorHAnsi" w:cstheme="minorHAnsi"/>
          <w:b/>
        </w:rPr>
      </w:pPr>
      <w:r w:rsidRPr="00532BE0">
        <w:rPr>
          <w:rFonts w:asciiTheme="minorHAnsi" w:hAnsiTheme="minorHAnsi" w:cstheme="minorHAnsi"/>
          <w:b/>
        </w:rPr>
        <w:t>FORMULARIO DE ESPECIFICACIONES TÉCNICAS</w:t>
      </w:r>
    </w:p>
    <w:p w:rsidR="009F3A9D" w:rsidRPr="00532BE0" w:rsidRDefault="009F3A9D" w:rsidP="009F3A9D">
      <w:pPr>
        <w:jc w:val="center"/>
        <w:rPr>
          <w:rFonts w:asciiTheme="minorHAnsi" w:hAnsiTheme="minorHAnsi" w:cstheme="minorHAnsi"/>
          <w:b/>
        </w:rPr>
      </w:pPr>
      <w:r w:rsidRPr="00532BE0">
        <w:rPr>
          <w:rFonts w:asciiTheme="minorHAnsi" w:hAnsiTheme="minorHAnsi" w:cstheme="minorHAnsi"/>
          <w:b/>
        </w:rPr>
        <w:t>SOLICITADAS Y PROPUESTAS</w:t>
      </w:r>
    </w:p>
    <w:p w:rsidR="009F3A9D" w:rsidRPr="00532BE0" w:rsidRDefault="00701EE0" w:rsidP="005561A7">
      <w:pPr>
        <w:jc w:val="center"/>
        <w:rPr>
          <w:rFonts w:asciiTheme="minorHAnsi" w:hAnsiTheme="minorHAnsi" w:cstheme="minorHAnsi"/>
          <w:b/>
          <w:sz w:val="18"/>
          <w:szCs w:val="18"/>
        </w:rPr>
      </w:pPr>
      <w:r>
        <w:rPr>
          <w:rFonts w:asciiTheme="minorHAnsi" w:hAnsiTheme="minorHAnsi" w:cstheme="minorHAnsi"/>
          <w:b/>
          <w:sz w:val="18"/>
          <w:szCs w:val="18"/>
        </w:rPr>
        <w:t>Para todos los tramos según corresponda</w:t>
      </w:r>
    </w:p>
    <w:p w:rsidR="009F3A9D" w:rsidRPr="00532BE0" w:rsidRDefault="009F3A9D" w:rsidP="009F3A9D">
      <w:pPr>
        <w:jc w:val="center"/>
        <w:rPr>
          <w:rFonts w:asciiTheme="minorHAnsi" w:hAnsiTheme="minorHAnsi" w:cstheme="minorHAnsi"/>
          <w:b/>
          <w:sz w:val="18"/>
          <w:szCs w:val="18"/>
        </w:rPr>
      </w:pPr>
    </w:p>
    <w:tbl>
      <w:tblPr>
        <w:tblW w:w="9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014"/>
        <w:gridCol w:w="2162"/>
        <w:gridCol w:w="335"/>
        <w:gridCol w:w="334"/>
        <w:gridCol w:w="681"/>
      </w:tblGrid>
      <w:tr w:rsidR="00532BE0" w:rsidRPr="00532BE0" w:rsidTr="00253136">
        <w:trPr>
          <w:tblHeader/>
          <w:jc w:val="center"/>
        </w:trPr>
        <w:tc>
          <w:tcPr>
            <w:tcW w:w="6014" w:type="dxa"/>
            <w:shd w:val="clear" w:color="auto" w:fill="DBE5F1"/>
            <w:vAlign w:val="center"/>
          </w:tcPr>
          <w:p w:rsidR="009F3A9D" w:rsidRPr="00532BE0" w:rsidRDefault="009F3A9D" w:rsidP="009F3A9D">
            <w:pPr>
              <w:jc w:val="center"/>
              <w:rPr>
                <w:rFonts w:asciiTheme="minorHAnsi" w:hAnsiTheme="minorHAnsi" w:cstheme="minorHAnsi"/>
                <w:b/>
                <w:sz w:val="18"/>
                <w:szCs w:val="18"/>
              </w:rPr>
            </w:pPr>
            <w:r w:rsidRPr="00532BE0">
              <w:rPr>
                <w:rFonts w:asciiTheme="minorHAnsi" w:hAnsiTheme="minorHAnsi" w:cstheme="minorHAnsi"/>
                <w:b/>
                <w:sz w:val="18"/>
                <w:szCs w:val="18"/>
              </w:rPr>
              <w:t>Descripción de las Especificaciones Técnicas</w:t>
            </w:r>
          </w:p>
        </w:tc>
        <w:tc>
          <w:tcPr>
            <w:tcW w:w="2162" w:type="dxa"/>
            <w:shd w:val="clear" w:color="auto" w:fill="DBE5F1"/>
            <w:vAlign w:val="center"/>
          </w:tcPr>
          <w:p w:rsidR="009F3A9D" w:rsidRPr="00532BE0" w:rsidRDefault="009F3A9D" w:rsidP="009F3A9D">
            <w:pPr>
              <w:jc w:val="center"/>
              <w:rPr>
                <w:rFonts w:asciiTheme="minorHAnsi" w:hAnsiTheme="minorHAnsi" w:cstheme="minorHAnsi"/>
                <w:b/>
                <w:sz w:val="18"/>
                <w:szCs w:val="18"/>
              </w:rPr>
            </w:pPr>
            <w:r w:rsidRPr="00532BE0">
              <w:rPr>
                <w:rFonts w:asciiTheme="minorHAnsi" w:hAnsiTheme="minorHAnsi" w:cstheme="minorHAnsi"/>
                <w:b/>
                <w:sz w:val="18"/>
                <w:szCs w:val="18"/>
              </w:rPr>
              <w:t>Para ser llenado por el proponente al momento de elaborar su oferta</w:t>
            </w:r>
          </w:p>
        </w:tc>
        <w:tc>
          <w:tcPr>
            <w:tcW w:w="1350" w:type="dxa"/>
            <w:gridSpan w:val="3"/>
            <w:shd w:val="clear" w:color="auto" w:fill="D6E3BC"/>
            <w:vAlign w:val="center"/>
          </w:tcPr>
          <w:p w:rsidR="009F3A9D" w:rsidRPr="00532BE0" w:rsidRDefault="009F3A9D" w:rsidP="00B965BD">
            <w:pPr>
              <w:jc w:val="both"/>
              <w:rPr>
                <w:rFonts w:asciiTheme="minorHAnsi" w:hAnsiTheme="minorHAnsi" w:cstheme="minorHAnsi"/>
                <w:b/>
                <w:sz w:val="18"/>
                <w:szCs w:val="18"/>
              </w:rPr>
            </w:pPr>
            <w:r w:rsidRPr="00532BE0">
              <w:rPr>
                <w:rFonts w:asciiTheme="minorHAnsi" w:hAnsiTheme="minorHAnsi" w:cstheme="minorHAnsi"/>
                <w:b/>
                <w:sz w:val="18"/>
                <w:szCs w:val="18"/>
              </w:rPr>
              <w:t>Evaluación (para ser llenado por el personal técnico del Comité de Contratación)</w:t>
            </w:r>
          </w:p>
        </w:tc>
      </w:tr>
      <w:tr w:rsidR="00532BE0" w:rsidRPr="00532BE0" w:rsidTr="00253136">
        <w:trPr>
          <w:cantSplit/>
          <w:trHeight w:val="1448"/>
          <w:jc w:val="center"/>
        </w:trPr>
        <w:tc>
          <w:tcPr>
            <w:tcW w:w="6014" w:type="dxa"/>
            <w:shd w:val="clear" w:color="auto" w:fill="DBE5F1"/>
            <w:vAlign w:val="center"/>
          </w:tcPr>
          <w:p w:rsidR="009F3A9D" w:rsidRPr="00532BE0" w:rsidRDefault="009F3A9D" w:rsidP="00B965BD">
            <w:pPr>
              <w:jc w:val="center"/>
              <w:rPr>
                <w:rFonts w:asciiTheme="minorHAnsi" w:hAnsiTheme="minorHAnsi" w:cstheme="minorHAnsi"/>
                <w:b/>
                <w:sz w:val="18"/>
                <w:szCs w:val="18"/>
              </w:rPr>
            </w:pPr>
            <w:r w:rsidRPr="00532BE0">
              <w:rPr>
                <w:rFonts w:asciiTheme="minorHAnsi" w:hAnsiTheme="minorHAnsi" w:cstheme="minorHAnsi"/>
                <w:b/>
                <w:sz w:val="18"/>
                <w:szCs w:val="18"/>
              </w:rPr>
              <w:t>Característica</w:t>
            </w:r>
            <w:r w:rsidR="00B965BD" w:rsidRPr="00532BE0">
              <w:rPr>
                <w:rFonts w:asciiTheme="minorHAnsi" w:hAnsiTheme="minorHAnsi" w:cstheme="minorHAnsi"/>
                <w:b/>
                <w:sz w:val="18"/>
                <w:szCs w:val="18"/>
              </w:rPr>
              <w:t xml:space="preserve"> del Servicio  requerido por YPFB</w:t>
            </w:r>
          </w:p>
        </w:tc>
        <w:tc>
          <w:tcPr>
            <w:tcW w:w="2162" w:type="dxa"/>
            <w:shd w:val="clear" w:color="auto" w:fill="DBE5F1"/>
            <w:vAlign w:val="center"/>
          </w:tcPr>
          <w:p w:rsidR="009F3A9D" w:rsidRPr="00532BE0" w:rsidRDefault="009F3A9D" w:rsidP="009F3A9D">
            <w:pPr>
              <w:jc w:val="center"/>
              <w:rPr>
                <w:rFonts w:asciiTheme="minorHAnsi" w:hAnsiTheme="minorHAnsi" w:cstheme="minorHAnsi"/>
                <w:b/>
                <w:sz w:val="18"/>
                <w:szCs w:val="18"/>
              </w:rPr>
            </w:pPr>
            <w:r w:rsidRPr="00532BE0">
              <w:rPr>
                <w:rFonts w:asciiTheme="minorHAnsi" w:hAnsiTheme="minorHAnsi" w:cstheme="minorHAnsi"/>
                <w:b/>
                <w:sz w:val="18"/>
                <w:szCs w:val="18"/>
              </w:rPr>
              <w:t>Característica Ofertadas</w:t>
            </w:r>
          </w:p>
        </w:tc>
        <w:tc>
          <w:tcPr>
            <w:tcW w:w="335" w:type="dxa"/>
            <w:shd w:val="clear" w:color="auto" w:fill="D6E3BC"/>
            <w:textDirection w:val="btLr"/>
            <w:vAlign w:val="center"/>
          </w:tcPr>
          <w:p w:rsidR="009F3A9D" w:rsidRPr="00532BE0" w:rsidRDefault="009F3A9D" w:rsidP="009F3A9D">
            <w:pPr>
              <w:rPr>
                <w:rFonts w:asciiTheme="minorHAnsi" w:hAnsiTheme="minorHAnsi" w:cstheme="minorHAnsi"/>
                <w:b/>
                <w:sz w:val="18"/>
                <w:szCs w:val="18"/>
              </w:rPr>
            </w:pPr>
            <w:r w:rsidRPr="00532BE0">
              <w:rPr>
                <w:rFonts w:asciiTheme="minorHAnsi" w:hAnsiTheme="minorHAnsi" w:cstheme="minorHAnsi"/>
                <w:b/>
                <w:sz w:val="18"/>
                <w:szCs w:val="18"/>
              </w:rPr>
              <w:t>CUMPLE</w:t>
            </w:r>
          </w:p>
        </w:tc>
        <w:tc>
          <w:tcPr>
            <w:tcW w:w="334" w:type="dxa"/>
            <w:shd w:val="clear" w:color="auto" w:fill="D6E3BC"/>
            <w:textDirection w:val="btLr"/>
            <w:vAlign w:val="center"/>
          </w:tcPr>
          <w:p w:rsidR="009F3A9D" w:rsidRPr="00532BE0" w:rsidRDefault="009F3A9D" w:rsidP="009F3A9D">
            <w:pPr>
              <w:rPr>
                <w:rFonts w:asciiTheme="minorHAnsi" w:hAnsiTheme="minorHAnsi" w:cstheme="minorHAnsi"/>
                <w:b/>
                <w:sz w:val="18"/>
                <w:szCs w:val="18"/>
              </w:rPr>
            </w:pPr>
            <w:r w:rsidRPr="00532BE0">
              <w:rPr>
                <w:rFonts w:asciiTheme="minorHAnsi" w:hAnsiTheme="minorHAnsi" w:cstheme="minorHAnsi"/>
                <w:b/>
                <w:sz w:val="18"/>
                <w:szCs w:val="18"/>
              </w:rPr>
              <w:t>NO CUMPLE</w:t>
            </w:r>
          </w:p>
        </w:tc>
        <w:tc>
          <w:tcPr>
            <w:tcW w:w="681" w:type="dxa"/>
            <w:shd w:val="clear" w:color="auto" w:fill="D6E3BC"/>
            <w:textDirection w:val="btLr"/>
            <w:vAlign w:val="center"/>
          </w:tcPr>
          <w:p w:rsidR="009F3A9D" w:rsidRPr="00532BE0" w:rsidRDefault="009F3A9D" w:rsidP="009F3A9D">
            <w:pPr>
              <w:rPr>
                <w:rFonts w:asciiTheme="minorHAnsi" w:hAnsiTheme="minorHAnsi" w:cstheme="minorHAnsi"/>
                <w:b/>
                <w:sz w:val="18"/>
                <w:szCs w:val="18"/>
              </w:rPr>
            </w:pPr>
            <w:r w:rsidRPr="00532BE0">
              <w:rPr>
                <w:rFonts w:asciiTheme="minorHAnsi" w:hAnsiTheme="minorHAnsi" w:cstheme="minorHAnsi"/>
                <w:b/>
                <w:sz w:val="18"/>
                <w:szCs w:val="18"/>
              </w:rPr>
              <w:t>OBSERVACIÓN (porque no cumple)</w:t>
            </w:r>
          </w:p>
        </w:tc>
      </w:tr>
      <w:tr w:rsidR="00532BE0" w:rsidRPr="00532BE0" w:rsidTr="00253136">
        <w:trPr>
          <w:jc w:val="center"/>
        </w:trPr>
        <w:tc>
          <w:tcPr>
            <w:tcW w:w="9526" w:type="dxa"/>
            <w:gridSpan w:val="5"/>
            <w:shd w:val="clear" w:color="auto" w:fill="B8CCE4" w:themeFill="accent1" w:themeFillTint="66"/>
            <w:vAlign w:val="center"/>
          </w:tcPr>
          <w:p w:rsidR="001D6106" w:rsidRPr="00532BE0" w:rsidRDefault="00532BE0" w:rsidP="009F3A9D">
            <w:pPr>
              <w:rPr>
                <w:rFonts w:asciiTheme="minorHAnsi" w:hAnsiTheme="minorHAnsi" w:cstheme="minorHAnsi"/>
                <w:b/>
                <w:sz w:val="18"/>
                <w:szCs w:val="18"/>
              </w:rPr>
            </w:pPr>
            <w:r>
              <w:rPr>
                <w:rFonts w:asciiTheme="minorHAnsi" w:hAnsiTheme="minorHAnsi" w:cstheme="minorHAnsi"/>
                <w:b/>
                <w:sz w:val="18"/>
                <w:szCs w:val="18"/>
              </w:rPr>
              <w:t xml:space="preserve">DESCRIPCIÓN </w:t>
            </w:r>
          </w:p>
        </w:tc>
      </w:tr>
      <w:tr w:rsidR="00532BE0" w:rsidRPr="00532BE0" w:rsidTr="00253136">
        <w:trPr>
          <w:jc w:val="center"/>
        </w:trPr>
        <w:tc>
          <w:tcPr>
            <w:tcW w:w="6014" w:type="dxa"/>
            <w:vAlign w:val="center"/>
          </w:tcPr>
          <w:p w:rsidR="004437EC" w:rsidRPr="002875E3" w:rsidRDefault="00532BE0" w:rsidP="004437EC">
            <w:pPr>
              <w:autoSpaceDE w:val="0"/>
              <w:autoSpaceDN w:val="0"/>
              <w:adjustRightInd w:val="0"/>
              <w:rPr>
                <w:rFonts w:asciiTheme="minorHAnsi" w:hAnsiTheme="minorHAnsi" w:cstheme="minorHAnsi"/>
                <w:sz w:val="18"/>
                <w:szCs w:val="18"/>
              </w:rPr>
            </w:pPr>
            <w:r w:rsidRPr="002875E3">
              <w:rPr>
                <w:rFonts w:ascii="Calibri" w:hAnsi="Calibri" w:cs="Calibri"/>
                <w:sz w:val="18"/>
                <w:szCs w:val="18"/>
                <w:lang w:val="es-BO"/>
              </w:rPr>
              <w:t>Transporte de combustibles líquidos (Diesel y Gasolina Especial) desde Plantas de Almacenaje hasta Estaciones de Servicio Administradas por YPFB-</w:t>
            </w:r>
            <w:proofErr w:type="spellStart"/>
            <w:r w:rsidRPr="002875E3">
              <w:rPr>
                <w:rFonts w:ascii="Calibri" w:hAnsi="Calibri" w:cs="Calibri"/>
                <w:sz w:val="18"/>
                <w:szCs w:val="18"/>
                <w:lang w:val="es-BO"/>
              </w:rPr>
              <w:t>DCSC</w:t>
            </w:r>
            <w:proofErr w:type="spellEnd"/>
            <w:r w:rsidRPr="002875E3">
              <w:rPr>
                <w:rFonts w:ascii="Calibri" w:hAnsi="Calibri" w:cs="Calibri"/>
                <w:sz w:val="18"/>
                <w:szCs w:val="18"/>
                <w:lang w:val="es-BO"/>
              </w:rPr>
              <w:t>, volúmenes  y fechas de carga a requerimiento de personal de YPFB-</w:t>
            </w:r>
            <w:proofErr w:type="spellStart"/>
            <w:r w:rsidRPr="002875E3">
              <w:rPr>
                <w:rFonts w:ascii="Calibri" w:hAnsi="Calibri" w:cs="Calibri"/>
                <w:sz w:val="18"/>
                <w:szCs w:val="18"/>
                <w:lang w:val="es-BO"/>
              </w:rPr>
              <w:t>DCSC</w:t>
            </w:r>
            <w:proofErr w:type="spellEnd"/>
            <w:r w:rsidRPr="002875E3">
              <w:rPr>
                <w:rFonts w:ascii="Calibri" w:hAnsi="Calibri" w:cs="Calibri"/>
                <w:sz w:val="18"/>
                <w:szCs w:val="18"/>
                <w:lang w:val="es-BO"/>
              </w:rPr>
              <w:t>.</w:t>
            </w:r>
          </w:p>
        </w:tc>
        <w:tc>
          <w:tcPr>
            <w:tcW w:w="2162" w:type="dxa"/>
            <w:vAlign w:val="center"/>
          </w:tcPr>
          <w:p w:rsidR="009F3A9D" w:rsidRPr="00532BE0" w:rsidRDefault="009F3A9D" w:rsidP="009F3A9D">
            <w:pPr>
              <w:rPr>
                <w:rFonts w:asciiTheme="minorHAnsi" w:hAnsiTheme="minorHAnsi" w:cstheme="minorHAnsi"/>
                <w:b/>
                <w:sz w:val="16"/>
                <w:szCs w:val="16"/>
              </w:rPr>
            </w:pPr>
          </w:p>
        </w:tc>
        <w:tc>
          <w:tcPr>
            <w:tcW w:w="335" w:type="dxa"/>
            <w:vAlign w:val="center"/>
          </w:tcPr>
          <w:p w:rsidR="009F3A9D" w:rsidRPr="00532BE0" w:rsidRDefault="009F3A9D" w:rsidP="009F3A9D">
            <w:pPr>
              <w:rPr>
                <w:rFonts w:asciiTheme="minorHAnsi" w:hAnsiTheme="minorHAnsi" w:cstheme="minorHAnsi"/>
                <w:b/>
                <w:sz w:val="18"/>
                <w:szCs w:val="18"/>
              </w:rPr>
            </w:pPr>
          </w:p>
        </w:tc>
        <w:tc>
          <w:tcPr>
            <w:tcW w:w="334" w:type="dxa"/>
            <w:vAlign w:val="center"/>
          </w:tcPr>
          <w:p w:rsidR="009F3A9D" w:rsidRPr="00532BE0" w:rsidRDefault="009F3A9D" w:rsidP="009F3A9D">
            <w:pPr>
              <w:rPr>
                <w:rFonts w:asciiTheme="minorHAnsi" w:hAnsiTheme="minorHAnsi" w:cstheme="minorHAnsi"/>
                <w:b/>
                <w:sz w:val="18"/>
                <w:szCs w:val="18"/>
              </w:rPr>
            </w:pPr>
          </w:p>
        </w:tc>
        <w:tc>
          <w:tcPr>
            <w:tcW w:w="681" w:type="dxa"/>
            <w:vAlign w:val="center"/>
          </w:tcPr>
          <w:p w:rsidR="009F3A9D" w:rsidRPr="00532BE0" w:rsidRDefault="009F3A9D"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4437EC" w:rsidRPr="002875E3" w:rsidRDefault="00532BE0" w:rsidP="009F3A9D">
            <w:pPr>
              <w:rPr>
                <w:rFonts w:asciiTheme="minorHAnsi" w:hAnsiTheme="minorHAnsi" w:cstheme="minorHAnsi"/>
                <w:sz w:val="18"/>
                <w:szCs w:val="18"/>
              </w:rPr>
            </w:pPr>
            <w:r w:rsidRPr="002875E3">
              <w:rPr>
                <w:rFonts w:ascii="Calibri" w:hAnsi="Calibri" w:cs="Calibri"/>
                <w:b/>
                <w:bCs/>
                <w:sz w:val="18"/>
                <w:szCs w:val="18"/>
                <w:lang w:val="es-BO"/>
              </w:rPr>
              <w:t>Origen</w:t>
            </w:r>
            <w:r w:rsidRPr="002875E3">
              <w:rPr>
                <w:rFonts w:ascii="Calibri" w:hAnsi="Calibri" w:cs="Calibri"/>
                <w:b/>
                <w:sz w:val="18"/>
                <w:szCs w:val="18"/>
                <w:lang w:val="es-BO"/>
              </w:rPr>
              <w:t xml:space="preserve"> de Carga: Plantas de Almacenaje de Combustibles Líquidos:  </w:t>
            </w:r>
          </w:p>
        </w:tc>
        <w:tc>
          <w:tcPr>
            <w:tcW w:w="2162" w:type="dxa"/>
            <w:vAlign w:val="center"/>
          </w:tcPr>
          <w:p w:rsidR="009F3A9D" w:rsidRPr="00532BE0" w:rsidRDefault="009F3A9D" w:rsidP="009F3A9D">
            <w:pPr>
              <w:rPr>
                <w:rFonts w:asciiTheme="minorHAnsi" w:hAnsiTheme="minorHAnsi" w:cstheme="minorHAnsi"/>
                <w:b/>
                <w:sz w:val="18"/>
                <w:szCs w:val="18"/>
              </w:rPr>
            </w:pPr>
          </w:p>
        </w:tc>
        <w:tc>
          <w:tcPr>
            <w:tcW w:w="335" w:type="dxa"/>
            <w:vAlign w:val="center"/>
          </w:tcPr>
          <w:p w:rsidR="009F3A9D" w:rsidRPr="00532BE0" w:rsidRDefault="009F3A9D" w:rsidP="009F3A9D">
            <w:pPr>
              <w:rPr>
                <w:rFonts w:asciiTheme="minorHAnsi" w:hAnsiTheme="minorHAnsi" w:cstheme="minorHAnsi"/>
                <w:b/>
                <w:sz w:val="18"/>
                <w:szCs w:val="18"/>
              </w:rPr>
            </w:pPr>
          </w:p>
        </w:tc>
        <w:tc>
          <w:tcPr>
            <w:tcW w:w="334" w:type="dxa"/>
            <w:vAlign w:val="center"/>
          </w:tcPr>
          <w:p w:rsidR="009F3A9D" w:rsidRPr="00532BE0" w:rsidRDefault="009F3A9D" w:rsidP="009F3A9D">
            <w:pPr>
              <w:rPr>
                <w:rFonts w:asciiTheme="minorHAnsi" w:hAnsiTheme="minorHAnsi" w:cstheme="minorHAnsi"/>
                <w:b/>
                <w:sz w:val="18"/>
                <w:szCs w:val="18"/>
              </w:rPr>
            </w:pPr>
          </w:p>
        </w:tc>
        <w:tc>
          <w:tcPr>
            <w:tcW w:w="681" w:type="dxa"/>
            <w:vAlign w:val="center"/>
          </w:tcPr>
          <w:p w:rsidR="009F3A9D" w:rsidRPr="00532BE0" w:rsidRDefault="009F3A9D"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lang w:val="es-BO"/>
              </w:rPr>
              <w:t>- YPFB Logística-Santa Cruz</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lang w:val="es-BO"/>
              </w:rPr>
              <w:t>- YPFB Logística-San José de Chiquitos</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lang w:val="es-BO"/>
              </w:rPr>
              <w:t>- YPFB Comercial-Puerto Suarez.</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lang w:val="es-BO"/>
              </w:rPr>
              <w:t xml:space="preserve">- </w:t>
            </w:r>
            <w:proofErr w:type="spellStart"/>
            <w:r w:rsidRPr="002875E3">
              <w:rPr>
                <w:rFonts w:ascii="Calibri" w:hAnsi="Calibri" w:cs="Calibri"/>
                <w:sz w:val="18"/>
                <w:szCs w:val="18"/>
                <w:lang w:val="es-BO"/>
              </w:rPr>
              <w:t>Gravetal</w:t>
            </w:r>
            <w:proofErr w:type="spellEnd"/>
            <w:r w:rsidRPr="002875E3">
              <w:rPr>
                <w:rFonts w:ascii="Calibri" w:hAnsi="Calibri" w:cs="Calibri"/>
                <w:sz w:val="18"/>
                <w:szCs w:val="18"/>
                <w:lang w:val="es-BO"/>
              </w:rPr>
              <w:t>.</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895D3D">
            <w:pPr>
              <w:jc w:val="both"/>
              <w:rPr>
                <w:rFonts w:asciiTheme="minorHAnsi" w:hAnsiTheme="minorHAnsi" w:cstheme="minorHAnsi"/>
                <w:sz w:val="18"/>
                <w:szCs w:val="18"/>
              </w:rPr>
            </w:pPr>
            <w:r w:rsidRPr="002875E3">
              <w:rPr>
                <w:rFonts w:ascii="Calibri" w:hAnsi="Calibri" w:cs="Calibri"/>
                <w:b/>
                <w:bCs/>
                <w:sz w:val="18"/>
                <w:szCs w:val="18"/>
                <w:lang w:val="es-BO"/>
              </w:rPr>
              <w:t>Destino</w:t>
            </w:r>
            <w:r w:rsidRPr="002875E3">
              <w:rPr>
                <w:rFonts w:ascii="Calibri" w:hAnsi="Calibri" w:cs="Calibri"/>
                <w:b/>
                <w:sz w:val="18"/>
                <w:szCs w:val="18"/>
                <w:lang w:val="es-BO"/>
              </w:rPr>
              <w:t xml:space="preserve"> de Combustibles: Estaciones de Servicio Administradas por YPFB:</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lang w:val="es-BO"/>
              </w:rPr>
              <w:t>- Cuarto anillo</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lang w:val="es-BO"/>
              </w:rPr>
              <w:t xml:space="preserve">- El </w:t>
            </w:r>
            <w:proofErr w:type="spellStart"/>
            <w:r w:rsidRPr="002875E3">
              <w:rPr>
                <w:rFonts w:ascii="Calibri" w:hAnsi="Calibri" w:cs="Calibri"/>
                <w:sz w:val="18"/>
                <w:szCs w:val="18"/>
                <w:lang w:val="es-BO"/>
              </w:rPr>
              <w:t>Pari</w:t>
            </w:r>
            <w:proofErr w:type="spellEnd"/>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lang w:val="es-BO"/>
              </w:rPr>
              <w:t>- Samaipata</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rPr>
              <w:t xml:space="preserve">- </w:t>
            </w:r>
            <w:proofErr w:type="spellStart"/>
            <w:r w:rsidRPr="002875E3">
              <w:rPr>
                <w:rFonts w:ascii="Calibri" w:hAnsi="Calibri" w:cs="Calibri"/>
                <w:sz w:val="18"/>
                <w:szCs w:val="18"/>
              </w:rPr>
              <w:t>Comarapa</w:t>
            </w:r>
            <w:proofErr w:type="spellEnd"/>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rPr>
              <w:t>- Peta grande</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b/>
                <w:bCs/>
                <w:sz w:val="18"/>
                <w:szCs w:val="18"/>
              </w:rPr>
            </w:pPr>
            <w:r w:rsidRPr="002875E3">
              <w:rPr>
                <w:rFonts w:ascii="Calibri" w:hAnsi="Calibri" w:cs="Calibri"/>
                <w:b/>
                <w:bCs/>
                <w:sz w:val="18"/>
                <w:szCs w:val="18"/>
              </w:rPr>
              <w:t xml:space="preserve">- </w:t>
            </w:r>
            <w:r w:rsidRPr="002875E3">
              <w:rPr>
                <w:rFonts w:ascii="Calibri" w:hAnsi="Calibri" w:cs="Calibri"/>
                <w:sz w:val="18"/>
                <w:szCs w:val="18"/>
              </w:rPr>
              <w:t>San Pedro del Norte</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rPr>
              <w:t>- Ángel Sandoval</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rPr>
              <w:t>- Bella Vista</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b/>
                <w:bCs/>
                <w:sz w:val="18"/>
                <w:szCs w:val="18"/>
              </w:rPr>
            </w:pPr>
            <w:r w:rsidRPr="002875E3">
              <w:rPr>
                <w:rFonts w:ascii="Calibri" w:hAnsi="Calibri" w:cs="Calibri"/>
                <w:b/>
                <w:bCs/>
                <w:sz w:val="18"/>
                <w:szCs w:val="18"/>
              </w:rPr>
              <w:t xml:space="preserve">- </w:t>
            </w:r>
            <w:r w:rsidRPr="002875E3">
              <w:rPr>
                <w:rFonts w:ascii="Calibri" w:hAnsi="Calibri" w:cs="Calibri"/>
                <w:sz w:val="18"/>
                <w:szCs w:val="18"/>
              </w:rPr>
              <w:t>Mariscal Sucre</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vAlign w:val="center"/>
          </w:tcPr>
          <w:p w:rsidR="00532BE0" w:rsidRPr="002875E3" w:rsidRDefault="00532BE0" w:rsidP="00532BE0">
            <w:pPr>
              <w:rPr>
                <w:rFonts w:ascii="Calibri" w:hAnsi="Calibri" w:cs="Calibri"/>
                <w:sz w:val="18"/>
                <w:szCs w:val="18"/>
              </w:rPr>
            </w:pPr>
            <w:r w:rsidRPr="002875E3">
              <w:rPr>
                <w:rFonts w:ascii="Calibri" w:hAnsi="Calibri" w:cs="Calibri"/>
                <w:sz w:val="18"/>
                <w:szCs w:val="18"/>
              </w:rPr>
              <w:t xml:space="preserve">- </w:t>
            </w:r>
            <w:proofErr w:type="spellStart"/>
            <w:r w:rsidRPr="002875E3">
              <w:rPr>
                <w:rFonts w:ascii="Calibri" w:hAnsi="Calibri" w:cs="Calibri"/>
                <w:sz w:val="18"/>
                <w:szCs w:val="18"/>
              </w:rPr>
              <w:t>Quijarro</w:t>
            </w:r>
            <w:proofErr w:type="spellEnd"/>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trHeight w:val="117"/>
          <w:jc w:val="center"/>
        </w:trPr>
        <w:tc>
          <w:tcPr>
            <w:tcW w:w="6014" w:type="dxa"/>
            <w:vAlign w:val="center"/>
          </w:tcPr>
          <w:p w:rsidR="00532BE0" w:rsidRPr="00532BE0" w:rsidRDefault="00532BE0" w:rsidP="000B3949">
            <w:pPr>
              <w:jc w:val="both"/>
              <w:rPr>
                <w:rFonts w:asciiTheme="minorHAnsi" w:hAnsiTheme="minorHAnsi" w:cstheme="minorHAnsi"/>
                <w:bCs/>
                <w:sz w:val="18"/>
                <w:szCs w:val="18"/>
                <w:lang w:val="es-BO"/>
              </w:rPr>
            </w:pP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tcPr>
          <w:tbl>
            <w:tblPr>
              <w:tblW w:w="5717" w:type="dxa"/>
              <w:jc w:val="center"/>
              <w:tblInd w:w="55" w:type="dxa"/>
              <w:tblLayout w:type="fixed"/>
              <w:tblCellMar>
                <w:left w:w="70" w:type="dxa"/>
                <w:right w:w="70" w:type="dxa"/>
              </w:tblCellMar>
              <w:tblLook w:val="04A0" w:firstRow="1" w:lastRow="0" w:firstColumn="1" w:lastColumn="0" w:noHBand="0" w:noVBand="1"/>
            </w:tblPr>
            <w:tblGrid>
              <w:gridCol w:w="362"/>
              <w:gridCol w:w="1200"/>
              <w:gridCol w:w="805"/>
              <w:gridCol w:w="651"/>
              <w:gridCol w:w="1469"/>
              <w:gridCol w:w="610"/>
              <w:gridCol w:w="620"/>
            </w:tblGrid>
            <w:tr w:rsidR="00532BE0" w:rsidRPr="00532BE0" w:rsidTr="002875E3">
              <w:trPr>
                <w:trHeight w:val="314"/>
                <w:jc w:val="center"/>
              </w:trPr>
              <w:tc>
                <w:tcPr>
                  <w:tcW w:w="5717" w:type="dxa"/>
                  <w:gridSpan w:val="7"/>
                  <w:tcBorders>
                    <w:top w:val="single" w:sz="8" w:space="0" w:color="auto"/>
                    <w:left w:val="single" w:sz="8" w:space="0" w:color="auto"/>
                    <w:bottom w:val="single" w:sz="8" w:space="0" w:color="auto"/>
                    <w:right w:val="single" w:sz="8" w:space="0" w:color="000000"/>
                  </w:tcBorders>
                  <w:shd w:val="clear" w:color="000000" w:fill="8DB4E2"/>
                  <w:noWrap/>
                  <w:vAlign w:val="bottom"/>
                  <w:hideMark/>
                </w:tcPr>
                <w:p w:rsidR="00532BE0" w:rsidRPr="00532BE0" w:rsidRDefault="00532BE0" w:rsidP="00532BE0">
                  <w:pPr>
                    <w:rPr>
                      <w:rFonts w:ascii="Calibri" w:hAnsi="Calibri" w:cs="Calibri"/>
                      <w:b/>
                      <w:sz w:val="22"/>
                      <w:szCs w:val="22"/>
                    </w:rPr>
                  </w:pPr>
                  <w:r w:rsidRPr="002875E3">
                    <w:rPr>
                      <w:rFonts w:ascii="Calibri" w:hAnsi="Calibri" w:cs="Calibri"/>
                      <w:b/>
                      <w:szCs w:val="22"/>
                    </w:rPr>
                    <w:t>Información Complementaria para el Servicio</w:t>
                  </w:r>
                </w:p>
              </w:tc>
            </w:tr>
            <w:tr w:rsidR="00532BE0" w:rsidRPr="00532BE0" w:rsidTr="002875E3">
              <w:trPr>
                <w:trHeight w:val="523"/>
                <w:jc w:val="center"/>
              </w:trPr>
              <w:tc>
                <w:tcPr>
                  <w:tcW w:w="2367" w:type="dxa"/>
                  <w:gridSpan w:val="3"/>
                  <w:tcBorders>
                    <w:top w:val="nil"/>
                    <w:left w:val="single" w:sz="8" w:space="0" w:color="auto"/>
                    <w:bottom w:val="single" w:sz="8" w:space="0" w:color="auto"/>
                    <w:right w:val="single" w:sz="8" w:space="0" w:color="000000"/>
                  </w:tcBorders>
                  <w:shd w:val="clear" w:color="auto" w:fill="D9D9D9" w:themeFill="background1" w:themeFillShade="D9"/>
                  <w:vAlign w:val="center"/>
                  <w:hideMark/>
                </w:tcPr>
                <w:p w:rsidR="00532BE0" w:rsidRPr="00532BE0" w:rsidRDefault="00532BE0" w:rsidP="00532BE0">
                  <w:pPr>
                    <w:jc w:val="center"/>
                    <w:rPr>
                      <w:rFonts w:ascii="Calibri" w:hAnsi="Calibri" w:cs="Calibri"/>
                      <w:b/>
                      <w:bCs/>
                      <w:sz w:val="12"/>
                      <w:szCs w:val="14"/>
                    </w:rPr>
                  </w:pPr>
                  <w:r w:rsidRPr="00532BE0">
                    <w:rPr>
                      <w:rFonts w:ascii="Calibri" w:hAnsi="Calibri" w:cs="Calibri"/>
                      <w:b/>
                      <w:bCs/>
                      <w:sz w:val="12"/>
                      <w:szCs w:val="14"/>
                    </w:rPr>
                    <w:t>Tramo</w:t>
                  </w:r>
                </w:p>
              </w:tc>
              <w:tc>
                <w:tcPr>
                  <w:tcW w:w="2120" w:type="dxa"/>
                  <w:gridSpan w:val="2"/>
                  <w:tcBorders>
                    <w:top w:val="nil"/>
                    <w:left w:val="nil"/>
                    <w:bottom w:val="single" w:sz="8" w:space="0" w:color="auto"/>
                    <w:right w:val="nil"/>
                  </w:tcBorders>
                  <w:shd w:val="clear" w:color="auto" w:fill="D9D9D9" w:themeFill="background1" w:themeFillShade="D9"/>
                  <w:vAlign w:val="center"/>
                  <w:hideMark/>
                </w:tcPr>
                <w:p w:rsidR="00532BE0" w:rsidRPr="00532BE0" w:rsidRDefault="00532BE0" w:rsidP="00532BE0">
                  <w:pPr>
                    <w:jc w:val="center"/>
                    <w:rPr>
                      <w:rFonts w:ascii="Calibri" w:hAnsi="Calibri" w:cs="Calibri"/>
                      <w:b/>
                      <w:bCs/>
                      <w:sz w:val="12"/>
                      <w:szCs w:val="14"/>
                    </w:rPr>
                  </w:pPr>
                  <w:r w:rsidRPr="00532BE0">
                    <w:rPr>
                      <w:rFonts w:ascii="Calibri" w:hAnsi="Calibri" w:cs="Calibri"/>
                      <w:b/>
                      <w:bCs/>
                      <w:sz w:val="12"/>
                      <w:szCs w:val="14"/>
                    </w:rPr>
                    <w:t>Ubicación</w:t>
                  </w:r>
                </w:p>
              </w:tc>
              <w:tc>
                <w:tcPr>
                  <w:tcW w:w="61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532BE0" w:rsidRPr="00532BE0" w:rsidRDefault="00532BE0" w:rsidP="00532BE0">
                  <w:pPr>
                    <w:jc w:val="center"/>
                    <w:rPr>
                      <w:rFonts w:ascii="Calibri" w:hAnsi="Calibri" w:cs="Calibri"/>
                      <w:b/>
                      <w:bCs/>
                      <w:sz w:val="12"/>
                      <w:szCs w:val="14"/>
                    </w:rPr>
                  </w:pPr>
                  <w:r w:rsidRPr="00532BE0">
                    <w:rPr>
                      <w:rFonts w:ascii="Calibri" w:hAnsi="Calibri" w:cs="Calibri"/>
                      <w:b/>
                      <w:bCs/>
                      <w:sz w:val="12"/>
                      <w:szCs w:val="14"/>
                    </w:rPr>
                    <w:t>Cantidad de Viajes Promedio Mensual</w:t>
                  </w:r>
                </w:p>
              </w:tc>
              <w:tc>
                <w:tcPr>
                  <w:tcW w:w="620" w:type="dxa"/>
                  <w:vMerge w:val="restart"/>
                  <w:tcBorders>
                    <w:top w:val="nil"/>
                    <w:left w:val="single" w:sz="8" w:space="0" w:color="auto"/>
                    <w:bottom w:val="single" w:sz="8" w:space="0" w:color="000000"/>
                    <w:right w:val="single" w:sz="8" w:space="0" w:color="auto"/>
                  </w:tcBorders>
                  <w:shd w:val="clear" w:color="auto" w:fill="D9D9D9" w:themeFill="background1" w:themeFillShade="D9"/>
                  <w:vAlign w:val="center"/>
                  <w:hideMark/>
                </w:tcPr>
                <w:p w:rsidR="00532BE0" w:rsidRPr="00532BE0" w:rsidRDefault="00532BE0" w:rsidP="00532BE0">
                  <w:pPr>
                    <w:jc w:val="center"/>
                    <w:rPr>
                      <w:rFonts w:ascii="Calibri" w:hAnsi="Calibri" w:cs="Calibri"/>
                      <w:b/>
                      <w:bCs/>
                      <w:sz w:val="12"/>
                      <w:szCs w:val="14"/>
                    </w:rPr>
                  </w:pPr>
                  <w:r w:rsidRPr="00532BE0">
                    <w:rPr>
                      <w:rFonts w:ascii="Calibri" w:hAnsi="Calibri" w:cs="Calibri"/>
                      <w:b/>
                      <w:bCs/>
                      <w:sz w:val="12"/>
                      <w:szCs w:val="14"/>
                    </w:rPr>
                    <w:t>Cantidad referencial en M3 a transportar por cada viaje</w:t>
                  </w:r>
                </w:p>
              </w:tc>
            </w:tr>
            <w:tr w:rsidR="00532BE0" w:rsidRPr="00532BE0" w:rsidTr="002875E3">
              <w:trPr>
                <w:trHeight w:val="554"/>
                <w:jc w:val="center"/>
              </w:trPr>
              <w:tc>
                <w:tcPr>
                  <w:tcW w:w="362" w:type="dxa"/>
                  <w:tcBorders>
                    <w:top w:val="nil"/>
                    <w:left w:val="single" w:sz="8" w:space="0" w:color="auto"/>
                    <w:bottom w:val="single" w:sz="8" w:space="0" w:color="auto"/>
                    <w:right w:val="single" w:sz="8" w:space="0" w:color="auto"/>
                  </w:tcBorders>
                  <w:shd w:val="clear" w:color="auto" w:fill="D9D9D9" w:themeFill="background1" w:themeFillShade="D9"/>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N°</w:t>
                  </w:r>
                </w:p>
              </w:tc>
              <w:tc>
                <w:tcPr>
                  <w:tcW w:w="1200" w:type="dxa"/>
                  <w:tcBorders>
                    <w:top w:val="nil"/>
                    <w:left w:val="nil"/>
                    <w:bottom w:val="single" w:sz="8" w:space="0" w:color="auto"/>
                    <w:right w:val="single" w:sz="8" w:space="0" w:color="auto"/>
                  </w:tcBorders>
                  <w:shd w:val="clear" w:color="auto" w:fill="D9D9D9" w:themeFill="background1" w:themeFillShade="D9"/>
                  <w:vAlign w:val="center"/>
                  <w:hideMark/>
                </w:tcPr>
                <w:p w:rsidR="00532BE0" w:rsidRPr="00532BE0" w:rsidRDefault="00532BE0" w:rsidP="00532BE0">
                  <w:pPr>
                    <w:jc w:val="both"/>
                    <w:rPr>
                      <w:rFonts w:ascii="Calibri" w:hAnsi="Calibri" w:cs="Calibri"/>
                      <w:b/>
                      <w:bCs/>
                      <w:sz w:val="14"/>
                      <w:szCs w:val="14"/>
                    </w:rPr>
                  </w:pPr>
                  <w:r w:rsidRPr="00532BE0">
                    <w:rPr>
                      <w:rFonts w:ascii="Calibri" w:hAnsi="Calibri" w:cs="Calibri"/>
                      <w:b/>
                      <w:bCs/>
                      <w:sz w:val="14"/>
                      <w:szCs w:val="14"/>
                    </w:rPr>
                    <w:t>De:</w:t>
                  </w:r>
                </w:p>
              </w:tc>
              <w:tc>
                <w:tcPr>
                  <w:tcW w:w="805" w:type="dxa"/>
                  <w:tcBorders>
                    <w:top w:val="nil"/>
                    <w:left w:val="nil"/>
                    <w:bottom w:val="single" w:sz="8" w:space="0" w:color="auto"/>
                    <w:right w:val="single" w:sz="8" w:space="0" w:color="auto"/>
                  </w:tcBorders>
                  <w:shd w:val="clear" w:color="auto" w:fill="D9D9D9" w:themeFill="background1" w:themeFillShade="D9"/>
                  <w:vAlign w:val="center"/>
                  <w:hideMark/>
                </w:tcPr>
                <w:p w:rsidR="00532BE0" w:rsidRPr="00532BE0" w:rsidRDefault="00532BE0" w:rsidP="00532BE0">
                  <w:pPr>
                    <w:jc w:val="both"/>
                    <w:rPr>
                      <w:rFonts w:ascii="Calibri" w:hAnsi="Calibri" w:cs="Calibri"/>
                      <w:b/>
                      <w:bCs/>
                      <w:sz w:val="14"/>
                      <w:szCs w:val="14"/>
                    </w:rPr>
                  </w:pPr>
                  <w:r w:rsidRPr="00532BE0">
                    <w:rPr>
                      <w:rFonts w:ascii="Calibri" w:hAnsi="Calibri" w:cs="Calibri"/>
                      <w:b/>
                      <w:bCs/>
                      <w:sz w:val="14"/>
                      <w:szCs w:val="14"/>
                    </w:rPr>
                    <w:t>A:</w:t>
                  </w:r>
                </w:p>
              </w:tc>
              <w:tc>
                <w:tcPr>
                  <w:tcW w:w="651" w:type="dxa"/>
                  <w:tcBorders>
                    <w:top w:val="nil"/>
                    <w:left w:val="nil"/>
                    <w:bottom w:val="single" w:sz="8" w:space="0" w:color="auto"/>
                    <w:right w:val="single" w:sz="8" w:space="0" w:color="auto"/>
                  </w:tcBorders>
                  <w:shd w:val="clear" w:color="auto" w:fill="D9D9D9" w:themeFill="background1" w:themeFillShade="D9"/>
                  <w:vAlign w:val="center"/>
                  <w:hideMark/>
                </w:tcPr>
                <w:p w:rsidR="00532BE0" w:rsidRPr="00532BE0" w:rsidRDefault="00532BE0" w:rsidP="00532BE0">
                  <w:pPr>
                    <w:jc w:val="both"/>
                    <w:rPr>
                      <w:rFonts w:ascii="Calibri" w:hAnsi="Calibri" w:cs="Calibri"/>
                      <w:b/>
                      <w:bCs/>
                      <w:sz w:val="14"/>
                      <w:szCs w:val="14"/>
                    </w:rPr>
                  </w:pPr>
                  <w:r w:rsidRPr="00532BE0">
                    <w:rPr>
                      <w:rFonts w:ascii="Calibri" w:hAnsi="Calibri" w:cs="Calibri"/>
                      <w:b/>
                      <w:bCs/>
                      <w:sz w:val="14"/>
                      <w:szCs w:val="14"/>
                    </w:rPr>
                    <w:t>Departamento/Localidad</w:t>
                  </w:r>
                </w:p>
              </w:tc>
              <w:tc>
                <w:tcPr>
                  <w:tcW w:w="1469" w:type="dxa"/>
                  <w:tcBorders>
                    <w:top w:val="nil"/>
                    <w:left w:val="nil"/>
                    <w:bottom w:val="single" w:sz="8" w:space="0" w:color="auto"/>
                    <w:right w:val="nil"/>
                  </w:tcBorders>
                  <w:shd w:val="clear" w:color="auto" w:fill="D9D9D9" w:themeFill="background1" w:themeFillShade="D9"/>
                  <w:vAlign w:val="center"/>
                  <w:hideMark/>
                </w:tcPr>
                <w:p w:rsidR="00532BE0" w:rsidRPr="00532BE0" w:rsidRDefault="00532BE0" w:rsidP="00532BE0">
                  <w:pPr>
                    <w:jc w:val="both"/>
                    <w:rPr>
                      <w:rFonts w:ascii="Calibri" w:hAnsi="Calibri" w:cs="Calibri"/>
                      <w:b/>
                      <w:bCs/>
                      <w:sz w:val="14"/>
                      <w:szCs w:val="14"/>
                    </w:rPr>
                  </w:pPr>
                  <w:r w:rsidRPr="00532BE0">
                    <w:rPr>
                      <w:rFonts w:ascii="Calibri" w:hAnsi="Calibri" w:cs="Calibri"/>
                      <w:b/>
                      <w:bCs/>
                      <w:sz w:val="14"/>
                      <w:szCs w:val="14"/>
                    </w:rPr>
                    <w:t xml:space="preserve">Dirección </w:t>
                  </w:r>
                  <w:proofErr w:type="spellStart"/>
                  <w:r w:rsidRPr="00532BE0">
                    <w:rPr>
                      <w:rFonts w:ascii="Calibri" w:hAnsi="Calibri" w:cs="Calibri"/>
                      <w:b/>
                      <w:bCs/>
                      <w:sz w:val="14"/>
                      <w:szCs w:val="14"/>
                    </w:rPr>
                    <w:t>EESS</w:t>
                  </w:r>
                  <w:proofErr w:type="spellEnd"/>
                </w:p>
              </w:tc>
              <w:tc>
                <w:tcPr>
                  <w:tcW w:w="610" w:type="dxa"/>
                  <w:vMerge/>
                  <w:tcBorders>
                    <w:top w:val="nil"/>
                    <w:left w:val="single" w:sz="8" w:space="0" w:color="auto"/>
                    <w:bottom w:val="single" w:sz="8" w:space="0" w:color="000000"/>
                    <w:right w:val="single" w:sz="8" w:space="0" w:color="auto"/>
                  </w:tcBorders>
                  <w:vAlign w:val="center"/>
                  <w:hideMark/>
                </w:tcPr>
                <w:p w:rsidR="00532BE0" w:rsidRPr="00532BE0" w:rsidRDefault="00532BE0" w:rsidP="00532BE0">
                  <w:pPr>
                    <w:rPr>
                      <w:rFonts w:ascii="Calibri" w:hAnsi="Calibri" w:cs="Calibri"/>
                      <w:b/>
                      <w:bCs/>
                      <w:sz w:val="14"/>
                      <w:szCs w:val="14"/>
                    </w:rPr>
                  </w:pPr>
                </w:p>
              </w:tc>
              <w:tc>
                <w:tcPr>
                  <w:tcW w:w="620" w:type="dxa"/>
                  <w:vMerge/>
                  <w:tcBorders>
                    <w:top w:val="nil"/>
                    <w:left w:val="single" w:sz="8" w:space="0" w:color="auto"/>
                    <w:bottom w:val="single" w:sz="8" w:space="0" w:color="000000"/>
                    <w:right w:val="single" w:sz="8" w:space="0" w:color="auto"/>
                  </w:tcBorders>
                  <w:vAlign w:val="center"/>
                  <w:hideMark/>
                </w:tcPr>
                <w:p w:rsidR="00532BE0" w:rsidRPr="00532BE0" w:rsidRDefault="00532BE0" w:rsidP="00532BE0">
                  <w:pPr>
                    <w:rPr>
                      <w:rFonts w:ascii="Calibri" w:hAnsi="Calibri" w:cs="Calibri"/>
                      <w:b/>
                      <w:bCs/>
                      <w:sz w:val="14"/>
                      <w:szCs w:val="14"/>
                    </w:rPr>
                  </w:pPr>
                </w:p>
              </w:tc>
            </w:tr>
            <w:tr w:rsidR="00532BE0" w:rsidRPr="00532BE0" w:rsidTr="002875E3">
              <w:trPr>
                <w:trHeight w:val="373"/>
                <w:jc w:val="center"/>
              </w:trPr>
              <w:tc>
                <w:tcPr>
                  <w:tcW w:w="362"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1</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Planta de Almacenaje YPFB Logística Santa Cruz</w:t>
                  </w:r>
                </w:p>
              </w:tc>
              <w:tc>
                <w:tcPr>
                  <w:tcW w:w="805"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4to.  Anillo</w:t>
                  </w:r>
                </w:p>
              </w:tc>
              <w:tc>
                <w:tcPr>
                  <w:tcW w:w="651"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Santa Cruz</w:t>
                  </w:r>
                </w:p>
              </w:tc>
              <w:tc>
                <w:tcPr>
                  <w:tcW w:w="1469"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Doble  vía La Guardia entre 4to y 5to anillo</w:t>
                  </w:r>
                </w:p>
              </w:tc>
              <w:tc>
                <w:tcPr>
                  <w:tcW w:w="610"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19</w:t>
                  </w:r>
                </w:p>
              </w:tc>
              <w:tc>
                <w:tcPr>
                  <w:tcW w:w="6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30</w:t>
                  </w:r>
                </w:p>
              </w:tc>
            </w:tr>
            <w:tr w:rsidR="00532BE0" w:rsidRPr="00532BE0" w:rsidTr="002875E3">
              <w:trPr>
                <w:trHeight w:val="172"/>
                <w:jc w:val="center"/>
              </w:trPr>
              <w:tc>
                <w:tcPr>
                  <w:tcW w:w="362" w:type="dxa"/>
                  <w:vMerge/>
                  <w:tcBorders>
                    <w:top w:val="nil"/>
                    <w:left w:val="single" w:sz="8" w:space="0" w:color="auto"/>
                    <w:bottom w:val="single" w:sz="8" w:space="0" w:color="000000"/>
                    <w:right w:val="single" w:sz="8" w:space="0" w:color="auto"/>
                  </w:tcBorders>
                  <w:vAlign w:val="center"/>
                  <w:hideMark/>
                </w:tcPr>
                <w:p w:rsidR="00532BE0" w:rsidRPr="00532BE0" w:rsidRDefault="00532BE0" w:rsidP="00532BE0">
                  <w:pPr>
                    <w:rPr>
                      <w:rFonts w:ascii="Calibri" w:hAnsi="Calibri" w:cs="Calibri"/>
                      <w:b/>
                      <w:bCs/>
                      <w:sz w:val="14"/>
                      <w:szCs w:val="14"/>
                    </w:rPr>
                  </w:pPr>
                </w:p>
              </w:tc>
              <w:tc>
                <w:tcPr>
                  <w:tcW w:w="1200"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805"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651"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1469"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610"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620"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r>
            <w:tr w:rsidR="00532BE0" w:rsidRPr="00532BE0" w:rsidTr="002875E3">
              <w:trPr>
                <w:trHeight w:val="193"/>
                <w:jc w:val="center"/>
              </w:trPr>
              <w:tc>
                <w:tcPr>
                  <w:tcW w:w="362"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2</w:t>
                  </w:r>
                </w:p>
              </w:tc>
              <w:tc>
                <w:tcPr>
                  <w:tcW w:w="1200"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Planta de Almacenaje </w:t>
                  </w:r>
                  <w:proofErr w:type="spellStart"/>
                  <w:r w:rsidRPr="00167A4A">
                    <w:rPr>
                      <w:rFonts w:ascii="Calibri" w:hAnsi="Calibri" w:cs="Calibri"/>
                      <w:bCs/>
                      <w:sz w:val="14"/>
                      <w:szCs w:val="14"/>
                    </w:rPr>
                    <w:t>Palmasola</w:t>
                  </w:r>
                  <w:proofErr w:type="spellEnd"/>
                  <w:r w:rsidRPr="00167A4A">
                    <w:rPr>
                      <w:rFonts w:ascii="Calibri" w:hAnsi="Calibri" w:cs="Calibri"/>
                      <w:bCs/>
                      <w:sz w:val="14"/>
                      <w:szCs w:val="14"/>
                    </w:rPr>
                    <w:t xml:space="preserve"> </w:t>
                  </w:r>
                </w:p>
              </w:tc>
              <w:tc>
                <w:tcPr>
                  <w:tcW w:w="805"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El </w:t>
                  </w:r>
                  <w:proofErr w:type="spellStart"/>
                  <w:r w:rsidRPr="00167A4A">
                    <w:rPr>
                      <w:rFonts w:ascii="Calibri" w:hAnsi="Calibri" w:cs="Calibri"/>
                      <w:bCs/>
                      <w:sz w:val="14"/>
                      <w:szCs w:val="14"/>
                    </w:rPr>
                    <w:t>Pari</w:t>
                  </w:r>
                  <w:proofErr w:type="spellEnd"/>
                </w:p>
              </w:tc>
              <w:tc>
                <w:tcPr>
                  <w:tcW w:w="651"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Santa Cruz</w:t>
                  </w:r>
                </w:p>
              </w:tc>
              <w:tc>
                <w:tcPr>
                  <w:tcW w:w="1469"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Av. doble vía   La Guardia entre  2do. y 3er. Anillo</w:t>
                  </w:r>
                </w:p>
              </w:tc>
              <w:tc>
                <w:tcPr>
                  <w:tcW w:w="610" w:type="dxa"/>
                  <w:vMerge w:val="restart"/>
                  <w:tcBorders>
                    <w:top w:val="nil"/>
                    <w:left w:val="single" w:sz="8" w:space="0" w:color="auto"/>
                    <w:bottom w:val="single" w:sz="8" w:space="0" w:color="000000"/>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7</w:t>
                  </w:r>
                </w:p>
              </w:tc>
              <w:tc>
                <w:tcPr>
                  <w:tcW w:w="620" w:type="dxa"/>
                  <w:vMerge w:val="restart"/>
                  <w:tcBorders>
                    <w:top w:val="nil"/>
                    <w:left w:val="single" w:sz="8" w:space="0" w:color="auto"/>
                    <w:bottom w:val="single" w:sz="8" w:space="0" w:color="000000"/>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33</w:t>
                  </w:r>
                </w:p>
              </w:tc>
            </w:tr>
            <w:tr w:rsidR="00532BE0" w:rsidRPr="00532BE0" w:rsidTr="002875E3">
              <w:trPr>
                <w:trHeight w:val="172"/>
                <w:jc w:val="center"/>
              </w:trPr>
              <w:tc>
                <w:tcPr>
                  <w:tcW w:w="362" w:type="dxa"/>
                  <w:vMerge/>
                  <w:tcBorders>
                    <w:top w:val="nil"/>
                    <w:left w:val="single" w:sz="8" w:space="0" w:color="auto"/>
                    <w:bottom w:val="single" w:sz="8" w:space="0" w:color="000000"/>
                    <w:right w:val="single" w:sz="8" w:space="0" w:color="auto"/>
                  </w:tcBorders>
                  <w:vAlign w:val="center"/>
                  <w:hideMark/>
                </w:tcPr>
                <w:p w:rsidR="00532BE0" w:rsidRPr="00532BE0" w:rsidRDefault="00532BE0" w:rsidP="00532BE0">
                  <w:pPr>
                    <w:rPr>
                      <w:rFonts w:ascii="Calibri" w:hAnsi="Calibri" w:cs="Calibri"/>
                      <w:b/>
                      <w:bCs/>
                      <w:sz w:val="14"/>
                      <w:szCs w:val="14"/>
                    </w:rPr>
                  </w:pPr>
                </w:p>
              </w:tc>
              <w:tc>
                <w:tcPr>
                  <w:tcW w:w="1200"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805"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651"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1469"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610"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c>
                <w:tcPr>
                  <w:tcW w:w="620" w:type="dxa"/>
                  <w:vMerge/>
                  <w:tcBorders>
                    <w:top w:val="nil"/>
                    <w:left w:val="single" w:sz="8" w:space="0" w:color="auto"/>
                    <w:bottom w:val="single" w:sz="8" w:space="0" w:color="000000"/>
                    <w:right w:val="single" w:sz="8" w:space="0" w:color="auto"/>
                  </w:tcBorders>
                  <w:vAlign w:val="center"/>
                  <w:hideMark/>
                </w:tcPr>
                <w:p w:rsidR="00532BE0" w:rsidRPr="00167A4A" w:rsidRDefault="00532BE0" w:rsidP="00532BE0">
                  <w:pPr>
                    <w:rPr>
                      <w:rFonts w:ascii="Calibri" w:hAnsi="Calibri" w:cs="Calibri"/>
                      <w:bCs/>
                      <w:sz w:val="14"/>
                      <w:szCs w:val="14"/>
                    </w:rPr>
                  </w:pPr>
                </w:p>
              </w:tc>
            </w:tr>
            <w:tr w:rsidR="00532BE0" w:rsidRPr="00532BE0" w:rsidTr="002875E3">
              <w:trPr>
                <w:trHeight w:val="434"/>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3</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Planta de Almacenaje YPFB Logística Santa Cruz</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Samaipata</w:t>
                  </w:r>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Samaipata</w:t>
                  </w:r>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Av. Barrientos y Centro Comercial LA “Estrellita”</w:t>
                  </w:r>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5</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20</w:t>
                  </w:r>
                </w:p>
              </w:tc>
            </w:tr>
            <w:tr w:rsidR="00532BE0" w:rsidRPr="00532BE0" w:rsidTr="002875E3">
              <w:trPr>
                <w:trHeight w:val="434"/>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4</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Planta de Almacenaje YPFB Logística Santa Cruz</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w:t>
                  </w:r>
                  <w:proofErr w:type="spellStart"/>
                  <w:r w:rsidRPr="00167A4A">
                    <w:rPr>
                      <w:rFonts w:ascii="Calibri" w:hAnsi="Calibri" w:cs="Calibri"/>
                      <w:bCs/>
                      <w:sz w:val="14"/>
                      <w:szCs w:val="14"/>
                    </w:rPr>
                    <w:t>Comarapa</w:t>
                  </w:r>
                  <w:proofErr w:type="spellEnd"/>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ind w:left="-185" w:firstLine="185"/>
                    <w:jc w:val="both"/>
                    <w:rPr>
                      <w:rFonts w:ascii="Calibri" w:hAnsi="Calibri" w:cs="Calibri"/>
                      <w:bCs/>
                      <w:sz w:val="14"/>
                      <w:szCs w:val="14"/>
                    </w:rPr>
                  </w:pPr>
                  <w:proofErr w:type="spellStart"/>
                  <w:r w:rsidRPr="00167A4A">
                    <w:rPr>
                      <w:rFonts w:ascii="Calibri" w:hAnsi="Calibri" w:cs="Calibri"/>
                      <w:bCs/>
                      <w:sz w:val="14"/>
                      <w:szCs w:val="14"/>
                    </w:rPr>
                    <w:t>Comarapa</w:t>
                  </w:r>
                  <w:proofErr w:type="spellEnd"/>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Av. principal </w:t>
                  </w:r>
                  <w:proofErr w:type="spellStart"/>
                  <w:r w:rsidRPr="00167A4A">
                    <w:rPr>
                      <w:rFonts w:ascii="Calibri" w:hAnsi="Calibri" w:cs="Calibri"/>
                      <w:bCs/>
                      <w:sz w:val="14"/>
                      <w:szCs w:val="14"/>
                    </w:rPr>
                    <w:t>Comarapa</w:t>
                  </w:r>
                  <w:proofErr w:type="spellEnd"/>
                  <w:r w:rsidRPr="00167A4A">
                    <w:rPr>
                      <w:rFonts w:ascii="Calibri" w:hAnsi="Calibri" w:cs="Calibri"/>
                      <w:bCs/>
                      <w:sz w:val="14"/>
                      <w:szCs w:val="14"/>
                    </w:rPr>
                    <w:t>, Carretera a  Cochabamba No.- 383</w:t>
                  </w:r>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14</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20</w:t>
                  </w:r>
                </w:p>
              </w:tc>
            </w:tr>
            <w:tr w:rsidR="00532BE0" w:rsidRPr="00532BE0" w:rsidTr="002875E3">
              <w:trPr>
                <w:trHeight w:val="434"/>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5</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Planta de Almacenaje YPFB Logística Santa Cruz</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San Pedro del Norte</w:t>
                  </w:r>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San Pedro del Norte</w:t>
                  </w:r>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Carretera Santa Cruz- Minero Km 140.</w:t>
                  </w:r>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8</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21</w:t>
                  </w:r>
                </w:p>
              </w:tc>
            </w:tr>
            <w:tr w:rsidR="00532BE0" w:rsidRPr="00532BE0" w:rsidTr="002875E3">
              <w:trPr>
                <w:trHeight w:val="373"/>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6</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Planta de Almacenaje </w:t>
                  </w:r>
                  <w:proofErr w:type="spellStart"/>
                  <w:r w:rsidRPr="00167A4A">
                    <w:rPr>
                      <w:rFonts w:ascii="Calibri" w:hAnsi="Calibri" w:cs="Calibri"/>
                      <w:bCs/>
                      <w:sz w:val="14"/>
                      <w:szCs w:val="14"/>
                    </w:rPr>
                    <w:t>Palmasola</w:t>
                  </w:r>
                  <w:proofErr w:type="spellEnd"/>
                  <w:r w:rsidRPr="00167A4A">
                    <w:rPr>
                      <w:rFonts w:ascii="Calibri" w:hAnsi="Calibri" w:cs="Calibri"/>
                      <w:bCs/>
                      <w:sz w:val="14"/>
                      <w:szCs w:val="14"/>
                    </w:rPr>
                    <w:t xml:space="preserve"> </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Peta Grande</w:t>
                  </w:r>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Peta Grande</w:t>
                  </w:r>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Av. Santa Cruz Esquina Calle Santa Catalina S/N</w:t>
                  </w:r>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6</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22</w:t>
                  </w:r>
                </w:p>
              </w:tc>
            </w:tr>
            <w:tr w:rsidR="00532BE0" w:rsidRPr="00532BE0" w:rsidTr="002875E3">
              <w:trPr>
                <w:trHeight w:val="434"/>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7</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Planta de Almacenaje YPFB Puerto Suarez </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Mariscal Sucre</w:t>
                  </w:r>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Puerto Suarez</w:t>
                  </w:r>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Av. Mariscal Sucre Zona Paradero – Puerto Suarez</w:t>
                  </w:r>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6</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20</w:t>
                  </w:r>
                </w:p>
              </w:tc>
            </w:tr>
            <w:tr w:rsidR="00532BE0" w:rsidRPr="00532BE0" w:rsidTr="002875E3">
              <w:trPr>
                <w:trHeight w:val="598"/>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8</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Planta de Almacenaje Puerto Suarez </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Puerto </w:t>
                  </w:r>
                  <w:proofErr w:type="spellStart"/>
                  <w:r w:rsidRPr="00167A4A">
                    <w:rPr>
                      <w:rFonts w:ascii="Calibri" w:hAnsi="Calibri" w:cs="Calibri"/>
                      <w:bCs/>
                      <w:sz w:val="14"/>
                      <w:szCs w:val="14"/>
                    </w:rPr>
                    <w:t>Quijarro</w:t>
                  </w:r>
                  <w:proofErr w:type="spellEnd"/>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Puerto </w:t>
                  </w:r>
                  <w:proofErr w:type="spellStart"/>
                  <w:r w:rsidRPr="00167A4A">
                    <w:rPr>
                      <w:rFonts w:ascii="Calibri" w:hAnsi="Calibri" w:cs="Calibri"/>
                      <w:bCs/>
                      <w:sz w:val="14"/>
                      <w:szCs w:val="14"/>
                    </w:rPr>
                    <w:t>Quijarro</w:t>
                  </w:r>
                  <w:proofErr w:type="spellEnd"/>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Av. Luis Salazar de La Vega S/N dos Cuadras antes de llegar a Planta </w:t>
                  </w:r>
                  <w:proofErr w:type="spellStart"/>
                  <w:r w:rsidRPr="00167A4A">
                    <w:rPr>
                      <w:rFonts w:ascii="Calibri" w:hAnsi="Calibri" w:cs="Calibri"/>
                      <w:bCs/>
                      <w:sz w:val="14"/>
                      <w:szCs w:val="14"/>
                    </w:rPr>
                    <w:t>Gravetal</w:t>
                  </w:r>
                  <w:proofErr w:type="spellEnd"/>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11</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21</w:t>
                  </w:r>
                </w:p>
              </w:tc>
            </w:tr>
            <w:tr w:rsidR="00532BE0" w:rsidRPr="00532BE0" w:rsidTr="002875E3">
              <w:trPr>
                <w:trHeight w:val="434"/>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9</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Planta de Almacenaje </w:t>
                  </w:r>
                  <w:proofErr w:type="spellStart"/>
                  <w:r w:rsidRPr="00167A4A">
                    <w:rPr>
                      <w:rFonts w:ascii="Calibri" w:hAnsi="Calibri" w:cs="Calibri"/>
                      <w:bCs/>
                      <w:sz w:val="14"/>
                      <w:szCs w:val="14"/>
                    </w:rPr>
                    <w:t>Gravetal</w:t>
                  </w:r>
                  <w:proofErr w:type="spellEnd"/>
                  <w:r w:rsidRPr="00167A4A">
                    <w:rPr>
                      <w:rFonts w:ascii="Calibri" w:hAnsi="Calibri" w:cs="Calibri"/>
                      <w:bCs/>
                      <w:sz w:val="14"/>
                      <w:szCs w:val="14"/>
                    </w:rPr>
                    <w:t xml:space="preserve"> </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Mariscal Sucre</w:t>
                  </w:r>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Puerto Suarez</w:t>
                  </w:r>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Av. Mariscal Sucre Zona Paradero – Puerto Suarez</w:t>
                  </w:r>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6</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20</w:t>
                  </w:r>
                </w:p>
              </w:tc>
            </w:tr>
            <w:tr w:rsidR="00532BE0" w:rsidRPr="00532BE0" w:rsidTr="002875E3">
              <w:trPr>
                <w:trHeight w:val="569"/>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10</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Planta de Almacenaje </w:t>
                  </w:r>
                  <w:proofErr w:type="spellStart"/>
                  <w:r w:rsidRPr="00167A4A">
                    <w:rPr>
                      <w:rFonts w:ascii="Calibri" w:hAnsi="Calibri" w:cs="Calibri"/>
                      <w:bCs/>
                      <w:sz w:val="14"/>
                      <w:szCs w:val="14"/>
                    </w:rPr>
                    <w:t>Gravetal</w:t>
                  </w:r>
                  <w:proofErr w:type="spellEnd"/>
                  <w:r w:rsidRPr="00167A4A">
                    <w:rPr>
                      <w:rFonts w:ascii="Calibri" w:hAnsi="Calibri" w:cs="Calibri"/>
                      <w:bCs/>
                      <w:sz w:val="14"/>
                      <w:szCs w:val="14"/>
                    </w:rPr>
                    <w:t xml:space="preserve"> </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Puerto </w:t>
                  </w:r>
                  <w:proofErr w:type="spellStart"/>
                  <w:r w:rsidRPr="00167A4A">
                    <w:rPr>
                      <w:rFonts w:ascii="Calibri" w:hAnsi="Calibri" w:cs="Calibri"/>
                      <w:bCs/>
                      <w:sz w:val="14"/>
                      <w:szCs w:val="14"/>
                    </w:rPr>
                    <w:t>Quijarro</w:t>
                  </w:r>
                  <w:proofErr w:type="spellEnd"/>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Puerto </w:t>
                  </w:r>
                  <w:proofErr w:type="spellStart"/>
                  <w:r w:rsidRPr="00167A4A">
                    <w:rPr>
                      <w:rFonts w:ascii="Calibri" w:hAnsi="Calibri" w:cs="Calibri"/>
                      <w:bCs/>
                      <w:sz w:val="14"/>
                      <w:szCs w:val="14"/>
                    </w:rPr>
                    <w:t>Quijarro</w:t>
                  </w:r>
                  <w:proofErr w:type="spellEnd"/>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Av. Luis Salazar de La Vega S/N dos Cuadras antes de llegar a Planta </w:t>
                  </w:r>
                  <w:proofErr w:type="spellStart"/>
                  <w:r w:rsidRPr="00167A4A">
                    <w:rPr>
                      <w:rFonts w:ascii="Calibri" w:hAnsi="Calibri" w:cs="Calibri"/>
                      <w:bCs/>
                      <w:sz w:val="14"/>
                      <w:szCs w:val="14"/>
                    </w:rPr>
                    <w:t>Gravetal</w:t>
                  </w:r>
                  <w:proofErr w:type="spellEnd"/>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5</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20</w:t>
                  </w:r>
                </w:p>
              </w:tc>
            </w:tr>
            <w:tr w:rsidR="00532BE0" w:rsidRPr="00532BE0" w:rsidTr="002875E3">
              <w:trPr>
                <w:trHeight w:val="613"/>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11</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 xml:space="preserve">Planta de Almacenaje YPFB Logística  San Jose </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Angel Sandoval</w:t>
                  </w:r>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San Matías</w:t>
                  </w:r>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Av. Bioceánica, Carretera a Santa Cruz frente a la Aduana, Barrio Copacabana.</w:t>
                  </w:r>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9</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32</w:t>
                  </w:r>
                </w:p>
              </w:tc>
            </w:tr>
            <w:tr w:rsidR="00532BE0" w:rsidRPr="00532BE0" w:rsidTr="002875E3">
              <w:trPr>
                <w:trHeight w:val="732"/>
                <w:jc w:val="center"/>
              </w:trPr>
              <w:tc>
                <w:tcPr>
                  <w:tcW w:w="362" w:type="dxa"/>
                  <w:tcBorders>
                    <w:top w:val="nil"/>
                    <w:left w:val="single" w:sz="8" w:space="0" w:color="auto"/>
                    <w:bottom w:val="single" w:sz="8" w:space="0" w:color="auto"/>
                    <w:right w:val="single" w:sz="8" w:space="0" w:color="auto"/>
                  </w:tcBorders>
                  <w:shd w:val="clear" w:color="auto" w:fill="auto"/>
                  <w:vAlign w:val="center"/>
                  <w:hideMark/>
                </w:tcPr>
                <w:p w:rsidR="00532BE0" w:rsidRPr="00532BE0" w:rsidRDefault="00532BE0" w:rsidP="00532BE0">
                  <w:pPr>
                    <w:jc w:val="center"/>
                    <w:rPr>
                      <w:rFonts w:ascii="Calibri" w:hAnsi="Calibri" w:cs="Calibri"/>
                      <w:b/>
                      <w:bCs/>
                      <w:sz w:val="14"/>
                      <w:szCs w:val="14"/>
                    </w:rPr>
                  </w:pPr>
                  <w:r w:rsidRPr="00532BE0">
                    <w:rPr>
                      <w:rFonts w:ascii="Calibri" w:hAnsi="Calibri" w:cs="Calibri"/>
                      <w:b/>
                      <w:bCs/>
                      <w:sz w:val="14"/>
                      <w:szCs w:val="14"/>
                    </w:rPr>
                    <w:t>12</w:t>
                  </w:r>
                </w:p>
              </w:tc>
              <w:tc>
                <w:tcPr>
                  <w:tcW w:w="120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Planta de Almacenaje YPFB Logística  San Jose</w:t>
                  </w:r>
                </w:p>
              </w:tc>
              <w:tc>
                <w:tcPr>
                  <w:tcW w:w="805"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proofErr w:type="spellStart"/>
                  <w:r w:rsidRPr="00167A4A">
                    <w:rPr>
                      <w:rFonts w:ascii="Calibri" w:hAnsi="Calibri" w:cs="Calibri"/>
                      <w:bCs/>
                      <w:sz w:val="14"/>
                      <w:szCs w:val="14"/>
                    </w:rPr>
                    <w:t>EESS</w:t>
                  </w:r>
                  <w:proofErr w:type="spellEnd"/>
                  <w:r w:rsidRPr="00167A4A">
                    <w:rPr>
                      <w:rFonts w:ascii="Calibri" w:hAnsi="Calibri" w:cs="Calibri"/>
                      <w:bCs/>
                      <w:sz w:val="14"/>
                      <w:szCs w:val="14"/>
                    </w:rPr>
                    <w:t xml:space="preserve">     Bella Vista</w:t>
                  </w:r>
                </w:p>
              </w:tc>
              <w:tc>
                <w:tcPr>
                  <w:tcW w:w="651"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Piso Firme</w:t>
                  </w:r>
                </w:p>
              </w:tc>
              <w:tc>
                <w:tcPr>
                  <w:tcW w:w="1469"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both"/>
                    <w:rPr>
                      <w:rFonts w:ascii="Calibri" w:hAnsi="Calibri" w:cs="Calibri"/>
                      <w:bCs/>
                      <w:sz w:val="14"/>
                      <w:szCs w:val="14"/>
                    </w:rPr>
                  </w:pPr>
                  <w:r w:rsidRPr="00167A4A">
                    <w:rPr>
                      <w:rFonts w:ascii="Calibri" w:hAnsi="Calibri" w:cs="Calibri"/>
                      <w:bCs/>
                      <w:sz w:val="14"/>
                      <w:szCs w:val="14"/>
                    </w:rPr>
                    <w:t>Piso Firme Av. Costanera S/N</w:t>
                  </w:r>
                </w:p>
              </w:tc>
              <w:tc>
                <w:tcPr>
                  <w:tcW w:w="610" w:type="dxa"/>
                  <w:tcBorders>
                    <w:top w:val="nil"/>
                    <w:left w:val="nil"/>
                    <w:bottom w:val="single" w:sz="8" w:space="0" w:color="auto"/>
                    <w:right w:val="single" w:sz="8" w:space="0" w:color="auto"/>
                  </w:tcBorders>
                  <w:shd w:val="clear" w:color="auto" w:fill="auto"/>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3</w:t>
                  </w:r>
                </w:p>
              </w:tc>
              <w:tc>
                <w:tcPr>
                  <w:tcW w:w="620" w:type="dxa"/>
                  <w:tcBorders>
                    <w:top w:val="nil"/>
                    <w:left w:val="nil"/>
                    <w:bottom w:val="single" w:sz="8" w:space="0" w:color="auto"/>
                    <w:right w:val="single" w:sz="8" w:space="0" w:color="auto"/>
                  </w:tcBorders>
                  <w:shd w:val="clear" w:color="auto" w:fill="auto"/>
                  <w:noWrap/>
                  <w:vAlign w:val="center"/>
                  <w:hideMark/>
                </w:tcPr>
                <w:p w:rsidR="00532BE0" w:rsidRPr="00167A4A" w:rsidRDefault="00532BE0" w:rsidP="00532BE0">
                  <w:pPr>
                    <w:jc w:val="center"/>
                    <w:rPr>
                      <w:rFonts w:ascii="Calibri" w:hAnsi="Calibri" w:cs="Calibri"/>
                      <w:bCs/>
                      <w:sz w:val="14"/>
                      <w:szCs w:val="14"/>
                    </w:rPr>
                  </w:pPr>
                  <w:r w:rsidRPr="00167A4A">
                    <w:rPr>
                      <w:rFonts w:ascii="Calibri" w:hAnsi="Calibri" w:cs="Calibri"/>
                      <w:bCs/>
                      <w:sz w:val="14"/>
                      <w:szCs w:val="14"/>
                    </w:rPr>
                    <w:t>22</w:t>
                  </w:r>
                </w:p>
              </w:tc>
            </w:tr>
          </w:tbl>
          <w:p w:rsidR="00532BE0" w:rsidRPr="00532BE0" w:rsidRDefault="00532BE0" w:rsidP="00782F3E">
            <w:pPr>
              <w:autoSpaceDE w:val="0"/>
              <w:autoSpaceDN w:val="0"/>
              <w:adjustRightInd w:val="0"/>
              <w:jc w:val="both"/>
              <w:rPr>
                <w:rFonts w:asciiTheme="minorHAnsi" w:hAnsiTheme="minorHAnsi" w:cstheme="minorHAnsi"/>
                <w:b/>
                <w:sz w:val="18"/>
                <w:szCs w:val="18"/>
                <w:lang w:eastAsia="es-ES"/>
              </w:rPr>
            </w:pP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561A7" w:rsidRPr="00532BE0" w:rsidTr="00253136">
        <w:trPr>
          <w:jc w:val="center"/>
        </w:trPr>
        <w:tc>
          <w:tcPr>
            <w:tcW w:w="6014" w:type="dxa"/>
          </w:tcPr>
          <w:p w:rsidR="005561A7" w:rsidRPr="002875E3" w:rsidRDefault="005561A7" w:rsidP="002875E3">
            <w:pPr>
              <w:jc w:val="both"/>
              <w:rPr>
                <w:rFonts w:ascii="Calibri" w:hAnsi="Calibri" w:cs="Calibri"/>
                <w:sz w:val="18"/>
                <w:szCs w:val="22"/>
                <w:lang w:val="es-BO"/>
              </w:rPr>
            </w:pPr>
            <w:r>
              <w:rPr>
                <w:rFonts w:ascii="Calibri" w:hAnsi="Calibri" w:cs="Calibri"/>
                <w:b/>
                <w:sz w:val="18"/>
                <w:szCs w:val="22"/>
                <w:lang w:val="es-BO"/>
              </w:rPr>
              <w:t>*</w:t>
            </w:r>
            <w:r w:rsidRPr="0085584D">
              <w:rPr>
                <w:rFonts w:ascii="Calibri" w:hAnsi="Calibri" w:cs="Calibri"/>
                <w:b/>
                <w:i/>
                <w:sz w:val="18"/>
                <w:szCs w:val="22"/>
                <w:highlight w:val="yellow"/>
                <w:lang w:val="es-BO"/>
              </w:rPr>
              <w:t>EL PROPONENTE DEBERÁ DESCRIBIR A QUE TRAMO SE PRESENTARA</w:t>
            </w:r>
          </w:p>
        </w:tc>
        <w:tc>
          <w:tcPr>
            <w:tcW w:w="2162" w:type="dxa"/>
            <w:vAlign w:val="center"/>
          </w:tcPr>
          <w:p w:rsidR="005561A7" w:rsidRPr="00532BE0" w:rsidRDefault="005561A7" w:rsidP="009F3A9D">
            <w:pPr>
              <w:rPr>
                <w:rFonts w:asciiTheme="minorHAnsi" w:hAnsiTheme="minorHAnsi" w:cstheme="minorHAnsi"/>
                <w:b/>
                <w:sz w:val="18"/>
                <w:szCs w:val="18"/>
              </w:rPr>
            </w:pPr>
          </w:p>
        </w:tc>
        <w:tc>
          <w:tcPr>
            <w:tcW w:w="335" w:type="dxa"/>
            <w:vAlign w:val="center"/>
          </w:tcPr>
          <w:p w:rsidR="005561A7" w:rsidRPr="00532BE0" w:rsidRDefault="005561A7" w:rsidP="009F3A9D">
            <w:pPr>
              <w:rPr>
                <w:rFonts w:asciiTheme="minorHAnsi" w:hAnsiTheme="minorHAnsi" w:cstheme="minorHAnsi"/>
                <w:b/>
                <w:sz w:val="18"/>
                <w:szCs w:val="18"/>
              </w:rPr>
            </w:pPr>
          </w:p>
        </w:tc>
        <w:tc>
          <w:tcPr>
            <w:tcW w:w="334" w:type="dxa"/>
            <w:vAlign w:val="center"/>
          </w:tcPr>
          <w:p w:rsidR="005561A7" w:rsidRPr="00532BE0" w:rsidRDefault="005561A7" w:rsidP="009F3A9D">
            <w:pPr>
              <w:rPr>
                <w:rFonts w:asciiTheme="minorHAnsi" w:hAnsiTheme="minorHAnsi" w:cstheme="minorHAnsi"/>
                <w:b/>
                <w:sz w:val="18"/>
                <w:szCs w:val="18"/>
              </w:rPr>
            </w:pPr>
          </w:p>
        </w:tc>
        <w:tc>
          <w:tcPr>
            <w:tcW w:w="681" w:type="dxa"/>
            <w:vAlign w:val="center"/>
          </w:tcPr>
          <w:p w:rsidR="005561A7" w:rsidRPr="00532BE0" w:rsidRDefault="005561A7" w:rsidP="009F3A9D">
            <w:pPr>
              <w:rPr>
                <w:rFonts w:asciiTheme="minorHAnsi" w:hAnsiTheme="minorHAnsi" w:cstheme="minorHAnsi"/>
                <w:b/>
                <w:sz w:val="18"/>
                <w:szCs w:val="18"/>
              </w:rPr>
            </w:pPr>
          </w:p>
        </w:tc>
      </w:tr>
      <w:tr w:rsidR="00532BE0" w:rsidRPr="00532BE0" w:rsidTr="00253136">
        <w:trPr>
          <w:jc w:val="center"/>
        </w:trPr>
        <w:tc>
          <w:tcPr>
            <w:tcW w:w="6014" w:type="dxa"/>
          </w:tcPr>
          <w:p w:rsidR="00532BE0" w:rsidRPr="00532BE0" w:rsidRDefault="002875E3" w:rsidP="002875E3">
            <w:pPr>
              <w:jc w:val="both"/>
              <w:rPr>
                <w:rFonts w:asciiTheme="minorHAnsi" w:hAnsiTheme="minorHAnsi" w:cstheme="minorHAnsi"/>
                <w:sz w:val="18"/>
                <w:szCs w:val="18"/>
                <w:lang w:eastAsia="es-ES"/>
              </w:rPr>
            </w:pPr>
            <w:r w:rsidRPr="002875E3">
              <w:rPr>
                <w:rFonts w:ascii="Calibri" w:hAnsi="Calibri" w:cs="Calibri"/>
                <w:sz w:val="18"/>
                <w:szCs w:val="22"/>
                <w:lang w:val="es-BO"/>
              </w:rPr>
              <w:t>Los volúmenes  y fechas de carga se realizaran  a requerimiento de personal de YPFB-</w:t>
            </w:r>
            <w:proofErr w:type="spellStart"/>
            <w:r w:rsidRPr="002875E3">
              <w:rPr>
                <w:rFonts w:ascii="Calibri" w:hAnsi="Calibri" w:cs="Calibri"/>
                <w:sz w:val="18"/>
                <w:szCs w:val="22"/>
                <w:lang w:val="es-BO"/>
              </w:rPr>
              <w:t>DCSC</w:t>
            </w:r>
            <w:proofErr w:type="spellEnd"/>
            <w:r w:rsidRPr="002875E3">
              <w:rPr>
                <w:rFonts w:ascii="Calibri" w:hAnsi="Calibri" w:cs="Calibri"/>
                <w:sz w:val="18"/>
                <w:szCs w:val="22"/>
              </w:rPr>
              <w:t>.</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2875E3" w:rsidTr="00253136">
        <w:trPr>
          <w:jc w:val="center"/>
        </w:trPr>
        <w:tc>
          <w:tcPr>
            <w:tcW w:w="6014" w:type="dxa"/>
            <w:tcBorders>
              <w:bottom w:val="single" w:sz="4" w:space="0" w:color="auto"/>
            </w:tcBorders>
            <w:shd w:val="clear" w:color="auto" w:fill="B8CCE4" w:themeFill="accent1" w:themeFillTint="66"/>
          </w:tcPr>
          <w:p w:rsidR="00532BE0" w:rsidRPr="002875E3" w:rsidRDefault="002875E3" w:rsidP="00782F3E">
            <w:pPr>
              <w:rPr>
                <w:rFonts w:asciiTheme="minorHAnsi" w:hAnsiTheme="minorHAnsi" w:cstheme="minorHAnsi"/>
                <w:b/>
                <w:sz w:val="18"/>
                <w:szCs w:val="18"/>
                <w:lang w:eastAsia="es-ES"/>
              </w:rPr>
            </w:pPr>
            <w:r w:rsidRPr="002875E3">
              <w:rPr>
                <w:rFonts w:ascii="Calibri" w:hAnsi="Calibri" w:cs="Calibri"/>
                <w:b/>
                <w:bCs/>
                <w:sz w:val="18"/>
                <w:szCs w:val="22"/>
              </w:rPr>
              <w:t>DESCRIPCIÓN DEL SERVICIO:</w:t>
            </w:r>
          </w:p>
        </w:tc>
        <w:tc>
          <w:tcPr>
            <w:tcW w:w="2162" w:type="dxa"/>
            <w:shd w:val="clear" w:color="auto" w:fill="B8CCE4" w:themeFill="accent1" w:themeFillTint="66"/>
            <w:vAlign w:val="center"/>
          </w:tcPr>
          <w:p w:rsidR="00532BE0" w:rsidRPr="002875E3" w:rsidRDefault="00532BE0"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532BE0" w:rsidRPr="002875E3" w:rsidRDefault="00532BE0"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532BE0" w:rsidRPr="002875E3" w:rsidRDefault="00532BE0"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532BE0" w:rsidRPr="002875E3" w:rsidRDefault="00532BE0" w:rsidP="009F3A9D">
            <w:pPr>
              <w:rPr>
                <w:rFonts w:asciiTheme="minorHAnsi" w:hAnsiTheme="minorHAnsi" w:cstheme="minorHAnsi"/>
                <w:b/>
                <w:sz w:val="18"/>
                <w:szCs w:val="18"/>
              </w:rPr>
            </w:pPr>
          </w:p>
        </w:tc>
      </w:tr>
      <w:tr w:rsidR="00253136" w:rsidRPr="00532BE0" w:rsidTr="00253136">
        <w:trPr>
          <w:trHeight w:val="1372"/>
          <w:jc w:val="center"/>
        </w:trPr>
        <w:tc>
          <w:tcPr>
            <w:tcW w:w="6014" w:type="dxa"/>
            <w:vMerge w:val="restart"/>
            <w:tcBorders>
              <w:top w:val="single" w:sz="4" w:space="0" w:color="auto"/>
              <w:left w:val="single" w:sz="4" w:space="0" w:color="auto"/>
              <w:bottom w:val="single" w:sz="4" w:space="0" w:color="auto"/>
              <w:right w:val="single" w:sz="4" w:space="0" w:color="auto"/>
            </w:tcBorders>
          </w:tcPr>
          <w:p w:rsidR="00253136" w:rsidRPr="002875E3" w:rsidRDefault="00253136" w:rsidP="002875E3">
            <w:pPr>
              <w:pBdr>
                <w:top w:val="single" w:sz="4" w:space="1" w:color="auto"/>
                <w:left w:val="single" w:sz="4" w:space="0" w:color="auto"/>
                <w:bottom w:val="single" w:sz="4" w:space="1" w:color="auto"/>
                <w:right w:val="single" w:sz="4" w:space="10" w:color="auto"/>
              </w:pBdr>
              <w:tabs>
                <w:tab w:val="left" w:pos="567"/>
              </w:tabs>
              <w:jc w:val="both"/>
              <w:rPr>
                <w:rFonts w:ascii="Calibri" w:hAnsi="Calibri" w:cs="Calibri"/>
                <w:sz w:val="18"/>
                <w:szCs w:val="18"/>
                <w:lang w:val="es-BO"/>
              </w:rPr>
            </w:pPr>
            <w:r w:rsidRPr="002875E3">
              <w:rPr>
                <w:rFonts w:ascii="Calibri" w:hAnsi="Calibri" w:cs="Calibri"/>
                <w:sz w:val="18"/>
                <w:szCs w:val="18"/>
                <w:lang w:val="es-BO"/>
              </w:rPr>
              <w:t>Transporte de combustibles líquidos (Diesel y Gasolina Especial) desde Plantas de Almacenaje hasta Estaciones de Servicio Administradas por YPFB-</w:t>
            </w:r>
            <w:proofErr w:type="spellStart"/>
            <w:r w:rsidRPr="002875E3">
              <w:rPr>
                <w:rFonts w:ascii="Calibri" w:hAnsi="Calibri" w:cs="Calibri"/>
                <w:sz w:val="18"/>
                <w:szCs w:val="18"/>
                <w:lang w:val="es-BO"/>
              </w:rPr>
              <w:t>DCSC</w:t>
            </w:r>
            <w:proofErr w:type="spellEnd"/>
            <w:r w:rsidRPr="002875E3">
              <w:rPr>
                <w:rFonts w:ascii="Calibri" w:hAnsi="Calibri" w:cs="Calibri"/>
                <w:sz w:val="18"/>
                <w:szCs w:val="18"/>
                <w:lang w:val="es-BO"/>
              </w:rPr>
              <w:t xml:space="preserve">, </w:t>
            </w:r>
            <w:r w:rsidRPr="002875E3">
              <w:rPr>
                <w:rFonts w:ascii="Calibri" w:hAnsi="Calibri" w:cs="Calibri"/>
                <w:b/>
                <w:sz w:val="18"/>
                <w:szCs w:val="18"/>
                <w:lang w:val="es-BO"/>
              </w:rPr>
              <w:t>volúmenes</w:t>
            </w:r>
            <w:r w:rsidRPr="002875E3">
              <w:rPr>
                <w:rFonts w:ascii="Calibri" w:hAnsi="Calibri" w:cs="Calibri"/>
                <w:sz w:val="18"/>
                <w:szCs w:val="18"/>
                <w:lang w:val="es-BO"/>
              </w:rPr>
              <w:t xml:space="preserve">  y fechas de carga a requerimiento de personal de YPFB-</w:t>
            </w:r>
            <w:proofErr w:type="spellStart"/>
            <w:r w:rsidRPr="002875E3">
              <w:rPr>
                <w:rFonts w:ascii="Calibri" w:hAnsi="Calibri" w:cs="Calibri"/>
                <w:sz w:val="18"/>
                <w:szCs w:val="18"/>
                <w:lang w:val="es-BO"/>
              </w:rPr>
              <w:t>DCSC</w:t>
            </w:r>
            <w:proofErr w:type="spellEnd"/>
            <w:r w:rsidRPr="002875E3">
              <w:rPr>
                <w:rFonts w:ascii="Calibri" w:hAnsi="Calibri" w:cs="Calibri"/>
                <w:sz w:val="18"/>
                <w:szCs w:val="18"/>
                <w:lang w:val="es-BO"/>
              </w:rPr>
              <w:t xml:space="preserve">. </w:t>
            </w:r>
          </w:p>
          <w:p w:rsidR="00253136" w:rsidRPr="002875E3" w:rsidRDefault="00253136" w:rsidP="002875E3">
            <w:pPr>
              <w:pBdr>
                <w:top w:val="single" w:sz="4" w:space="1" w:color="auto"/>
                <w:left w:val="single" w:sz="4" w:space="0" w:color="auto"/>
                <w:bottom w:val="single" w:sz="4" w:space="1" w:color="auto"/>
                <w:right w:val="single" w:sz="4" w:space="10" w:color="auto"/>
              </w:pBdr>
              <w:tabs>
                <w:tab w:val="left" w:pos="567"/>
              </w:tabs>
              <w:jc w:val="both"/>
              <w:rPr>
                <w:rFonts w:ascii="Calibri" w:hAnsi="Calibri" w:cs="Calibri"/>
                <w:b/>
                <w:sz w:val="18"/>
                <w:szCs w:val="18"/>
                <w:lang w:val="es-BO"/>
              </w:rPr>
            </w:pPr>
            <w:r w:rsidRPr="002875E3">
              <w:rPr>
                <w:rFonts w:ascii="Calibri" w:hAnsi="Calibri" w:cs="Calibri"/>
                <w:sz w:val="18"/>
                <w:szCs w:val="18"/>
                <w:lang w:val="es-BO"/>
              </w:rPr>
              <w:t xml:space="preserve">A todas las Estaciones de Servicio administradas por YPFB se les provee Diesel y Gasolina Especial, solo en el caso de la Estación de Servicio Peta grande se provee Diesel.  </w:t>
            </w:r>
          </w:p>
          <w:p w:rsidR="00253136" w:rsidRPr="002875E3" w:rsidRDefault="00253136" w:rsidP="00782F3E">
            <w:pPr>
              <w:autoSpaceDE w:val="0"/>
              <w:autoSpaceDN w:val="0"/>
              <w:adjustRightInd w:val="0"/>
              <w:jc w:val="both"/>
              <w:rPr>
                <w:rFonts w:asciiTheme="minorHAnsi" w:hAnsiTheme="minorHAnsi" w:cstheme="minorHAnsi"/>
                <w:sz w:val="18"/>
                <w:szCs w:val="18"/>
                <w:lang w:val="es-BO" w:eastAsia="es-ES"/>
              </w:rPr>
            </w:pPr>
            <w:r w:rsidRPr="00074DD7">
              <w:rPr>
                <w:rFonts w:ascii="Calibri" w:hAnsi="Calibri" w:cs="Calibri"/>
                <w:b/>
                <w:sz w:val="18"/>
                <w:szCs w:val="18"/>
                <w:shd w:val="clear" w:color="auto" w:fill="B8CCE4" w:themeFill="accent1" w:themeFillTint="66"/>
              </w:rPr>
              <w:t>Plazo del Servicio.</w:t>
            </w:r>
          </w:p>
        </w:tc>
        <w:tc>
          <w:tcPr>
            <w:tcW w:w="2162" w:type="dxa"/>
            <w:tcBorders>
              <w:left w:val="single" w:sz="4" w:space="0" w:color="auto"/>
            </w:tcBorders>
            <w:vAlign w:val="center"/>
          </w:tcPr>
          <w:p w:rsidR="00253136" w:rsidRPr="00532BE0" w:rsidRDefault="00253136" w:rsidP="009F3A9D">
            <w:pPr>
              <w:rPr>
                <w:rFonts w:asciiTheme="minorHAnsi" w:hAnsiTheme="minorHAnsi" w:cstheme="minorHAnsi"/>
                <w:b/>
                <w:sz w:val="18"/>
                <w:szCs w:val="18"/>
              </w:rPr>
            </w:pPr>
          </w:p>
        </w:tc>
        <w:tc>
          <w:tcPr>
            <w:tcW w:w="335" w:type="dxa"/>
            <w:vAlign w:val="center"/>
          </w:tcPr>
          <w:p w:rsidR="00253136" w:rsidRPr="00532BE0" w:rsidRDefault="00253136" w:rsidP="009F3A9D">
            <w:pPr>
              <w:rPr>
                <w:rFonts w:asciiTheme="minorHAnsi" w:hAnsiTheme="minorHAnsi" w:cstheme="minorHAnsi"/>
                <w:b/>
                <w:sz w:val="18"/>
                <w:szCs w:val="18"/>
              </w:rPr>
            </w:pPr>
          </w:p>
        </w:tc>
        <w:tc>
          <w:tcPr>
            <w:tcW w:w="334" w:type="dxa"/>
            <w:vAlign w:val="center"/>
          </w:tcPr>
          <w:p w:rsidR="00253136" w:rsidRPr="00532BE0" w:rsidRDefault="00253136" w:rsidP="009F3A9D">
            <w:pPr>
              <w:rPr>
                <w:rFonts w:asciiTheme="minorHAnsi" w:hAnsiTheme="minorHAnsi" w:cstheme="minorHAnsi"/>
                <w:b/>
                <w:sz w:val="18"/>
                <w:szCs w:val="18"/>
              </w:rPr>
            </w:pPr>
          </w:p>
        </w:tc>
        <w:tc>
          <w:tcPr>
            <w:tcW w:w="681" w:type="dxa"/>
            <w:vAlign w:val="center"/>
          </w:tcPr>
          <w:p w:rsidR="00253136" w:rsidRPr="00532BE0" w:rsidRDefault="00253136" w:rsidP="009F3A9D">
            <w:pPr>
              <w:rPr>
                <w:rFonts w:asciiTheme="minorHAnsi" w:hAnsiTheme="minorHAnsi" w:cstheme="minorHAnsi"/>
                <w:b/>
                <w:sz w:val="18"/>
                <w:szCs w:val="18"/>
              </w:rPr>
            </w:pPr>
          </w:p>
        </w:tc>
      </w:tr>
      <w:tr w:rsidR="00253136" w:rsidRPr="00532BE0" w:rsidTr="00074DD7">
        <w:trPr>
          <w:trHeight w:val="217"/>
          <w:jc w:val="center"/>
        </w:trPr>
        <w:tc>
          <w:tcPr>
            <w:tcW w:w="6014" w:type="dxa"/>
            <w:vMerge/>
            <w:tcBorders>
              <w:top w:val="single" w:sz="4" w:space="0" w:color="auto"/>
              <w:left w:val="single" w:sz="4" w:space="0" w:color="auto"/>
              <w:bottom w:val="single" w:sz="4" w:space="0" w:color="auto"/>
              <w:right w:val="single" w:sz="4" w:space="0" w:color="auto"/>
            </w:tcBorders>
          </w:tcPr>
          <w:p w:rsidR="00253136" w:rsidRPr="002875E3" w:rsidRDefault="00253136" w:rsidP="002875E3">
            <w:pPr>
              <w:pBdr>
                <w:top w:val="single" w:sz="4" w:space="1" w:color="auto"/>
                <w:left w:val="single" w:sz="4" w:space="0" w:color="auto"/>
                <w:bottom w:val="single" w:sz="4" w:space="1" w:color="auto"/>
                <w:right w:val="single" w:sz="4" w:space="10" w:color="auto"/>
              </w:pBdr>
              <w:tabs>
                <w:tab w:val="left" w:pos="567"/>
              </w:tabs>
              <w:jc w:val="both"/>
              <w:rPr>
                <w:rFonts w:ascii="Calibri" w:hAnsi="Calibri" w:cs="Calibri"/>
                <w:sz w:val="18"/>
                <w:szCs w:val="18"/>
                <w:lang w:val="es-BO"/>
              </w:rPr>
            </w:pPr>
          </w:p>
        </w:tc>
        <w:tc>
          <w:tcPr>
            <w:tcW w:w="2162" w:type="dxa"/>
            <w:tcBorders>
              <w:left w:val="single" w:sz="4" w:space="0" w:color="auto"/>
            </w:tcBorders>
            <w:shd w:val="clear" w:color="auto" w:fill="B8CCE4" w:themeFill="accent1" w:themeFillTint="66"/>
            <w:vAlign w:val="center"/>
          </w:tcPr>
          <w:p w:rsidR="00253136" w:rsidRPr="00532BE0" w:rsidRDefault="00253136"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253136" w:rsidRPr="00532BE0" w:rsidRDefault="00253136"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253136" w:rsidRPr="00532BE0" w:rsidRDefault="00253136"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253136" w:rsidRPr="00532BE0" w:rsidRDefault="00253136" w:rsidP="009F3A9D">
            <w:pPr>
              <w:rPr>
                <w:rFonts w:asciiTheme="minorHAnsi" w:hAnsiTheme="minorHAnsi" w:cstheme="minorHAnsi"/>
                <w:b/>
                <w:sz w:val="18"/>
                <w:szCs w:val="18"/>
              </w:rPr>
            </w:pPr>
          </w:p>
        </w:tc>
      </w:tr>
      <w:tr w:rsidR="00532BE0" w:rsidRPr="00532BE0" w:rsidTr="00253136">
        <w:trPr>
          <w:jc w:val="center"/>
        </w:trPr>
        <w:tc>
          <w:tcPr>
            <w:tcW w:w="6014" w:type="dxa"/>
            <w:tcBorders>
              <w:top w:val="single" w:sz="4" w:space="0" w:color="auto"/>
            </w:tcBorders>
          </w:tcPr>
          <w:p w:rsidR="00532BE0" w:rsidRPr="002875E3" w:rsidRDefault="002875E3" w:rsidP="002875E3">
            <w:pPr>
              <w:jc w:val="both"/>
              <w:rPr>
                <w:rFonts w:asciiTheme="minorHAnsi" w:hAnsiTheme="minorHAnsi" w:cstheme="minorHAnsi"/>
                <w:b/>
                <w:sz w:val="18"/>
                <w:szCs w:val="18"/>
                <w:lang w:eastAsia="es-ES"/>
              </w:rPr>
            </w:pPr>
            <w:r w:rsidRPr="002875E3">
              <w:rPr>
                <w:rFonts w:ascii="Calibri" w:hAnsi="Calibri" w:cs="Calibri"/>
                <w:sz w:val="18"/>
                <w:szCs w:val="18"/>
              </w:rPr>
              <w:t>El adjudicatario prestará el servicio, del 1 de enero de 2016 al 31 de diciembre del 2016, debiendo cumplir estrictamente con los volúmenes, horarios, rutas y destinos establecidos por YPFB.</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E27861">
        <w:trPr>
          <w:jc w:val="center"/>
        </w:trPr>
        <w:tc>
          <w:tcPr>
            <w:tcW w:w="6014" w:type="dxa"/>
            <w:shd w:val="clear" w:color="auto" w:fill="B8CCE4" w:themeFill="accent1" w:themeFillTint="66"/>
          </w:tcPr>
          <w:p w:rsidR="00532BE0" w:rsidRPr="002875E3" w:rsidRDefault="002875E3" w:rsidP="00782F3E">
            <w:pPr>
              <w:rPr>
                <w:rFonts w:asciiTheme="minorHAnsi" w:hAnsiTheme="minorHAnsi" w:cstheme="minorHAnsi"/>
                <w:b/>
                <w:sz w:val="18"/>
                <w:szCs w:val="18"/>
                <w:lang w:eastAsia="es-ES"/>
              </w:rPr>
            </w:pPr>
            <w:r w:rsidRPr="002875E3">
              <w:rPr>
                <w:rFonts w:ascii="Calibri" w:hAnsi="Calibri" w:cs="Calibri"/>
                <w:b/>
                <w:sz w:val="18"/>
                <w:szCs w:val="18"/>
              </w:rPr>
              <w:t>Seguros.</w:t>
            </w:r>
          </w:p>
        </w:tc>
        <w:tc>
          <w:tcPr>
            <w:tcW w:w="2162"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tcPr>
          <w:p w:rsidR="00532BE0" w:rsidRPr="002875E3" w:rsidRDefault="002875E3" w:rsidP="002875E3">
            <w:pPr>
              <w:jc w:val="both"/>
              <w:rPr>
                <w:rFonts w:asciiTheme="minorHAnsi" w:hAnsiTheme="minorHAnsi" w:cstheme="minorHAnsi"/>
                <w:b/>
                <w:sz w:val="18"/>
                <w:szCs w:val="18"/>
                <w:lang w:eastAsia="es-ES"/>
              </w:rPr>
            </w:pPr>
            <w:r w:rsidRPr="002875E3">
              <w:rPr>
                <w:rFonts w:ascii="Calibri" w:hAnsi="Calibri" w:cs="Calibri"/>
                <w:sz w:val="18"/>
                <w:szCs w:val="18"/>
              </w:rPr>
              <w:t>En caso de ser adjudicado, el Transportista deberá presentar los siguientes seguros para la suscripción del Contrato respectivo:</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tcPr>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b/>
                <w:sz w:val="18"/>
                <w:szCs w:val="18"/>
              </w:rPr>
              <w:t>Póliza de Responsabilidad Civil por daños a terceros o bienes terceros, al medio ambiente y al ecosistema</w:t>
            </w:r>
            <w:r w:rsidRPr="002875E3">
              <w:rPr>
                <w:rFonts w:asciiTheme="minorHAnsi" w:hAnsiTheme="minorHAnsi" w:cstheme="minorHAnsi"/>
                <w:sz w:val="18"/>
                <w:szCs w:val="18"/>
              </w:rPr>
              <w:t>, por cualquier causa que durante el transporte pudiera ocasionar el producto y sus equipos, que incluya, contaminación, polución, filtración, daños al medio ambiente y/o al eco sistema; así como gastos de aceleración de siniestros y extraordinarios, remoción y limpieza, dejando indemne a YPFB por cualquier suceso.</w:t>
            </w:r>
          </w:p>
          <w:p w:rsidR="002875E3" w:rsidRPr="002875E3" w:rsidRDefault="002875E3" w:rsidP="002875E3">
            <w:pP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sz w:val="18"/>
                <w:szCs w:val="18"/>
              </w:rPr>
              <w:t xml:space="preserve">Con cobertura de indemnización para terceros por lesiones corporales, muerte y/o daño materiales  causados por el medio transportador de su propiedad o arrendadas conducidas por el transportista, dentro o fuera del tramo donde preste el servicio. </w:t>
            </w:r>
          </w:p>
          <w:p w:rsidR="002875E3" w:rsidRPr="002875E3" w:rsidRDefault="002875E3" w:rsidP="002875E3">
            <w:pP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sz w:val="18"/>
                <w:szCs w:val="18"/>
              </w:rPr>
              <w:t>Valor asegurado hasta $</w:t>
            </w:r>
            <w:proofErr w:type="spellStart"/>
            <w:r w:rsidRPr="002875E3">
              <w:rPr>
                <w:rFonts w:asciiTheme="minorHAnsi" w:hAnsiTheme="minorHAnsi" w:cstheme="minorHAnsi"/>
                <w:sz w:val="18"/>
                <w:szCs w:val="18"/>
              </w:rPr>
              <w:t>us</w:t>
            </w:r>
            <w:proofErr w:type="spellEnd"/>
            <w:r w:rsidRPr="002875E3">
              <w:rPr>
                <w:rFonts w:asciiTheme="minorHAnsi" w:hAnsiTheme="minorHAnsi" w:cstheme="minorHAnsi"/>
                <w:sz w:val="18"/>
                <w:szCs w:val="18"/>
              </w:rPr>
              <w:t>. 100.000.-  (CIEN MIL DÓLARES AMERICANOS), por evento y/o reclamo con agregado cantidad de $</w:t>
            </w:r>
            <w:proofErr w:type="spellStart"/>
            <w:r w:rsidRPr="002875E3">
              <w:rPr>
                <w:rFonts w:asciiTheme="minorHAnsi" w:hAnsiTheme="minorHAnsi" w:cstheme="minorHAnsi"/>
                <w:sz w:val="18"/>
                <w:szCs w:val="18"/>
              </w:rPr>
              <w:t>us</w:t>
            </w:r>
            <w:proofErr w:type="spellEnd"/>
            <w:r w:rsidRPr="002875E3">
              <w:rPr>
                <w:rFonts w:asciiTheme="minorHAnsi" w:hAnsiTheme="minorHAnsi" w:cstheme="minorHAnsi"/>
                <w:sz w:val="18"/>
                <w:szCs w:val="18"/>
              </w:rPr>
              <w:t xml:space="preserve">. 500.000 (QUINIENTOS MIL DÓLARES AMERICANOS)  En caso de exceder el límite agregado contractual. </w:t>
            </w: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sz w:val="18"/>
                <w:szCs w:val="18"/>
              </w:rPr>
              <w:t>En caso de exceder el límite agregado contractual (5 eventos) la empresa transportadora deberá presentar una póliza complementaria que amplíe a cubrir cualquier eventualidad bajo los mismos parámetros indicados y/o asumir la responsabilidad de manera directa.</w:t>
            </w:r>
          </w:p>
          <w:p w:rsidR="002875E3" w:rsidRPr="002875E3" w:rsidRDefault="002875E3" w:rsidP="002875E3">
            <w:pP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sz w:val="18"/>
                <w:szCs w:val="18"/>
              </w:rPr>
              <w:t>La póliza debe tener Límite Geográfico de acuerdo a los servicios que brindara el  contrato: NACIONAL</w:t>
            </w:r>
          </w:p>
          <w:p w:rsidR="00532BE0" w:rsidRPr="002875E3" w:rsidRDefault="00532BE0" w:rsidP="00782F3E">
            <w:pPr>
              <w:rPr>
                <w:rFonts w:asciiTheme="minorHAnsi" w:hAnsiTheme="minorHAnsi" w:cstheme="minorHAnsi"/>
                <w:b/>
                <w:sz w:val="18"/>
                <w:szCs w:val="18"/>
                <w:lang w:eastAsia="es-ES"/>
              </w:rPr>
            </w:pP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tcPr>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b/>
                <w:sz w:val="18"/>
                <w:szCs w:val="18"/>
              </w:rPr>
              <w:t xml:space="preserve">Seguro de Transporte contra todo riesgo de Producto Transportado con cobertura desde el punto de despacho y/o carguío hasta el punto de recepción y/o </w:t>
            </w:r>
            <w:proofErr w:type="spellStart"/>
            <w:r w:rsidRPr="002875E3">
              <w:rPr>
                <w:rFonts w:asciiTheme="minorHAnsi" w:hAnsiTheme="minorHAnsi" w:cstheme="minorHAnsi"/>
                <w:b/>
                <w:sz w:val="18"/>
                <w:szCs w:val="18"/>
              </w:rPr>
              <w:t>descarguío</w:t>
            </w:r>
            <w:proofErr w:type="spellEnd"/>
            <w:r w:rsidRPr="002875E3">
              <w:rPr>
                <w:rFonts w:asciiTheme="minorHAnsi" w:hAnsiTheme="minorHAnsi" w:cstheme="minorHAnsi"/>
                <w:sz w:val="18"/>
                <w:szCs w:val="18"/>
              </w:rPr>
              <w:t xml:space="preserve"> (CLÁUSULA A DEL INSTITUTO DE LONDRES) que cubra el Valor Total del producto transportado, ante cualquier eventualidad, considerando un límite por travesía o despacho de acuerdo a la capacidad de cada cisterna y/o vagón declarado en $</w:t>
            </w:r>
            <w:proofErr w:type="spellStart"/>
            <w:r w:rsidRPr="002875E3">
              <w:rPr>
                <w:rFonts w:asciiTheme="minorHAnsi" w:hAnsiTheme="minorHAnsi" w:cstheme="minorHAnsi"/>
                <w:sz w:val="18"/>
                <w:szCs w:val="18"/>
              </w:rPr>
              <w:t>us</w:t>
            </w:r>
            <w:proofErr w:type="spellEnd"/>
            <w:r w:rsidRPr="002875E3">
              <w:rPr>
                <w:rFonts w:asciiTheme="minorHAnsi" w:hAnsiTheme="minorHAnsi" w:cstheme="minorHAnsi"/>
                <w:sz w:val="18"/>
                <w:szCs w:val="18"/>
              </w:rPr>
              <w:t>.  Esta  póliza debe estar necesariamente subrogada a favor de YPFB.</w:t>
            </w: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sz w:val="18"/>
                <w:szCs w:val="18"/>
              </w:rPr>
              <w:t>Valor Asegurado: En base al costo del producto.</w:t>
            </w:r>
          </w:p>
          <w:p w:rsidR="002875E3" w:rsidRPr="002875E3" w:rsidRDefault="002875E3" w:rsidP="002875E3">
            <w:pPr>
              <w:jc w:val="both"/>
              <w:rPr>
                <w:rFonts w:asciiTheme="minorHAnsi" w:hAnsiTheme="minorHAnsi" w:cstheme="minorHAnsi"/>
                <w:sz w:val="18"/>
                <w:szCs w:val="18"/>
              </w:rPr>
            </w:pPr>
          </w:p>
          <w:tbl>
            <w:tblPr>
              <w:tblW w:w="4518" w:type="dxa"/>
              <w:jc w:val="center"/>
              <w:tblLayout w:type="fixed"/>
              <w:tblCellMar>
                <w:left w:w="70" w:type="dxa"/>
                <w:right w:w="70" w:type="dxa"/>
              </w:tblCellMar>
              <w:tblLook w:val="04A0" w:firstRow="1" w:lastRow="0" w:firstColumn="1" w:lastColumn="0" w:noHBand="0" w:noVBand="1"/>
            </w:tblPr>
            <w:tblGrid>
              <w:gridCol w:w="1160"/>
              <w:gridCol w:w="3358"/>
            </w:tblGrid>
            <w:tr w:rsidR="002875E3" w:rsidRPr="002875E3" w:rsidTr="00D005B3">
              <w:trPr>
                <w:trHeight w:val="82"/>
                <w:jc w:val="center"/>
              </w:trPr>
              <w:tc>
                <w:tcPr>
                  <w:tcW w:w="1160" w:type="dxa"/>
                  <w:tcBorders>
                    <w:top w:val="double" w:sz="6" w:space="0" w:color="auto"/>
                    <w:left w:val="double" w:sz="6" w:space="0" w:color="auto"/>
                    <w:bottom w:val="single" w:sz="4" w:space="0" w:color="auto"/>
                    <w:right w:val="single" w:sz="4" w:space="0" w:color="auto"/>
                  </w:tcBorders>
                  <w:shd w:val="clear" w:color="000000" w:fill="B8CCE4"/>
                  <w:vAlign w:val="center"/>
                </w:tcPr>
                <w:p w:rsidR="002875E3" w:rsidRPr="002875E3" w:rsidRDefault="002875E3" w:rsidP="00D005B3">
                  <w:pPr>
                    <w:jc w:val="center"/>
                    <w:rPr>
                      <w:rFonts w:asciiTheme="minorHAnsi" w:hAnsiTheme="minorHAnsi" w:cstheme="minorHAnsi"/>
                      <w:b/>
                      <w:bCs/>
                      <w:sz w:val="18"/>
                      <w:szCs w:val="18"/>
                    </w:rPr>
                  </w:pPr>
                  <w:r w:rsidRPr="002875E3">
                    <w:rPr>
                      <w:rFonts w:asciiTheme="minorHAnsi" w:hAnsiTheme="minorHAnsi" w:cstheme="minorHAnsi"/>
                      <w:b/>
                      <w:bCs/>
                      <w:sz w:val="18"/>
                      <w:szCs w:val="18"/>
                    </w:rPr>
                    <w:t>Producto</w:t>
                  </w:r>
                </w:p>
              </w:tc>
              <w:tc>
                <w:tcPr>
                  <w:tcW w:w="3358" w:type="dxa"/>
                  <w:tcBorders>
                    <w:top w:val="double" w:sz="6" w:space="0" w:color="auto"/>
                    <w:left w:val="single" w:sz="4" w:space="0" w:color="auto"/>
                    <w:bottom w:val="single" w:sz="4" w:space="0" w:color="auto"/>
                    <w:right w:val="double" w:sz="6" w:space="0" w:color="auto"/>
                  </w:tcBorders>
                  <w:shd w:val="clear" w:color="000000" w:fill="B8CCE4"/>
                  <w:vAlign w:val="center"/>
                </w:tcPr>
                <w:p w:rsidR="002875E3" w:rsidRPr="002875E3" w:rsidRDefault="002875E3" w:rsidP="00D005B3">
                  <w:pPr>
                    <w:jc w:val="center"/>
                    <w:rPr>
                      <w:rFonts w:asciiTheme="minorHAnsi" w:hAnsiTheme="minorHAnsi" w:cstheme="minorHAnsi"/>
                      <w:b/>
                      <w:bCs/>
                      <w:sz w:val="18"/>
                      <w:szCs w:val="18"/>
                    </w:rPr>
                  </w:pPr>
                  <w:r w:rsidRPr="002875E3">
                    <w:rPr>
                      <w:rFonts w:asciiTheme="minorHAnsi" w:hAnsiTheme="minorHAnsi" w:cstheme="minorHAnsi"/>
                      <w:b/>
                      <w:bCs/>
                      <w:sz w:val="18"/>
                      <w:szCs w:val="18"/>
                    </w:rPr>
                    <w:t>Costo de Producto</w:t>
                  </w:r>
                </w:p>
              </w:tc>
            </w:tr>
            <w:tr w:rsidR="002875E3" w:rsidRPr="002875E3" w:rsidTr="00D005B3">
              <w:trPr>
                <w:trHeight w:val="106"/>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2875E3" w:rsidRPr="002875E3" w:rsidRDefault="002875E3" w:rsidP="00D005B3">
                  <w:pPr>
                    <w:jc w:val="center"/>
                    <w:rPr>
                      <w:rFonts w:asciiTheme="minorHAnsi" w:hAnsiTheme="minorHAnsi" w:cstheme="minorHAnsi"/>
                      <w:sz w:val="18"/>
                      <w:szCs w:val="18"/>
                    </w:rPr>
                  </w:pPr>
                  <w:r w:rsidRPr="002875E3">
                    <w:rPr>
                      <w:rFonts w:asciiTheme="minorHAnsi" w:hAnsiTheme="minorHAnsi" w:cstheme="minorHAnsi"/>
                      <w:sz w:val="18"/>
                      <w:szCs w:val="18"/>
                    </w:rPr>
                    <w:t>Gasolina</w:t>
                  </w:r>
                </w:p>
              </w:tc>
              <w:tc>
                <w:tcPr>
                  <w:tcW w:w="3358" w:type="dxa"/>
                  <w:tcBorders>
                    <w:top w:val="single" w:sz="4" w:space="0" w:color="auto"/>
                    <w:left w:val="single" w:sz="4" w:space="0" w:color="auto"/>
                    <w:bottom w:val="single" w:sz="4" w:space="0" w:color="auto"/>
                    <w:right w:val="double" w:sz="6" w:space="0" w:color="auto"/>
                  </w:tcBorders>
                  <w:vAlign w:val="bottom"/>
                </w:tcPr>
                <w:p w:rsidR="002875E3" w:rsidRPr="002875E3" w:rsidRDefault="002875E3" w:rsidP="00D005B3">
                  <w:pPr>
                    <w:jc w:val="center"/>
                    <w:rPr>
                      <w:rFonts w:asciiTheme="minorHAnsi" w:hAnsiTheme="minorHAnsi" w:cstheme="minorHAnsi"/>
                      <w:sz w:val="18"/>
                      <w:szCs w:val="18"/>
                    </w:rPr>
                  </w:pPr>
                  <w:r w:rsidRPr="002875E3">
                    <w:rPr>
                      <w:rFonts w:asciiTheme="minorHAnsi" w:hAnsiTheme="minorHAnsi" w:cstheme="minorHAnsi"/>
                      <w:sz w:val="18"/>
                      <w:szCs w:val="18"/>
                    </w:rPr>
                    <w:t>Precio Pre-Terminal</w:t>
                  </w:r>
                </w:p>
              </w:tc>
            </w:tr>
            <w:tr w:rsidR="002875E3" w:rsidRPr="002875E3" w:rsidTr="00D005B3">
              <w:trPr>
                <w:trHeight w:val="184"/>
                <w:jc w:val="center"/>
              </w:trPr>
              <w:tc>
                <w:tcPr>
                  <w:tcW w:w="1160" w:type="dxa"/>
                  <w:tcBorders>
                    <w:top w:val="single" w:sz="4" w:space="0" w:color="auto"/>
                    <w:left w:val="double" w:sz="6" w:space="0" w:color="auto"/>
                    <w:bottom w:val="single" w:sz="4" w:space="0" w:color="auto"/>
                    <w:right w:val="single" w:sz="4" w:space="0" w:color="auto"/>
                  </w:tcBorders>
                  <w:shd w:val="clear" w:color="auto" w:fill="auto"/>
                  <w:vAlign w:val="bottom"/>
                </w:tcPr>
                <w:p w:rsidR="002875E3" w:rsidRPr="002875E3" w:rsidRDefault="002875E3" w:rsidP="00D005B3">
                  <w:pPr>
                    <w:jc w:val="center"/>
                    <w:rPr>
                      <w:rFonts w:asciiTheme="minorHAnsi" w:hAnsiTheme="minorHAnsi" w:cstheme="minorHAnsi"/>
                      <w:sz w:val="18"/>
                      <w:szCs w:val="18"/>
                    </w:rPr>
                  </w:pPr>
                  <w:r w:rsidRPr="002875E3">
                    <w:rPr>
                      <w:rFonts w:asciiTheme="minorHAnsi" w:hAnsiTheme="minorHAnsi" w:cstheme="minorHAnsi"/>
                      <w:sz w:val="18"/>
                      <w:szCs w:val="18"/>
                    </w:rPr>
                    <w:t>Diesel Oíl</w:t>
                  </w:r>
                </w:p>
              </w:tc>
              <w:tc>
                <w:tcPr>
                  <w:tcW w:w="3358" w:type="dxa"/>
                  <w:tcBorders>
                    <w:top w:val="single" w:sz="4" w:space="0" w:color="auto"/>
                    <w:left w:val="single" w:sz="4" w:space="0" w:color="auto"/>
                    <w:bottom w:val="single" w:sz="4" w:space="0" w:color="auto"/>
                    <w:right w:val="double" w:sz="6" w:space="0" w:color="auto"/>
                  </w:tcBorders>
                  <w:vAlign w:val="bottom"/>
                </w:tcPr>
                <w:p w:rsidR="002875E3" w:rsidRPr="002875E3" w:rsidRDefault="002875E3" w:rsidP="00D005B3">
                  <w:pPr>
                    <w:jc w:val="center"/>
                    <w:rPr>
                      <w:rFonts w:asciiTheme="minorHAnsi" w:hAnsiTheme="minorHAnsi" w:cstheme="minorHAnsi"/>
                      <w:sz w:val="18"/>
                      <w:szCs w:val="18"/>
                    </w:rPr>
                  </w:pPr>
                  <w:r w:rsidRPr="002875E3">
                    <w:rPr>
                      <w:rFonts w:asciiTheme="minorHAnsi" w:hAnsiTheme="minorHAnsi" w:cstheme="minorHAnsi"/>
                      <w:sz w:val="18"/>
                      <w:szCs w:val="18"/>
                    </w:rPr>
                    <w:t>Precio Pre-Terminal</w:t>
                  </w:r>
                </w:p>
              </w:tc>
            </w:tr>
          </w:tbl>
          <w:p w:rsidR="002875E3" w:rsidRPr="002875E3" w:rsidRDefault="002875E3" w:rsidP="002875E3">
            <w:pP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sz w:val="18"/>
                <w:szCs w:val="18"/>
              </w:rPr>
              <w:t>YPFB podrá realizar el descuento del valor de productos perdidos y no cancelados por el seguro dentro de un plazo de 60 días después de ocurrido el siniestro, de la facturación por transporte.</w:t>
            </w:r>
          </w:p>
          <w:p w:rsidR="00532BE0" w:rsidRPr="002875E3" w:rsidRDefault="00532BE0" w:rsidP="00782F3E">
            <w:pPr>
              <w:rPr>
                <w:rFonts w:asciiTheme="minorHAnsi" w:hAnsiTheme="minorHAnsi" w:cstheme="minorHAnsi"/>
                <w:b/>
                <w:sz w:val="18"/>
                <w:szCs w:val="18"/>
                <w:lang w:eastAsia="es-ES"/>
              </w:rPr>
            </w:pP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tcPr>
          <w:p w:rsidR="002875E3" w:rsidRPr="002875E3" w:rsidRDefault="002875E3" w:rsidP="002875E3">
            <w:pPr>
              <w:jc w:val="both"/>
              <w:rPr>
                <w:rFonts w:asciiTheme="minorHAnsi" w:hAnsiTheme="minorHAnsi" w:cstheme="minorHAnsi"/>
                <w:b/>
                <w:sz w:val="18"/>
                <w:szCs w:val="18"/>
              </w:rPr>
            </w:pPr>
            <w:r w:rsidRPr="002875E3">
              <w:rPr>
                <w:rFonts w:asciiTheme="minorHAnsi" w:hAnsiTheme="minorHAnsi" w:cstheme="minorHAnsi"/>
                <w:b/>
                <w:sz w:val="18"/>
                <w:szCs w:val="18"/>
              </w:rPr>
              <w:t>Condiciones Adicionales:</w:t>
            </w:r>
          </w:p>
          <w:p w:rsidR="002875E3" w:rsidRPr="002875E3" w:rsidRDefault="002875E3" w:rsidP="002875E3">
            <w:pP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sz w:val="18"/>
                <w:szCs w:val="18"/>
              </w:rPr>
              <w:t>I.</w:t>
            </w:r>
            <w:r w:rsidRPr="002875E3">
              <w:rPr>
                <w:rFonts w:asciiTheme="minorHAnsi" w:hAnsiTheme="minorHAnsi" w:cstheme="minorHAnsi"/>
                <w:sz w:val="18"/>
                <w:szCs w:val="18"/>
              </w:rPr>
              <w:tab/>
              <w:t>De suspenderse por cualquier razón la vigencia o cobertura de cualquiera de las pólizas nominadas precedentemente, o bien se presente la existencia de eventos no cubiertos por las mismas; el transportista se hace enteramente responsable frente a YPFB y a terceros por todos los daños emergentes, desde la recepción de los líquidos, en los tanques cargados en puntos de recepción hasta el punto de entrega.</w:t>
            </w:r>
          </w:p>
          <w:p w:rsidR="002875E3" w:rsidRPr="002875E3" w:rsidRDefault="002875E3" w:rsidP="002875E3">
            <w:pP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sz w:val="18"/>
                <w:szCs w:val="18"/>
              </w:rPr>
              <w:t>II.</w:t>
            </w:r>
            <w:r w:rsidRPr="002875E3">
              <w:rPr>
                <w:rFonts w:asciiTheme="minorHAnsi" w:hAnsiTheme="minorHAnsi" w:cstheme="minorHAnsi"/>
                <w:sz w:val="18"/>
                <w:szCs w:val="18"/>
              </w:rPr>
              <w:tab/>
              <w:t>El transportista, una vez adjudicado, deberá entregar una copia de las citadas pólizas a YPFB antes de la suscripción del contrato.</w:t>
            </w:r>
          </w:p>
          <w:p w:rsidR="002875E3" w:rsidRPr="002875E3" w:rsidRDefault="002875E3" w:rsidP="002875E3">
            <w:pPr>
              <w:jc w:val="both"/>
              <w:rPr>
                <w:rFonts w:asciiTheme="minorHAnsi" w:hAnsiTheme="minorHAnsi" w:cstheme="minorHAnsi"/>
                <w:sz w:val="18"/>
                <w:szCs w:val="18"/>
              </w:rPr>
            </w:pPr>
          </w:p>
          <w:p w:rsidR="00532BE0" w:rsidRPr="002875E3" w:rsidRDefault="002875E3" w:rsidP="002875E3">
            <w:pPr>
              <w:jc w:val="both"/>
              <w:rPr>
                <w:rFonts w:asciiTheme="minorHAnsi" w:hAnsiTheme="minorHAnsi" w:cstheme="minorHAnsi"/>
                <w:b/>
                <w:sz w:val="18"/>
                <w:szCs w:val="18"/>
                <w:lang w:eastAsia="es-ES"/>
              </w:rPr>
            </w:pPr>
            <w:r w:rsidRPr="002875E3">
              <w:rPr>
                <w:rFonts w:asciiTheme="minorHAnsi" w:hAnsiTheme="minorHAnsi" w:cstheme="minorHAnsi"/>
                <w:sz w:val="18"/>
                <w:szCs w:val="18"/>
              </w:rPr>
              <w:t>III.</w:t>
            </w:r>
            <w:r w:rsidRPr="002875E3">
              <w:rPr>
                <w:rFonts w:asciiTheme="minorHAnsi" w:hAnsiTheme="minorHAnsi" w:cstheme="minorHAnsi"/>
                <w:sz w:val="18"/>
                <w:szCs w:val="18"/>
              </w:rPr>
              <w:tab/>
              <w:t>En caso de incumplimiento a la presentación de cualquiera de las pólizas requeridas, el transportista es enteramente responsable de los daños materiales y personales que pueda ocasionar dejando indemne a YPFB.</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E27861">
        <w:trPr>
          <w:jc w:val="center"/>
        </w:trPr>
        <w:tc>
          <w:tcPr>
            <w:tcW w:w="6014" w:type="dxa"/>
            <w:shd w:val="clear" w:color="auto" w:fill="B8CCE4" w:themeFill="accent1" w:themeFillTint="66"/>
          </w:tcPr>
          <w:p w:rsidR="00532BE0" w:rsidRPr="002875E3" w:rsidRDefault="002875E3" w:rsidP="00782F3E">
            <w:pPr>
              <w:rPr>
                <w:rFonts w:asciiTheme="minorHAnsi" w:hAnsiTheme="minorHAnsi" w:cstheme="minorHAnsi"/>
                <w:b/>
                <w:sz w:val="18"/>
                <w:szCs w:val="18"/>
                <w:lang w:eastAsia="es-ES"/>
              </w:rPr>
            </w:pPr>
            <w:r w:rsidRPr="002875E3">
              <w:rPr>
                <w:rFonts w:asciiTheme="minorHAnsi" w:hAnsiTheme="minorHAnsi" w:cstheme="minorHAnsi"/>
                <w:b/>
                <w:sz w:val="18"/>
                <w:szCs w:val="18"/>
              </w:rPr>
              <w:t>Plan de Medidas de Prevención y Mitigación.</w:t>
            </w:r>
          </w:p>
        </w:tc>
        <w:tc>
          <w:tcPr>
            <w:tcW w:w="2162"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tcPr>
          <w:p w:rsidR="002875E3" w:rsidRPr="002875E3" w:rsidRDefault="002875E3" w:rsidP="002875E3">
            <w:pPr>
              <w:pBdr>
                <w:bottom w:val="single" w:sz="4" w:space="0" w:color="auto"/>
              </w:pBdr>
              <w:jc w:val="both"/>
              <w:rPr>
                <w:rFonts w:asciiTheme="minorHAnsi" w:hAnsiTheme="minorHAnsi" w:cstheme="minorHAnsi"/>
                <w:sz w:val="18"/>
                <w:szCs w:val="18"/>
              </w:rPr>
            </w:pPr>
            <w:r w:rsidRPr="002875E3">
              <w:rPr>
                <w:rFonts w:asciiTheme="minorHAnsi" w:hAnsiTheme="minorHAnsi" w:cstheme="minorHAnsi"/>
                <w:sz w:val="18"/>
                <w:szCs w:val="18"/>
              </w:rPr>
              <w:t>El oferente deberá presentar en su propuesta el “Plan de Medidas de Prevención y Mitigación”.</w:t>
            </w:r>
          </w:p>
          <w:p w:rsidR="002875E3" w:rsidRPr="002875E3" w:rsidRDefault="002875E3" w:rsidP="002875E3">
            <w:pPr>
              <w:pBdr>
                <w:bottom w:val="single" w:sz="4" w:space="0" w:color="auto"/>
              </w:pBdr>
              <w:jc w:val="both"/>
              <w:rPr>
                <w:rFonts w:asciiTheme="minorHAnsi" w:hAnsiTheme="minorHAnsi" w:cstheme="minorHAnsi"/>
                <w:sz w:val="18"/>
                <w:szCs w:val="18"/>
              </w:rPr>
            </w:pPr>
          </w:p>
          <w:p w:rsidR="002875E3" w:rsidRPr="002875E3" w:rsidRDefault="002875E3" w:rsidP="002875E3">
            <w:pPr>
              <w:pBdr>
                <w:bottom w:val="single" w:sz="4" w:space="0" w:color="auto"/>
              </w:pBdr>
              <w:jc w:val="both"/>
              <w:rPr>
                <w:rFonts w:asciiTheme="minorHAnsi" w:hAnsiTheme="minorHAnsi" w:cstheme="minorHAnsi"/>
                <w:sz w:val="18"/>
                <w:szCs w:val="18"/>
              </w:rPr>
            </w:pPr>
            <w:r w:rsidRPr="002875E3">
              <w:rPr>
                <w:rFonts w:asciiTheme="minorHAnsi" w:hAnsiTheme="minorHAnsi" w:cstheme="minorHAnsi"/>
                <w:sz w:val="18"/>
                <w:szCs w:val="18"/>
              </w:rPr>
              <w:t xml:space="preserve">En función del comportamiento de la siniestralidad en el transporte terrestre de hidrocarburos importados, la misma que reporto altos costos, es imprescindible que los proponentes presenten un adecuado “Plan de Medidas de Prevención y Mitigación”, a fin de bajar la frecuencia, el efecto y la intensidad que ocasiona los derrames.  </w:t>
            </w:r>
          </w:p>
          <w:p w:rsidR="002875E3" w:rsidRPr="002875E3" w:rsidRDefault="002875E3" w:rsidP="002875E3">
            <w:pPr>
              <w:pBdr>
                <w:bottom w:val="single" w:sz="4" w:space="0" w:color="auto"/>
              </w:pBdr>
              <w:jc w:val="both"/>
              <w:rPr>
                <w:rFonts w:asciiTheme="minorHAnsi" w:hAnsiTheme="minorHAnsi" w:cstheme="minorHAnsi"/>
                <w:sz w:val="18"/>
                <w:szCs w:val="18"/>
              </w:rPr>
            </w:pPr>
          </w:p>
          <w:p w:rsidR="002875E3" w:rsidRPr="002875E3" w:rsidRDefault="002875E3" w:rsidP="002875E3">
            <w:pPr>
              <w:pBdr>
                <w:bottom w:val="single" w:sz="4" w:space="0" w:color="auto"/>
              </w:pBdr>
              <w:jc w:val="both"/>
              <w:rPr>
                <w:rFonts w:asciiTheme="minorHAnsi" w:hAnsiTheme="minorHAnsi" w:cstheme="minorHAnsi"/>
                <w:sz w:val="18"/>
                <w:szCs w:val="18"/>
              </w:rPr>
            </w:pPr>
            <w:r w:rsidRPr="002875E3">
              <w:rPr>
                <w:rFonts w:asciiTheme="minorHAnsi" w:hAnsiTheme="minorHAnsi" w:cstheme="minorHAnsi"/>
                <w:sz w:val="18"/>
                <w:szCs w:val="18"/>
              </w:rPr>
              <w:t>Este Plan de Medidas de Prevención y Mitigación debe considerar las diferentes áreas y acciones que se deben realizar para evitar, reducir, mitigar  y/o remediar los impactos que se generen en los derrames en el transporte:</w:t>
            </w:r>
          </w:p>
          <w:p w:rsidR="002875E3" w:rsidRPr="002875E3" w:rsidRDefault="002875E3" w:rsidP="002875E3">
            <w:pPr>
              <w:pBdr>
                <w:bottom w:val="single" w:sz="4" w:space="0" w:color="auto"/>
              </w:pBdr>
              <w:jc w:val="both"/>
              <w:rPr>
                <w:rFonts w:asciiTheme="minorHAnsi" w:hAnsiTheme="minorHAnsi" w:cstheme="minorHAnsi"/>
                <w:sz w:val="18"/>
                <w:szCs w:val="18"/>
              </w:rPr>
            </w:pPr>
          </w:p>
          <w:p w:rsidR="002875E3" w:rsidRPr="002875E3" w:rsidRDefault="002875E3" w:rsidP="002875E3">
            <w:pPr>
              <w:pBdr>
                <w:bottom w:val="single" w:sz="4" w:space="0" w:color="auto"/>
              </w:pBdr>
              <w:jc w:val="both"/>
              <w:rPr>
                <w:rFonts w:asciiTheme="minorHAnsi" w:hAnsiTheme="minorHAnsi" w:cstheme="minorHAnsi"/>
                <w:sz w:val="18"/>
                <w:szCs w:val="18"/>
              </w:rPr>
            </w:pPr>
            <w:r w:rsidRPr="002875E3">
              <w:rPr>
                <w:rFonts w:asciiTheme="minorHAnsi" w:hAnsiTheme="minorHAnsi" w:cstheme="minorHAnsi"/>
                <w:b/>
                <w:sz w:val="18"/>
                <w:szCs w:val="18"/>
              </w:rPr>
              <w:t>Prevención:</w:t>
            </w:r>
            <w:r w:rsidRPr="002875E3">
              <w:rPr>
                <w:rFonts w:asciiTheme="minorHAnsi" w:hAnsiTheme="minorHAnsi" w:cstheme="minorHAnsi"/>
                <w:sz w:val="18"/>
                <w:szCs w:val="18"/>
              </w:rPr>
              <w:t xml:space="preserve"> introducir medidas preventivas y/o correctoras en el desarrollo del servicio a fin de anular, atenuar, evitar o corregir las acciones que podrían ocasionar un derrame de hidrocarburos</w:t>
            </w:r>
          </w:p>
          <w:p w:rsidR="002875E3" w:rsidRPr="002875E3" w:rsidRDefault="002875E3" w:rsidP="002875E3">
            <w:pPr>
              <w:pBdr>
                <w:bottom w:val="single" w:sz="4" w:space="0" w:color="auto"/>
              </w:pBd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b/>
                <w:bCs/>
                <w:iCs/>
                <w:sz w:val="18"/>
                <w:szCs w:val="18"/>
                <w:shd w:val="clear" w:color="auto" w:fill="FFFFFF"/>
              </w:rPr>
              <w:t>Mitigación:</w:t>
            </w:r>
            <w:r w:rsidRPr="002875E3">
              <w:rPr>
                <w:rFonts w:asciiTheme="minorHAnsi" w:hAnsiTheme="minorHAnsi" w:cstheme="minorHAnsi"/>
                <w:iCs/>
                <w:sz w:val="18"/>
                <w:szCs w:val="18"/>
                <w:shd w:val="clear" w:color="auto" w:fill="FFFFFF"/>
              </w:rPr>
              <w:t xml:space="preserve"> establecer un conjunto de medidas específicas para moderar, atenuar y/o reducir de manera inmediata los  efectos que pueden generar los derrames en el transporte terrestre de hidrocarburos importados, a fin de que la contaminación o su impacto se reduzcan”.</w:t>
            </w:r>
            <w:r w:rsidRPr="002875E3">
              <w:rPr>
                <w:rFonts w:asciiTheme="minorHAnsi" w:hAnsiTheme="minorHAnsi" w:cstheme="minorHAnsi"/>
                <w:sz w:val="18"/>
                <w:szCs w:val="18"/>
                <w:shd w:val="clear" w:color="auto" w:fill="FFFFFF"/>
              </w:rPr>
              <w:t xml:space="preserve"> Este debe presentar los requerimientos mínimos establecidos para el Plan de Contingencias de acuerdo al Art. 118 del Reglamento Ambiental del sector Hidrocarburos aprobado mediante Decreto Supremo N° 24335.</w:t>
            </w:r>
          </w:p>
          <w:p w:rsidR="002875E3" w:rsidRPr="002875E3" w:rsidRDefault="002875E3" w:rsidP="002875E3">
            <w:pP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sz w:val="18"/>
                <w:szCs w:val="18"/>
              </w:rPr>
            </w:pPr>
            <w:r w:rsidRPr="002875E3">
              <w:rPr>
                <w:rFonts w:asciiTheme="minorHAnsi" w:hAnsiTheme="minorHAnsi" w:cstheme="minorHAnsi"/>
                <w:sz w:val="18"/>
                <w:szCs w:val="18"/>
              </w:rPr>
              <w:t>Este Plan debe abarcar los siguientes aspectos:</w:t>
            </w:r>
          </w:p>
          <w:p w:rsidR="002875E3" w:rsidRPr="002875E3" w:rsidRDefault="002875E3" w:rsidP="002875E3">
            <w:pP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b/>
                <w:sz w:val="18"/>
                <w:szCs w:val="18"/>
              </w:rPr>
            </w:pPr>
            <w:r w:rsidRPr="002875E3">
              <w:rPr>
                <w:rFonts w:asciiTheme="minorHAnsi" w:hAnsiTheme="minorHAnsi" w:cstheme="minorHAnsi"/>
                <w:b/>
                <w:sz w:val="18"/>
                <w:szCs w:val="18"/>
              </w:rPr>
              <w:t xml:space="preserve">Logística de Operación Para Riesgos en el Transporte de Hidrocarburos: </w:t>
            </w:r>
          </w:p>
          <w:p w:rsidR="002875E3" w:rsidRPr="002875E3" w:rsidRDefault="002875E3" w:rsidP="002875E3">
            <w:pPr>
              <w:jc w:val="both"/>
              <w:rPr>
                <w:rFonts w:asciiTheme="minorHAnsi" w:hAnsiTheme="minorHAnsi" w:cstheme="minorHAnsi"/>
                <w:sz w:val="18"/>
                <w:szCs w:val="18"/>
              </w:rPr>
            </w:pPr>
          </w:p>
          <w:p w:rsidR="002875E3" w:rsidRPr="002875E3" w:rsidRDefault="002875E3" w:rsidP="00DE5C2F">
            <w:pPr>
              <w:tabs>
                <w:tab w:val="left" w:pos="316"/>
              </w:tabs>
              <w:jc w:val="both"/>
              <w:rPr>
                <w:rFonts w:asciiTheme="minorHAnsi" w:hAnsiTheme="minorHAnsi" w:cstheme="minorHAnsi"/>
                <w:sz w:val="18"/>
                <w:szCs w:val="18"/>
              </w:rPr>
            </w:pPr>
            <w:r w:rsidRPr="002875E3">
              <w:rPr>
                <w:rFonts w:asciiTheme="minorHAnsi" w:hAnsiTheme="minorHAnsi" w:cstheme="minorHAnsi"/>
                <w:b/>
                <w:sz w:val="18"/>
                <w:szCs w:val="18"/>
              </w:rPr>
              <w:t>a)</w:t>
            </w:r>
            <w:r w:rsidRPr="002875E3">
              <w:rPr>
                <w:rFonts w:asciiTheme="minorHAnsi" w:hAnsiTheme="minorHAnsi" w:cstheme="minorHAnsi"/>
                <w:sz w:val="18"/>
                <w:szCs w:val="18"/>
              </w:rPr>
              <w:tab/>
            </w:r>
            <w:r w:rsidRPr="002875E3">
              <w:rPr>
                <w:rFonts w:asciiTheme="minorHAnsi" w:hAnsiTheme="minorHAnsi" w:cstheme="minorHAnsi"/>
                <w:b/>
                <w:sz w:val="18"/>
                <w:szCs w:val="18"/>
              </w:rPr>
              <w:t>Plan de Operación del Transporte</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Convoy</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Monitoreo</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Procedimiento Zonal de Contingencias</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Permisos y Licencias Ambientales</w:t>
            </w:r>
          </w:p>
          <w:p w:rsidR="002875E3" w:rsidRPr="002875E3" w:rsidRDefault="002875E3" w:rsidP="002875E3">
            <w:pPr>
              <w:jc w:val="both"/>
              <w:rPr>
                <w:rFonts w:asciiTheme="minorHAnsi" w:hAnsiTheme="minorHAnsi" w:cstheme="minorHAnsi"/>
                <w:sz w:val="18"/>
                <w:szCs w:val="18"/>
              </w:rPr>
            </w:pPr>
          </w:p>
          <w:p w:rsidR="002875E3" w:rsidRPr="002875E3" w:rsidRDefault="002875E3" w:rsidP="00DE5C2F">
            <w:pPr>
              <w:tabs>
                <w:tab w:val="left" w:pos="316"/>
              </w:tabs>
              <w:jc w:val="both"/>
              <w:rPr>
                <w:rFonts w:asciiTheme="minorHAnsi" w:hAnsiTheme="minorHAnsi" w:cstheme="minorHAnsi"/>
                <w:sz w:val="18"/>
                <w:szCs w:val="18"/>
              </w:rPr>
            </w:pPr>
            <w:r w:rsidRPr="002875E3">
              <w:rPr>
                <w:rFonts w:asciiTheme="minorHAnsi" w:hAnsiTheme="minorHAnsi" w:cstheme="minorHAnsi"/>
                <w:b/>
                <w:sz w:val="18"/>
                <w:szCs w:val="18"/>
              </w:rPr>
              <w:t>b)</w:t>
            </w:r>
            <w:r w:rsidRPr="002875E3">
              <w:rPr>
                <w:rFonts w:asciiTheme="minorHAnsi" w:hAnsiTheme="minorHAnsi" w:cstheme="minorHAnsi"/>
                <w:sz w:val="18"/>
                <w:szCs w:val="18"/>
              </w:rPr>
              <w:tab/>
            </w:r>
            <w:r w:rsidRPr="002875E3">
              <w:rPr>
                <w:rFonts w:asciiTheme="minorHAnsi" w:hAnsiTheme="minorHAnsi" w:cstheme="minorHAnsi"/>
                <w:b/>
                <w:sz w:val="18"/>
                <w:szCs w:val="18"/>
              </w:rPr>
              <w:t>Plan de Prevención</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Selección del conductor y el vehículo</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Manejo Defensivo</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Carga horaria de conducción</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Charlas de Inducción</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Condiciones Técnicas del Vehículo</w:t>
            </w:r>
          </w:p>
          <w:p w:rsidR="002875E3" w:rsidRPr="002875E3" w:rsidRDefault="002875E3" w:rsidP="002875E3">
            <w:pPr>
              <w:jc w:val="both"/>
              <w:rPr>
                <w:rFonts w:asciiTheme="minorHAnsi" w:hAnsiTheme="minorHAnsi" w:cstheme="minorHAnsi"/>
                <w:sz w:val="18"/>
                <w:szCs w:val="18"/>
              </w:rPr>
            </w:pPr>
          </w:p>
          <w:p w:rsidR="002875E3" w:rsidRPr="002875E3" w:rsidRDefault="002875E3" w:rsidP="00DE5C2F">
            <w:pPr>
              <w:tabs>
                <w:tab w:val="left" w:pos="316"/>
              </w:tabs>
              <w:jc w:val="both"/>
              <w:rPr>
                <w:rFonts w:asciiTheme="minorHAnsi" w:hAnsiTheme="minorHAnsi" w:cstheme="minorHAnsi"/>
                <w:sz w:val="18"/>
                <w:szCs w:val="18"/>
              </w:rPr>
            </w:pPr>
            <w:r w:rsidRPr="002875E3">
              <w:rPr>
                <w:rFonts w:asciiTheme="minorHAnsi" w:hAnsiTheme="minorHAnsi" w:cstheme="minorHAnsi"/>
                <w:b/>
                <w:sz w:val="18"/>
                <w:szCs w:val="18"/>
              </w:rPr>
              <w:t>c)</w:t>
            </w:r>
            <w:r w:rsidRPr="002875E3">
              <w:rPr>
                <w:rFonts w:asciiTheme="minorHAnsi" w:hAnsiTheme="minorHAnsi" w:cstheme="minorHAnsi"/>
                <w:sz w:val="18"/>
                <w:szCs w:val="18"/>
              </w:rPr>
              <w:tab/>
            </w:r>
            <w:r w:rsidRPr="002875E3">
              <w:rPr>
                <w:rFonts w:asciiTheme="minorHAnsi" w:hAnsiTheme="minorHAnsi" w:cstheme="minorHAnsi"/>
                <w:b/>
                <w:sz w:val="18"/>
                <w:szCs w:val="18"/>
              </w:rPr>
              <w:t>Plan de Mitigación</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Reacción Inmediata a emergencias</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Contención de Derrame</w:t>
            </w:r>
          </w:p>
          <w:p w:rsidR="002875E3" w:rsidRPr="002875E3" w:rsidRDefault="002875E3" w:rsidP="00DE5C2F">
            <w:pPr>
              <w:ind w:left="458"/>
              <w:jc w:val="both"/>
              <w:rPr>
                <w:rFonts w:asciiTheme="minorHAnsi" w:hAnsiTheme="minorHAnsi" w:cstheme="minorHAnsi"/>
                <w:sz w:val="18"/>
                <w:szCs w:val="18"/>
              </w:rPr>
            </w:pPr>
            <w:r w:rsidRPr="002875E3">
              <w:rPr>
                <w:rFonts w:asciiTheme="minorHAnsi" w:hAnsiTheme="minorHAnsi" w:cstheme="minorHAnsi"/>
                <w:sz w:val="18"/>
                <w:szCs w:val="18"/>
              </w:rPr>
              <w:t>•</w:t>
            </w:r>
            <w:r w:rsidRPr="002875E3">
              <w:rPr>
                <w:rFonts w:asciiTheme="minorHAnsi" w:hAnsiTheme="minorHAnsi" w:cstheme="minorHAnsi"/>
                <w:sz w:val="18"/>
                <w:szCs w:val="18"/>
              </w:rPr>
              <w:tab/>
              <w:t>Recuperación de Productos</w:t>
            </w:r>
          </w:p>
          <w:p w:rsidR="002875E3" w:rsidRPr="002875E3" w:rsidRDefault="002875E3" w:rsidP="002875E3">
            <w:pPr>
              <w:jc w:val="both"/>
              <w:rPr>
                <w:rFonts w:asciiTheme="minorHAnsi" w:hAnsiTheme="minorHAnsi" w:cstheme="minorHAnsi"/>
                <w:sz w:val="18"/>
                <w:szCs w:val="18"/>
              </w:rPr>
            </w:pPr>
          </w:p>
          <w:p w:rsidR="002875E3" w:rsidRPr="002875E3" w:rsidRDefault="002875E3" w:rsidP="002875E3">
            <w:pPr>
              <w:jc w:val="both"/>
              <w:rPr>
                <w:rFonts w:asciiTheme="minorHAnsi" w:hAnsiTheme="minorHAnsi" w:cstheme="minorHAnsi"/>
                <w:sz w:val="18"/>
                <w:szCs w:val="18"/>
                <w:shd w:val="clear" w:color="auto" w:fill="FFFFFF"/>
              </w:rPr>
            </w:pPr>
            <w:r w:rsidRPr="002875E3">
              <w:rPr>
                <w:rFonts w:asciiTheme="minorHAnsi" w:hAnsiTheme="minorHAnsi" w:cstheme="minorHAnsi"/>
                <w:sz w:val="18"/>
                <w:szCs w:val="18"/>
              </w:rPr>
              <w:t>Este plan y su logística facilitara y mantendrá controles sobre el servicio en el transporte de hidrocarburos, para que sea eficiente y eficaz, con una reacción inmediata en casos de derrames,  logrando una reducción de siniestros, la minimización de daños y el mantenimiento de primas de seguro.</w:t>
            </w:r>
            <w:r w:rsidRPr="002875E3">
              <w:rPr>
                <w:rFonts w:asciiTheme="minorHAnsi" w:hAnsiTheme="minorHAnsi" w:cstheme="minorHAnsi"/>
                <w:sz w:val="18"/>
                <w:szCs w:val="18"/>
                <w:shd w:val="clear" w:color="auto" w:fill="FFFFFF"/>
              </w:rPr>
              <w:t xml:space="preserve"> </w:t>
            </w:r>
          </w:p>
          <w:p w:rsidR="002875E3" w:rsidRPr="002875E3" w:rsidRDefault="002875E3" w:rsidP="002875E3">
            <w:pPr>
              <w:jc w:val="both"/>
              <w:rPr>
                <w:rFonts w:asciiTheme="minorHAnsi" w:hAnsiTheme="minorHAnsi" w:cstheme="minorHAnsi"/>
                <w:sz w:val="18"/>
                <w:szCs w:val="18"/>
                <w:shd w:val="clear" w:color="auto" w:fill="FFFFFF"/>
              </w:rPr>
            </w:pPr>
            <w:r w:rsidRPr="002875E3">
              <w:rPr>
                <w:rFonts w:asciiTheme="minorHAnsi" w:hAnsiTheme="minorHAnsi" w:cstheme="minorHAnsi"/>
                <w:sz w:val="18"/>
                <w:szCs w:val="18"/>
                <w:shd w:val="clear" w:color="auto" w:fill="FFFFFF"/>
              </w:rPr>
              <w:t xml:space="preserve"> </w:t>
            </w:r>
          </w:p>
          <w:p w:rsidR="002875E3" w:rsidRPr="002875E3" w:rsidRDefault="002875E3" w:rsidP="002875E3">
            <w:pPr>
              <w:jc w:val="both"/>
              <w:rPr>
                <w:rFonts w:asciiTheme="minorHAnsi" w:hAnsiTheme="minorHAnsi" w:cstheme="minorHAnsi"/>
                <w:iCs/>
                <w:sz w:val="18"/>
                <w:szCs w:val="18"/>
                <w:shd w:val="clear" w:color="auto" w:fill="FFFFFF"/>
              </w:rPr>
            </w:pPr>
            <w:r w:rsidRPr="002875E3">
              <w:rPr>
                <w:rFonts w:asciiTheme="minorHAnsi" w:hAnsiTheme="minorHAnsi" w:cstheme="minorHAnsi"/>
                <w:iCs/>
                <w:sz w:val="18"/>
                <w:szCs w:val="18"/>
                <w:shd w:val="clear" w:color="auto" w:fill="FFFFFF"/>
              </w:rPr>
              <w:t>El oferente que resultase adjudicado, en caso de contingencias con hidrocarburos y/o productos derivados de hidrocarburos, asumirá toda responsabilidad ante las Autoridades Ambientales. Asimismo de manera inmediata deberá realizar todas las acciones relacionadas a la mitigación ambiental del área afectada así como la atención y solución de las demandas sociales que se produjeran.</w:t>
            </w:r>
          </w:p>
          <w:p w:rsidR="002875E3" w:rsidRPr="002875E3" w:rsidRDefault="002875E3" w:rsidP="002875E3">
            <w:pPr>
              <w:jc w:val="both"/>
              <w:rPr>
                <w:rFonts w:asciiTheme="minorHAnsi" w:hAnsiTheme="minorHAnsi" w:cstheme="minorHAnsi"/>
                <w:sz w:val="18"/>
                <w:szCs w:val="18"/>
                <w:shd w:val="clear" w:color="auto" w:fill="FFFFFF"/>
              </w:rPr>
            </w:pPr>
          </w:p>
          <w:p w:rsidR="002875E3" w:rsidRPr="002875E3" w:rsidRDefault="002875E3" w:rsidP="002875E3">
            <w:pPr>
              <w:jc w:val="both"/>
              <w:rPr>
                <w:rFonts w:asciiTheme="minorHAnsi" w:hAnsiTheme="minorHAnsi" w:cstheme="minorHAnsi"/>
                <w:sz w:val="18"/>
                <w:szCs w:val="18"/>
                <w:shd w:val="clear" w:color="auto" w:fill="FFFFFF"/>
                <w:lang w:val="es-BO"/>
              </w:rPr>
            </w:pPr>
            <w:r w:rsidRPr="002875E3">
              <w:rPr>
                <w:rFonts w:asciiTheme="minorHAnsi" w:hAnsiTheme="minorHAnsi" w:cstheme="minorHAnsi"/>
                <w:sz w:val="18"/>
                <w:szCs w:val="18"/>
                <w:shd w:val="clear" w:color="auto" w:fill="FFFFFF"/>
              </w:rPr>
              <w:t> </w:t>
            </w:r>
            <w:r w:rsidRPr="002875E3">
              <w:rPr>
                <w:rFonts w:asciiTheme="minorHAnsi" w:hAnsiTheme="minorHAnsi" w:cstheme="minorHAnsi"/>
                <w:sz w:val="18"/>
                <w:szCs w:val="18"/>
              </w:rPr>
              <w:t>El transportista, una vez adjudicado, debe entregar el Plan, antes de la suscripción del contrato</w:t>
            </w:r>
          </w:p>
          <w:p w:rsidR="002875E3" w:rsidRPr="002875E3" w:rsidRDefault="002875E3" w:rsidP="002875E3">
            <w:pPr>
              <w:jc w:val="both"/>
              <w:rPr>
                <w:rFonts w:asciiTheme="minorHAnsi" w:hAnsiTheme="minorHAnsi" w:cstheme="minorHAnsi"/>
                <w:sz w:val="18"/>
                <w:szCs w:val="18"/>
              </w:rPr>
            </w:pPr>
          </w:p>
          <w:p w:rsidR="002875E3" w:rsidRPr="002875E3" w:rsidRDefault="002875E3" w:rsidP="00F94CED">
            <w:pPr>
              <w:ind w:firstLine="33"/>
              <w:jc w:val="both"/>
              <w:rPr>
                <w:rFonts w:asciiTheme="minorHAnsi" w:hAnsiTheme="minorHAnsi" w:cstheme="minorHAnsi"/>
                <w:sz w:val="18"/>
                <w:szCs w:val="18"/>
                <w:shd w:val="clear" w:color="auto" w:fill="FFFFFF"/>
              </w:rPr>
            </w:pPr>
            <w:r w:rsidRPr="002875E3">
              <w:rPr>
                <w:rFonts w:asciiTheme="minorHAnsi" w:hAnsiTheme="minorHAnsi" w:cstheme="minorHAnsi"/>
                <w:b/>
                <w:bCs/>
                <w:sz w:val="18"/>
                <w:szCs w:val="18"/>
                <w:shd w:val="clear" w:color="auto" w:fill="FFFFFF"/>
              </w:rPr>
              <w:t xml:space="preserve">       Licencias Ambientales </w:t>
            </w:r>
            <w:r w:rsidRPr="002875E3">
              <w:rPr>
                <w:rFonts w:asciiTheme="minorHAnsi" w:hAnsiTheme="minorHAnsi" w:cstheme="minorHAnsi"/>
                <w:bCs/>
                <w:sz w:val="18"/>
                <w:szCs w:val="18"/>
                <w:shd w:val="clear" w:color="auto" w:fill="FFFFFF"/>
              </w:rPr>
              <w:t>para Ejecución del Servicio,</w:t>
            </w:r>
            <w:r w:rsidRPr="002875E3">
              <w:rPr>
                <w:rFonts w:asciiTheme="minorHAnsi" w:hAnsiTheme="minorHAnsi" w:cstheme="minorHAnsi"/>
                <w:sz w:val="18"/>
                <w:szCs w:val="18"/>
                <w:shd w:val="clear" w:color="auto" w:fill="FFFFFF"/>
              </w:rPr>
              <w:t xml:space="preserve"> misma  que contempla lo siguiente:</w:t>
            </w:r>
          </w:p>
          <w:p w:rsidR="002875E3" w:rsidRPr="002875E3" w:rsidRDefault="002875E3" w:rsidP="002875E3">
            <w:pPr>
              <w:ind w:hanging="360"/>
              <w:jc w:val="both"/>
              <w:rPr>
                <w:rFonts w:asciiTheme="minorHAnsi" w:hAnsiTheme="minorHAnsi" w:cstheme="minorHAnsi"/>
                <w:sz w:val="18"/>
                <w:szCs w:val="18"/>
                <w:shd w:val="clear" w:color="auto" w:fill="FFFFFF"/>
                <w:lang w:val="es-BO"/>
              </w:rPr>
            </w:pPr>
          </w:p>
          <w:p w:rsidR="002875E3" w:rsidRPr="002875E3" w:rsidRDefault="002875E3" w:rsidP="002875E3">
            <w:pPr>
              <w:jc w:val="both"/>
              <w:rPr>
                <w:rFonts w:asciiTheme="minorHAnsi" w:hAnsiTheme="minorHAnsi" w:cstheme="minorHAnsi"/>
                <w:sz w:val="18"/>
                <w:szCs w:val="18"/>
                <w:shd w:val="clear" w:color="auto" w:fill="FFFFFF"/>
              </w:rPr>
            </w:pPr>
            <w:r w:rsidRPr="002875E3">
              <w:rPr>
                <w:rFonts w:asciiTheme="minorHAnsi" w:hAnsiTheme="minorHAnsi" w:cstheme="minorHAnsi"/>
                <w:sz w:val="18"/>
                <w:szCs w:val="18"/>
                <w:shd w:val="clear" w:color="auto" w:fill="FFFFFF"/>
              </w:rPr>
              <w:t>Para la presentación de propuestas, el oferente deberá presentar su Licencia Ambiental  y la Licencia para Actividades con Sustancias Peligrosas (</w:t>
            </w:r>
            <w:proofErr w:type="spellStart"/>
            <w:r w:rsidRPr="002875E3">
              <w:rPr>
                <w:rFonts w:asciiTheme="minorHAnsi" w:hAnsiTheme="minorHAnsi" w:cstheme="minorHAnsi"/>
                <w:sz w:val="18"/>
                <w:szCs w:val="18"/>
                <w:shd w:val="clear" w:color="auto" w:fill="FFFFFF"/>
              </w:rPr>
              <w:t>LASP</w:t>
            </w:r>
            <w:proofErr w:type="spellEnd"/>
            <w:r w:rsidRPr="002875E3">
              <w:rPr>
                <w:rFonts w:asciiTheme="minorHAnsi" w:hAnsiTheme="minorHAnsi" w:cstheme="minorHAnsi"/>
                <w:sz w:val="18"/>
                <w:szCs w:val="18"/>
                <w:shd w:val="clear" w:color="auto" w:fill="FFFFFF"/>
              </w:rPr>
              <w:t xml:space="preserve">) vigentes, que cubra los tramos establecidos para el presente servicio, y la sustancia peligrosa establecidas para su transporte; </w:t>
            </w:r>
            <w:proofErr w:type="spellStart"/>
            <w:r w:rsidRPr="002875E3">
              <w:rPr>
                <w:rFonts w:asciiTheme="minorHAnsi" w:hAnsiTheme="minorHAnsi" w:cstheme="minorHAnsi"/>
                <w:sz w:val="18"/>
                <w:szCs w:val="18"/>
                <w:shd w:val="clear" w:color="auto" w:fill="FFFFFF"/>
              </w:rPr>
              <w:t>ó</w:t>
            </w:r>
            <w:proofErr w:type="spellEnd"/>
            <w:r w:rsidRPr="002875E3">
              <w:rPr>
                <w:rFonts w:asciiTheme="minorHAnsi" w:hAnsiTheme="minorHAnsi" w:cstheme="minorHAnsi"/>
                <w:sz w:val="18"/>
                <w:szCs w:val="18"/>
                <w:shd w:val="clear" w:color="auto" w:fill="FFFFFF"/>
              </w:rPr>
              <w:t xml:space="preserve"> en su defecto, documentos cursados con las instancias ambientales correspondientes que demuestren el estado actual del trámite de obtención de dichas licencias. </w:t>
            </w:r>
          </w:p>
          <w:p w:rsidR="002875E3" w:rsidRPr="002875E3" w:rsidRDefault="002875E3" w:rsidP="002875E3">
            <w:pPr>
              <w:jc w:val="both"/>
              <w:rPr>
                <w:rFonts w:asciiTheme="minorHAnsi" w:hAnsiTheme="minorHAnsi" w:cstheme="minorHAnsi"/>
                <w:sz w:val="18"/>
                <w:szCs w:val="18"/>
                <w:shd w:val="clear" w:color="auto" w:fill="FFFFFF"/>
                <w:lang w:val="es-BO"/>
              </w:rPr>
            </w:pPr>
          </w:p>
          <w:p w:rsidR="002875E3" w:rsidRPr="002875E3" w:rsidRDefault="002875E3" w:rsidP="002875E3">
            <w:pPr>
              <w:jc w:val="both"/>
              <w:rPr>
                <w:rFonts w:asciiTheme="minorHAnsi" w:hAnsiTheme="minorHAnsi" w:cstheme="minorHAnsi"/>
                <w:sz w:val="18"/>
                <w:szCs w:val="18"/>
                <w:shd w:val="clear" w:color="auto" w:fill="FFFFFF"/>
              </w:rPr>
            </w:pPr>
            <w:r w:rsidRPr="002875E3">
              <w:rPr>
                <w:rFonts w:asciiTheme="minorHAnsi" w:hAnsiTheme="minorHAnsi" w:cstheme="minorHAnsi"/>
                <w:sz w:val="18"/>
                <w:szCs w:val="18"/>
                <w:shd w:val="clear" w:color="auto" w:fill="FFFFFF"/>
              </w:rPr>
              <w:t xml:space="preserve">La documentación a ser presentada a YPFB, a efectos de la verificación del estado del trámite deberá constar de lo siguiente según sea el caso: Las notas de ingreso a las autoridades ambientales competentes, respuestas del Oferente a las observaciones a los Instrumentos de Regulación de Alcance Particular (Ficha Ambiental, PPM-PASA y/o Manifiesto Ambiental), las notas generadas por las autoridades ambientales respecto a la solicitud del Oferente. En todos los casos, una nota firmada por el Representante Legal de la empresa de transporte, con carácter de Declaración Jurada, indicando el estado del trámite.  </w:t>
            </w:r>
          </w:p>
          <w:p w:rsidR="002875E3" w:rsidRPr="002875E3" w:rsidRDefault="002875E3" w:rsidP="002875E3">
            <w:pPr>
              <w:jc w:val="both"/>
              <w:rPr>
                <w:rFonts w:asciiTheme="minorHAnsi" w:hAnsiTheme="minorHAnsi" w:cstheme="minorHAnsi"/>
                <w:sz w:val="18"/>
                <w:szCs w:val="18"/>
                <w:shd w:val="clear" w:color="auto" w:fill="FFFFFF"/>
                <w:lang w:val="es-BO"/>
              </w:rPr>
            </w:pPr>
          </w:p>
          <w:p w:rsidR="002875E3" w:rsidRPr="002875E3" w:rsidRDefault="002875E3" w:rsidP="002875E3">
            <w:pPr>
              <w:jc w:val="both"/>
              <w:rPr>
                <w:rFonts w:asciiTheme="minorHAnsi" w:hAnsiTheme="minorHAnsi" w:cstheme="minorHAnsi"/>
                <w:sz w:val="18"/>
                <w:szCs w:val="18"/>
                <w:shd w:val="clear" w:color="auto" w:fill="FFFFFF"/>
              </w:rPr>
            </w:pPr>
            <w:r w:rsidRPr="002875E3">
              <w:rPr>
                <w:rFonts w:asciiTheme="minorHAnsi" w:hAnsiTheme="minorHAnsi" w:cstheme="minorHAnsi"/>
                <w:sz w:val="18"/>
                <w:szCs w:val="18"/>
                <w:shd w:val="clear" w:color="auto" w:fill="FFFFFF"/>
              </w:rPr>
              <w:t xml:space="preserve">En el caso de Asociaciones, es necesario que cada empresa que la conforme, presente su propia Licencia Ambiental y </w:t>
            </w:r>
            <w:proofErr w:type="spellStart"/>
            <w:r w:rsidRPr="002875E3">
              <w:rPr>
                <w:rFonts w:asciiTheme="minorHAnsi" w:hAnsiTheme="minorHAnsi" w:cstheme="minorHAnsi"/>
                <w:sz w:val="18"/>
                <w:szCs w:val="18"/>
                <w:shd w:val="clear" w:color="auto" w:fill="FFFFFF"/>
              </w:rPr>
              <w:t>LASP</w:t>
            </w:r>
            <w:proofErr w:type="spellEnd"/>
            <w:r w:rsidRPr="002875E3">
              <w:rPr>
                <w:rFonts w:asciiTheme="minorHAnsi" w:hAnsiTheme="minorHAnsi" w:cstheme="minorHAnsi"/>
                <w:sz w:val="18"/>
                <w:szCs w:val="18"/>
                <w:shd w:val="clear" w:color="auto" w:fill="FFFFFF"/>
              </w:rPr>
              <w:t xml:space="preserve"> vigentes, (que cubra los tramos establecidos para el presente servicio, y la sustancia peligrosa establecidas para su transporte)  </w:t>
            </w:r>
            <w:proofErr w:type="spellStart"/>
            <w:r w:rsidRPr="002875E3">
              <w:rPr>
                <w:rFonts w:asciiTheme="minorHAnsi" w:hAnsiTheme="minorHAnsi" w:cstheme="minorHAnsi"/>
                <w:sz w:val="18"/>
                <w:szCs w:val="18"/>
                <w:shd w:val="clear" w:color="auto" w:fill="FFFFFF"/>
              </w:rPr>
              <w:t>ó</w:t>
            </w:r>
            <w:proofErr w:type="spellEnd"/>
            <w:r w:rsidRPr="002875E3">
              <w:rPr>
                <w:rFonts w:asciiTheme="minorHAnsi" w:hAnsiTheme="minorHAnsi" w:cstheme="minorHAnsi"/>
                <w:sz w:val="18"/>
                <w:szCs w:val="18"/>
                <w:shd w:val="clear" w:color="auto" w:fill="FFFFFF"/>
              </w:rPr>
              <w:t xml:space="preserve"> los comprobantes del estado del trámite de las mismas, aplicando lo descrito en los párrafos precedentes. En caso que una empresa que conforme la Asociación, no presente alguno de estos requisitos, la cantidad de cisternas correspondiente a esta empresa será retirada de la cantidad de cisternas ofertada por la asociación.</w:t>
            </w:r>
          </w:p>
          <w:p w:rsidR="002875E3" w:rsidRPr="002875E3" w:rsidRDefault="002875E3" w:rsidP="002875E3">
            <w:pPr>
              <w:jc w:val="both"/>
              <w:rPr>
                <w:rFonts w:asciiTheme="minorHAnsi" w:hAnsiTheme="minorHAnsi" w:cstheme="minorHAnsi"/>
                <w:sz w:val="18"/>
                <w:szCs w:val="18"/>
                <w:shd w:val="clear" w:color="auto" w:fill="FFFFFF"/>
                <w:lang w:val="es-BO"/>
              </w:rPr>
            </w:pPr>
          </w:p>
          <w:p w:rsidR="002875E3" w:rsidRPr="002875E3" w:rsidRDefault="002875E3" w:rsidP="002875E3">
            <w:pPr>
              <w:jc w:val="both"/>
              <w:rPr>
                <w:rFonts w:asciiTheme="minorHAnsi" w:hAnsiTheme="minorHAnsi" w:cstheme="minorHAnsi"/>
                <w:sz w:val="18"/>
                <w:szCs w:val="18"/>
                <w:shd w:val="clear" w:color="auto" w:fill="FFFFFF"/>
                <w:lang w:val="es-BO"/>
              </w:rPr>
            </w:pPr>
            <w:r w:rsidRPr="002875E3">
              <w:rPr>
                <w:rFonts w:asciiTheme="minorHAnsi" w:hAnsiTheme="minorHAnsi" w:cstheme="minorHAnsi"/>
                <w:sz w:val="18"/>
                <w:szCs w:val="18"/>
                <w:shd w:val="clear" w:color="auto" w:fill="FFFFFF"/>
              </w:rPr>
              <w:t xml:space="preserve">En el caso que un Oferente que presentase en su propuesta comprobantes del trámite de la Licencias Ambiental y </w:t>
            </w:r>
            <w:proofErr w:type="spellStart"/>
            <w:r w:rsidRPr="002875E3">
              <w:rPr>
                <w:rFonts w:asciiTheme="minorHAnsi" w:hAnsiTheme="minorHAnsi" w:cstheme="minorHAnsi"/>
                <w:sz w:val="18"/>
                <w:szCs w:val="18"/>
                <w:shd w:val="clear" w:color="auto" w:fill="FFFFFF"/>
              </w:rPr>
              <w:t>LASP</w:t>
            </w:r>
            <w:proofErr w:type="spellEnd"/>
            <w:r w:rsidRPr="002875E3">
              <w:rPr>
                <w:rFonts w:asciiTheme="minorHAnsi" w:hAnsiTheme="minorHAnsi" w:cstheme="minorHAnsi"/>
                <w:sz w:val="18"/>
                <w:szCs w:val="18"/>
                <w:shd w:val="clear" w:color="auto" w:fill="FFFFFF"/>
              </w:rPr>
              <w:t xml:space="preserve"> resultase adjudicado, deberá remitir a YPFB, en un plazo máximo de 120 días hábiles a partir de la suscripción de contrato, la respectiva Licencia Ambiental y </w:t>
            </w:r>
            <w:proofErr w:type="spellStart"/>
            <w:r w:rsidRPr="002875E3">
              <w:rPr>
                <w:rFonts w:asciiTheme="minorHAnsi" w:hAnsiTheme="minorHAnsi" w:cstheme="minorHAnsi"/>
                <w:sz w:val="18"/>
                <w:szCs w:val="18"/>
                <w:shd w:val="clear" w:color="auto" w:fill="FFFFFF"/>
              </w:rPr>
              <w:t>LASP</w:t>
            </w:r>
            <w:proofErr w:type="spellEnd"/>
            <w:r w:rsidRPr="002875E3">
              <w:rPr>
                <w:rFonts w:asciiTheme="minorHAnsi" w:hAnsiTheme="minorHAnsi" w:cstheme="minorHAnsi"/>
                <w:sz w:val="18"/>
                <w:szCs w:val="18"/>
                <w:shd w:val="clear" w:color="auto" w:fill="FFFFFF"/>
              </w:rPr>
              <w:t>. El incumplimiento será causal de resolución.</w:t>
            </w:r>
          </w:p>
          <w:p w:rsidR="00532BE0" w:rsidRPr="002875E3" w:rsidRDefault="00532BE0" w:rsidP="002875E3">
            <w:pPr>
              <w:jc w:val="both"/>
              <w:rPr>
                <w:rFonts w:asciiTheme="minorHAnsi" w:hAnsiTheme="minorHAnsi" w:cstheme="minorHAnsi"/>
                <w:b/>
                <w:sz w:val="18"/>
                <w:szCs w:val="18"/>
                <w:lang w:eastAsia="es-ES"/>
              </w:rPr>
            </w:pP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E27861">
        <w:trPr>
          <w:jc w:val="center"/>
        </w:trPr>
        <w:tc>
          <w:tcPr>
            <w:tcW w:w="6014" w:type="dxa"/>
            <w:shd w:val="clear" w:color="auto" w:fill="B8CCE4" w:themeFill="accent1" w:themeFillTint="66"/>
          </w:tcPr>
          <w:p w:rsidR="00532BE0" w:rsidRPr="002875E3" w:rsidRDefault="002875E3" w:rsidP="00782F3E">
            <w:pPr>
              <w:rPr>
                <w:rFonts w:asciiTheme="minorHAnsi" w:hAnsiTheme="minorHAnsi" w:cstheme="minorHAnsi"/>
                <w:b/>
                <w:sz w:val="18"/>
                <w:szCs w:val="18"/>
                <w:lang w:eastAsia="es-ES"/>
              </w:rPr>
            </w:pPr>
            <w:r w:rsidRPr="002875E3">
              <w:rPr>
                <w:rFonts w:ascii="Calibri" w:hAnsi="Calibri" w:cs="Calibri"/>
                <w:b/>
                <w:sz w:val="18"/>
                <w:szCs w:val="18"/>
              </w:rPr>
              <w:t>Capacidad de las Cisternas.</w:t>
            </w:r>
          </w:p>
        </w:tc>
        <w:tc>
          <w:tcPr>
            <w:tcW w:w="2162"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tcPr>
          <w:p w:rsidR="002875E3" w:rsidRPr="002875E3" w:rsidRDefault="002875E3" w:rsidP="002875E3">
            <w:pPr>
              <w:jc w:val="both"/>
              <w:rPr>
                <w:rFonts w:ascii="Calibri" w:hAnsi="Calibri" w:cs="Calibri"/>
                <w:sz w:val="18"/>
                <w:szCs w:val="22"/>
              </w:rPr>
            </w:pPr>
            <w:r w:rsidRPr="002875E3">
              <w:rPr>
                <w:rFonts w:ascii="Calibri" w:hAnsi="Calibri" w:cs="Calibri"/>
                <w:sz w:val="18"/>
                <w:szCs w:val="22"/>
              </w:rPr>
              <w:t>Se requieren Camiones Cisternas de las siguientes capacidades: 15 m3, 20 m3, 25 m3,  30 m3 y 35 m3.</w:t>
            </w:r>
          </w:p>
          <w:p w:rsidR="002875E3" w:rsidRPr="002875E3" w:rsidRDefault="002875E3" w:rsidP="002875E3">
            <w:pPr>
              <w:jc w:val="both"/>
              <w:rPr>
                <w:rFonts w:ascii="Calibri" w:hAnsi="Calibri" w:cs="Calibri"/>
                <w:sz w:val="18"/>
                <w:szCs w:val="22"/>
              </w:rPr>
            </w:pPr>
          </w:p>
          <w:p w:rsidR="002875E3" w:rsidRPr="002875E3" w:rsidRDefault="002875E3" w:rsidP="002875E3">
            <w:pPr>
              <w:jc w:val="both"/>
              <w:rPr>
                <w:rFonts w:ascii="Calibri" w:hAnsi="Calibri" w:cs="Calibri"/>
                <w:szCs w:val="22"/>
              </w:rPr>
            </w:pPr>
            <w:r w:rsidRPr="002875E3">
              <w:rPr>
                <w:rFonts w:ascii="Calibri" w:hAnsi="Calibri" w:cs="Calibri"/>
                <w:sz w:val="18"/>
                <w:szCs w:val="22"/>
              </w:rPr>
              <w:t>En calidad de constancia de la capacidad de transporte propuesta, se debe hacer llegar en su propuesta la nómina de las cisternas que el proponente pondrá a disposición del servicio requerido:</w:t>
            </w:r>
          </w:p>
          <w:tbl>
            <w:tblPr>
              <w:tblW w:w="58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90"/>
              <w:gridCol w:w="1106"/>
              <w:gridCol w:w="1069"/>
              <w:gridCol w:w="679"/>
              <w:gridCol w:w="775"/>
              <w:gridCol w:w="1428"/>
            </w:tblGrid>
            <w:tr w:rsidR="002875E3" w:rsidRPr="002875E3" w:rsidTr="002875E3">
              <w:trPr>
                <w:trHeight w:val="339"/>
                <w:jc w:val="center"/>
              </w:trPr>
              <w:tc>
                <w:tcPr>
                  <w:tcW w:w="790" w:type="dxa"/>
                  <w:shd w:val="clear" w:color="auto" w:fill="DBE5F1"/>
                  <w:vAlign w:val="center"/>
                </w:tcPr>
                <w:p w:rsidR="002875E3" w:rsidRPr="002875E3" w:rsidRDefault="002875E3" w:rsidP="00D005B3">
                  <w:pPr>
                    <w:jc w:val="both"/>
                    <w:rPr>
                      <w:rFonts w:ascii="Calibri" w:hAnsi="Calibri" w:cs="Calibri"/>
                      <w:b/>
                      <w:bCs/>
                      <w:sz w:val="14"/>
                      <w:szCs w:val="22"/>
                    </w:rPr>
                  </w:pPr>
                  <w:r w:rsidRPr="002875E3">
                    <w:rPr>
                      <w:rFonts w:ascii="Calibri" w:hAnsi="Calibri" w:cs="Calibri"/>
                      <w:b/>
                      <w:bCs/>
                      <w:sz w:val="14"/>
                      <w:szCs w:val="22"/>
                    </w:rPr>
                    <w:t>N°</w:t>
                  </w:r>
                </w:p>
              </w:tc>
              <w:tc>
                <w:tcPr>
                  <w:tcW w:w="1106" w:type="dxa"/>
                  <w:shd w:val="clear" w:color="auto" w:fill="DBE5F1"/>
                  <w:vAlign w:val="center"/>
                </w:tcPr>
                <w:p w:rsidR="002875E3" w:rsidRPr="002875E3" w:rsidRDefault="002875E3" w:rsidP="00D005B3">
                  <w:pPr>
                    <w:jc w:val="both"/>
                    <w:rPr>
                      <w:rFonts w:ascii="Calibri" w:hAnsi="Calibri" w:cs="Calibri"/>
                      <w:b/>
                      <w:bCs/>
                      <w:sz w:val="14"/>
                      <w:szCs w:val="22"/>
                    </w:rPr>
                  </w:pPr>
                  <w:r w:rsidRPr="002875E3">
                    <w:rPr>
                      <w:rFonts w:ascii="Calibri" w:hAnsi="Calibri" w:cs="Calibri"/>
                      <w:b/>
                      <w:bCs/>
                      <w:sz w:val="14"/>
                      <w:szCs w:val="22"/>
                    </w:rPr>
                    <w:t>N° DE PLACA</w:t>
                  </w:r>
                </w:p>
              </w:tc>
              <w:tc>
                <w:tcPr>
                  <w:tcW w:w="1069" w:type="dxa"/>
                  <w:shd w:val="clear" w:color="auto" w:fill="DBE5F1"/>
                  <w:vAlign w:val="center"/>
                </w:tcPr>
                <w:p w:rsidR="002875E3" w:rsidRPr="002875E3" w:rsidRDefault="002875E3" w:rsidP="00D005B3">
                  <w:pPr>
                    <w:jc w:val="both"/>
                    <w:rPr>
                      <w:rFonts w:ascii="Calibri" w:hAnsi="Calibri" w:cs="Calibri"/>
                      <w:b/>
                      <w:bCs/>
                      <w:sz w:val="14"/>
                      <w:szCs w:val="22"/>
                    </w:rPr>
                  </w:pPr>
                  <w:r w:rsidRPr="002875E3">
                    <w:rPr>
                      <w:rFonts w:ascii="Calibri" w:hAnsi="Calibri" w:cs="Calibri"/>
                      <w:b/>
                      <w:bCs/>
                      <w:sz w:val="14"/>
                      <w:szCs w:val="22"/>
                    </w:rPr>
                    <w:t>N° DE CHASIS</w:t>
                  </w:r>
                </w:p>
              </w:tc>
              <w:tc>
                <w:tcPr>
                  <w:tcW w:w="679" w:type="dxa"/>
                  <w:shd w:val="clear" w:color="auto" w:fill="DBE5F1"/>
                  <w:vAlign w:val="center"/>
                </w:tcPr>
                <w:p w:rsidR="002875E3" w:rsidRPr="002875E3" w:rsidRDefault="002875E3" w:rsidP="00D005B3">
                  <w:pPr>
                    <w:jc w:val="both"/>
                    <w:rPr>
                      <w:rFonts w:ascii="Calibri" w:hAnsi="Calibri" w:cs="Calibri"/>
                      <w:b/>
                      <w:bCs/>
                      <w:sz w:val="14"/>
                      <w:szCs w:val="22"/>
                    </w:rPr>
                  </w:pPr>
                  <w:r w:rsidRPr="002875E3">
                    <w:rPr>
                      <w:rFonts w:ascii="Calibri" w:hAnsi="Calibri" w:cs="Calibri"/>
                      <w:b/>
                      <w:bCs/>
                      <w:sz w:val="14"/>
                      <w:szCs w:val="22"/>
                    </w:rPr>
                    <w:t>MARCA</w:t>
                  </w:r>
                </w:p>
              </w:tc>
              <w:tc>
                <w:tcPr>
                  <w:tcW w:w="775" w:type="dxa"/>
                  <w:shd w:val="clear" w:color="auto" w:fill="DBE5F1"/>
                  <w:vAlign w:val="center"/>
                </w:tcPr>
                <w:p w:rsidR="002875E3" w:rsidRPr="002875E3" w:rsidRDefault="002875E3" w:rsidP="00D005B3">
                  <w:pPr>
                    <w:jc w:val="both"/>
                    <w:rPr>
                      <w:rFonts w:ascii="Calibri" w:hAnsi="Calibri" w:cs="Calibri"/>
                      <w:b/>
                      <w:bCs/>
                      <w:sz w:val="14"/>
                      <w:szCs w:val="22"/>
                    </w:rPr>
                  </w:pPr>
                  <w:r w:rsidRPr="002875E3">
                    <w:rPr>
                      <w:rFonts w:ascii="Calibri" w:hAnsi="Calibri" w:cs="Calibri"/>
                      <w:b/>
                      <w:bCs/>
                      <w:sz w:val="14"/>
                      <w:szCs w:val="22"/>
                    </w:rPr>
                    <w:t>MODELO</w:t>
                  </w:r>
                </w:p>
              </w:tc>
              <w:tc>
                <w:tcPr>
                  <w:tcW w:w="1428" w:type="dxa"/>
                  <w:shd w:val="clear" w:color="auto" w:fill="DBE5F1"/>
                  <w:vAlign w:val="center"/>
                </w:tcPr>
                <w:p w:rsidR="002875E3" w:rsidRPr="002875E3" w:rsidRDefault="002875E3" w:rsidP="00D005B3">
                  <w:pPr>
                    <w:jc w:val="both"/>
                    <w:rPr>
                      <w:rFonts w:ascii="Calibri" w:hAnsi="Calibri" w:cs="Calibri"/>
                      <w:b/>
                      <w:bCs/>
                      <w:sz w:val="14"/>
                      <w:szCs w:val="22"/>
                    </w:rPr>
                  </w:pPr>
                  <w:r w:rsidRPr="002875E3">
                    <w:rPr>
                      <w:rFonts w:ascii="Calibri" w:hAnsi="Calibri" w:cs="Calibri"/>
                      <w:b/>
                      <w:bCs/>
                      <w:sz w:val="14"/>
                      <w:szCs w:val="22"/>
                    </w:rPr>
                    <w:t>CAPACIDAD EN M3</w:t>
                  </w:r>
                </w:p>
              </w:tc>
            </w:tr>
            <w:tr w:rsidR="002875E3" w:rsidRPr="002875E3" w:rsidTr="002875E3">
              <w:trPr>
                <w:trHeight w:val="191"/>
                <w:jc w:val="center"/>
              </w:trPr>
              <w:tc>
                <w:tcPr>
                  <w:tcW w:w="790" w:type="dxa"/>
                  <w:shd w:val="clear" w:color="auto" w:fill="auto"/>
                  <w:noWrap/>
                </w:tcPr>
                <w:p w:rsidR="002875E3" w:rsidRPr="002875E3" w:rsidRDefault="002875E3" w:rsidP="00D005B3">
                  <w:pPr>
                    <w:jc w:val="both"/>
                    <w:rPr>
                      <w:rFonts w:ascii="Calibri" w:hAnsi="Calibri" w:cs="Calibri"/>
                      <w:sz w:val="16"/>
                      <w:szCs w:val="22"/>
                    </w:rPr>
                  </w:pPr>
                  <w:r w:rsidRPr="002875E3">
                    <w:rPr>
                      <w:rFonts w:ascii="Calibri" w:hAnsi="Calibri" w:cs="Calibri"/>
                      <w:sz w:val="16"/>
                      <w:szCs w:val="22"/>
                    </w:rPr>
                    <w:t> </w:t>
                  </w:r>
                </w:p>
              </w:tc>
              <w:tc>
                <w:tcPr>
                  <w:tcW w:w="1106" w:type="dxa"/>
                  <w:shd w:val="clear" w:color="auto" w:fill="auto"/>
                  <w:noWrap/>
                </w:tcPr>
                <w:p w:rsidR="002875E3" w:rsidRPr="002875E3" w:rsidRDefault="002875E3" w:rsidP="00D005B3">
                  <w:pPr>
                    <w:jc w:val="both"/>
                    <w:rPr>
                      <w:rFonts w:ascii="Calibri" w:hAnsi="Calibri" w:cs="Calibri"/>
                      <w:sz w:val="16"/>
                      <w:szCs w:val="22"/>
                    </w:rPr>
                  </w:pPr>
                  <w:r w:rsidRPr="002875E3">
                    <w:rPr>
                      <w:rFonts w:ascii="Calibri" w:hAnsi="Calibri" w:cs="Calibri"/>
                      <w:sz w:val="16"/>
                      <w:szCs w:val="22"/>
                    </w:rPr>
                    <w:t> </w:t>
                  </w:r>
                </w:p>
              </w:tc>
              <w:tc>
                <w:tcPr>
                  <w:tcW w:w="1069" w:type="dxa"/>
                  <w:shd w:val="clear" w:color="auto" w:fill="auto"/>
                  <w:noWrap/>
                </w:tcPr>
                <w:p w:rsidR="002875E3" w:rsidRPr="002875E3" w:rsidRDefault="002875E3" w:rsidP="00D005B3">
                  <w:pPr>
                    <w:jc w:val="both"/>
                    <w:rPr>
                      <w:rFonts w:ascii="Calibri" w:hAnsi="Calibri" w:cs="Calibri"/>
                      <w:sz w:val="16"/>
                      <w:szCs w:val="22"/>
                    </w:rPr>
                  </w:pPr>
                  <w:r w:rsidRPr="002875E3">
                    <w:rPr>
                      <w:rFonts w:ascii="Calibri" w:hAnsi="Calibri" w:cs="Calibri"/>
                      <w:sz w:val="16"/>
                      <w:szCs w:val="22"/>
                    </w:rPr>
                    <w:t> </w:t>
                  </w:r>
                </w:p>
              </w:tc>
              <w:tc>
                <w:tcPr>
                  <w:tcW w:w="679" w:type="dxa"/>
                  <w:shd w:val="clear" w:color="auto" w:fill="auto"/>
                  <w:noWrap/>
                </w:tcPr>
                <w:p w:rsidR="002875E3" w:rsidRPr="002875E3" w:rsidRDefault="002875E3" w:rsidP="00D005B3">
                  <w:pPr>
                    <w:jc w:val="both"/>
                    <w:rPr>
                      <w:rFonts w:ascii="Calibri" w:hAnsi="Calibri" w:cs="Calibri"/>
                      <w:sz w:val="16"/>
                      <w:szCs w:val="22"/>
                    </w:rPr>
                  </w:pPr>
                  <w:r w:rsidRPr="002875E3">
                    <w:rPr>
                      <w:rFonts w:ascii="Calibri" w:hAnsi="Calibri" w:cs="Calibri"/>
                      <w:sz w:val="16"/>
                      <w:szCs w:val="22"/>
                    </w:rPr>
                    <w:t> </w:t>
                  </w:r>
                </w:p>
              </w:tc>
              <w:tc>
                <w:tcPr>
                  <w:tcW w:w="775" w:type="dxa"/>
                  <w:shd w:val="clear" w:color="auto" w:fill="auto"/>
                  <w:noWrap/>
                </w:tcPr>
                <w:p w:rsidR="002875E3" w:rsidRPr="002875E3" w:rsidRDefault="002875E3" w:rsidP="00D005B3">
                  <w:pPr>
                    <w:jc w:val="both"/>
                    <w:rPr>
                      <w:rFonts w:ascii="Calibri" w:hAnsi="Calibri" w:cs="Calibri"/>
                      <w:sz w:val="16"/>
                      <w:szCs w:val="22"/>
                    </w:rPr>
                  </w:pPr>
                  <w:r w:rsidRPr="002875E3">
                    <w:rPr>
                      <w:rFonts w:ascii="Calibri" w:hAnsi="Calibri" w:cs="Calibri"/>
                      <w:sz w:val="16"/>
                      <w:szCs w:val="22"/>
                    </w:rPr>
                    <w:t> </w:t>
                  </w:r>
                </w:p>
              </w:tc>
              <w:tc>
                <w:tcPr>
                  <w:tcW w:w="1428" w:type="dxa"/>
                  <w:shd w:val="clear" w:color="auto" w:fill="auto"/>
                  <w:noWrap/>
                </w:tcPr>
                <w:p w:rsidR="002875E3" w:rsidRPr="002875E3" w:rsidRDefault="002875E3" w:rsidP="00D005B3">
                  <w:pPr>
                    <w:jc w:val="both"/>
                    <w:rPr>
                      <w:rFonts w:ascii="Calibri" w:hAnsi="Calibri" w:cs="Calibri"/>
                      <w:sz w:val="16"/>
                      <w:szCs w:val="22"/>
                    </w:rPr>
                  </w:pPr>
                  <w:r w:rsidRPr="002875E3">
                    <w:rPr>
                      <w:rFonts w:ascii="Calibri" w:hAnsi="Calibri" w:cs="Calibri"/>
                      <w:sz w:val="16"/>
                      <w:szCs w:val="22"/>
                    </w:rPr>
                    <w:t> </w:t>
                  </w:r>
                </w:p>
              </w:tc>
            </w:tr>
          </w:tbl>
          <w:p w:rsidR="002875E3" w:rsidRPr="00532BE0" w:rsidRDefault="002875E3" w:rsidP="002875E3">
            <w:pPr>
              <w:jc w:val="both"/>
              <w:rPr>
                <w:rFonts w:ascii="Calibri" w:hAnsi="Calibri" w:cs="Calibri"/>
                <w:sz w:val="22"/>
                <w:szCs w:val="22"/>
              </w:rPr>
            </w:pPr>
          </w:p>
          <w:p w:rsidR="002875E3" w:rsidRPr="002875E3" w:rsidRDefault="002875E3" w:rsidP="002875E3">
            <w:pPr>
              <w:jc w:val="both"/>
              <w:rPr>
                <w:rFonts w:ascii="Calibri" w:hAnsi="Calibri" w:cs="Calibri"/>
                <w:sz w:val="18"/>
                <w:szCs w:val="22"/>
              </w:rPr>
            </w:pPr>
            <w:r w:rsidRPr="002875E3">
              <w:rPr>
                <w:rFonts w:ascii="Calibri" w:hAnsi="Calibri" w:cs="Calibri"/>
                <w:sz w:val="18"/>
                <w:szCs w:val="22"/>
              </w:rPr>
              <w:t xml:space="preserve">Asimismo, los automotores deberán presentar la constancia de inscripción en el Libro de Registro de Vehículos de Transporte de Combustible Líquidos, conforme a lo previsto en la Resolución Administrativa </w:t>
            </w:r>
            <w:proofErr w:type="spellStart"/>
            <w:r w:rsidRPr="002875E3">
              <w:rPr>
                <w:rFonts w:ascii="Calibri" w:hAnsi="Calibri" w:cs="Calibri"/>
                <w:sz w:val="18"/>
                <w:szCs w:val="22"/>
              </w:rPr>
              <w:t>ANH</w:t>
            </w:r>
            <w:proofErr w:type="spellEnd"/>
            <w:r w:rsidRPr="002875E3">
              <w:rPr>
                <w:rFonts w:ascii="Calibri" w:hAnsi="Calibri" w:cs="Calibri"/>
                <w:sz w:val="18"/>
                <w:szCs w:val="22"/>
              </w:rPr>
              <w:t xml:space="preserve"> N° 1408/2012 de 12 de junio de 2012.</w:t>
            </w:r>
          </w:p>
          <w:p w:rsidR="00532BE0" w:rsidRPr="00532BE0" w:rsidRDefault="00532BE0" w:rsidP="00782F3E">
            <w:pPr>
              <w:rPr>
                <w:rFonts w:asciiTheme="minorHAnsi" w:hAnsiTheme="minorHAnsi" w:cstheme="minorHAnsi"/>
                <w:b/>
                <w:sz w:val="18"/>
                <w:szCs w:val="18"/>
                <w:lang w:eastAsia="es-ES"/>
              </w:rPr>
            </w:pP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shd w:val="clear" w:color="auto" w:fill="B8CCE4" w:themeFill="accent1" w:themeFillTint="66"/>
          </w:tcPr>
          <w:p w:rsidR="00532BE0" w:rsidRPr="00532BE0" w:rsidRDefault="002875E3" w:rsidP="00782F3E">
            <w:pPr>
              <w:rPr>
                <w:rFonts w:asciiTheme="minorHAnsi" w:hAnsiTheme="minorHAnsi" w:cstheme="minorHAnsi"/>
                <w:b/>
                <w:sz w:val="18"/>
                <w:szCs w:val="18"/>
                <w:lang w:eastAsia="es-ES"/>
              </w:rPr>
            </w:pPr>
            <w:r w:rsidRPr="002875E3">
              <w:rPr>
                <w:rFonts w:asciiTheme="minorHAnsi" w:hAnsiTheme="minorHAnsi" w:cstheme="minorHAnsi"/>
                <w:b/>
                <w:sz w:val="18"/>
                <w:szCs w:val="18"/>
                <w:lang w:eastAsia="es-ES"/>
              </w:rPr>
              <w:t>Responsabilidad y  Riesgo.</w:t>
            </w:r>
          </w:p>
        </w:tc>
        <w:tc>
          <w:tcPr>
            <w:tcW w:w="2162"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tcPr>
          <w:p w:rsidR="002875E3" w:rsidRPr="00611575" w:rsidRDefault="002875E3" w:rsidP="002875E3">
            <w:pPr>
              <w:jc w:val="both"/>
              <w:rPr>
                <w:rFonts w:asciiTheme="minorHAnsi" w:hAnsiTheme="minorHAnsi" w:cstheme="minorHAnsi"/>
                <w:sz w:val="18"/>
                <w:szCs w:val="18"/>
                <w:lang w:eastAsia="es-ES"/>
              </w:rPr>
            </w:pPr>
            <w:r w:rsidRPr="00611575">
              <w:rPr>
                <w:rFonts w:asciiTheme="minorHAnsi" w:hAnsiTheme="minorHAnsi" w:cstheme="minorHAnsi"/>
                <w:sz w:val="18"/>
                <w:szCs w:val="18"/>
                <w:lang w:eastAsia="es-ES"/>
              </w:rPr>
              <w:t>La responsabilidad y el riesgo de los volúmenes de Producto, serán transferidos por YPFB al Transportista en el momento en que el Producto traspase la brida de la válvula de Control a Distancia del Tanque de la Cisterna en la Planta de Almacenaje de Combustibles Líquidos, deslindando el Transportista la responsabilidad y riesgo de los volúmenes de Producto una vez que el Producto sea descargado en las mismas condiciones en el Punto de Entrega.</w:t>
            </w:r>
          </w:p>
          <w:p w:rsidR="002875E3" w:rsidRPr="00611575" w:rsidRDefault="002875E3" w:rsidP="002875E3">
            <w:pPr>
              <w:jc w:val="both"/>
              <w:rPr>
                <w:rFonts w:asciiTheme="minorHAnsi" w:hAnsiTheme="minorHAnsi" w:cstheme="minorHAnsi"/>
                <w:sz w:val="18"/>
                <w:szCs w:val="18"/>
                <w:lang w:eastAsia="es-ES"/>
              </w:rPr>
            </w:pPr>
          </w:p>
          <w:p w:rsidR="00532BE0" w:rsidRPr="00532BE0" w:rsidRDefault="002875E3" w:rsidP="002875E3">
            <w:pPr>
              <w:jc w:val="both"/>
              <w:rPr>
                <w:rFonts w:asciiTheme="minorHAnsi" w:hAnsiTheme="minorHAnsi" w:cstheme="minorHAnsi"/>
                <w:b/>
                <w:sz w:val="18"/>
                <w:szCs w:val="18"/>
                <w:lang w:eastAsia="es-ES"/>
              </w:rPr>
            </w:pPr>
            <w:r w:rsidRPr="00611575">
              <w:rPr>
                <w:rFonts w:asciiTheme="minorHAnsi" w:hAnsiTheme="minorHAnsi" w:cstheme="minorHAnsi"/>
                <w:sz w:val="18"/>
                <w:szCs w:val="18"/>
                <w:lang w:eastAsia="es-ES"/>
              </w:rPr>
              <w:t>YPFB tiene la libertad de realizar inspecciones al vehículo para determinar si se encuentra apto para el transporte antes de cada carga. En caso de no autorizar la carga, el adjudicado proveerá otro vehículo de similares características.</w:t>
            </w: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532BE0" w:rsidRPr="00532BE0" w:rsidTr="00253136">
        <w:trPr>
          <w:jc w:val="center"/>
        </w:trPr>
        <w:tc>
          <w:tcPr>
            <w:tcW w:w="6014" w:type="dxa"/>
            <w:shd w:val="clear" w:color="auto" w:fill="B8CCE4" w:themeFill="accent1" w:themeFillTint="66"/>
          </w:tcPr>
          <w:p w:rsidR="00532BE0" w:rsidRPr="00611575" w:rsidRDefault="00611575" w:rsidP="00611575">
            <w:pPr>
              <w:rPr>
                <w:rFonts w:asciiTheme="minorHAnsi" w:hAnsiTheme="minorHAnsi" w:cstheme="minorHAnsi"/>
                <w:b/>
                <w:sz w:val="18"/>
                <w:szCs w:val="18"/>
                <w:lang w:eastAsia="es-ES"/>
              </w:rPr>
            </w:pPr>
            <w:r w:rsidRPr="00611575">
              <w:rPr>
                <w:rFonts w:ascii="Calibri" w:hAnsi="Calibri" w:cs="Calibri"/>
                <w:b/>
                <w:sz w:val="18"/>
                <w:szCs w:val="22"/>
              </w:rPr>
              <w:t>Demoras, Mermas Permisibles e Incumplimiento en la Prestación del Servicio.</w:t>
            </w:r>
          </w:p>
        </w:tc>
        <w:tc>
          <w:tcPr>
            <w:tcW w:w="2162" w:type="dxa"/>
            <w:shd w:val="clear" w:color="auto" w:fill="B8CCE4" w:themeFill="accent1" w:themeFillTint="66"/>
            <w:vAlign w:val="center"/>
          </w:tcPr>
          <w:p w:rsidR="00532BE0" w:rsidRPr="00611575" w:rsidRDefault="00532BE0"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532BE0" w:rsidRPr="00611575" w:rsidRDefault="00532BE0"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532BE0" w:rsidRPr="00611575" w:rsidRDefault="00532BE0"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532BE0" w:rsidRPr="00611575" w:rsidRDefault="00532BE0" w:rsidP="009F3A9D">
            <w:pPr>
              <w:rPr>
                <w:rFonts w:asciiTheme="minorHAnsi" w:hAnsiTheme="minorHAnsi" w:cstheme="minorHAnsi"/>
                <w:b/>
                <w:sz w:val="18"/>
                <w:szCs w:val="18"/>
              </w:rPr>
            </w:pPr>
          </w:p>
        </w:tc>
      </w:tr>
      <w:tr w:rsidR="00532BE0" w:rsidRPr="00532BE0" w:rsidTr="00253136">
        <w:trPr>
          <w:jc w:val="center"/>
        </w:trPr>
        <w:tc>
          <w:tcPr>
            <w:tcW w:w="6014" w:type="dxa"/>
          </w:tcPr>
          <w:p w:rsidR="00611575" w:rsidRPr="00611575" w:rsidRDefault="00611575" w:rsidP="00611575">
            <w:pPr>
              <w:pStyle w:val="Textosinformato1"/>
              <w:jc w:val="both"/>
              <w:rPr>
                <w:rFonts w:ascii="Calibri" w:hAnsi="Calibri" w:cs="Calibri"/>
                <w:sz w:val="18"/>
                <w:szCs w:val="22"/>
              </w:rPr>
            </w:pPr>
            <w:r w:rsidRPr="00611575">
              <w:rPr>
                <w:rFonts w:ascii="Calibri" w:hAnsi="Calibri" w:cs="Calibri"/>
                <w:sz w:val="18"/>
                <w:szCs w:val="22"/>
              </w:rPr>
              <w:t xml:space="preserve">Una vez cargada la cisterna, cuando el transportista no cumpliera con los tiempos de traslado del producto sin justificación valida, desde el punto de recepción (Planta de Almacenaje) hasta el punto de entrega (Estación de Servicio), por cada día de retraso según tiempos estipulados en las Especificaciones Técnicas </w:t>
            </w:r>
            <w:r w:rsidRPr="00611575">
              <w:rPr>
                <w:rFonts w:ascii="Calibri" w:hAnsi="Calibri" w:cs="Calibri"/>
                <w:b/>
                <w:sz w:val="18"/>
                <w:szCs w:val="22"/>
              </w:rPr>
              <w:t>1.9:</w:t>
            </w:r>
            <w:r w:rsidRPr="00611575">
              <w:rPr>
                <w:rFonts w:ascii="Calibri" w:hAnsi="Calibri" w:cs="Calibri"/>
                <w:b/>
                <w:sz w:val="18"/>
                <w:szCs w:val="22"/>
              </w:rPr>
              <w:tab/>
              <w:t>Demoras, Mermas Permisibles e Incumplimiento en la Prestación del Servicio</w:t>
            </w:r>
            <w:r w:rsidRPr="00611575">
              <w:rPr>
                <w:rFonts w:ascii="Calibri" w:hAnsi="Calibri" w:cs="Calibri"/>
                <w:sz w:val="18"/>
                <w:szCs w:val="22"/>
              </w:rPr>
              <w:t>, YPFB aplicara una penalidad equivalente al 2% (dos por ciento) correspondiente a la facturación total del viaje (importe fletes).</w:t>
            </w:r>
          </w:p>
          <w:p w:rsidR="00611575" w:rsidRPr="00611575" w:rsidRDefault="00611575" w:rsidP="00611575">
            <w:pPr>
              <w:rPr>
                <w:rFonts w:ascii="Calibri" w:hAnsi="Calibri" w:cs="Calibri"/>
                <w:sz w:val="18"/>
                <w:szCs w:val="22"/>
              </w:rPr>
            </w:pPr>
          </w:p>
          <w:p w:rsidR="00611575" w:rsidRPr="00611575" w:rsidRDefault="00611575" w:rsidP="00611575">
            <w:pPr>
              <w:rPr>
                <w:rFonts w:ascii="Calibri" w:hAnsi="Calibri" w:cs="Calibri"/>
                <w:sz w:val="18"/>
                <w:szCs w:val="22"/>
              </w:rPr>
            </w:pPr>
            <w:r w:rsidRPr="00611575">
              <w:rPr>
                <w:rFonts w:ascii="Calibri" w:hAnsi="Calibri" w:cs="Calibri"/>
                <w:sz w:val="18"/>
                <w:szCs w:val="22"/>
              </w:rPr>
              <w:t xml:space="preserve">En el caso de los tramos 5, 6 y 12 no aplican penalidad en condiciones de lluvias y/o caminos en pésimas condiciones de </w:t>
            </w:r>
            <w:proofErr w:type="spellStart"/>
            <w:r w:rsidRPr="00611575">
              <w:rPr>
                <w:rFonts w:ascii="Calibri" w:hAnsi="Calibri" w:cs="Calibri"/>
                <w:sz w:val="18"/>
                <w:szCs w:val="22"/>
              </w:rPr>
              <w:t>transitabilidad</w:t>
            </w:r>
            <w:proofErr w:type="spellEnd"/>
            <w:r w:rsidRPr="00611575">
              <w:rPr>
                <w:rFonts w:ascii="Calibri" w:hAnsi="Calibri" w:cs="Calibri"/>
                <w:sz w:val="18"/>
                <w:szCs w:val="22"/>
              </w:rPr>
              <w:t>.</w:t>
            </w:r>
          </w:p>
          <w:p w:rsidR="00611575" w:rsidRPr="00611575" w:rsidRDefault="00611575" w:rsidP="00611575">
            <w:pPr>
              <w:rPr>
                <w:rFonts w:ascii="Calibri" w:hAnsi="Calibri" w:cs="Calibri"/>
                <w:sz w:val="18"/>
                <w:szCs w:val="22"/>
              </w:rPr>
            </w:pPr>
          </w:p>
          <w:p w:rsidR="00611575" w:rsidRPr="00611575" w:rsidRDefault="00611575" w:rsidP="00611575">
            <w:pPr>
              <w:jc w:val="center"/>
              <w:rPr>
                <w:rFonts w:ascii="Calibri" w:hAnsi="Calibri" w:cs="Calibri"/>
                <w:b/>
                <w:sz w:val="18"/>
                <w:szCs w:val="22"/>
              </w:rPr>
            </w:pPr>
            <w:r w:rsidRPr="00611575">
              <w:rPr>
                <w:rFonts w:ascii="Calibri" w:hAnsi="Calibri" w:cs="Calibri"/>
                <w:b/>
                <w:sz w:val="18"/>
                <w:szCs w:val="22"/>
              </w:rPr>
              <w:t>Distancias y Tiempos</w:t>
            </w:r>
          </w:p>
          <w:p w:rsidR="00611575" w:rsidRPr="00611575" w:rsidRDefault="00611575" w:rsidP="00611575">
            <w:pPr>
              <w:jc w:val="center"/>
              <w:rPr>
                <w:rFonts w:ascii="Calibri" w:hAnsi="Calibri" w:cs="Calibri"/>
                <w:b/>
                <w:sz w:val="18"/>
                <w:szCs w:val="22"/>
              </w:rPr>
            </w:pPr>
          </w:p>
          <w:tbl>
            <w:tblPr>
              <w:tblW w:w="5448" w:type="dxa"/>
              <w:jc w:val="center"/>
              <w:tblLayout w:type="fixed"/>
              <w:tblCellMar>
                <w:left w:w="70" w:type="dxa"/>
                <w:right w:w="70" w:type="dxa"/>
              </w:tblCellMar>
              <w:tblLook w:val="04A0" w:firstRow="1" w:lastRow="0" w:firstColumn="1" w:lastColumn="0" w:noHBand="0" w:noVBand="1"/>
            </w:tblPr>
            <w:tblGrid>
              <w:gridCol w:w="313"/>
              <w:gridCol w:w="3365"/>
              <w:gridCol w:w="849"/>
              <w:gridCol w:w="921"/>
            </w:tblGrid>
            <w:tr w:rsidR="00611575" w:rsidRPr="00611575" w:rsidTr="00611575">
              <w:trPr>
                <w:trHeight w:val="367"/>
                <w:tblHeader/>
                <w:jc w:val="center"/>
              </w:trPr>
              <w:tc>
                <w:tcPr>
                  <w:tcW w:w="313" w:type="dxa"/>
                  <w:tcBorders>
                    <w:top w:val="double" w:sz="6" w:space="0" w:color="auto"/>
                    <w:left w:val="double" w:sz="6" w:space="0" w:color="auto"/>
                    <w:bottom w:val="single" w:sz="4" w:space="0" w:color="auto"/>
                    <w:right w:val="single" w:sz="4" w:space="0" w:color="auto"/>
                  </w:tcBorders>
                  <w:shd w:val="clear" w:color="000000" w:fill="B8CCE4"/>
                </w:tcPr>
                <w:p w:rsidR="00611575" w:rsidRPr="00611575" w:rsidRDefault="00611575" w:rsidP="00D005B3">
                  <w:pPr>
                    <w:rPr>
                      <w:rFonts w:ascii="Calibri" w:hAnsi="Calibri" w:cs="Calibri"/>
                      <w:b/>
                      <w:sz w:val="18"/>
                      <w:szCs w:val="22"/>
                    </w:rPr>
                  </w:pPr>
                </w:p>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N°</w:t>
                  </w:r>
                </w:p>
              </w:tc>
              <w:tc>
                <w:tcPr>
                  <w:tcW w:w="3365" w:type="dxa"/>
                  <w:tcBorders>
                    <w:top w:val="double" w:sz="6" w:space="0" w:color="auto"/>
                    <w:left w:val="double" w:sz="6" w:space="0" w:color="auto"/>
                    <w:bottom w:val="single" w:sz="4" w:space="0" w:color="auto"/>
                    <w:right w:val="single" w:sz="4" w:space="0" w:color="auto"/>
                  </w:tcBorders>
                  <w:shd w:val="clear" w:color="000000" w:fill="B8CCE4"/>
                  <w:vAlign w:val="center"/>
                  <w:hideMark/>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Punto de Carga – Punto de Entrega</w:t>
                  </w:r>
                </w:p>
              </w:tc>
              <w:tc>
                <w:tcPr>
                  <w:tcW w:w="849" w:type="dxa"/>
                  <w:tcBorders>
                    <w:top w:val="double" w:sz="6" w:space="0" w:color="auto"/>
                    <w:left w:val="nil"/>
                    <w:bottom w:val="single" w:sz="4" w:space="0" w:color="auto"/>
                    <w:right w:val="single" w:sz="4" w:space="0" w:color="auto"/>
                  </w:tcBorders>
                  <w:shd w:val="clear" w:color="000000" w:fill="B8CCE4"/>
                  <w:vAlign w:val="center"/>
                  <w:hideMark/>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Distancia (Km)</w:t>
                  </w:r>
                </w:p>
              </w:tc>
              <w:tc>
                <w:tcPr>
                  <w:tcW w:w="921" w:type="dxa"/>
                  <w:tcBorders>
                    <w:top w:val="double" w:sz="6" w:space="0" w:color="auto"/>
                    <w:left w:val="single" w:sz="4" w:space="0" w:color="auto"/>
                    <w:bottom w:val="single" w:sz="4" w:space="0" w:color="auto"/>
                    <w:right w:val="double" w:sz="6" w:space="0" w:color="auto"/>
                  </w:tcBorders>
                  <w:shd w:val="clear" w:color="000000" w:fill="B8CCE4"/>
                  <w:vAlign w:val="center"/>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Tiempo (día)</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Logística Santa Cruz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4to.  Anillo</w:t>
                  </w:r>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10</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highlight w:val="yellow"/>
                    </w:rPr>
                  </w:pPr>
                  <w:r w:rsidRPr="00611575">
                    <w:rPr>
                      <w:rFonts w:ascii="Calibri" w:hAnsi="Calibri" w:cs="Calibri"/>
                      <w:sz w:val="18"/>
                      <w:szCs w:val="22"/>
                    </w:rPr>
                    <w:t>1</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2</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Logística Santa Cruz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Samaipata</w:t>
                  </w:r>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118</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2</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3</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Logística Santa Cruz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w:t>
                  </w:r>
                  <w:proofErr w:type="spellStart"/>
                  <w:r w:rsidRPr="00611575">
                    <w:rPr>
                      <w:rFonts w:ascii="Calibri" w:hAnsi="Calibri" w:cs="Calibri"/>
                      <w:sz w:val="18"/>
                      <w:szCs w:val="22"/>
                    </w:rPr>
                    <w:t>Comarapa</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241</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2</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4</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Logística Santa Cruz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San Pedro del Norte</w:t>
                  </w:r>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130</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5</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Logística San Jose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Angel Sandoval (San Matías)</w:t>
                  </w:r>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575</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3</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6</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Logística San Jose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Bella Vista</w:t>
                  </w:r>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775</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5</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7</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Puerto Suarez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Mariscal Sucre</w:t>
                  </w:r>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7</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8</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Puerto Suarez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Puerto </w:t>
                  </w:r>
                  <w:proofErr w:type="spellStart"/>
                  <w:r w:rsidRPr="00611575">
                    <w:rPr>
                      <w:rFonts w:ascii="Calibri" w:hAnsi="Calibri" w:cs="Calibri"/>
                      <w:sz w:val="18"/>
                      <w:szCs w:val="22"/>
                    </w:rPr>
                    <w:t>Quijarro</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7</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9</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w:t>
                  </w:r>
                  <w:proofErr w:type="spellStart"/>
                  <w:r w:rsidRPr="00611575">
                    <w:rPr>
                      <w:rFonts w:ascii="Calibri" w:hAnsi="Calibri" w:cs="Calibri"/>
                      <w:sz w:val="18"/>
                      <w:szCs w:val="22"/>
                    </w:rPr>
                    <w:t>Gravetal</w:t>
                  </w:r>
                  <w:proofErr w:type="spellEnd"/>
                  <w:r w:rsidRPr="00611575">
                    <w:rPr>
                      <w:rFonts w:ascii="Calibri" w:hAnsi="Calibri" w:cs="Calibri"/>
                      <w:sz w:val="18"/>
                      <w:szCs w:val="22"/>
                    </w:rPr>
                    <w:t xml:space="preserve">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Mariscal Sucre</w:t>
                  </w:r>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7</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10</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w:t>
                  </w:r>
                  <w:proofErr w:type="spellStart"/>
                  <w:r w:rsidRPr="00611575">
                    <w:rPr>
                      <w:rFonts w:ascii="Calibri" w:hAnsi="Calibri" w:cs="Calibri"/>
                      <w:sz w:val="18"/>
                      <w:szCs w:val="22"/>
                    </w:rPr>
                    <w:t>Gravetal</w:t>
                  </w:r>
                  <w:proofErr w:type="spellEnd"/>
                  <w:r w:rsidRPr="00611575">
                    <w:rPr>
                      <w:rFonts w:ascii="Calibri" w:hAnsi="Calibri" w:cs="Calibri"/>
                      <w:sz w:val="18"/>
                      <w:szCs w:val="22"/>
                    </w:rPr>
                    <w:t xml:space="preserve">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Puerto </w:t>
                  </w:r>
                  <w:proofErr w:type="spellStart"/>
                  <w:r w:rsidRPr="00611575">
                    <w:rPr>
                      <w:rFonts w:ascii="Calibri" w:hAnsi="Calibri" w:cs="Calibri"/>
                      <w:sz w:val="18"/>
                      <w:szCs w:val="22"/>
                    </w:rPr>
                    <w:t>Quijarro</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7</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w:t>
                  </w:r>
                </w:p>
              </w:tc>
            </w:tr>
            <w:tr w:rsidR="00611575" w:rsidRPr="00611575" w:rsidTr="00611575">
              <w:trPr>
                <w:trHeight w:val="443"/>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11</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Logística Santa Cruz   – </w:t>
                  </w:r>
                  <w:proofErr w:type="spellStart"/>
                  <w:r w:rsidRPr="00611575">
                    <w:rPr>
                      <w:rFonts w:ascii="Calibri" w:hAnsi="Calibri" w:cs="Calibri"/>
                      <w:sz w:val="18"/>
                      <w:szCs w:val="22"/>
                    </w:rPr>
                    <w:t>EESS</w:t>
                  </w:r>
                  <w:proofErr w:type="spellEnd"/>
                  <w:r w:rsidRPr="00611575">
                    <w:rPr>
                      <w:rFonts w:ascii="Calibri" w:hAnsi="Calibri" w:cs="Calibri"/>
                      <w:sz w:val="18"/>
                      <w:szCs w:val="22"/>
                    </w:rPr>
                    <w:t xml:space="preserve"> El </w:t>
                  </w:r>
                  <w:proofErr w:type="spellStart"/>
                  <w:r w:rsidRPr="00611575">
                    <w:rPr>
                      <w:rFonts w:ascii="Calibri" w:hAnsi="Calibri" w:cs="Calibri"/>
                      <w:sz w:val="18"/>
                      <w:szCs w:val="22"/>
                    </w:rPr>
                    <w:t>Pari</w:t>
                  </w:r>
                  <w:proofErr w:type="spellEnd"/>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10</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w:t>
                  </w:r>
                </w:p>
              </w:tc>
            </w:tr>
            <w:tr w:rsidR="00611575" w:rsidRPr="00611575" w:rsidTr="00611575">
              <w:trPr>
                <w:trHeight w:val="299"/>
                <w:jc w:val="center"/>
              </w:trPr>
              <w:tc>
                <w:tcPr>
                  <w:tcW w:w="313" w:type="dxa"/>
                  <w:tcBorders>
                    <w:top w:val="nil"/>
                    <w:left w:val="double" w:sz="6" w:space="0" w:color="auto"/>
                    <w:bottom w:val="single" w:sz="4" w:space="0" w:color="auto"/>
                    <w:right w:val="single" w:sz="4" w:space="0" w:color="auto"/>
                  </w:tcBorders>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12</w:t>
                  </w:r>
                </w:p>
              </w:tc>
              <w:tc>
                <w:tcPr>
                  <w:tcW w:w="3365" w:type="dxa"/>
                  <w:tcBorders>
                    <w:top w:val="nil"/>
                    <w:left w:val="double" w:sz="6" w:space="0" w:color="auto"/>
                    <w:bottom w:val="single" w:sz="4" w:space="0" w:color="auto"/>
                    <w:right w:val="single" w:sz="4" w:space="0" w:color="auto"/>
                  </w:tcBorders>
                  <w:shd w:val="clear" w:color="auto" w:fill="auto"/>
                  <w:vAlign w:val="center"/>
                  <w:hideMark/>
                </w:tcPr>
                <w:p w:rsidR="00611575" w:rsidRPr="00611575" w:rsidRDefault="00611575" w:rsidP="00D005B3">
                  <w:pPr>
                    <w:jc w:val="both"/>
                    <w:rPr>
                      <w:rFonts w:ascii="Calibri" w:hAnsi="Calibri" w:cs="Calibri"/>
                      <w:sz w:val="18"/>
                      <w:szCs w:val="22"/>
                    </w:rPr>
                  </w:pPr>
                  <w:r w:rsidRPr="00611575">
                    <w:rPr>
                      <w:rFonts w:ascii="Calibri" w:hAnsi="Calibri" w:cs="Calibri"/>
                      <w:sz w:val="18"/>
                      <w:szCs w:val="22"/>
                    </w:rPr>
                    <w:t xml:space="preserve">Planta de Almacenaje YPFB Logística Santa Cruz  – </w:t>
                  </w:r>
                  <w:proofErr w:type="spellStart"/>
                  <w:r w:rsidRPr="00611575">
                    <w:rPr>
                      <w:rFonts w:ascii="Calibri" w:hAnsi="Calibri" w:cs="Calibri"/>
                      <w:sz w:val="18"/>
                    </w:rPr>
                    <w:t>EESS</w:t>
                  </w:r>
                  <w:proofErr w:type="spellEnd"/>
                  <w:r w:rsidRPr="00611575">
                    <w:rPr>
                      <w:rFonts w:ascii="Calibri" w:hAnsi="Calibri" w:cs="Calibri"/>
                      <w:sz w:val="18"/>
                    </w:rPr>
                    <w:t xml:space="preserve"> Peta Grande</w:t>
                  </w:r>
                </w:p>
              </w:tc>
              <w:tc>
                <w:tcPr>
                  <w:tcW w:w="849" w:type="dxa"/>
                  <w:tcBorders>
                    <w:top w:val="nil"/>
                    <w:left w:val="nil"/>
                    <w:bottom w:val="single" w:sz="4" w:space="0" w:color="auto"/>
                    <w:right w:val="single" w:sz="4" w:space="0" w:color="auto"/>
                  </w:tcBorders>
                  <w:shd w:val="clear" w:color="auto" w:fill="auto"/>
                  <w:vAlign w:val="center"/>
                  <w:hideMark/>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200</w:t>
                  </w:r>
                </w:p>
              </w:tc>
              <w:tc>
                <w:tcPr>
                  <w:tcW w:w="921" w:type="dxa"/>
                  <w:tcBorders>
                    <w:top w:val="single" w:sz="4" w:space="0" w:color="auto"/>
                    <w:left w:val="single" w:sz="4" w:space="0" w:color="auto"/>
                    <w:bottom w:val="single" w:sz="4" w:space="0" w:color="auto"/>
                    <w:right w:val="double" w:sz="6" w:space="0" w:color="auto"/>
                  </w:tcBorders>
                  <w:vAlign w:val="center"/>
                </w:tcPr>
                <w:p w:rsidR="00611575" w:rsidRPr="00611575" w:rsidRDefault="00611575" w:rsidP="00D005B3">
                  <w:pPr>
                    <w:jc w:val="center"/>
                    <w:rPr>
                      <w:rFonts w:ascii="Calibri" w:hAnsi="Calibri" w:cs="Calibri"/>
                      <w:sz w:val="18"/>
                      <w:szCs w:val="22"/>
                    </w:rPr>
                  </w:pPr>
                  <w:r w:rsidRPr="00611575">
                    <w:rPr>
                      <w:rFonts w:ascii="Calibri" w:hAnsi="Calibri" w:cs="Calibri"/>
                      <w:sz w:val="18"/>
                      <w:szCs w:val="22"/>
                    </w:rPr>
                    <w:t>2</w:t>
                  </w:r>
                </w:p>
              </w:tc>
            </w:tr>
          </w:tbl>
          <w:p w:rsidR="00611575" w:rsidRPr="00611575" w:rsidRDefault="00611575" w:rsidP="00611575">
            <w:pPr>
              <w:jc w:val="both"/>
              <w:rPr>
                <w:rFonts w:ascii="Calibri" w:hAnsi="Calibri" w:cs="Calibri"/>
                <w:sz w:val="18"/>
                <w:szCs w:val="22"/>
              </w:rPr>
            </w:pPr>
          </w:p>
          <w:p w:rsidR="00611575" w:rsidRPr="00611575" w:rsidRDefault="00611575" w:rsidP="00611575">
            <w:pPr>
              <w:jc w:val="both"/>
              <w:rPr>
                <w:rFonts w:ascii="Calibri" w:hAnsi="Calibri" w:cs="Calibri"/>
                <w:sz w:val="18"/>
                <w:szCs w:val="22"/>
              </w:rPr>
            </w:pPr>
            <w:r w:rsidRPr="00611575">
              <w:rPr>
                <w:rFonts w:ascii="Calibri" w:hAnsi="Calibri" w:cs="Calibri"/>
                <w:sz w:val="18"/>
                <w:szCs w:val="22"/>
              </w:rPr>
              <w:t>YPFB reconocerá una merma máxima por concepto de manipulación del producto de acuerdo al siguiente detalle, del total del volumen despachado y registrado en el documento de recepción:</w:t>
            </w:r>
          </w:p>
          <w:p w:rsidR="00611575" w:rsidRPr="00611575" w:rsidRDefault="00611575" w:rsidP="00611575">
            <w:pPr>
              <w:jc w:val="both"/>
              <w:rPr>
                <w:rFonts w:ascii="Calibri" w:hAnsi="Calibri" w:cs="Calibri"/>
                <w:sz w:val="18"/>
                <w:szCs w:val="22"/>
              </w:rPr>
            </w:pPr>
          </w:p>
          <w:tbl>
            <w:tblPr>
              <w:tblW w:w="5403" w:type="dxa"/>
              <w:jc w:val="center"/>
              <w:tblLayout w:type="fixed"/>
              <w:tblCellMar>
                <w:left w:w="70" w:type="dxa"/>
                <w:right w:w="70" w:type="dxa"/>
              </w:tblCellMar>
              <w:tblLook w:val="04A0" w:firstRow="1" w:lastRow="0" w:firstColumn="1" w:lastColumn="0" w:noHBand="0" w:noVBand="1"/>
            </w:tblPr>
            <w:tblGrid>
              <w:gridCol w:w="1802"/>
              <w:gridCol w:w="1417"/>
              <w:gridCol w:w="2184"/>
            </w:tblGrid>
            <w:tr w:rsidR="00611575" w:rsidRPr="00611575" w:rsidTr="00611575">
              <w:trPr>
                <w:trHeight w:val="589"/>
                <w:jc w:val="center"/>
              </w:trPr>
              <w:tc>
                <w:tcPr>
                  <w:tcW w:w="1802" w:type="dxa"/>
                  <w:tcBorders>
                    <w:top w:val="double" w:sz="6" w:space="0" w:color="auto"/>
                    <w:left w:val="double" w:sz="6" w:space="0" w:color="auto"/>
                    <w:bottom w:val="single" w:sz="4" w:space="0" w:color="auto"/>
                    <w:right w:val="single" w:sz="4" w:space="0" w:color="auto"/>
                  </w:tcBorders>
                  <w:shd w:val="clear" w:color="000000" w:fill="B8CCE4"/>
                  <w:vAlign w:val="center"/>
                  <w:hideMark/>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Producto</w:t>
                  </w:r>
                </w:p>
              </w:tc>
              <w:tc>
                <w:tcPr>
                  <w:tcW w:w="1417" w:type="dxa"/>
                  <w:tcBorders>
                    <w:top w:val="double" w:sz="6" w:space="0" w:color="auto"/>
                    <w:left w:val="nil"/>
                    <w:bottom w:val="single" w:sz="4" w:space="0" w:color="auto"/>
                    <w:right w:val="single" w:sz="4" w:space="0" w:color="auto"/>
                  </w:tcBorders>
                  <w:shd w:val="clear" w:color="000000" w:fill="B8CCE4"/>
                  <w:vAlign w:val="center"/>
                  <w:hideMark/>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Merma Máxima Permisible</w:t>
                  </w:r>
                </w:p>
              </w:tc>
              <w:tc>
                <w:tcPr>
                  <w:tcW w:w="2184" w:type="dxa"/>
                  <w:tcBorders>
                    <w:top w:val="double" w:sz="6" w:space="0" w:color="auto"/>
                    <w:left w:val="single" w:sz="4" w:space="0" w:color="auto"/>
                    <w:bottom w:val="single" w:sz="4" w:space="0" w:color="auto"/>
                    <w:right w:val="double" w:sz="6" w:space="0" w:color="auto"/>
                  </w:tcBorders>
                  <w:shd w:val="clear" w:color="000000" w:fill="B8CCE4"/>
                  <w:vAlign w:val="center"/>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Costo Merma</w:t>
                  </w:r>
                </w:p>
              </w:tc>
            </w:tr>
            <w:tr w:rsidR="00611575" w:rsidRPr="00611575" w:rsidTr="00611575">
              <w:trPr>
                <w:trHeight w:val="300"/>
                <w:jc w:val="center"/>
              </w:trPr>
              <w:tc>
                <w:tcPr>
                  <w:tcW w:w="1802" w:type="dxa"/>
                  <w:tcBorders>
                    <w:top w:val="nil"/>
                    <w:left w:val="double" w:sz="6" w:space="0" w:color="auto"/>
                    <w:bottom w:val="single" w:sz="4" w:space="0" w:color="auto"/>
                    <w:right w:val="single" w:sz="4" w:space="0" w:color="auto"/>
                  </w:tcBorders>
                  <w:shd w:val="clear" w:color="auto" w:fill="auto"/>
                  <w:vAlign w:val="bottom"/>
                  <w:hideMark/>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Diesel Oíl</w:t>
                  </w:r>
                </w:p>
              </w:tc>
              <w:tc>
                <w:tcPr>
                  <w:tcW w:w="1417" w:type="dxa"/>
                  <w:tcBorders>
                    <w:top w:val="nil"/>
                    <w:left w:val="nil"/>
                    <w:bottom w:val="single" w:sz="4" w:space="0" w:color="auto"/>
                    <w:right w:val="single" w:sz="4" w:space="0" w:color="auto"/>
                  </w:tcBorders>
                  <w:shd w:val="clear" w:color="auto" w:fill="auto"/>
                  <w:vAlign w:val="bottom"/>
                  <w:hideMark/>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0,25%</w:t>
                  </w:r>
                </w:p>
              </w:tc>
              <w:tc>
                <w:tcPr>
                  <w:tcW w:w="2184" w:type="dxa"/>
                  <w:tcBorders>
                    <w:top w:val="single" w:sz="4" w:space="0" w:color="auto"/>
                    <w:left w:val="single" w:sz="4" w:space="0" w:color="auto"/>
                    <w:bottom w:val="single" w:sz="4" w:space="0" w:color="auto"/>
                    <w:right w:val="double" w:sz="6" w:space="0" w:color="auto"/>
                  </w:tcBorders>
                  <w:vAlign w:val="bottom"/>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Del Precio Pre-Terminal</w:t>
                  </w:r>
                </w:p>
              </w:tc>
            </w:tr>
            <w:tr w:rsidR="00611575" w:rsidRPr="00611575" w:rsidTr="00611575">
              <w:trPr>
                <w:trHeight w:val="300"/>
                <w:jc w:val="center"/>
              </w:trPr>
              <w:tc>
                <w:tcPr>
                  <w:tcW w:w="1802" w:type="dxa"/>
                  <w:tcBorders>
                    <w:top w:val="nil"/>
                    <w:left w:val="double" w:sz="6" w:space="0" w:color="auto"/>
                    <w:bottom w:val="double" w:sz="6" w:space="0" w:color="auto"/>
                    <w:right w:val="single" w:sz="4" w:space="0" w:color="auto"/>
                  </w:tcBorders>
                  <w:shd w:val="clear" w:color="auto" w:fill="auto"/>
                  <w:vAlign w:val="bottom"/>
                  <w:hideMark/>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Gasolina Especial</w:t>
                  </w:r>
                </w:p>
              </w:tc>
              <w:tc>
                <w:tcPr>
                  <w:tcW w:w="1417" w:type="dxa"/>
                  <w:tcBorders>
                    <w:top w:val="nil"/>
                    <w:left w:val="nil"/>
                    <w:bottom w:val="double" w:sz="6" w:space="0" w:color="auto"/>
                    <w:right w:val="single" w:sz="4" w:space="0" w:color="auto"/>
                  </w:tcBorders>
                  <w:shd w:val="clear" w:color="auto" w:fill="auto"/>
                  <w:vAlign w:val="bottom"/>
                  <w:hideMark/>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0,50%</w:t>
                  </w:r>
                </w:p>
              </w:tc>
              <w:tc>
                <w:tcPr>
                  <w:tcW w:w="2184" w:type="dxa"/>
                  <w:tcBorders>
                    <w:top w:val="single" w:sz="4" w:space="0" w:color="auto"/>
                    <w:left w:val="single" w:sz="4" w:space="0" w:color="auto"/>
                    <w:bottom w:val="double" w:sz="6" w:space="0" w:color="auto"/>
                    <w:right w:val="double" w:sz="6" w:space="0" w:color="auto"/>
                  </w:tcBorders>
                  <w:vAlign w:val="bottom"/>
                </w:tcPr>
                <w:p w:rsidR="00611575" w:rsidRPr="00611575" w:rsidRDefault="00611575" w:rsidP="00D005B3">
                  <w:pPr>
                    <w:jc w:val="center"/>
                    <w:rPr>
                      <w:rFonts w:ascii="Calibri" w:hAnsi="Calibri" w:cs="Calibri"/>
                      <w:b/>
                      <w:sz w:val="18"/>
                      <w:szCs w:val="22"/>
                    </w:rPr>
                  </w:pPr>
                  <w:r w:rsidRPr="00611575">
                    <w:rPr>
                      <w:rFonts w:ascii="Calibri" w:hAnsi="Calibri" w:cs="Calibri"/>
                      <w:b/>
                      <w:sz w:val="18"/>
                      <w:szCs w:val="22"/>
                    </w:rPr>
                    <w:t>Del Precio Pre-Terminal</w:t>
                  </w:r>
                </w:p>
              </w:tc>
            </w:tr>
          </w:tbl>
          <w:p w:rsidR="00611575" w:rsidRPr="00611575" w:rsidRDefault="00611575" w:rsidP="00611575">
            <w:pPr>
              <w:rPr>
                <w:rFonts w:ascii="Calibri" w:hAnsi="Calibri" w:cs="Calibri"/>
                <w:sz w:val="18"/>
                <w:szCs w:val="22"/>
              </w:rPr>
            </w:pPr>
          </w:p>
          <w:p w:rsidR="00611575" w:rsidRPr="00611575" w:rsidRDefault="00611575" w:rsidP="00611575">
            <w:pPr>
              <w:jc w:val="both"/>
              <w:rPr>
                <w:rFonts w:ascii="Calibri" w:hAnsi="Calibri" w:cs="Calibri"/>
                <w:sz w:val="18"/>
                <w:szCs w:val="22"/>
              </w:rPr>
            </w:pPr>
            <w:r w:rsidRPr="00611575">
              <w:rPr>
                <w:rFonts w:ascii="Calibri" w:hAnsi="Calibri" w:cs="Calibri"/>
                <w:sz w:val="18"/>
                <w:szCs w:val="22"/>
              </w:rPr>
              <w:t>El volumen de las mermas por encima o superiores al admisible, será cancelado por el Transportista con precio Pre-Terminal de venta del producto. El monto total de la penalización será descontado del monto total de la factura mensual por concepto de transporte.</w:t>
            </w:r>
          </w:p>
          <w:p w:rsidR="00611575" w:rsidRPr="00611575" w:rsidRDefault="00611575" w:rsidP="00611575">
            <w:pPr>
              <w:jc w:val="both"/>
              <w:rPr>
                <w:rFonts w:ascii="Calibri" w:hAnsi="Calibri" w:cs="Calibri"/>
                <w:sz w:val="18"/>
                <w:szCs w:val="22"/>
              </w:rPr>
            </w:pPr>
          </w:p>
          <w:p w:rsidR="00611575" w:rsidRPr="00611575" w:rsidRDefault="00611575" w:rsidP="00611575">
            <w:pPr>
              <w:jc w:val="both"/>
              <w:rPr>
                <w:rFonts w:ascii="Calibri" w:hAnsi="Calibri" w:cs="Calibri"/>
                <w:sz w:val="18"/>
                <w:szCs w:val="22"/>
              </w:rPr>
            </w:pPr>
            <w:r w:rsidRPr="00611575">
              <w:rPr>
                <w:rFonts w:ascii="Calibri" w:hAnsi="Calibri" w:cs="Calibri"/>
                <w:sz w:val="18"/>
                <w:szCs w:val="22"/>
              </w:rPr>
              <w:t>El transportista deberá enviar al punto de recepción en la fecha establecida según la nominación emitida por YPFB y comunicada al transportista con un plazo previo de 24 horas de anticipación, el número de unidades requerido para el servicio de transporte. En caso de incumplimiento, el transportista será penalizado con una multa equivalente al 1% (uno por ciento) por cada unidad no enviada, correspondiente a la facturación total del viaje (importe fletes).</w:t>
            </w:r>
          </w:p>
          <w:p w:rsidR="00611575" w:rsidRPr="00611575" w:rsidRDefault="00611575" w:rsidP="00611575">
            <w:pPr>
              <w:jc w:val="both"/>
              <w:rPr>
                <w:rFonts w:ascii="Calibri" w:hAnsi="Calibri" w:cs="Calibri"/>
                <w:sz w:val="18"/>
                <w:szCs w:val="22"/>
              </w:rPr>
            </w:pPr>
          </w:p>
          <w:p w:rsidR="00611575" w:rsidRPr="00611575" w:rsidRDefault="00611575" w:rsidP="00611575">
            <w:pPr>
              <w:jc w:val="both"/>
              <w:rPr>
                <w:rFonts w:ascii="Calibri" w:hAnsi="Calibri" w:cs="Calibri"/>
                <w:sz w:val="18"/>
                <w:szCs w:val="22"/>
              </w:rPr>
            </w:pPr>
            <w:r w:rsidRPr="00611575">
              <w:rPr>
                <w:rFonts w:ascii="Calibri" w:hAnsi="Calibri" w:cs="Calibri"/>
                <w:sz w:val="18"/>
                <w:szCs w:val="22"/>
              </w:rPr>
              <w:t>Se deja estipulado que los montos por las penalidades aplicados por consecuencia de demoras o incumplimiento en la prestación del Servicio, serán debitadas directamente de las facturas correspondientes al momento de que YPFB el Transportista efectúen la conciliación de la Pre-Factura.</w:t>
            </w:r>
          </w:p>
          <w:p w:rsidR="00611575" w:rsidRPr="00611575" w:rsidRDefault="00611575" w:rsidP="00611575">
            <w:pPr>
              <w:jc w:val="both"/>
              <w:rPr>
                <w:rFonts w:ascii="Calibri" w:hAnsi="Calibri" w:cs="Calibri"/>
                <w:sz w:val="18"/>
                <w:szCs w:val="22"/>
              </w:rPr>
            </w:pPr>
          </w:p>
          <w:p w:rsidR="00611575" w:rsidRPr="00611575" w:rsidRDefault="00611575" w:rsidP="00611575">
            <w:pPr>
              <w:jc w:val="both"/>
              <w:rPr>
                <w:rFonts w:ascii="Calibri" w:hAnsi="Calibri" w:cs="Calibri"/>
                <w:sz w:val="18"/>
                <w:szCs w:val="22"/>
              </w:rPr>
            </w:pPr>
            <w:r w:rsidRPr="00611575">
              <w:rPr>
                <w:rFonts w:ascii="Calibri" w:hAnsi="Calibri" w:cs="Calibri"/>
                <w:sz w:val="18"/>
                <w:szCs w:val="22"/>
              </w:rPr>
              <w:t>De acuerdo a las condiciones establecidas para el transporte de Hidrocarburos por camiones cisternas y considerando la volatilidad de este producto a transportar, se deben respetar los porcentajes de merma permisibles.</w:t>
            </w:r>
          </w:p>
          <w:p w:rsidR="00611575" w:rsidRPr="00611575" w:rsidRDefault="00611575" w:rsidP="00611575">
            <w:pPr>
              <w:jc w:val="both"/>
              <w:rPr>
                <w:rFonts w:ascii="Calibri" w:hAnsi="Calibri" w:cs="Calibri"/>
                <w:sz w:val="18"/>
                <w:szCs w:val="22"/>
              </w:rPr>
            </w:pPr>
          </w:p>
          <w:p w:rsidR="00611575" w:rsidRPr="00611575" w:rsidRDefault="00611575" w:rsidP="00611575">
            <w:pPr>
              <w:jc w:val="both"/>
              <w:rPr>
                <w:rFonts w:ascii="Calibri" w:hAnsi="Calibri" w:cs="Calibri"/>
                <w:sz w:val="18"/>
                <w:szCs w:val="22"/>
              </w:rPr>
            </w:pPr>
            <w:r w:rsidRPr="00611575">
              <w:rPr>
                <w:rFonts w:ascii="Calibri" w:hAnsi="Calibri" w:cs="Calibri"/>
                <w:sz w:val="18"/>
                <w:szCs w:val="22"/>
              </w:rPr>
              <w:t>El Porcentaje de Merma Permisible se calcula sobre el volumen total cargado en Planta de Origen.</w:t>
            </w:r>
          </w:p>
          <w:p w:rsidR="00611575" w:rsidRPr="00611575" w:rsidRDefault="00611575" w:rsidP="00611575">
            <w:pPr>
              <w:jc w:val="both"/>
              <w:rPr>
                <w:rFonts w:ascii="Calibri" w:hAnsi="Calibri" w:cs="Calibri"/>
                <w:sz w:val="18"/>
                <w:szCs w:val="22"/>
              </w:rPr>
            </w:pPr>
          </w:p>
          <w:p w:rsidR="00611575" w:rsidRPr="00611575" w:rsidRDefault="00611575" w:rsidP="00611575">
            <w:pPr>
              <w:jc w:val="both"/>
              <w:rPr>
                <w:rFonts w:ascii="Calibri" w:hAnsi="Calibri" w:cs="Calibri"/>
                <w:sz w:val="18"/>
                <w:szCs w:val="22"/>
              </w:rPr>
            </w:pPr>
            <w:r w:rsidRPr="00611575">
              <w:rPr>
                <w:rFonts w:ascii="Calibri" w:hAnsi="Calibri" w:cs="Calibri"/>
                <w:sz w:val="18"/>
                <w:szCs w:val="22"/>
              </w:rPr>
              <w:t>El transportista debe informar diariamente mediante correo electrónico sobre la posición de  la cisterna en los tramos largos e informar por esta vía y teléfono sobre alguna situación que les impida  cumplir lo solicitado por personal de YPFB-</w:t>
            </w:r>
            <w:proofErr w:type="spellStart"/>
            <w:r w:rsidRPr="00611575">
              <w:rPr>
                <w:rFonts w:ascii="Calibri" w:hAnsi="Calibri" w:cs="Calibri"/>
                <w:sz w:val="18"/>
                <w:szCs w:val="22"/>
              </w:rPr>
              <w:t>DCSC</w:t>
            </w:r>
            <w:proofErr w:type="spellEnd"/>
            <w:r w:rsidRPr="00611575">
              <w:rPr>
                <w:rFonts w:ascii="Calibri" w:hAnsi="Calibri" w:cs="Calibri"/>
                <w:sz w:val="18"/>
                <w:szCs w:val="22"/>
              </w:rPr>
              <w:t>.</w:t>
            </w:r>
          </w:p>
          <w:p w:rsidR="00611575" w:rsidRPr="00611575" w:rsidRDefault="00611575" w:rsidP="00611575">
            <w:pPr>
              <w:jc w:val="both"/>
              <w:rPr>
                <w:rFonts w:ascii="Calibri" w:hAnsi="Calibri" w:cs="Calibri"/>
                <w:sz w:val="18"/>
                <w:szCs w:val="22"/>
              </w:rPr>
            </w:pPr>
          </w:p>
          <w:p w:rsidR="00611575" w:rsidRPr="00611575" w:rsidRDefault="00611575" w:rsidP="00611575">
            <w:pPr>
              <w:jc w:val="both"/>
              <w:rPr>
                <w:rFonts w:ascii="Calibri" w:hAnsi="Calibri" w:cs="Calibri"/>
                <w:sz w:val="18"/>
                <w:szCs w:val="22"/>
              </w:rPr>
            </w:pPr>
            <w:r w:rsidRPr="00611575">
              <w:rPr>
                <w:rFonts w:ascii="Calibri" w:hAnsi="Calibri" w:cs="Calibri"/>
                <w:sz w:val="18"/>
                <w:szCs w:val="22"/>
              </w:rPr>
              <w:t xml:space="preserve">En caso de Multas, el Administrador del Contrato mediante Nota Oficial informará al transportista el descuento a realizar de forma mensual.  </w:t>
            </w:r>
          </w:p>
          <w:p w:rsidR="00611575" w:rsidRPr="00611575" w:rsidRDefault="00611575" w:rsidP="00611575">
            <w:pPr>
              <w:jc w:val="both"/>
              <w:rPr>
                <w:rFonts w:ascii="Calibri" w:hAnsi="Calibri" w:cs="Calibri"/>
                <w:sz w:val="18"/>
                <w:szCs w:val="22"/>
              </w:rPr>
            </w:pPr>
          </w:p>
          <w:p w:rsidR="00611575" w:rsidRPr="00611575" w:rsidRDefault="00611575" w:rsidP="00611575">
            <w:pPr>
              <w:jc w:val="both"/>
              <w:rPr>
                <w:rFonts w:ascii="Calibri" w:hAnsi="Calibri" w:cs="Calibri"/>
                <w:b/>
                <w:sz w:val="18"/>
                <w:szCs w:val="22"/>
              </w:rPr>
            </w:pPr>
            <w:r w:rsidRPr="00611575">
              <w:rPr>
                <w:rFonts w:ascii="Calibri" w:hAnsi="Calibri" w:cs="Calibri"/>
                <w:b/>
                <w:sz w:val="18"/>
                <w:szCs w:val="22"/>
              </w:rPr>
              <w:t>Equipos de Descarga de Combustible.</w:t>
            </w:r>
          </w:p>
          <w:p w:rsidR="00611575" w:rsidRPr="00611575" w:rsidRDefault="00611575" w:rsidP="00611575">
            <w:pPr>
              <w:jc w:val="both"/>
              <w:rPr>
                <w:rFonts w:ascii="Calibri" w:hAnsi="Calibri" w:cs="Calibri"/>
                <w:sz w:val="18"/>
                <w:szCs w:val="22"/>
              </w:rPr>
            </w:pPr>
            <w:r w:rsidRPr="00611575">
              <w:rPr>
                <w:rFonts w:ascii="Calibri" w:hAnsi="Calibri" w:cs="Calibri"/>
                <w:sz w:val="18"/>
                <w:szCs w:val="22"/>
              </w:rPr>
              <w:t>La descarga de combustible en todos los tramos se la debe realizar en Boca de pozo, por lo que la empresa transportista proveerá toda la logística para realizar las descarga completa de combustible. (Bombas de combustible, manguera, cables de descarga, otros).</w:t>
            </w:r>
          </w:p>
          <w:p w:rsidR="00532BE0" w:rsidRPr="00611575" w:rsidRDefault="00532BE0" w:rsidP="00782F3E">
            <w:pPr>
              <w:rPr>
                <w:rFonts w:asciiTheme="minorHAnsi" w:hAnsiTheme="minorHAnsi" w:cstheme="minorHAnsi"/>
                <w:b/>
                <w:sz w:val="18"/>
                <w:szCs w:val="18"/>
                <w:lang w:eastAsia="es-ES"/>
              </w:rPr>
            </w:pPr>
          </w:p>
        </w:tc>
        <w:tc>
          <w:tcPr>
            <w:tcW w:w="2162" w:type="dxa"/>
            <w:vAlign w:val="center"/>
          </w:tcPr>
          <w:p w:rsidR="00532BE0" w:rsidRPr="00532BE0" w:rsidRDefault="00532BE0" w:rsidP="009F3A9D">
            <w:pPr>
              <w:rPr>
                <w:rFonts w:asciiTheme="minorHAnsi" w:hAnsiTheme="minorHAnsi" w:cstheme="minorHAnsi"/>
                <w:b/>
                <w:sz w:val="18"/>
                <w:szCs w:val="18"/>
              </w:rPr>
            </w:pPr>
          </w:p>
        </w:tc>
        <w:tc>
          <w:tcPr>
            <w:tcW w:w="335" w:type="dxa"/>
            <w:vAlign w:val="center"/>
          </w:tcPr>
          <w:p w:rsidR="00532BE0" w:rsidRPr="00532BE0" w:rsidRDefault="00532BE0" w:rsidP="009F3A9D">
            <w:pPr>
              <w:rPr>
                <w:rFonts w:asciiTheme="minorHAnsi" w:hAnsiTheme="minorHAnsi" w:cstheme="minorHAnsi"/>
                <w:b/>
                <w:sz w:val="18"/>
                <w:szCs w:val="18"/>
              </w:rPr>
            </w:pPr>
          </w:p>
        </w:tc>
        <w:tc>
          <w:tcPr>
            <w:tcW w:w="334" w:type="dxa"/>
            <w:vAlign w:val="center"/>
          </w:tcPr>
          <w:p w:rsidR="00532BE0" w:rsidRPr="00532BE0" w:rsidRDefault="00532BE0" w:rsidP="009F3A9D">
            <w:pPr>
              <w:rPr>
                <w:rFonts w:asciiTheme="minorHAnsi" w:hAnsiTheme="minorHAnsi" w:cstheme="minorHAnsi"/>
                <w:b/>
                <w:sz w:val="18"/>
                <w:szCs w:val="18"/>
              </w:rPr>
            </w:pPr>
          </w:p>
        </w:tc>
        <w:tc>
          <w:tcPr>
            <w:tcW w:w="681" w:type="dxa"/>
            <w:vAlign w:val="center"/>
          </w:tcPr>
          <w:p w:rsidR="00532BE0" w:rsidRPr="00532BE0" w:rsidRDefault="00532BE0" w:rsidP="009F3A9D">
            <w:pPr>
              <w:rPr>
                <w:rFonts w:asciiTheme="minorHAnsi" w:hAnsiTheme="minorHAnsi" w:cstheme="minorHAnsi"/>
                <w:b/>
                <w:sz w:val="18"/>
                <w:szCs w:val="18"/>
              </w:rPr>
            </w:pPr>
          </w:p>
        </w:tc>
      </w:tr>
      <w:tr w:rsidR="002875E3" w:rsidRPr="00532BE0" w:rsidTr="00253136">
        <w:trPr>
          <w:jc w:val="center"/>
        </w:trPr>
        <w:tc>
          <w:tcPr>
            <w:tcW w:w="6014" w:type="dxa"/>
            <w:shd w:val="clear" w:color="auto" w:fill="B8CCE4" w:themeFill="accent1" w:themeFillTint="66"/>
          </w:tcPr>
          <w:p w:rsidR="002875E3" w:rsidRPr="00611575" w:rsidRDefault="00611575" w:rsidP="00782F3E">
            <w:pPr>
              <w:rPr>
                <w:rFonts w:asciiTheme="minorHAnsi" w:hAnsiTheme="minorHAnsi" w:cstheme="minorHAnsi"/>
                <w:b/>
                <w:sz w:val="18"/>
                <w:szCs w:val="18"/>
                <w:lang w:eastAsia="es-ES"/>
              </w:rPr>
            </w:pPr>
            <w:r w:rsidRPr="00611575">
              <w:rPr>
                <w:rFonts w:ascii="Calibri" w:hAnsi="Calibri" w:cs="Calibri"/>
                <w:b/>
                <w:sz w:val="18"/>
                <w:szCs w:val="22"/>
              </w:rPr>
              <w:t>Tramite Hojas de Ruta.</w:t>
            </w:r>
          </w:p>
        </w:tc>
        <w:tc>
          <w:tcPr>
            <w:tcW w:w="2162"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r>
      <w:tr w:rsidR="002875E3" w:rsidRPr="00532BE0" w:rsidTr="00253136">
        <w:trPr>
          <w:jc w:val="center"/>
        </w:trPr>
        <w:tc>
          <w:tcPr>
            <w:tcW w:w="6014" w:type="dxa"/>
          </w:tcPr>
          <w:p w:rsidR="002875E3" w:rsidRPr="00611575" w:rsidRDefault="00611575" w:rsidP="00611575">
            <w:pPr>
              <w:jc w:val="both"/>
              <w:rPr>
                <w:rFonts w:asciiTheme="minorHAnsi" w:hAnsiTheme="minorHAnsi" w:cstheme="minorHAnsi"/>
                <w:b/>
                <w:sz w:val="18"/>
                <w:szCs w:val="18"/>
                <w:lang w:eastAsia="es-ES"/>
              </w:rPr>
            </w:pPr>
            <w:r w:rsidRPr="00611575">
              <w:rPr>
                <w:rFonts w:ascii="Calibri" w:hAnsi="Calibri" w:cs="Calibri"/>
                <w:sz w:val="18"/>
                <w:szCs w:val="22"/>
              </w:rPr>
              <w:t>El trámite de Hojas de Ruta y los costos que este demande para poder realizar el transporte de combustible dentro de nuestro país, deberá ser realizado por personal de la empresa de transporte.</w:t>
            </w:r>
          </w:p>
        </w:tc>
        <w:tc>
          <w:tcPr>
            <w:tcW w:w="2162" w:type="dxa"/>
            <w:vAlign w:val="center"/>
          </w:tcPr>
          <w:p w:rsidR="002875E3" w:rsidRPr="00532BE0" w:rsidRDefault="002875E3" w:rsidP="009F3A9D">
            <w:pPr>
              <w:rPr>
                <w:rFonts w:asciiTheme="minorHAnsi" w:hAnsiTheme="minorHAnsi" w:cstheme="minorHAnsi"/>
                <w:b/>
                <w:sz w:val="18"/>
                <w:szCs w:val="18"/>
              </w:rPr>
            </w:pPr>
          </w:p>
        </w:tc>
        <w:tc>
          <w:tcPr>
            <w:tcW w:w="335" w:type="dxa"/>
            <w:vAlign w:val="center"/>
          </w:tcPr>
          <w:p w:rsidR="002875E3" w:rsidRPr="00532BE0" w:rsidRDefault="002875E3" w:rsidP="009F3A9D">
            <w:pPr>
              <w:rPr>
                <w:rFonts w:asciiTheme="minorHAnsi" w:hAnsiTheme="minorHAnsi" w:cstheme="minorHAnsi"/>
                <w:b/>
                <w:sz w:val="18"/>
                <w:szCs w:val="18"/>
              </w:rPr>
            </w:pPr>
          </w:p>
        </w:tc>
        <w:tc>
          <w:tcPr>
            <w:tcW w:w="334" w:type="dxa"/>
            <w:vAlign w:val="center"/>
          </w:tcPr>
          <w:p w:rsidR="002875E3" w:rsidRPr="00532BE0" w:rsidRDefault="002875E3" w:rsidP="009F3A9D">
            <w:pPr>
              <w:rPr>
                <w:rFonts w:asciiTheme="minorHAnsi" w:hAnsiTheme="minorHAnsi" w:cstheme="minorHAnsi"/>
                <w:b/>
                <w:sz w:val="18"/>
                <w:szCs w:val="18"/>
              </w:rPr>
            </w:pPr>
          </w:p>
        </w:tc>
        <w:tc>
          <w:tcPr>
            <w:tcW w:w="681" w:type="dxa"/>
            <w:vAlign w:val="center"/>
          </w:tcPr>
          <w:p w:rsidR="002875E3" w:rsidRPr="00532BE0" w:rsidRDefault="002875E3" w:rsidP="009F3A9D">
            <w:pPr>
              <w:rPr>
                <w:rFonts w:asciiTheme="minorHAnsi" w:hAnsiTheme="minorHAnsi" w:cstheme="minorHAnsi"/>
                <w:b/>
                <w:sz w:val="18"/>
                <w:szCs w:val="18"/>
              </w:rPr>
            </w:pPr>
          </w:p>
        </w:tc>
      </w:tr>
      <w:tr w:rsidR="002875E3" w:rsidRPr="00532BE0" w:rsidTr="00253136">
        <w:trPr>
          <w:jc w:val="center"/>
        </w:trPr>
        <w:tc>
          <w:tcPr>
            <w:tcW w:w="6014" w:type="dxa"/>
            <w:shd w:val="clear" w:color="auto" w:fill="B8CCE4" w:themeFill="accent1" w:themeFillTint="66"/>
          </w:tcPr>
          <w:p w:rsidR="002875E3" w:rsidRPr="00611575" w:rsidRDefault="00611575" w:rsidP="00782F3E">
            <w:pPr>
              <w:rPr>
                <w:rFonts w:asciiTheme="minorHAnsi" w:hAnsiTheme="minorHAnsi" w:cstheme="minorHAnsi"/>
                <w:b/>
                <w:sz w:val="18"/>
                <w:szCs w:val="18"/>
                <w:lang w:eastAsia="es-ES"/>
              </w:rPr>
            </w:pPr>
            <w:r w:rsidRPr="00611575">
              <w:rPr>
                <w:rFonts w:ascii="Calibri" w:hAnsi="Calibri" w:cs="Calibri"/>
                <w:b/>
                <w:sz w:val="18"/>
                <w:szCs w:val="22"/>
              </w:rPr>
              <w:t>Normativa de Cargas.</w:t>
            </w:r>
          </w:p>
        </w:tc>
        <w:tc>
          <w:tcPr>
            <w:tcW w:w="2162"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r>
      <w:tr w:rsidR="002875E3" w:rsidRPr="00532BE0" w:rsidTr="00253136">
        <w:trPr>
          <w:jc w:val="center"/>
        </w:trPr>
        <w:tc>
          <w:tcPr>
            <w:tcW w:w="6014" w:type="dxa"/>
          </w:tcPr>
          <w:p w:rsidR="002875E3" w:rsidRPr="00611575" w:rsidRDefault="00611575" w:rsidP="00611575">
            <w:pPr>
              <w:jc w:val="both"/>
              <w:rPr>
                <w:rFonts w:asciiTheme="minorHAnsi" w:hAnsiTheme="minorHAnsi" w:cstheme="minorHAnsi"/>
                <w:b/>
                <w:sz w:val="18"/>
                <w:szCs w:val="18"/>
                <w:lang w:eastAsia="es-ES"/>
              </w:rPr>
            </w:pPr>
            <w:r w:rsidRPr="00611575">
              <w:rPr>
                <w:rFonts w:ascii="Calibri" w:hAnsi="Calibri" w:cs="Calibri"/>
                <w:sz w:val="18"/>
                <w:szCs w:val="22"/>
              </w:rPr>
              <w:t xml:space="preserve">La empresa de transporte será responsable en su totalidad por el cumplimiento de la normativa vigente según DECRETO SUPREMO N° 25629 “REGLAMENTO DE LA LEY Nº 1769 SOBRE PESOS Y DIMENSIONES PERMISIBLES PARA LA CIRCULACIÓN EN CARRETERAS DE VEHÍCULOS AUTOMOTORES” </w:t>
            </w:r>
          </w:p>
        </w:tc>
        <w:tc>
          <w:tcPr>
            <w:tcW w:w="2162" w:type="dxa"/>
            <w:vAlign w:val="center"/>
          </w:tcPr>
          <w:p w:rsidR="002875E3" w:rsidRPr="00532BE0" w:rsidRDefault="002875E3" w:rsidP="009F3A9D">
            <w:pPr>
              <w:rPr>
                <w:rFonts w:asciiTheme="minorHAnsi" w:hAnsiTheme="minorHAnsi" w:cstheme="minorHAnsi"/>
                <w:b/>
                <w:sz w:val="18"/>
                <w:szCs w:val="18"/>
              </w:rPr>
            </w:pPr>
          </w:p>
        </w:tc>
        <w:tc>
          <w:tcPr>
            <w:tcW w:w="335" w:type="dxa"/>
            <w:vAlign w:val="center"/>
          </w:tcPr>
          <w:p w:rsidR="002875E3" w:rsidRPr="00532BE0" w:rsidRDefault="002875E3" w:rsidP="009F3A9D">
            <w:pPr>
              <w:rPr>
                <w:rFonts w:asciiTheme="minorHAnsi" w:hAnsiTheme="minorHAnsi" w:cstheme="minorHAnsi"/>
                <w:b/>
                <w:sz w:val="18"/>
                <w:szCs w:val="18"/>
              </w:rPr>
            </w:pPr>
          </w:p>
        </w:tc>
        <w:tc>
          <w:tcPr>
            <w:tcW w:w="334" w:type="dxa"/>
            <w:vAlign w:val="center"/>
          </w:tcPr>
          <w:p w:rsidR="002875E3" w:rsidRPr="00532BE0" w:rsidRDefault="002875E3" w:rsidP="009F3A9D">
            <w:pPr>
              <w:rPr>
                <w:rFonts w:asciiTheme="minorHAnsi" w:hAnsiTheme="minorHAnsi" w:cstheme="minorHAnsi"/>
                <w:b/>
                <w:sz w:val="18"/>
                <w:szCs w:val="18"/>
              </w:rPr>
            </w:pPr>
          </w:p>
        </w:tc>
        <w:tc>
          <w:tcPr>
            <w:tcW w:w="681" w:type="dxa"/>
            <w:vAlign w:val="center"/>
          </w:tcPr>
          <w:p w:rsidR="002875E3" w:rsidRPr="00532BE0" w:rsidRDefault="002875E3" w:rsidP="009F3A9D">
            <w:pPr>
              <w:rPr>
                <w:rFonts w:asciiTheme="minorHAnsi" w:hAnsiTheme="minorHAnsi" w:cstheme="minorHAnsi"/>
                <w:b/>
                <w:sz w:val="18"/>
                <w:szCs w:val="18"/>
              </w:rPr>
            </w:pPr>
          </w:p>
        </w:tc>
      </w:tr>
      <w:tr w:rsidR="002875E3" w:rsidRPr="00532BE0" w:rsidTr="00253136">
        <w:trPr>
          <w:jc w:val="center"/>
        </w:trPr>
        <w:tc>
          <w:tcPr>
            <w:tcW w:w="6014" w:type="dxa"/>
            <w:shd w:val="clear" w:color="auto" w:fill="B8CCE4" w:themeFill="accent1" w:themeFillTint="66"/>
          </w:tcPr>
          <w:p w:rsidR="002875E3" w:rsidRPr="00532BE0" w:rsidRDefault="00F94CED" w:rsidP="00782F3E">
            <w:pPr>
              <w:rPr>
                <w:rFonts w:asciiTheme="minorHAnsi" w:hAnsiTheme="minorHAnsi" w:cstheme="minorHAnsi"/>
                <w:b/>
                <w:sz w:val="18"/>
                <w:szCs w:val="18"/>
                <w:lang w:eastAsia="es-ES"/>
              </w:rPr>
            </w:pPr>
            <w:r w:rsidRPr="00F94CED">
              <w:rPr>
                <w:rFonts w:ascii="Calibri" w:hAnsi="Calibri" w:cs="Calibri"/>
                <w:b/>
                <w:sz w:val="18"/>
                <w:szCs w:val="22"/>
              </w:rPr>
              <w:t>Documentos a presentar junto con la propuesta</w:t>
            </w:r>
          </w:p>
        </w:tc>
        <w:tc>
          <w:tcPr>
            <w:tcW w:w="2162"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r>
      <w:tr w:rsidR="002875E3" w:rsidRPr="00532BE0" w:rsidTr="00253136">
        <w:trPr>
          <w:jc w:val="center"/>
        </w:trPr>
        <w:tc>
          <w:tcPr>
            <w:tcW w:w="6014" w:type="dxa"/>
          </w:tcPr>
          <w:p w:rsidR="00F94CED" w:rsidRPr="00F94CED" w:rsidRDefault="00F94CED" w:rsidP="00F94CED">
            <w:pPr>
              <w:numPr>
                <w:ilvl w:val="0"/>
                <w:numId w:val="69"/>
              </w:numPr>
              <w:autoSpaceDE w:val="0"/>
              <w:autoSpaceDN w:val="0"/>
              <w:jc w:val="both"/>
              <w:rPr>
                <w:rFonts w:ascii="Calibri" w:hAnsi="Calibri" w:cs="Calibri"/>
                <w:color w:val="000000"/>
                <w:sz w:val="18"/>
                <w:szCs w:val="22"/>
              </w:rPr>
            </w:pPr>
            <w:r w:rsidRPr="00F94CED">
              <w:rPr>
                <w:rFonts w:ascii="Calibri" w:hAnsi="Calibri" w:cs="Calibri"/>
                <w:color w:val="000000"/>
                <w:sz w:val="18"/>
                <w:szCs w:val="22"/>
              </w:rPr>
              <w:t xml:space="preserve">Seguro Obligatorio de Accidentes de Tránsito </w:t>
            </w:r>
            <w:r w:rsidRPr="00F94CED">
              <w:rPr>
                <w:rFonts w:ascii="Calibri" w:hAnsi="Calibri" w:cs="Calibri"/>
                <w:i/>
                <w:iCs/>
                <w:color w:val="000000"/>
                <w:sz w:val="18"/>
                <w:szCs w:val="22"/>
              </w:rPr>
              <w:t>(</w:t>
            </w:r>
            <w:proofErr w:type="spellStart"/>
            <w:r w:rsidRPr="00F94CED">
              <w:rPr>
                <w:rFonts w:ascii="Calibri" w:hAnsi="Calibri" w:cs="Calibri"/>
                <w:i/>
                <w:iCs/>
                <w:color w:val="000000"/>
                <w:sz w:val="18"/>
                <w:szCs w:val="22"/>
              </w:rPr>
              <w:t>SOAT</w:t>
            </w:r>
            <w:proofErr w:type="spellEnd"/>
            <w:r w:rsidRPr="00F94CED">
              <w:rPr>
                <w:rFonts w:ascii="Calibri" w:hAnsi="Calibri" w:cs="Calibri"/>
                <w:i/>
                <w:iCs/>
                <w:color w:val="000000"/>
                <w:sz w:val="18"/>
                <w:szCs w:val="22"/>
              </w:rPr>
              <w:t>)</w:t>
            </w:r>
            <w:r w:rsidRPr="00F94CED">
              <w:rPr>
                <w:rFonts w:ascii="Calibri" w:hAnsi="Calibri" w:cs="Calibri"/>
                <w:color w:val="000000"/>
                <w:sz w:val="18"/>
                <w:szCs w:val="22"/>
              </w:rPr>
              <w:t xml:space="preserve"> vigente de las cisternas.</w:t>
            </w:r>
          </w:p>
          <w:p w:rsidR="00F94CED" w:rsidRPr="00F94CED" w:rsidRDefault="00F94CED" w:rsidP="00F94CED">
            <w:pPr>
              <w:numPr>
                <w:ilvl w:val="0"/>
                <w:numId w:val="69"/>
              </w:numPr>
              <w:autoSpaceDE w:val="0"/>
              <w:autoSpaceDN w:val="0"/>
              <w:jc w:val="both"/>
              <w:rPr>
                <w:rFonts w:ascii="Calibri" w:hAnsi="Calibri" w:cs="Calibri"/>
                <w:color w:val="000000"/>
                <w:sz w:val="18"/>
                <w:szCs w:val="22"/>
              </w:rPr>
            </w:pPr>
            <w:proofErr w:type="spellStart"/>
            <w:r w:rsidRPr="00F94CED">
              <w:rPr>
                <w:rFonts w:ascii="Calibri" w:hAnsi="Calibri" w:cs="Calibri"/>
                <w:color w:val="000000"/>
                <w:sz w:val="18"/>
                <w:szCs w:val="22"/>
              </w:rPr>
              <w:t>RUAT</w:t>
            </w:r>
            <w:proofErr w:type="spellEnd"/>
            <w:r w:rsidRPr="00F94CED">
              <w:rPr>
                <w:rFonts w:ascii="Calibri" w:hAnsi="Calibri" w:cs="Calibri"/>
                <w:color w:val="000000"/>
                <w:sz w:val="18"/>
                <w:szCs w:val="22"/>
              </w:rPr>
              <w:t xml:space="preserve"> de las cisternas.</w:t>
            </w:r>
          </w:p>
          <w:p w:rsidR="00F94CED" w:rsidRPr="00F94CED" w:rsidRDefault="00F94CED" w:rsidP="00F94CED">
            <w:pPr>
              <w:numPr>
                <w:ilvl w:val="0"/>
                <w:numId w:val="69"/>
              </w:numPr>
              <w:autoSpaceDE w:val="0"/>
              <w:autoSpaceDN w:val="0"/>
              <w:jc w:val="both"/>
              <w:rPr>
                <w:rFonts w:ascii="Calibri" w:hAnsi="Calibri" w:cs="Calibri"/>
                <w:color w:val="000000"/>
                <w:sz w:val="18"/>
                <w:szCs w:val="22"/>
              </w:rPr>
            </w:pPr>
            <w:r w:rsidRPr="00F94CED">
              <w:rPr>
                <w:rFonts w:ascii="Calibri" w:hAnsi="Calibri" w:cs="Calibri"/>
                <w:color w:val="000000"/>
                <w:sz w:val="18"/>
                <w:szCs w:val="22"/>
              </w:rPr>
              <w:t xml:space="preserve">Tarjeta de calibración de las cisternas emitido por </w:t>
            </w:r>
            <w:proofErr w:type="spellStart"/>
            <w:r w:rsidRPr="00F94CED">
              <w:rPr>
                <w:rFonts w:ascii="Calibri" w:hAnsi="Calibri" w:cs="Calibri"/>
                <w:color w:val="000000"/>
                <w:sz w:val="18"/>
                <w:szCs w:val="22"/>
              </w:rPr>
              <w:t>IBMETRO</w:t>
            </w:r>
            <w:proofErr w:type="spellEnd"/>
            <w:r w:rsidRPr="00F94CED">
              <w:rPr>
                <w:rFonts w:ascii="Calibri" w:hAnsi="Calibri" w:cs="Calibri"/>
                <w:color w:val="000000"/>
                <w:sz w:val="18"/>
                <w:szCs w:val="22"/>
              </w:rPr>
              <w:t xml:space="preserve"> vigente.</w:t>
            </w:r>
          </w:p>
          <w:p w:rsidR="00F94CED" w:rsidRPr="00F94CED" w:rsidRDefault="00F94CED" w:rsidP="00F94CED">
            <w:pPr>
              <w:numPr>
                <w:ilvl w:val="0"/>
                <w:numId w:val="69"/>
              </w:numPr>
              <w:autoSpaceDE w:val="0"/>
              <w:autoSpaceDN w:val="0"/>
              <w:jc w:val="both"/>
              <w:rPr>
                <w:rFonts w:ascii="Calibri" w:hAnsi="Calibri" w:cs="Calibri"/>
                <w:color w:val="000000"/>
                <w:sz w:val="18"/>
                <w:szCs w:val="22"/>
              </w:rPr>
            </w:pPr>
            <w:r w:rsidRPr="00F94CED">
              <w:rPr>
                <w:rFonts w:ascii="Calibri" w:hAnsi="Calibri" w:cs="Calibri"/>
                <w:color w:val="000000"/>
                <w:sz w:val="18"/>
                <w:szCs w:val="22"/>
              </w:rPr>
              <w:t>Inspección Técnica Vehicular de las cisternas emitido por el Organismo Operativo de Tránsito (vigente).</w:t>
            </w:r>
          </w:p>
          <w:p w:rsidR="00F94CED" w:rsidRPr="00F94CED" w:rsidRDefault="00F94CED" w:rsidP="00F94CED">
            <w:pPr>
              <w:numPr>
                <w:ilvl w:val="0"/>
                <w:numId w:val="69"/>
              </w:numPr>
              <w:autoSpaceDE w:val="0"/>
              <w:autoSpaceDN w:val="0"/>
              <w:jc w:val="both"/>
              <w:rPr>
                <w:rFonts w:ascii="Calibri" w:hAnsi="Calibri" w:cs="Calibri"/>
                <w:color w:val="000000"/>
                <w:sz w:val="18"/>
                <w:szCs w:val="22"/>
              </w:rPr>
            </w:pPr>
            <w:r w:rsidRPr="00F94CED">
              <w:rPr>
                <w:rFonts w:ascii="Calibri" w:hAnsi="Calibri" w:cs="Calibri"/>
                <w:color w:val="000000"/>
                <w:sz w:val="18"/>
                <w:szCs w:val="22"/>
              </w:rPr>
              <w:t>En cuanto a los chóferes asignados, adjuntar las Licencias de Conducir, Categoría Profesional “C”.</w:t>
            </w:r>
          </w:p>
          <w:p w:rsidR="00F94CED" w:rsidRPr="00F94CED" w:rsidRDefault="00F94CED" w:rsidP="00F94CED">
            <w:pPr>
              <w:numPr>
                <w:ilvl w:val="0"/>
                <w:numId w:val="69"/>
              </w:numPr>
              <w:autoSpaceDE w:val="0"/>
              <w:autoSpaceDN w:val="0"/>
              <w:jc w:val="both"/>
              <w:rPr>
                <w:rFonts w:ascii="Calibri" w:hAnsi="Calibri" w:cs="Calibri"/>
                <w:color w:val="000000"/>
                <w:sz w:val="18"/>
                <w:szCs w:val="22"/>
              </w:rPr>
            </w:pPr>
            <w:r w:rsidRPr="00F94CED">
              <w:rPr>
                <w:rFonts w:ascii="Calibri" w:hAnsi="Calibri" w:cs="Calibri"/>
                <w:color w:val="000000"/>
                <w:sz w:val="18"/>
                <w:szCs w:val="22"/>
              </w:rPr>
              <w:t>El Representante Legal o propietario de la empresa proponente debe acreditar que no tiene antecedentes relacionados con la actividad ilícita del narcotráfico, debiendo presentar conjuntamente con su propuesta en original el Certificado de Antecedentes Personales emitido por la Fuerza Especial de Lucha Contra el Narcotráfico (</w:t>
            </w:r>
            <w:proofErr w:type="spellStart"/>
            <w:r w:rsidRPr="00F94CED">
              <w:rPr>
                <w:rFonts w:ascii="Calibri" w:hAnsi="Calibri" w:cs="Calibri"/>
                <w:color w:val="000000"/>
                <w:sz w:val="18"/>
                <w:szCs w:val="22"/>
              </w:rPr>
              <w:t>FELC</w:t>
            </w:r>
            <w:proofErr w:type="spellEnd"/>
            <w:r w:rsidRPr="00F94CED">
              <w:rPr>
                <w:rFonts w:ascii="Calibri" w:hAnsi="Calibri" w:cs="Calibri"/>
                <w:color w:val="000000"/>
                <w:sz w:val="18"/>
                <w:szCs w:val="22"/>
              </w:rPr>
              <w:t>-N).</w:t>
            </w:r>
          </w:p>
          <w:p w:rsidR="00F94CED" w:rsidRPr="00F94CED" w:rsidRDefault="00F94CED" w:rsidP="00F94CED">
            <w:pPr>
              <w:numPr>
                <w:ilvl w:val="0"/>
                <w:numId w:val="69"/>
              </w:numPr>
              <w:autoSpaceDE w:val="0"/>
              <w:autoSpaceDN w:val="0"/>
              <w:jc w:val="both"/>
              <w:rPr>
                <w:rFonts w:ascii="Calibri" w:hAnsi="Calibri" w:cs="Calibri"/>
                <w:color w:val="000000"/>
                <w:sz w:val="18"/>
                <w:szCs w:val="22"/>
              </w:rPr>
            </w:pPr>
            <w:r w:rsidRPr="00F94CED">
              <w:rPr>
                <w:rFonts w:ascii="Calibri" w:hAnsi="Calibri" w:cs="Calibri"/>
                <w:color w:val="000000"/>
                <w:sz w:val="18"/>
                <w:szCs w:val="22"/>
              </w:rPr>
              <w:t>Presentar el “</w:t>
            </w:r>
            <w:r w:rsidRPr="00F94CED">
              <w:rPr>
                <w:rFonts w:ascii="Calibri" w:hAnsi="Calibri" w:cs="Calibri"/>
                <w:b/>
                <w:bCs/>
                <w:color w:val="000000"/>
                <w:sz w:val="18"/>
                <w:szCs w:val="22"/>
              </w:rPr>
              <w:t>Plan de Medidas de Prevención y Mitigación”</w:t>
            </w:r>
            <w:r w:rsidRPr="00F94CED">
              <w:rPr>
                <w:rFonts w:ascii="Calibri" w:hAnsi="Calibri" w:cs="Calibri"/>
                <w:color w:val="000000"/>
                <w:sz w:val="18"/>
                <w:szCs w:val="22"/>
              </w:rPr>
              <w:t>.</w:t>
            </w:r>
          </w:p>
          <w:p w:rsidR="00F94CED" w:rsidRPr="00F94CED" w:rsidRDefault="00F94CED" w:rsidP="00F94CED">
            <w:pPr>
              <w:numPr>
                <w:ilvl w:val="0"/>
                <w:numId w:val="69"/>
              </w:numPr>
              <w:jc w:val="both"/>
              <w:rPr>
                <w:rFonts w:ascii="Calibri" w:hAnsi="Calibri" w:cs="Calibri"/>
                <w:sz w:val="18"/>
                <w:szCs w:val="22"/>
              </w:rPr>
            </w:pPr>
            <w:r w:rsidRPr="00F94CED">
              <w:rPr>
                <w:rFonts w:ascii="Calibri" w:hAnsi="Calibri" w:cs="Calibri"/>
                <w:sz w:val="18"/>
                <w:szCs w:val="22"/>
              </w:rPr>
              <w:t>En calidad de constancia de la capacidad de transporte, se debe hacer llegar junto con la propuesta la nómina de las cisternas que el proponente pondrá a disposición del servicio requerido según lo siguiente:</w:t>
            </w:r>
          </w:p>
          <w:tbl>
            <w:tblPr>
              <w:tblW w:w="585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46"/>
              <w:gridCol w:w="1186"/>
              <w:gridCol w:w="1184"/>
              <w:gridCol w:w="709"/>
              <w:gridCol w:w="928"/>
              <w:gridCol w:w="1405"/>
            </w:tblGrid>
            <w:tr w:rsidR="00E832DA" w:rsidRPr="00A5572A" w:rsidTr="00F656E7">
              <w:trPr>
                <w:trHeight w:val="250"/>
                <w:jc w:val="center"/>
              </w:trPr>
              <w:tc>
                <w:tcPr>
                  <w:tcW w:w="446" w:type="dxa"/>
                  <w:shd w:val="clear" w:color="auto" w:fill="DBE5F1"/>
                  <w:vAlign w:val="center"/>
                </w:tcPr>
                <w:p w:rsidR="00E832DA" w:rsidRPr="00A5572A" w:rsidRDefault="00E832DA" w:rsidP="00F656E7">
                  <w:pPr>
                    <w:jc w:val="both"/>
                    <w:rPr>
                      <w:rFonts w:ascii="Calibri" w:hAnsi="Calibri" w:cs="Calibri"/>
                      <w:b/>
                      <w:bCs/>
                      <w:sz w:val="18"/>
                      <w:szCs w:val="22"/>
                    </w:rPr>
                  </w:pPr>
                  <w:r w:rsidRPr="00A5572A">
                    <w:rPr>
                      <w:rFonts w:ascii="Calibri" w:hAnsi="Calibri" w:cs="Calibri"/>
                      <w:b/>
                      <w:bCs/>
                      <w:sz w:val="18"/>
                      <w:szCs w:val="22"/>
                    </w:rPr>
                    <w:t>N°</w:t>
                  </w:r>
                </w:p>
              </w:tc>
              <w:tc>
                <w:tcPr>
                  <w:tcW w:w="1186" w:type="dxa"/>
                  <w:shd w:val="clear" w:color="auto" w:fill="DBE5F1"/>
                  <w:vAlign w:val="center"/>
                </w:tcPr>
                <w:p w:rsidR="00E832DA" w:rsidRPr="00A5572A" w:rsidRDefault="00E832DA" w:rsidP="00F656E7">
                  <w:pPr>
                    <w:jc w:val="both"/>
                    <w:rPr>
                      <w:rFonts w:ascii="Calibri" w:hAnsi="Calibri" w:cs="Calibri"/>
                      <w:b/>
                      <w:bCs/>
                      <w:sz w:val="18"/>
                      <w:szCs w:val="22"/>
                    </w:rPr>
                  </w:pPr>
                  <w:r w:rsidRPr="00A5572A">
                    <w:rPr>
                      <w:rFonts w:ascii="Calibri" w:hAnsi="Calibri" w:cs="Calibri"/>
                      <w:b/>
                      <w:bCs/>
                      <w:sz w:val="18"/>
                      <w:szCs w:val="22"/>
                    </w:rPr>
                    <w:t>N° de Placa</w:t>
                  </w:r>
                </w:p>
              </w:tc>
              <w:tc>
                <w:tcPr>
                  <w:tcW w:w="1184" w:type="dxa"/>
                  <w:shd w:val="clear" w:color="auto" w:fill="DBE5F1"/>
                  <w:vAlign w:val="center"/>
                </w:tcPr>
                <w:p w:rsidR="00E832DA" w:rsidRPr="00A5572A" w:rsidRDefault="00E832DA" w:rsidP="00F656E7">
                  <w:pPr>
                    <w:jc w:val="both"/>
                    <w:rPr>
                      <w:rFonts w:ascii="Calibri" w:hAnsi="Calibri" w:cs="Calibri"/>
                      <w:b/>
                      <w:bCs/>
                      <w:sz w:val="18"/>
                      <w:szCs w:val="22"/>
                    </w:rPr>
                  </w:pPr>
                  <w:r w:rsidRPr="00A5572A">
                    <w:rPr>
                      <w:rFonts w:ascii="Calibri" w:hAnsi="Calibri" w:cs="Calibri"/>
                      <w:b/>
                      <w:bCs/>
                      <w:sz w:val="18"/>
                      <w:szCs w:val="22"/>
                    </w:rPr>
                    <w:t>N° de Chasis</w:t>
                  </w:r>
                </w:p>
              </w:tc>
              <w:tc>
                <w:tcPr>
                  <w:tcW w:w="709" w:type="dxa"/>
                  <w:shd w:val="clear" w:color="auto" w:fill="DBE5F1"/>
                  <w:vAlign w:val="center"/>
                </w:tcPr>
                <w:p w:rsidR="00E832DA" w:rsidRPr="00A5572A" w:rsidRDefault="00E832DA" w:rsidP="00F656E7">
                  <w:pPr>
                    <w:jc w:val="both"/>
                    <w:rPr>
                      <w:rFonts w:ascii="Calibri" w:hAnsi="Calibri" w:cs="Calibri"/>
                      <w:b/>
                      <w:bCs/>
                      <w:sz w:val="18"/>
                      <w:szCs w:val="22"/>
                    </w:rPr>
                  </w:pPr>
                  <w:r w:rsidRPr="00A5572A">
                    <w:rPr>
                      <w:rFonts w:ascii="Calibri" w:hAnsi="Calibri" w:cs="Calibri"/>
                      <w:b/>
                      <w:bCs/>
                      <w:sz w:val="18"/>
                      <w:szCs w:val="22"/>
                    </w:rPr>
                    <w:t>Marca</w:t>
                  </w:r>
                </w:p>
              </w:tc>
              <w:tc>
                <w:tcPr>
                  <w:tcW w:w="928" w:type="dxa"/>
                  <w:shd w:val="clear" w:color="auto" w:fill="DBE5F1"/>
                  <w:vAlign w:val="center"/>
                </w:tcPr>
                <w:p w:rsidR="00E832DA" w:rsidRPr="00A5572A" w:rsidRDefault="00E832DA" w:rsidP="00F656E7">
                  <w:pPr>
                    <w:jc w:val="both"/>
                    <w:rPr>
                      <w:rFonts w:ascii="Calibri" w:hAnsi="Calibri" w:cs="Calibri"/>
                      <w:b/>
                      <w:bCs/>
                      <w:sz w:val="18"/>
                      <w:szCs w:val="22"/>
                    </w:rPr>
                  </w:pPr>
                  <w:r w:rsidRPr="00A5572A">
                    <w:rPr>
                      <w:rFonts w:ascii="Calibri" w:hAnsi="Calibri" w:cs="Calibri"/>
                      <w:b/>
                      <w:bCs/>
                      <w:sz w:val="18"/>
                      <w:szCs w:val="22"/>
                    </w:rPr>
                    <w:t>Modelo</w:t>
                  </w:r>
                </w:p>
              </w:tc>
              <w:tc>
                <w:tcPr>
                  <w:tcW w:w="1405" w:type="dxa"/>
                  <w:shd w:val="clear" w:color="auto" w:fill="DBE5F1"/>
                  <w:vAlign w:val="center"/>
                </w:tcPr>
                <w:p w:rsidR="00E832DA" w:rsidRPr="00A5572A" w:rsidRDefault="00E832DA" w:rsidP="00F656E7">
                  <w:pPr>
                    <w:jc w:val="both"/>
                    <w:rPr>
                      <w:rFonts w:ascii="Calibri" w:hAnsi="Calibri" w:cs="Calibri"/>
                      <w:b/>
                      <w:bCs/>
                      <w:sz w:val="18"/>
                      <w:szCs w:val="22"/>
                    </w:rPr>
                  </w:pPr>
                  <w:r w:rsidRPr="00A5572A">
                    <w:rPr>
                      <w:rFonts w:ascii="Calibri" w:hAnsi="Calibri" w:cs="Calibri"/>
                      <w:b/>
                      <w:bCs/>
                      <w:sz w:val="18"/>
                      <w:szCs w:val="22"/>
                    </w:rPr>
                    <w:t>Capacidad (m3)</w:t>
                  </w:r>
                </w:p>
              </w:tc>
            </w:tr>
            <w:tr w:rsidR="00E832DA" w:rsidRPr="00A5572A" w:rsidTr="00F656E7">
              <w:trPr>
                <w:trHeight w:val="140"/>
                <w:jc w:val="center"/>
              </w:trPr>
              <w:tc>
                <w:tcPr>
                  <w:tcW w:w="446" w:type="dxa"/>
                  <w:shd w:val="clear" w:color="auto" w:fill="auto"/>
                  <w:noWrap/>
                </w:tcPr>
                <w:p w:rsidR="00E832DA" w:rsidRPr="00A5572A" w:rsidRDefault="00E832DA" w:rsidP="00F656E7">
                  <w:pPr>
                    <w:jc w:val="both"/>
                    <w:rPr>
                      <w:rFonts w:ascii="Calibri" w:hAnsi="Calibri" w:cs="Calibri"/>
                      <w:sz w:val="18"/>
                      <w:szCs w:val="22"/>
                    </w:rPr>
                  </w:pPr>
                  <w:r w:rsidRPr="00A5572A">
                    <w:rPr>
                      <w:rFonts w:ascii="Calibri" w:hAnsi="Calibri" w:cs="Calibri"/>
                      <w:sz w:val="18"/>
                      <w:szCs w:val="22"/>
                    </w:rPr>
                    <w:t> </w:t>
                  </w:r>
                </w:p>
              </w:tc>
              <w:tc>
                <w:tcPr>
                  <w:tcW w:w="1186" w:type="dxa"/>
                  <w:shd w:val="clear" w:color="auto" w:fill="auto"/>
                  <w:noWrap/>
                </w:tcPr>
                <w:p w:rsidR="00E832DA" w:rsidRPr="00A5572A" w:rsidRDefault="00E832DA" w:rsidP="00F656E7">
                  <w:pPr>
                    <w:jc w:val="both"/>
                    <w:rPr>
                      <w:rFonts w:ascii="Calibri" w:hAnsi="Calibri" w:cs="Calibri"/>
                      <w:sz w:val="18"/>
                      <w:szCs w:val="22"/>
                    </w:rPr>
                  </w:pPr>
                  <w:r w:rsidRPr="00A5572A">
                    <w:rPr>
                      <w:rFonts w:ascii="Calibri" w:hAnsi="Calibri" w:cs="Calibri"/>
                      <w:sz w:val="18"/>
                      <w:szCs w:val="22"/>
                    </w:rPr>
                    <w:t> </w:t>
                  </w:r>
                </w:p>
              </w:tc>
              <w:tc>
                <w:tcPr>
                  <w:tcW w:w="1184" w:type="dxa"/>
                  <w:shd w:val="clear" w:color="auto" w:fill="auto"/>
                  <w:noWrap/>
                </w:tcPr>
                <w:p w:rsidR="00E832DA" w:rsidRPr="00A5572A" w:rsidRDefault="00E832DA" w:rsidP="00F656E7">
                  <w:pPr>
                    <w:jc w:val="both"/>
                    <w:rPr>
                      <w:rFonts w:ascii="Calibri" w:hAnsi="Calibri" w:cs="Calibri"/>
                      <w:sz w:val="18"/>
                      <w:szCs w:val="22"/>
                    </w:rPr>
                  </w:pPr>
                  <w:r w:rsidRPr="00A5572A">
                    <w:rPr>
                      <w:rFonts w:ascii="Calibri" w:hAnsi="Calibri" w:cs="Calibri"/>
                      <w:sz w:val="18"/>
                      <w:szCs w:val="22"/>
                    </w:rPr>
                    <w:t> </w:t>
                  </w:r>
                </w:p>
              </w:tc>
              <w:tc>
                <w:tcPr>
                  <w:tcW w:w="709" w:type="dxa"/>
                  <w:shd w:val="clear" w:color="auto" w:fill="auto"/>
                  <w:noWrap/>
                </w:tcPr>
                <w:p w:rsidR="00E832DA" w:rsidRPr="00A5572A" w:rsidRDefault="00E832DA" w:rsidP="00F656E7">
                  <w:pPr>
                    <w:jc w:val="both"/>
                    <w:rPr>
                      <w:rFonts w:ascii="Calibri" w:hAnsi="Calibri" w:cs="Calibri"/>
                      <w:sz w:val="18"/>
                      <w:szCs w:val="22"/>
                    </w:rPr>
                  </w:pPr>
                  <w:r w:rsidRPr="00A5572A">
                    <w:rPr>
                      <w:rFonts w:ascii="Calibri" w:hAnsi="Calibri" w:cs="Calibri"/>
                      <w:sz w:val="18"/>
                      <w:szCs w:val="22"/>
                    </w:rPr>
                    <w:t> </w:t>
                  </w:r>
                </w:p>
              </w:tc>
              <w:tc>
                <w:tcPr>
                  <w:tcW w:w="928" w:type="dxa"/>
                  <w:shd w:val="clear" w:color="auto" w:fill="auto"/>
                  <w:noWrap/>
                </w:tcPr>
                <w:p w:rsidR="00E832DA" w:rsidRPr="00A5572A" w:rsidRDefault="00E832DA" w:rsidP="00F656E7">
                  <w:pPr>
                    <w:jc w:val="both"/>
                    <w:rPr>
                      <w:rFonts w:ascii="Calibri" w:hAnsi="Calibri" w:cs="Calibri"/>
                      <w:sz w:val="18"/>
                      <w:szCs w:val="22"/>
                    </w:rPr>
                  </w:pPr>
                  <w:r w:rsidRPr="00A5572A">
                    <w:rPr>
                      <w:rFonts w:ascii="Calibri" w:hAnsi="Calibri" w:cs="Calibri"/>
                      <w:sz w:val="18"/>
                      <w:szCs w:val="22"/>
                    </w:rPr>
                    <w:t> </w:t>
                  </w:r>
                </w:p>
              </w:tc>
              <w:tc>
                <w:tcPr>
                  <w:tcW w:w="1405" w:type="dxa"/>
                  <w:shd w:val="clear" w:color="auto" w:fill="auto"/>
                  <w:noWrap/>
                </w:tcPr>
                <w:p w:rsidR="00E832DA" w:rsidRPr="00A5572A" w:rsidRDefault="00E832DA" w:rsidP="00F656E7">
                  <w:pPr>
                    <w:jc w:val="both"/>
                    <w:rPr>
                      <w:rFonts w:ascii="Calibri" w:hAnsi="Calibri" w:cs="Calibri"/>
                      <w:sz w:val="18"/>
                      <w:szCs w:val="22"/>
                    </w:rPr>
                  </w:pPr>
                  <w:r w:rsidRPr="00A5572A">
                    <w:rPr>
                      <w:rFonts w:ascii="Calibri" w:hAnsi="Calibri" w:cs="Calibri"/>
                      <w:sz w:val="18"/>
                      <w:szCs w:val="22"/>
                    </w:rPr>
                    <w:t> </w:t>
                  </w:r>
                </w:p>
              </w:tc>
            </w:tr>
          </w:tbl>
          <w:p w:rsidR="00F94CED" w:rsidRPr="00F94CED" w:rsidRDefault="00F94CED" w:rsidP="00F94CED">
            <w:pPr>
              <w:rPr>
                <w:rFonts w:ascii="Calibri" w:eastAsiaTheme="minorHAnsi" w:hAnsi="Calibri" w:cs="Calibri"/>
                <w:sz w:val="18"/>
                <w:szCs w:val="22"/>
              </w:rPr>
            </w:pPr>
          </w:p>
          <w:p w:rsidR="002875E3" w:rsidRPr="00F94CED" w:rsidRDefault="002875E3" w:rsidP="00782F3E">
            <w:pPr>
              <w:rPr>
                <w:rFonts w:asciiTheme="minorHAnsi" w:hAnsiTheme="minorHAnsi" w:cstheme="minorHAnsi"/>
                <w:b/>
                <w:sz w:val="18"/>
                <w:szCs w:val="18"/>
                <w:lang w:eastAsia="es-ES"/>
              </w:rPr>
            </w:pPr>
          </w:p>
        </w:tc>
        <w:tc>
          <w:tcPr>
            <w:tcW w:w="2162" w:type="dxa"/>
            <w:vAlign w:val="center"/>
          </w:tcPr>
          <w:p w:rsidR="002875E3" w:rsidRPr="00532BE0" w:rsidRDefault="002875E3" w:rsidP="009F3A9D">
            <w:pPr>
              <w:rPr>
                <w:rFonts w:asciiTheme="minorHAnsi" w:hAnsiTheme="minorHAnsi" w:cstheme="minorHAnsi"/>
                <w:b/>
                <w:sz w:val="18"/>
                <w:szCs w:val="18"/>
              </w:rPr>
            </w:pPr>
          </w:p>
        </w:tc>
        <w:tc>
          <w:tcPr>
            <w:tcW w:w="335" w:type="dxa"/>
            <w:vAlign w:val="center"/>
          </w:tcPr>
          <w:p w:rsidR="002875E3" w:rsidRPr="00532BE0" w:rsidRDefault="002875E3" w:rsidP="009F3A9D">
            <w:pPr>
              <w:rPr>
                <w:rFonts w:asciiTheme="minorHAnsi" w:hAnsiTheme="minorHAnsi" w:cstheme="minorHAnsi"/>
                <w:b/>
                <w:sz w:val="18"/>
                <w:szCs w:val="18"/>
              </w:rPr>
            </w:pPr>
          </w:p>
        </w:tc>
        <w:tc>
          <w:tcPr>
            <w:tcW w:w="334" w:type="dxa"/>
            <w:vAlign w:val="center"/>
          </w:tcPr>
          <w:p w:rsidR="002875E3" w:rsidRPr="00532BE0" w:rsidRDefault="002875E3" w:rsidP="009F3A9D">
            <w:pPr>
              <w:rPr>
                <w:rFonts w:asciiTheme="minorHAnsi" w:hAnsiTheme="minorHAnsi" w:cstheme="minorHAnsi"/>
                <w:b/>
                <w:sz w:val="18"/>
                <w:szCs w:val="18"/>
              </w:rPr>
            </w:pPr>
          </w:p>
        </w:tc>
        <w:tc>
          <w:tcPr>
            <w:tcW w:w="681" w:type="dxa"/>
            <w:vAlign w:val="center"/>
          </w:tcPr>
          <w:p w:rsidR="002875E3" w:rsidRPr="00532BE0" w:rsidRDefault="002875E3" w:rsidP="009F3A9D">
            <w:pPr>
              <w:rPr>
                <w:rFonts w:asciiTheme="minorHAnsi" w:hAnsiTheme="minorHAnsi" w:cstheme="minorHAnsi"/>
                <w:b/>
                <w:sz w:val="18"/>
                <w:szCs w:val="18"/>
              </w:rPr>
            </w:pPr>
          </w:p>
        </w:tc>
      </w:tr>
      <w:tr w:rsidR="002875E3" w:rsidRPr="00532BE0" w:rsidTr="00253136">
        <w:trPr>
          <w:jc w:val="center"/>
        </w:trPr>
        <w:tc>
          <w:tcPr>
            <w:tcW w:w="6014" w:type="dxa"/>
            <w:shd w:val="clear" w:color="auto" w:fill="B8CCE4" w:themeFill="accent1" w:themeFillTint="66"/>
          </w:tcPr>
          <w:p w:rsidR="002875E3" w:rsidRPr="00A5572A" w:rsidRDefault="00E832DA" w:rsidP="00782F3E">
            <w:pPr>
              <w:rPr>
                <w:rFonts w:asciiTheme="minorHAnsi" w:hAnsiTheme="minorHAnsi" w:cstheme="minorHAnsi"/>
                <w:b/>
                <w:sz w:val="18"/>
                <w:szCs w:val="18"/>
                <w:lang w:eastAsia="es-ES"/>
              </w:rPr>
            </w:pPr>
            <w:r w:rsidRPr="00E832DA">
              <w:rPr>
                <w:rFonts w:asciiTheme="minorHAnsi" w:hAnsiTheme="minorHAnsi" w:cstheme="minorHAnsi"/>
                <w:b/>
                <w:sz w:val="18"/>
                <w:szCs w:val="18"/>
                <w:lang w:eastAsia="es-ES"/>
              </w:rPr>
              <w:t>Del Conductor:</w:t>
            </w:r>
          </w:p>
        </w:tc>
        <w:tc>
          <w:tcPr>
            <w:tcW w:w="2162"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2875E3" w:rsidRPr="00532BE0" w:rsidRDefault="002875E3" w:rsidP="009F3A9D">
            <w:pPr>
              <w:rPr>
                <w:rFonts w:asciiTheme="minorHAnsi" w:hAnsiTheme="minorHAnsi" w:cstheme="minorHAnsi"/>
                <w:b/>
                <w:sz w:val="18"/>
                <w:szCs w:val="18"/>
              </w:rPr>
            </w:pPr>
          </w:p>
        </w:tc>
      </w:tr>
      <w:tr w:rsidR="002875E3" w:rsidRPr="00532BE0" w:rsidTr="00253136">
        <w:trPr>
          <w:jc w:val="center"/>
        </w:trPr>
        <w:tc>
          <w:tcPr>
            <w:tcW w:w="6014" w:type="dxa"/>
          </w:tcPr>
          <w:p w:rsidR="002875E3" w:rsidRPr="00E832DA" w:rsidRDefault="00E832DA" w:rsidP="00E832DA">
            <w:pPr>
              <w:jc w:val="both"/>
              <w:rPr>
                <w:rFonts w:asciiTheme="minorHAnsi" w:hAnsiTheme="minorHAnsi" w:cstheme="minorHAnsi"/>
                <w:sz w:val="18"/>
                <w:szCs w:val="18"/>
                <w:lang w:eastAsia="es-ES"/>
              </w:rPr>
            </w:pPr>
            <w:r w:rsidRPr="00E832DA">
              <w:rPr>
                <w:rFonts w:asciiTheme="minorHAnsi" w:hAnsiTheme="minorHAnsi" w:cstheme="minorHAnsi"/>
                <w:sz w:val="18"/>
                <w:szCs w:val="18"/>
                <w:lang w:eastAsia="es-ES"/>
              </w:rPr>
              <w:t>Cada conductor para cumplir sus funciones debe contar con: uniforme de trabajo (camisa manga larga y pantalón tela jeans), zapatos de seguridad (punta de acero), lentes de seguridad, manos libres para el celular y casco de seguridad para cuando tenga que ingresar a planta.</w:t>
            </w:r>
          </w:p>
        </w:tc>
        <w:tc>
          <w:tcPr>
            <w:tcW w:w="2162" w:type="dxa"/>
            <w:vAlign w:val="center"/>
          </w:tcPr>
          <w:p w:rsidR="002875E3" w:rsidRPr="00532BE0" w:rsidRDefault="002875E3" w:rsidP="009F3A9D">
            <w:pPr>
              <w:rPr>
                <w:rFonts w:asciiTheme="minorHAnsi" w:hAnsiTheme="minorHAnsi" w:cstheme="minorHAnsi"/>
                <w:b/>
                <w:sz w:val="18"/>
                <w:szCs w:val="18"/>
              </w:rPr>
            </w:pPr>
          </w:p>
        </w:tc>
        <w:tc>
          <w:tcPr>
            <w:tcW w:w="335" w:type="dxa"/>
            <w:vAlign w:val="center"/>
          </w:tcPr>
          <w:p w:rsidR="002875E3" w:rsidRPr="00532BE0" w:rsidRDefault="002875E3" w:rsidP="009F3A9D">
            <w:pPr>
              <w:rPr>
                <w:rFonts w:asciiTheme="minorHAnsi" w:hAnsiTheme="minorHAnsi" w:cstheme="minorHAnsi"/>
                <w:b/>
                <w:sz w:val="18"/>
                <w:szCs w:val="18"/>
              </w:rPr>
            </w:pPr>
          </w:p>
        </w:tc>
        <w:tc>
          <w:tcPr>
            <w:tcW w:w="334" w:type="dxa"/>
            <w:vAlign w:val="center"/>
          </w:tcPr>
          <w:p w:rsidR="002875E3" w:rsidRPr="00532BE0" w:rsidRDefault="002875E3" w:rsidP="009F3A9D">
            <w:pPr>
              <w:rPr>
                <w:rFonts w:asciiTheme="minorHAnsi" w:hAnsiTheme="minorHAnsi" w:cstheme="minorHAnsi"/>
                <w:b/>
                <w:sz w:val="18"/>
                <w:szCs w:val="18"/>
              </w:rPr>
            </w:pPr>
          </w:p>
        </w:tc>
        <w:tc>
          <w:tcPr>
            <w:tcW w:w="681" w:type="dxa"/>
            <w:vAlign w:val="center"/>
          </w:tcPr>
          <w:p w:rsidR="002875E3" w:rsidRPr="00532BE0" w:rsidRDefault="002875E3" w:rsidP="009F3A9D">
            <w:pPr>
              <w:rPr>
                <w:rFonts w:asciiTheme="minorHAnsi" w:hAnsiTheme="minorHAnsi" w:cstheme="minorHAnsi"/>
                <w:b/>
                <w:sz w:val="18"/>
                <w:szCs w:val="18"/>
              </w:rPr>
            </w:pPr>
          </w:p>
        </w:tc>
      </w:tr>
      <w:tr w:rsidR="00A5572A" w:rsidRPr="00532BE0" w:rsidTr="00253136">
        <w:trPr>
          <w:jc w:val="center"/>
        </w:trPr>
        <w:tc>
          <w:tcPr>
            <w:tcW w:w="6014" w:type="dxa"/>
            <w:shd w:val="clear" w:color="auto" w:fill="B8CCE4" w:themeFill="accent1" w:themeFillTint="66"/>
          </w:tcPr>
          <w:p w:rsidR="00A5572A" w:rsidRPr="00A5572A" w:rsidRDefault="00A5572A" w:rsidP="00A5572A">
            <w:pPr>
              <w:jc w:val="both"/>
              <w:rPr>
                <w:rFonts w:ascii="Calibri" w:hAnsi="Calibri" w:cs="Calibri"/>
                <w:b/>
                <w:sz w:val="18"/>
                <w:szCs w:val="22"/>
              </w:rPr>
            </w:pPr>
            <w:r w:rsidRPr="00A5572A">
              <w:rPr>
                <w:rFonts w:ascii="Calibri" w:hAnsi="Calibri" w:cs="Calibri"/>
                <w:b/>
                <w:sz w:val="18"/>
                <w:szCs w:val="22"/>
              </w:rPr>
              <w:t>Accesorios para los Camiones Cisternas:</w:t>
            </w:r>
          </w:p>
        </w:tc>
        <w:tc>
          <w:tcPr>
            <w:tcW w:w="2162"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tcPr>
          <w:p w:rsidR="00A5572A" w:rsidRPr="00A5572A" w:rsidRDefault="00A5572A" w:rsidP="00A5572A">
            <w:pPr>
              <w:pStyle w:val="Prrafodelista"/>
              <w:ind w:left="0"/>
              <w:jc w:val="both"/>
              <w:rPr>
                <w:rFonts w:ascii="Calibri" w:hAnsi="Calibri" w:cs="Calibri"/>
                <w:sz w:val="18"/>
                <w:szCs w:val="22"/>
              </w:rPr>
            </w:pPr>
            <w:r w:rsidRPr="00A5572A">
              <w:rPr>
                <w:rFonts w:ascii="Calibri" w:hAnsi="Calibri" w:cs="Calibri"/>
                <w:sz w:val="18"/>
                <w:szCs w:val="22"/>
              </w:rPr>
              <w:t>Cada cisterna debe contar con los accesorios detallados a continuación.</w:t>
            </w:r>
          </w:p>
          <w:p w:rsidR="00A5572A" w:rsidRPr="00A5572A" w:rsidRDefault="00A5572A" w:rsidP="00A5572A">
            <w:pPr>
              <w:pStyle w:val="Prrafodelista"/>
              <w:ind w:left="0"/>
              <w:jc w:val="both"/>
              <w:rPr>
                <w:rFonts w:ascii="Calibri" w:hAnsi="Calibri" w:cs="Calibri"/>
                <w:sz w:val="18"/>
                <w:szCs w:val="22"/>
              </w:rPr>
            </w:pP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Llanta(s) de auxilio</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Caja con herramientas</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Botiquín de primeros auxilios</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Dos Extintores de polvo químico seco tipo ABC de 10 Kg. de capacidad como mínimo.</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 xml:space="preserve">Dos triángulos </w:t>
            </w:r>
            <w:proofErr w:type="spellStart"/>
            <w:r w:rsidRPr="00A5572A">
              <w:rPr>
                <w:rFonts w:ascii="Calibri" w:hAnsi="Calibri" w:cs="Calibri"/>
                <w:sz w:val="18"/>
                <w:szCs w:val="22"/>
              </w:rPr>
              <w:t>reflectivos</w:t>
            </w:r>
            <w:proofErr w:type="spellEnd"/>
            <w:r w:rsidRPr="00A5572A">
              <w:rPr>
                <w:rFonts w:ascii="Calibri" w:hAnsi="Calibri" w:cs="Calibri"/>
                <w:sz w:val="18"/>
                <w:szCs w:val="22"/>
              </w:rPr>
              <w:t xml:space="preserve"> de señalización. </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Alarma de retroceso.</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Bocina.</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Arresta llamas.</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Una linterna antiexplosiva</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Dos conos como mínimo</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Dos cuñas como mínimo</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Conexión de puesta a tierra</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Mangueras de trasvase</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Cintas de seguridad</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 xml:space="preserve">Kit </w:t>
            </w:r>
            <w:proofErr w:type="spellStart"/>
            <w:r w:rsidRPr="00A5572A">
              <w:rPr>
                <w:rFonts w:ascii="Calibri" w:hAnsi="Calibri" w:cs="Calibri"/>
                <w:sz w:val="18"/>
                <w:szCs w:val="22"/>
              </w:rPr>
              <w:t>antiderrame</w:t>
            </w:r>
            <w:proofErr w:type="spellEnd"/>
            <w:r w:rsidRPr="00A5572A">
              <w:rPr>
                <w:rFonts w:ascii="Calibri" w:hAnsi="Calibri" w:cs="Calibri"/>
                <w:sz w:val="18"/>
                <w:szCs w:val="22"/>
              </w:rPr>
              <w:t xml:space="preserve"> (Paños absorbentes)</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Picotas y pala</w:t>
            </w:r>
          </w:p>
          <w:p w:rsidR="00A5572A" w:rsidRPr="00A5572A" w:rsidRDefault="00A5572A" w:rsidP="005561A7">
            <w:pPr>
              <w:pStyle w:val="Prrafodelista"/>
              <w:numPr>
                <w:ilvl w:val="0"/>
                <w:numId w:val="32"/>
              </w:numPr>
              <w:jc w:val="both"/>
              <w:rPr>
                <w:rFonts w:ascii="Calibri" w:hAnsi="Calibri" w:cs="Calibri"/>
                <w:sz w:val="18"/>
                <w:szCs w:val="22"/>
              </w:rPr>
            </w:pPr>
            <w:r w:rsidRPr="00A5572A">
              <w:rPr>
                <w:rFonts w:ascii="Calibri" w:hAnsi="Calibri" w:cs="Calibri"/>
                <w:sz w:val="18"/>
                <w:szCs w:val="22"/>
              </w:rPr>
              <w:t>Plástico (15m x 2m)</w:t>
            </w:r>
          </w:p>
          <w:p w:rsidR="00A5572A" w:rsidRPr="00A5572A" w:rsidRDefault="00A5572A" w:rsidP="00A5572A">
            <w:pPr>
              <w:pStyle w:val="Prrafodelista"/>
              <w:ind w:left="0"/>
              <w:jc w:val="both"/>
              <w:rPr>
                <w:rFonts w:ascii="Calibri" w:hAnsi="Calibri" w:cs="Calibri"/>
                <w:sz w:val="18"/>
                <w:szCs w:val="22"/>
              </w:rPr>
            </w:pPr>
            <w:r w:rsidRPr="00A5572A">
              <w:rPr>
                <w:rFonts w:ascii="Calibri" w:hAnsi="Calibri" w:cs="Calibri"/>
                <w:sz w:val="18"/>
                <w:szCs w:val="22"/>
              </w:rPr>
              <w:t xml:space="preserve">Todos los vehículos  deben estar en muy buen estado en general (mecánico, eléctrico y </w:t>
            </w:r>
            <w:proofErr w:type="spellStart"/>
            <w:r w:rsidRPr="00A5572A">
              <w:rPr>
                <w:rFonts w:ascii="Calibri" w:hAnsi="Calibri" w:cs="Calibri"/>
                <w:sz w:val="18"/>
                <w:szCs w:val="22"/>
              </w:rPr>
              <w:t>chaperio</w:t>
            </w:r>
            <w:proofErr w:type="spellEnd"/>
            <w:r w:rsidRPr="00A5572A">
              <w:rPr>
                <w:rFonts w:ascii="Calibri" w:hAnsi="Calibri" w:cs="Calibri"/>
                <w:sz w:val="18"/>
                <w:szCs w:val="22"/>
              </w:rPr>
              <w:t>).</w:t>
            </w:r>
          </w:p>
          <w:p w:rsidR="00A5572A" w:rsidRPr="00A5572A" w:rsidRDefault="00A5572A" w:rsidP="00A5572A">
            <w:pPr>
              <w:pStyle w:val="Prrafodelista"/>
              <w:ind w:left="0"/>
              <w:jc w:val="both"/>
              <w:rPr>
                <w:rFonts w:ascii="Calibri" w:hAnsi="Calibri" w:cs="Calibri"/>
                <w:sz w:val="18"/>
                <w:szCs w:val="22"/>
              </w:rPr>
            </w:pPr>
            <w:r w:rsidRPr="00A5572A">
              <w:rPr>
                <w:rFonts w:ascii="Calibri" w:hAnsi="Calibri" w:cs="Calibri"/>
                <w:sz w:val="18"/>
                <w:szCs w:val="22"/>
              </w:rPr>
              <w:t>Los gastos de funcionamiento de los vehículos tales como  gastos de combustible, lubricantes, mantenimiento preventivo, reparación y otros relativos al funcionamiento de los vehículos  correrán por cuenta del adjudicado.</w:t>
            </w:r>
          </w:p>
          <w:p w:rsidR="00A5572A" w:rsidRPr="00A5572A" w:rsidRDefault="00A5572A" w:rsidP="00A5572A">
            <w:pPr>
              <w:jc w:val="both"/>
              <w:rPr>
                <w:rFonts w:ascii="Calibri" w:hAnsi="Calibri" w:cs="Calibri"/>
                <w:b/>
                <w:sz w:val="18"/>
                <w:szCs w:val="22"/>
              </w:rPr>
            </w:pPr>
          </w:p>
        </w:tc>
        <w:tc>
          <w:tcPr>
            <w:tcW w:w="2162" w:type="dxa"/>
            <w:vAlign w:val="center"/>
          </w:tcPr>
          <w:p w:rsidR="00A5572A" w:rsidRPr="00532BE0" w:rsidRDefault="00A5572A" w:rsidP="009F3A9D">
            <w:pPr>
              <w:rPr>
                <w:rFonts w:asciiTheme="minorHAnsi" w:hAnsiTheme="minorHAnsi" w:cstheme="minorHAnsi"/>
                <w:b/>
                <w:sz w:val="18"/>
                <w:szCs w:val="18"/>
              </w:rPr>
            </w:pPr>
          </w:p>
        </w:tc>
        <w:tc>
          <w:tcPr>
            <w:tcW w:w="335" w:type="dxa"/>
            <w:vAlign w:val="center"/>
          </w:tcPr>
          <w:p w:rsidR="00A5572A" w:rsidRPr="00532BE0" w:rsidRDefault="00A5572A" w:rsidP="009F3A9D">
            <w:pPr>
              <w:rPr>
                <w:rFonts w:asciiTheme="minorHAnsi" w:hAnsiTheme="minorHAnsi" w:cstheme="minorHAnsi"/>
                <w:b/>
                <w:sz w:val="18"/>
                <w:szCs w:val="18"/>
              </w:rPr>
            </w:pPr>
          </w:p>
        </w:tc>
        <w:tc>
          <w:tcPr>
            <w:tcW w:w="334" w:type="dxa"/>
            <w:vAlign w:val="center"/>
          </w:tcPr>
          <w:p w:rsidR="00A5572A" w:rsidRPr="00532BE0" w:rsidRDefault="00A5572A" w:rsidP="009F3A9D">
            <w:pPr>
              <w:rPr>
                <w:rFonts w:asciiTheme="minorHAnsi" w:hAnsiTheme="minorHAnsi" w:cstheme="minorHAnsi"/>
                <w:b/>
                <w:sz w:val="18"/>
                <w:szCs w:val="18"/>
              </w:rPr>
            </w:pPr>
          </w:p>
        </w:tc>
        <w:tc>
          <w:tcPr>
            <w:tcW w:w="681" w:type="dxa"/>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shd w:val="clear" w:color="auto" w:fill="B8CCE4" w:themeFill="accent1" w:themeFillTint="66"/>
          </w:tcPr>
          <w:p w:rsidR="00A5572A" w:rsidRPr="00A5572A" w:rsidRDefault="00A5572A" w:rsidP="00A5572A">
            <w:pPr>
              <w:jc w:val="both"/>
              <w:rPr>
                <w:rFonts w:ascii="Calibri" w:hAnsi="Calibri" w:cs="Calibri"/>
                <w:b/>
                <w:sz w:val="18"/>
                <w:szCs w:val="22"/>
              </w:rPr>
            </w:pPr>
            <w:r w:rsidRPr="00A5572A">
              <w:rPr>
                <w:rFonts w:ascii="Calibri" w:hAnsi="Calibri" w:cs="Calibri"/>
                <w:b/>
                <w:sz w:val="18"/>
                <w:szCs w:val="22"/>
              </w:rPr>
              <w:t>Servicio.</w:t>
            </w:r>
          </w:p>
        </w:tc>
        <w:tc>
          <w:tcPr>
            <w:tcW w:w="2162"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tcPr>
          <w:p w:rsidR="00A5572A" w:rsidRPr="00A5572A" w:rsidRDefault="00A5572A" w:rsidP="00A5572A">
            <w:pPr>
              <w:jc w:val="both"/>
              <w:rPr>
                <w:rFonts w:ascii="Calibri" w:hAnsi="Calibri" w:cs="Calibri"/>
                <w:b/>
                <w:sz w:val="18"/>
                <w:szCs w:val="22"/>
              </w:rPr>
            </w:pPr>
            <w:r w:rsidRPr="00A5572A">
              <w:rPr>
                <w:rFonts w:ascii="Calibri" w:hAnsi="Calibri" w:cs="Calibri"/>
                <w:sz w:val="18"/>
                <w:szCs w:val="22"/>
              </w:rPr>
              <w:t>El servicio de transporte de combustibles lo realizara la Empresa Transportadora  a requerimiento de YPFB, siempre que las condiciones climáticas lo permitan; los volúmenes los decide personal de YPFB-</w:t>
            </w:r>
            <w:proofErr w:type="spellStart"/>
            <w:r w:rsidRPr="00A5572A">
              <w:rPr>
                <w:rFonts w:ascii="Calibri" w:hAnsi="Calibri" w:cs="Calibri"/>
                <w:sz w:val="18"/>
                <w:szCs w:val="22"/>
              </w:rPr>
              <w:t>DCSC</w:t>
            </w:r>
            <w:proofErr w:type="spellEnd"/>
            <w:r w:rsidRPr="00A5572A">
              <w:rPr>
                <w:rFonts w:ascii="Calibri" w:hAnsi="Calibri" w:cs="Calibri"/>
                <w:sz w:val="18"/>
                <w:szCs w:val="22"/>
              </w:rPr>
              <w:t xml:space="preserve"> y el transportista debe cumplir a cabalidad la solicitud.</w:t>
            </w:r>
          </w:p>
        </w:tc>
        <w:tc>
          <w:tcPr>
            <w:tcW w:w="2162" w:type="dxa"/>
            <w:vAlign w:val="center"/>
          </w:tcPr>
          <w:p w:rsidR="00A5572A" w:rsidRPr="00532BE0" w:rsidRDefault="00A5572A" w:rsidP="009F3A9D">
            <w:pPr>
              <w:rPr>
                <w:rFonts w:asciiTheme="minorHAnsi" w:hAnsiTheme="minorHAnsi" w:cstheme="minorHAnsi"/>
                <w:b/>
                <w:sz w:val="18"/>
                <w:szCs w:val="18"/>
              </w:rPr>
            </w:pPr>
          </w:p>
        </w:tc>
        <w:tc>
          <w:tcPr>
            <w:tcW w:w="335" w:type="dxa"/>
            <w:vAlign w:val="center"/>
          </w:tcPr>
          <w:p w:rsidR="00A5572A" w:rsidRPr="00532BE0" w:rsidRDefault="00A5572A" w:rsidP="009F3A9D">
            <w:pPr>
              <w:rPr>
                <w:rFonts w:asciiTheme="minorHAnsi" w:hAnsiTheme="minorHAnsi" w:cstheme="minorHAnsi"/>
                <w:b/>
                <w:sz w:val="18"/>
                <w:szCs w:val="18"/>
              </w:rPr>
            </w:pPr>
          </w:p>
        </w:tc>
        <w:tc>
          <w:tcPr>
            <w:tcW w:w="334" w:type="dxa"/>
            <w:vAlign w:val="center"/>
          </w:tcPr>
          <w:p w:rsidR="00A5572A" w:rsidRPr="00532BE0" w:rsidRDefault="00A5572A" w:rsidP="009F3A9D">
            <w:pPr>
              <w:rPr>
                <w:rFonts w:asciiTheme="minorHAnsi" w:hAnsiTheme="minorHAnsi" w:cstheme="minorHAnsi"/>
                <w:b/>
                <w:sz w:val="18"/>
                <w:szCs w:val="18"/>
              </w:rPr>
            </w:pPr>
          </w:p>
        </w:tc>
        <w:tc>
          <w:tcPr>
            <w:tcW w:w="681" w:type="dxa"/>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shd w:val="clear" w:color="auto" w:fill="B8CCE4" w:themeFill="accent1" w:themeFillTint="66"/>
          </w:tcPr>
          <w:p w:rsidR="00A5572A" w:rsidRPr="00A5572A" w:rsidRDefault="00A5572A" w:rsidP="00A5572A">
            <w:pPr>
              <w:jc w:val="both"/>
              <w:rPr>
                <w:rFonts w:ascii="Calibri" w:hAnsi="Calibri" w:cs="Calibri"/>
                <w:b/>
                <w:sz w:val="18"/>
                <w:szCs w:val="22"/>
              </w:rPr>
            </w:pPr>
            <w:r w:rsidRPr="00A5572A">
              <w:rPr>
                <w:rFonts w:ascii="Calibri" w:hAnsi="Calibri" w:cs="Calibri"/>
                <w:b/>
                <w:sz w:val="18"/>
                <w:szCs w:val="22"/>
              </w:rPr>
              <w:t>Relación de YPFB con el Proveedor.</w:t>
            </w:r>
          </w:p>
        </w:tc>
        <w:tc>
          <w:tcPr>
            <w:tcW w:w="2162"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tcPr>
          <w:p w:rsidR="00A5572A" w:rsidRPr="00A5572A" w:rsidRDefault="00A5572A" w:rsidP="00A5572A">
            <w:pPr>
              <w:jc w:val="both"/>
              <w:rPr>
                <w:rFonts w:ascii="Calibri" w:hAnsi="Calibri" w:cs="Calibri"/>
                <w:b/>
                <w:sz w:val="18"/>
                <w:szCs w:val="22"/>
              </w:rPr>
            </w:pPr>
            <w:r w:rsidRPr="00A5572A">
              <w:rPr>
                <w:rFonts w:ascii="Calibri" w:hAnsi="Calibri" w:cs="Calibri"/>
                <w:sz w:val="18"/>
                <w:szCs w:val="22"/>
              </w:rPr>
              <w:t>Se establece claramente que entre YPFB y el adjudicatario, así como entre YPFB y el personal empleado por el adjudicatario, no existirá ninguna relación obrero patronal,  siendo el adjudicatario el único responsable por el pago de salarios, beneficios sociales, vacaciones, aguinaldos, aportes y toda la obligación con su personal. El adjudicatario asume la total responsabilidad sobre el personal que trabaje para él, corriendo por su cuenta el pago de sueldos, refrigerio, transporte, cargas sociales, seguro de trabajo, ropa de trabajo-equipo de protección personal y otros sin excepción, debiendo en su calidad de empleador dar estricto cumplimiento a todas las disposiciones legales pertinentes en materia social, tributaria y de seguridad social, eximiendo bajo este concepto cualquier relación directa de sus trabajadores con YPFB.</w:t>
            </w:r>
          </w:p>
        </w:tc>
        <w:tc>
          <w:tcPr>
            <w:tcW w:w="2162" w:type="dxa"/>
            <w:vAlign w:val="center"/>
          </w:tcPr>
          <w:p w:rsidR="00A5572A" w:rsidRPr="00532BE0" w:rsidRDefault="00A5572A" w:rsidP="009F3A9D">
            <w:pPr>
              <w:rPr>
                <w:rFonts w:asciiTheme="minorHAnsi" w:hAnsiTheme="minorHAnsi" w:cstheme="minorHAnsi"/>
                <w:b/>
                <w:sz w:val="18"/>
                <w:szCs w:val="18"/>
              </w:rPr>
            </w:pPr>
          </w:p>
        </w:tc>
        <w:tc>
          <w:tcPr>
            <w:tcW w:w="335" w:type="dxa"/>
            <w:vAlign w:val="center"/>
          </w:tcPr>
          <w:p w:rsidR="00A5572A" w:rsidRPr="00532BE0" w:rsidRDefault="00A5572A" w:rsidP="009F3A9D">
            <w:pPr>
              <w:rPr>
                <w:rFonts w:asciiTheme="minorHAnsi" w:hAnsiTheme="minorHAnsi" w:cstheme="minorHAnsi"/>
                <w:b/>
                <w:sz w:val="18"/>
                <w:szCs w:val="18"/>
              </w:rPr>
            </w:pPr>
          </w:p>
        </w:tc>
        <w:tc>
          <w:tcPr>
            <w:tcW w:w="334" w:type="dxa"/>
            <w:vAlign w:val="center"/>
          </w:tcPr>
          <w:p w:rsidR="00A5572A" w:rsidRPr="00532BE0" w:rsidRDefault="00A5572A" w:rsidP="009F3A9D">
            <w:pPr>
              <w:rPr>
                <w:rFonts w:asciiTheme="minorHAnsi" w:hAnsiTheme="minorHAnsi" w:cstheme="minorHAnsi"/>
                <w:b/>
                <w:sz w:val="18"/>
                <w:szCs w:val="18"/>
              </w:rPr>
            </w:pPr>
          </w:p>
        </w:tc>
        <w:tc>
          <w:tcPr>
            <w:tcW w:w="681" w:type="dxa"/>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shd w:val="clear" w:color="auto" w:fill="B8CCE4" w:themeFill="accent1" w:themeFillTint="66"/>
          </w:tcPr>
          <w:p w:rsidR="00A5572A" w:rsidRPr="00A5572A" w:rsidRDefault="00A5572A" w:rsidP="00A5572A">
            <w:pPr>
              <w:jc w:val="both"/>
              <w:rPr>
                <w:rFonts w:ascii="Calibri" w:hAnsi="Calibri" w:cs="Calibri"/>
                <w:b/>
                <w:sz w:val="18"/>
                <w:szCs w:val="22"/>
              </w:rPr>
            </w:pPr>
            <w:r w:rsidRPr="00A5572A">
              <w:rPr>
                <w:rFonts w:ascii="Calibri" w:hAnsi="Calibri" w:cs="Calibri"/>
                <w:b/>
                <w:sz w:val="18"/>
                <w:szCs w:val="22"/>
              </w:rPr>
              <w:t>Firma del Contrato.</w:t>
            </w:r>
          </w:p>
        </w:tc>
        <w:tc>
          <w:tcPr>
            <w:tcW w:w="2162"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tcPr>
          <w:p w:rsidR="00A5572A" w:rsidRPr="00A5572A" w:rsidRDefault="00A5572A" w:rsidP="00A5572A">
            <w:pPr>
              <w:tabs>
                <w:tab w:val="left" w:pos="567"/>
              </w:tabs>
              <w:jc w:val="both"/>
              <w:rPr>
                <w:rFonts w:ascii="Calibri" w:hAnsi="Calibri" w:cs="Calibri"/>
                <w:b/>
                <w:sz w:val="18"/>
                <w:szCs w:val="22"/>
              </w:rPr>
            </w:pPr>
            <w:r w:rsidRPr="00A5572A">
              <w:rPr>
                <w:rFonts w:ascii="Calibri" w:hAnsi="Calibri" w:cs="Calibri"/>
                <w:sz w:val="18"/>
                <w:szCs w:val="22"/>
              </w:rPr>
              <w:t>El presente</w:t>
            </w:r>
            <w:r w:rsidRPr="00A5572A">
              <w:rPr>
                <w:rFonts w:ascii="Calibri" w:hAnsi="Calibri" w:cs="Calibri"/>
                <w:b/>
                <w:sz w:val="18"/>
                <w:szCs w:val="22"/>
              </w:rPr>
              <w:t xml:space="preserve"> </w:t>
            </w:r>
            <w:r w:rsidRPr="00A5572A">
              <w:rPr>
                <w:rFonts w:ascii="Calibri" w:hAnsi="Calibri" w:cs="Calibri"/>
                <w:sz w:val="18"/>
                <w:szCs w:val="22"/>
              </w:rPr>
              <w:t>proceso de contratación se encuentra considerado en el anteproyecto de presupuesto 2016, sin embargo la firma de contrato estará sujeta a la aprobación del Presupuesto General del Estado 2016.</w:t>
            </w:r>
          </w:p>
        </w:tc>
        <w:tc>
          <w:tcPr>
            <w:tcW w:w="2162" w:type="dxa"/>
            <w:vAlign w:val="center"/>
          </w:tcPr>
          <w:p w:rsidR="00A5572A" w:rsidRPr="00532BE0" w:rsidRDefault="00A5572A" w:rsidP="009F3A9D">
            <w:pPr>
              <w:rPr>
                <w:rFonts w:asciiTheme="minorHAnsi" w:hAnsiTheme="minorHAnsi" w:cstheme="minorHAnsi"/>
                <w:b/>
                <w:sz w:val="18"/>
                <w:szCs w:val="18"/>
              </w:rPr>
            </w:pPr>
          </w:p>
        </w:tc>
        <w:tc>
          <w:tcPr>
            <w:tcW w:w="335" w:type="dxa"/>
            <w:vAlign w:val="center"/>
          </w:tcPr>
          <w:p w:rsidR="00A5572A" w:rsidRPr="00532BE0" w:rsidRDefault="00A5572A" w:rsidP="009F3A9D">
            <w:pPr>
              <w:rPr>
                <w:rFonts w:asciiTheme="minorHAnsi" w:hAnsiTheme="minorHAnsi" w:cstheme="minorHAnsi"/>
                <w:b/>
                <w:sz w:val="18"/>
                <w:szCs w:val="18"/>
              </w:rPr>
            </w:pPr>
          </w:p>
        </w:tc>
        <w:tc>
          <w:tcPr>
            <w:tcW w:w="334" w:type="dxa"/>
            <w:vAlign w:val="center"/>
          </w:tcPr>
          <w:p w:rsidR="00A5572A" w:rsidRPr="00532BE0" w:rsidRDefault="00A5572A" w:rsidP="009F3A9D">
            <w:pPr>
              <w:rPr>
                <w:rFonts w:asciiTheme="minorHAnsi" w:hAnsiTheme="minorHAnsi" w:cstheme="minorHAnsi"/>
                <w:b/>
                <w:sz w:val="18"/>
                <w:szCs w:val="18"/>
              </w:rPr>
            </w:pPr>
          </w:p>
        </w:tc>
        <w:tc>
          <w:tcPr>
            <w:tcW w:w="681" w:type="dxa"/>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shd w:val="clear" w:color="auto" w:fill="B8CCE4" w:themeFill="accent1" w:themeFillTint="66"/>
          </w:tcPr>
          <w:p w:rsidR="00A5572A" w:rsidRPr="00A5572A" w:rsidRDefault="00A5572A" w:rsidP="00A5572A">
            <w:pPr>
              <w:jc w:val="both"/>
              <w:rPr>
                <w:rFonts w:ascii="Calibri" w:hAnsi="Calibri" w:cs="Calibri"/>
                <w:b/>
                <w:sz w:val="18"/>
                <w:szCs w:val="22"/>
              </w:rPr>
            </w:pPr>
            <w:r w:rsidRPr="00A5572A">
              <w:rPr>
                <w:rFonts w:ascii="Calibri" w:hAnsi="Calibri" w:cs="Calibri"/>
                <w:b/>
                <w:sz w:val="18"/>
                <w:szCs w:val="22"/>
              </w:rPr>
              <w:t>Multas.</w:t>
            </w:r>
          </w:p>
        </w:tc>
        <w:tc>
          <w:tcPr>
            <w:tcW w:w="2162"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tcPr>
          <w:p w:rsidR="00A5572A" w:rsidRPr="00A5572A" w:rsidRDefault="00A5572A" w:rsidP="005561A7">
            <w:pPr>
              <w:pStyle w:val="Textosinformato1"/>
              <w:numPr>
                <w:ilvl w:val="0"/>
                <w:numId w:val="35"/>
              </w:numPr>
              <w:jc w:val="both"/>
              <w:rPr>
                <w:rFonts w:ascii="Calibri" w:hAnsi="Calibri" w:cs="Calibri"/>
                <w:sz w:val="18"/>
                <w:szCs w:val="22"/>
              </w:rPr>
            </w:pPr>
            <w:r w:rsidRPr="00A5572A">
              <w:rPr>
                <w:rFonts w:ascii="Calibri" w:hAnsi="Calibri" w:cs="Calibri"/>
                <w:sz w:val="18"/>
                <w:szCs w:val="22"/>
              </w:rPr>
              <w:t xml:space="preserve">Una vez cargada la cisterna, cuando el transportista no cumpliera con los tiempos de traslado del producto sin justificación valida, desde el punto de recepción (Planta de Almacenaje) hasta el punto de entrega (Estación de Servicio), por cada día de retraso según tiempos estipulados en las Especificaciones Técnicas </w:t>
            </w:r>
            <w:r w:rsidRPr="00A5572A">
              <w:rPr>
                <w:rFonts w:ascii="Calibri" w:hAnsi="Calibri" w:cs="Calibri"/>
                <w:b/>
                <w:sz w:val="18"/>
                <w:szCs w:val="22"/>
              </w:rPr>
              <w:t>1.9:</w:t>
            </w:r>
            <w:r w:rsidRPr="00A5572A">
              <w:rPr>
                <w:rFonts w:ascii="Calibri" w:hAnsi="Calibri" w:cs="Calibri"/>
                <w:b/>
                <w:sz w:val="18"/>
                <w:szCs w:val="22"/>
              </w:rPr>
              <w:tab/>
              <w:t>Demoras, Mermas Permisibles e Incumplimiento en la Prestación del Servicio</w:t>
            </w:r>
            <w:r w:rsidRPr="00A5572A">
              <w:rPr>
                <w:rFonts w:ascii="Calibri" w:hAnsi="Calibri" w:cs="Calibri"/>
                <w:sz w:val="18"/>
                <w:szCs w:val="22"/>
              </w:rPr>
              <w:t>, YPFB aplicara una penalidad equivalente al 2% (dos por ciento) correspondiente a la facturación total del viaje (importe fletes).</w:t>
            </w:r>
          </w:p>
          <w:p w:rsidR="00A5572A" w:rsidRPr="00A5572A" w:rsidRDefault="00A5572A" w:rsidP="00A5572A">
            <w:pPr>
              <w:pStyle w:val="Textosinformato1"/>
              <w:jc w:val="both"/>
              <w:rPr>
                <w:rFonts w:ascii="Calibri" w:hAnsi="Calibri" w:cs="Calibri"/>
                <w:sz w:val="18"/>
                <w:szCs w:val="22"/>
              </w:rPr>
            </w:pPr>
          </w:p>
          <w:p w:rsidR="00A5572A" w:rsidRPr="00A5572A" w:rsidRDefault="00A5572A" w:rsidP="00253D95">
            <w:pPr>
              <w:numPr>
                <w:ilvl w:val="0"/>
                <w:numId w:val="35"/>
              </w:numPr>
              <w:jc w:val="both"/>
              <w:rPr>
                <w:rFonts w:ascii="Calibri" w:hAnsi="Calibri" w:cs="Calibri"/>
                <w:sz w:val="18"/>
                <w:szCs w:val="22"/>
              </w:rPr>
            </w:pPr>
            <w:r w:rsidRPr="00A5572A">
              <w:rPr>
                <w:rFonts w:ascii="Calibri" w:hAnsi="Calibri" w:cs="Calibri"/>
                <w:sz w:val="18"/>
                <w:szCs w:val="22"/>
              </w:rPr>
              <w:t>El transportista deberá enviar al punto de recepción en la fecha establecida según la nominación emitida por YPFB y comunicada al transportista con un plazo previo de 24 horas de anticipación, el número de unidades requerido para el servicio de transporte. En caso de incumplimiento, el transportista será penalizado con una multa equivalente al 1% (uno por ciento) por cada unidad no enviada, correspondiente a la facturación total del viaje (importe fletes).</w:t>
            </w:r>
          </w:p>
          <w:p w:rsidR="00A5572A" w:rsidRPr="00A5572A" w:rsidRDefault="00A5572A" w:rsidP="00A5572A">
            <w:pPr>
              <w:jc w:val="both"/>
              <w:rPr>
                <w:rFonts w:ascii="Calibri" w:hAnsi="Calibri" w:cs="Calibri"/>
                <w:b/>
                <w:sz w:val="18"/>
                <w:szCs w:val="22"/>
              </w:rPr>
            </w:pPr>
          </w:p>
        </w:tc>
        <w:tc>
          <w:tcPr>
            <w:tcW w:w="2162" w:type="dxa"/>
            <w:vAlign w:val="center"/>
          </w:tcPr>
          <w:p w:rsidR="00A5572A" w:rsidRPr="00532BE0" w:rsidRDefault="00A5572A" w:rsidP="009F3A9D">
            <w:pPr>
              <w:rPr>
                <w:rFonts w:asciiTheme="minorHAnsi" w:hAnsiTheme="minorHAnsi" w:cstheme="minorHAnsi"/>
                <w:b/>
                <w:sz w:val="18"/>
                <w:szCs w:val="18"/>
              </w:rPr>
            </w:pPr>
          </w:p>
        </w:tc>
        <w:tc>
          <w:tcPr>
            <w:tcW w:w="335" w:type="dxa"/>
            <w:vAlign w:val="center"/>
          </w:tcPr>
          <w:p w:rsidR="00A5572A" w:rsidRPr="00532BE0" w:rsidRDefault="00A5572A" w:rsidP="009F3A9D">
            <w:pPr>
              <w:rPr>
                <w:rFonts w:asciiTheme="minorHAnsi" w:hAnsiTheme="minorHAnsi" w:cstheme="minorHAnsi"/>
                <w:b/>
                <w:sz w:val="18"/>
                <w:szCs w:val="18"/>
              </w:rPr>
            </w:pPr>
          </w:p>
        </w:tc>
        <w:tc>
          <w:tcPr>
            <w:tcW w:w="334" w:type="dxa"/>
            <w:vAlign w:val="center"/>
          </w:tcPr>
          <w:p w:rsidR="00A5572A" w:rsidRPr="00532BE0" w:rsidRDefault="00A5572A" w:rsidP="009F3A9D">
            <w:pPr>
              <w:rPr>
                <w:rFonts w:asciiTheme="minorHAnsi" w:hAnsiTheme="minorHAnsi" w:cstheme="minorHAnsi"/>
                <w:b/>
                <w:sz w:val="18"/>
                <w:szCs w:val="18"/>
              </w:rPr>
            </w:pPr>
          </w:p>
        </w:tc>
        <w:tc>
          <w:tcPr>
            <w:tcW w:w="681" w:type="dxa"/>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shd w:val="clear" w:color="auto" w:fill="B8CCE4" w:themeFill="accent1" w:themeFillTint="66"/>
          </w:tcPr>
          <w:p w:rsidR="00A5572A" w:rsidRPr="00A5572A" w:rsidRDefault="00A5572A" w:rsidP="00A5572A">
            <w:pPr>
              <w:jc w:val="both"/>
              <w:rPr>
                <w:rFonts w:ascii="Calibri" w:hAnsi="Calibri" w:cs="Calibri"/>
                <w:b/>
                <w:sz w:val="18"/>
                <w:szCs w:val="22"/>
              </w:rPr>
            </w:pPr>
            <w:r w:rsidRPr="00A5572A">
              <w:rPr>
                <w:rFonts w:ascii="Calibri" w:hAnsi="Calibri" w:cs="Calibri"/>
                <w:b/>
                <w:sz w:val="18"/>
                <w:szCs w:val="22"/>
              </w:rPr>
              <w:t>Forma de Pago.</w:t>
            </w:r>
          </w:p>
        </w:tc>
        <w:tc>
          <w:tcPr>
            <w:tcW w:w="2162"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tcPr>
          <w:p w:rsidR="00A5572A" w:rsidRPr="00A5572A" w:rsidRDefault="00A5572A" w:rsidP="00A5572A">
            <w:pPr>
              <w:jc w:val="both"/>
              <w:rPr>
                <w:rFonts w:ascii="Calibri" w:hAnsi="Calibri" w:cs="Calibri"/>
                <w:sz w:val="18"/>
                <w:szCs w:val="22"/>
              </w:rPr>
            </w:pPr>
            <w:r w:rsidRPr="00A5572A">
              <w:rPr>
                <w:rFonts w:ascii="Calibri" w:hAnsi="Calibri" w:cs="Calibri"/>
                <w:sz w:val="18"/>
                <w:szCs w:val="22"/>
              </w:rPr>
              <w:t>La Forma de Pago, serán pagos parciales, a aplicarse será vía SIGMA/</w:t>
            </w:r>
            <w:proofErr w:type="spellStart"/>
            <w:r w:rsidRPr="00A5572A">
              <w:rPr>
                <w:rFonts w:ascii="Calibri" w:hAnsi="Calibri" w:cs="Calibri"/>
                <w:sz w:val="18"/>
                <w:szCs w:val="22"/>
              </w:rPr>
              <w:t>SIGEP</w:t>
            </w:r>
            <w:proofErr w:type="spellEnd"/>
            <w:r w:rsidRPr="00A5572A">
              <w:rPr>
                <w:rFonts w:ascii="Calibri" w:hAnsi="Calibri" w:cs="Calibri"/>
                <w:sz w:val="18"/>
                <w:szCs w:val="22"/>
              </w:rPr>
              <w:t xml:space="preserve"> contra mes vencido por los viajes efectuados o volúmenes transportados, previo informe de conformidad emitido por el fiscal del servicio.</w:t>
            </w:r>
          </w:p>
          <w:p w:rsidR="00A5572A" w:rsidRPr="002F4E8C" w:rsidRDefault="00A5572A" w:rsidP="00A5572A">
            <w:pPr>
              <w:jc w:val="both"/>
              <w:rPr>
                <w:rFonts w:asciiTheme="minorHAnsi" w:hAnsiTheme="minorHAnsi" w:cstheme="minorHAnsi"/>
                <w:sz w:val="18"/>
                <w:szCs w:val="18"/>
              </w:rPr>
            </w:pPr>
            <w:r w:rsidRPr="002F4E8C">
              <w:rPr>
                <w:rFonts w:asciiTheme="minorHAnsi" w:hAnsiTheme="minorHAnsi" w:cstheme="minorHAnsi"/>
                <w:sz w:val="18"/>
                <w:szCs w:val="18"/>
              </w:rPr>
              <w:t xml:space="preserve">La facturación será gestionada contra entrega de los siguientes documentos: </w:t>
            </w:r>
          </w:p>
          <w:p w:rsidR="00A5572A" w:rsidRPr="002F4E8C" w:rsidRDefault="00A5572A" w:rsidP="005561A7">
            <w:pPr>
              <w:pStyle w:val="Textosinformato1"/>
              <w:numPr>
                <w:ilvl w:val="0"/>
                <w:numId w:val="30"/>
              </w:numPr>
              <w:jc w:val="both"/>
              <w:rPr>
                <w:rFonts w:asciiTheme="minorHAnsi" w:hAnsiTheme="minorHAnsi" w:cstheme="minorHAnsi"/>
                <w:sz w:val="18"/>
                <w:szCs w:val="18"/>
                <w:lang w:val="es-BO"/>
              </w:rPr>
            </w:pPr>
            <w:r w:rsidRPr="002F4E8C">
              <w:rPr>
                <w:rFonts w:asciiTheme="minorHAnsi" w:hAnsiTheme="minorHAnsi" w:cstheme="minorHAnsi"/>
                <w:sz w:val="18"/>
                <w:szCs w:val="18"/>
                <w:lang w:val="es-BO"/>
              </w:rPr>
              <w:t>Nota de solicitud de pago</w:t>
            </w:r>
          </w:p>
          <w:p w:rsidR="00A5572A" w:rsidRPr="002F4E8C" w:rsidRDefault="00A5572A" w:rsidP="005561A7">
            <w:pPr>
              <w:pStyle w:val="Textosinformato1"/>
              <w:numPr>
                <w:ilvl w:val="0"/>
                <w:numId w:val="30"/>
              </w:numPr>
              <w:jc w:val="both"/>
              <w:rPr>
                <w:rFonts w:asciiTheme="minorHAnsi" w:hAnsiTheme="minorHAnsi" w:cstheme="minorHAnsi"/>
                <w:sz w:val="18"/>
                <w:szCs w:val="18"/>
                <w:lang w:val="es-BO"/>
              </w:rPr>
            </w:pPr>
            <w:r w:rsidRPr="002F4E8C">
              <w:rPr>
                <w:rFonts w:asciiTheme="minorHAnsi" w:hAnsiTheme="minorHAnsi" w:cstheme="minorHAnsi"/>
                <w:sz w:val="18"/>
                <w:szCs w:val="18"/>
                <w:lang w:val="es-BO"/>
              </w:rPr>
              <w:t>Factura Original</w:t>
            </w:r>
          </w:p>
          <w:p w:rsidR="00A5572A" w:rsidRPr="002F4E8C" w:rsidRDefault="00A5572A" w:rsidP="005561A7">
            <w:pPr>
              <w:pStyle w:val="Textosinformato1"/>
              <w:numPr>
                <w:ilvl w:val="0"/>
                <w:numId w:val="30"/>
              </w:numPr>
              <w:jc w:val="both"/>
              <w:rPr>
                <w:rFonts w:asciiTheme="minorHAnsi" w:hAnsiTheme="minorHAnsi" w:cstheme="minorHAnsi"/>
                <w:sz w:val="18"/>
                <w:szCs w:val="18"/>
                <w:lang w:val="es-BO"/>
              </w:rPr>
            </w:pPr>
            <w:r w:rsidRPr="002F4E8C">
              <w:rPr>
                <w:rFonts w:asciiTheme="minorHAnsi" w:hAnsiTheme="minorHAnsi" w:cstheme="minorHAnsi"/>
                <w:sz w:val="18"/>
                <w:szCs w:val="18"/>
                <w:lang w:val="es-BO"/>
              </w:rPr>
              <w:t>Planilla de conciliación de conformidad emitida por YPFB</w:t>
            </w:r>
          </w:p>
          <w:p w:rsidR="00A5572A" w:rsidRPr="002F4E8C" w:rsidRDefault="00A5572A" w:rsidP="005561A7">
            <w:pPr>
              <w:pStyle w:val="Textosinformato1"/>
              <w:numPr>
                <w:ilvl w:val="0"/>
                <w:numId w:val="30"/>
              </w:numPr>
              <w:jc w:val="both"/>
              <w:rPr>
                <w:rFonts w:asciiTheme="minorHAnsi" w:hAnsiTheme="minorHAnsi" w:cstheme="minorHAnsi"/>
                <w:sz w:val="18"/>
                <w:szCs w:val="18"/>
                <w:lang w:val="es-BO"/>
              </w:rPr>
            </w:pPr>
            <w:r w:rsidRPr="002F4E8C">
              <w:rPr>
                <w:rFonts w:asciiTheme="minorHAnsi" w:hAnsiTheme="minorHAnsi" w:cstheme="minorHAnsi"/>
                <w:sz w:val="18"/>
                <w:szCs w:val="18"/>
                <w:lang w:val="es-BO"/>
              </w:rPr>
              <w:t xml:space="preserve">Fotocopia de SIGMA o </w:t>
            </w:r>
            <w:proofErr w:type="spellStart"/>
            <w:r w:rsidRPr="002F4E8C">
              <w:rPr>
                <w:rFonts w:asciiTheme="minorHAnsi" w:hAnsiTheme="minorHAnsi" w:cstheme="minorHAnsi"/>
                <w:sz w:val="18"/>
                <w:szCs w:val="18"/>
                <w:lang w:val="es-BO"/>
              </w:rPr>
              <w:t>SIGEP</w:t>
            </w:r>
            <w:proofErr w:type="spellEnd"/>
          </w:p>
          <w:p w:rsidR="00A5572A" w:rsidRPr="002F4E8C" w:rsidRDefault="00A5572A" w:rsidP="005561A7">
            <w:pPr>
              <w:pStyle w:val="Textosinformato1"/>
              <w:numPr>
                <w:ilvl w:val="0"/>
                <w:numId w:val="30"/>
              </w:numPr>
              <w:jc w:val="both"/>
              <w:rPr>
                <w:rFonts w:asciiTheme="minorHAnsi" w:hAnsiTheme="minorHAnsi" w:cstheme="minorHAnsi"/>
                <w:sz w:val="18"/>
                <w:szCs w:val="18"/>
                <w:lang w:val="es-BO"/>
              </w:rPr>
            </w:pPr>
            <w:r w:rsidRPr="002F4E8C">
              <w:rPr>
                <w:rFonts w:asciiTheme="minorHAnsi" w:hAnsiTheme="minorHAnsi" w:cstheme="minorHAnsi"/>
                <w:sz w:val="18"/>
                <w:szCs w:val="18"/>
                <w:lang w:val="es-BO"/>
              </w:rPr>
              <w:t xml:space="preserve">Fotocopia del  </w:t>
            </w:r>
            <w:proofErr w:type="spellStart"/>
            <w:r w:rsidRPr="002F4E8C">
              <w:rPr>
                <w:rFonts w:asciiTheme="minorHAnsi" w:hAnsiTheme="minorHAnsi" w:cstheme="minorHAnsi"/>
                <w:sz w:val="18"/>
                <w:szCs w:val="18"/>
                <w:lang w:val="es-BO"/>
              </w:rPr>
              <w:t>NIT</w:t>
            </w:r>
            <w:proofErr w:type="spellEnd"/>
          </w:p>
          <w:p w:rsidR="00A5572A" w:rsidRPr="002F4E8C" w:rsidRDefault="00A5572A" w:rsidP="005561A7">
            <w:pPr>
              <w:pStyle w:val="Textosinformato1"/>
              <w:numPr>
                <w:ilvl w:val="0"/>
                <w:numId w:val="30"/>
              </w:numPr>
              <w:jc w:val="both"/>
              <w:rPr>
                <w:rFonts w:asciiTheme="minorHAnsi" w:hAnsiTheme="minorHAnsi" w:cstheme="minorHAnsi"/>
                <w:sz w:val="18"/>
                <w:szCs w:val="18"/>
              </w:rPr>
            </w:pPr>
            <w:r w:rsidRPr="002F4E8C">
              <w:rPr>
                <w:rFonts w:asciiTheme="minorHAnsi" w:hAnsiTheme="minorHAnsi" w:cstheme="minorHAnsi"/>
                <w:sz w:val="18"/>
                <w:szCs w:val="18"/>
                <w:lang w:val="es-BO"/>
              </w:rPr>
              <w:t>Fotocopia del Contrato Vigente</w:t>
            </w:r>
          </w:p>
          <w:p w:rsidR="00A5572A" w:rsidRPr="00A5572A" w:rsidRDefault="00A5572A" w:rsidP="005561A7">
            <w:pPr>
              <w:numPr>
                <w:ilvl w:val="0"/>
                <w:numId w:val="30"/>
              </w:numPr>
              <w:jc w:val="both"/>
              <w:rPr>
                <w:rFonts w:ascii="Calibri" w:hAnsi="Calibri" w:cs="Calibri"/>
                <w:b/>
                <w:sz w:val="18"/>
                <w:szCs w:val="22"/>
              </w:rPr>
            </w:pPr>
            <w:r w:rsidRPr="002F4E8C">
              <w:rPr>
                <w:rFonts w:asciiTheme="minorHAnsi" w:hAnsiTheme="minorHAnsi" w:cstheme="minorHAnsi"/>
                <w:sz w:val="18"/>
                <w:szCs w:val="18"/>
              </w:rPr>
              <w:t>Detalle de cisternas cargadas y volúmenes transportados que registre, Fecha de Carga, Fecha de recepción, copias de Hojas de Ruta por cada viaje realizado según corresponda el tramo.</w:t>
            </w:r>
          </w:p>
        </w:tc>
        <w:tc>
          <w:tcPr>
            <w:tcW w:w="2162" w:type="dxa"/>
            <w:vAlign w:val="center"/>
          </w:tcPr>
          <w:p w:rsidR="00A5572A" w:rsidRPr="00532BE0" w:rsidRDefault="00A5572A" w:rsidP="009F3A9D">
            <w:pPr>
              <w:rPr>
                <w:rFonts w:asciiTheme="minorHAnsi" w:hAnsiTheme="minorHAnsi" w:cstheme="minorHAnsi"/>
                <w:b/>
                <w:sz w:val="18"/>
                <w:szCs w:val="18"/>
              </w:rPr>
            </w:pPr>
          </w:p>
        </w:tc>
        <w:tc>
          <w:tcPr>
            <w:tcW w:w="335" w:type="dxa"/>
            <w:vAlign w:val="center"/>
          </w:tcPr>
          <w:p w:rsidR="00A5572A" w:rsidRPr="00532BE0" w:rsidRDefault="00A5572A" w:rsidP="009F3A9D">
            <w:pPr>
              <w:rPr>
                <w:rFonts w:asciiTheme="minorHAnsi" w:hAnsiTheme="minorHAnsi" w:cstheme="minorHAnsi"/>
                <w:b/>
                <w:sz w:val="18"/>
                <w:szCs w:val="18"/>
              </w:rPr>
            </w:pPr>
          </w:p>
        </w:tc>
        <w:tc>
          <w:tcPr>
            <w:tcW w:w="334" w:type="dxa"/>
            <w:vAlign w:val="center"/>
          </w:tcPr>
          <w:p w:rsidR="00A5572A" w:rsidRPr="00532BE0" w:rsidRDefault="00A5572A" w:rsidP="009F3A9D">
            <w:pPr>
              <w:rPr>
                <w:rFonts w:asciiTheme="minorHAnsi" w:hAnsiTheme="minorHAnsi" w:cstheme="minorHAnsi"/>
                <w:b/>
                <w:sz w:val="18"/>
                <w:szCs w:val="18"/>
              </w:rPr>
            </w:pPr>
          </w:p>
        </w:tc>
        <w:tc>
          <w:tcPr>
            <w:tcW w:w="681" w:type="dxa"/>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shd w:val="clear" w:color="auto" w:fill="B8CCE4" w:themeFill="accent1" w:themeFillTint="66"/>
          </w:tcPr>
          <w:p w:rsidR="00A5572A" w:rsidRPr="002F4E8C" w:rsidRDefault="00A5572A" w:rsidP="00A5572A">
            <w:pPr>
              <w:jc w:val="both"/>
              <w:rPr>
                <w:rFonts w:ascii="Calibri" w:hAnsi="Calibri" w:cs="Calibri"/>
                <w:b/>
                <w:sz w:val="18"/>
                <w:szCs w:val="22"/>
              </w:rPr>
            </w:pPr>
            <w:r w:rsidRPr="002F4E8C">
              <w:rPr>
                <w:rFonts w:ascii="Calibri" w:hAnsi="Calibri" w:cs="Calibri"/>
                <w:b/>
                <w:sz w:val="18"/>
                <w:szCs w:val="22"/>
              </w:rPr>
              <w:t>Lugar de prestación del Servicio.</w:t>
            </w:r>
          </w:p>
        </w:tc>
        <w:tc>
          <w:tcPr>
            <w:tcW w:w="2162"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5"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334"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c>
          <w:tcPr>
            <w:tcW w:w="681" w:type="dxa"/>
            <w:shd w:val="clear" w:color="auto" w:fill="B8CCE4" w:themeFill="accent1" w:themeFillTint="66"/>
            <w:vAlign w:val="center"/>
          </w:tcPr>
          <w:p w:rsidR="00A5572A" w:rsidRPr="00532BE0" w:rsidRDefault="00A5572A" w:rsidP="009F3A9D">
            <w:pPr>
              <w:rPr>
                <w:rFonts w:asciiTheme="minorHAnsi" w:hAnsiTheme="minorHAnsi" w:cstheme="minorHAnsi"/>
                <w:b/>
                <w:sz w:val="18"/>
                <w:szCs w:val="18"/>
              </w:rPr>
            </w:pPr>
          </w:p>
        </w:tc>
      </w:tr>
      <w:tr w:rsidR="00A5572A" w:rsidRPr="00532BE0" w:rsidTr="00253136">
        <w:trPr>
          <w:jc w:val="center"/>
        </w:trPr>
        <w:tc>
          <w:tcPr>
            <w:tcW w:w="6014" w:type="dxa"/>
          </w:tcPr>
          <w:p w:rsidR="00A5572A" w:rsidRPr="002F4E8C" w:rsidRDefault="00A5572A" w:rsidP="00A5572A">
            <w:pPr>
              <w:tabs>
                <w:tab w:val="left" w:pos="567"/>
              </w:tabs>
              <w:jc w:val="both"/>
              <w:rPr>
                <w:rFonts w:ascii="Calibri" w:hAnsi="Calibri" w:cs="Calibri"/>
                <w:b/>
                <w:sz w:val="18"/>
                <w:szCs w:val="22"/>
              </w:rPr>
            </w:pPr>
            <w:r w:rsidRPr="002F4E8C">
              <w:rPr>
                <w:rFonts w:ascii="Calibri" w:hAnsi="Calibri" w:cs="Calibri"/>
                <w:sz w:val="18"/>
                <w:szCs w:val="22"/>
              </w:rPr>
              <w:t>Las Planta de Almacenaje como puntos de origen de carga y las Estaciones de Servicio como puntos de destino de carga se muestran en la tabla tramos y volúmenes estimados.</w:t>
            </w:r>
          </w:p>
        </w:tc>
        <w:tc>
          <w:tcPr>
            <w:tcW w:w="2162" w:type="dxa"/>
            <w:vAlign w:val="center"/>
          </w:tcPr>
          <w:p w:rsidR="00A5572A" w:rsidRPr="00532BE0" w:rsidRDefault="00A5572A" w:rsidP="009F3A9D">
            <w:pPr>
              <w:rPr>
                <w:rFonts w:asciiTheme="minorHAnsi" w:hAnsiTheme="minorHAnsi" w:cstheme="minorHAnsi"/>
                <w:b/>
                <w:sz w:val="18"/>
                <w:szCs w:val="18"/>
              </w:rPr>
            </w:pPr>
          </w:p>
        </w:tc>
        <w:tc>
          <w:tcPr>
            <w:tcW w:w="335" w:type="dxa"/>
            <w:vAlign w:val="center"/>
          </w:tcPr>
          <w:p w:rsidR="00A5572A" w:rsidRPr="00532BE0" w:rsidRDefault="00A5572A" w:rsidP="009F3A9D">
            <w:pPr>
              <w:rPr>
                <w:rFonts w:asciiTheme="minorHAnsi" w:hAnsiTheme="minorHAnsi" w:cstheme="minorHAnsi"/>
                <w:b/>
                <w:sz w:val="18"/>
                <w:szCs w:val="18"/>
              </w:rPr>
            </w:pPr>
          </w:p>
        </w:tc>
        <w:tc>
          <w:tcPr>
            <w:tcW w:w="334" w:type="dxa"/>
            <w:vAlign w:val="center"/>
          </w:tcPr>
          <w:p w:rsidR="00A5572A" w:rsidRPr="00532BE0" w:rsidRDefault="00A5572A" w:rsidP="009F3A9D">
            <w:pPr>
              <w:rPr>
                <w:rFonts w:asciiTheme="minorHAnsi" w:hAnsiTheme="minorHAnsi" w:cstheme="minorHAnsi"/>
                <w:b/>
                <w:sz w:val="18"/>
                <w:szCs w:val="18"/>
              </w:rPr>
            </w:pPr>
          </w:p>
        </w:tc>
        <w:tc>
          <w:tcPr>
            <w:tcW w:w="681" w:type="dxa"/>
            <w:vAlign w:val="center"/>
          </w:tcPr>
          <w:p w:rsidR="00A5572A" w:rsidRPr="00532BE0" w:rsidRDefault="00A5572A" w:rsidP="009F3A9D">
            <w:pPr>
              <w:rPr>
                <w:rFonts w:asciiTheme="minorHAnsi" w:hAnsiTheme="minorHAnsi" w:cstheme="minorHAnsi"/>
                <w:b/>
                <w:sz w:val="18"/>
                <w:szCs w:val="18"/>
              </w:rPr>
            </w:pPr>
          </w:p>
        </w:tc>
      </w:tr>
    </w:tbl>
    <w:p w:rsidR="009F3A9D" w:rsidRDefault="009F3A9D" w:rsidP="009F3A9D">
      <w:pPr>
        <w:jc w:val="center"/>
        <w:rPr>
          <w:rFonts w:asciiTheme="minorHAnsi" w:hAnsiTheme="minorHAnsi" w:cstheme="minorHAnsi"/>
          <w:b/>
          <w:sz w:val="18"/>
          <w:szCs w:val="18"/>
        </w:rPr>
      </w:pPr>
    </w:p>
    <w:p w:rsidR="001C2F3C" w:rsidRDefault="001C2F3C" w:rsidP="009F3A9D">
      <w:pPr>
        <w:jc w:val="center"/>
        <w:rPr>
          <w:rFonts w:asciiTheme="minorHAnsi" w:hAnsiTheme="minorHAnsi" w:cstheme="minorHAnsi"/>
          <w:b/>
          <w:sz w:val="18"/>
          <w:szCs w:val="18"/>
        </w:rPr>
      </w:pPr>
    </w:p>
    <w:p w:rsidR="001C2F3C" w:rsidRPr="00532BE0" w:rsidRDefault="001C2F3C" w:rsidP="009F3A9D">
      <w:pPr>
        <w:jc w:val="center"/>
        <w:rPr>
          <w:rFonts w:asciiTheme="minorHAnsi" w:hAnsiTheme="minorHAnsi" w:cstheme="minorHAnsi"/>
          <w:b/>
          <w:sz w:val="18"/>
          <w:szCs w:val="18"/>
        </w:rPr>
      </w:pPr>
    </w:p>
    <w:p w:rsidR="008B5D98" w:rsidRPr="00532BE0" w:rsidRDefault="008B5D98" w:rsidP="008B5D98">
      <w:pPr>
        <w:jc w:val="center"/>
        <w:rPr>
          <w:rFonts w:asciiTheme="minorHAnsi" w:hAnsiTheme="minorHAnsi" w:cstheme="minorHAnsi"/>
          <w:b/>
        </w:rPr>
      </w:pPr>
      <w:r w:rsidRPr="00532BE0">
        <w:rPr>
          <w:rFonts w:asciiTheme="minorHAnsi" w:hAnsiTheme="minorHAnsi" w:cstheme="minorHAnsi"/>
          <w:b/>
        </w:rPr>
        <w:t>-------------------------------------------------------------------------------</w:t>
      </w:r>
    </w:p>
    <w:p w:rsidR="008B5D98" w:rsidRPr="00532BE0" w:rsidRDefault="008B5D98" w:rsidP="008B5D98">
      <w:pPr>
        <w:jc w:val="center"/>
        <w:rPr>
          <w:rFonts w:asciiTheme="minorHAnsi" w:hAnsiTheme="minorHAnsi" w:cstheme="minorHAnsi"/>
          <w:b/>
        </w:rPr>
      </w:pPr>
      <w:r w:rsidRPr="00532BE0">
        <w:rPr>
          <w:rFonts w:asciiTheme="minorHAnsi" w:hAnsiTheme="minorHAnsi" w:cstheme="minorHAnsi"/>
          <w:b/>
        </w:rPr>
        <w:t>Firma del Propietario o Representante Legal de la Empresa</w:t>
      </w:r>
    </w:p>
    <w:p w:rsidR="009F3A9D" w:rsidRPr="00532BE0" w:rsidRDefault="008B5D98" w:rsidP="008B5D98">
      <w:pPr>
        <w:jc w:val="center"/>
        <w:rPr>
          <w:rFonts w:asciiTheme="minorHAnsi" w:hAnsiTheme="minorHAnsi" w:cstheme="minorHAnsi"/>
          <w:b/>
          <w:sz w:val="18"/>
          <w:szCs w:val="18"/>
        </w:rPr>
      </w:pPr>
      <w:r w:rsidRPr="00532BE0">
        <w:rPr>
          <w:rFonts w:asciiTheme="minorHAnsi" w:hAnsiTheme="minorHAnsi" w:cstheme="minorHAnsi"/>
          <w:b/>
        </w:rPr>
        <w:t>Nombre completo del Propietario o Representante Legal</w:t>
      </w:r>
      <w:r w:rsidRPr="00532BE0">
        <w:rPr>
          <w:rFonts w:asciiTheme="minorHAnsi" w:hAnsiTheme="minorHAnsi" w:cstheme="minorHAnsi"/>
          <w:b/>
          <w:bCs/>
          <w:i/>
          <w:iCs/>
        </w:rPr>
        <w:t xml:space="preserve"> </w:t>
      </w:r>
      <w:r w:rsidRPr="00532BE0">
        <w:rPr>
          <w:rFonts w:asciiTheme="minorHAnsi" w:hAnsiTheme="minorHAnsi" w:cstheme="minorHAnsi"/>
          <w:b/>
          <w:bCs/>
          <w:iCs/>
        </w:rPr>
        <w:t>de la Empresa</w:t>
      </w:r>
    </w:p>
    <w:p w:rsidR="002F4E8C" w:rsidRDefault="002F4E8C" w:rsidP="00902D20">
      <w:pPr>
        <w:jc w:val="center"/>
        <w:rPr>
          <w:rFonts w:asciiTheme="minorHAnsi" w:hAnsiTheme="minorHAnsi" w:cstheme="minorHAnsi"/>
          <w:b/>
        </w:rPr>
      </w:pPr>
    </w:p>
    <w:p w:rsidR="001C2F3C" w:rsidRDefault="001C2F3C">
      <w:pPr>
        <w:rPr>
          <w:rFonts w:asciiTheme="minorHAnsi" w:hAnsiTheme="minorHAnsi" w:cstheme="minorHAnsi"/>
          <w:b/>
        </w:rPr>
      </w:pPr>
      <w:r>
        <w:rPr>
          <w:rFonts w:asciiTheme="minorHAnsi" w:hAnsiTheme="minorHAnsi" w:cstheme="minorHAnsi"/>
          <w:b/>
        </w:rPr>
        <w:br w:type="page"/>
      </w:r>
    </w:p>
    <w:p w:rsidR="002F4E8C" w:rsidRDefault="002F4E8C" w:rsidP="00902D20">
      <w:pPr>
        <w:jc w:val="center"/>
        <w:rPr>
          <w:rFonts w:asciiTheme="minorHAnsi" w:hAnsiTheme="minorHAnsi" w:cstheme="minorHAnsi"/>
          <w:b/>
        </w:rPr>
      </w:pPr>
    </w:p>
    <w:p w:rsidR="00C64F37" w:rsidRPr="00532BE0" w:rsidRDefault="00F16E26" w:rsidP="002F4E8C">
      <w:pPr>
        <w:jc w:val="center"/>
        <w:rPr>
          <w:rFonts w:asciiTheme="minorHAnsi" w:hAnsiTheme="minorHAnsi" w:cstheme="minorHAnsi"/>
          <w:b/>
        </w:rPr>
      </w:pPr>
      <w:r w:rsidRPr="00532BE0">
        <w:rPr>
          <w:rFonts w:asciiTheme="minorHAnsi" w:hAnsiTheme="minorHAnsi" w:cstheme="minorHAnsi"/>
          <w:b/>
        </w:rPr>
        <w:t>PARTE IV</w:t>
      </w:r>
    </w:p>
    <w:p w:rsidR="004C1D8B" w:rsidRPr="00532BE0" w:rsidRDefault="004C1D8B" w:rsidP="002F4E8C">
      <w:pPr>
        <w:pStyle w:val="Ttulo2"/>
        <w:spacing w:before="0" w:after="0"/>
        <w:jc w:val="center"/>
        <w:rPr>
          <w:rFonts w:asciiTheme="minorHAnsi" w:hAnsiTheme="minorHAnsi" w:cstheme="minorHAnsi"/>
          <w:i w:val="0"/>
          <w:sz w:val="20"/>
          <w:szCs w:val="20"/>
          <w:u w:val="single"/>
        </w:rPr>
      </w:pPr>
      <w:r w:rsidRPr="00532BE0">
        <w:rPr>
          <w:rFonts w:asciiTheme="minorHAnsi" w:hAnsiTheme="minorHAnsi" w:cstheme="minorHAnsi"/>
          <w:i w:val="0"/>
          <w:sz w:val="20"/>
          <w:szCs w:val="20"/>
          <w:u w:val="single"/>
        </w:rPr>
        <w:t>EVALUACIÓN PARA LA CONTRATACIÓN</w:t>
      </w:r>
      <w:r w:rsidR="00F10EC2" w:rsidRPr="00532BE0">
        <w:rPr>
          <w:rFonts w:asciiTheme="minorHAnsi" w:hAnsiTheme="minorHAnsi" w:cstheme="minorHAnsi"/>
          <w:i w:val="0"/>
          <w:sz w:val="20"/>
          <w:szCs w:val="20"/>
          <w:u w:val="single"/>
        </w:rPr>
        <w:t xml:space="preserve"> DE </w:t>
      </w:r>
      <w:r w:rsidR="008C6E83" w:rsidRPr="00532BE0">
        <w:rPr>
          <w:rFonts w:asciiTheme="minorHAnsi" w:hAnsiTheme="minorHAnsi" w:cstheme="minorHAnsi"/>
          <w:i w:val="0"/>
          <w:sz w:val="20"/>
          <w:szCs w:val="20"/>
          <w:u w:val="single"/>
        </w:rPr>
        <w:t>SERVICIOS</w:t>
      </w:r>
      <w:r w:rsidR="008B5D98" w:rsidRPr="00532BE0">
        <w:rPr>
          <w:rFonts w:asciiTheme="minorHAnsi" w:hAnsiTheme="minorHAnsi" w:cstheme="minorHAnsi"/>
          <w:i w:val="0"/>
          <w:sz w:val="20"/>
          <w:szCs w:val="20"/>
          <w:u w:val="single"/>
        </w:rPr>
        <w:t xml:space="preserve"> GENERALES</w:t>
      </w:r>
    </w:p>
    <w:p w:rsidR="004C1D8B" w:rsidRPr="00532BE0" w:rsidRDefault="004C1D8B" w:rsidP="004C1D8B">
      <w:pPr>
        <w:pStyle w:val="Sinespaciado"/>
        <w:jc w:val="both"/>
        <w:rPr>
          <w:rFonts w:asciiTheme="minorHAnsi" w:hAnsiTheme="minorHAnsi" w:cstheme="minorHAnsi"/>
          <w:sz w:val="20"/>
          <w:szCs w:val="20"/>
        </w:rPr>
      </w:pP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 xml:space="preserve">Previa a la evaluación del método de selección establecido en el presente </w:t>
      </w:r>
      <w:proofErr w:type="spellStart"/>
      <w:r w:rsidRPr="00532BE0">
        <w:rPr>
          <w:rFonts w:asciiTheme="minorHAnsi" w:hAnsiTheme="minorHAnsi" w:cstheme="minorHAnsi"/>
          <w:sz w:val="20"/>
          <w:szCs w:val="20"/>
        </w:rPr>
        <w:t>DBC</w:t>
      </w:r>
      <w:proofErr w:type="spellEnd"/>
      <w:r w:rsidRPr="00532BE0">
        <w:rPr>
          <w:rFonts w:asciiTheme="minorHAnsi" w:hAnsiTheme="minorHAnsi" w:cstheme="minorHAnsi"/>
          <w:sz w:val="20"/>
          <w:szCs w:val="20"/>
        </w:rPr>
        <w:t xml:space="preserve"> (Precio Evaluado Más Bajo o Calidad Propuesta Técnica y Costo), se deberá realizar la evaluación preliminar y verificación de errores aritméticos. </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6620FB">
      <w:pPr>
        <w:pStyle w:val="Sinespaciado"/>
        <w:numPr>
          <w:ilvl w:val="0"/>
          <w:numId w:val="16"/>
        </w:numPr>
        <w:ind w:left="426" w:hanging="426"/>
        <w:jc w:val="both"/>
        <w:rPr>
          <w:rFonts w:asciiTheme="minorHAnsi" w:hAnsiTheme="minorHAnsi" w:cstheme="minorHAnsi"/>
          <w:b/>
          <w:sz w:val="20"/>
          <w:szCs w:val="20"/>
        </w:rPr>
      </w:pPr>
      <w:r w:rsidRPr="00532BE0">
        <w:rPr>
          <w:rFonts w:asciiTheme="minorHAnsi" w:hAnsiTheme="minorHAnsi" w:cstheme="minorHAnsi"/>
          <w:b/>
          <w:sz w:val="20"/>
          <w:szCs w:val="20"/>
        </w:rPr>
        <w:t xml:space="preserve">EVALUACIÓN PRELIMINAR </w:t>
      </w:r>
    </w:p>
    <w:p w:rsidR="00B745A5" w:rsidRPr="00532BE0" w:rsidRDefault="00B745A5" w:rsidP="00B745A5">
      <w:pPr>
        <w:pStyle w:val="Sinespaciado"/>
        <w:ind w:left="426"/>
        <w:jc w:val="both"/>
        <w:rPr>
          <w:rFonts w:asciiTheme="minorHAnsi" w:hAnsiTheme="minorHAnsi" w:cstheme="minorHAnsi"/>
          <w:b/>
          <w:sz w:val="20"/>
          <w:szCs w:val="20"/>
        </w:rPr>
      </w:pP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 xml:space="preserve">Concluido el acto de apertura, el Comité de Habilitación en sesión reservada verificará los aspectos legales y administrativos de los documentos y/o formularios de la propuesta, aplicando la metodología CUMPLE/NO CUMPLE y establecidas en el presente </w:t>
      </w:r>
      <w:proofErr w:type="spellStart"/>
      <w:r w:rsidRPr="00532BE0">
        <w:rPr>
          <w:rFonts w:asciiTheme="minorHAnsi" w:hAnsiTheme="minorHAnsi" w:cstheme="minorHAnsi"/>
          <w:sz w:val="20"/>
          <w:szCs w:val="20"/>
        </w:rPr>
        <w:t>DBC</w:t>
      </w:r>
      <w:proofErr w:type="spellEnd"/>
      <w:r w:rsidRPr="00532BE0">
        <w:rPr>
          <w:rFonts w:asciiTheme="minorHAnsi" w:hAnsiTheme="minorHAnsi" w:cstheme="minorHAnsi"/>
          <w:sz w:val="20"/>
          <w:szCs w:val="20"/>
        </w:rPr>
        <w:t>.</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En caso de existir aspectos subsanables, el Comité de Habilitación podrá solicitar consultas, aclaraciones o aspectos que sean subsanables de sus propuestas, debiendo tener el respaldo de los mismos.</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 xml:space="preserve">De no existir propuestas habilitadas que cumplan los aspectos legales y/o administrativos requeridos en el </w:t>
      </w:r>
      <w:proofErr w:type="spellStart"/>
      <w:r w:rsidRPr="00532BE0">
        <w:rPr>
          <w:rFonts w:asciiTheme="minorHAnsi" w:hAnsiTheme="minorHAnsi" w:cstheme="minorHAnsi"/>
          <w:sz w:val="20"/>
          <w:szCs w:val="20"/>
        </w:rPr>
        <w:t>DBC</w:t>
      </w:r>
      <w:proofErr w:type="spellEnd"/>
      <w:r w:rsidRPr="00532BE0">
        <w:rPr>
          <w:rFonts w:asciiTheme="minorHAnsi" w:hAnsiTheme="minorHAnsi" w:cstheme="minorHAnsi"/>
          <w:sz w:val="20"/>
          <w:szCs w:val="20"/>
        </w:rPr>
        <w:t>, el Comité de Habilitación recomendará mediante informe al Responsable de Contratación Directa declarar desierto el proceso de contratación.</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6620FB">
      <w:pPr>
        <w:pStyle w:val="Sinespaciado"/>
        <w:numPr>
          <w:ilvl w:val="0"/>
          <w:numId w:val="16"/>
        </w:numPr>
        <w:ind w:left="426" w:hanging="426"/>
        <w:jc w:val="both"/>
        <w:rPr>
          <w:rFonts w:asciiTheme="minorHAnsi" w:hAnsiTheme="minorHAnsi" w:cstheme="minorHAnsi"/>
          <w:b/>
          <w:sz w:val="20"/>
          <w:szCs w:val="20"/>
        </w:rPr>
      </w:pPr>
      <w:r w:rsidRPr="00532BE0">
        <w:rPr>
          <w:rFonts w:asciiTheme="minorHAnsi" w:hAnsiTheme="minorHAnsi" w:cstheme="minorHAnsi"/>
          <w:b/>
          <w:sz w:val="20"/>
          <w:szCs w:val="20"/>
        </w:rPr>
        <w:t xml:space="preserve">VERIFICACIÓN DE ERRORES </w:t>
      </w:r>
      <w:r w:rsidR="001B5B42" w:rsidRPr="00532BE0">
        <w:rPr>
          <w:rFonts w:asciiTheme="minorHAnsi" w:hAnsiTheme="minorHAnsi" w:cstheme="minorHAnsi"/>
          <w:b/>
          <w:sz w:val="20"/>
          <w:szCs w:val="20"/>
        </w:rPr>
        <w:t>ARITMÉTICOS</w:t>
      </w:r>
    </w:p>
    <w:p w:rsidR="00B745A5" w:rsidRPr="00532BE0" w:rsidRDefault="00B745A5" w:rsidP="00B745A5">
      <w:pPr>
        <w:pStyle w:val="Sinespaciado"/>
        <w:jc w:val="both"/>
        <w:rPr>
          <w:rFonts w:asciiTheme="minorHAnsi" w:hAnsiTheme="minorHAnsi" w:cstheme="minorHAnsi"/>
          <w:b/>
          <w:sz w:val="20"/>
          <w:szCs w:val="20"/>
        </w:rPr>
      </w:pP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6620FB">
      <w:pPr>
        <w:pStyle w:val="Sinespaciado"/>
        <w:numPr>
          <w:ilvl w:val="0"/>
          <w:numId w:val="17"/>
        </w:numPr>
        <w:ind w:left="567"/>
        <w:jc w:val="both"/>
        <w:rPr>
          <w:rFonts w:asciiTheme="minorHAnsi" w:hAnsiTheme="minorHAnsi" w:cstheme="minorHAnsi"/>
          <w:sz w:val="20"/>
          <w:szCs w:val="20"/>
        </w:rPr>
      </w:pPr>
      <w:r w:rsidRPr="00532BE0">
        <w:rPr>
          <w:rFonts w:asciiTheme="minorHAnsi" w:hAnsiTheme="minorHAnsi" w:cstheme="minorHAnsi"/>
          <w:sz w:val="20"/>
          <w:szCs w:val="20"/>
        </w:rPr>
        <w:t>Cuando exista discrepancia entre los montos indicados en numeral y literal, prevalecerá el literal.</w:t>
      </w:r>
    </w:p>
    <w:p w:rsidR="00B745A5" w:rsidRPr="00532BE0" w:rsidRDefault="00B745A5" w:rsidP="006620FB">
      <w:pPr>
        <w:pStyle w:val="Sinespaciado"/>
        <w:numPr>
          <w:ilvl w:val="0"/>
          <w:numId w:val="17"/>
        </w:numPr>
        <w:ind w:left="567"/>
        <w:jc w:val="both"/>
        <w:rPr>
          <w:rFonts w:asciiTheme="minorHAnsi" w:hAnsiTheme="minorHAnsi" w:cstheme="minorHAnsi"/>
          <w:sz w:val="20"/>
          <w:szCs w:val="20"/>
        </w:rPr>
      </w:pPr>
      <w:r w:rsidRPr="00532BE0">
        <w:rPr>
          <w:rFonts w:asciiTheme="minorHAnsi" w:hAnsiTheme="minorHAnsi" w:cstheme="minorHAnsi"/>
          <w:sz w:val="20"/>
          <w:szCs w:val="20"/>
        </w:rPr>
        <w:t xml:space="preserve">Cuando el monto resultado de la multiplicación del precio unitario por la cantidad, sea incorrecto, prevalecerá el precio unitario cotizado para obtener el monto ajustado. </w:t>
      </w:r>
    </w:p>
    <w:p w:rsidR="00B745A5" w:rsidRPr="00532BE0" w:rsidRDefault="00B745A5" w:rsidP="006620FB">
      <w:pPr>
        <w:pStyle w:val="Sinespaciado"/>
        <w:numPr>
          <w:ilvl w:val="0"/>
          <w:numId w:val="17"/>
        </w:numPr>
        <w:ind w:left="567"/>
        <w:jc w:val="both"/>
        <w:rPr>
          <w:rFonts w:asciiTheme="minorHAnsi" w:hAnsiTheme="minorHAnsi" w:cstheme="minorHAnsi"/>
          <w:sz w:val="20"/>
          <w:szCs w:val="20"/>
        </w:rPr>
      </w:pPr>
      <w:r w:rsidRPr="00532BE0">
        <w:rPr>
          <w:rFonts w:asciiTheme="minorHAnsi" w:hAnsiTheme="minorHAnsi" w:cstheme="minorHAnsi"/>
          <w:sz w:val="20"/>
          <w:szCs w:val="20"/>
        </w:rPr>
        <w:t>Si la diferencia entre el monto leído de la oferta y el monto ajustado de la revisión aritmética es menor o igual al dos por ciento (2%), se ajustará la oferta; caso contrario la oferta será descalificada.</w:t>
      </w:r>
      <w:r w:rsidRPr="00532BE0">
        <w:rPr>
          <w:rFonts w:asciiTheme="minorHAnsi" w:hAnsiTheme="minorHAnsi" w:cstheme="minorHAnsi"/>
          <w:strike/>
          <w:sz w:val="20"/>
          <w:szCs w:val="20"/>
        </w:rPr>
        <w:t xml:space="preserve"> </w:t>
      </w:r>
    </w:p>
    <w:p w:rsidR="00B745A5" w:rsidRPr="00532BE0" w:rsidRDefault="00B745A5" w:rsidP="006620FB">
      <w:pPr>
        <w:pStyle w:val="Sinespaciado"/>
        <w:numPr>
          <w:ilvl w:val="0"/>
          <w:numId w:val="17"/>
        </w:numPr>
        <w:ind w:left="567"/>
        <w:jc w:val="both"/>
        <w:rPr>
          <w:rFonts w:asciiTheme="minorHAnsi" w:hAnsiTheme="minorHAnsi" w:cstheme="minorHAnsi"/>
          <w:sz w:val="20"/>
          <w:szCs w:val="20"/>
        </w:rPr>
      </w:pPr>
      <w:r w:rsidRPr="00532BE0">
        <w:rPr>
          <w:rFonts w:asciiTheme="minorHAnsi" w:hAnsiTheme="minorHAnsi" w:cstheme="minorHAnsi"/>
          <w:sz w:val="20"/>
          <w:szCs w:val="20"/>
        </w:rPr>
        <w:t xml:space="preserve">Si el monto ajustado por revisión aritmética supera el precio referencial, la oferta será descalificada, solo en caso que el precio referencial hubiera sido público. </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3B2433" w:rsidP="006620FB">
      <w:pPr>
        <w:pStyle w:val="Sinespaciado"/>
        <w:numPr>
          <w:ilvl w:val="0"/>
          <w:numId w:val="16"/>
        </w:numPr>
        <w:ind w:left="426" w:hanging="426"/>
        <w:jc w:val="both"/>
        <w:rPr>
          <w:rFonts w:asciiTheme="minorHAnsi" w:hAnsiTheme="minorHAnsi" w:cstheme="minorHAnsi"/>
          <w:b/>
          <w:sz w:val="20"/>
          <w:szCs w:val="20"/>
        </w:rPr>
      </w:pPr>
      <w:r w:rsidRPr="00532BE0">
        <w:rPr>
          <w:rFonts w:asciiTheme="minorHAnsi" w:hAnsiTheme="minorHAnsi" w:cstheme="minorHAnsi"/>
          <w:b/>
          <w:sz w:val="20"/>
          <w:szCs w:val="20"/>
        </w:rPr>
        <w:t>MÉTODO</w:t>
      </w:r>
      <w:r w:rsidR="00B745A5" w:rsidRPr="00532BE0">
        <w:rPr>
          <w:rFonts w:asciiTheme="minorHAnsi" w:hAnsiTheme="minorHAnsi" w:cstheme="minorHAnsi"/>
          <w:b/>
          <w:sz w:val="20"/>
          <w:szCs w:val="20"/>
        </w:rPr>
        <w:t xml:space="preserve"> DE SELECCIÓN - PRECIO EVALUADO MAS BAJO </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El procedimiento de evaluación será el siguiente:</w:t>
      </w:r>
    </w:p>
    <w:p w:rsidR="00B745A5" w:rsidRPr="00532BE0" w:rsidRDefault="00B745A5" w:rsidP="00B745A5">
      <w:pPr>
        <w:pStyle w:val="Sinespaciado"/>
        <w:jc w:val="both"/>
        <w:rPr>
          <w:rFonts w:asciiTheme="minorHAnsi" w:hAnsiTheme="minorHAnsi" w:cstheme="minorHAnsi"/>
          <w:b/>
          <w:sz w:val="20"/>
          <w:szCs w:val="20"/>
        </w:rPr>
      </w:pPr>
    </w:p>
    <w:p w:rsidR="00B745A5" w:rsidRPr="00532BE0" w:rsidRDefault="00B745A5" w:rsidP="006620FB">
      <w:pPr>
        <w:pStyle w:val="Sinespaciado"/>
        <w:numPr>
          <w:ilvl w:val="0"/>
          <w:numId w:val="18"/>
        </w:numPr>
        <w:ind w:left="426" w:hanging="426"/>
        <w:jc w:val="both"/>
        <w:rPr>
          <w:rFonts w:asciiTheme="minorHAnsi" w:hAnsiTheme="minorHAnsi" w:cstheme="minorHAnsi"/>
          <w:b/>
          <w:sz w:val="20"/>
          <w:szCs w:val="20"/>
        </w:rPr>
      </w:pPr>
      <w:r w:rsidRPr="00532BE0">
        <w:rPr>
          <w:rFonts w:asciiTheme="minorHAnsi" w:hAnsiTheme="minorHAnsi" w:cstheme="minorHAnsi"/>
          <w:b/>
          <w:sz w:val="20"/>
          <w:szCs w:val="20"/>
        </w:rPr>
        <w:t xml:space="preserve">Evaluación Económica </w:t>
      </w: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El Comité de Evaluación en base a la/las propuesta(s) económica(s) ajustada(s) y que no hayan superado el precio referencial, determinará en orden de prelación las mismas con relación a la propuesta económica más baja.</w:t>
      </w:r>
    </w:p>
    <w:p w:rsidR="00B745A5" w:rsidRPr="00532BE0" w:rsidRDefault="00B745A5" w:rsidP="00B745A5">
      <w:pPr>
        <w:pStyle w:val="Sinespaciado"/>
        <w:rPr>
          <w:rFonts w:asciiTheme="minorHAnsi" w:hAnsiTheme="minorHAnsi" w:cstheme="minorHAnsi"/>
          <w:b/>
        </w:rPr>
      </w:pP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En caso de existir un empate entre dos o más propuestas, se procederá a la evaluación de las propuestas técnicas que hubiesen empatado.</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6620FB">
      <w:pPr>
        <w:pStyle w:val="Sinespaciado"/>
        <w:numPr>
          <w:ilvl w:val="0"/>
          <w:numId w:val="18"/>
        </w:numPr>
        <w:ind w:left="426" w:hanging="426"/>
        <w:jc w:val="both"/>
        <w:rPr>
          <w:rFonts w:asciiTheme="minorHAnsi" w:hAnsiTheme="minorHAnsi" w:cstheme="minorHAnsi"/>
          <w:b/>
          <w:sz w:val="20"/>
          <w:szCs w:val="20"/>
        </w:rPr>
      </w:pPr>
      <w:r w:rsidRPr="00532BE0">
        <w:rPr>
          <w:rFonts w:asciiTheme="minorHAnsi" w:hAnsiTheme="minorHAnsi" w:cstheme="minorHAnsi"/>
          <w:b/>
          <w:sz w:val="20"/>
          <w:szCs w:val="20"/>
        </w:rPr>
        <w:t xml:space="preserve">Evaluación Técnica </w:t>
      </w:r>
    </w:p>
    <w:p w:rsidR="00B745A5" w:rsidRPr="00532BE0" w:rsidRDefault="00B745A5" w:rsidP="00B745A5">
      <w:pPr>
        <w:pStyle w:val="Sinespaciado"/>
        <w:jc w:val="both"/>
        <w:rPr>
          <w:rFonts w:asciiTheme="minorHAnsi" w:hAnsiTheme="minorHAnsi" w:cstheme="minorHAnsi"/>
          <w:sz w:val="20"/>
          <w:szCs w:val="20"/>
        </w:rPr>
      </w:pPr>
    </w:p>
    <w:p w:rsidR="00C60331" w:rsidRPr="00532BE0" w:rsidRDefault="00C60331" w:rsidP="00C60331">
      <w:pPr>
        <w:widowControl w:val="0"/>
        <w:tabs>
          <w:tab w:val="num" w:pos="1276"/>
          <w:tab w:val="left" w:pos="1418"/>
        </w:tabs>
        <w:jc w:val="both"/>
        <w:rPr>
          <w:rFonts w:asciiTheme="minorHAnsi" w:hAnsiTheme="minorHAnsi" w:cstheme="minorHAnsi"/>
        </w:rPr>
      </w:pPr>
      <w:r w:rsidRPr="00532BE0">
        <w:rPr>
          <w:rFonts w:asciiTheme="minorHAnsi" w:hAnsiTheme="minorHAnsi" w:cstheme="minorHAnsi"/>
        </w:rPr>
        <w:t xml:space="preserve">La propuesta con el Precio Evaluado Más Bajo, se someterá a la evaluación de la propuesta técnica, verificando los formularios y/o documentos solicitados en el </w:t>
      </w:r>
      <w:proofErr w:type="spellStart"/>
      <w:r w:rsidRPr="00532BE0">
        <w:rPr>
          <w:rFonts w:asciiTheme="minorHAnsi" w:hAnsiTheme="minorHAnsi" w:cstheme="minorHAnsi"/>
        </w:rPr>
        <w:t>DBC</w:t>
      </w:r>
      <w:proofErr w:type="spellEnd"/>
      <w:r w:rsidRPr="00532BE0">
        <w:rPr>
          <w:rFonts w:asciiTheme="minorHAnsi" w:hAnsiTheme="minorHAnsi" w:cstheme="minorHAnsi"/>
        </w:rPr>
        <w:t xml:space="preserve"> y aplicando la metodología CUMPLE/NO CUMPLE,  en caso de cumplir se recomendará su adjudicación o concertación, caso contrario se procederá a su descalificación y a la evaluación de la segunda propuesta con el Precio Evaluado Más Bajo y así sucesivamente.</w:t>
      </w:r>
    </w:p>
    <w:p w:rsidR="00B745A5" w:rsidRPr="00532BE0" w:rsidRDefault="00B745A5" w:rsidP="00B745A5">
      <w:pPr>
        <w:tabs>
          <w:tab w:val="num" w:pos="1276"/>
          <w:tab w:val="left" w:pos="1418"/>
        </w:tabs>
        <w:jc w:val="both"/>
        <w:rPr>
          <w:rFonts w:asciiTheme="minorHAnsi" w:hAnsiTheme="minorHAnsi" w:cstheme="minorHAnsi"/>
        </w:rPr>
      </w:pPr>
    </w:p>
    <w:p w:rsidR="00B745A5" w:rsidRPr="00532BE0" w:rsidRDefault="00B745A5" w:rsidP="00B745A5">
      <w:pPr>
        <w:tabs>
          <w:tab w:val="num" w:pos="1276"/>
          <w:tab w:val="left" w:pos="1418"/>
        </w:tabs>
        <w:jc w:val="both"/>
        <w:rPr>
          <w:rFonts w:asciiTheme="minorHAnsi" w:hAnsiTheme="minorHAnsi" w:cstheme="minorHAnsi"/>
        </w:rPr>
      </w:pPr>
      <w:r w:rsidRPr="00532BE0">
        <w:rPr>
          <w:rFonts w:asciiTheme="minorHAnsi" w:hAnsiTheme="minorHAnsi" w:cstheme="minorHAnsi"/>
        </w:rPr>
        <w:t>En caso de existir empate entre dos o más propuestas, el Comité de Evaluación será responsable de definir el desempate, aspecto que será señalado en el Informe de Evaluación y Recomendación.</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En caso de existir aspectos subsanables, el Comité de Evaluación podrá solicitar al/los proponente(s) consultas, aclaraciones o aspectos que sean subsanables de sus propuestas, debiendo tener el respaldo de los mismos.</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B745A5" w:rsidP="00B745A5">
      <w:pPr>
        <w:pStyle w:val="Sinespaciado"/>
        <w:rPr>
          <w:rFonts w:asciiTheme="minorHAnsi" w:hAnsiTheme="minorHAnsi" w:cstheme="minorHAnsi"/>
          <w:sz w:val="20"/>
          <w:szCs w:val="20"/>
        </w:rPr>
      </w:pPr>
      <w:r w:rsidRPr="00532BE0">
        <w:rPr>
          <w:rFonts w:asciiTheme="minorHAnsi" w:hAnsiTheme="minorHAnsi" w:cstheme="minorHAnsi"/>
          <w:sz w:val="20"/>
          <w:szCs w:val="20"/>
        </w:rPr>
        <w:t xml:space="preserve">De no existir propuestas que cumplan los aspectos requeridos en el </w:t>
      </w:r>
      <w:proofErr w:type="spellStart"/>
      <w:r w:rsidRPr="00532BE0">
        <w:rPr>
          <w:rFonts w:asciiTheme="minorHAnsi" w:hAnsiTheme="minorHAnsi" w:cstheme="minorHAnsi"/>
          <w:sz w:val="20"/>
          <w:szCs w:val="20"/>
        </w:rPr>
        <w:t>DBC</w:t>
      </w:r>
      <w:proofErr w:type="spellEnd"/>
      <w:r w:rsidRPr="00532BE0">
        <w:rPr>
          <w:rFonts w:asciiTheme="minorHAnsi" w:hAnsiTheme="minorHAnsi" w:cstheme="minorHAnsi"/>
          <w:sz w:val="20"/>
          <w:szCs w:val="20"/>
        </w:rPr>
        <w:t xml:space="preserve"> las mismas serán descalificadas.</w:t>
      </w:r>
    </w:p>
    <w:p w:rsidR="00B745A5" w:rsidRPr="00532BE0" w:rsidRDefault="00B745A5" w:rsidP="00B745A5">
      <w:pPr>
        <w:pStyle w:val="Sinespaciado"/>
        <w:rPr>
          <w:rFonts w:asciiTheme="minorHAnsi" w:hAnsiTheme="minorHAnsi" w:cstheme="minorHAnsi"/>
          <w:sz w:val="20"/>
          <w:szCs w:val="20"/>
        </w:rPr>
      </w:pPr>
    </w:p>
    <w:p w:rsidR="00B745A5" w:rsidRPr="00532BE0" w:rsidRDefault="00B745A5" w:rsidP="006620FB">
      <w:pPr>
        <w:pStyle w:val="Sinespaciado"/>
        <w:numPr>
          <w:ilvl w:val="0"/>
          <w:numId w:val="18"/>
        </w:numPr>
        <w:ind w:left="426" w:hanging="426"/>
        <w:jc w:val="both"/>
        <w:rPr>
          <w:rFonts w:asciiTheme="minorHAnsi" w:hAnsiTheme="minorHAnsi" w:cstheme="minorHAnsi"/>
          <w:b/>
          <w:sz w:val="20"/>
          <w:szCs w:val="20"/>
        </w:rPr>
      </w:pPr>
      <w:r w:rsidRPr="00532BE0">
        <w:rPr>
          <w:rFonts w:asciiTheme="minorHAnsi" w:hAnsiTheme="minorHAnsi" w:cstheme="minorHAnsi"/>
          <w:b/>
          <w:sz w:val="20"/>
          <w:szCs w:val="20"/>
        </w:rPr>
        <w:t>Resultado de la Evaluación</w:t>
      </w:r>
    </w:p>
    <w:p w:rsidR="00B745A5" w:rsidRPr="00532BE0" w:rsidRDefault="00B745A5" w:rsidP="00B745A5">
      <w:pPr>
        <w:pStyle w:val="Sinespaciado"/>
        <w:jc w:val="both"/>
        <w:rPr>
          <w:rFonts w:asciiTheme="minorHAnsi" w:hAnsiTheme="minorHAnsi" w:cstheme="minorHAnsi"/>
          <w:sz w:val="20"/>
          <w:szCs w:val="20"/>
        </w:rPr>
      </w:pPr>
      <w:r w:rsidRPr="00532BE0">
        <w:rPr>
          <w:rFonts w:asciiTheme="minorHAnsi" w:hAnsiTheme="minorHAnsi" w:cstheme="minorHAnsi"/>
          <w:sz w:val="20"/>
          <w:szCs w:val="20"/>
        </w:rPr>
        <w:t xml:space="preserve">Una vez evaluadas las propuestas mediante el método de selección de Precio Evaluado Más Bajo, se recomendará mediante informe al Responsable de Contratación Directa la adjudicación </w:t>
      </w:r>
      <w:proofErr w:type="spellStart"/>
      <w:r w:rsidRPr="00532BE0">
        <w:rPr>
          <w:rFonts w:asciiTheme="minorHAnsi" w:hAnsiTheme="minorHAnsi" w:cstheme="minorHAnsi"/>
          <w:sz w:val="20"/>
          <w:szCs w:val="20"/>
        </w:rPr>
        <w:t>ó</w:t>
      </w:r>
      <w:proofErr w:type="spellEnd"/>
      <w:r w:rsidRPr="00532BE0">
        <w:rPr>
          <w:rFonts w:asciiTheme="minorHAnsi" w:hAnsiTheme="minorHAnsi" w:cstheme="minorHAnsi"/>
          <w:sz w:val="20"/>
          <w:szCs w:val="20"/>
        </w:rPr>
        <w:t xml:space="preserve"> concertación </w:t>
      </w:r>
      <w:proofErr w:type="spellStart"/>
      <w:r w:rsidRPr="00532BE0">
        <w:rPr>
          <w:rFonts w:asciiTheme="minorHAnsi" w:hAnsiTheme="minorHAnsi" w:cstheme="minorHAnsi"/>
          <w:sz w:val="20"/>
          <w:szCs w:val="20"/>
        </w:rPr>
        <w:t>ó</w:t>
      </w:r>
      <w:proofErr w:type="spellEnd"/>
      <w:r w:rsidRPr="00532BE0">
        <w:rPr>
          <w:rFonts w:asciiTheme="minorHAnsi" w:hAnsiTheme="minorHAnsi" w:cstheme="minorHAnsi"/>
          <w:sz w:val="20"/>
          <w:szCs w:val="20"/>
        </w:rPr>
        <w:t xml:space="preserve"> declaratoria desierta.</w:t>
      </w:r>
    </w:p>
    <w:p w:rsidR="00B745A5" w:rsidRPr="00532BE0" w:rsidRDefault="00B745A5" w:rsidP="00B745A5">
      <w:pPr>
        <w:pStyle w:val="Sinespaciado"/>
        <w:jc w:val="both"/>
        <w:rPr>
          <w:rFonts w:asciiTheme="minorHAnsi" w:hAnsiTheme="minorHAnsi" w:cstheme="minorHAnsi"/>
          <w:sz w:val="20"/>
          <w:szCs w:val="20"/>
        </w:rPr>
      </w:pPr>
    </w:p>
    <w:p w:rsidR="00B745A5" w:rsidRPr="00532BE0" w:rsidRDefault="002F6F8A" w:rsidP="006620FB">
      <w:pPr>
        <w:pStyle w:val="Sinespaciado"/>
        <w:numPr>
          <w:ilvl w:val="0"/>
          <w:numId w:val="16"/>
        </w:numPr>
        <w:rPr>
          <w:rFonts w:asciiTheme="minorHAnsi" w:hAnsiTheme="minorHAnsi" w:cstheme="minorHAnsi"/>
          <w:b/>
          <w:sz w:val="20"/>
          <w:szCs w:val="20"/>
        </w:rPr>
      </w:pPr>
      <w:r w:rsidRPr="00532BE0">
        <w:rPr>
          <w:rFonts w:asciiTheme="minorHAnsi" w:hAnsiTheme="minorHAnsi" w:cstheme="minorHAnsi"/>
          <w:b/>
          <w:sz w:val="20"/>
          <w:szCs w:val="20"/>
        </w:rPr>
        <w:t>MÉTODO</w:t>
      </w:r>
      <w:r w:rsidR="00B745A5" w:rsidRPr="00532BE0">
        <w:rPr>
          <w:rFonts w:asciiTheme="minorHAnsi" w:hAnsiTheme="minorHAnsi" w:cstheme="minorHAnsi"/>
          <w:b/>
          <w:sz w:val="20"/>
          <w:szCs w:val="20"/>
        </w:rPr>
        <w:t xml:space="preserve"> DE SELECCIÓN – CALIDAD PROPUESTA TÉCNICA Y COSTO </w:t>
      </w:r>
    </w:p>
    <w:p w:rsidR="00B745A5" w:rsidRPr="00532BE0" w:rsidRDefault="00B745A5" w:rsidP="00B745A5">
      <w:pPr>
        <w:pStyle w:val="Sinespaciado"/>
        <w:rPr>
          <w:rFonts w:asciiTheme="minorHAnsi" w:hAnsiTheme="minorHAnsi" w:cstheme="minorHAnsi"/>
          <w:sz w:val="20"/>
          <w:szCs w:val="20"/>
        </w:rPr>
      </w:pPr>
    </w:p>
    <w:p w:rsidR="00B745A5" w:rsidRPr="00532BE0" w:rsidRDefault="00B745A5" w:rsidP="00701EE0">
      <w:pPr>
        <w:rPr>
          <w:rFonts w:asciiTheme="minorHAnsi" w:hAnsiTheme="minorHAnsi" w:cstheme="minorHAnsi"/>
          <w:sz w:val="22"/>
          <w:szCs w:val="18"/>
        </w:rPr>
      </w:pPr>
      <w:r w:rsidRPr="00532BE0">
        <w:rPr>
          <w:rFonts w:asciiTheme="minorHAnsi" w:hAnsiTheme="minorHAnsi" w:cstheme="minorHAnsi"/>
          <w:b/>
          <w:sz w:val="22"/>
          <w:szCs w:val="18"/>
          <w:highlight w:val="yellow"/>
        </w:rPr>
        <w:t>“NO APLICA ESTE MÉTODO”</w:t>
      </w:r>
    </w:p>
    <w:p w:rsidR="000B3949" w:rsidRPr="00532BE0" w:rsidRDefault="000B3949" w:rsidP="000B3949">
      <w:pPr>
        <w:rPr>
          <w:rFonts w:asciiTheme="minorHAnsi" w:hAnsiTheme="minorHAnsi" w:cstheme="minorHAnsi"/>
        </w:rPr>
      </w:pPr>
      <w:r w:rsidRPr="00532BE0">
        <w:rPr>
          <w:rFonts w:asciiTheme="minorHAnsi" w:hAnsiTheme="minorHAnsi" w:cstheme="minorHAnsi"/>
        </w:rPr>
        <w:br/>
      </w:r>
    </w:p>
    <w:p w:rsidR="00902D20" w:rsidRPr="00532BE0" w:rsidRDefault="00902D20">
      <w:pPr>
        <w:rPr>
          <w:rFonts w:ascii="Calibri" w:hAnsi="Calibri" w:cs="Calibri"/>
          <w:b/>
          <w:bCs/>
        </w:rPr>
      </w:pPr>
      <w:r w:rsidRPr="00532BE0">
        <w:rPr>
          <w:rFonts w:ascii="Calibri" w:hAnsi="Calibri" w:cs="Calibri"/>
          <w:b/>
          <w:bCs/>
        </w:rPr>
        <w:br w:type="page"/>
      </w:r>
    </w:p>
    <w:p w:rsidR="00071870" w:rsidRPr="00532BE0" w:rsidRDefault="00071870" w:rsidP="00071870">
      <w:pPr>
        <w:jc w:val="center"/>
        <w:rPr>
          <w:rFonts w:ascii="Calibri" w:hAnsi="Calibri" w:cs="Calibri"/>
          <w:b/>
          <w:bCs/>
        </w:rPr>
      </w:pPr>
      <w:r w:rsidRPr="00532BE0">
        <w:rPr>
          <w:rFonts w:ascii="Calibri" w:hAnsi="Calibri" w:cs="Calibri"/>
          <w:b/>
          <w:bCs/>
        </w:rPr>
        <w:t>PARTE V</w:t>
      </w:r>
    </w:p>
    <w:p w:rsidR="00071870" w:rsidRPr="00532BE0" w:rsidRDefault="00071870" w:rsidP="00071870">
      <w:pPr>
        <w:tabs>
          <w:tab w:val="center" w:pos="5833"/>
          <w:tab w:val="right" w:pos="10252"/>
        </w:tabs>
        <w:jc w:val="center"/>
        <w:rPr>
          <w:rFonts w:ascii="Calibri" w:hAnsi="Calibri" w:cs="Calibri"/>
          <w:b/>
          <w:szCs w:val="22"/>
          <w:lang w:val="es-BO"/>
        </w:rPr>
      </w:pPr>
      <w:r w:rsidRPr="00532BE0">
        <w:rPr>
          <w:rFonts w:ascii="Calibri" w:hAnsi="Calibri" w:cs="Calibri"/>
          <w:b/>
          <w:szCs w:val="22"/>
          <w:lang w:val="es-BO"/>
        </w:rPr>
        <w:t xml:space="preserve">Formulario de Verificación </w:t>
      </w:r>
    </w:p>
    <w:p w:rsidR="00071870" w:rsidRPr="00532BE0" w:rsidRDefault="00071870" w:rsidP="00071870">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532BE0" w:rsidRPr="00532BE0" w:rsidTr="008B5D98">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071870" w:rsidRPr="00532BE0" w:rsidRDefault="00071870" w:rsidP="008B5D98">
            <w:pPr>
              <w:rPr>
                <w:rFonts w:ascii="Calibri" w:hAnsi="Calibri" w:cs="Arial"/>
                <w:b/>
              </w:rPr>
            </w:pPr>
            <w:r w:rsidRPr="00532BE0">
              <w:rPr>
                <w:rFonts w:ascii="Calibri" w:hAnsi="Calibri" w:cs="Arial"/>
                <w:b/>
              </w:rPr>
              <w:t>DATOS GENERALES DEL PROCESO</w:t>
            </w:r>
          </w:p>
        </w:tc>
      </w:tr>
      <w:tr w:rsidR="00532BE0" w:rsidRPr="00532BE0" w:rsidTr="008B5D98">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071870" w:rsidRPr="00532BE0" w:rsidRDefault="00071870" w:rsidP="008B5D98">
            <w:pPr>
              <w:rPr>
                <w:rFonts w:ascii="Calibri" w:hAnsi="Calibri" w:cs="Arial"/>
                <w:sz w:val="10"/>
                <w:szCs w:val="22"/>
              </w:rPr>
            </w:pPr>
          </w:p>
        </w:tc>
        <w:tc>
          <w:tcPr>
            <w:tcW w:w="532" w:type="dxa"/>
            <w:tcBorders>
              <w:top w:val="single" w:sz="4" w:space="0" w:color="auto"/>
              <w:left w:val="nil"/>
              <w:bottom w:val="nil"/>
              <w:right w:val="nil"/>
            </w:tcBorders>
            <w:vAlign w:val="center"/>
          </w:tcPr>
          <w:p w:rsidR="00071870" w:rsidRPr="00532BE0" w:rsidRDefault="00071870" w:rsidP="008B5D98">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071870" w:rsidRPr="00532BE0" w:rsidRDefault="00071870" w:rsidP="008B5D98">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071870" w:rsidRPr="00532BE0" w:rsidRDefault="00071870" w:rsidP="008B5D98">
            <w:pPr>
              <w:jc w:val="center"/>
              <w:rPr>
                <w:rFonts w:ascii="Calibri" w:hAnsi="Calibri" w:cs="Arial"/>
                <w:b/>
                <w:sz w:val="10"/>
                <w:szCs w:val="22"/>
              </w:rPr>
            </w:pPr>
          </w:p>
        </w:tc>
      </w:tr>
      <w:tr w:rsidR="00532BE0" w:rsidRPr="00532BE0"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32BE0" w:rsidRDefault="00071870" w:rsidP="008B5D98">
            <w:pPr>
              <w:jc w:val="right"/>
              <w:rPr>
                <w:rFonts w:ascii="Calibri" w:hAnsi="Calibri" w:cs="Arial"/>
                <w:b/>
              </w:rPr>
            </w:pPr>
            <w:r w:rsidRPr="00532BE0">
              <w:rPr>
                <w:rFonts w:ascii="Calibri" w:hAnsi="Calibri" w:cs="Arial"/>
                <w:b/>
              </w:rPr>
              <w:t xml:space="preserve">   Objeto de la Contratación</w:t>
            </w:r>
          </w:p>
        </w:tc>
        <w:tc>
          <w:tcPr>
            <w:tcW w:w="532" w:type="dxa"/>
            <w:tcBorders>
              <w:top w:val="nil"/>
              <w:left w:val="nil"/>
              <w:bottom w:val="nil"/>
              <w:right w:val="nil"/>
            </w:tcBorders>
            <w:vAlign w:val="center"/>
          </w:tcPr>
          <w:p w:rsidR="00071870" w:rsidRPr="00532BE0" w:rsidRDefault="00071870" w:rsidP="008B5D98">
            <w:pPr>
              <w:jc w:val="center"/>
              <w:rPr>
                <w:rFonts w:ascii="Calibri" w:hAnsi="Calibri" w:cs="Arial"/>
                <w:b/>
                <w:sz w:val="22"/>
                <w:szCs w:val="22"/>
              </w:rPr>
            </w:pPr>
            <w:r w:rsidRPr="00532BE0">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532BE0" w:rsidRDefault="00071870" w:rsidP="008B5D98">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745EDF" w:rsidRPr="002F4E8C" w:rsidRDefault="00745EDF" w:rsidP="002F4E8C">
            <w:pPr>
              <w:jc w:val="both"/>
              <w:rPr>
                <w:rFonts w:ascii="Calibri" w:hAnsi="Calibri" w:cs="Arial"/>
                <w:szCs w:val="22"/>
              </w:rPr>
            </w:pPr>
            <w:r w:rsidRPr="002F4E8C">
              <w:rPr>
                <w:rFonts w:ascii="Calibri" w:hAnsi="Calibri" w:cs="Arial"/>
                <w:szCs w:val="22"/>
              </w:rPr>
              <w:t>SERVIC</w:t>
            </w:r>
            <w:r w:rsidR="005A48C3">
              <w:rPr>
                <w:rFonts w:ascii="Calibri" w:hAnsi="Calibri" w:cs="Arial"/>
                <w:szCs w:val="22"/>
              </w:rPr>
              <w:t>IO DE TRANSPORTE DE COMBUSTIBLE</w:t>
            </w:r>
          </w:p>
          <w:p w:rsidR="00745EDF" w:rsidRPr="002F4E8C" w:rsidRDefault="00745EDF" w:rsidP="002F4E8C">
            <w:pPr>
              <w:jc w:val="both"/>
              <w:rPr>
                <w:rFonts w:ascii="Calibri" w:hAnsi="Calibri" w:cs="Arial"/>
                <w:szCs w:val="22"/>
              </w:rPr>
            </w:pPr>
            <w:r w:rsidRPr="002F4E8C">
              <w:rPr>
                <w:rFonts w:ascii="Calibri" w:hAnsi="Calibri" w:cs="Arial"/>
                <w:szCs w:val="22"/>
              </w:rPr>
              <w:t>PARA ESTACIONES DE SERVICIO ADMINISTRADAS</w:t>
            </w:r>
          </w:p>
          <w:p w:rsidR="00071870" w:rsidRPr="00532BE0" w:rsidRDefault="00745EDF" w:rsidP="002F4E8C">
            <w:pPr>
              <w:jc w:val="both"/>
              <w:rPr>
                <w:rFonts w:ascii="Calibri" w:hAnsi="Calibri" w:cs="Arial"/>
                <w:sz w:val="22"/>
                <w:szCs w:val="22"/>
              </w:rPr>
            </w:pPr>
            <w:r w:rsidRPr="002F4E8C">
              <w:rPr>
                <w:rFonts w:ascii="Calibri" w:hAnsi="Calibri" w:cs="Arial"/>
                <w:szCs w:val="22"/>
              </w:rPr>
              <w:t xml:space="preserve">POR YPFB </w:t>
            </w:r>
            <w:proofErr w:type="spellStart"/>
            <w:r w:rsidRPr="002F4E8C">
              <w:rPr>
                <w:rFonts w:ascii="Calibri" w:hAnsi="Calibri" w:cs="Arial"/>
                <w:szCs w:val="22"/>
              </w:rPr>
              <w:t>DCSC</w:t>
            </w:r>
            <w:proofErr w:type="spellEnd"/>
            <w:r w:rsidRPr="002F4E8C">
              <w:rPr>
                <w:rFonts w:ascii="Calibri" w:hAnsi="Calibri" w:cs="Arial"/>
                <w:szCs w:val="22"/>
              </w:rPr>
              <w:t xml:space="preserve"> - GESTIÓN 2016</w:t>
            </w:r>
          </w:p>
        </w:tc>
        <w:tc>
          <w:tcPr>
            <w:tcW w:w="850" w:type="dxa"/>
            <w:tcBorders>
              <w:top w:val="nil"/>
              <w:left w:val="nil"/>
              <w:bottom w:val="nil"/>
              <w:right w:val="single" w:sz="4" w:space="0" w:color="auto"/>
            </w:tcBorders>
            <w:vAlign w:val="center"/>
          </w:tcPr>
          <w:p w:rsidR="00071870" w:rsidRPr="00532BE0" w:rsidRDefault="00071870" w:rsidP="008B5D98">
            <w:pPr>
              <w:rPr>
                <w:rFonts w:ascii="Calibri" w:hAnsi="Calibri" w:cs="Arial"/>
                <w:sz w:val="22"/>
                <w:szCs w:val="22"/>
              </w:rPr>
            </w:pPr>
          </w:p>
        </w:tc>
      </w:tr>
      <w:tr w:rsidR="00532BE0" w:rsidRPr="00532BE0" w:rsidTr="008B5D98">
        <w:trPr>
          <w:trHeight w:val="158"/>
          <w:jc w:val="center"/>
        </w:trPr>
        <w:tc>
          <w:tcPr>
            <w:tcW w:w="3119" w:type="dxa"/>
            <w:tcBorders>
              <w:top w:val="nil"/>
              <w:left w:val="single" w:sz="4" w:space="0" w:color="auto"/>
              <w:bottom w:val="nil"/>
              <w:right w:val="nil"/>
            </w:tcBorders>
            <w:tcMar>
              <w:left w:w="0" w:type="dxa"/>
              <w:right w:w="85" w:type="dxa"/>
            </w:tcMar>
            <w:vAlign w:val="center"/>
          </w:tcPr>
          <w:p w:rsidR="00071870" w:rsidRPr="00532BE0" w:rsidRDefault="00071870" w:rsidP="008B5D98">
            <w:pPr>
              <w:jc w:val="right"/>
              <w:rPr>
                <w:rFonts w:ascii="Calibri" w:hAnsi="Calibri" w:cs="Arial"/>
                <w:sz w:val="8"/>
                <w:szCs w:val="22"/>
              </w:rPr>
            </w:pPr>
          </w:p>
        </w:tc>
        <w:tc>
          <w:tcPr>
            <w:tcW w:w="532" w:type="dxa"/>
            <w:tcBorders>
              <w:top w:val="nil"/>
              <w:left w:val="nil"/>
              <w:bottom w:val="nil"/>
              <w:right w:val="nil"/>
            </w:tcBorders>
            <w:vAlign w:val="center"/>
          </w:tcPr>
          <w:p w:rsidR="00071870" w:rsidRPr="00532BE0" w:rsidRDefault="00071870" w:rsidP="008B5D98">
            <w:pPr>
              <w:jc w:val="center"/>
              <w:rPr>
                <w:rFonts w:ascii="Calibri" w:hAnsi="Calibri" w:cs="Arial"/>
                <w:b/>
                <w:sz w:val="8"/>
                <w:szCs w:val="22"/>
              </w:rPr>
            </w:pPr>
          </w:p>
        </w:tc>
        <w:tc>
          <w:tcPr>
            <w:tcW w:w="76" w:type="dxa"/>
            <w:tcBorders>
              <w:top w:val="nil"/>
              <w:left w:val="nil"/>
              <w:bottom w:val="nil"/>
              <w:right w:val="nil"/>
            </w:tcBorders>
            <w:vAlign w:val="center"/>
          </w:tcPr>
          <w:p w:rsidR="00071870" w:rsidRPr="00532BE0" w:rsidRDefault="00071870" w:rsidP="008B5D98">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071870" w:rsidRPr="00532BE0" w:rsidRDefault="00071870" w:rsidP="008B5D98">
            <w:pPr>
              <w:jc w:val="center"/>
              <w:rPr>
                <w:rFonts w:ascii="Calibri" w:hAnsi="Calibri" w:cs="Arial"/>
                <w:b/>
                <w:sz w:val="8"/>
                <w:szCs w:val="22"/>
              </w:rPr>
            </w:pPr>
          </w:p>
        </w:tc>
      </w:tr>
      <w:tr w:rsidR="00532BE0" w:rsidRPr="00532BE0"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32BE0" w:rsidRDefault="00071870" w:rsidP="008B5D98">
            <w:pPr>
              <w:jc w:val="right"/>
              <w:rPr>
                <w:rFonts w:ascii="Calibri" w:hAnsi="Calibri" w:cs="Arial"/>
                <w:b/>
              </w:rPr>
            </w:pPr>
            <w:r w:rsidRPr="00532BE0">
              <w:rPr>
                <w:rFonts w:ascii="Calibri" w:hAnsi="Calibri" w:cs="Arial"/>
                <w:b/>
              </w:rPr>
              <w:t xml:space="preserve">Nombre del Proponente </w:t>
            </w:r>
          </w:p>
        </w:tc>
        <w:tc>
          <w:tcPr>
            <w:tcW w:w="532" w:type="dxa"/>
            <w:tcBorders>
              <w:top w:val="nil"/>
              <w:left w:val="nil"/>
              <w:bottom w:val="nil"/>
              <w:right w:val="nil"/>
            </w:tcBorders>
            <w:vAlign w:val="center"/>
          </w:tcPr>
          <w:p w:rsidR="00071870" w:rsidRPr="00532BE0" w:rsidRDefault="00071870" w:rsidP="008B5D98">
            <w:pPr>
              <w:jc w:val="center"/>
              <w:rPr>
                <w:rFonts w:ascii="Calibri" w:hAnsi="Calibri" w:cs="Arial"/>
                <w:b/>
                <w:sz w:val="22"/>
                <w:szCs w:val="22"/>
              </w:rPr>
            </w:pPr>
            <w:r w:rsidRPr="00532BE0">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532BE0" w:rsidRDefault="00071870" w:rsidP="008B5D98">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071870" w:rsidRPr="00532BE0" w:rsidRDefault="00071870" w:rsidP="008B5D98">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071870" w:rsidRPr="00532BE0" w:rsidRDefault="00071870" w:rsidP="008B5D98">
            <w:pPr>
              <w:rPr>
                <w:rFonts w:ascii="Calibri" w:hAnsi="Calibri" w:cs="Arial"/>
                <w:sz w:val="22"/>
                <w:szCs w:val="22"/>
              </w:rPr>
            </w:pPr>
          </w:p>
        </w:tc>
      </w:tr>
      <w:tr w:rsidR="00532BE0" w:rsidRPr="00532BE0"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32BE0"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532BE0"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532BE0"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532BE0" w:rsidRDefault="00071870" w:rsidP="008B5D98">
            <w:pPr>
              <w:jc w:val="center"/>
              <w:rPr>
                <w:rFonts w:ascii="Calibri" w:hAnsi="Calibri" w:cs="Arial"/>
                <w:b/>
                <w:sz w:val="6"/>
                <w:szCs w:val="22"/>
              </w:rPr>
            </w:pPr>
          </w:p>
        </w:tc>
      </w:tr>
      <w:tr w:rsidR="00532BE0" w:rsidRPr="00532BE0"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32BE0" w:rsidRDefault="00071870" w:rsidP="008B5D98">
            <w:pPr>
              <w:jc w:val="right"/>
              <w:rPr>
                <w:rFonts w:ascii="Calibri" w:hAnsi="Calibri" w:cs="Arial"/>
                <w:sz w:val="6"/>
                <w:szCs w:val="22"/>
              </w:rPr>
            </w:pPr>
          </w:p>
        </w:tc>
        <w:tc>
          <w:tcPr>
            <w:tcW w:w="532" w:type="dxa"/>
            <w:tcBorders>
              <w:top w:val="nil"/>
              <w:left w:val="nil"/>
              <w:bottom w:val="nil"/>
              <w:right w:val="nil"/>
            </w:tcBorders>
            <w:vAlign w:val="center"/>
          </w:tcPr>
          <w:p w:rsidR="00071870" w:rsidRPr="00532BE0" w:rsidRDefault="00071870" w:rsidP="008B5D98">
            <w:pPr>
              <w:jc w:val="center"/>
              <w:rPr>
                <w:rFonts w:ascii="Calibri" w:hAnsi="Calibri" w:cs="Arial"/>
                <w:b/>
                <w:sz w:val="6"/>
                <w:szCs w:val="22"/>
              </w:rPr>
            </w:pPr>
          </w:p>
        </w:tc>
        <w:tc>
          <w:tcPr>
            <w:tcW w:w="76" w:type="dxa"/>
            <w:tcBorders>
              <w:top w:val="nil"/>
              <w:left w:val="nil"/>
              <w:bottom w:val="nil"/>
              <w:right w:val="nil"/>
            </w:tcBorders>
            <w:vAlign w:val="center"/>
          </w:tcPr>
          <w:p w:rsidR="00071870" w:rsidRPr="00532BE0" w:rsidRDefault="00071870" w:rsidP="008B5D98">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071870" w:rsidRPr="00532BE0" w:rsidRDefault="00071870" w:rsidP="008B5D98">
            <w:pPr>
              <w:jc w:val="center"/>
              <w:rPr>
                <w:rFonts w:ascii="Calibri" w:hAnsi="Calibri" w:cs="Arial"/>
                <w:b/>
                <w:sz w:val="6"/>
                <w:szCs w:val="22"/>
              </w:rPr>
            </w:pPr>
          </w:p>
        </w:tc>
      </w:tr>
      <w:tr w:rsidR="00532BE0" w:rsidRPr="00532BE0" w:rsidTr="008B5D98">
        <w:trPr>
          <w:jc w:val="center"/>
        </w:trPr>
        <w:tc>
          <w:tcPr>
            <w:tcW w:w="3119" w:type="dxa"/>
            <w:tcBorders>
              <w:top w:val="nil"/>
              <w:left w:val="single" w:sz="4" w:space="0" w:color="auto"/>
              <w:bottom w:val="nil"/>
              <w:right w:val="nil"/>
            </w:tcBorders>
            <w:tcMar>
              <w:left w:w="0" w:type="dxa"/>
              <w:right w:w="85" w:type="dxa"/>
            </w:tcMar>
            <w:vAlign w:val="center"/>
          </w:tcPr>
          <w:p w:rsidR="00071870" w:rsidRPr="00532BE0" w:rsidRDefault="00071870" w:rsidP="008B5D98">
            <w:pPr>
              <w:jc w:val="right"/>
              <w:rPr>
                <w:rFonts w:ascii="Calibri" w:hAnsi="Calibri" w:cs="Arial"/>
                <w:b/>
              </w:rPr>
            </w:pPr>
            <w:r w:rsidRPr="00532BE0">
              <w:rPr>
                <w:rFonts w:ascii="Calibri" w:hAnsi="Calibri" w:cs="Arial"/>
                <w:b/>
              </w:rPr>
              <w:t>Número de Páginas</w:t>
            </w:r>
          </w:p>
        </w:tc>
        <w:tc>
          <w:tcPr>
            <w:tcW w:w="532" w:type="dxa"/>
            <w:tcBorders>
              <w:top w:val="nil"/>
              <w:left w:val="nil"/>
              <w:bottom w:val="nil"/>
              <w:right w:val="nil"/>
            </w:tcBorders>
            <w:vAlign w:val="center"/>
          </w:tcPr>
          <w:p w:rsidR="00071870" w:rsidRPr="00532BE0" w:rsidRDefault="00071870" w:rsidP="008B5D98">
            <w:pPr>
              <w:jc w:val="center"/>
              <w:rPr>
                <w:rFonts w:ascii="Calibri" w:hAnsi="Calibri" w:cs="Arial"/>
                <w:b/>
                <w:sz w:val="22"/>
                <w:szCs w:val="22"/>
              </w:rPr>
            </w:pPr>
            <w:r w:rsidRPr="00532BE0">
              <w:rPr>
                <w:rFonts w:ascii="Calibri" w:hAnsi="Calibri" w:cs="Arial"/>
                <w:b/>
                <w:sz w:val="22"/>
                <w:szCs w:val="22"/>
              </w:rPr>
              <w:t>:</w:t>
            </w:r>
          </w:p>
        </w:tc>
        <w:tc>
          <w:tcPr>
            <w:tcW w:w="76" w:type="dxa"/>
            <w:tcBorders>
              <w:top w:val="nil"/>
              <w:left w:val="nil"/>
              <w:bottom w:val="nil"/>
              <w:right w:val="single" w:sz="4" w:space="0" w:color="auto"/>
            </w:tcBorders>
            <w:vAlign w:val="center"/>
          </w:tcPr>
          <w:p w:rsidR="00071870" w:rsidRPr="00532BE0" w:rsidRDefault="00071870" w:rsidP="008B5D98">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071870" w:rsidRPr="00532BE0" w:rsidRDefault="00071870" w:rsidP="008B5D98">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071870" w:rsidRPr="00532BE0" w:rsidRDefault="00071870" w:rsidP="008B5D98">
            <w:pPr>
              <w:rPr>
                <w:rFonts w:ascii="Calibri" w:hAnsi="Calibri" w:cs="Arial"/>
                <w:sz w:val="22"/>
                <w:szCs w:val="22"/>
              </w:rPr>
            </w:pPr>
          </w:p>
        </w:tc>
      </w:tr>
      <w:tr w:rsidR="00532BE0" w:rsidRPr="00532BE0" w:rsidTr="008B5D98">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071870" w:rsidRPr="00532BE0" w:rsidRDefault="00071870" w:rsidP="008B5D98">
            <w:pPr>
              <w:rPr>
                <w:rFonts w:ascii="Calibri" w:hAnsi="Calibri" w:cs="Arial"/>
                <w:b/>
                <w:sz w:val="12"/>
                <w:szCs w:val="22"/>
              </w:rPr>
            </w:pPr>
          </w:p>
        </w:tc>
        <w:tc>
          <w:tcPr>
            <w:tcW w:w="532" w:type="dxa"/>
            <w:tcBorders>
              <w:top w:val="nil"/>
              <w:left w:val="nil"/>
              <w:bottom w:val="single" w:sz="4" w:space="0" w:color="auto"/>
              <w:right w:val="nil"/>
            </w:tcBorders>
            <w:vAlign w:val="center"/>
          </w:tcPr>
          <w:p w:rsidR="00071870" w:rsidRPr="00532BE0" w:rsidRDefault="00071870" w:rsidP="008B5D98">
            <w:pPr>
              <w:rPr>
                <w:rFonts w:ascii="Calibri" w:hAnsi="Calibri" w:cs="Arial"/>
                <w:b/>
                <w:sz w:val="12"/>
                <w:szCs w:val="22"/>
              </w:rPr>
            </w:pPr>
          </w:p>
        </w:tc>
        <w:tc>
          <w:tcPr>
            <w:tcW w:w="76" w:type="dxa"/>
            <w:tcBorders>
              <w:top w:val="nil"/>
              <w:left w:val="nil"/>
              <w:bottom w:val="single" w:sz="4" w:space="0" w:color="auto"/>
              <w:right w:val="nil"/>
            </w:tcBorders>
            <w:vAlign w:val="center"/>
          </w:tcPr>
          <w:p w:rsidR="00071870" w:rsidRPr="00532BE0" w:rsidRDefault="00071870" w:rsidP="008B5D98">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071870" w:rsidRPr="00532BE0" w:rsidRDefault="00071870" w:rsidP="008B5D98">
            <w:pPr>
              <w:rPr>
                <w:rFonts w:ascii="Calibri" w:hAnsi="Calibri" w:cs="Arial"/>
                <w:sz w:val="12"/>
                <w:szCs w:val="22"/>
              </w:rPr>
            </w:pPr>
          </w:p>
        </w:tc>
      </w:tr>
    </w:tbl>
    <w:p w:rsidR="00071870" w:rsidRPr="00532BE0" w:rsidRDefault="00071870" w:rsidP="00071870">
      <w:pPr>
        <w:rPr>
          <w:rFonts w:ascii="Arial" w:hAnsi="Arial" w:cs="Arial"/>
          <w:sz w:val="4"/>
          <w:szCs w:val="4"/>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09"/>
        <w:gridCol w:w="2410"/>
        <w:gridCol w:w="1276"/>
        <w:gridCol w:w="1134"/>
        <w:gridCol w:w="1134"/>
        <w:gridCol w:w="567"/>
        <w:gridCol w:w="567"/>
        <w:gridCol w:w="1417"/>
      </w:tblGrid>
      <w:tr w:rsidR="00532BE0" w:rsidRPr="00532BE0" w:rsidTr="008B5D98">
        <w:trPr>
          <w:cantSplit/>
          <w:jc w:val="center"/>
        </w:trPr>
        <w:tc>
          <w:tcPr>
            <w:tcW w:w="5529" w:type="dxa"/>
            <w:gridSpan w:val="4"/>
            <w:vMerge w:val="restart"/>
            <w:tcBorders>
              <w:top w:val="single" w:sz="4" w:space="0" w:color="auto"/>
              <w:left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rPr>
            </w:pPr>
            <w:r w:rsidRPr="00532BE0">
              <w:rPr>
                <w:rFonts w:ascii="Calibri" w:hAnsi="Calibri" w:cs="Calibri"/>
                <w:b/>
              </w:rPr>
              <w:t xml:space="preserve">FORMULARIOS Y DOCUMENTOS SOLICITADOS EN EL </w:t>
            </w:r>
            <w:proofErr w:type="spellStart"/>
            <w:r w:rsidRPr="00532BE0">
              <w:rPr>
                <w:rFonts w:ascii="Calibri" w:hAnsi="Calibri" w:cs="Calibri"/>
                <w:b/>
              </w:rPr>
              <w:t>DBC</w:t>
            </w:r>
            <w:proofErr w:type="spellEnd"/>
          </w:p>
        </w:tc>
        <w:tc>
          <w:tcPr>
            <w:tcW w:w="3685" w:type="dxa"/>
            <w:gridSpan w:val="4"/>
            <w:tcBorders>
              <w:top w:val="single" w:sz="4" w:space="0" w:color="auto"/>
              <w:left w:val="single" w:sz="4" w:space="0" w:color="auto"/>
              <w:bottom w:val="single" w:sz="4" w:space="0" w:color="auto"/>
              <w:right w:val="single" w:sz="4" w:space="0" w:color="auto"/>
            </w:tcBorders>
            <w:shd w:val="clear" w:color="auto" w:fill="D9D9D9"/>
          </w:tcPr>
          <w:p w:rsidR="00071870" w:rsidRPr="00532BE0" w:rsidRDefault="00071870" w:rsidP="008B5D98">
            <w:pPr>
              <w:jc w:val="center"/>
              <w:rPr>
                <w:rFonts w:ascii="Calibri" w:hAnsi="Calibri" w:cs="Calibri"/>
                <w:b/>
              </w:rPr>
            </w:pPr>
            <w:r w:rsidRPr="00532BE0">
              <w:rPr>
                <w:rFonts w:ascii="Calibri" w:hAnsi="Calibri" w:cs="Calibri"/>
                <w:b/>
              </w:rPr>
              <w:t>Presentación</w:t>
            </w:r>
          </w:p>
          <w:p w:rsidR="00071870" w:rsidRPr="00532BE0" w:rsidRDefault="00071870" w:rsidP="008B5D98">
            <w:pPr>
              <w:jc w:val="center"/>
              <w:rPr>
                <w:rFonts w:ascii="Calibri" w:hAnsi="Calibri" w:cs="Calibri"/>
                <w:b/>
              </w:rPr>
            </w:pPr>
            <w:r w:rsidRPr="00532BE0">
              <w:rPr>
                <w:rFonts w:ascii="Calibri" w:hAnsi="Calibri" w:cs="Calibri"/>
                <w:b/>
              </w:rPr>
              <w:t>(Acto de Apertura)</w:t>
            </w:r>
          </w:p>
        </w:tc>
      </w:tr>
      <w:tr w:rsidR="00532BE0" w:rsidRPr="00532BE0" w:rsidTr="008B5D98">
        <w:trPr>
          <w:cantSplit/>
          <w:trHeight w:val="325"/>
          <w:jc w:val="center"/>
        </w:trPr>
        <w:tc>
          <w:tcPr>
            <w:tcW w:w="5529" w:type="dxa"/>
            <w:gridSpan w:val="4"/>
            <w:vMerge/>
            <w:tcBorders>
              <w:left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rPr>
            </w:pPr>
          </w:p>
        </w:tc>
        <w:tc>
          <w:tcPr>
            <w:tcW w:w="2268" w:type="dxa"/>
            <w:gridSpan w:val="3"/>
            <w:tcBorders>
              <w:top w:val="single" w:sz="4" w:space="0" w:color="auto"/>
              <w:left w:val="single" w:sz="4" w:space="0" w:color="auto"/>
              <w:bottom w:val="single" w:sz="4" w:space="0" w:color="auto"/>
            </w:tcBorders>
            <w:shd w:val="clear" w:color="auto" w:fill="D9D9D9"/>
            <w:vAlign w:val="center"/>
          </w:tcPr>
          <w:p w:rsidR="00071870" w:rsidRPr="00532BE0" w:rsidRDefault="00071870" w:rsidP="008B5D98">
            <w:pPr>
              <w:jc w:val="center"/>
              <w:rPr>
                <w:rFonts w:ascii="Calibri" w:hAnsi="Calibri" w:cs="Calibri"/>
                <w:b/>
              </w:rPr>
            </w:pPr>
            <w:r w:rsidRPr="00532BE0">
              <w:rPr>
                <w:rFonts w:ascii="Calibri" w:hAnsi="Calibri" w:cs="Calibri"/>
                <w:b/>
              </w:rPr>
              <w:t>PRESENTÓ</w:t>
            </w:r>
          </w:p>
        </w:tc>
        <w:tc>
          <w:tcPr>
            <w:tcW w:w="1417" w:type="dxa"/>
            <w:vMerge w:val="restart"/>
            <w:tcBorders>
              <w:top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rPr>
            </w:pPr>
            <w:r w:rsidRPr="00532BE0">
              <w:rPr>
                <w:rFonts w:ascii="Calibri" w:hAnsi="Calibri" w:cs="Calibri"/>
                <w:b/>
              </w:rPr>
              <w:t>Página N°</w:t>
            </w:r>
          </w:p>
        </w:tc>
      </w:tr>
      <w:tr w:rsidR="00532BE0" w:rsidRPr="00532BE0" w:rsidTr="008B5D98">
        <w:trPr>
          <w:cantSplit/>
          <w:trHeight w:val="172"/>
          <w:jc w:val="center"/>
        </w:trPr>
        <w:tc>
          <w:tcPr>
            <w:tcW w:w="5529" w:type="dxa"/>
            <w:gridSpan w:val="4"/>
            <w:vMerge/>
            <w:tcBorders>
              <w:left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rPr>
            </w:pPr>
            <w:r w:rsidRPr="00532BE0">
              <w:rPr>
                <w:rFonts w:ascii="Calibri" w:hAnsi="Calibri" w:cs="Calibri"/>
                <w:b/>
              </w:rPr>
              <w:t>SI</w:t>
            </w:r>
          </w:p>
        </w:tc>
        <w:tc>
          <w:tcPr>
            <w:tcW w:w="113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rPr>
            </w:pPr>
            <w:r w:rsidRPr="00532BE0">
              <w:rPr>
                <w:rFonts w:ascii="Calibri" w:hAnsi="Calibri" w:cs="Calibri"/>
                <w:b/>
              </w:rPr>
              <w:t>NO</w:t>
            </w:r>
          </w:p>
        </w:tc>
        <w:tc>
          <w:tcPr>
            <w:tcW w:w="1417" w:type="dxa"/>
            <w:vMerge/>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rPr>
            </w:pPr>
          </w:p>
        </w:tc>
      </w:tr>
      <w:tr w:rsidR="002F4E8C" w:rsidRPr="00532BE0" w:rsidTr="008B5D98">
        <w:trPr>
          <w:jc w:val="center"/>
        </w:trPr>
        <w:tc>
          <w:tcPr>
            <w:tcW w:w="5529" w:type="dxa"/>
            <w:gridSpan w:val="4"/>
            <w:tcBorders>
              <w:left w:val="single" w:sz="4" w:space="0" w:color="auto"/>
              <w:right w:val="single" w:sz="4" w:space="0" w:color="auto"/>
            </w:tcBorders>
          </w:tcPr>
          <w:p w:rsidR="002F4E8C" w:rsidRPr="00532BE0" w:rsidRDefault="002F4E8C" w:rsidP="002F4E8C">
            <w:pPr>
              <w:jc w:val="center"/>
              <w:rPr>
                <w:rFonts w:asciiTheme="minorHAnsi" w:hAnsiTheme="minorHAnsi" w:cstheme="minorHAnsi"/>
              </w:rPr>
            </w:pPr>
            <w:r w:rsidRPr="00532BE0">
              <w:rPr>
                <w:rFonts w:ascii="Calibri" w:hAnsi="Calibri" w:cs="Calibri"/>
                <w:b/>
              </w:rPr>
              <w:t xml:space="preserve">Formularios/Documentos </w:t>
            </w:r>
            <w:r>
              <w:rPr>
                <w:rFonts w:ascii="Calibri" w:hAnsi="Calibri" w:cs="Calibri"/>
                <w:b/>
              </w:rPr>
              <w:t>Administrativos</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2F4E8C" w:rsidRPr="00532BE0" w:rsidRDefault="002F4E8C"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2F4E8C" w:rsidRPr="00532BE0" w:rsidRDefault="002F4E8C"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2F4E8C" w:rsidRPr="00532BE0" w:rsidRDefault="002F4E8C"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tcPr>
          <w:p w:rsidR="000B3949" w:rsidRPr="00532BE0" w:rsidRDefault="000B3949" w:rsidP="00701EE0">
            <w:pPr>
              <w:jc w:val="both"/>
              <w:rPr>
                <w:rFonts w:cstheme="minorHAnsi"/>
              </w:rPr>
            </w:pPr>
            <w:r w:rsidRPr="00532BE0">
              <w:rPr>
                <w:rFonts w:asciiTheme="minorHAnsi" w:hAnsiTheme="minorHAnsi" w:cstheme="minorHAnsi"/>
              </w:rPr>
              <w:t>Formulario A-1 Carta de presentación de la propuesta.</w:t>
            </w:r>
          </w:p>
        </w:tc>
        <w:tc>
          <w:tcPr>
            <w:tcW w:w="1134" w:type="dxa"/>
            <w:tcBorders>
              <w:top w:val="single" w:sz="4" w:space="0" w:color="auto"/>
              <w:left w:val="single" w:sz="4" w:space="0" w:color="auto"/>
              <w:bottom w:val="single" w:sz="4" w:space="0" w:color="auto"/>
              <w:right w:val="single" w:sz="4" w:space="0" w:color="auto"/>
            </w:tcBorders>
            <w:shd w:val="clear" w:color="auto" w:fill="FFFFFF"/>
          </w:tcPr>
          <w:p w:rsidR="000B3949" w:rsidRPr="00532BE0"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FFFFFF"/>
          </w:tcPr>
          <w:p w:rsidR="000B3949" w:rsidRPr="00532BE0"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0B3949" w:rsidRPr="00532BE0" w:rsidRDefault="000B3949"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0B3949" w:rsidRPr="00532BE0" w:rsidRDefault="000B3949" w:rsidP="00701EE0">
            <w:pPr>
              <w:jc w:val="both"/>
              <w:rPr>
                <w:rFonts w:cstheme="minorHAnsi"/>
              </w:rPr>
            </w:pPr>
            <w:r w:rsidRPr="00532BE0">
              <w:rPr>
                <w:rFonts w:asciiTheme="minorHAnsi" w:hAnsiTheme="minorHAnsi" w:cstheme="minorHAnsi"/>
              </w:rPr>
              <w:t>Formulario de Identificación del Proponente.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0B3949" w:rsidRPr="00532BE0" w:rsidRDefault="000B3949" w:rsidP="00701EE0">
            <w:pPr>
              <w:jc w:val="both"/>
              <w:rPr>
                <w:rFonts w:ascii="Calibri" w:hAnsi="Calibri" w:cs="Calibri"/>
              </w:rPr>
            </w:pPr>
            <w:r w:rsidRPr="00532BE0">
              <w:rPr>
                <w:rFonts w:ascii="Calibri" w:hAnsi="Calibri" w:cs="Calibri"/>
              </w:rPr>
              <w:t>Certificado electrónico o fotocopia simple del Número de Identificación Tributario (</w:t>
            </w:r>
            <w:proofErr w:type="spellStart"/>
            <w:r w:rsidRPr="00532BE0">
              <w:rPr>
                <w:rFonts w:ascii="Calibri" w:hAnsi="Calibri" w:cs="Calibri"/>
              </w:rPr>
              <w:t>NIT</w:t>
            </w:r>
            <w:proofErr w:type="spellEnd"/>
            <w:r w:rsidRPr="00532BE0">
              <w:rPr>
                <w:rFonts w:ascii="Calibri" w:hAnsi="Calibri" w:cs="Calibri"/>
              </w:rPr>
              <w:t>) activo.</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0B3949" w:rsidRPr="00532BE0" w:rsidRDefault="000B3949" w:rsidP="00701EE0">
            <w:pPr>
              <w:jc w:val="both"/>
              <w:rPr>
                <w:rFonts w:ascii="Calibri" w:hAnsi="Calibri" w:cs="Calibri"/>
              </w:rPr>
            </w:pPr>
            <w:r w:rsidRPr="00532BE0">
              <w:rPr>
                <w:rFonts w:ascii="Calibri" w:hAnsi="Calibri" w:cs="Calibri"/>
              </w:rPr>
              <w:t xml:space="preserve">Fotocopia simple del Certificado de No Adeudo por Contribuciones al Seguro Social Obligatorio de largo plazo y al Sistema Integral de Pensiones, de ambas </w:t>
            </w:r>
            <w:proofErr w:type="spellStart"/>
            <w:r w:rsidRPr="00532BE0">
              <w:rPr>
                <w:rFonts w:ascii="Calibri" w:hAnsi="Calibri" w:cs="Calibri"/>
              </w:rPr>
              <w:t>AFP’s</w:t>
            </w:r>
            <w:proofErr w:type="spellEnd"/>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0B3949" w:rsidRPr="00532BE0" w:rsidRDefault="00897271" w:rsidP="00701EE0">
            <w:pPr>
              <w:jc w:val="center"/>
              <w:rPr>
                <w:rFonts w:ascii="Calibri" w:hAnsi="Calibri" w:cs="Calibri"/>
                <w:b/>
              </w:rPr>
            </w:pPr>
            <w:r w:rsidRPr="00532BE0">
              <w:rPr>
                <w:rFonts w:ascii="Calibri" w:hAnsi="Calibri" w:cs="Calibri"/>
                <w:b/>
              </w:rPr>
              <w:t>Documentos legales: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897271" w:rsidRPr="00701EE0" w:rsidRDefault="00897271" w:rsidP="00701EE0">
            <w:pPr>
              <w:jc w:val="both"/>
              <w:rPr>
                <w:rFonts w:cstheme="minorHAnsi"/>
              </w:rPr>
            </w:pPr>
            <w:r w:rsidRPr="00701EE0">
              <w:rPr>
                <w:rFonts w:asciiTheme="minorHAnsi" w:hAnsiTheme="minorHAnsi" w:cstheme="minorHAnsi"/>
              </w:rPr>
              <w:t xml:space="preserve">Fotocopia simple del Documento de Constitución de la empresa y de todas sus modificaciones registradas en </w:t>
            </w:r>
            <w:proofErr w:type="spellStart"/>
            <w:r w:rsidRPr="00701EE0">
              <w:rPr>
                <w:rFonts w:asciiTheme="minorHAnsi" w:hAnsiTheme="minorHAnsi" w:cstheme="minorHAnsi"/>
              </w:rPr>
              <w:t>FUNDEMPRESA</w:t>
            </w:r>
            <w:proofErr w:type="spellEnd"/>
            <w:r w:rsidRPr="00701EE0">
              <w:rPr>
                <w:rFonts w:asciiTheme="minorHAnsi" w:hAnsiTheme="minorHAnsi" w:cstheme="minorHAnsi"/>
              </w:rPr>
              <w:t>, excepto empresas unipersonales.</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897271" w:rsidRPr="00701EE0" w:rsidRDefault="00897271" w:rsidP="00701EE0">
            <w:pPr>
              <w:jc w:val="both"/>
              <w:rPr>
                <w:rFonts w:cstheme="minorHAnsi"/>
              </w:rPr>
            </w:pPr>
            <w:r w:rsidRPr="00701EE0">
              <w:rPr>
                <w:rFonts w:asciiTheme="minorHAnsi" w:hAnsiTheme="minorHAnsi" w:cstheme="minorHAnsi"/>
              </w:rPr>
              <w:t>Fotocopia simple del Poder del Representante Legal de la empresa, con atribuciones específicas para presentar</w:t>
            </w:r>
            <w:r w:rsidR="005E6181">
              <w:rPr>
                <w:rFonts w:asciiTheme="minorHAnsi" w:hAnsiTheme="minorHAnsi" w:cstheme="minorHAnsi"/>
              </w:rPr>
              <w:t>se a convocatorias  públicas y presentar</w:t>
            </w:r>
            <w:r w:rsidRPr="00701EE0">
              <w:rPr>
                <w:rFonts w:asciiTheme="minorHAnsi" w:hAnsiTheme="minorHAnsi" w:cstheme="minorHAnsi"/>
              </w:rPr>
              <w:t xml:space="preserve"> propuestas y suscribir contratos incluidas las empresas unipersonales cuando el representante legal sea diferente al propietario registrado en </w:t>
            </w:r>
            <w:proofErr w:type="spellStart"/>
            <w:r w:rsidRPr="00701EE0">
              <w:rPr>
                <w:rFonts w:asciiTheme="minorHAnsi" w:hAnsiTheme="minorHAnsi" w:cstheme="minorHAnsi"/>
              </w:rPr>
              <w:t>FUNDEMPRESA</w:t>
            </w:r>
            <w:proofErr w:type="spellEnd"/>
            <w:r w:rsidRPr="00701EE0">
              <w:rPr>
                <w:rFonts w:asciiTheme="minorHAnsi" w:hAnsiTheme="minorHAnsi" w:cstheme="minorHAnsi"/>
              </w:rPr>
              <w:t>.</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897271" w:rsidRPr="00701EE0" w:rsidRDefault="00897271" w:rsidP="00701EE0">
            <w:pPr>
              <w:jc w:val="both"/>
              <w:rPr>
                <w:rFonts w:cstheme="minorHAnsi"/>
              </w:rPr>
            </w:pPr>
            <w:r w:rsidRPr="00701EE0">
              <w:rPr>
                <w:rFonts w:asciiTheme="minorHAnsi" w:hAnsiTheme="minorHAnsi" w:cstheme="minorHAnsi"/>
              </w:rPr>
              <w:t xml:space="preserve">Fotocopia simple del Certificado de Actualización de Inscripción en </w:t>
            </w:r>
            <w:proofErr w:type="spellStart"/>
            <w:r w:rsidRPr="00701EE0">
              <w:rPr>
                <w:rFonts w:asciiTheme="minorHAnsi" w:hAnsiTheme="minorHAnsi" w:cstheme="minorHAnsi"/>
              </w:rPr>
              <w:t>FUNDEMPRESA</w:t>
            </w:r>
            <w:proofErr w:type="spellEnd"/>
            <w:r w:rsidRPr="00701EE0">
              <w:rPr>
                <w:rFonts w:asciiTheme="minorHAnsi" w:hAnsiTheme="minorHAnsi" w:cstheme="minorHAnsi"/>
              </w:rPr>
              <w:t xml:space="preserve"> vigente.</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897271" w:rsidRPr="00701EE0" w:rsidRDefault="00897271" w:rsidP="00701EE0">
            <w:pPr>
              <w:jc w:val="both"/>
              <w:rPr>
                <w:rFonts w:cstheme="minorHAnsi"/>
              </w:rPr>
            </w:pPr>
            <w:r w:rsidRPr="00701EE0">
              <w:rPr>
                <w:rFonts w:asciiTheme="minorHAnsi" w:hAnsiTheme="minorHAnsi" w:cstheme="minorHAnsi"/>
              </w:rPr>
              <w:t xml:space="preserve">Fotocopia simple del documento de identificación personal del representante legal o propietario.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97271" w:rsidRPr="00532BE0" w:rsidRDefault="00897271"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0B3949" w:rsidRPr="00532BE0" w:rsidRDefault="00897271" w:rsidP="00701EE0">
            <w:pPr>
              <w:tabs>
                <w:tab w:val="left" w:pos="1139"/>
              </w:tabs>
              <w:jc w:val="center"/>
              <w:rPr>
                <w:rFonts w:ascii="Calibri" w:hAnsi="Calibri" w:cs="Calibri"/>
                <w:b/>
              </w:rPr>
            </w:pPr>
            <w:r w:rsidRPr="00532BE0">
              <w:rPr>
                <w:rFonts w:ascii="Calibri" w:hAnsi="Calibri" w:cs="Calibri"/>
                <w:b/>
              </w:rPr>
              <w:t>FORMULARIOS DE LA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0B3949" w:rsidRPr="00532BE0" w:rsidRDefault="00897271" w:rsidP="008B5D98">
            <w:pPr>
              <w:rPr>
                <w:rFonts w:ascii="Calibri" w:hAnsi="Calibri" w:cs="Calibri"/>
              </w:rPr>
            </w:pPr>
            <w:r w:rsidRPr="00532BE0">
              <w:rPr>
                <w:rFonts w:ascii="Calibri" w:hAnsi="Calibri" w:cs="Calibri"/>
              </w:rPr>
              <w:t>Formulario B-1 Propuesta Económica.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0B3949" w:rsidRPr="00532BE0" w:rsidRDefault="00E76A45" w:rsidP="00701EE0">
            <w:pPr>
              <w:jc w:val="center"/>
              <w:rPr>
                <w:rFonts w:ascii="Calibri" w:hAnsi="Calibri" w:cs="Calibri"/>
                <w:b/>
              </w:rPr>
            </w:pPr>
            <w:r w:rsidRPr="00532BE0">
              <w:rPr>
                <w:rFonts w:ascii="Calibri" w:hAnsi="Calibri" w:cs="Calibri"/>
                <w:b/>
              </w:rPr>
              <w:t>FORMULARIOS/DOCUMENTOS DE LA PROPUESTA TÉCNICA</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r>
      <w:tr w:rsidR="00532BE0" w:rsidRPr="00532BE0" w:rsidTr="008B5D98">
        <w:trPr>
          <w:jc w:val="center"/>
        </w:trPr>
        <w:tc>
          <w:tcPr>
            <w:tcW w:w="5529" w:type="dxa"/>
            <w:gridSpan w:val="4"/>
            <w:tcBorders>
              <w:left w:val="single" w:sz="4" w:space="0" w:color="auto"/>
              <w:right w:val="single" w:sz="4" w:space="0" w:color="auto"/>
            </w:tcBorders>
            <w:shd w:val="clear" w:color="auto" w:fill="auto"/>
          </w:tcPr>
          <w:p w:rsidR="000B3949" w:rsidRPr="00532BE0" w:rsidRDefault="00E76A45" w:rsidP="008B5D98">
            <w:pPr>
              <w:rPr>
                <w:rFonts w:ascii="Calibri" w:hAnsi="Calibri" w:cs="Calibri"/>
                <w:b/>
              </w:rPr>
            </w:pPr>
            <w:r w:rsidRPr="00532BE0">
              <w:rPr>
                <w:rFonts w:ascii="Calibri" w:hAnsi="Calibri" w:cs="Calibri"/>
              </w:rPr>
              <w:t>Formulario C-1</w:t>
            </w:r>
            <w:r w:rsidRPr="00532BE0">
              <w:t xml:space="preserve"> </w:t>
            </w:r>
            <w:r w:rsidRPr="00532BE0">
              <w:rPr>
                <w:rFonts w:ascii="Calibri" w:hAnsi="Calibri" w:cs="Calibri"/>
              </w:rPr>
              <w:t xml:space="preserve">Especificaciones Técnicas solicitadas y propuestas.  </w:t>
            </w:r>
          </w:p>
        </w:tc>
        <w:tc>
          <w:tcPr>
            <w:tcW w:w="1134"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134" w:type="dxa"/>
            <w:gridSpan w:val="2"/>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B3949" w:rsidRPr="00532BE0" w:rsidRDefault="000B3949" w:rsidP="008B5D98">
            <w:pPr>
              <w:jc w:val="both"/>
              <w:rPr>
                <w:rFonts w:ascii="Calibri" w:hAnsi="Calibri" w:cs="Calibri"/>
              </w:rPr>
            </w:pPr>
          </w:p>
        </w:tc>
      </w:tr>
      <w:tr w:rsidR="00532BE0" w:rsidRPr="00532BE0" w:rsidTr="008B5D98">
        <w:trPr>
          <w:trHeight w:val="437"/>
          <w:jc w:val="center"/>
        </w:trPr>
        <w:tc>
          <w:tcPr>
            <w:tcW w:w="9214" w:type="dxa"/>
            <w:gridSpan w:val="8"/>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rPr>
            </w:pPr>
            <w:r w:rsidRPr="00532BE0">
              <w:rPr>
                <w:rFonts w:ascii="Calibri" w:hAnsi="Calibri" w:cs="Calibri"/>
                <w:b/>
              </w:rPr>
              <w:t>PROPUESTA ECONÓMICA</w:t>
            </w:r>
          </w:p>
        </w:tc>
      </w:tr>
      <w:tr w:rsidR="00532BE0" w:rsidRPr="00532BE0" w:rsidTr="008B5D98">
        <w:trPr>
          <w:trHeight w:val="142"/>
          <w:jc w:val="center"/>
        </w:trPr>
        <w:tc>
          <w:tcPr>
            <w:tcW w:w="709"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bCs/>
                <w:lang w:eastAsia="es-BO"/>
              </w:rPr>
            </w:pPr>
            <w:r w:rsidRPr="00532BE0">
              <w:rPr>
                <w:rFonts w:ascii="Calibri" w:hAnsi="Calibri" w:cs="Calibri"/>
                <w:b/>
                <w:bCs/>
                <w:lang w:val="es-ES_tradnl" w:eastAsia="es-BO"/>
              </w:rPr>
              <w:t>Nº</w:t>
            </w:r>
          </w:p>
        </w:tc>
        <w:tc>
          <w:tcPr>
            <w:tcW w:w="2410"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bCs/>
                <w:lang w:eastAsia="es-BO"/>
              </w:rPr>
            </w:pPr>
            <w:r w:rsidRPr="00532BE0">
              <w:rPr>
                <w:rFonts w:ascii="Calibri" w:hAnsi="Calibri" w:cs="Calibri"/>
                <w:b/>
                <w:bCs/>
                <w:lang w:val="es-ES_tradnl" w:eastAsia="es-BO"/>
              </w:rPr>
              <w:t>DETALLE D</w:t>
            </w:r>
            <w:r w:rsidR="00E71AB2" w:rsidRPr="00532BE0">
              <w:rPr>
                <w:rFonts w:ascii="Calibri" w:hAnsi="Calibri" w:cs="Calibri"/>
                <w:b/>
                <w:bCs/>
                <w:lang w:val="es-ES_tradnl" w:eastAsia="es-BO"/>
              </w:rPr>
              <w:t>EL SERVICIO</w:t>
            </w:r>
          </w:p>
        </w:tc>
        <w:tc>
          <w:tcPr>
            <w:tcW w:w="1276"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bCs/>
                <w:lang w:eastAsia="es-BO"/>
              </w:rPr>
            </w:pPr>
            <w:r w:rsidRPr="00532BE0">
              <w:rPr>
                <w:rFonts w:ascii="Calibri" w:hAnsi="Calibri" w:cs="Calibri"/>
                <w:b/>
                <w:bCs/>
                <w:lang w:eastAsia="es-BO"/>
              </w:rPr>
              <w:t>CANTIDAD</w:t>
            </w:r>
          </w:p>
        </w:tc>
        <w:tc>
          <w:tcPr>
            <w:tcW w:w="1134" w:type="dxa"/>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bCs/>
                <w:lang w:val="es-ES_tradnl" w:eastAsia="es-BO"/>
              </w:rPr>
            </w:pPr>
            <w:r w:rsidRPr="00532BE0">
              <w:rPr>
                <w:rFonts w:ascii="Calibri" w:hAnsi="Calibri" w:cs="Calibri"/>
                <w:b/>
                <w:bCs/>
                <w:lang w:val="es-ES_tradnl" w:eastAsia="es-BO"/>
              </w:rPr>
              <w:t>UNIDAD DE MEDIDA</w:t>
            </w:r>
          </w:p>
        </w:tc>
        <w:tc>
          <w:tcPr>
            <w:tcW w:w="1701"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bCs/>
                <w:lang w:val="es-ES_tradnl" w:eastAsia="es-BO"/>
              </w:rPr>
            </w:pPr>
            <w:r w:rsidRPr="00532BE0">
              <w:rPr>
                <w:rFonts w:ascii="Calibri" w:hAnsi="Calibri" w:cs="Calibri"/>
                <w:b/>
                <w:bCs/>
                <w:lang w:val="es-ES_tradnl" w:eastAsia="es-BO"/>
              </w:rPr>
              <w:t xml:space="preserve">PRECIO UNITARIO  </w:t>
            </w:r>
          </w:p>
          <w:p w:rsidR="00071870" w:rsidRPr="00532BE0" w:rsidRDefault="00071870" w:rsidP="008B5D98">
            <w:pPr>
              <w:jc w:val="center"/>
              <w:rPr>
                <w:rFonts w:ascii="Calibri" w:hAnsi="Calibri" w:cs="Calibri"/>
                <w:b/>
                <w:bCs/>
                <w:lang w:val="es-ES_tradnl" w:eastAsia="es-BO"/>
              </w:rPr>
            </w:pPr>
            <w:r w:rsidRPr="00532BE0">
              <w:rPr>
                <w:rFonts w:ascii="Calibri" w:hAnsi="Calibri" w:cs="Calibri"/>
                <w:b/>
                <w:bCs/>
                <w:lang w:eastAsia="es-BO"/>
              </w:rPr>
              <w:t>(Bs.)</w:t>
            </w:r>
          </w:p>
        </w:tc>
        <w:tc>
          <w:tcPr>
            <w:tcW w:w="1984"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rsidR="00071870" w:rsidRPr="00532BE0" w:rsidRDefault="00071870" w:rsidP="008B5D98">
            <w:pPr>
              <w:jc w:val="center"/>
              <w:rPr>
                <w:rFonts w:ascii="Calibri" w:hAnsi="Calibri" w:cs="Calibri"/>
                <w:b/>
                <w:bCs/>
                <w:lang w:val="es-ES_tradnl" w:eastAsia="es-BO"/>
              </w:rPr>
            </w:pPr>
            <w:r w:rsidRPr="00532BE0">
              <w:rPr>
                <w:rFonts w:ascii="Calibri" w:hAnsi="Calibri" w:cs="Calibri"/>
                <w:b/>
                <w:bCs/>
                <w:lang w:val="es-ES_tradnl" w:eastAsia="es-BO"/>
              </w:rPr>
              <w:t xml:space="preserve">PRECIO TOTAL </w:t>
            </w:r>
          </w:p>
          <w:p w:rsidR="00071870" w:rsidRPr="00532BE0" w:rsidRDefault="00071870" w:rsidP="008B5D98">
            <w:pPr>
              <w:jc w:val="center"/>
              <w:rPr>
                <w:rFonts w:ascii="Calibri" w:hAnsi="Calibri" w:cs="Calibri"/>
                <w:b/>
                <w:bCs/>
                <w:lang w:val="es-ES_tradnl" w:eastAsia="es-BO"/>
              </w:rPr>
            </w:pPr>
            <w:r w:rsidRPr="00532BE0">
              <w:rPr>
                <w:rFonts w:ascii="Calibri" w:hAnsi="Calibri" w:cs="Calibri"/>
                <w:b/>
                <w:bCs/>
                <w:lang w:eastAsia="es-BO"/>
              </w:rPr>
              <w:t>(Bs.)</w:t>
            </w:r>
          </w:p>
        </w:tc>
      </w:tr>
      <w:tr w:rsidR="00532BE0" w:rsidRPr="00532BE0"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r>
      <w:tr w:rsidR="00532BE0" w:rsidRPr="00532BE0" w:rsidTr="008B5D98">
        <w:trPr>
          <w:trHeight w:val="141"/>
          <w:jc w:val="center"/>
        </w:trPr>
        <w:tc>
          <w:tcPr>
            <w:tcW w:w="709" w:type="dxa"/>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2410" w:type="dxa"/>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1276" w:type="dxa"/>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1134" w:type="dxa"/>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1701" w:type="dxa"/>
            <w:gridSpan w:val="2"/>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c>
          <w:tcPr>
            <w:tcW w:w="1984" w:type="dxa"/>
            <w:gridSpan w:val="2"/>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r>
      <w:tr w:rsidR="00532BE0" w:rsidRPr="00532BE0" w:rsidTr="008B5D98">
        <w:trPr>
          <w:trHeight w:val="141"/>
          <w:jc w:val="center"/>
        </w:trPr>
        <w:tc>
          <w:tcPr>
            <w:tcW w:w="7230" w:type="dxa"/>
            <w:gridSpan w:val="6"/>
            <w:tcBorders>
              <w:top w:val="single" w:sz="4" w:space="0" w:color="auto"/>
              <w:left w:val="single" w:sz="4" w:space="0" w:color="auto"/>
              <w:bottom w:val="single" w:sz="4" w:space="0" w:color="auto"/>
              <w:right w:val="single" w:sz="4" w:space="0" w:color="auto"/>
            </w:tcBorders>
            <w:vAlign w:val="center"/>
          </w:tcPr>
          <w:p w:rsidR="00071870" w:rsidRPr="00532BE0" w:rsidRDefault="00071870" w:rsidP="008B5D98">
            <w:pPr>
              <w:jc w:val="right"/>
              <w:rPr>
                <w:rFonts w:ascii="Calibri" w:hAnsi="Calibri" w:cs="Calibri"/>
                <w:b/>
              </w:rPr>
            </w:pPr>
            <w:r w:rsidRPr="00532BE0">
              <w:rPr>
                <w:rFonts w:ascii="Calibri" w:eastAsia="Calibri" w:hAnsi="Calibri" w:cs="Calibri"/>
                <w:b/>
              </w:rPr>
              <w:t>TOTAL Bs.</w:t>
            </w:r>
          </w:p>
        </w:tc>
        <w:tc>
          <w:tcPr>
            <w:tcW w:w="1984" w:type="dxa"/>
            <w:gridSpan w:val="2"/>
            <w:tcBorders>
              <w:top w:val="single" w:sz="4" w:space="0" w:color="auto"/>
              <w:left w:val="single" w:sz="4" w:space="0" w:color="auto"/>
              <w:bottom w:val="single" w:sz="4" w:space="0" w:color="auto"/>
              <w:right w:val="single" w:sz="4" w:space="0" w:color="auto"/>
            </w:tcBorders>
          </w:tcPr>
          <w:p w:rsidR="00071870" w:rsidRPr="00532BE0" w:rsidRDefault="00071870" w:rsidP="008B5D98">
            <w:pPr>
              <w:jc w:val="center"/>
              <w:rPr>
                <w:rFonts w:ascii="Calibri" w:hAnsi="Calibri" w:cs="Calibri"/>
                <w:b/>
              </w:rPr>
            </w:pPr>
          </w:p>
        </w:tc>
      </w:tr>
    </w:tbl>
    <w:p w:rsidR="00071870" w:rsidRPr="00532BE0" w:rsidRDefault="00071870" w:rsidP="00071870">
      <w:pPr>
        <w:rPr>
          <w:rFonts w:ascii="Arial" w:hAnsi="Arial" w:cs="Arial"/>
          <w:sz w:val="14"/>
          <w:szCs w:val="4"/>
        </w:rPr>
      </w:pPr>
    </w:p>
    <w:p w:rsidR="00071870" w:rsidRPr="00532BE0" w:rsidRDefault="00071870" w:rsidP="00071870">
      <w:pPr>
        <w:rPr>
          <w:rFonts w:ascii="Arial" w:hAnsi="Arial" w:cs="Arial"/>
          <w:sz w:val="14"/>
          <w:szCs w:val="4"/>
        </w:rPr>
      </w:pPr>
    </w:p>
    <w:p w:rsidR="00071870" w:rsidRPr="00532BE0" w:rsidRDefault="00071870" w:rsidP="00071870">
      <w:pPr>
        <w:jc w:val="center"/>
        <w:rPr>
          <w:rFonts w:ascii="Calibri" w:hAnsi="Calibri" w:cs="Calibri"/>
          <w:b/>
          <w:bCs/>
        </w:rPr>
      </w:pPr>
    </w:p>
    <w:p w:rsidR="002F6F8A" w:rsidRDefault="002F6F8A">
      <w:pPr>
        <w:rPr>
          <w:rFonts w:ascii="Calibri" w:hAnsi="Calibri" w:cs="Calibri"/>
          <w:b/>
          <w:bCs/>
        </w:rPr>
      </w:pPr>
      <w:r>
        <w:rPr>
          <w:rFonts w:ascii="Calibri" w:hAnsi="Calibri" w:cs="Calibri"/>
          <w:b/>
          <w:bCs/>
        </w:rPr>
        <w:br w:type="page"/>
      </w:r>
    </w:p>
    <w:p w:rsidR="00745EDF" w:rsidRPr="00532BE0" w:rsidRDefault="00745EDF" w:rsidP="00071870">
      <w:pPr>
        <w:jc w:val="center"/>
        <w:rPr>
          <w:rFonts w:ascii="Calibri" w:hAnsi="Calibri" w:cs="Calibri"/>
          <w:b/>
          <w:bCs/>
        </w:rPr>
      </w:pPr>
    </w:p>
    <w:p w:rsidR="00745EDF" w:rsidRPr="00532BE0" w:rsidRDefault="00745EDF" w:rsidP="00071870">
      <w:pPr>
        <w:jc w:val="center"/>
        <w:rPr>
          <w:rFonts w:ascii="Calibri" w:hAnsi="Calibri" w:cs="Calibri"/>
          <w:b/>
          <w:bCs/>
        </w:rPr>
      </w:pPr>
    </w:p>
    <w:p w:rsidR="00E76A45" w:rsidRPr="00532BE0" w:rsidRDefault="00E76A45" w:rsidP="00E76A45">
      <w:pPr>
        <w:jc w:val="center"/>
        <w:rPr>
          <w:rFonts w:ascii="Calibri" w:hAnsi="Calibri" w:cs="Calibri"/>
          <w:b/>
          <w:bCs/>
        </w:rPr>
      </w:pPr>
      <w:r w:rsidRPr="00532BE0">
        <w:rPr>
          <w:rFonts w:ascii="Calibri" w:hAnsi="Calibri" w:cs="Calibri"/>
          <w:b/>
          <w:bCs/>
        </w:rPr>
        <w:t>PARTE V</w:t>
      </w:r>
    </w:p>
    <w:p w:rsidR="00902D20" w:rsidRPr="00532BE0" w:rsidRDefault="00E76A45" w:rsidP="00E76A45">
      <w:pPr>
        <w:tabs>
          <w:tab w:val="center" w:pos="5833"/>
          <w:tab w:val="right" w:pos="10252"/>
        </w:tabs>
        <w:jc w:val="center"/>
        <w:rPr>
          <w:rFonts w:ascii="Calibri" w:hAnsi="Calibri" w:cs="Calibri"/>
          <w:b/>
          <w:szCs w:val="22"/>
          <w:lang w:val="es-BO"/>
        </w:rPr>
      </w:pPr>
      <w:r w:rsidRPr="00532BE0">
        <w:rPr>
          <w:rFonts w:ascii="Calibri" w:hAnsi="Calibri" w:cs="Calibri"/>
          <w:b/>
          <w:szCs w:val="22"/>
          <w:lang w:val="es-BO"/>
        </w:rPr>
        <w:t xml:space="preserve">Formulario de Verificación </w:t>
      </w:r>
      <w:r w:rsidR="00902D20" w:rsidRPr="00532BE0">
        <w:rPr>
          <w:rFonts w:ascii="Calibri" w:hAnsi="Calibri" w:cs="Calibri"/>
          <w:b/>
          <w:szCs w:val="22"/>
          <w:lang w:val="es-BO"/>
        </w:rPr>
        <w:t xml:space="preserve"> </w:t>
      </w:r>
    </w:p>
    <w:p w:rsidR="00E76A45" w:rsidRPr="00532BE0" w:rsidRDefault="00902D20" w:rsidP="00E76A45">
      <w:pPr>
        <w:tabs>
          <w:tab w:val="center" w:pos="5833"/>
          <w:tab w:val="right" w:pos="10252"/>
        </w:tabs>
        <w:jc w:val="center"/>
        <w:rPr>
          <w:rFonts w:ascii="Calibri" w:hAnsi="Calibri" w:cs="Calibri"/>
          <w:b/>
          <w:szCs w:val="22"/>
          <w:lang w:val="es-BO"/>
        </w:rPr>
      </w:pPr>
      <w:r w:rsidRPr="00532BE0">
        <w:rPr>
          <w:rFonts w:ascii="Calibri" w:hAnsi="Calibri" w:cs="Calibri"/>
          <w:b/>
          <w:szCs w:val="22"/>
          <w:lang w:val="es-BO"/>
        </w:rPr>
        <w:t>ASOCIACIONES ACCIDENTALES  O CONSORCIOS</w:t>
      </w:r>
    </w:p>
    <w:p w:rsidR="00E76A45" w:rsidRPr="00532BE0" w:rsidRDefault="00E76A45" w:rsidP="00E76A45">
      <w:pPr>
        <w:rPr>
          <w:rFonts w:cs="Arial"/>
          <w:sz w:val="16"/>
          <w:szCs w:val="16"/>
          <w:lang w:val="es-BO"/>
        </w:rPr>
      </w:pPr>
    </w:p>
    <w:tbl>
      <w:tblPr>
        <w:tblW w:w="9214" w:type="dxa"/>
        <w:jc w:val="center"/>
        <w:tblInd w:w="2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119"/>
        <w:gridCol w:w="532"/>
        <w:gridCol w:w="76"/>
        <w:gridCol w:w="2101"/>
        <w:gridCol w:w="2536"/>
        <w:gridCol w:w="850"/>
      </w:tblGrid>
      <w:tr w:rsidR="00532BE0" w:rsidRPr="00532BE0" w:rsidTr="00782F3E">
        <w:trPr>
          <w:jc w:val="center"/>
        </w:trPr>
        <w:tc>
          <w:tcPr>
            <w:tcW w:w="9214" w:type="dxa"/>
            <w:gridSpan w:val="6"/>
            <w:tcBorders>
              <w:top w:val="single" w:sz="4" w:space="0" w:color="auto"/>
              <w:left w:val="single" w:sz="4" w:space="0" w:color="auto"/>
              <w:right w:val="single" w:sz="4" w:space="0" w:color="auto"/>
            </w:tcBorders>
            <w:shd w:val="clear" w:color="auto" w:fill="B3B3B3"/>
            <w:vAlign w:val="center"/>
          </w:tcPr>
          <w:p w:rsidR="00E76A45" w:rsidRPr="00532BE0" w:rsidRDefault="00E76A45" w:rsidP="00782F3E">
            <w:pPr>
              <w:rPr>
                <w:rFonts w:ascii="Calibri" w:hAnsi="Calibri" w:cs="Arial"/>
                <w:b/>
              </w:rPr>
            </w:pPr>
            <w:r w:rsidRPr="00532BE0">
              <w:rPr>
                <w:rFonts w:ascii="Calibri" w:hAnsi="Calibri" w:cs="Arial"/>
                <w:b/>
              </w:rPr>
              <w:t>DATOS GENERALES DEL PROCESO</w:t>
            </w:r>
          </w:p>
        </w:tc>
      </w:tr>
      <w:tr w:rsidR="00532BE0" w:rsidRPr="00532BE0" w:rsidTr="00782F3E">
        <w:trPr>
          <w:trHeight w:val="85"/>
          <w:jc w:val="center"/>
        </w:trPr>
        <w:tc>
          <w:tcPr>
            <w:tcW w:w="3119" w:type="dxa"/>
            <w:tcBorders>
              <w:top w:val="single" w:sz="4" w:space="0" w:color="auto"/>
              <w:left w:val="single" w:sz="4" w:space="0" w:color="auto"/>
              <w:bottom w:val="nil"/>
              <w:right w:val="nil"/>
            </w:tcBorders>
            <w:tcMar>
              <w:left w:w="0" w:type="dxa"/>
              <w:right w:w="0" w:type="dxa"/>
            </w:tcMar>
            <w:vAlign w:val="center"/>
          </w:tcPr>
          <w:p w:rsidR="00E76A45" w:rsidRPr="00532BE0" w:rsidRDefault="00E76A45" w:rsidP="00782F3E">
            <w:pPr>
              <w:rPr>
                <w:rFonts w:ascii="Calibri" w:hAnsi="Calibri" w:cs="Arial"/>
                <w:sz w:val="10"/>
                <w:szCs w:val="22"/>
              </w:rPr>
            </w:pPr>
          </w:p>
        </w:tc>
        <w:tc>
          <w:tcPr>
            <w:tcW w:w="532" w:type="dxa"/>
            <w:tcBorders>
              <w:top w:val="single" w:sz="4" w:space="0" w:color="auto"/>
              <w:left w:val="nil"/>
              <w:bottom w:val="nil"/>
              <w:right w:val="nil"/>
            </w:tcBorders>
            <w:vAlign w:val="center"/>
          </w:tcPr>
          <w:p w:rsidR="00E76A45" w:rsidRPr="00532BE0" w:rsidRDefault="00E76A45" w:rsidP="00782F3E">
            <w:pPr>
              <w:jc w:val="center"/>
              <w:rPr>
                <w:rFonts w:ascii="Calibri" w:hAnsi="Calibri" w:cs="Arial"/>
                <w:b/>
                <w:sz w:val="10"/>
                <w:szCs w:val="22"/>
              </w:rPr>
            </w:pPr>
          </w:p>
        </w:tc>
        <w:tc>
          <w:tcPr>
            <w:tcW w:w="76" w:type="dxa"/>
            <w:tcBorders>
              <w:top w:val="single" w:sz="4" w:space="0" w:color="auto"/>
              <w:left w:val="nil"/>
              <w:bottom w:val="nil"/>
              <w:right w:val="nil"/>
            </w:tcBorders>
            <w:vAlign w:val="center"/>
          </w:tcPr>
          <w:p w:rsidR="00E76A45" w:rsidRPr="00532BE0" w:rsidRDefault="00E76A45" w:rsidP="00782F3E">
            <w:pPr>
              <w:jc w:val="center"/>
              <w:rPr>
                <w:rFonts w:ascii="Calibri" w:hAnsi="Calibri" w:cs="Arial"/>
                <w:b/>
                <w:sz w:val="10"/>
                <w:szCs w:val="22"/>
              </w:rPr>
            </w:pPr>
          </w:p>
        </w:tc>
        <w:tc>
          <w:tcPr>
            <w:tcW w:w="5487" w:type="dxa"/>
            <w:gridSpan w:val="3"/>
            <w:tcBorders>
              <w:top w:val="single" w:sz="4" w:space="0" w:color="auto"/>
              <w:left w:val="nil"/>
              <w:bottom w:val="nil"/>
              <w:right w:val="single" w:sz="4" w:space="0" w:color="auto"/>
            </w:tcBorders>
            <w:vAlign w:val="center"/>
          </w:tcPr>
          <w:p w:rsidR="00E76A45" w:rsidRPr="00532BE0" w:rsidRDefault="00E76A45" w:rsidP="00782F3E">
            <w:pPr>
              <w:jc w:val="center"/>
              <w:rPr>
                <w:rFonts w:ascii="Calibri" w:hAnsi="Calibri" w:cs="Arial"/>
                <w:b/>
                <w:sz w:val="10"/>
                <w:szCs w:val="22"/>
              </w:rPr>
            </w:pPr>
          </w:p>
        </w:tc>
      </w:tr>
      <w:tr w:rsidR="00532BE0" w:rsidRPr="00532BE0" w:rsidTr="00782F3E">
        <w:trPr>
          <w:jc w:val="center"/>
        </w:trPr>
        <w:tc>
          <w:tcPr>
            <w:tcW w:w="3119" w:type="dxa"/>
            <w:tcBorders>
              <w:top w:val="nil"/>
              <w:left w:val="single" w:sz="4" w:space="0" w:color="auto"/>
              <w:bottom w:val="nil"/>
              <w:right w:val="nil"/>
            </w:tcBorders>
            <w:tcMar>
              <w:left w:w="0" w:type="dxa"/>
              <w:right w:w="85" w:type="dxa"/>
            </w:tcMar>
            <w:vAlign w:val="center"/>
          </w:tcPr>
          <w:p w:rsidR="00E76A45" w:rsidRPr="00532BE0" w:rsidRDefault="00E76A45" w:rsidP="00782F3E">
            <w:pPr>
              <w:jc w:val="right"/>
              <w:rPr>
                <w:rFonts w:ascii="Calibri" w:hAnsi="Calibri" w:cs="Arial"/>
                <w:b/>
              </w:rPr>
            </w:pPr>
            <w:r w:rsidRPr="00532BE0">
              <w:rPr>
                <w:rFonts w:ascii="Calibri" w:hAnsi="Calibri" w:cs="Arial"/>
                <w:b/>
              </w:rPr>
              <w:t xml:space="preserve">   Objeto de la Contratación</w:t>
            </w:r>
          </w:p>
        </w:tc>
        <w:tc>
          <w:tcPr>
            <w:tcW w:w="532" w:type="dxa"/>
            <w:tcBorders>
              <w:top w:val="nil"/>
              <w:left w:val="nil"/>
              <w:bottom w:val="nil"/>
              <w:right w:val="nil"/>
            </w:tcBorders>
            <w:vAlign w:val="center"/>
          </w:tcPr>
          <w:p w:rsidR="00E76A45" w:rsidRPr="00532BE0" w:rsidRDefault="00E76A45" w:rsidP="00782F3E">
            <w:pPr>
              <w:jc w:val="center"/>
              <w:rPr>
                <w:rFonts w:ascii="Calibri" w:hAnsi="Calibri" w:cs="Arial"/>
                <w:b/>
                <w:sz w:val="22"/>
                <w:szCs w:val="22"/>
              </w:rPr>
            </w:pPr>
            <w:r w:rsidRPr="00532BE0">
              <w:rPr>
                <w:rFonts w:ascii="Calibri" w:hAnsi="Calibri" w:cs="Arial"/>
                <w:b/>
                <w:sz w:val="22"/>
                <w:szCs w:val="22"/>
              </w:rPr>
              <w:t>:</w:t>
            </w:r>
          </w:p>
        </w:tc>
        <w:tc>
          <w:tcPr>
            <w:tcW w:w="76" w:type="dxa"/>
            <w:tcBorders>
              <w:top w:val="nil"/>
              <w:left w:val="nil"/>
              <w:bottom w:val="nil"/>
              <w:right w:val="single" w:sz="4" w:space="0" w:color="auto"/>
            </w:tcBorders>
            <w:vAlign w:val="center"/>
          </w:tcPr>
          <w:p w:rsidR="00E76A45" w:rsidRPr="00532BE0" w:rsidRDefault="00E76A45" w:rsidP="00782F3E">
            <w:pPr>
              <w:rPr>
                <w:rFonts w:ascii="Calibri" w:hAnsi="Calibri" w:cs="Arial"/>
                <w:sz w:val="22"/>
                <w:szCs w:val="22"/>
              </w:rPr>
            </w:pPr>
          </w:p>
        </w:tc>
        <w:tc>
          <w:tcPr>
            <w:tcW w:w="4637" w:type="dxa"/>
            <w:gridSpan w:val="2"/>
            <w:tcBorders>
              <w:top w:val="single" w:sz="4" w:space="0" w:color="auto"/>
              <w:left w:val="single" w:sz="4" w:space="0" w:color="auto"/>
              <w:bottom w:val="single" w:sz="4" w:space="0" w:color="auto"/>
            </w:tcBorders>
            <w:shd w:val="clear" w:color="auto" w:fill="F2F2F2"/>
            <w:vAlign w:val="center"/>
          </w:tcPr>
          <w:p w:rsidR="00701EE0" w:rsidRPr="002F4E8C" w:rsidRDefault="00701EE0" w:rsidP="00701EE0">
            <w:pPr>
              <w:jc w:val="both"/>
              <w:rPr>
                <w:rFonts w:ascii="Calibri" w:hAnsi="Calibri" w:cs="Arial"/>
                <w:szCs w:val="22"/>
              </w:rPr>
            </w:pPr>
            <w:r w:rsidRPr="002F4E8C">
              <w:rPr>
                <w:rFonts w:ascii="Calibri" w:hAnsi="Calibri" w:cs="Arial"/>
                <w:szCs w:val="22"/>
              </w:rPr>
              <w:t>SERVIC</w:t>
            </w:r>
            <w:r w:rsidR="005A48C3">
              <w:rPr>
                <w:rFonts w:ascii="Calibri" w:hAnsi="Calibri" w:cs="Arial"/>
                <w:szCs w:val="22"/>
              </w:rPr>
              <w:t>IO DE TRANSPORTE DE COMBUSTIBLE</w:t>
            </w:r>
            <w:bookmarkStart w:id="0" w:name="_GoBack"/>
            <w:bookmarkEnd w:id="0"/>
          </w:p>
          <w:p w:rsidR="00701EE0" w:rsidRPr="002F4E8C" w:rsidRDefault="00701EE0" w:rsidP="00701EE0">
            <w:pPr>
              <w:jc w:val="both"/>
              <w:rPr>
                <w:rFonts w:ascii="Calibri" w:hAnsi="Calibri" w:cs="Arial"/>
                <w:szCs w:val="22"/>
              </w:rPr>
            </w:pPr>
            <w:r w:rsidRPr="002F4E8C">
              <w:rPr>
                <w:rFonts w:ascii="Calibri" w:hAnsi="Calibri" w:cs="Arial"/>
                <w:szCs w:val="22"/>
              </w:rPr>
              <w:t>PARA ESTACIONES DE SERVICIO ADMINISTRADAS</w:t>
            </w:r>
          </w:p>
          <w:p w:rsidR="00E76A45" w:rsidRPr="00532BE0" w:rsidRDefault="00701EE0" w:rsidP="00701EE0">
            <w:pPr>
              <w:jc w:val="both"/>
              <w:rPr>
                <w:rFonts w:ascii="Calibri" w:hAnsi="Calibri" w:cs="Arial"/>
                <w:sz w:val="22"/>
                <w:szCs w:val="22"/>
              </w:rPr>
            </w:pPr>
            <w:r w:rsidRPr="002F4E8C">
              <w:rPr>
                <w:rFonts w:ascii="Calibri" w:hAnsi="Calibri" w:cs="Arial"/>
                <w:szCs w:val="22"/>
              </w:rPr>
              <w:t xml:space="preserve">POR YPFB </w:t>
            </w:r>
            <w:proofErr w:type="spellStart"/>
            <w:r w:rsidRPr="002F4E8C">
              <w:rPr>
                <w:rFonts w:ascii="Calibri" w:hAnsi="Calibri" w:cs="Arial"/>
                <w:szCs w:val="22"/>
              </w:rPr>
              <w:t>DCSC</w:t>
            </w:r>
            <w:proofErr w:type="spellEnd"/>
            <w:r w:rsidRPr="002F4E8C">
              <w:rPr>
                <w:rFonts w:ascii="Calibri" w:hAnsi="Calibri" w:cs="Arial"/>
                <w:szCs w:val="22"/>
              </w:rPr>
              <w:t xml:space="preserve"> - GESTIÓN 2016</w:t>
            </w:r>
          </w:p>
        </w:tc>
        <w:tc>
          <w:tcPr>
            <w:tcW w:w="850" w:type="dxa"/>
            <w:tcBorders>
              <w:top w:val="nil"/>
              <w:left w:val="nil"/>
              <w:bottom w:val="nil"/>
              <w:right w:val="single" w:sz="4" w:space="0" w:color="auto"/>
            </w:tcBorders>
            <w:vAlign w:val="center"/>
          </w:tcPr>
          <w:p w:rsidR="00E76A45" w:rsidRPr="00532BE0" w:rsidRDefault="00E76A45" w:rsidP="00782F3E">
            <w:pPr>
              <w:rPr>
                <w:rFonts w:ascii="Calibri" w:hAnsi="Calibri" w:cs="Arial"/>
                <w:sz w:val="22"/>
                <w:szCs w:val="22"/>
              </w:rPr>
            </w:pPr>
          </w:p>
        </w:tc>
      </w:tr>
      <w:tr w:rsidR="00532BE0" w:rsidRPr="00532BE0" w:rsidTr="00782F3E">
        <w:trPr>
          <w:trHeight w:val="158"/>
          <w:jc w:val="center"/>
        </w:trPr>
        <w:tc>
          <w:tcPr>
            <w:tcW w:w="3119" w:type="dxa"/>
            <w:tcBorders>
              <w:top w:val="nil"/>
              <w:left w:val="single" w:sz="4" w:space="0" w:color="auto"/>
              <w:bottom w:val="nil"/>
              <w:right w:val="nil"/>
            </w:tcBorders>
            <w:tcMar>
              <w:left w:w="0" w:type="dxa"/>
              <w:right w:w="85" w:type="dxa"/>
            </w:tcMar>
            <w:vAlign w:val="center"/>
          </w:tcPr>
          <w:p w:rsidR="00E76A45" w:rsidRPr="00532BE0" w:rsidRDefault="00E76A45" w:rsidP="00782F3E">
            <w:pPr>
              <w:jc w:val="right"/>
              <w:rPr>
                <w:rFonts w:ascii="Calibri" w:hAnsi="Calibri" w:cs="Arial"/>
                <w:sz w:val="8"/>
                <w:szCs w:val="22"/>
              </w:rPr>
            </w:pPr>
          </w:p>
        </w:tc>
        <w:tc>
          <w:tcPr>
            <w:tcW w:w="532" w:type="dxa"/>
            <w:tcBorders>
              <w:top w:val="nil"/>
              <w:left w:val="nil"/>
              <w:bottom w:val="nil"/>
              <w:right w:val="nil"/>
            </w:tcBorders>
            <w:vAlign w:val="center"/>
          </w:tcPr>
          <w:p w:rsidR="00E76A45" w:rsidRPr="00532BE0" w:rsidRDefault="00E76A45" w:rsidP="00782F3E">
            <w:pPr>
              <w:jc w:val="center"/>
              <w:rPr>
                <w:rFonts w:ascii="Calibri" w:hAnsi="Calibri" w:cs="Arial"/>
                <w:b/>
                <w:sz w:val="8"/>
                <w:szCs w:val="22"/>
              </w:rPr>
            </w:pPr>
          </w:p>
        </w:tc>
        <w:tc>
          <w:tcPr>
            <w:tcW w:w="76" w:type="dxa"/>
            <w:tcBorders>
              <w:top w:val="nil"/>
              <w:left w:val="nil"/>
              <w:bottom w:val="nil"/>
              <w:right w:val="nil"/>
            </w:tcBorders>
            <w:vAlign w:val="center"/>
          </w:tcPr>
          <w:p w:rsidR="00E76A45" w:rsidRPr="00532BE0" w:rsidRDefault="00E76A45" w:rsidP="00782F3E">
            <w:pPr>
              <w:jc w:val="center"/>
              <w:rPr>
                <w:rFonts w:ascii="Calibri" w:hAnsi="Calibri" w:cs="Arial"/>
                <w:b/>
                <w:sz w:val="8"/>
                <w:szCs w:val="22"/>
              </w:rPr>
            </w:pPr>
          </w:p>
        </w:tc>
        <w:tc>
          <w:tcPr>
            <w:tcW w:w="5487" w:type="dxa"/>
            <w:gridSpan w:val="3"/>
            <w:tcBorders>
              <w:top w:val="nil"/>
              <w:left w:val="nil"/>
              <w:bottom w:val="nil"/>
              <w:right w:val="single" w:sz="4" w:space="0" w:color="auto"/>
            </w:tcBorders>
            <w:vAlign w:val="center"/>
          </w:tcPr>
          <w:p w:rsidR="00E76A45" w:rsidRPr="00532BE0" w:rsidRDefault="00E76A45" w:rsidP="00782F3E">
            <w:pPr>
              <w:jc w:val="center"/>
              <w:rPr>
                <w:rFonts w:ascii="Calibri" w:hAnsi="Calibri" w:cs="Arial"/>
                <w:b/>
                <w:sz w:val="8"/>
                <w:szCs w:val="22"/>
              </w:rPr>
            </w:pPr>
          </w:p>
        </w:tc>
      </w:tr>
      <w:tr w:rsidR="00532BE0" w:rsidRPr="00532BE0" w:rsidTr="00782F3E">
        <w:trPr>
          <w:jc w:val="center"/>
        </w:trPr>
        <w:tc>
          <w:tcPr>
            <w:tcW w:w="3119" w:type="dxa"/>
            <w:tcBorders>
              <w:top w:val="nil"/>
              <w:left w:val="single" w:sz="4" w:space="0" w:color="auto"/>
              <w:bottom w:val="nil"/>
              <w:right w:val="nil"/>
            </w:tcBorders>
            <w:tcMar>
              <w:left w:w="0" w:type="dxa"/>
              <w:right w:w="85" w:type="dxa"/>
            </w:tcMar>
            <w:vAlign w:val="center"/>
          </w:tcPr>
          <w:p w:rsidR="00E76A45" w:rsidRPr="00532BE0" w:rsidRDefault="00E76A45" w:rsidP="00782F3E">
            <w:pPr>
              <w:jc w:val="right"/>
              <w:rPr>
                <w:rFonts w:ascii="Calibri" w:hAnsi="Calibri" w:cs="Arial"/>
                <w:b/>
              </w:rPr>
            </w:pPr>
            <w:r w:rsidRPr="00532BE0">
              <w:rPr>
                <w:rFonts w:ascii="Calibri" w:hAnsi="Calibri" w:cs="Arial"/>
                <w:b/>
              </w:rPr>
              <w:t xml:space="preserve">Nombre del Proponente </w:t>
            </w:r>
          </w:p>
        </w:tc>
        <w:tc>
          <w:tcPr>
            <w:tcW w:w="532" w:type="dxa"/>
            <w:tcBorders>
              <w:top w:val="nil"/>
              <w:left w:val="nil"/>
              <w:bottom w:val="nil"/>
              <w:right w:val="nil"/>
            </w:tcBorders>
            <w:vAlign w:val="center"/>
          </w:tcPr>
          <w:p w:rsidR="00E76A45" w:rsidRPr="00532BE0" w:rsidRDefault="00E76A45" w:rsidP="00782F3E">
            <w:pPr>
              <w:jc w:val="center"/>
              <w:rPr>
                <w:rFonts w:ascii="Calibri" w:hAnsi="Calibri" w:cs="Arial"/>
                <w:b/>
                <w:sz w:val="22"/>
                <w:szCs w:val="22"/>
              </w:rPr>
            </w:pPr>
            <w:r w:rsidRPr="00532BE0">
              <w:rPr>
                <w:rFonts w:ascii="Calibri" w:hAnsi="Calibri" w:cs="Arial"/>
                <w:b/>
                <w:sz w:val="22"/>
                <w:szCs w:val="22"/>
              </w:rPr>
              <w:t>:</w:t>
            </w:r>
          </w:p>
        </w:tc>
        <w:tc>
          <w:tcPr>
            <w:tcW w:w="76" w:type="dxa"/>
            <w:tcBorders>
              <w:top w:val="nil"/>
              <w:left w:val="nil"/>
              <w:bottom w:val="nil"/>
              <w:right w:val="single" w:sz="4" w:space="0" w:color="auto"/>
            </w:tcBorders>
            <w:vAlign w:val="center"/>
          </w:tcPr>
          <w:p w:rsidR="00E76A45" w:rsidRPr="00532BE0" w:rsidRDefault="00E76A45" w:rsidP="00782F3E">
            <w:pPr>
              <w:rPr>
                <w:rFonts w:ascii="Calibri" w:hAnsi="Calibri" w:cs="Arial"/>
                <w:sz w:val="22"/>
                <w:szCs w:val="22"/>
              </w:rPr>
            </w:pPr>
          </w:p>
        </w:tc>
        <w:tc>
          <w:tcPr>
            <w:tcW w:w="4637" w:type="dxa"/>
            <w:gridSpan w:val="2"/>
            <w:tcBorders>
              <w:left w:val="single" w:sz="4" w:space="0" w:color="auto"/>
              <w:bottom w:val="single" w:sz="4" w:space="0" w:color="auto"/>
              <w:right w:val="single" w:sz="4" w:space="0" w:color="auto"/>
            </w:tcBorders>
            <w:shd w:val="clear" w:color="auto" w:fill="F2F2F2"/>
            <w:vAlign w:val="center"/>
          </w:tcPr>
          <w:p w:rsidR="00E76A45" w:rsidRPr="00532BE0" w:rsidRDefault="00E76A45" w:rsidP="00782F3E">
            <w:pPr>
              <w:rPr>
                <w:rFonts w:ascii="Calibri" w:hAnsi="Calibri" w:cs="Arial"/>
                <w:sz w:val="22"/>
                <w:szCs w:val="22"/>
              </w:rPr>
            </w:pPr>
          </w:p>
        </w:tc>
        <w:tc>
          <w:tcPr>
            <w:tcW w:w="850" w:type="dxa"/>
            <w:tcBorders>
              <w:top w:val="nil"/>
              <w:left w:val="single" w:sz="4" w:space="0" w:color="auto"/>
              <w:bottom w:val="nil"/>
              <w:right w:val="single" w:sz="4" w:space="0" w:color="auto"/>
            </w:tcBorders>
            <w:shd w:val="clear" w:color="auto" w:fill="FFFFFF"/>
            <w:vAlign w:val="center"/>
          </w:tcPr>
          <w:p w:rsidR="00E76A45" w:rsidRPr="00532BE0" w:rsidRDefault="00E76A45" w:rsidP="00782F3E">
            <w:pPr>
              <w:rPr>
                <w:rFonts w:ascii="Calibri" w:hAnsi="Calibri" w:cs="Arial"/>
                <w:sz w:val="22"/>
                <w:szCs w:val="22"/>
              </w:rPr>
            </w:pPr>
          </w:p>
        </w:tc>
      </w:tr>
      <w:tr w:rsidR="00532BE0" w:rsidRPr="00532BE0" w:rsidTr="00782F3E">
        <w:trPr>
          <w:jc w:val="center"/>
        </w:trPr>
        <w:tc>
          <w:tcPr>
            <w:tcW w:w="3119" w:type="dxa"/>
            <w:tcBorders>
              <w:top w:val="nil"/>
              <w:left w:val="single" w:sz="4" w:space="0" w:color="auto"/>
              <w:bottom w:val="nil"/>
              <w:right w:val="nil"/>
            </w:tcBorders>
            <w:tcMar>
              <w:left w:w="0" w:type="dxa"/>
              <w:right w:w="85" w:type="dxa"/>
            </w:tcMar>
            <w:vAlign w:val="center"/>
          </w:tcPr>
          <w:p w:rsidR="00E76A45" w:rsidRPr="00532BE0" w:rsidRDefault="00E76A45" w:rsidP="00782F3E">
            <w:pPr>
              <w:jc w:val="right"/>
              <w:rPr>
                <w:rFonts w:ascii="Calibri" w:hAnsi="Calibri" w:cs="Arial"/>
                <w:sz w:val="6"/>
                <w:szCs w:val="22"/>
              </w:rPr>
            </w:pPr>
          </w:p>
        </w:tc>
        <w:tc>
          <w:tcPr>
            <w:tcW w:w="532" w:type="dxa"/>
            <w:tcBorders>
              <w:top w:val="nil"/>
              <w:left w:val="nil"/>
              <w:bottom w:val="nil"/>
              <w:right w:val="nil"/>
            </w:tcBorders>
            <w:vAlign w:val="center"/>
          </w:tcPr>
          <w:p w:rsidR="00E76A45" w:rsidRPr="00532BE0" w:rsidRDefault="00E76A45" w:rsidP="00782F3E">
            <w:pPr>
              <w:jc w:val="center"/>
              <w:rPr>
                <w:rFonts w:ascii="Calibri" w:hAnsi="Calibri" w:cs="Arial"/>
                <w:b/>
                <w:sz w:val="6"/>
                <w:szCs w:val="22"/>
              </w:rPr>
            </w:pPr>
          </w:p>
        </w:tc>
        <w:tc>
          <w:tcPr>
            <w:tcW w:w="76" w:type="dxa"/>
            <w:tcBorders>
              <w:top w:val="nil"/>
              <w:left w:val="nil"/>
              <w:bottom w:val="nil"/>
              <w:right w:val="nil"/>
            </w:tcBorders>
            <w:vAlign w:val="center"/>
          </w:tcPr>
          <w:p w:rsidR="00E76A45" w:rsidRPr="00532BE0" w:rsidRDefault="00E76A45" w:rsidP="00782F3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E76A45" w:rsidRPr="00532BE0" w:rsidRDefault="00E76A45" w:rsidP="00782F3E">
            <w:pPr>
              <w:jc w:val="center"/>
              <w:rPr>
                <w:rFonts w:ascii="Calibri" w:hAnsi="Calibri" w:cs="Arial"/>
                <w:b/>
                <w:sz w:val="6"/>
                <w:szCs w:val="22"/>
              </w:rPr>
            </w:pPr>
          </w:p>
        </w:tc>
      </w:tr>
      <w:tr w:rsidR="00532BE0" w:rsidRPr="00532BE0" w:rsidTr="00782F3E">
        <w:trPr>
          <w:jc w:val="center"/>
        </w:trPr>
        <w:tc>
          <w:tcPr>
            <w:tcW w:w="3119" w:type="dxa"/>
            <w:tcBorders>
              <w:top w:val="nil"/>
              <w:left w:val="single" w:sz="4" w:space="0" w:color="auto"/>
              <w:bottom w:val="nil"/>
              <w:right w:val="nil"/>
            </w:tcBorders>
            <w:tcMar>
              <w:left w:w="0" w:type="dxa"/>
              <w:right w:w="85" w:type="dxa"/>
            </w:tcMar>
            <w:vAlign w:val="center"/>
          </w:tcPr>
          <w:p w:rsidR="00E76A45" w:rsidRPr="00532BE0" w:rsidRDefault="00E76A45" w:rsidP="00782F3E">
            <w:pPr>
              <w:jc w:val="right"/>
              <w:rPr>
                <w:rFonts w:ascii="Calibri" w:hAnsi="Calibri" w:cs="Arial"/>
                <w:sz w:val="6"/>
                <w:szCs w:val="22"/>
              </w:rPr>
            </w:pPr>
          </w:p>
        </w:tc>
        <w:tc>
          <w:tcPr>
            <w:tcW w:w="532" w:type="dxa"/>
            <w:tcBorders>
              <w:top w:val="nil"/>
              <w:left w:val="nil"/>
              <w:bottom w:val="nil"/>
              <w:right w:val="nil"/>
            </w:tcBorders>
            <w:vAlign w:val="center"/>
          </w:tcPr>
          <w:p w:rsidR="00E76A45" w:rsidRPr="00532BE0" w:rsidRDefault="00E76A45" w:rsidP="00782F3E">
            <w:pPr>
              <w:jc w:val="center"/>
              <w:rPr>
                <w:rFonts w:ascii="Calibri" w:hAnsi="Calibri" w:cs="Arial"/>
                <w:b/>
                <w:sz w:val="6"/>
                <w:szCs w:val="22"/>
              </w:rPr>
            </w:pPr>
          </w:p>
        </w:tc>
        <w:tc>
          <w:tcPr>
            <w:tcW w:w="76" w:type="dxa"/>
            <w:tcBorders>
              <w:top w:val="nil"/>
              <w:left w:val="nil"/>
              <w:bottom w:val="nil"/>
              <w:right w:val="nil"/>
            </w:tcBorders>
            <w:vAlign w:val="center"/>
          </w:tcPr>
          <w:p w:rsidR="00E76A45" w:rsidRPr="00532BE0" w:rsidRDefault="00E76A45" w:rsidP="00782F3E">
            <w:pPr>
              <w:jc w:val="center"/>
              <w:rPr>
                <w:rFonts w:ascii="Calibri" w:hAnsi="Calibri" w:cs="Arial"/>
                <w:b/>
                <w:sz w:val="6"/>
                <w:szCs w:val="22"/>
              </w:rPr>
            </w:pPr>
          </w:p>
        </w:tc>
        <w:tc>
          <w:tcPr>
            <w:tcW w:w="5487" w:type="dxa"/>
            <w:gridSpan w:val="3"/>
            <w:tcBorders>
              <w:top w:val="nil"/>
              <w:left w:val="nil"/>
              <w:bottom w:val="nil"/>
              <w:right w:val="single" w:sz="4" w:space="0" w:color="auto"/>
            </w:tcBorders>
            <w:vAlign w:val="center"/>
          </w:tcPr>
          <w:p w:rsidR="00E76A45" w:rsidRPr="00532BE0" w:rsidRDefault="00E76A45" w:rsidP="00782F3E">
            <w:pPr>
              <w:jc w:val="center"/>
              <w:rPr>
                <w:rFonts w:ascii="Calibri" w:hAnsi="Calibri" w:cs="Arial"/>
                <w:b/>
                <w:sz w:val="6"/>
                <w:szCs w:val="22"/>
              </w:rPr>
            </w:pPr>
          </w:p>
        </w:tc>
      </w:tr>
      <w:tr w:rsidR="00532BE0" w:rsidRPr="00532BE0" w:rsidTr="00782F3E">
        <w:trPr>
          <w:jc w:val="center"/>
        </w:trPr>
        <w:tc>
          <w:tcPr>
            <w:tcW w:w="3119" w:type="dxa"/>
            <w:tcBorders>
              <w:top w:val="nil"/>
              <w:left w:val="single" w:sz="4" w:space="0" w:color="auto"/>
              <w:bottom w:val="nil"/>
              <w:right w:val="nil"/>
            </w:tcBorders>
            <w:tcMar>
              <w:left w:w="0" w:type="dxa"/>
              <w:right w:w="85" w:type="dxa"/>
            </w:tcMar>
            <w:vAlign w:val="center"/>
          </w:tcPr>
          <w:p w:rsidR="00E76A45" w:rsidRPr="00532BE0" w:rsidRDefault="00E76A45" w:rsidP="00782F3E">
            <w:pPr>
              <w:jc w:val="right"/>
              <w:rPr>
                <w:rFonts w:ascii="Calibri" w:hAnsi="Calibri" w:cs="Arial"/>
                <w:b/>
              </w:rPr>
            </w:pPr>
            <w:r w:rsidRPr="00532BE0">
              <w:rPr>
                <w:rFonts w:ascii="Calibri" w:hAnsi="Calibri" w:cs="Arial"/>
                <w:b/>
              </w:rPr>
              <w:t>Número de Páginas</w:t>
            </w:r>
          </w:p>
        </w:tc>
        <w:tc>
          <w:tcPr>
            <w:tcW w:w="532" w:type="dxa"/>
            <w:tcBorders>
              <w:top w:val="nil"/>
              <w:left w:val="nil"/>
              <w:bottom w:val="nil"/>
              <w:right w:val="nil"/>
            </w:tcBorders>
            <w:vAlign w:val="center"/>
          </w:tcPr>
          <w:p w:rsidR="00E76A45" w:rsidRPr="00532BE0" w:rsidRDefault="00E76A45" w:rsidP="00782F3E">
            <w:pPr>
              <w:jc w:val="center"/>
              <w:rPr>
                <w:rFonts w:ascii="Calibri" w:hAnsi="Calibri" w:cs="Arial"/>
                <w:b/>
                <w:sz w:val="22"/>
                <w:szCs w:val="22"/>
              </w:rPr>
            </w:pPr>
            <w:r w:rsidRPr="00532BE0">
              <w:rPr>
                <w:rFonts w:ascii="Calibri" w:hAnsi="Calibri" w:cs="Arial"/>
                <w:b/>
                <w:sz w:val="22"/>
                <w:szCs w:val="22"/>
              </w:rPr>
              <w:t>:</w:t>
            </w:r>
          </w:p>
        </w:tc>
        <w:tc>
          <w:tcPr>
            <w:tcW w:w="76" w:type="dxa"/>
            <w:tcBorders>
              <w:top w:val="nil"/>
              <w:left w:val="nil"/>
              <w:bottom w:val="nil"/>
              <w:right w:val="single" w:sz="4" w:space="0" w:color="auto"/>
            </w:tcBorders>
            <w:vAlign w:val="center"/>
          </w:tcPr>
          <w:p w:rsidR="00E76A45" w:rsidRPr="00532BE0" w:rsidRDefault="00E76A45" w:rsidP="00782F3E">
            <w:pPr>
              <w:rPr>
                <w:rFonts w:ascii="Calibri" w:hAnsi="Calibri" w:cs="Arial"/>
                <w:sz w:val="22"/>
                <w:szCs w:val="22"/>
              </w:rPr>
            </w:pPr>
          </w:p>
        </w:tc>
        <w:tc>
          <w:tcPr>
            <w:tcW w:w="2101" w:type="dxa"/>
            <w:tcBorders>
              <w:left w:val="single" w:sz="4" w:space="0" w:color="auto"/>
              <w:bottom w:val="single" w:sz="4" w:space="0" w:color="auto"/>
              <w:right w:val="single" w:sz="4" w:space="0" w:color="auto"/>
            </w:tcBorders>
            <w:shd w:val="clear" w:color="auto" w:fill="F2F2F2"/>
            <w:vAlign w:val="center"/>
          </w:tcPr>
          <w:p w:rsidR="00E76A45" w:rsidRPr="00532BE0" w:rsidRDefault="00E76A45" w:rsidP="00782F3E">
            <w:pPr>
              <w:rPr>
                <w:rFonts w:ascii="Calibri" w:hAnsi="Calibri" w:cs="Arial"/>
                <w:sz w:val="22"/>
                <w:szCs w:val="22"/>
              </w:rPr>
            </w:pPr>
          </w:p>
        </w:tc>
        <w:tc>
          <w:tcPr>
            <w:tcW w:w="3386" w:type="dxa"/>
            <w:gridSpan w:val="2"/>
            <w:tcBorders>
              <w:top w:val="nil"/>
              <w:left w:val="single" w:sz="4" w:space="0" w:color="auto"/>
              <w:bottom w:val="nil"/>
              <w:right w:val="single" w:sz="4" w:space="0" w:color="auto"/>
            </w:tcBorders>
            <w:shd w:val="clear" w:color="auto" w:fill="FFFFFF"/>
            <w:vAlign w:val="center"/>
          </w:tcPr>
          <w:p w:rsidR="00E76A45" w:rsidRPr="00532BE0" w:rsidRDefault="00E76A45" w:rsidP="00782F3E">
            <w:pPr>
              <w:rPr>
                <w:rFonts w:ascii="Calibri" w:hAnsi="Calibri" w:cs="Arial"/>
                <w:sz w:val="22"/>
                <w:szCs w:val="22"/>
              </w:rPr>
            </w:pPr>
          </w:p>
        </w:tc>
      </w:tr>
      <w:tr w:rsidR="00532BE0" w:rsidRPr="00532BE0" w:rsidTr="00782F3E">
        <w:trPr>
          <w:jc w:val="center"/>
        </w:trPr>
        <w:tc>
          <w:tcPr>
            <w:tcW w:w="3119" w:type="dxa"/>
            <w:tcBorders>
              <w:top w:val="nil"/>
              <w:left w:val="single" w:sz="4" w:space="0" w:color="auto"/>
              <w:bottom w:val="single" w:sz="4" w:space="0" w:color="auto"/>
              <w:right w:val="nil"/>
            </w:tcBorders>
            <w:tcMar>
              <w:left w:w="0" w:type="dxa"/>
              <w:right w:w="0" w:type="dxa"/>
            </w:tcMar>
            <w:vAlign w:val="center"/>
          </w:tcPr>
          <w:p w:rsidR="00E76A45" w:rsidRPr="00532BE0" w:rsidRDefault="00E76A45" w:rsidP="00782F3E">
            <w:pPr>
              <w:rPr>
                <w:rFonts w:ascii="Calibri" w:hAnsi="Calibri" w:cs="Arial"/>
                <w:b/>
                <w:sz w:val="12"/>
                <w:szCs w:val="22"/>
              </w:rPr>
            </w:pPr>
          </w:p>
        </w:tc>
        <w:tc>
          <w:tcPr>
            <w:tcW w:w="532" w:type="dxa"/>
            <w:tcBorders>
              <w:top w:val="nil"/>
              <w:left w:val="nil"/>
              <w:bottom w:val="single" w:sz="4" w:space="0" w:color="auto"/>
              <w:right w:val="nil"/>
            </w:tcBorders>
            <w:vAlign w:val="center"/>
          </w:tcPr>
          <w:p w:rsidR="00E76A45" w:rsidRPr="00532BE0" w:rsidRDefault="00E76A45" w:rsidP="00782F3E">
            <w:pPr>
              <w:rPr>
                <w:rFonts w:ascii="Calibri" w:hAnsi="Calibri" w:cs="Arial"/>
                <w:b/>
                <w:sz w:val="12"/>
                <w:szCs w:val="22"/>
              </w:rPr>
            </w:pPr>
          </w:p>
        </w:tc>
        <w:tc>
          <w:tcPr>
            <w:tcW w:w="76" w:type="dxa"/>
            <w:tcBorders>
              <w:top w:val="nil"/>
              <w:left w:val="nil"/>
              <w:bottom w:val="single" w:sz="4" w:space="0" w:color="auto"/>
              <w:right w:val="nil"/>
            </w:tcBorders>
            <w:vAlign w:val="center"/>
          </w:tcPr>
          <w:p w:rsidR="00E76A45" w:rsidRPr="00532BE0" w:rsidRDefault="00E76A45" w:rsidP="00782F3E">
            <w:pPr>
              <w:rPr>
                <w:rFonts w:ascii="Calibri" w:hAnsi="Calibri" w:cs="Arial"/>
                <w:sz w:val="12"/>
                <w:szCs w:val="22"/>
              </w:rPr>
            </w:pPr>
          </w:p>
        </w:tc>
        <w:tc>
          <w:tcPr>
            <w:tcW w:w="5487" w:type="dxa"/>
            <w:gridSpan w:val="3"/>
            <w:tcBorders>
              <w:top w:val="nil"/>
              <w:left w:val="nil"/>
              <w:bottom w:val="single" w:sz="4" w:space="0" w:color="auto"/>
              <w:right w:val="single" w:sz="4" w:space="0" w:color="auto"/>
            </w:tcBorders>
            <w:vAlign w:val="center"/>
          </w:tcPr>
          <w:p w:rsidR="00E76A45" w:rsidRPr="00532BE0" w:rsidRDefault="00E76A45" w:rsidP="00782F3E">
            <w:pPr>
              <w:rPr>
                <w:rFonts w:ascii="Calibri" w:hAnsi="Calibri" w:cs="Arial"/>
                <w:sz w:val="12"/>
                <w:szCs w:val="22"/>
              </w:rPr>
            </w:pPr>
          </w:p>
        </w:tc>
      </w:tr>
    </w:tbl>
    <w:p w:rsidR="00E76A45" w:rsidRPr="00532BE0" w:rsidRDefault="00E76A45" w:rsidP="00E76A45">
      <w:pPr>
        <w:rPr>
          <w:rFonts w:ascii="Arial" w:hAnsi="Arial" w:cs="Arial"/>
          <w:sz w:val="4"/>
          <w:szCs w:val="4"/>
        </w:rPr>
      </w:pPr>
    </w:p>
    <w:tbl>
      <w:tblPr>
        <w:tblW w:w="9214" w:type="dxa"/>
        <w:jc w:val="center"/>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529"/>
        <w:gridCol w:w="1134"/>
        <w:gridCol w:w="1134"/>
        <w:gridCol w:w="1417"/>
      </w:tblGrid>
      <w:tr w:rsidR="00532BE0" w:rsidRPr="00532BE0" w:rsidTr="00C55ADA">
        <w:trPr>
          <w:cantSplit/>
          <w:jc w:val="center"/>
        </w:trPr>
        <w:tc>
          <w:tcPr>
            <w:tcW w:w="5529" w:type="dxa"/>
            <w:vMerge w:val="restart"/>
            <w:shd w:val="clear" w:color="auto" w:fill="D9D9D9"/>
            <w:vAlign w:val="center"/>
          </w:tcPr>
          <w:p w:rsidR="00E76A45" w:rsidRPr="00532BE0" w:rsidRDefault="00E76A45" w:rsidP="00782F3E">
            <w:pPr>
              <w:jc w:val="center"/>
              <w:rPr>
                <w:rFonts w:ascii="Calibri" w:hAnsi="Calibri" w:cs="Calibri"/>
                <w:b/>
              </w:rPr>
            </w:pPr>
            <w:r w:rsidRPr="00532BE0">
              <w:rPr>
                <w:rFonts w:ascii="Calibri" w:hAnsi="Calibri" w:cs="Calibri"/>
                <w:b/>
              </w:rPr>
              <w:t xml:space="preserve">FORMULARIOS Y DOCUMENTOS SOLICITADOS EN EL </w:t>
            </w:r>
            <w:proofErr w:type="spellStart"/>
            <w:r w:rsidRPr="00532BE0">
              <w:rPr>
                <w:rFonts w:ascii="Calibri" w:hAnsi="Calibri" w:cs="Calibri"/>
                <w:b/>
              </w:rPr>
              <w:t>DBC</w:t>
            </w:r>
            <w:proofErr w:type="spellEnd"/>
          </w:p>
        </w:tc>
        <w:tc>
          <w:tcPr>
            <w:tcW w:w="3685" w:type="dxa"/>
            <w:gridSpan w:val="3"/>
            <w:shd w:val="clear" w:color="auto" w:fill="D9D9D9"/>
          </w:tcPr>
          <w:p w:rsidR="00E76A45" w:rsidRPr="00532BE0" w:rsidRDefault="00E76A45" w:rsidP="00782F3E">
            <w:pPr>
              <w:jc w:val="center"/>
              <w:rPr>
                <w:rFonts w:ascii="Calibri" w:hAnsi="Calibri" w:cs="Calibri"/>
                <w:b/>
              </w:rPr>
            </w:pPr>
            <w:r w:rsidRPr="00532BE0">
              <w:rPr>
                <w:rFonts w:ascii="Calibri" w:hAnsi="Calibri" w:cs="Calibri"/>
                <w:b/>
              </w:rPr>
              <w:t>Presentación</w:t>
            </w:r>
          </w:p>
          <w:p w:rsidR="00E76A45" w:rsidRPr="00532BE0" w:rsidRDefault="00E76A45" w:rsidP="00782F3E">
            <w:pPr>
              <w:jc w:val="center"/>
              <w:rPr>
                <w:rFonts w:ascii="Calibri" w:hAnsi="Calibri" w:cs="Calibri"/>
                <w:b/>
              </w:rPr>
            </w:pPr>
            <w:r w:rsidRPr="00532BE0">
              <w:rPr>
                <w:rFonts w:ascii="Calibri" w:hAnsi="Calibri" w:cs="Calibri"/>
                <w:b/>
              </w:rPr>
              <w:t>(Acto de Apertura)</w:t>
            </w:r>
          </w:p>
        </w:tc>
      </w:tr>
      <w:tr w:rsidR="00532BE0" w:rsidRPr="00532BE0" w:rsidTr="00C55ADA">
        <w:trPr>
          <w:cantSplit/>
          <w:trHeight w:val="325"/>
          <w:jc w:val="center"/>
        </w:trPr>
        <w:tc>
          <w:tcPr>
            <w:tcW w:w="5529" w:type="dxa"/>
            <w:vMerge/>
            <w:shd w:val="clear" w:color="auto" w:fill="D9D9D9"/>
            <w:vAlign w:val="center"/>
          </w:tcPr>
          <w:p w:rsidR="00E76A45" w:rsidRPr="00532BE0" w:rsidRDefault="00E76A45" w:rsidP="00782F3E">
            <w:pPr>
              <w:jc w:val="center"/>
              <w:rPr>
                <w:rFonts w:ascii="Calibri" w:hAnsi="Calibri" w:cs="Calibri"/>
                <w:b/>
              </w:rPr>
            </w:pPr>
          </w:p>
        </w:tc>
        <w:tc>
          <w:tcPr>
            <w:tcW w:w="2268" w:type="dxa"/>
            <w:gridSpan w:val="2"/>
            <w:shd w:val="clear" w:color="auto" w:fill="D9D9D9"/>
            <w:vAlign w:val="center"/>
          </w:tcPr>
          <w:p w:rsidR="00E76A45" w:rsidRPr="00532BE0" w:rsidRDefault="00E76A45" w:rsidP="00782F3E">
            <w:pPr>
              <w:jc w:val="center"/>
              <w:rPr>
                <w:rFonts w:ascii="Calibri" w:hAnsi="Calibri" w:cs="Calibri"/>
                <w:b/>
              </w:rPr>
            </w:pPr>
            <w:r w:rsidRPr="00532BE0">
              <w:rPr>
                <w:rFonts w:ascii="Calibri" w:hAnsi="Calibri" w:cs="Calibri"/>
                <w:b/>
              </w:rPr>
              <w:t>PRESENTÓ</w:t>
            </w:r>
          </w:p>
        </w:tc>
        <w:tc>
          <w:tcPr>
            <w:tcW w:w="1417" w:type="dxa"/>
            <w:vMerge w:val="restart"/>
            <w:shd w:val="clear" w:color="auto" w:fill="D9D9D9"/>
            <w:vAlign w:val="center"/>
          </w:tcPr>
          <w:p w:rsidR="00E76A45" w:rsidRPr="00532BE0" w:rsidRDefault="00E76A45" w:rsidP="00782F3E">
            <w:pPr>
              <w:jc w:val="center"/>
              <w:rPr>
                <w:rFonts w:ascii="Calibri" w:hAnsi="Calibri" w:cs="Calibri"/>
                <w:b/>
              </w:rPr>
            </w:pPr>
            <w:r w:rsidRPr="00532BE0">
              <w:rPr>
                <w:rFonts w:ascii="Calibri" w:hAnsi="Calibri" w:cs="Calibri"/>
                <w:b/>
              </w:rPr>
              <w:t>Página N°</w:t>
            </w:r>
          </w:p>
        </w:tc>
      </w:tr>
      <w:tr w:rsidR="00532BE0" w:rsidRPr="00532BE0" w:rsidTr="00C55ADA">
        <w:trPr>
          <w:cantSplit/>
          <w:trHeight w:val="172"/>
          <w:jc w:val="center"/>
        </w:trPr>
        <w:tc>
          <w:tcPr>
            <w:tcW w:w="5529" w:type="dxa"/>
            <w:vMerge/>
            <w:shd w:val="clear" w:color="auto" w:fill="D9D9D9"/>
            <w:vAlign w:val="center"/>
          </w:tcPr>
          <w:p w:rsidR="00E76A45" w:rsidRPr="00532BE0" w:rsidRDefault="00E76A45" w:rsidP="00782F3E">
            <w:pPr>
              <w:jc w:val="center"/>
              <w:rPr>
                <w:rFonts w:ascii="Calibri" w:hAnsi="Calibri" w:cs="Calibri"/>
                <w:b/>
              </w:rPr>
            </w:pPr>
          </w:p>
        </w:tc>
        <w:tc>
          <w:tcPr>
            <w:tcW w:w="1134" w:type="dxa"/>
            <w:shd w:val="clear" w:color="auto" w:fill="D9D9D9"/>
            <w:vAlign w:val="center"/>
          </w:tcPr>
          <w:p w:rsidR="00E76A45" w:rsidRPr="00532BE0" w:rsidRDefault="00E76A45" w:rsidP="00782F3E">
            <w:pPr>
              <w:jc w:val="center"/>
              <w:rPr>
                <w:rFonts w:ascii="Calibri" w:hAnsi="Calibri" w:cs="Calibri"/>
                <w:b/>
              </w:rPr>
            </w:pPr>
            <w:r w:rsidRPr="00532BE0">
              <w:rPr>
                <w:rFonts w:ascii="Calibri" w:hAnsi="Calibri" w:cs="Calibri"/>
                <w:b/>
              </w:rPr>
              <w:t>SI</w:t>
            </w:r>
          </w:p>
        </w:tc>
        <w:tc>
          <w:tcPr>
            <w:tcW w:w="1134" w:type="dxa"/>
            <w:shd w:val="clear" w:color="auto" w:fill="D9D9D9"/>
            <w:vAlign w:val="center"/>
          </w:tcPr>
          <w:p w:rsidR="00E76A45" w:rsidRPr="00532BE0" w:rsidRDefault="00E76A45" w:rsidP="00782F3E">
            <w:pPr>
              <w:jc w:val="center"/>
              <w:rPr>
                <w:rFonts w:ascii="Calibri" w:hAnsi="Calibri" w:cs="Calibri"/>
                <w:b/>
              </w:rPr>
            </w:pPr>
            <w:r w:rsidRPr="00532BE0">
              <w:rPr>
                <w:rFonts w:ascii="Calibri" w:hAnsi="Calibri" w:cs="Calibri"/>
                <w:b/>
              </w:rPr>
              <w:t>NO</w:t>
            </w:r>
          </w:p>
        </w:tc>
        <w:tc>
          <w:tcPr>
            <w:tcW w:w="1417" w:type="dxa"/>
            <w:vMerge/>
            <w:shd w:val="clear" w:color="auto" w:fill="D9D9D9"/>
            <w:vAlign w:val="center"/>
          </w:tcPr>
          <w:p w:rsidR="00E76A45" w:rsidRPr="00532BE0" w:rsidRDefault="00E76A45" w:rsidP="00782F3E">
            <w:pPr>
              <w:jc w:val="center"/>
              <w:rPr>
                <w:rFonts w:ascii="Calibri" w:hAnsi="Calibri" w:cs="Calibri"/>
                <w:b/>
              </w:rPr>
            </w:pPr>
          </w:p>
        </w:tc>
      </w:tr>
      <w:tr w:rsidR="00532BE0" w:rsidRPr="00532BE0" w:rsidTr="00C55ADA">
        <w:trPr>
          <w:jc w:val="center"/>
        </w:trPr>
        <w:tc>
          <w:tcPr>
            <w:tcW w:w="5529" w:type="dxa"/>
          </w:tcPr>
          <w:p w:rsidR="00E76A45" w:rsidRPr="00532BE0" w:rsidRDefault="00E76A45" w:rsidP="00E76A45">
            <w:pPr>
              <w:jc w:val="both"/>
              <w:rPr>
                <w:rFonts w:asciiTheme="minorHAnsi" w:hAnsiTheme="minorHAnsi" w:cstheme="minorHAnsi"/>
                <w:b/>
                <w:sz w:val="18"/>
                <w:szCs w:val="18"/>
              </w:rPr>
            </w:pPr>
            <w:r w:rsidRPr="00532BE0">
              <w:rPr>
                <w:rFonts w:asciiTheme="minorHAnsi" w:hAnsiTheme="minorHAnsi" w:cstheme="minorHAnsi"/>
                <w:b/>
                <w:sz w:val="18"/>
                <w:szCs w:val="18"/>
              </w:rPr>
              <w:t>DOCUMENTOS LEGALES Y ADMINISTRATIVOS PARA ASOCIACIONES ACCIDENTALES O CONSORCIOS</w:t>
            </w:r>
          </w:p>
        </w:tc>
        <w:tc>
          <w:tcPr>
            <w:tcW w:w="1134" w:type="dxa"/>
            <w:shd w:val="clear" w:color="auto" w:fill="FFFFFF"/>
          </w:tcPr>
          <w:p w:rsidR="00E76A45" w:rsidRPr="00532BE0" w:rsidRDefault="00E76A45" w:rsidP="00782F3E">
            <w:pPr>
              <w:jc w:val="both"/>
              <w:rPr>
                <w:rFonts w:ascii="Calibri" w:hAnsi="Calibri" w:cs="Calibri"/>
              </w:rPr>
            </w:pPr>
          </w:p>
        </w:tc>
        <w:tc>
          <w:tcPr>
            <w:tcW w:w="1134" w:type="dxa"/>
            <w:shd w:val="clear" w:color="auto" w:fill="FFFFFF"/>
          </w:tcPr>
          <w:p w:rsidR="00E76A45" w:rsidRPr="00532BE0" w:rsidRDefault="00E76A45" w:rsidP="00782F3E">
            <w:pPr>
              <w:jc w:val="both"/>
              <w:rPr>
                <w:rFonts w:ascii="Calibri" w:hAnsi="Calibri" w:cs="Calibri"/>
              </w:rPr>
            </w:pPr>
          </w:p>
        </w:tc>
        <w:tc>
          <w:tcPr>
            <w:tcW w:w="1417" w:type="dxa"/>
            <w:shd w:val="clear" w:color="auto" w:fill="FFFFFF"/>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532BE0" w:rsidRDefault="00E76A45" w:rsidP="00E76A45">
            <w:pPr>
              <w:jc w:val="both"/>
              <w:rPr>
                <w:rFonts w:asciiTheme="minorHAnsi" w:hAnsiTheme="minorHAnsi" w:cstheme="minorHAnsi"/>
                <w:b/>
              </w:rPr>
            </w:pPr>
            <w:r w:rsidRPr="00532BE0">
              <w:rPr>
                <w:rFonts w:asciiTheme="minorHAnsi" w:hAnsiTheme="minorHAnsi" w:cstheme="minorHAnsi"/>
                <w:b/>
              </w:rPr>
              <w:t>Formularios/Documentos Administrativos:</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701EE0" w:rsidRDefault="00E76A45" w:rsidP="00701EE0">
            <w:pPr>
              <w:jc w:val="both"/>
              <w:rPr>
                <w:rFonts w:cstheme="minorHAnsi"/>
              </w:rPr>
            </w:pPr>
            <w:r w:rsidRPr="00701EE0">
              <w:rPr>
                <w:rFonts w:asciiTheme="minorHAnsi" w:hAnsiTheme="minorHAnsi" w:cstheme="minorHAnsi"/>
              </w:rPr>
              <w:t>Formulario A-1 Carta de Presentación de la Propuesta.</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701EE0" w:rsidRDefault="00E76A45" w:rsidP="00701EE0">
            <w:pPr>
              <w:jc w:val="both"/>
              <w:rPr>
                <w:rFonts w:cstheme="minorHAnsi"/>
              </w:rPr>
            </w:pPr>
            <w:r w:rsidRPr="00701EE0">
              <w:rPr>
                <w:rFonts w:asciiTheme="minorHAnsi" w:hAnsiTheme="minorHAnsi" w:cstheme="minorHAnsi"/>
              </w:rPr>
              <w:t>Formulario de Identificación del Proponente - Asociación o Consorcio.</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701EE0" w:rsidRDefault="00E76A45" w:rsidP="00701EE0">
            <w:pPr>
              <w:jc w:val="both"/>
              <w:rPr>
                <w:rFonts w:cstheme="minorHAnsi"/>
              </w:rPr>
            </w:pPr>
            <w:r w:rsidRPr="00701EE0">
              <w:rPr>
                <w:rFonts w:asciiTheme="minorHAnsi" w:hAnsiTheme="minorHAnsi" w:cstheme="minorHAnsi"/>
              </w:rPr>
              <w:t>Original de la Garantía de Seriedad de Propuesta (Cuando ésta sea solicitada); misma que deberá ser presentada por la asociación accidental o consorcio, o por una de las empresas que conforman la asociación accidental o consorcio.</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532BE0" w:rsidRDefault="00E76A45" w:rsidP="00E76A45">
            <w:pPr>
              <w:pStyle w:val="Prrafodelista"/>
              <w:ind w:left="0"/>
              <w:jc w:val="both"/>
              <w:rPr>
                <w:rFonts w:asciiTheme="minorHAnsi" w:hAnsiTheme="minorHAnsi" w:cstheme="minorHAnsi"/>
                <w:b/>
              </w:rPr>
            </w:pPr>
            <w:r w:rsidRPr="00532BE0">
              <w:rPr>
                <w:rFonts w:asciiTheme="minorHAnsi" w:hAnsiTheme="minorHAnsi" w:cstheme="minorHAnsi"/>
                <w:b/>
              </w:rPr>
              <w:t>Documentos legales:</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701EE0" w:rsidRDefault="00E76A45" w:rsidP="00701EE0">
            <w:pPr>
              <w:jc w:val="both"/>
              <w:rPr>
                <w:rFonts w:cstheme="minorHAnsi"/>
              </w:rPr>
            </w:pPr>
            <w:r w:rsidRPr="00701EE0">
              <w:rPr>
                <w:rFonts w:asciiTheme="minorHAnsi" w:eastAsia="Calibri" w:hAnsiTheme="minorHAnsi" w:cstheme="minorHAnsi"/>
                <w:lang w:val="es-BO"/>
              </w:rPr>
              <w:t>Fotocopia simple  del Testimonio del Contrato de Asociación o Consorcio, donde mencione la designación de la empresa líder, la nominación del Representante Legal de la Asociación o Consorcio, el domicilio legal.</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701EE0" w:rsidRDefault="00E76A45" w:rsidP="00701EE0">
            <w:pPr>
              <w:jc w:val="both"/>
              <w:rPr>
                <w:rFonts w:cstheme="minorHAnsi"/>
              </w:rPr>
            </w:pPr>
            <w:r w:rsidRPr="00701EE0">
              <w:rPr>
                <w:rFonts w:asciiTheme="minorHAnsi" w:hAnsiTheme="minorHAnsi" w:cstheme="minorHAnsi"/>
              </w:rPr>
              <w:t>Fotocopia simple del Poder del Representante Legal de la Asociación o Consorcio con atribuciones para presentar</w:t>
            </w:r>
            <w:r w:rsidR="005E6181">
              <w:rPr>
                <w:rFonts w:asciiTheme="minorHAnsi" w:hAnsiTheme="minorHAnsi" w:cstheme="minorHAnsi"/>
              </w:rPr>
              <w:t>se a convocatorias públicas y presentar</w:t>
            </w:r>
            <w:r w:rsidRPr="00701EE0">
              <w:rPr>
                <w:rFonts w:asciiTheme="minorHAnsi" w:hAnsiTheme="minorHAnsi" w:cstheme="minorHAnsi"/>
              </w:rPr>
              <w:t xml:space="preserve"> propuestas y suscribir contratos a nombre de la Asociación o Consorcio.</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701EE0" w:rsidRDefault="00E76A45" w:rsidP="00701EE0">
            <w:pPr>
              <w:jc w:val="both"/>
              <w:rPr>
                <w:rFonts w:asciiTheme="minorHAnsi" w:hAnsiTheme="minorHAnsi" w:cstheme="minorHAnsi"/>
              </w:rPr>
            </w:pPr>
            <w:r w:rsidRPr="00701EE0">
              <w:rPr>
                <w:rFonts w:ascii="Calibri" w:hAnsi="Calibri" w:cs="Calibri"/>
              </w:rPr>
              <w:t>Fotocopia simple del documento de identificación personal del representante legal.</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532BE0" w:rsidRDefault="005328A8" w:rsidP="00782F3E">
            <w:pPr>
              <w:tabs>
                <w:tab w:val="left" w:pos="1139"/>
              </w:tabs>
              <w:rPr>
                <w:rFonts w:ascii="Calibri" w:hAnsi="Calibri" w:cs="Calibri"/>
                <w:b/>
              </w:rPr>
            </w:pPr>
            <w:r w:rsidRPr="00532BE0">
              <w:rPr>
                <w:rFonts w:ascii="Calibri" w:hAnsi="Calibri" w:cs="Calibri"/>
                <w:b/>
              </w:rPr>
              <w:t>Asimismo de cada una de las empresas que conforman la Asociación Accidental o Consorcio deberá presentar la siguiente documentación:</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532BE0" w:rsidRDefault="005328A8" w:rsidP="00701EE0">
            <w:pPr>
              <w:jc w:val="center"/>
              <w:rPr>
                <w:rFonts w:ascii="Calibri" w:hAnsi="Calibri" w:cs="Calibri"/>
                <w:b/>
              </w:rPr>
            </w:pPr>
            <w:r w:rsidRPr="00532BE0">
              <w:rPr>
                <w:rFonts w:ascii="Calibri" w:hAnsi="Calibri" w:cs="Calibri"/>
                <w:b/>
              </w:rPr>
              <w:t>Documentos Administrativos:</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5328A8" w:rsidRPr="00701EE0" w:rsidRDefault="005328A8" w:rsidP="00701EE0">
            <w:pPr>
              <w:jc w:val="both"/>
              <w:rPr>
                <w:rFonts w:cstheme="minorHAnsi"/>
              </w:rPr>
            </w:pPr>
            <w:r w:rsidRPr="00701EE0">
              <w:rPr>
                <w:rFonts w:asciiTheme="minorHAnsi" w:hAnsiTheme="minorHAnsi" w:cstheme="minorHAnsi"/>
              </w:rPr>
              <w:t>Formulario de Identificación del proponente (para cada socio)</w:t>
            </w:r>
          </w:p>
        </w:tc>
        <w:tc>
          <w:tcPr>
            <w:tcW w:w="1134" w:type="dxa"/>
            <w:shd w:val="clear" w:color="auto" w:fill="auto"/>
          </w:tcPr>
          <w:p w:rsidR="005328A8" w:rsidRPr="00532BE0" w:rsidRDefault="005328A8" w:rsidP="00782F3E">
            <w:pPr>
              <w:jc w:val="both"/>
              <w:rPr>
                <w:rFonts w:ascii="Calibri" w:hAnsi="Calibri" w:cs="Calibri"/>
              </w:rPr>
            </w:pPr>
          </w:p>
        </w:tc>
        <w:tc>
          <w:tcPr>
            <w:tcW w:w="1134" w:type="dxa"/>
            <w:shd w:val="clear" w:color="auto" w:fill="auto"/>
          </w:tcPr>
          <w:p w:rsidR="005328A8" w:rsidRPr="00532BE0" w:rsidRDefault="005328A8" w:rsidP="00782F3E">
            <w:pPr>
              <w:jc w:val="both"/>
              <w:rPr>
                <w:rFonts w:ascii="Calibri" w:hAnsi="Calibri" w:cs="Calibri"/>
              </w:rPr>
            </w:pPr>
          </w:p>
        </w:tc>
        <w:tc>
          <w:tcPr>
            <w:tcW w:w="1417" w:type="dxa"/>
            <w:shd w:val="clear" w:color="auto" w:fill="auto"/>
          </w:tcPr>
          <w:p w:rsidR="005328A8" w:rsidRPr="00532BE0" w:rsidRDefault="005328A8" w:rsidP="00782F3E">
            <w:pPr>
              <w:jc w:val="both"/>
              <w:rPr>
                <w:rFonts w:ascii="Calibri" w:hAnsi="Calibri" w:cs="Calibri"/>
              </w:rPr>
            </w:pPr>
          </w:p>
        </w:tc>
      </w:tr>
      <w:tr w:rsidR="00532BE0" w:rsidRPr="00532BE0" w:rsidTr="00C55ADA">
        <w:trPr>
          <w:jc w:val="center"/>
        </w:trPr>
        <w:tc>
          <w:tcPr>
            <w:tcW w:w="5529" w:type="dxa"/>
            <w:shd w:val="clear" w:color="auto" w:fill="auto"/>
          </w:tcPr>
          <w:p w:rsidR="005328A8" w:rsidRPr="00701EE0" w:rsidRDefault="005328A8" w:rsidP="00701EE0">
            <w:pPr>
              <w:jc w:val="both"/>
              <w:rPr>
                <w:rFonts w:ascii="Calibri" w:hAnsi="Calibri" w:cs="Calibri"/>
              </w:rPr>
            </w:pPr>
            <w:r w:rsidRPr="00701EE0">
              <w:rPr>
                <w:rFonts w:ascii="Calibri" w:hAnsi="Calibri" w:cs="Calibri"/>
              </w:rPr>
              <w:t>Certificado electrónico o fotocopia simple del Número de Identificación Tributario (</w:t>
            </w:r>
            <w:proofErr w:type="spellStart"/>
            <w:r w:rsidRPr="00701EE0">
              <w:rPr>
                <w:rFonts w:ascii="Calibri" w:hAnsi="Calibri" w:cs="Calibri"/>
              </w:rPr>
              <w:t>NIT</w:t>
            </w:r>
            <w:proofErr w:type="spellEnd"/>
            <w:r w:rsidRPr="00701EE0">
              <w:rPr>
                <w:rFonts w:ascii="Calibri" w:hAnsi="Calibri" w:cs="Calibri"/>
              </w:rPr>
              <w:t>) activo.</w:t>
            </w:r>
          </w:p>
        </w:tc>
        <w:tc>
          <w:tcPr>
            <w:tcW w:w="1134" w:type="dxa"/>
            <w:shd w:val="clear" w:color="auto" w:fill="auto"/>
          </w:tcPr>
          <w:p w:rsidR="005328A8" w:rsidRPr="00532BE0" w:rsidRDefault="005328A8" w:rsidP="00782F3E">
            <w:pPr>
              <w:jc w:val="both"/>
              <w:rPr>
                <w:rFonts w:ascii="Calibri" w:hAnsi="Calibri" w:cs="Calibri"/>
              </w:rPr>
            </w:pPr>
          </w:p>
        </w:tc>
        <w:tc>
          <w:tcPr>
            <w:tcW w:w="1134" w:type="dxa"/>
            <w:shd w:val="clear" w:color="auto" w:fill="auto"/>
          </w:tcPr>
          <w:p w:rsidR="005328A8" w:rsidRPr="00532BE0" w:rsidRDefault="005328A8" w:rsidP="00782F3E">
            <w:pPr>
              <w:jc w:val="both"/>
              <w:rPr>
                <w:rFonts w:ascii="Calibri" w:hAnsi="Calibri" w:cs="Calibri"/>
              </w:rPr>
            </w:pPr>
          </w:p>
        </w:tc>
        <w:tc>
          <w:tcPr>
            <w:tcW w:w="1417" w:type="dxa"/>
            <w:shd w:val="clear" w:color="auto" w:fill="auto"/>
          </w:tcPr>
          <w:p w:rsidR="005328A8" w:rsidRPr="00532BE0" w:rsidRDefault="005328A8" w:rsidP="00782F3E">
            <w:pPr>
              <w:jc w:val="both"/>
              <w:rPr>
                <w:rFonts w:ascii="Calibri" w:hAnsi="Calibri" w:cs="Calibri"/>
              </w:rPr>
            </w:pPr>
          </w:p>
        </w:tc>
      </w:tr>
      <w:tr w:rsidR="00532BE0" w:rsidRPr="00532BE0" w:rsidTr="00C55ADA">
        <w:trPr>
          <w:jc w:val="center"/>
        </w:trPr>
        <w:tc>
          <w:tcPr>
            <w:tcW w:w="5529" w:type="dxa"/>
            <w:shd w:val="clear" w:color="auto" w:fill="auto"/>
          </w:tcPr>
          <w:p w:rsidR="005328A8" w:rsidRPr="00701EE0" w:rsidRDefault="005328A8" w:rsidP="00701EE0">
            <w:pPr>
              <w:jc w:val="both"/>
              <w:rPr>
                <w:rFonts w:ascii="Calibri" w:hAnsi="Calibri" w:cs="Calibri"/>
              </w:rPr>
            </w:pPr>
            <w:r w:rsidRPr="00701EE0">
              <w:rPr>
                <w:rFonts w:ascii="Calibri" w:hAnsi="Calibri" w:cs="Calibri"/>
              </w:rPr>
              <w:t xml:space="preserve">Fotocopia simple del Certificado de No Adeudo por Contribuciones al Seguro Social Obligatorio de largo plazo y al Sistema Integral de Pensiones, la emisión de los certificados podrán ser vigentes o  del mes anterior a la fecha de  presentación de la propuesta, de ambas </w:t>
            </w:r>
            <w:proofErr w:type="spellStart"/>
            <w:r w:rsidRPr="00701EE0">
              <w:rPr>
                <w:rFonts w:ascii="Calibri" w:hAnsi="Calibri" w:cs="Calibri"/>
              </w:rPr>
              <w:t>AFP’s</w:t>
            </w:r>
            <w:proofErr w:type="spellEnd"/>
            <w:r w:rsidRPr="00701EE0">
              <w:rPr>
                <w:rFonts w:ascii="Calibri" w:hAnsi="Calibri" w:cs="Calibri"/>
              </w:rPr>
              <w:t>.</w:t>
            </w:r>
          </w:p>
        </w:tc>
        <w:tc>
          <w:tcPr>
            <w:tcW w:w="1134" w:type="dxa"/>
            <w:shd w:val="clear" w:color="auto" w:fill="auto"/>
          </w:tcPr>
          <w:p w:rsidR="005328A8" w:rsidRPr="00532BE0" w:rsidRDefault="005328A8" w:rsidP="00782F3E">
            <w:pPr>
              <w:jc w:val="both"/>
              <w:rPr>
                <w:rFonts w:ascii="Calibri" w:hAnsi="Calibri" w:cs="Calibri"/>
              </w:rPr>
            </w:pPr>
          </w:p>
        </w:tc>
        <w:tc>
          <w:tcPr>
            <w:tcW w:w="1134" w:type="dxa"/>
            <w:shd w:val="clear" w:color="auto" w:fill="auto"/>
          </w:tcPr>
          <w:p w:rsidR="005328A8" w:rsidRPr="00532BE0" w:rsidRDefault="005328A8" w:rsidP="00782F3E">
            <w:pPr>
              <w:jc w:val="both"/>
              <w:rPr>
                <w:rFonts w:ascii="Calibri" w:hAnsi="Calibri" w:cs="Calibri"/>
              </w:rPr>
            </w:pPr>
          </w:p>
        </w:tc>
        <w:tc>
          <w:tcPr>
            <w:tcW w:w="1417" w:type="dxa"/>
            <w:shd w:val="clear" w:color="auto" w:fill="auto"/>
          </w:tcPr>
          <w:p w:rsidR="005328A8" w:rsidRPr="00532BE0" w:rsidRDefault="005328A8"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532BE0" w:rsidRDefault="005328A8" w:rsidP="005328A8">
            <w:pPr>
              <w:rPr>
                <w:rFonts w:ascii="Calibri" w:hAnsi="Calibri" w:cs="Calibri"/>
                <w:b/>
              </w:rPr>
            </w:pPr>
            <w:r w:rsidRPr="00532BE0">
              <w:rPr>
                <w:rFonts w:ascii="Calibri" w:hAnsi="Calibri" w:cs="Calibri"/>
                <w:b/>
              </w:rPr>
              <w:t>Documentos Legales</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5328A8" w:rsidRPr="00532BE0" w:rsidRDefault="005328A8" w:rsidP="00701EE0">
            <w:pPr>
              <w:jc w:val="both"/>
              <w:rPr>
                <w:rFonts w:cstheme="minorHAnsi"/>
              </w:rPr>
            </w:pPr>
            <w:r w:rsidRPr="00532BE0">
              <w:rPr>
                <w:rFonts w:asciiTheme="minorHAnsi" w:hAnsiTheme="minorHAnsi" w:cstheme="minorHAnsi"/>
              </w:rPr>
              <w:t xml:space="preserve">Fotocopia simple del Documento de Constitución de la empresa y de todas sus modificaciones registradas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excepto empresas unipersonales.</w:t>
            </w:r>
          </w:p>
        </w:tc>
        <w:tc>
          <w:tcPr>
            <w:tcW w:w="1134" w:type="dxa"/>
            <w:shd w:val="clear" w:color="auto" w:fill="auto"/>
          </w:tcPr>
          <w:p w:rsidR="005328A8" w:rsidRPr="00532BE0" w:rsidRDefault="005328A8" w:rsidP="00782F3E">
            <w:pPr>
              <w:jc w:val="both"/>
              <w:rPr>
                <w:rFonts w:ascii="Calibri" w:hAnsi="Calibri" w:cs="Calibri"/>
              </w:rPr>
            </w:pPr>
          </w:p>
        </w:tc>
        <w:tc>
          <w:tcPr>
            <w:tcW w:w="1134" w:type="dxa"/>
            <w:shd w:val="clear" w:color="auto" w:fill="auto"/>
          </w:tcPr>
          <w:p w:rsidR="005328A8" w:rsidRPr="00532BE0" w:rsidRDefault="005328A8" w:rsidP="00782F3E">
            <w:pPr>
              <w:jc w:val="both"/>
              <w:rPr>
                <w:rFonts w:ascii="Calibri" w:hAnsi="Calibri" w:cs="Calibri"/>
              </w:rPr>
            </w:pPr>
          </w:p>
        </w:tc>
        <w:tc>
          <w:tcPr>
            <w:tcW w:w="1417" w:type="dxa"/>
            <w:shd w:val="clear" w:color="auto" w:fill="auto"/>
          </w:tcPr>
          <w:p w:rsidR="005328A8" w:rsidRPr="00532BE0" w:rsidRDefault="005328A8" w:rsidP="00782F3E">
            <w:pPr>
              <w:jc w:val="both"/>
              <w:rPr>
                <w:rFonts w:ascii="Calibri" w:hAnsi="Calibri" w:cs="Calibri"/>
              </w:rPr>
            </w:pPr>
          </w:p>
        </w:tc>
      </w:tr>
      <w:tr w:rsidR="00532BE0" w:rsidRPr="00532BE0" w:rsidTr="00C55ADA">
        <w:trPr>
          <w:jc w:val="center"/>
        </w:trPr>
        <w:tc>
          <w:tcPr>
            <w:tcW w:w="5529" w:type="dxa"/>
            <w:shd w:val="clear" w:color="auto" w:fill="auto"/>
          </w:tcPr>
          <w:p w:rsidR="005328A8" w:rsidRPr="00532BE0" w:rsidRDefault="005328A8" w:rsidP="005E6181">
            <w:pPr>
              <w:jc w:val="both"/>
              <w:rPr>
                <w:rFonts w:cstheme="minorHAnsi"/>
                <w:strike/>
              </w:rPr>
            </w:pPr>
            <w:r w:rsidRPr="00532BE0">
              <w:rPr>
                <w:rFonts w:asciiTheme="minorHAnsi" w:hAnsiTheme="minorHAnsi" w:cstheme="minorHAnsi"/>
              </w:rPr>
              <w:t xml:space="preserve">Fotocopia simple del Poder del Representante Legal de la empresa, con </w:t>
            </w:r>
            <w:proofErr w:type="spellStart"/>
            <w:r w:rsidR="005E6181">
              <w:rPr>
                <w:rFonts w:asciiTheme="minorHAnsi" w:hAnsiTheme="minorHAnsi" w:cstheme="minorHAnsi"/>
              </w:rPr>
              <w:t>con</w:t>
            </w:r>
            <w:proofErr w:type="spellEnd"/>
            <w:r w:rsidR="005E6181">
              <w:rPr>
                <w:rFonts w:asciiTheme="minorHAnsi" w:hAnsiTheme="minorHAnsi" w:cstheme="minorHAnsi"/>
              </w:rPr>
              <w:t xml:space="preserve"> atribuciones para conformar asociaciones accidentales,  otorgar poderes</w:t>
            </w:r>
            <w:r w:rsidR="005E6181" w:rsidRPr="00532BE0" w:rsidDel="005E6181">
              <w:rPr>
                <w:rFonts w:asciiTheme="minorHAnsi" w:hAnsiTheme="minorHAnsi" w:cstheme="minorHAnsi"/>
              </w:rPr>
              <w:t xml:space="preserve"> </w:t>
            </w:r>
            <w:r w:rsidRPr="00532BE0">
              <w:rPr>
                <w:rFonts w:asciiTheme="minorHAnsi" w:hAnsiTheme="minorHAnsi" w:cstheme="minorHAnsi"/>
              </w:rPr>
              <w:t xml:space="preserve">y suscribir contratos incluidas las empresas unipersonales cuando el representante legal sea diferente al propietario registrado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w:t>
            </w:r>
          </w:p>
        </w:tc>
        <w:tc>
          <w:tcPr>
            <w:tcW w:w="1134" w:type="dxa"/>
            <w:shd w:val="clear" w:color="auto" w:fill="auto"/>
          </w:tcPr>
          <w:p w:rsidR="005328A8" w:rsidRPr="00532BE0" w:rsidRDefault="005328A8" w:rsidP="00782F3E">
            <w:pPr>
              <w:jc w:val="both"/>
              <w:rPr>
                <w:rFonts w:ascii="Calibri" w:hAnsi="Calibri" w:cs="Calibri"/>
              </w:rPr>
            </w:pPr>
          </w:p>
        </w:tc>
        <w:tc>
          <w:tcPr>
            <w:tcW w:w="1134" w:type="dxa"/>
            <w:shd w:val="clear" w:color="auto" w:fill="auto"/>
          </w:tcPr>
          <w:p w:rsidR="005328A8" w:rsidRPr="00532BE0" w:rsidRDefault="005328A8" w:rsidP="00782F3E">
            <w:pPr>
              <w:jc w:val="both"/>
              <w:rPr>
                <w:rFonts w:ascii="Calibri" w:hAnsi="Calibri" w:cs="Calibri"/>
              </w:rPr>
            </w:pPr>
          </w:p>
        </w:tc>
        <w:tc>
          <w:tcPr>
            <w:tcW w:w="1417" w:type="dxa"/>
            <w:shd w:val="clear" w:color="auto" w:fill="auto"/>
          </w:tcPr>
          <w:p w:rsidR="005328A8" w:rsidRPr="00532BE0" w:rsidRDefault="005328A8" w:rsidP="00782F3E">
            <w:pPr>
              <w:jc w:val="both"/>
              <w:rPr>
                <w:rFonts w:ascii="Calibri" w:hAnsi="Calibri" w:cs="Calibri"/>
              </w:rPr>
            </w:pPr>
          </w:p>
        </w:tc>
      </w:tr>
      <w:tr w:rsidR="00532BE0" w:rsidRPr="00532BE0" w:rsidTr="00C55ADA">
        <w:trPr>
          <w:jc w:val="center"/>
        </w:trPr>
        <w:tc>
          <w:tcPr>
            <w:tcW w:w="5529" w:type="dxa"/>
            <w:shd w:val="clear" w:color="auto" w:fill="auto"/>
          </w:tcPr>
          <w:p w:rsidR="005328A8" w:rsidRPr="00532BE0" w:rsidRDefault="005328A8" w:rsidP="00701EE0">
            <w:pPr>
              <w:jc w:val="both"/>
              <w:rPr>
                <w:rFonts w:cstheme="minorHAnsi"/>
              </w:rPr>
            </w:pPr>
            <w:r w:rsidRPr="00532BE0">
              <w:rPr>
                <w:rFonts w:asciiTheme="minorHAnsi" w:hAnsiTheme="minorHAnsi" w:cstheme="minorHAnsi"/>
              </w:rPr>
              <w:t xml:space="preserve">Fotocopia simple del Certificado de Inscripción en </w:t>
            </w:r>
            <w:proofErr w:type="spellStart"/>
            <w:r w:rsidRPr="00532BE0">
              <w:rPr>
                <w:rFonts w:asciiTheme="minorHAnsi" w:hAnsiTheme="minorHAnsi" w:cstheme="minorHAnsi"/>
              </w:rPr>
              <w:t>FUNDEMPRESA</w:t>
            </w:r>
            <w:proofErr w:type="spellEnd"/>
            <w:r w:rsidRPr="00532BE0">
              <w:rPr>
                <w:rFonts w:asciiTheme="minorHAnsi" w:hAnsiTheme="minorHAnsi" w:cstheme="minorHAnsi"/>
              </w:rPr>
              <w:t xml:space="preserve"> (cuando corresponda).</w:t>
            </w:r>
          </w:p>
        </w:tc>
        <w:tc>
          <w:tcPr>
            <w:tcW w:w="1134" w:type="dxa"/>
            <w:shd w:val="clear" w:color="auto" w:fill="auto"/>
          </w:tcPr>
          <w:p w:rsidR="005328A8" w:rsidRPr="00532BE0" w:rsidRDefault="005328A8" w:rsidP="00782F3E">
            <w:pPr>
              <w:jc w:val="both"/>
              <w:rPr>
                <w:rFonts w:ascii="Calibri" w:hAnsi="Calibri" w:cs="Calibri"/>
              </w:rPr>
            </w:pPr>
          </w:p>
        </w:tc>
        <w:tc>
          <w:tcPr>
            <w:tcW w:w="1134" w:type="dxa"/>
            <w:shd w:val="clear" w:color="auto" w:fill="auto"/>
          </w:tcPr>
          <w:p w:rsidR="005328A8" w:rsidRPr="00532BE0" w:rsidRDefault="005328A8" w:rsidP="00782F3E">
            <w:pPr>
              <w:jc w:val="both"/>
              <w:rPr>
                <w:rFonts w:ascii="Calibri" w:hAnsi="Calibri" w:cs="Calibri"/>
              </w:rPr>
            </w:pPr>
          </w:p>
        </w:tc>
        <w:tc>
          <w:tcPr>
            <w:tcW w:w="1417" w:type="dxa"/>
            <w:shd w:val="clear" w:color="auto" w:fill="auto"/>
          </w:tcPr>
          <w:p w:rsidR="005328A8" w:rsidRPr="00532BE0" w:rsidRDefault="005328A8" w:rsidP="00782F3E">
            <w:pPr>
              <w:jc w:val="both"/>
              <w:rPr>
                <w:rFonts w:ascii="Calibri" w:hAnsi="Calibri" w:cs="Calibri"/>
              </w:rPr>
            </w:pPr>
          </w:p>
        </w:tc>
      </w:tr>
      <w:tr w:rsidR="00532BE0" w:rsidRPr="00532BE0" w:rsidTr="00C55ADA">
        <w:trPr>
          <w:jc w:val="center"/>
        </w:trPr>
        <w:tc>
          <w:tcPr>
            <w:tcW w:w="5529" w:type="dxa"/>
            <w:shd w:val="clear" w:color="auto" w:fill="auto"/>
          </w:tcPr>
          <w:p w:rsidR="005328A8" w:rsidRPr="00532BE0" w:rsidRDefault="005328A8" w:rsidP="00701EE0">
            <w:pPr>
              <w:jc w:val="both"/>
              <w:rPr>
                <w:rFonts w:cstheme="minorHAnsi"/>
              </w:rPr>
            </w:pPr>
            <w:r w:rsidRPr="00532BE0">
              <w:rPr>
                <w:rFonts w:asciiTheme="minorHAnsi" w:hAnsiTheme="minorHAnsi" w:cstheme="minorHAnsi"/>
              </w:rPr>
              <w:t xml:space="preserve">Fotocopia simple del documento de identificación personal del representante legal o propietario. </w:t>
            </w:r>
          </w:p>
        </w:tc>
        <w:tc>
          <w:tcPr>
            <w:tcW w:w="1134" w:type="dxa"/>
            <w:shd w:val="clear" w:color="auto" w:fill="auto"/>
          </w:tcPr>
          <w:p w:rsidR="005328A8" w:rsidRPr="00532BE0" w:rsidRDefault="005328A8" w:rsidP="00782F3E">
            <w:pPr>
              <w:jc w:val="both"/>
              <w:rPr>
                <w:rFonts w:ascii="Calibri" w:hAnsi="Calibri" w:cs="Calibri"/>
              </w:rPr>
            </w:pPr>
          </w:p>
        </w:tc>
        <w:tc>
          <w:tcPr>
            <w:tcW w:w="1134" w:type="dxa"/>
            <w:shd w:val="clear" w:color="auto" w:fill="auto"/>
          </w:tcPr>
          <w:p w:rsidR="005328A8" w:rsidRPr="00532BE0" w:rsidRDefault="005328A8" w:rsidP="00782F3E">
            <w:pPr>
              <w:jc w:val="both"/>
              <w:rPr>
                <w:rFonts w:ascii="Calibri" w:hAnsi="Calibri" w:cs="Calibri"/>
              </w:rPr>
            </w:pPr>
          </w:p>
        </w:tc>
        <w:tc>
          <w:tcPr>
            <w:tcW w:w="1417" w:type="dxa"/>
            <w:shd w:val="clear" w:color="auto" w:fill="auto"/>
          </w:tcPr>
          <w:p w:rsidR="005328A8" w:rsidRPr="00532BE0" w:rsidRDefault="005328A8"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532BE0" w:rsidRDefault="005328A8" w:rsidP="00701EE0">
            <w:pPr>
              <w:jc w:val="center"/>
              <w:rPr>
                <w:rFonts w:ascii="Calibri" w:hAnsi="Calibri" w:cs="Calibri"/>
                <w:b/>
              </w:rPr>
            </w:pPr>
            <w:r w:rsidRPr="00532BE0">
              <w:rPr>
                <w:rFonts w:ascii="Calibri" w:hAnsi="Calibri" w:cs="Calibri"/>
                <w:b/>
              </w:rPr>
              <w:t>FORMULARIOS DE LA PROPUESTA ECONÓMICA</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532BE0" w:rsidRDefault="005328A8" w:rsidP="005328A8">
            <w:pPr>
              <w:rPr>
                <w:rFonts w:ascii="Calibri" w:hAnsi="Calibri" w:cs="Calibri"/>
                <w:b/>
              </w:rPr>
            </w:pPr>
            <w:r w:rsidRPr="00532BE0">
              <w:rPr>
                <w:rFonts w:ascii="Calibri" w:hAnsi="Calibri" w:cs="Calibri"/>
              </w:rPr>
              <w:t>Formulario B-1</w:t>
            </w:r>
            <w:r w:rsidRPr="00532BE0">
              <w:rPr>
                <w:rFonts w:ascii="Calibri" w:hAnsi="Calibri" w:cs="Calibri"/>
              </w:rPr>
              <w:tab/>
              <w:t>Propuesta Económica.</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E76A45" w:rsidRPr="00532BE0" w:rsidRDefault="005328A8" w:rsidP="00701EE0">
            <w:pPr>
              <w:jc w:val="center"/>
              <w:rPr>
                <w:rFonts w:ascii="Calibri" w:hAnsi="Calibri" w:cs="Calibri"/>
                <w:b/>
              </w:rPr>
            </w:pPr>
            <w:r w:rsidRPr="00532BE0">
              <w:rPr>
                <w:rFonts w:ascii="Calibri" w:hAnsi="Calibri" w:cs="Calibri"/>
                <w:b/>
              </w:rPr>
              <w:t>FORMULARIOS/DOCUMENTOS DE LA PROPUESTA TÉCNICA</w:t>
            </w:r>
          </w:p>
        </w:tc>
        <w:tc>
          <w:tcPr>
            <w:tcW w:w="1134" w:type="dxa"/>
            <w:shd w:val="clear" w:color="auto" w:fill="auto"/>
          </w:tcPr>
          <w:p w:rsidR="00E76A45" w:rsidRPr="00532BE0" w:rsidRDefault="00E76A45" w:rsidP="00782F3E">
            <w:pPr>
              <w:jc w:val="both"/>
              <w:rPr>
                <w:rFonts w:ascii="Calibri" w:hAnsi="Calibri" w:cs="Calibri"/>
              </w:rPr>
            </w:pPr>
          </w:p>
        </w:tc>
        <w:tc>
          <w:tcPr>
            <w:tcW w:w="1134" w:type="dxa"/>
            <w:shd w:val="clear" w:color="auto" w:fill="auto"/>
          </w:tcPr>
          <w:p w:rsidR="00E76A45" w:rsidRPr="00532BE0" w:rsidRDefault="00E76A45" w:rsidP="00782F3E">
            <w:pPr>
              <w:jc w:val="both"/>
              <w:rPr>
                <w:rFonts w:ascii="Calibri" w:hAnsi="Calibri" w:cs="Calibri"/>
              </w:rPr>
            </w:pPr>
          </w:p>
        </w:tc>
        <w:tc>
          <w:tcPr>
            <w:tcW w:w="1417" w:type="dxa"/>
            <w:shd w:val="clear" w:color="auto" w:fill="auto"/>
          </w:tcPr>
          <w:p w:rsidR="00E76A45" w:rsidRPr="00532BE0" w:rsidRDefault="00E76A45" w:rsidP="00782F3E">
            <w:pPr>
              <w:jc w:val="both"/>
              <w:rPr>
                <w:rFonts w:ascii="Calibri" w:hAnsi="Calibri" w:cs="Calibri"/>
              </w:rPr>
            </w:pPr>
          </w:p>
        </w:tc>
      </w:tr>
      <w:tr w:rsidR="00532BE0" w:rsidRPr="00532BE0" w:rsidTr="00C55ADA">
        <w:trPr>
          <w:jc w:val="center"/>
        </w:trPr>
        <w:tc>
          <w:tcPr>
            <w:tcW w:w="5529" w:type="dxa"/>
            <w:shd w:val="clear" w:color="auto" w:fill="auto"/>
          </w:tcPr>
          <w:p w:rsidR="005328A8" w:rsidRPr="00532BE0" w:rsidRDefault="005328A8" w:rsidP="005328A8">
            <w:pPr>
              <w:pStyle w:val="Normal2"/>
              <w:rPr>
                <w:rFonts w:asciiTheme="minorHAnsi" w:hAnsiTheme="minorHAnsi" w:cstheme="minorHAnsi"/>
                <w:sz w:val="20"/>
                <w:lang w:val="es-BO"/>
              </w:rPr>
            </w:pPr>
            <w:r w:rsidRPr="00532BE0">
              <w:rPr>
                <w:rFonts w:asciiTheme="minorHAnsi" w:hAnsiTheme="minorHAnsi" w:cstheme="minorHAnsi"/>
                <w:sz w:val="20"/>
                <w:lang w:val="es-BO"/>
              </w:rPr>
              <w:t xml:space="preserve">Formulario C-1 Especificaciones Técnicas solicitadas y propuestas. </w:t>
            </w:r>
          </w:p>
        </w:tc>
        <w:tc>
          <w:tcPr>
            <w:tcW w:w="1134" w:type="dxa"/>
            <w:shd w:val="clear" w:color="auto" w:fill="auto"/>
          </w:tcPr>
          <w:p w:rsidR="005328A8" w:rsidRPr="00532BE0" w:rsidRDefault="005328A8" w:rsidP="00782F3E">
            <w:pPr>
              <w:jc w:val="both"/>
              <w:rPr>
                <w:rFonts w:ascii="Calibri" w:hAnsi="Calibri" w:cs="Calibri"/>
              </w:rPr>
            </w:pPr>
          </w:p>
        </w:tc>
        <w:tc>
          <w:tcPr>
            <w:tcW w:w="1134" w:type="dxa"/>
            <w:shd w:val="clear" w:color="auto" w:fill="auto"/>
          </w:tcPr>
          <w:p w:rsidR="005328A8" w:rsidRPr="00532BE0" w:rsidRDefault="005328A8" w:rsidP="00782F3E">
            <w:pPr>
              <w:jc w:val="both"/>
              <w:rPr>
                <w:rFonts w:ascii="Calibri" w:hAnsi="Calibri" w:cs="Calibri"/>
              </w:rPr>
            </w:pPr>
          </w:p>
        </w:tc>
        <w:tc>
          <w:tcPr>
            <w:tcW w:w="1417" w:type="dxa"/>
            <w:shd w:val="clear" w:color="auto" w:fill="auto"/>
          </w:tcPr>
          <w:p w:rsidR="005328A8" w:rsidRPr="00532BE0" w:rsidRDefault="005328A8" w:rsidP="00782F3E">
            <w:pPr>
              <w:jc w:val="both"/>
              <w:rPr>
                <w:rFonts w:ascii="Calibri" w:hAnsi="Calibri" w:cs="Calibri"/>
              </w:rPr>
            </w:pPr>
          </w:p>
        </w:tc>
      </w:tr>
    </w:tbl>
    <w:p w:rsidR="00E76A45" w:rsidRPr="00532BE0" w:rsidRDefault="00E76A45" w:rsidP="00E76A45">
      <w:pPr>
        <w:rPr>
          <w:rFonts w:ascii="Arial" w:hAnsi="Arial" w:cs="Arial"/>
          <w:sz w:val="14"/>
          <w:szCs w:val="4"/>
        </w:rPr>
      </w:pPr>
    </w:p>
    <w:p w:rsidR="00071870" w:rsidRDefault="00071870" w:rsidP="00071870">
      <w:pPr>
        <w:jc w:val="center"/>
        <w:rPr>
          <w:rFonts w:ascii="Calibri" w:hAnsi="Calibri" w:cs="Calibri"/>
          <w:b/>
          <w:bCs/>
        </w:rPr>
      </w:pPr>
    </w:p>
    <w:p w:rsidR="002F6F8A" w:rsidRPr="00532BE0" w:rsidRDefault="002F6F8A" w:rsidP="00071870">
      <w:pPr>
        <w:jc w:val="center"/>
        <w:rPr>
          <w:rFonts w:ascii="Calibri" w:hAnsi="Calibri" w:cs="Calibri"/>
          <w:b/>
          <w:bCs/>
        </w:rPr>
      </w:pPr>
    </w:p>
    <w:tbl>
      <w:tblPr>
        <w:tblW w:w="6537" w:type="dxa"/>
        <w:tblInd w:w="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56"/>
        <w:gridCol w:w="2761"/>
        <w:gridCol w:w="1844"/>
        <w:gridCol w:w="1276"/>
      </w:tblGrid>
      <w:tr w:rsidR="002F6F8A" w:rsidRPr="00532BE0" w:rsidTr="002F6F8A">
        <w:trPr>
          <w:trHeight w:val="638"/>
        </w:trPr>
        <w:tc>
          <w:tcPr>
            <w:tcW w:w="6537" w:type="dxa"/>
            <w:gridSpan w:val="4"/>
            <w:shd w:val="clear" w:color="auto" w:fill="D9D9D9" w:themeFill="background1" w:themeFillShade="D9"/>
            <w:vAlign w:val="center"/>
          </w:tcPr>
          <w:p w:rsidR="002F6F8A" w:rsidRPr="00532BE0" w:rsidRDefault="002F6F8A" w:rsidP="002F6F8A">
            <w:pPr>
              <w:jc w:val="center"/>
              <w:rPr>
                <w:rFonts w:ascii="Calibri" w:hAnsi="Calibri" w:cs="Calibri"/>
                <w:b/>
                <w:bCs/>
                <w:sz w:val="18"/>
                <w:szCs w:val="18"/>
              </w:rPr>
            </w:pPr>
            <w:r>
              <w:rPr>
                <w:rFonts w:ascii="Calibri" w:hAnsi="Calibri" w:cs="Calibri"/>
                <w:b/>
                <w:bCs/>
                <w:sz w:val="18"/>
                <w:szCs w:val="18"/>
              </w:rPr>
              <w:t>PROPUESTA ECONÓMICA</w:t>
            </w:r>
          </w:p>
        </w:tc>
      </w:tr>
      <w:tr w:rsidR="002F6F8A" w:rsidRPr="00532BE0" w:rsidTr="002F6F8A">
        <w:trPr>
          <w:trHeight w:val="638"/>
        </w:trPr>
        <w:tc>
          <w:tcPr>
            <w:tcW w:w="656" w:type="dxa"/>
            <w:vMerge w:val="restart"/>
            <w:shd w:val="clear" w:color="auto" w:fill="D9D9D9" w:themeFill="background1" w:themeFillShade="D9"/>
            <w:vAlign w:val="center"/>
            <w:hideMark/>
          </w:tcPr>
          <w:p w:rsidR="002F6F8A" w:rsidRPr="00532BE0" w:rsidRDefault="002F6F8A" w:rsidP="002F6F8A">
            <w:pPr>
              <w:jc w:val="center"/>
              <w:rPr>
                <w:rFonts w:ascii="Calibri" w:hAnsi="Calibri" w:cs="Calibri"/>
                <w:b/>
                <w:bCs/>
                <w:sz w:val="16"/>
                <w:szCs w:val="16"/>
                <w:lang w:val="es-BO" w:eastAsia="es-BO"/>
              </w:rPr>
            </w:pPr>
            <w:r w:rsidRPr="00532BE0">
              <w:rPr>
                <w:rFonts w:ascii="Calibri" w:hAnsi="Calibri" w:cs="Calibri"/>
                <w:b/>
                <w:bCs/>
                <w:sz w:val="16"/>
                <w:szCs w:val="16"/>
                <w:lang w:val="es-BO" w:eastAsia="es-BO"/>
              </w:rPr>
              <w:t>TRAMO N°</w:t>
            </w:r>
          </w:p>
        </w:tc>
        <w:tc>
          <w:tcPr>
            <w:tcW w:w="4605" w:type="dxa"/>
            <w:gridSpan w:val="2"/>
            <w:shd w:val="clear" w:color="auto" w:fill="D9D9D9" w:themeFill="background1" w:themeFillShade="D9"/>
            <w:vAlign w:val="center"/>
            <w:hideMark/>
          </w:tcPr>
          <w:p w:rsidR="002F6F8A" w:rsidRPr="00532BE0" w:rsidRDefault="002F6F8A" w:rsidP="002F6F8A">
            <w:pPr>
              <w:jc w:val="center"/>
              <w:rPr>
                <w:rFonts w:ascii="Calibri" w:hAnsi="Calibri" w:cs="Calibri"/>
                <w:b/>
                <w:bCs/>
                <w:sz w:val="18"/>
                <w:szCs w:val="18"/>
              </w:rPr>
            </w:pPr>
            <w:r w:rsidRPr="00532BE0">
              <w:rPr>
                <w:rFonts w:ascii="Calibri" w:hAnsi="Calibri" w:cs="Calibri"/>
                <w:b/>
                <w:bCs/>
                <w:sz w:val="18"/>
                <w:szCs w:val="18"/>
              </w:rPr>
              <w:t>Descripción</w:t>
            </w:r>
          </w:p>
        </w:tc>
        <w:tc>
          <w:tcPr>
            <w:tcW w:w="1276" w:type="dxa"/>
            <w:vMerge w:val="restart"/>
            <w:shd w:val="clear" w:color="auto" w:fill="D9D9D9" w:themeFill="background1" w:themeFillShade="D9"/>
            <w:vAlign w:val="center"/>
            <w:hideMark/>
          </w:tcPr>
          <w:p w:rsidR="002F6F8A" w:rsidRPr="00532BE0" w:rsidRDefault="002F6F8A" w:rsidP="002F6F8A">
            <w:pPr>
              <w:jc w:val="center"/>
              <w:rPr>
                <w:rFonts w:ascii="Calibri" w:hAnsi="Calibri" w:cs="Calibri"/>
                <w:b/>
                <w:bCs/>
                <w:sz w:val="18"/>
                <w:szCs w:val="18"/>
              </w:rPr>
            </w:pPr>
            <w:r w:rsidRPr="00532BE0">
              <w:rPr>
                <w:rFonts w:ascii="Calibri" w:hAnsi="Calibri" w:cs="Calibri"/>
                <w:b/>
                <w:bCs/>
                <w:sz w:val="18"/>
                <w:szCs w:val="18"/>
              </w:rPr>
              <w:t>Precio Unitario (Bs.-/m3)</w:t>
            </w:r>
          </w:p>
        </w:tc>
      </w:tr>
      <w:tr w:rsidR="002F6F8A" w:rsidRPr="00532BE0" w:rsidTr="002F6F8A">
        <w:trPr>
          <w:trHeight w:val="448"/>
        </w:trPr>
        <w:tc>
          <w:tcPr>
            <w:tcW w:w="656" w:type="dxa"/>
            <w:vMerge/>
            <w:shd w:val="clear" w:color="auto" w:fill="auto"/>
            <w:vAlign w:val="center"/>
          </w:tcPr>
          <w:p w:rsidR="002F6F8A" w:rsidRPr="00532BE0" w:rsidRDefault="002F6F8A" w:rsidP="002F6F8A">
            <w:pPr>
              <w:jc w:val="center"/>
              <w:rPr>
                <w:rFonts w:ascii="Calibri" w:hAnsi="Calibri" w:cs="Calibri"/>
                <w:b/>
                <w:bCs/>
                <w:sz w:val="16"/>
                <w:szCs w:val="16"/>
                <w:lang w:val="es-BO" w:eastAsia="es-BO"/>
              </w:rPr>
            </w:pPr>
          </w:p>
        </w:tc>
        <w:tc>
          <w:tcPr>
            <w:tcW w:w="2761" w:type="dxa"/>
            <w:shd w:val="clear" w:color="auto" w:fill="D9D9D9" w:themeFill="background1" w:themeFillShade="D9"/>
            <w:vAlign w:val="center"/>
          </w:tcPr>
          <w:p w:rsidR="002F6F8A" w:rsidRPr="00532BE0" w:rsidRDefault="002F6F8A" w:rsidP="002F6F8A">
            <w:pPr>
              <w:jc w:val="center"/>
              <w:rPr>
                <w:rFonts w:ascii="Calibri" w:hAnsi="Calibri" w:cs="Calibri"/>
                <w:b/>
                <w:bCs/>
                <w:sz w:val="16"/>
                <w:szCs w:val="16"/>
                <w:lang w:val="es-BO" w:eastAsia="es-BO"/>
              </w:rPr>
            </w:pPr>
            <w:r w:rsidRPr="00532BE0">
              <w:rPr>
                <w:rFonts w:ascii="Calibri" w:hAnsi="Calibri" w:cs="Calibri"/>
                <w:b/>
                <w:bCs/>
                <w:sz w:val="16"/>
                <w:szCs w:val="16"/>
                <w:lang w:val="es-BO" w:eastAsia="es-BO"/>
              </w:rPr>
              <w:t>De:</w:t>
            </w:r>
          </w:p>
        </w:tc>
        <w:tc>
          <w:tcPr>
            <w:tcW w:w="1844" w:type="dxa"/>
            <w:shd w:val="clear" w:color="auto" w:fill="D9D9D9" w:themeFill="background1" w:themeFillShade="D9"/>
            <w:vAlign w:val="center"/>
          </w:tcPr>
          <w:p w:rsidR="002F6F8A" w:rsidRPr="00532BE0" w:rsidRDefault="002F6F8A" w:rsidP="002F6F8A">
            <w:pPr>
              <w:jc w:val="center"/>
              <w:rPr>
                <w:rFonts w:ascii="Calibri" w:hAnsi="Calibri" w:cs="Calibri"/>
                <w:b/>
                <w:bCs/>
                <w:sz w:val="16"/>
                <w:szCs w:val="16"/>
                <w:lang w:val="es-BO" w:eastAsia="es-BO"/>
              </w:rPr>
            </w:pPr>
            <w:r w:rsidRPr="00532BE0">
              <w:rPr>
                <w:rFonts w:ascii="Calibri" w:hAnsi="Calibri" w:cs="Calibri"/>
                <w:b/>
                <w:bCs/>
                <w:sz w:val="16"/>
                <w:szCs w:val="16"/>
                <w:lang w:val="es-BO" w:eastAsia="es-BO"/>
              </w:rPr>
              <w:t>A:</w:t>
            </w:r>
          </w:p>
        </w:tc>
        <w:tc>
          <w:tcPr>
            <w:tcW w:w="1276" w:type="dxa"/>
            <w:vMerge/>
            <w:shd w:val="clear" w:color="auto" w:fill="auto"/>
            <w:vAlign w:val="center"/>
          </w:tcPr>
          <w:p w:rsidR="002F6F8A" w:rsidRPr="00532BE0" w:rsidRDefault="002F6F8A" w:rsidP="002F6F8A">
            <w:pPr>
              <w:jc w:val="center"/>
              <w:rPr>
                <w:rFonts w:ascii="Calibri" w:hAnsi="Calibri" w:cs="Calibri"/>
                <w:b/>
                <w:bCs/>
                <w:sz w:val="18"/>
                <w:szCs w:val="18"/>
              </w:rPr>
            </w:pPr>
          </w:p>
        </w:tc>
      </w:tr>
      <w:tr w:rsidR="002F6F8A" w:rsidRPr="00532BE0" w:rsidTr="002F6F8A">
        <w:trPr>
          <w:trHeight w:val="465"/>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1</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Planta de Almacenaje YPFB Logística Santa Cruz</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4to.  Anillo</w:t>
            </w:r>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33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2</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Palmasola</w:t>
            </w:r>
            <w:proofErr w:type="spellEnd"/>
            <w:r w:rsidRPr="00532BE0">
              <w:rPr>
                <w:rFonts w:ascii="Calibri" w:hAnsi="Calibri" w:cs="Calibri"/>
                <w:sz w:val="18"/>
                <w:szCs w:val="18"/>
              </w:rPr>
              <w:t xml:space="preserve"> </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El </w:t>
            </w:r>
            <w:proofErr w:type="spellStart"/>
            <w:r w:rsidRPr="00532BE0">
              <w:rPr>
                <w:rFonts w:ascii="Calibri" w:hAnsi="Calibri" w:cs="Calibri"/>
                <w:sz w:val="18"/>
                <w:szCs w:val="18"/>
              </w:rPr>
              <w:t>Pari</w:t>
            </w:r>
            <w:proofErr w:type="spellEnd"/>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48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3</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Planta de Almacenaje YPFB Logística Santa Cruz</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Samaipata</w:t>
            </w:r>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48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4</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Planta de Almacenaje YPFB Logística Santa Cruz</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w:t>
            </w:r>
            <w:proofErr w:type="spellStart"/>
            <w:r w:rsidRPr="00532BE0">
              <w:rPr>
                <w:rFonts w:ascii="Calibri" w:hAnsi="Calibri" w:cs="Calibri"/>
                <w:sz w:val="18"/>
                <w:szCs w:val="18"/>
              </w:rPr>
              <w:t>Comarapa</w:t>
            </w:r>
            <w:proofErr w:type="spellEnd"/>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48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5</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Planta de Almacenaje YPFB Logística Santa Cruz</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San Pedro del Norte</w:t>
            </w:r>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36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6</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Palmasola</w:t>
            </w:r>
            <w:proofErr w:type="spellEnd"/>
            <w:r w:rsidRPr="00532BE0">
              <w:rPr>
                <w:rFonts w:ascii="Calibri" w:hAnsi="Calibri" w:cs="Calibri"/>
                <w:sz w:val="18"/>
                <w:szCs w:val="18"/>
              </w:rPr>
              <w:t xml:space="preserve"> </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Peta Grande</w:t>
            </w:r>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48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7</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 xml:space="preserve">Planta de Almacenaje YPFB Puerto Suarez </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Mariscal Sucre</w:t>
            </w:r>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48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8</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 xml:space="preserve">Planta de Almacenaje Puerto Suarez </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Puerto </w:t>
            </w:r>
            <w:proofErr w:type="spellStart"/>
            <w:r w:rsidRPr="00532BE0">
              <w:rPr>
                <w:rFonts w:ascii="Calibri" w:hAnsi="Calibri" w:cs="Calibri"/>
                <w:sz w:val="18"/>
                <w:szCs w:val="18"/>
              </w:rPr>
              <w:t>Quijarro</w:t>
            </w:r>
            <w:proofErr w:type="spellEnd"/>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345"/>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9</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Gravetal</w:t>
            </w:r>
            <w:proofErr w:type="spellEnd"/>
            <w:r w:rsidRPr="00532BE0">
              <w:rPr>
                <w:rFonts w:ascii="Calibri" w:hAnsi="Calibri" w:cs="Calibri"/>
                <w:sz w:val="18"/>
                <w:szCs w:val="18"/>
              </w:rPr>
              <w:t xml:space="preserve"> </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Mariscal Sucre</w:t>
            </w:r>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48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10</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 xml:space="preserve">Planta de Almacenaje </w:t>
            </w:r>
            <w:proofErr w:type="spellStart"/>
            <w:r w:rsidRPr="00532BE0">
              <w:rPr>
                <w:rFonts w:ascii="Calibri" w:hAnsi="Calibri" w:cs="Calibri"/>
                <w:sz w:val="18"/>
                <w:szCs w:val="18"/>
              </w:rPr>
              <w:t>Gravetal</w:t>
            </w:r>
            <w:proofErr w:type="spellEnd"/>
            <w:r w:rsidRPr="00532BE0">
              <w:rPr>
                <w:rFonts w:ascii="Calibri" w:hAnsi="Calibri" w:cs="Calibri"/>
                <w:sz w:val="18"/>
                <w:szCs w:val="18"/>
              </w:rPr>
              <w:t xml:space="preserve"> </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Puerto </w:t>
            </w:r>
            <w:proofErr w:type="spellStart"/>
            <w:r w:rsidRPr="00532BE0">
              <w:rPr>
                <w:rFonts w:ascii="Calibri" w:hAnsi="Calibri" w:cs="Calibri"/>
                <w:sz w:val="18"/>
                <w:szCs w:val="18"/>
              </w:rPr>
              <w:t>Quijarro</w:t>
            </w:r>
            <w:proofErr w:type="spellEnd"/>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48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11</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 xml:space="preserve">Planta de Almacenaje YPFB Logística  San José </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Angel Sandoval</w:t>
            </w:r>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r w:rsidR="002F6F8A" w:rsidRPr="00532BE0" w:rsidTr="002F6F8A">
        <w:trPr>
          <w:trHeight w:val="480"/>
        </w:trPr>
        <w:tc>
          <w:tcPr>
            <w:tcW w:w="656" w:type="dxa"/>
            <w:shd w:val="clear" w:color="auto" w:fill="auto"/>
            <w:vAlign w:val="center"/>
            <w:hideMark/>
          </w:tcPr>
          <w:p w:rsidR="002F6F8A" w:rsidRPr="00532BE0" w:rsidRDefault="002F6F8A" w:rsidP="002F6F8A">
            <w:pPr>
              <w:jc w:val="center"/>
              <w:rPr>
                <w:rFonts w:ascii="Calibri" w:hAnsi="Calibri" w:cs="Calibri"/>
                <w:sz w:val="18"/>
                <w:szCs w:val="18"/>
              </w:rPr>
            </w:pPr>
            <w:r w:rsidRPr="00532BE0">
              <w:rPr>
                <w:rFonts w:ascii="Calibri" w:hAnsi="Calibri" w:cs="Calibri"/>
                <w:sz w:val="18"/>
                <w:szCs w:val="18"/>
              </w:rPr>
              <w:t>12</w:t>
            </w:r>
          </w:p>
        </w:tc>
        <w:tc>
          <w:tcPr>
            <w:tcW w:w="2761" w:type="dxa"/>
            <w:shd w:val="clear" w:color="auto" w:fill="auto"/>
            <w:vAlign w:val="center"/>
            <w:hideMark/>
          </w:tcPr>
          <w:p w:rsidR="002F6F8A" w:rsidRPr="00532BE0" w:rsidRDefault="002F6F8A" w:rsidP="002F6F8A">
            <w:pPr>
              <w:rPr>
                <w:rFonts w:ascii="Calibri" w:hAnsi="Calibri" w:cs="Calibri"/>
                <w:sz w:val="18"/>
                <w:szCs w:val="18"/>
              </w:rPr>
            </w:pPr>
            <w:r w:rsidRPr="00532BE0">
              <w:rPr>
                <w:rFonts w:ascii="Calibri" w:hAnsi="Calibri" w:cs="Calibri"/>
                <w:sz w:val="18"/>
                <w:szCs w:val="18"/>
              </w:rPr>
              <w:t>Planta de Almacenaje YPFB Logística  San José</w:t>
            </w:r>
          </w:p>
        </w:tc>
        <w:tc>
          <w:tcPr>
            <w:tcW w:w="1844" w:type="dxa"/>
            <w:shd w:val="clear" w:color="auto" w:fill="auto"/>
            <w:vAlign w:val="center"/>
            <w:hideMark/>
          </w:tcPr>
          <w:p w:rsidR="002F6F8A" w:rsidRPr="00532BE0" w:rsidRDefault="002F6F8A" w:rsidP="002F6F8A">
            <w:pPr>
              <w:rPr>
                <w:rFonts w:ascii="Calibri" w:hAnsi="Calibri" w:cs="Calibri"/>
                <w:sz w:val="18"/>
                <w:szCs w:val="18"/>
              </w:rPr>
            </w:pPr>
            <w:proofErr w:type="spellStart"/>
            <w:r w:rsidRPr="00532BE0">
              <w:rPr>
                <w:rFonts w:ascii="Calibri" w:hAnsi="Calibri" w:cs="Calibri"/>
                <w:sz w:val="18"/>
                <w:szCs w:val="18"/>
              </w:rPr>
              <w:t>EESS</w:t>
            </w:r>
            <w:proofErr w:type="spellEnd"/>
            <w:r w:rsidRPr="00532BE0">
              <w:rPr>
                <w:rFonts w:ascii="Calibri" w:hAnsi="Calibri" w:cs="Calibri"/>
                <w:sz w:val="18"/>
                <w:szCs w:val="18"/>
              </w:rPr>
              <w:t xml:space="preserve">     Bella Vista</w:t>
            </w:r>
          </w:p>
        </w:tc>
        <w:tc>
          <w:tcPr>
            <w:tcW w:w="1276" w:type="dxa"/>
            <w:shd w:val="clear" w:color="auto" w:fill="auto"/>
            <w:vAlign w:val="center"/>
          </w:tcPr>
          <w:p w:rsidR="002F6F8A" w:rsidRPr="00532BE0" w:rsidRDefault="002F6F8A" w:rsidP="002F6F8A">
            <w:pPr>
              <w:jc w:val="center"/>
              <w:rPr>
                <w:rFonts w:ascii="Calibri" w:hAnsi="Calibri" w:cs="Calibri"/>
                <w:sz w:val="18"/>
                <w:szCs w:val="18"/>
              </w:rPr>
            </w:pPr>
          </w:p>
        </w:tc>
      </w:tr>
    </w:tbl>
    <w:p w:rsidR="005561A7" w:rsidRDefault="005561A7">
      <w:pPr>
        <w:rPr>
          <w:rFonts w:ascii="Calibri" w:hAnsi="Calibri" w:cs="Calibri"/>
          <w:b/>
          <w:bCs/>
        </w:rPr>
      </w:pPr>
    </w:p>
    <w:p w:rsidR="00071870" w:rsidRPr="00532BE0" w:rsidRDefault="00071870" w:rsidP="00071870">
      <w:pPr>
        <w:jc w:val="center"/>
        <w:rPr>
          <w:rFonts w:ascii="Calibri" w:hAnsi="Calibri" w:cs="Calibri"/>
          <w:b/>
          <w:bCs/>
        </w:rPr>
      </w:pPr>
    </w:p>
    <w:p w:rsidR="002F6F8A" w:rsidRDefault="002F6F8A">
      <w:pPr>
        <w:rPr>
          <w:rFonts w:ascii="Calibri" w:hAnsi="Calibri" w:cs="Calibri"/>
          <w:b/>
          <w:bCs/>
        </w:rPr>
      </w:pPr>
      <w:r>
        <w:rPr>
          <w:rFonts w:ascii="Calibri" w:hAnsi="Calibri" w:cs="Calibri"/>
          <w:b/>
          <w:bCs/>
        </w:rPr>
        <w:br w:type="page"/>
      </w:r>
    </w:p>
    <w:p w:rsidR="00C64F37" w:rsidRPr="00532BE0" w:rsidRDefault="00C64F37" w:rsidP="00DC3F9E">
      <w:pPr>
        <w:rPr>
          <w:rFonts w:asciiTheme="minorHAnsi" w:hAnsiTheme="minorHAnsi" w:cstheme="minorHAnsi"/>
          <w:b/>
        </w:rPr>
      </w:pPr>
    </w:p>
    <w:p w:rsidR="00071870" w:rsidRPr="00532BE0" w:rsidRDefault="00071870" w:rsidP="00071870">
      <w:pPr>
        <w:jc w:val="center"/>
        <w:rPr>
          <w:rFonts w:ascii="Calibri" w:hAnsi="Calibri" w:cs="Calibri"/>
          <w:b/>
          <w:bCs/>
        </w:rPr>
      </w:pPr>
      <w:r w:rsidRPr="00532BE0">
        <w:rPr>
          <w:rFonts w:ascii="Calibri" w:hAnsi="Calibri" w:cs="Calibri"/>
          <w:b/>
          <w:bCs/>
        </w:rPr>
        <w:t>PARTE VI</w:t>
      </w:r>
    </w:p>
    <w:p w:rsidR="00071870" w:rsidRPr="00532BE0" w:rsidRDefault="00071870" w:rsidP="00071870">
      <w:pPr>
        <w:jc w:val="center"/>
        <w:rPr>
          <w:rFonts w:ascii="Calibri" w:hAnsi="Calibri" w:cs="Calibri"/>
          <w:b/>
          <w:bCs/>
        </w:rPr>
      </w:pPr>
      <w:r w:rsidRPr="00532BE0">
        <w:rPr>
          <w:rFonts w:ascii="Calibri" w:hAnsi="Calibri" w:cs="Calibri"/>
          <w:b/>
          <w:bCs/>
        </w:rPr>
        <w:t xml:space="preserve">MODELO DE </w:t>
      </w:r>
      <w:r w:rsidR="008930FF" w:rsidRPr="00532BE0">
        <w:rPr>
          <w:rFonts w:ascii="Calibri" w:hAnsi="Calibri" w:cs="Calibri"/>
          <w:b/>
          <w:bCs/>
        </w:rPr>
        <w:t>CONTRATO</w:t>
      </w:r>
    </w:p>
    <w:p w:rsidR="00071870" w:rsidRPr="00532BE0" w:rsidRDefault="00071870" w:rsidP="00071870">
      <w:pPr>
        <w:jc w:val="center"/>
        <w:rPr>
          <w:rFonts w:ascii="Calibri" w:hAnsi="Calibri" w:cs="Calibri"/>
          <w:b/>
          <w:bCs/>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1"/>
      </w:tblGrid>
      <w:tr w:rsidR="00071870" w:rsidRPr="00532BE0" w:rsidTr="008B5D98">
        <w:tc>
          <w:tcPr>
            <w:tcW w:w="9828" w:type="dxa"/>
            <w:shd w:val="clear" w:color="auto" w:fill="auto"/>
          </w:tcPr>
          <w:p w:rsidR="00071870" w:rsidRPr="00532BE0" w:rsidRDefault="00071870" w:rsidP="008B5D98">
            <w:pPr>
              <w:ind w:right="28"/>
              <w:jc w:val="center"/>
              <w:rPr>
                <w:rFonts w:ascii="Calibri" w:hAnsi="Calibri"/>
                <w:bCs/>
                <w:sz w:val="22"/>
                <w:szCs w:val="22"/>
              </w:rPr>
            </w:pPr>
          </w:p>
          <w:p w:rsidR="00071870" w:rsidRPr="00532BE0" w:rsidRDefault="00071870" w:rsidP="008B5D98">
            <w:pPr>
              <w:ind w:right="28"/>
              <w:jc w:val="center"/>
              <w:rPr>
                <w:rFonts w:ascii="Calibri" w:hAnsi="Calibri"/>
                <w:bCs/>
                <w:sz w:val="22"/>
                <w:szCs w:val="22"/>
              </w:rPr>
            </w:pPr>
            <w:r w:rsidRPr="00532BE0">
              <w:rPr>
                <w:rFonts w:ascii="Calibri" w:hAnsi="Calibri"/>
                <w:bCs/>
                <w:sz w:val="22"/>
                <w:szCs w:val="22"/>
              </w:rPr>
              <w:t>El presente es un modelo de contrato referencial el cual puede sufrir modificaciones de acuerdo a las características particulares del presente proceso de contratación.</w:t>
            </w:r>
          </w:p>
          <w:p w:rsidR="00071870" w:rsidRPr="00532BE0" w:rsidRDefault="00071870" w:rsidP="008B5D98">
            <w:pPr>
              <w:jc w:val="center"/>
              <w:rPr>
                <w:rFonts w:ascii="Calibri" w:hAnsi="Calibri" w:cs="Calibri"/>
                <w:b/>
                <w:bCs/>
                <w:sz w:val="18"/>
                <w:szCs w:val="18"/>
              </w:rPr>
            </w:pPr>
          </w:p>
        </w:tc>
      </w:tr>
    </w:tbl>
    <w:p w:rsidR="00071870" w:rsidRPr="00532BE0" w:rsidRDefault="00071870" w:rsidP="00071870">
      <w:pPr>
        <w:jc w:val="center"/>
        <w:rPr>
          <w:rFonts w:ascii="Calibri" w:hAnsi="Calibri" w:cs="Calibri"/>
          <w:b/>
          <w:bCs/>
          <w:sz w:val="18"/>
          <w:szCs w:val="18"/>
        </w:rPr>
      </w:pPr>
    </w:p>
    <w:p w:rsidR="00071870" w:rsidRPr="00532BE0" w:rsidRDefault="00071870" w:rsidP="00071870">
      <w:pPr>
        <w:jc w:val="center"/>
        <w:rPr>
          <w:rFonts w:ascii="Calibri" w:hAnsi="Calibri" w:cs="Calibri"/>
          <w:b/>
          <w:bCs/>
          <w:sz w:val="18"/>
          <w:szCs w:val="18"/>
        </w:rPr>
      </w:pPr>
    </w:p>
    <w:p w:rsidR="007166B2" w:rsidRDefault="007166B2" w:rsidP="007166B2">
      <w:pPr>
        <w:ind w:left="14" w:right="14" w:hanging="14"/>
        <w:jc w:val="center"/>
        <w:rPr>
          <w:rFonts w:ascii="Calibri" w:hAnsi="Calibri" w:cs="Calibri"/>
          <w:b/>
          <w:bCs/>
          <w:sz w:val="22"/>
          <w:szCs w:val="18"/>
          <w:u w:val="single"/>
          <w:lang w:val="es-ES_tradnl"/>
        </w:rPr>
      </w:pPr>
      <w:r>
        <w:rPr>
          <w:rFonts w:ascii="Calibri" w:hAnsi="Calibri" w:cs="Calibri"/>
          <w:b/>
          <w:bCs/>
          <w:sz w:val="22"/>
          <w:szCs w:val="18"/>
          <w:u w:val="single"/>
          <w:lang w:val="es-ES_tradnl"/>
        </w:rPr>
        <w:t>MODELO DE CONTRATO</w:t>
      </w:r>
    </w:p>
    <w:p w:rsidR="007166B2" w:rsidRPr="00AD7072" w:rsidRDefault="007166B2" w:rsidP="007166B2">
      <w:pPr>
        <w:autoSpaceDE w:val="0"/>
        <w:autoSpaceDN w:val="0"/>
        <w:adjustRightInd w:val="0"/>
        <w:jc w:val="center"/>
        <w:rPr>
          <w:rFonts w:ascii="Arial" w:eastAsia="Calibri" w:hAnsi="Arial" w:cs="Arial"/>
          <w:b/>
          <w:bCs/>
        </w:rPr>
      </w:pPr>
      <w:r w:rsidRPr="00AD7072">
        <w:rPr>
          <w:rFonts w:ascii="Arial" w:eastAsia="Calibri" w:hAnsi="Arial" w:cs="Arial"/>
          <w:b/>
        </w:rPr>
        <w:t xml:space="preserve">CONTRATO </w:t>
      </w:r>
      <w:r w:rsidRPr="00AD7072">
        <w:rPr>
          <w:rFonts w:ascii="Arial" w:eastAsia="Calibri" w:hAnsi="Arial" w:cs="Arial"/>
          <w:b/>
          <w:bCs/>
        </w:rPr>
        <w:t>DE SERVICIO DE TRANSPORTE DE COMBUSTIBLES LÍQUIDOS POR CAMIÓN - CISTERNA</w:t>
      </w:r>
    </w:p>
    <w:p w:rsidR="007166B2" w:rsidRPr="00AD7072" w:rsidRDefault="007166B2" w:rsidP="007166B2">
      <w:pPr>
        <w:autoSpaceDE w:val="0"/>
        <w:autoSpaceDN w:val="0"/>
        <w:adjustRightInd w:val="0"/>
        <w:jc w:val="center"/>
        <w:rPr>
          <w:rFonts w:ascii="Arial" w:eastAsia="Calibri" w:hAnsi="Arial" w:cs="Arial"/>
          <w:b/>
          <w:bCs/>
        </w:rPr>
      </w:pPr>
    </w:p>
    <w:p w:rsidR="007166B2" w:rsidRPr="00AD7072" w:rsidRDefault="007166B2" w:rsidP="007166B2">
      <w:pPr>
        <w:autoSpaceDE w:val="0"/>
        <w:autoSpaceDN w:val="0"/>
        <w:adjustRightInd w:val="0"/>
        <w:ind w:left="708" w:firstLine="708"/>
        <w:jc w:val="center"/>
        <w:rPr>
          <w:rFonts w:ascii="Arial" w:eastAsia="Calibri" w:hAnsi="Arial" w:cs="Arial"/>
          <w:b/>
          <w:bCs/>
        </w:rPr>
      </w:pPr>
      <w:proofErr w:type="spellStart"/>
      <w:r w:rsidRPr="00AD7072">
        <w:rPr>
          <w:rFonts w:ascii="Arial" w:eastAsia="Calibri" w:hAnsi="Arial" w:cs="Arial"/>
          <w:b/>
          <w:bCs/>
        </w:rPr>
        <w:t>DLG</w:t>
      </w:r>
      <w:proofErr w:type="spellEnd"/>
      <w:r w:rsidRPr="00AD7072">
        <w:rPr>
          <w:rFonts w:ascii="Arial" w:eastAsia="Calibri" w:hAnsi="Arial" w:cs="Arial"/>
          <w:b/>
          <w:bCs/>
        </w:rPr>
        <w:t xml:space="preserve">:         / </w:t>
      </w:r>
    </w:p>
    <w:p w:rsidR="007166B2" w:rsidRPr="00AD7072" w:rsidRDefault="007166B2" w:rsidP="007166B2">
      <w:pPr>
        <w:autoSpaceDE w:val="0"/>
        <w:autoSpaceDN w:val="0"/>
        <w:adjustRightInd w:val="0"/>
        <w:jc w:val="center"/>
        <w:rPr>
          <w:rFonts w:ascii="Arial" w:eastAsia="Calibri" w:hAnsi="Arial" w:cs="Arial"/>
          <w:b/>
          <w:u w:val="single"/>
        </w:rPr>
      </w:pPr>
    </w:p>
    <w:p w:rsidR="007166B2" w:rsidRPr="00AD7072" w:rsidRDefault="007166B2" w:rsidP="007166B2">
      <w:pPr>
        <w:autoSpaceDE w:val="0"/>
        <w:autoSpaceDN w:val="0"/>
        <w:adjustRightInd w:val="0"/>
        <w:jc w:val="center"/>
        <w:rPr>
          <w:rFonts w:ascii="Arial" w:eastAsia="Calibri" w:hAnsi="Arial" w:cs="Arial"/>
          <w:b/>
          <w:u w:val="single"/>
        </w:rPr>
      </w:pPr>
    </w:p>
    <w:p w:rsidR="007166B2" w:rsidRPr="00AD7072" w:rsidRDefault="007166B2" w:rsidP="007166B2">
      <w:pPr>
        <w:autoSpaceDE w:val="0"/>
        <w:autoSpaceDN w:val="0"/>
        <w:adjustRightInd w:val="0"/>
        <w:jc w:val="center"/>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u w:val="single"/>
        </w:rPr>
      </w:pPr>
      <w:r w:rsidRPr="00AD7072">
        <w:rPr>
          <w:rFonts w:ascii="Arial" w:eastAsia="Calibri" w:hAnsi="Arial" w:cs="Arial"/>
          <w:b/>
          <w:u w:val="single"/>
        </w:rPr>
        <w:t xml:space="preserve">CLÁUSULA </w:t>
      </w:r>
      <w:r w:rsidRPr="00AD7072">
        <w:rPr>
          <w:rFonts w:ascii="Arial" w:eastAsia="Calibri" w:hAnsi="Arial" w:cs="Arial"/>
          <w:b/>
          <w:bCs/>
          <w:u w:val="single"/>
        </w:rPr>
        <w:t>PRIMERA.-</w:t>
      </w:r>
      <w:r w:rsidRPr="00AD7072">
        <w:rPr>
          <w:rFonts w:ascii="Arial" w:eastAsia="Calibri" w:hAnsi="Arial" w:cs="Arial"/>
          <w:b/>
          <w:u w:val="single"/>
        </w:rPr>
        <w:t xml:space="preserve"> PARTES CONTRATANTES</w:t>
      </w:r>
      <w:r w:rsidRPr="00AD7072">
        <w:rPr>
          <w:rFonts w:ascii="Arial" w:eastAsia="Calibri" w:hAnsi="Arial" w:cs="Arial"/>
          <w:u w:val="single"/>
        </w:rPr>
        <w:t xml:space="preserve"> </w:t>
      </w:r>
    </w:p>
    <w:p w:rsidR="007166B2" w:rsidRPr="00AD7072" w:rsidRDefault="007166B2" w:rsidP="007166B2">
      <w:pPr>
        <w:autoSpaceDE w:val="0"/>
        <w:autoSpaceDN w:val="0"/>
        <w:adjustRightInd w:val="0"/>
        <w:jc w:val="both"/>
        <w:rPr>
          <w:rFonts w:ascii="Arial" w:eastAsia="Calibri" w:hAnsi="Arial" w:cs="Arial"/>
          <w:u w:val="single"/>
        </w:rPr>
      </w:pPr>
    </w:p>
    <w:p w:rsidR="007166B2" w:rsidRPr="00AD7072" w:rsidRDefault="007166B2" w:rsidP="002F6F8A">
      <w:pPr>
        <w:numPr>
          <w:ilvl w:val="1"/>
          <w:numId w:val="36"/>
        </w:numPr>
        <w:spacing w:after="200" w:line="276" w:lineRule="auto"/>
        <w:ind w:left="851" w:hanging="851"/>
        <w:contextualSpacing/>
        <w:jc w:val="both"/>
        <w:rPr>
          <w:rFonts w:ascii="Arial" w:eastAsia="Calibri" w:hAnsi="Arial" w:cs="Arial"/>
          <w:b/>
        </w:rPr>
      </w:pPr>
      <w:r w:rsidRPr="00AD7072">
        <w:rPr>
          <w:rFonts w:ascii="Arial" w:eastAsia="Calibri" w:hAnsi="Arial" w:cs="Arial"/>
          <w:b/>
        </w:rPr>
        <w:t>YACIMIENTOS PETROLÍFEROS FISCALES BOLIVIANOS</w:t>
      </w:r>
      <w:r w:rsidRPr="00AD7072">
        <w:rPr>
          <w:rFonts w:ascii="Arial" w:eastAsia="Calibri" w:hAnsi="Arial" w:cs="Arial"/>
        </w:rPr>
        <w:t>, empresa autárquica d</w:t>
      </w:r>
      <w:r w:rsidRPr="00AD7072">
        <w:rPr>
          <w:rFonts w:ascii="Arial" w:eastAsia="Calibri" w:hAnsi="Arial" w:cs="Arial"/>
          <w:bCs/>
        </w:rPr>
        <w:t>el Estado Plurinacional de Bolivia,</w:t>
      </w:r>
      <w:r w:rsidRPr="00AD7072">
        <w:rPr>
          <w:rFonts w:ascii="Arial" w:eastAsia="Calibri" w:hAnsi="Arial" w:cs="Arial"/>
        </w:rPr>
        <w:t xml:space="preserve"> creada mediante Decreto Ley de 21 de diciembre de 1936, con Número de Identificación Tributaria (</w:t>
      </w:r>
      <w:proofErr w:type="spellStart"/>
      <w:r w:rsidRPr="00AD7072">
        <w:rPr>
          <w:rFonts w:ascii="Arial" w:eastAsia="Calibri" w:hAnsi="Arial" w:cs="Arial"/>
        </w:rPr>
        <w:t>NIT</w:t>
      </w:r>
      <w:proofErr w:type="spellEnd"/>
      <w:r w:rsidRPr="00AD7072">
        <w:rPr>
          <w:rFonts w:ascii="Arial" w:eastAsia="Calibri" w:hAnsi="Arial" w:cs="Arial"/>
        </w:rPr>
        <w:t>) 1020269020, con domicilio en la calle Bueno No. 185, zona Central de la ciudad de La Paz, legalmente representada por …..………………., con cédula de identidad N°……. expedida en la ciudad de …………………….., designado mediante</w:t>
      </w:r>
      <w:r w:rsidRPr="00AD7072">
        <w:rPr>
          <w:rFonts w:ascii="Arial" w:eastAsia="Calibri" w:hAnsi="Arial" w:cs="Arial"/>
          <w:b/>
        </w:rPr>
        <w:t xml:space="preserve"> </w:t>
      </w:r>
      <w:r w:rsidRPr="00AD7072">
        <w:rPr>
          <w:rFonts w:ascii="Arial" w:eastAsia="Calibri" w:hAnsi="Arial" w:cs="Arial"/>
        </w:rPr>
        <w:t>Resolución Suprema N°……. de ……….. de 20….…., a denominarse en adelante el Contratante</w:t>
      </w:r>
      <w:r w:rsidRPr="00AD7072">
        <w:rPr>
          <w:rFonts w:ascii="Arial" w:eastAsia="Calibri" w:hAnsi="Arial" w:cs="Arial"/>
          <w:b/>
        </w:rPr>
        <w:t>.</w:t>
      </w:r>
    </w:p>
    <w:p w:rsidR="007166B2" w:rsidRPr="00AD7072" w:rsidRDefault="007166B2" w:rsidP="007166B2">
      <w:pPr>
        <w:ind w:left="851"/>
        <w:contextualSpacing/>
        <w:jc w:val="both"/>
        <w:rPr>
          <w:rFonts w:ascii="Arial" w:eastAsia="Calibri" w:hAnsi="Arial" w:cs="Arial"/>
          <w:b/>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Cs/>
        </w:rPr>
        <w:t>____________________</w:t>
      </w:r>
      <w:r w:rsidRPr="00AD7072">
        <w:rPr>
          <w:rFonts w:ascii="Arial" w:eastAsia="Calibri" w:hAnsi="Arial" w:cs="Arial"/>
          <w:b/>
          <w:bCs/>
        </w:rPr>
        <w:t xml:space="preserve">, </w:t>
      </w:r>
      <w:r w:rsidRPr="00AD7072">
        <w:rPr>
          <w:rFonts w:ascii="Arial" w:eastAsia="Calibri" w:hAnsi="Arial" w:cs="Arial"/>
          <w:bCs/>
        </w:rPr>
        <w:t>una empresa constituida en el Estado Plurinacional de Bolivia, inscrita en el Registro de Comercio (</w:t>
      </w:r>
      <w:proofErr w:type="spellStart"/>
      <w:r w:rsidRPr="00AD7072">
        <w:rPr>
          <w:rFonts w:ascii="Arial" w:eastAsia="Calibri" w:hAnsi="Arial" w:cs="Arial"/>
          <w:bCs/>
        </w:rPr>
        <w:t>FUNDEMPRESA</w:t>
      </w:r>
      <w:proofErr w:type="spellEnd"/>
      <w:r w:rsidRPr="00AD7072">
        <w:rPr>
          <w:rFonts w:ascii="Arial" w:eastAsia="Calibri" w:hAnsi="Arial" w:cs="Arial"/>
          <w:bCs/>
        </w:rPr>
        <w:t>) bajo la matricula N°……, con Número de Identificación Tributaria (</w:t>
      </w:r>
      <w:proofErr w:type="spellStart"/>
      <w:r w:rsidRPr="00AD7072">
        <w:rPr>
          <w:rFonts w:ascii="Arial" w:eastAsia="Calibri" w:hAnsi="Arial" w:cs="Arial"/>
          <w:bCs/>
        </w:rPr>
        <w:t>NIT</w:t>
      </w:r>
      <w:proofErr w:type="spellEnd"/>
      <w:r w:rsidRPr="00AD7072">
        <w:rPr>
          <w:rFonts w:ascii="Arial" w:eastAsia="Calibri" w:hAnsi="Arial" w:cs="Arial"/>
          <w:bCs/>
        </w:rPr>
        <w:t>)………, con domicilio……….. de la ciudad de …………., legalmente representada por el Señor ………………….., mayor de edad hábil por ley, con cédula de identidad N°……….. expedida en la ciudad de …………………….., en virtud del Testimonio de Poder N°…… de ……de ……20…., otorgado ante la Notaria de Fe Pública N° ……del Distrito Judicial de ………., a cargo de ……………..….., en lo sucesivo denominado el Transportista</w:t>
      </w:r>
      <w:r w:rsidRPr="00AD7072">
        <w:rPr>
          <w:rFonts w:ascii="Arial" w:eastAsia="Calibri" w:hAnsi="Arial" w:cs="Arial"/>
          <w:b/>
          <w:bCs/>
        </w:rPr>
        <w:t>.</w:t>
      </w:r>
    </w:p>
    <w:p w:rsidR="007166B2" w:rsidRPr="00AD7072" w:rsidRDefault="007166B2" w:rsidP="007166B2">
      <w:pPr>
        <w:ind w:left="720"/>
        <w:contextualSpacing/>
        <w:rPr>
          <w:rFonts w:ascii="Arial" w:eastAsia="Calibri" w:hAnsi="Arial" w:cs="Arial"/>
          <w:bCs/>
        </w:rPr>
      </w:pPr>
    </w:p>
    <w:p w:rsidR="007166B2" w:rsidRPr="00AD7072" w:rsidRDefault="007166B2" w:rsidP="007166B2">
      <w:pPr>
        <w:autoSpaceDE w:val="0"/>
        <w:autoSpaceDN w:val="0"/>
        <w:adjustRightInd w:val="0"/>
        <w:jc w:val="both"/>
        <w:rPr>
          <w:rFonts w:ascii="Arial" w:eastAsia="Calibri" w:hAnsi="Arial" w:cs="Arial"/>
          <w:bCs/>
        </w:rPr>
      </w:pPr>
      <w:r w:rsidRPr="00AD7072">
        <w:rPr>
          <w:rFonts w:ascii="Arial" w:eastAsia="Calibri" w:hAnsi="Arial" w:cs="Arial"/>
          <w:bCs/>
        </w:rPr>
        <w:t>Tanto el Contratante como el Transportista podrán ser denominados individual e indistintamente como "Parte" y conjuntamente como " Partes".</w:t>
      </w:r>
    </w:p>
    <w:p w:rsidR="007166B2" w:rsidRPr="00AD7072" w:rsidRDefault="007166B2" w:rsidP="007166B2">
      <w:pPr>
        <w:autoSpaceDE w:val="0"/>
        <w:autoSpaceDN w:val="0"/>
        <w:adjustRightInd w:val="0"/>
        <w:ind w:left="851"/>
        <w:jc w:val="both"/>
        <w:rPr>
          <w:rFonts w:ascii="Arial" w:eastAsia="Calibri" w:hAnsi="Arial" w:cs="Arial"/>
          <w:bCs/>
        </w:rPr>
      </w:pPr>
      <w:r w:rsidRPr="00AD7072">
        <w:rPr>
          <w:rFonts w:ascii="Arial" w:eastAsia="Calibri" w:hAnsi="Arial" w:cs="Arial"/>
          <w:bCs/>
        </w:rPr>
        <w:t xml:space="preserve"> </w:t>
      </w: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u w:val="single"/>
        </w:rPr>
        <w:t xml:space="preserve">CLAUSULA </w:t>
      </w:r>
      <w:r w:rsidRPr="00AD7072">
        <w:rPr>
          <w:rFonts w:ascii="Arial" w:eastAsia="Calibri" w:hAnsi="Arial" w:cs="Arial"/>
          <w:b/>
          <w:bCs/>
          <w:u w:val="single"/>
        </w:rPr>
        <w:t>SEGUNDA.-</w:t>
      </w:r>
      <w:r w:rsidRPr="00AD7072">
        <w:rPr>
          <w:rFonts w:ascii="Arial" w:eastAsia="Calibri" w:hAnsi="Arial" w:cs="Arial"/>
          <w:b/>
          <w:u w:val="single"/>
        </w:rPr>
        <w:t xml:space="preserve"> </w:t>
      </w:r>
      <w:r w:rsidRPr="00AD7072">
        <w:rPr>
          <w:rFonts w:ascii="Arial" w:eastAsia="Calibri" w:hAnsi="Arial" w:cs="Arial"/>
          <w:b/>
          <w:bCs/>
          <w:u w:val="single"/>
        </w:rPr>
        <w:t>ANTECEDENTES</w:t>
      </w:r>
    </w:p>
    <w:p w:rsidR="007166B2" w:rsidRPr="00AD7072" w:rsidRDefault="007166B2" w:rsidP="007166B2">
      <w:pPr>
        <w:autoSpaceDE w:val="0"/>
        <w:autoSpaceDN w:val="0"/>
        <w:adjustRightInd w:val="0"/>
        <w:jc w:val="both"/>
        <w:rPr>
          <w:rFonts w:ascii="Arial" w:eastAsia="Calibri" w:hAnsi="Arial" w:cs="Arial"/>
          <w:b/>
          <w:bCs/>
          <w:u w:val="single"/>
        </w:rPr>
      </w:pPr>
    </w:p>
    <w:p w:rsidR="007166B2" w:rsidRPr="00AD7072" w:rsidRDefault="007166B2" w:rsidP="002F6F8A">
      <w:pPr>
        <w:numPr>
          <w:ilvl w:val="0"/>
          <w:numId w:val="36"/>
        </w:numPr>
        <w:autoSpaceDE w:val="0"/>
        <w:autoSpaceDN w:val="0"/>
        <w:adjustRightInd w:val="0"/>
        <w:spacing w:after="200" w:line="276" w:lineRule="auto"/>
        <w:contextualSpacing/>
        <w:jc w:val="both"/>
        <w:rPr>
          <w:rFonts w:ascii="Arial" w:eastAsia="Calibri" w:hAnsi="Arial" w:cs="Arial"/>
          <w:bCs/>
          <w:vanish/>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Cs/>
        </w:rPr>
        <w:t xml:space="preserve">El Contratante es una empresa que requiere se realice el servicio de transporte nacional/internacional de Combustibles Líquidos por Camiones - Cisterna, detallado en el presente Contrato y para lo cual convocó </w:t>
      </w:r>
      <w:proofErr w:type="gramStart"/>
      <w:r w:rsidRPr="00AD7072">
        <w:rPr>
          <w:rFonts w:ascii="Arial" w:eastAsia="Calibri" w:hAnsi="Arial" w:cs="Arial"/>
          <w:bCs/>
        </w:rPr>
        <w:t>a …</w:t>
      </w:r>
      <w:proofErr w:type="gramEnd"/>
      <w:r w:rsidRPr="00AD7072">
        <w:rPr>
          <w:rFonts w:ascii="Arial" w:eastAsia="Calibri" w:hAnsi="Arial" w:cs="Arial"/>
          <w:bCs/>
        </w:rPr>
        <w:t xml:space="preserve">……………… </w:t>
      </w:r>
    </w:p>
    <w:p w:rsidR="007166B2" w:rsidRPr="00AD7072" w:rsidRDefault="007166B2" w:rsidP="007166B2">
      <w:pPr>
        <w:autoSpaceDE w:val="0"/>
        <w:autoSpaceDN w:val="0"/>
        <w:adjustRightInd w:val="0"/>
        <w:ind w:left="851" w:hanging="851"/>
        <w:contextualSpacing/>
        <w:jc w:val="both"/>
        <w:rPr>
          <w:rFonts w:ascii="Arial" w:eastAsia="Calibri" w:hAnsi="Arial" w:cs="Arial"/>
          <w:bCs/>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Cs/>
        </w:rPr>
        <w:t xml:space="preserve">Cumplidos los requisitos y procedimientos establecidos al efecto, se adjudicó la referida licitación al Transportista. </w:t>
      </w:r>
    </w:p>
    <w:p w:rsidR="007166B2" w:rsidRPr="00AD7072" w:rsidRDefault="007166B2" w:rsidP="007166B2">
      <w:pPr>
        <w:widowControl w:val="0"/>
        <w:ind w:left="851" w:hanging="851"/>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u w:val="single"/>
        </w:rPr>
        <w:t xml:space="preserve">CLAUSULA </w:t>
      </w:r>
      <w:r w:rsidRPr="00AD7072">
        <w:rPr>
          <w:rFonts w:ascii="Arial" w:eastAsia="Calibri" w:hAnsi="Arial" w:cs="Arial"/>
          <w:b/>
          <w:bCs/>
          <w:u w:val="single"/>
        </w:rPr>
        <w:t>TERCERA.-</w:t>
      </w:r>
      <w:r w:rsidRPr="00AD7072">
        <w:rPr>
          <w:rFonts w:ascii="Arial" w:eastAsia="Calibri" w:hAnsi="Arial" w:cs="Arial"/>
          <w:b/>
          <w:u w:val="single"/>
        </w:rPr>
        <w:t xml:space="preserve"> </w:t>
      </w:r>
      <w:r w:rsidRPr="00AD7072">
        <w:rPr>
          <w:rFonts w:ascii="Arial" w:eastAsia="Calibri" w:hAnsi="Arial" w:cs="Arial"/>
          <w:b/>
          <w:bCs/>
          <w:u w:val="single"/>
        </w:rPr>
        <w:t xml:space="preserve">DISPOSICIONES GENERALES </w:t>
      </w:r>
    </w:p>
    <w:p w:rsidR="007166B2" w:rsidRPr="00AD7072" w:rsidRDefault="007166B2" w:rsidP="007166B2">
      <w:pPr>
        <w:autoSpaceDE w:val="0"/>
        <w:autoSpaceDN w:val="0"/>
        <w:adjustRightInd w:val="0"/>
        <w:jc w:val="both"/>
        <w:rPr>
          <w:rFonts w:ascii="Arial" w:eastAsia="Calibri" w:hAnsi="Arial" w:cs="Arial"/>
          <w:b/>
          <w:bCs/>
          <w:u w:val="single"/>
        </w:rPr>
      </w:pPr>
    </w:p>
    <w:p w:rsidR="007166B2" w:rsidRPr="00AD7072" w:rsidRDefault="007166B2" w:rsidP="002F6F8A">
      <w:pPr>
        <w:numPr>
          <w:ilvl w:val="0"/>
          <w:numId w:val="36"/>
        </w:numPr>
        <w:autoSpaceDE w:val="0"/>
        <w:autoSpaceDN w:val="0"/>
        <w:adjustRightInd w:val="0"/>
        <w:spacing w:after="200" w:line="276" w:lineRule="auto"/>
        <w:contextualSpacing/>
        <w:jc w:val="both"/>
        <w:rPr>
          <w:rFonts w:ascii="Arial" w:eastAsia="Calibri" w:hAnsi="Arial" w:cs="Arial"/>
          <w:bCs/>
          <w:vanish/>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
          <w:bCs/>
        </w:rPr>
        <w:t>Definiciones</w:t>
      </w:r>
      <w:r w:rsidRPr="00AD7072">
        <w:rPr>
          <w:rFonts w:ascii="Arial" w:eastAsia="Calibri" w:hAnsi="Arial" w:cs="Arial"/>
          <w:bCs/>
        </w:rPr>
        <w:t>: A menos que el contexto exija otra cosa, cuando se utilicen en este Contrato los siguientes términos, en plural o singular, tendrán los significados que se indican a continuación:</w:t>
      </w:r>
    </w:p>
    <w:p w:rsidR="007166B2" w:rsidRPr="00AD7072" w:rsidRDefault="007166B2" w:rsidP="007166B2">
      <w:pPr>
        <w:tabs>
          <w:tab w:val="left" w:pos="851"/>
        </w:tabs>
        <w:ind w:left="851" w:hanging="851"/>
        <w:jc w:val="both"/>
        <w:rPr>
          <w:rFonts w:ascii="Arial" w:eastAsia="Calibri"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73"/>
        <w:gridCol w:w="6857"/>
      </w:tblGrid>
      <w:tr w:rsidR="007166B2" w:rsidRPr="00AD7072" w:rsidTr="002F6F8A">
        <w:trPr>
          <w:trHeight w:val="1090"/>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b/>
                <w:bCs/>
              </w:rPr>
              <w:t>Carta de Porte Internacional (</w:t>
            </w:r>
            <w:proofErr w:type="spellStart"/>
            <w:r w:rsidRPr="00AD7072">
              <w:rPr>
                <w:rFonts w:ascii="Arial" w:eastAsia="Calibri" w:hAnsi="Arial" w:cs="Arial"/>
                <w:b/>
                <w:bCs/>
              </w:rPr>
              <w:t>CRT</w:t>
            </w:r>
            <w:proofErr w:type="spellEnd"/>
            <w:r w:rsidRPr="00AD7072">
              <w:rPr>
                <w:rFonts w:ascii="Arial" w:eastAsia="Calibri" w:hAnsi="Arial" w:cs="Arial"/>
                <w:b/>
                <w:bCs/>
              </w:rPr>
              <w:t>): (Para Transporte Internacional)</w:t>
            </w:r>
          </w:p>
        </w:tc>
        <w:tc>
          <w:tcPr>
            <w:tcW w:w="6857" w:type="dxa"/>
            <w:shd w:val="clear" w:color="auto" w:fill="auto"/>
            <w:vAlign w:val="center"/>
          </w:tcPr>
          <w:p w:rsidR="007166B2" w:rsidRPr="00AD7072" w:rsidRDefault="007166B2" w:rsidP="002F6F8A">
            <w:pPr>
              <w:autoSpaceDE w:val="0"/>
              <w:autoSpaceDN w:val="0"/>
              <w:adjustRightInd w:val="0"/>
              <w:rPr>
                <w:rFonts w:ascii="Arial" w:eastAsia="Calibri" w:hAnsi="Arial" w:cs="Arial"/>
              </w:rPr>
            </w:pPr>
            <w:r w:rsidRPr="00AD7072">
              <w:rPr>
                <w:rFonts w:ascii="Arial" w:eastAsia="Calibri" w:hAnsi="Arial" w:cs="Arial"/>
              </w:rPr>
              <w:t>Documento que respalda la emisión de un manifiesto internacional de carga  y/o una declaración de un tránsito aduanero, el cual una vez suscrito por el Transportista autorizado establece que el mismo ha tomado mercancía bajo su responsabilidad</w:t>
            </w:r>
          </w:p>
        </w:tc>
      </w:tr>
      <w:tr w:rsidR="007166B2" w:rsidRPr="00AD7072" w:rsidTr="002F6F8A">
        <w:trPr>
          <w:trHeight w:val="709"/>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b/>
                <w:bCs/>
              </w:rPr>
              <w:t xml:space="preserve">Contrato: </w:t>
            </w:r>
          </w:p>
        </w:tc>
        <w:tc>
          <w:tcPr>
            <w:tcW w:w="6857"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u w:val="single"/>
              </w:rPr>
            </w:pPr>
            <w:r w:rsidRPr="00AD7072">
              <w:rPr>
                <w:rFonts w:ascii="Arial" w:eastAsia="Calibri" w:hAnsi="Arial" w:cs="Arial"/>
              </w:rPr>
              <w:t>Es el presente documento celebrado entre las Partes, junto con todos los anexos que forman parte integrante del mismo.</w:t>
            </w:r>
          </w:p>
        </w:tc>
      </w:tr>
      <w:tr w:rsidR="007166B2" w:rsidRPr="00AD7072" w:rsidTr="002F6F8A">
        <w:trPr>
          <w:trHeight w:val="878"/>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
              </w:rPr>
            </w:pPr>
            <w:r w:rsidRPr="00AD7072">
              <w:rPr>
                <w:rFonts w:ascii="Arial" w:eastAsia="Calibri" w:hAnsi="Arial" w:cs="Arial"/>
                <w:b/>
                <w:bCs/>
              </w:rPr>
              <w:t>Camión - Cisterna</w:t>
            </w:r>
            <w:r w:rsidRPr="00AD7072">
              <w:rPr>
                <w:rFonts w:ascii="Arial" w:eastAsia="Calibri" w:hAnsi="Arial" w:cs="Arial"/>
                <w:b/>
              </w:rPr>
              <w:t xml:space="preserve">: </w:t>
            </w:r>
          </w:p>
        </w:tc>
        <w:tc>
          <w:tcPr>
            <w:tcW w:w="6857"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u w:val="single"/>
              </w:rPr>
            </w:pPr>
            <w:r w:rsidRPr="00AD7072">
              <w:rPr>
                <w:rFonts w:ascii="Arial" w:eastAsia="Calibri" w:hAnsi="Arial" w:cs="Arial"/>
              </w:rPr>
              <w:t>Vehículo motorizado que cuenta con un recipiente de acero negro presurizado, en el cual se transporta el Producto de forma masiva o en volúmenes determinados por la capacidad y diseño del tanque.</w:t>
            </w:r>
          </w:p>
        </w:tc>
      </w:tr>
      <w:tr w:rsidR="007166B2" w:rsidRPr="00AD7072" w:rsidTr="002F6F8A">
        <w:trPr>
          <w:trHeight w:val="1060"/>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b/>
                <w:bCs/>
              </w:rPr>
              <w:t xml:space="preserve">Contrabando: </w:t>
            </w:r>
          </w:p>
          <w:p w:rsidR="007166B2" w:rsidRPr="00AD7072" w:rsidRDefault="007166B2" w:rsidP="002F6F8A">
            <w:pPr>
              <w:autoSpaceDE w:val="0"/>
              <w:autoSpaceDN w:val="0"/>
              <w:adjustRightInd w:val="0"/>
              <w:rPr>
                <w:rFonts w:ascii="Arial" w:eastAsia="Calibri" w:hAnsi="Arial" w:cs="Arial"/>
                <w:b/>
                <w:bCs/>
                <w:u w:val="single"/>
              </w:rPr>
            </w:pPr>
          </w:p>
        </w:tc>
        <w:tc>
          <w:tcPr>
            <w:tcW w:w="6857"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u w:val="single"/>
              </w:rPr>
            </w:pPr>
            <w:r w:rsidRPr="00AD7072">
              <w:rPr>
                <w:rFonts w:ascii="Arial" w:eastAsia="Calibri" w:hAnsi="Arial" w:cs="Arial"/>
              </w:rPr>
              <w:t>Ilícito aduanero que consiste en extraer o introducir del o al territorio aduanero nacional clandestinamente mercancías, sin la documentación legal, en cualquier medio de transporte, sustrayéndolos así al control de aduana.</w:t>
            </w:r>
          </w:p>
        </w:tc>
      </w:tr>
      <w:tr w:rsidR="007166B2" w:rsidRPr="00AD7072" w:rsidTr="002F6F8A">
        <w:trPr>
          <w:trHeight w:val="867"/>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rPr>
            </w:pPr>
            <w:r w:rsidRPr="00AD7072">
              <w:rPr>
                <w:rFonts w:ascii="Arial" w:eastAsia="Calibri" w:hAnsi="Arial" w:cs="Arial"/>
                <w:b/>
                <w:bCs/>
              </w:rPr>
              <w:t>Día Hábil</w:t>
            </w:r>
            <w:r w:rsidRPr="00AD7072">
              <w:rPr>
                <w:rFonts w:ascii="Arial" w:eastAsia="Calibri" w:hAnsi="Arial" w:cs="Arial"/>
                <w:b/>
              </w:rPr>
              <w:t>:</w:t>
            </w:r>
            <w:r w:rsidRPr="00AD7072">
              <w:rPr>
                <w:rFonts w:ascii="Arial" w:eastAsia="Calibri" w:hAnsi="Arial" w:cs="Arial"/>
              </w:rPr>
              <w:t xml:space="preserve"> </w:t>
            </w:r>
          </w:p>
          <w:p w:rsidR="007166B2" w:rsidRPr="00AD7072" w:rsidRDefault="007166B2" w:rsidP="002F6F8A">
            <w:pPr>
              <w:autoSpaceDE w:val="0"/>
              <w:autoSpaceDN w:val="0"/>
              <w:adjustRightInd w:val="0"/>
              <w:rPr>
                <w:rFonts w:ascii="Arial" w:eastAsia="Calibri" w:hAnsi="Arial" w:cs="Arial"/>
                <w:b/>
                <w:bCs/>
                <w:u w:val="single"/>
              </w:rPr>
            </w:pPr>
          </w:p>
        </w:tc>
        <w:tc>
          <w:tcPr>
            <w:tcW w:w="6857" w:type="dxa"/>
            <w:shd w:val="clear" w:color="auto" w:fill="auto"/>
            <w:vAlign w:val="center"/>
          </w:tcPr>
          <w:p w:rsidR="007166B2" w:rsidRPr="00AD7072" w:rsidRDefault="007166B2" w:rsidP="002F6F8A">
            <w:pPr>
              <w:numPr>
                <w:ilvl w:val="0"/>
                <w:numId w:val="44"/>
              </w:numPr>
              <w:spacing w:after="200" w:line="276" w:lineRule="auto"/>
              <w:ind w:left="0" w:right="-7" w:firstLine="0"/>
              <w:outlineLvl w:val="5"/>
              <w:rPr>
                <w:rFonts w:ascii="Arial" w:eastAsia="Calibri" w:hAnsi="Arial" w:cs="Arial"/>
                <w:b/>
                <w:bCs/>
                <w:u w:val="single"/>
                <w:lang w:val="es-BO" w:eastAsia="x-none"/>
              </w:rPr>
            </w:pPr>
            <w:r w:rsidRPr="00AD7072">
              <w:rPr>
                <w:rFonts w:ascii="Arial" w:eastAsia="Calibri" w:hAnsi="Arial" w:cs="Arial"/>
                <w:color w:val="000000"/>
                <w:lang w:val="es-BO" w:eastAsia="x-none"/>
              </w:rPr>
              <w:t>Significa los días lunes, martes, miércoles, jueves y viernes, excepto sábado y/o domingo y el día feriado establecido de acuerdo con la legislación del Estado Plurinacional de Bolivia.</w:t>
            </w:r>
          </w:p>
        </w:tc>
      </w:tr>
      <w:tr w:rsidR="007166B2" w:rsidRPr="00AD7072" w:rsidTr="002F6F8A">
        <w:trPr>
          <w:trHeight w:val="451"/>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u w:val="single"/>
              </w:rPr>
            </w:pPr>
            <w:r w:rsidRPr="00AD7072">
              <w:rPr>
                <w:rFonts w:ascii="Arial" w:eastAsia="Calibri" w:hAnsi="Arial" w:cs="Arial"/>
                <w:b/>
              </w:rPr>
              <w:t xml:space="preserve">Producto: </w:t>
            </w:r>
          </w:p>
        </w:tc>
        <w:tc>
          <w:tcPr>
            <w:tcW w:w="6857"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u w:val="single"/>
              </w:rPr>
            </w:pPr>
            <w:r w:rsidRPr="00AD7072">
              <w:rPr>
                <w:rFonts w:ascii="Arial" w:eastAsia="Calibri" w:hAnsi="Arial" w:cs="Arial"/>
              </w:rPr>
              <w:t xml:space="preserve">Diesel </w:t>
            </w:r>
            <w:proofErr w:type="spellStart"/>
            <w:r w:rsidRPr="00AD7072">
              <w:rPr>
                <w:rFonts w:ascii="Arial" w:eastAsia="Calibri" w:hAnsi="Arial" w:cs="Arial"/>
              </w:rPr>
              <w:t>Oil</w:t>
            </w:r>
            <w:proofErr w:type="spellEnd"/>
            <w:r w:rsidRPr="00AD7072">
              <w:rPr>
                <w:rFonts w:ascii="Arial" w:eastAsia="Calibri" w:hAnsi="Arial" w:cs="Arial"/>
              </w:rPr>
              <w:t xml:space="preserve"> y/o Gasolina Especial y/o Gasolina Blanca y/o Gasolina Natural y/o Insumos y Aditivos y/o </w:t>
            </w:r>
            <w:proofErr w:type="spellStart"/>
            <w:r w:rsidRPr="00AD7072">
              <w:rPr>
                <w:rFonts w:ascii="Arial" w:eastAsia="Calibri" w:hAnsi="Arial" w:cs="Arial"/>
              </w:rPr>
              <w:t>Petroleo</w:t>
            </w:r>
            <w:proofErr w:type="spellEnd"/>
            <w:r w:rsidRPr="00AD7072">
              <w:rPr>
                <w:rFonts w:ascii="Arial" w:eastAsia="Calibri" w:hAnsi="Arial" w:cs="Arial"/>
              </w:rPr>
              <w:t xml:space="preserve"> Crudo y/o Condensado</w:t>
            </w:r>
          </w:p>
        </w:tc>
      </w:tr>
      <w:tr w:rsidR="007166B2" w:rsidRPr="00AD7072" w:rsidTr="002F6F8A">
        <w:trPr>
          <w:trHeight w:val="1336"/>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rPr>
            </w:pPr>
            <w:r w:rsidRPr="00AD7072">
              <w:rPr>
                <w:rFonts w:ascii="Arial" w:eastAsia="Calibri" w:hAnsi="Arial" w:cs="Arial"/>
                <w:b/>
                <w:bCs/>
              </w:rPr>
              <w:t>Ley Aplicable</w:t>
            </w:r>
            <w:r w:rsidRPr="00AD7072">
              <w:rPr>
                <w:rFonts w:ascii="Arial" w:eastAsia="Calibri" w:hAnsi="Arial" w:cs="Arial"/>
                <w:b/>
              </w:rPr>
              <w:t xml:space="preserve">: </w:t>
            </w:r>
          </w:p>
          <w:p w:rsidR="007166B2" w:rsidRPr="00AD7072" w:rsidRDefault="007166B2" w:rsidP="002F6F8A">
            <w:pPr>
              <w:autoSpaceDE w:val="0"/>
              <w:autoSpaceDN w:val="0"/>
              <w:adjustRightInd w:val="0"/>
              <w:rPr>
                <w:rFonts w:ascii="Arial" w:eastAsia="Calibri" w:hAnsi="Arial" w:cs="Arial"/>
                <w:b/>
                <w:bCs/>
                <w:u w:val="single"/>
              </w:rPr>
            </w:pPr>
          </w:p>
        </w:tc>
        <w:tc>
          <w:tcPr>
            <w:tcW w:w="6857" w:type="dxa"/>
            <w:shd w:val="clear" w:color="auto" w:fill="auto"/>
            <w:vAlign w:val="center"/>
          </w:tcPr>
          <w:p w:rsidR="007166B2" w:rsidRPr="00AD7072" w:rsidRDefault="007166B2" w:rsidP="002F6F8A">
            <w:pPr>
              <w:autoSpaceDE w:val="0"/>
              <w:autoSpaceDN w:val="0"/>
              <w:adjustRightInd w:val="0"/>
              <w:jc w:val="both"/>
              <w:rPr>
                <w:rFonts w:ascii="Arial" w:eastAsia="Calibri" w:hAnsi="Arial" w:cs="Arial"/>
                <w:b/>
                <w:bCs/>
                <w:u w:val="single"/>
              </w:rPr>
            </w:pPr>
            <w:r w:rsidRPr="00AD7072">
              <w:rPr>
                <w:rFonts w:ascii="Arial" w:eastAsia="Calibri" w:hAnsi="Arial" w:cs="Arial"/>
              </w:rPr>
              <w:t>Son las normas constitucionales, leyes, decretos y toda otra disposición  legal vigente y publicada en el Estado Plurinacional de Bolivia; y ante cualquier contravención, incumplimiento, violación, vulneración por parte del Transportista es el único responsable ante los órganos jurisdiccionales competentes.</w:t>
            </w:r>
          </w:p>
        </w:tc>
      </w:tr>
      <w:tr w:rsidR="007166B2" w:rsidRPr="00AD7072" w:rsidTr="002F6F8A">
        <w:trPr>
          <w:trHeight w:val="868"/>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b/>
                <w:bCs/>
              </w:rPr>
              <w:t>Manifiesto Internacional de Carga (</w:t>
            </w:r>
            <w:proofErr w:type="spellStart"/>
            <w:r w:rsidRPr="00AD7072">
              <w:rPr>
                <w:rFonts w:ascii="Arial" w:eastAsia="Calibri" w:hAnsi="Arial" w:cs="Arial"/>
                <w:b/>
                <w:bCs/>
              </w:rPr>
              <w:t>MIC</w:t>
            </w:r>
            <w:proofErr w:type="spellEnd"/>
            <w:r w:rsidRPr="00AD7072">
              <w:rPr>
                <w:rFonts w:ascii="Arial" w:eastAsia="Calibri" w:hAnsi="Arial" w:cs="Arial"/>
                <w:b/>
                <w:bCs/>
              </w:rPr>
              <w:t>) (Para Transporte Internacional)</w:t>
            </w:r>
          </w:p>
        </w:tc>
        <w:tc>
          <w:tcPr>
            <w:tcW w:w="6857" w:type="dxa"/>
            <w:shd w:val="clear" w:color="auto" w:fill="auto"/>
            <w:vAlign w:val="center"/>
          </w:tcPr>
          <w:p w:rsidR="007166B2" w:rsidRPr="00AD7072" w:rsidRDefault="007166B2" w:rsidP="002F6F8A">
            <w:pPr>
              <w:autoSpaceDE w:val="0"/>
              <w:autoSpaceDN w:val="0"/>
              <w:adjustRightInd w:val="0"/>
              <w:jc w:val="both"/>
              <w:rPr>
                <w:rFonts w:ascii="Arial" w:eastAsia="Calibri" w:hAnsi="Arial" w:cs="Arial"/>
              </w:rPr>
            </w:pPr>
            <w:r w:rsidRPr="00AD7072">
              <w:rPr>
                <w:rFonts w:ascii="Arial" w:eastAsia="Calibri" w:hAnsi="Arial" w:cs="Arial"/>
              </w:rPr>
              <w:t>Documento de embarque que contiene la información sobre las mercancías, que amparan el transporte de mercancías en los medios o unidades de transporte habilitados</w:t>
            </w:r>
          </w:p>
        </w:tc>
      </w:tr>
      <w:tr w:rsidR="007166B2" w:rsidRPr="00AD7072" w:rsidTr="002F6F8A">
        <w:trPr>
          <w:trHeight w:val="742"/>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rPr>
            </w:pPr>
            <w:r w:rsidRPr="00AD7072">
              <w:rPr>
                <w:rFonts w:ascii="Arial" w:eastAsia="Calibri" w:hAnsi="Arial" w:cs="Arial"/>
                <w:b/>
                <w:bCs/>
              </w:rPr>
              <w:t>Punto de Entrega</w:t>
            </w:r>
            <w:r w:rsidRPr="00AD7072">
              <w:rPr>
                <w:rFonts w:ascii="Arial" w:eastAsia="Calibri" w:hAnsi="Arial" w:cs="Arial"/>
                <w:b/>
              </w:rPr>
              <w:t>:</w:t>
            </w:r>
            <w:r w:rsidRPr="00AD7072">
              <w:rPr>
                <w:rFonts w:ascii="Arial" w:eastAsia="Calibri" w:hAnsi="Arial" w:cs="Arial"/>
              </w:rPr>
              <w:t xml:space="preserve"> </w:t>
            </w:r>
          </w:p>
          <w:p w:rsidR="007166B2" w:rsidRPr="00AD7072" w:rsidRDefault="007166B2" w:rsidP="002F6F8A">
            <w:pPr>
              <w:autoSpaceDE w:val="0"/>
              <w:autoSpaceDN w:val="0"/>
              <w:adjustRightInd w:val="0"/>
              <w:rPr>
                <w:rFonts w:ascii="Arial" w:eastAsia="Calibri" w:hAnsi="Arial" w:cs="Arial"/>
                <w:b/>
                <w:bCs/>
              </w:rPr>
            </w:pPr>
          </w:p>
        </w:tc>
        <w:tc>
          <w:tcPr>
            <w:tcW w:w="6857" w:type="dxa"/>
            <w:shd w:val="clear" w:color="auto" w:fill="auto"/>
            <w:vAlign w:val="center"/>
          </w:tcPr>
          <w:p w:rsidR="007166B2" w:rsidRPr="00AD7072" w:rsidRDefault="007166B2" w:rsidP="002F6F8A">
            <w:pPr>
              <w:autoSpaceDE w:val="0"/>
              <w:autoSpaceDN w:val="0"/>
              <w:adjustRightInd w:val="0"/>
              <w:jc w:val="both"/>
              <w:rPr>
                <w:rFonts w:ascii="Arial" w:eastAsia="Calibri" w:hAnsi="Arial" w:cs="Arial"/>
              </w:rPr>
            </w:pPr>
            <w:r w:rsidRPr="00AD7072">
              <w:rPr>
                <w:rFonts w:ascii="Arial" w:eastAsia="Calibri" w:hAnsi="Arial" w:cs="Arial"/>
              </w:rPr>
              <w:t>Es el lugar donde se recibe el Producto del Transportista, conforme a las condiciones establecidas en el presente Contrato.</w:t>
            </w:r>
          </w:p>
        </w:tc>
      </w:tr>
      <w:tr w:rsidR="007166B2" w:rsidRPr="00AD7072" w:rsidTr="002F6F8A">
        <w:trPr>
          <w:trHeight w:val="683"/>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b/>
                <w:bCs/>
              </w:rPr>
              <w:t>Punto de Recepción</w:t>
            </w:r>
            <w:r w:rsidRPr="00AD7072">
              <w:rPr>
                <w:rFonts w:ascii="Arial" w:eastAsia="Calibri" w:hAnsi="Arial" w:cs="Arial"/>
                <w:b/>
              </w:rPr>
              <w:t>:</w:t>
            </w:r>
            <w:r w:rsidRPr="00AD7072">
              <w:rPr>
                <w:rFonts w:ascii="Arial" w:eastAsia="Calibri" w:hAnsi="Arial" w:cs="Arial"/>
              </w:rPr>
              <w:t xml:space="preserve"> </w:t>
            </w:r>
          </w:p>
        </w:tc>
        <w:tc>
          <w:tcPr>
            <w:tcW w:w="6857" w:type="dxa"/>
            <w:shd w:val="clear" w:color="auto" w:fill="auto"/>
            <w:vAlign w:val="center"/>
          </w:tcPr>
          <w:p w:rsidR="007166B2" w:rsidRPr="00AD7072" w:rsidRDefault="007166B2" w:rsidP="002F6F8A">
            <w:pPr>
              <w:autoSpaceDE w:val="0"/>
              <w:autoSpaceDN w:val="0"/>
              <w:adjustRightInd w:val="0"/>
              <w:jc w:val="both"/>
              <w:rPr>
                <w:rFonts w:ascii="Arial" w:eastAsia="Calibri" w:hAnsi="Arial" w:cs="Arial"/>
              </w:rPr>
            </w:pPr>
            <w:r w:rsidRPr="00AD7072">
              <w:rPr>
                <w:rFonts w:ascii="Arial" w:eastAsia="Calibri" w:hAnsi="Arial" w:cs="Arial"/>
              </w:rPr>
              <w:t>Es el lugar donde se entrega el Producto al Transportista, conforme a las condiciones establecidas en el presente Contrato.</w:t>
            </w:r>
          </w:p>
        </w:tc>
      </w:tr>
      <w:tr w:rsidR="007166B2" w:rsidRPr="00AD7072" w:rsidTr="002F6F8A">
        <w:trPr>
          <w:trHeight w:val="707"/>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b/>
                <w:bCs/>
              </w:rPr>
              <w:t>Planta y/o Refinería (s):</w:t>
            </w:r>
          </w:p>
        </w:tc>
        <w:tc>
          <w:tcPr>
            <w:tcW w:w="6857" w:type="dxa"/>
            <w:shd w:val="clear" w:color="auto" w:fill="auto"/>
            <w:vAlign w:val="center"/>
          </w:tcPr>
          <w:p w:rsidR="007166B2" w:rsidRPr="00AD7072" w:rsidRDefault="007166B2" w:rsidP="002F6F8A">
            <w:pPr>
              <w:autoSpaceDE w:val="0"/>
              <w:autoSpaceDN w:val="0"/>
              <w:adjustRightInd w:val="0"/>
              <w:jc w:val="both"/>
              <w:rPr>
                <w:rFonts w:ascii="Arial" w:eastAsia="Calibri" w:hAnsi="Arial" w:cs="Arial"/>
              </w:rPr>
            </w:pPr>
            <w:r w:rsidRPr="00AD7072">
              <w:rPr>
                <w:rFonts w:ascii="Arial" w:eastAsia="Calibri" w:hAnsi="Arial" w:cs="Arial"/>
              </w:rPr>
              <w:t>Es el conjunto de instalaciones donde se almacena el Producto.</w:t>
            </w:r>
          </w:p>
        </w:tc>
      </w:tr>
      <w:tr w:rsidR="007166B2" w:rsidRPr="00AD7072" w:rsidTr="002F6F8A">
        <w:trPr>
          <w:trHeight w:val="1539"/>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Cs/>
              </w:rPr>
            </w:pPr>
            <w:r w:rsidRPr="00AD7072">
              <w:rPr>
                <w:rFonts w:ascii="Arial" w:eastAsia="Calibri" w:hAnsi="Arial" w:cs="Arial"/>
                <w:b/>
                <w:bCs/>
              </w:rPr>
              <w:t xml:space="preserve">Servicio: </w:t>
            </w:r>
          </w:p>
          <w:p w:rsidR="007166B2" w:rsidRPr="00AD7072" w:rsidRDefault="007166B2" w:rsidP="002F6F8A">
            <w:pPr>
              <w:autoSpaceDE w:val="0"/>
              <w:autoSpaceDN w:val="0"/>
              <w:adjustRightInd w:val="0"/>
              <w:rPr>
                <w:rFonts w:ascii="Arial" w:eastAsia="Calibri" w:hAnsi="Arial" w:cs="Arial"/>
                <w:b/>
                <w:bCs/>
              </w:rPr>
            </w:pPr>
          </w:p>
        </w:tc>
        <w:tc>
          <w:tcPr>
            <w:tcW w:w="6857" w:type="dxa"/>
            <w:shd w:val="clear" w:color="auto" w:fill="auto"/>
            <w:vAlign w:val="center"/>
          </w:tcPr>
          <w:p w:rsidR="007166B2" w:rsidRPr="00AD7072" w:rsidRDefault="007166B2" w:rsidP="002F6F8A">
            <w:pPr>
              <w:autoSpaceDE w:val="0"/>
              <w:autoSpaceDN w:val="0"/>
              <w:adjustRightInd w:val="0"/>
              <w:jc w:val="both"/>
              <w:rPr>
                <w:rFonts w:ascii="Arial" w:eastAsia="Calibri" w:hAnsi="Arial" w:cs="Arial"/>
              </w:rPr>
            </w:pPr>
            <w:r w:rsidRPr="00AD7072">
              <w:rPr>
                <w:rFonts w:ascii="Arial" w:eastAsia="Calibri" w:hAnsi="Arial" w:cs="Arial"/>
                <w:bCs/>
              </w:rPr>
              <w:t xml:space="preserve">Significa el transporte Nacional/Internacional del Producto de propiedad del Contratante, </w:t>
            </w:r>
            <w:r w:rsidRPr="00AD7072">
              <w:rPr>
                <w:rFonts w:ascii="Arial" w:eastAsia="Calibri" w:hAnsi="Arial" w:cs="Arial"/>
              </w:rPr>
              <w:t>que debe llevar a cabo el Transportista a favor del Contratante conforme al objeto de este Contrato, con su personal, materiales y recursos, bajo su exclusiva responsabilidad y riesgo, cumpliendo las previsiones de este Contrato, sus anexos y la Ley Aplicable, para lo cual cuenta con los permisos, licencias y autorizaciones correspondientes.</w:t>
            </w:r>
          </w:p>
        </w:tc>
      </w:tr>
      <w:tr w:rsidR="007166B2" w:rsidRPr="00AD7072" w:rsidTr="002F6F8A">
        <w:trPr>
          <w:trHeight w:val="1701"/>
          <w:jc w:val="center"/>
        </w:trPr>
        <w:tc>
          <w:tcPr>
            <w:tcW w:w="1973"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b/>
                <w:bCs/>
              </w:rPr>
              <w:t>Tráfico ilícito de Sustancias Controladas:</w:t>
            </w:r>
          </w:p>
        </w:tc>
        <w:tc>
          <w:tcPr>
            <w:tcW w:w="6857" w:type="dxa"/>
            <w:shd w:val="clear" w:color="auto" w:fill="auto"/>
            <w:vAlign w:val="center"/>
          </w:tcPr>
          <w:p w:rsidR="007166B2" w:rsidRPr="00AD7072" w:rsidRDefault="007166B2" w:rsidP="002F6F8A">
            <w:pPr>
              <w:autoSpaceDE w:val="0"/>
              <w:autoSpaceDN w:val="0"/>
              <w:adjustRightInd w:val="0"/>
              <w:jc w:val="both"/>
              <w:rPr>
                <w:rFonts w:ascii="Arial" w:eastAsia="Calibri" w:hAnsi="Arial" w:cs="Arial"/>
              </w:rPr>
            </w:pPr>
            <w:r w:rsidRPr="00AD7072">
              <w:rPr>
                <w:rFonts w:ascii="Arial" w:eastAsia="Calibri" w:hAnsi="Arial" w:cs="Arial"/>
              </w:rPr>
              <w:t>Es todo acto dirigido o emergente de las acciones de producir, fabricar, poseer dolosamente, tener en depósito o almacenamiento, transportar, entregar, suministrar, comprar, vender, donar, introducir al país, sacar del país y/o realizar transacciones a cualquier título; financiar actividades contrarias a las disposiciones de la Ley N° 1008 de 19 de julio de 1988 - Ley de Régimen de la Coca y Sustancias Controladas o de otras normas jurídicas.</w:t>
            </w:r>
          </w:p>
        </w:tc>
      </w:tr>
    </w:tbl>
    <w:p w:rsidR="007166B2" w:rsidRPr="00AD7072" w:rsidRDefault="007166B2" w:rsidP="007166B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ind w:left="720" w:hanging="720"/>
        <w:jc w:val="both"/>
        <w:rPr>
          <w:rFonts w:ascii="Arial" w:eastAsia="Calibri" w:hAnsi="Arial" w:cs="Arial"/>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
          <w:bCs/>
        </w:rPr>
        <w:t>Relación entre las Partes</w:t>
      </w:r>
      <w:r w:rsidRPr="00AD7072">
        <w:rPr>
          <w:rFonts w:ascii="Arial" w:eastAsia="Calibri" w:hAnsi="Arial" w:cs="Arial"/>
          <w:bCs/>
        </w:rPr>
        <w:t xml:space="preserve">: 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Transportista, quien será plenamente responsable por todos los aspectos relacionados con este Contrato y la Ley Aplicable. </w:t>
      </w:r>
    </w:p>
    <w:p w:rsidR="007166B2" w:rsidRPr="00AD7072" w:rsidRDefault="007166B2" w:rsidP="007166B2">
      <w:pPr>
        <w:autoSpaceDE w:val="0"/>
        <w:autoSpaceDN w:val="0"/>
        <w:adjustRightInd w:val="0"/>
        <w:ind w:left="851"/>
        <w:contextualSpacing/>
        <w:jc w:val="both"/>
        <w:rPr>
          <w:rFonts w:ascii="Arial" w:eastAsia="Calibri" w:hAnsi="Arial" w:cs="Arial"/>
          <w:b/>
          <w:bCs/>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
          <w:bCs/>
        </w:rPr>
        <w:t xml:space="preserve">Ley que rige el Contrato: </w:t>
      </w:r>
      <w:r w:rsidRPr="00AD7072">
        <w:rPr>
          <w:rFonts w:ascii="Arial" w:eastAsia="Calibri" w:hAnsi="Arial" w:cs="Arial"/>
          <w:bCs/>
        </w:rPr>
        <w:t>Este Contrato, su significado e interpretación y la relación que crea entre las Partes, se regirá por la Ley Aplicable.</w:t>
      </w:r>
    </w:p>
    <w:p w:rsidR="007166B2" w:rsidRPr="00AD7072" w:rsidRDefault="007166B2" w:rsidP="007166B2">
      <w:pPr>
        <w:ind w:left="720"/>
        <w:contextualSpacing/>
        <w:rPr>
          <w:rFonts w:ascii="Arial" w:eastAsia="Calibri" w:hAnsi="Arial" w:cs="Arial"/>
          <w:bCs/>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
          <w:bCs/>
        </w:rPr>
        <w:t xml:space="preserve">Idioma: </w:t>
      </w:r>
      <w:r w:rsidRPr="00AD7072">
        <w:rPr>
          <w:rFonts w:ascii="Arial" w:eastAsia="Calibri" w:hAnsi="Arial" w:cs="Arial"/>
          <w:bCs/>
        </w:rPr>
        <w:t>Este Contrato se ha celebrado en español, idioma por el que se regirán obligatoriamente todas las materias relacionadas con el mismo o su interpretación.</w:t>
      </w:r>
    </w:p>
    <w:p w:rsidR="007166B2" w:rsidRPr="00AD7072" w:rsidRDefault="007166B2" w:rsidP="007166B2">
      <w:pPr>
        <w:ind w:left="720"/>
        <w:contextualSpacing/>
        <w:rPr>
          <w:rFonts w:ascii="Arial" w:eastAsia="Calibri" w:hAnsi="Arial" w:cs="Arial"/>
          <w:bCs/>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
          <w:bCs/>
        </w:rPr>
        <w:t>Encabezamientos</w:t>
      </w:r>
      <w:r w:rsidRPr="00AD7072">
        <w:rPr>
          <w:rFonts w:ascii="Arial" w:eastAsia="Calibri" w:hAnsi="Arial" w:cs="Arial"/>
          <w:bCs/>
        </w:rPr>
        <w:t>: El contenido de este Contrato no se verá restringido, modificado o afectado por los encabezamientos.</w:t>
      </w:r>
    </w:p>
    <w:p w:rsidR="007166B2" w:rsidRPr="00AD7072" w:rsidRDefault="007166B2" w:rsidP="007166B2">
      <w:pPr>
        <w:ind w:left="720"/>
        <w:contextualSpacing/>
        <w:rPr>
          <w:rFonts w:ascii="Arial" w:eastAsia="Calibri" w:hAnsi="Arial" w:cs="Arial"/>
          <w:b/>
          <w:bCs/>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
          <w:bCs/>
        </w:rPr>
        <w:t xml:space="preserve">Documentos que forman parte del Contrato: </w:t>
      </w:r>
      <w:r w:rsidRPr="00AD7072">
        <w:rPr>
          <w:rFonts w:ascii="Arial" w:eastAsia="Calibri" w:hAnsi="Arial" w:cs="Arial"/>
          <w:bCs/>
        </w:rPr>
        <w:t>Forman parte del presente Contrato los siguientes documentos:</w:t>
      </w:r>
    </w:p>
    <w:p w:rsidR="007166B2" w:rsidRPr="00AD7072" w:rsidRDefault="007166B2" w:rsidP="007166B2">
      <w:pPr>
        <w:tabs>
          <w:tab w:val="left" w:pos="0"/>
          <w:tab w:val="left" w:pos="5040"/>
          <w:tab w:val="left" w:pos="5760"/>
          <w:tab w:val="left" w:pos="6480"/>
          <w:tab w:val="left" w:pos="7200"/>
          <w:tab w:val="left" w:pos="7920"/>
          <w:tab w:val="left" w:pos="8640"/>
          <w:tab w:val="left" w:pos="9360"/>
        </w:tabs>
        <w:ind w:left="851"/>
        <w:jc w:val="both"/>
        <w:rPr>
          <w:rFonts w:ascii="Arial" w:eastAsia="Calibri" w:hAnsi="Arial" w:cs="Arial"/>
        </w:rPr>
      </w:pPr>
    </w:p>
    <w:p w:rsidR="007166B2" w:rsidRPr="00AD7072" w:rsidRDefault="007166B2" w:rsidP="007166B2">
      <w:pPr>
        <w:tabs>
          <w:tab w:val="left" w:pos="0"/>
          <w:tab w:val="left" w:pos="5040"/>
          <w:tab w:val="left" w:pos="5760"/>
          <w:tab w:val="left" w:pos="6480"/>
          <w:tab w:val="left" w:pos="7200"/>
          <w:tab w:val="left" w:pos="7920"/>
          <w:tab w:val="left" w:pos="8640"/>
          <w:tab w:val="left" w:pos="9360"/>
        </w:tabs>
        <w:ind w:left="851"/>
        <w:jc w:val="both"/>
        <w:rPr>
          <w:rFonts w:ascii="Arial" w:eastAsia="Calibri" w:hAnsi="Arial" w:cs="Arial"/>
        </w:rPr>
      </w:pPr>
      <w:r w:rsidRPr="00AD7072">
        <w:rPr>
          <w:rFonts w:ascii="Arial" w:eastAsia="Calibri" w:hAnsi="Arial" w:cs="Arial"/>
        </w:rPr>
        <w:t xml:space="preserve">Anexo  1    </w:t>
      </w:r>
    </w:p>
    <w:p w:rsidR="007166B2" w:rsidRPr="00AD7072" w:rsidRDefault="007166B2" w:rsidP="007166B2">
      <w:pPr>
        <w:tabs>
          <w:tab w:val="left" w:pos="1701"/>
          <w:tab w:val="left" w:pos="2694"/>
        </w:tabs>
        <w:ind w:left="851"/>
        <w:jc w:val="both"/>
        <w:rPr>
          <w:rFonts w:ascii="Arial" w:eastAsia="Calibri" w:hAnsi="Arial" w:cs="Arial"/>
        </w:rPr>
      </w:pPr>
      <w:r w:rsidRPr="00AD7072">
        <w:rPr>
          <w:rFonts w:ascii="Arial" w:eastAsia="Calibri" w:hAnsi="Arial" w:cs="Arial"/>
        </w:rPr>
        <w:t>Anexo  2</w:t>
      </w:r>
      <w:r w:rsidRPr="00AD7072">
        <w:rPr>
          <w:rFonts w:ascii="Arial" w:eastAsia="Calibri" w:hAnsi="Arial" w:cs="Arial"/>
        </w:rPr>
        <w:tab/>
      </w:r>
    </w:p>
    <w:p w:rsidR="007166B2" w:rsidRPr="00AD7072" w:rsidRDefault="007166B2" w:rsidP="007166B2">
      <w:pPr>
        <w:ind w:left="851"/>
        <w:jc w:val="both"/>
        <w:rPr>
          <w:rFonts w:ascii="Arial" w:eastAsia="Calibri" w:hAnsi="Arial" w:cs="Arial"/>
        </w:rPr>
      </w:pPr>
      <w:r w:rsidRPr="00AD7072">
        <w:rPr>
          <w:rFonts w:ascii="Arial" w:eastAsia="Calibri" w:hAnsi="Arial" w:cs="Arial"/>
        </w:rPr>
        <w:t xml:space="preserve"> </w:t>
      </w: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
          <w:bCs/>
        </w:rPr>
        <w:t>Totalidad del acuerdo</w:t>
      </w:r>
      <w:r w:rsidRPr="00AD7072">
        <w:rPr>
          <w:rFonts w:ascii="Arial" w:eastAsia="Calibri" w:hAnsi="Arial" w:cs="Arial"/>
          <w:bCs/>
        </w:rPr>
        <w:t>: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7166B2" w:rsidRPr="00AD7072" w:rsidRDefault="007166B2" w:rsidP="007166B2">
      <w:pPr>
        <w:autoSpaceDE w:val="0"/>
        <w:autoSpaceDN w:val="0"/>
        <w:adjustRightInd w:val="0"/>
        <w:ind w:left="851"/>
        <w:contextualSpacing/>
        <w:jc w:val="both"/>
        <w:rPr>
          <w:rFonts w:ascii="Arial" w:eastAsia="Calibri" w:hAnsi="Arial" w:cs="Arial"/>
          <w:b/>
          <w:bCs/>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
          <w:bCs/>
        </w:rPr>
      </w:pPr>
      <w:r w:rsidRPr="00AD7072">
        <w:rPr>
          <w:rFonts w:ascii="Arial" w:eastAsia="Calibri" w:hAnsi="Arial" w:cs="Arial"/>
          <w:b/>
          <w:bCs/>
        </w:rPr>
        <w:t>Modificaciones</w:t>
      </w:r>
      <w:r w:rsidRPr="00AD7072">
        <w:rPr>
          <w:rFonts w:ascii="Arial" w:eastAsia="Calibri" w:hAnsi="Arial" w:cs="Arial"/>
          <w:bCs/>
        </w:rPr>
        <w:t>: Las Partes convienen que, cualquier variación, modificación o cambio a los términos aquí acordados deberá constar por escrito mediante la suscripción de una adenda,  debidamente firmada por sus representantes legales.</w:t>
      </w:r>
      <w:r w:rsidRPr="00AD7072">
        <w:rPr>
          <w:rFonts w:ascii="Arial" w:eastAsia="Calibri" w:hAnsi="Arial" w:cs="Arial"/>
          <w:b/>
          <w:bCs/>
        </w:rPr>
        <w:t xml:space="preserve"> </w:t>
      </w:r>
    </w:p>
    <w:p w:rsidR="007166B2" w:rsidRPr="00AD7072" w:rsidRDefault="007166B2" w:rsidP="007166B2">
      <w:pPr>
        <w:autoSpaceDE w:val="0"/>
        <w:autoSpaceDN w:val="0"/>
        <w:adjustRightInd w:val="0"/>
        <w:ind w:left="851"/>
        <w:contextualSpacing/>
        <w:jc w:val="both"/>
        <w:rPr>
          <w:rFonts w:ascii="Arial" w:eastAsia="Calibri" w:hAnsi="Arial" w:cs="Arial"/>
          <w:b/>
          <w:bCs/>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
          <w:bCs/>
        </w:rPr>
      </w:pPr>
      <w:r w:rsidRPr="00AD7072">
        <w:rPr>
          <w:rFonts w:ascii="Arial" w:eastAsia="Calibri" w:hAnsi="Arial" w:cs="Arial"/>
          <w:b/>
          <w:bCs/>
        </w:rPr>
        <w:t>Plazos</w:t>
      </w:r>
      <w:r w:rsidRPr="00AD7072">
        <w:rPr>
          <w:rFonts w:ascii="Arial" w:eastAsia="Calibri" w:hAnsi="Arial" w:cs="Arial"/>
          <w:bCs/>
        </w:rPr>
        <w:t>: Todos los plazos establecidos en este Contrato y sus anexos se entenderán como días calendario, salvo indicación expresa en contrario.</w:t>
      </w:r>
    </w:p>
    <w:p w:rsidR="007166B2" w:rsidRPr="00AD7072" w:rsidRDefault="007166B2" w:rsidP="007166B2">
      <w:pPr>
        <w:ind w:left="720"/>
        <w:contextualSpacing/>
        <w:rPr>
          <w:rFonts w:ascii="Arial" w:eastAsia="Calibri" w:hAnsi="Arial" w:cs="Arial"/>
          <w:b/>
          <w:bCs/>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
          <w:bCs/>
        </w:rPr>
        <w:t>Mayúsculas</w:t>
      </w:r>
      <w:r w:rsidRPr="00AD7072">
        <w:rPr>
          <w:rFonts w:ascii="Arial" w:eastAsia="Calibri" w:hAnsi="Arial" w:cs="Arial"/>
          <w:bCs/>
        </w:rPr>
        <w:t>: El uso de las mayúsculas se entenderá conforme a las denominaciones otorgadas en este instrumento o de acuerdo a su contexto, usando indistintamente en plural o singular.</w:t>
      </w:r>
    </w:p>
    <w:p w:rsidR="007166B2" w:rsidRPr="00AD7072" w:rsidRDefault="007166B2" w:rsidP="007166B2">
      <w:pPr>
        <w:ind w:left="720"/>
        <w:contextualSpacing/>
        <w:rPr>
          <w:rFonts w:ascii="Arial" w:eastAsia="Calibri" w:hAnsi="Arial" w:cs="Arial"/>
          <w:bCs/>
        </w:rPr>
      </w:pPr>
    </w:p>
    <w:p w:rsidR="007166B2" w:rsidRPr="00AD7072" w:rsidRDefault="007166B2" w:rsidP="002F6F8A">
      <w:pPr>
        <w:numPr>
          <w:ilvl w:val="1"/>
          <w:numId w:val="36"/>
        </w:numPr>
        <w:autoSpaceDE w:val="0"/>
        <w:autoSpaceDN w:val="0"/>
        <w:adjustRightInd w:val="0"/>
        <w:spacing w:after="200" w:line="276" w:lineRule="auto"/>
        <w:ind w:left="851" w:hanging="851"/>
        <w:contextualSpacing/>
        <w:jc w:val="both"/>
        <w:rPr>
          <w:rFonts w:ascii="Arial" w:eastAsia="Calibri" w:hAnsi="Arial" w:cs="Arial"/>
          <w:bCs/>
        </w:rPr>
      </w:pPr>
      <w:r w:rsidRPr="00AD7072">
        <w:rPr>
          <w:rFonts w:ascii="Arial" w:eastAsia="Calibri" w:hAnsi="Arial" w:cs="Arial"/>
          <w:b/>
          <w:bCs/>
        </w:rPr>
        <w:t>Discrepancias</w:t>
      </w:r>
      <w:r w:rsidRPr="00AD7072">
        <w:rPr>
          <w:rFonts w:ascii="Arial" w:eastAsia="Calibri" w:hAnsi="Arial" w:cs="Arial"/>
          <w:bCs/>
        </w:rPr>
        <w:t>: 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CLAUSULA CUARTA.- OBJETO DEL CONTRATO</w:t>
      </w:r>
    </w:p>
    <w:p w:rsidR="007166B2" w:rsidRPr="00AD7072" w:rsidRDefault="007166B2" w:rsidP="007166B2">
      <w:pPr>
        <w:autoSpaceDE w:val="0"/>
        <w:autoSpaceDN w:val="0"/>
        <w:adjustRightInd w:val="0"/>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rPr>
      </w:pPr>
      <w:r w:rsidRPr="00AD7072">
        <w:rPr>
          <w:rFonts w:ascii="Arial" w:eastAsia="Calibri" w:hAnsi="Arial" w:cs="Arial"/>
        </w:rPr>
        <w:t xml:space="preserve">El presente Contrato tiene por objeto la prestación del Servicio de transporte nacional/internacional por Camión – Cisterna, del Producto de propiedad del Contratante, desde el Punto de Recepción hasta el Punto de Entrega, designado por el Contratante, a ser llevado a cabo de conformidad al presente Contrato. </w:t>
      </w:r>
    </w:p>
    <w:p w:rsidR="007166B2" w:rsidRPr="00AD7072" w:rsidRDefault="007166B2" w:rsidP="007166B2">
      <w:pPr>
        <w:autoSpaceDE w:val="0"/>
        <w:autoSpaceDN w:val="0"/>
        <w:adjustRightInd w:val="0"/>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u w:val="single"/>
        </w:rPr>
        <w:t xml:space="preserve">CLAUSULA </w:t>
      </w:r>
      <w:r w:rsidRPr="00AD7072">
        <w:rPr>
          <w:rFonts w:ascii="Arial" w:eastAsia="Calibri" w:hAnsi="Arial" w:cs="Arial"/>
          <w:b/>
          <w:bCs/>
          <w:u w:val="single"/>
        </w:rPr>
        <w:t xml:space="preserve">QUINTA.- VIGENCIA </w:t>
      </w:r>
    </w:p>
    <w:p w:rsidR="007166B2" w:rsidRPr="00AD7072" w:rsidRDefault="007166B2" w:rsidP="007166B2">
      <w:pPr>
        <w:autoSpaceDE w:val="0"/>
        <w:autoSpaceDN w:val="0"/>
        <w:adjustRightInd w:val="0"/>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rPr>
      </w:pPr>
      <w:r w:rsidRPr="00AD7072">
        <w:rPr>
          <w:rFonts w:ascii="Arial" w:eastAsia="Calibri" w:hAnsi="Arial" w:cs="Arial"/>
        </w:rPr>
        <w:t>El presente Contrato entrará en vigencia a partir de ___________ hasta el ___________ o hasta que las cisternas que cargaron durante el _____ descarguen el producto en el Punto de Entrega.</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CLAUSULA SEXTA.- TARIFA DEL SERVICIO</w:t>
      </w:r>
    </w:p>
    <w:p w:rsidR="007166B2" w:rsidRPr="00AD7072" w:rsidRDefault="007166B2" w:rsidP="007166B2">
      <w:pPr>
        <w:autoSpaceDE w:val="0"/>
        <w:autoSpaceDN w:val="0"/>
        <w:adjustRightInd w:val="0"/>
        <w:ind w:left="709" w:hanging="709"/>
        <w:jc w:val="both"/>
        <w:rPr>
          <w:rFonts w:ascii="Arial" w:eastAsia="Calibri" w:hAnsi="Arial" w:cs="Arial"/>
        </w:rPr>
      </w:pPr>
    </w:p>
    <w:p w:rsidR="007166B2" w:rsidRPr="00AD7072" w:rsidRDefault="007166B2" w:rsidP="007166B2">
      <w:pPr>
        <w:autoSpaceDE w:val="0"/>
        <w:autoSpaceDN w:val="0"/>
        <w:adjustRightInd w:val="0"/>
        <w:ind w:left="709" w:hanging="709"/>
        <w:jc w:val="both"/>
        <w:rPr>
          <w:rFonts w:ascii="Arial" w:eastAsia="Calibri" w:hAnsi="Arial" w:cs="Arial"/>
        </w:rPr>
      </w:pPr>
      <w:r w:rsidRPr="00AD7072">
        <w:rPr>
          <w:rFonts w:ascii="Arial" w:eastAsia="Calibri" w:hAnsi="Arial" w:cs="Arial"/>
        </w:rPr>
        <w:t>La tarifa que se establece por la prestación del Servicio para cada tramo, es la siguiente:</w:t>
      </w:r>
    </w:p>
    <w:p w:rsidR="007166B2" w:rsidRPr="00AD7072" w:rsidRDefault="007166B2" w:rsidP="007166B2">
      <w:pPr>
        <w:autoSpaceDE w:val="0"/>
        <w:autoSpaceDN w:val="0"/>
        <w:adjustRightInd w:val="0"/>
        <w:ind w:left="709" w:hanging="709"/>
        <w:jc w:val="both"/>
        <w:rPr>
          <w:rFonts w:ascii="Arial" w:eastAsia="Calibri"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39"/>
        <w:gridCol w:w="2641"/>
        <w:gridCol w:w="1417"/>
      </w:tblGrid>
      <w:tr w:rsidR="007166B2" w:rsidRPr="00AD7072" w:rsidTr="002F6F8A">
        <w:trPr>
          <w:jc w:val="center"/>
        </w:trPr>
        <w:tc>
          <w:tcPr>
            <w:tcW w:w="5280" w:type="dxa"/>
            <w:gridSpan w:val="2"/>
            <w:shd w:val="clear" w:color="auto" w:fill="auto"/>
            <w:vAlign w:val="center"/>
          </w:tcPr>
          <w:p w:rsidR="007166B2" w:rsidRPr="00AD7072" w:rsidRDefault="007166B2" w:rsidP="002F6F8A">
            <w:pPr>
              <w:jc w:val="center"/>
              <w:rPr>
                <w:rFonts w:ascii="Arial" w:hAnsi="Arial" w:cs="Arial"/>
                <w:b/>
                <w:bCs/>
                <w:color w:val="365F91"/>
                <w:lang w:val="es-BO" w:eastAsia="es-ES"/>
              </w:rPr>
            </w:pPr>
            <w:r w:rsidRPr="00AD7072">
              <w:rPr>
                <w:rFonts w:ascii="Arial" w:hAnsi="Arial" w:cs="Arial"/>
                <w:b/>
                <w:bCs/>
                <w:color w:val="365F91"/>
                <w:lang w:val="es-BO" w:eastAsia="es-ES"/>
              </w:rPr>
              <w:t>TRAMO</w:t>
            </w:r>
          </w:p>
        </w:tc>
        <w:tc>
          <w:tcPr>
            <w:tcW w:w="1417" w:type="dxa"/>
            <w:vMerge w:val="restart"/>
            <w:shd w:val="clear" w:color="auto" w:fill="auto"/>
            <w:vAlign w:val="center"/>
          </w:tcPr>
          <w:p w:rsidR="007166B2" w:rsidRPr="00AD7072" w:rsidRDefault="007166B2" w:rsidP="002F6F8A">
            <w:pPr>
              <w:jc w:val="center"/>
              <w:rPr>
                <w:rFonts w:ascii="Arial" w:hAnsi="Arial" w:cs="Arial"/>
                <w:b/>
                <w:bCs/>
                <w:color w:val="365F91"/>
                <w:lang w:val="es-BO" w:eastAsia="es-ES"/>
              </w:rPr>
            </w:pPr>
            <w:r w:rsidRPr="00AD7072">
              <w:rPr>
                <w:rFonts w:ascii="Arial" w:hAnsi="Arial" w:cs="Arial"/>
                <w:b/>
                <w:bCs/>
                <w:color w:val="365F91"/>
                <w:lang w:val="es-BO" w:eastAsia="es-ES"/>
              </w:rPr>
              <w:t>TARIFA</w:t>
            </w:r>
          </w:p>
        </w:tc>
      </w:tr>
      <w:tr w:rsidR="007166B2" w:rsidRPr="00AD7072" w:rsidTr="002F6F8A">
        <w:trPr>
          <w:jc w:val="center"/>
        </w:trPr>
        <w:tc>
          <w:tcPr>
            <w:tcW w:w="2639" w:type="dxa"/>
            <w:shd w:val="clear" w:color="auto" w:fill="auto"/>
            <w:vAlign w:val="center"/>
          </w:tcPr>
          <w:p w:rsidR="007166B2" w:rsidRPr="00AD7072" w:rsidRDefault="007166B2" w:rsidP="002F6F8A">
            <w:pPr>
              <w:jc w:val="center"/>
              <w:rPr>
                <w:rFonts w:ascii="Arial" w:hAnsi="Arial" w:cs="Arial"/>
                <w:b/>
                <w:bCs/>
                <w:color w:val="365F91"/>
                <w:lang w:val="es-BO" w:eastAsia="es-ES"/>
              </w:rPr>
            </w:pPr>
            <w:r w:rsidRPr="00AD7072">
              <w:rPr>
                <w:rFonts w:ascii="Arial" w:hAnsi="Arial" w:cs="Arial"/>
                <w:b/>
                <w:bCs/>
                <w:color w:val="365F91"/>
                <w:lang w:val="es-BO" w:eastAsia="es-ES"/>
              </w:rPr>
              <w:t>PUNTO DE RECEPCIÓN</w:t>
            </w:r>
          </w:p>
        </w:tc>
        <w:tc>
          <w:tcPr>
            <w:tcW w:w="2641" w:type="dxa"/>
            <w:shd w:val="clear" w:color="auto" w:fill="auto"/>
            <w:vAlign w:val="center"/>
          </w:tcPr>
          <w:p w:rsidR="007166B2" w:rsidRPr="00AD7072" w:rsidRDefault="007166B2" w:rsidP="002F6F8A">
            <w:pPr>
              <w:jc w:val="center"/>
              <w:rPr>
                <w:rFonts w:ascii="Arial" w:hAnsi="Arial" w:cs="Arial"/>
                <w:b/>
                <w:color w:val="365F91"/>
                <w:lang w:val="es-BO" w:eastAsia="es-ES"/>
              </w:rPr>
            </w:pPr>
            <w:r w:rsidRPr="00AD7072">
              <w:rPr>
                <w:rFonts w:ascii="Arial" w:hAnsi="Arial" w:cs="Arial"/>
                <w:b/>
                <w:color w:val="365F91"/>
                <w:lang w:val="es-BO" w:eastAsia="es-ES"/>
              </w:rPr>
              <w:t>PUNTO DE ENTREGA</w:t>
            </w:r>
          </w:p>
        </w:tc>
        <w:tc>
          <w:tcPr>
            <w:tcW w:w="1417" w:type="dxa"/>
            <w:vMerge/>
            <w:shd w:val="clear" w:color="auto" w:fill="auto"/>
            <w:vAlign w:val="center"/>
          </w:tcPr>
          <w:p w:rsidR="007166B2" w:rsidRPr="00AD7072" w:rsidRDefault="007166B2" w:rsidP="002F6F8A">
            <w:pPr>
              <w:jc w:val="center"/>
              <w:rPr>
                <w:rFonts w:ascii="Arial" w:hAnsi="Arial" w:cs="Arial"/>
                <w:i/>
                <w:color w:val="365F91"/>
                <w:lang w:val="es-BO" w:eastAsia="es-ES"/>
              </w:rPr>
            </w:pPr>
          </w:p>
        </w:tc>
      </w:tr>
      <w:tr w:rsidR="007166B2" w:rsidRPr="00AD7072" w:rsidTr="002F6F8A">
        <w:trPr>
          <w:jc w:val="center"/>
        </w:trPr>
        <w:tc>
          <w:tcPr>
            <w:tcW w:w="2639" w:type="dxa"/>
            <w:shd w:val="clear" w:color="auto" w:fill="auto"/>
            <w:vAlign w:val="center"/>
          </w:tcPr>
          <w:p w:rsidR="007166B2" w:rsidRPr="00AD7072" w:rsidRDefault="007166B2" w:rsidP="002F6F8A">
            <w:pPr>
              <w:jc w:val="center"/>
              <w:rPr>
                <w:rFonts w:ascii="Arial" w:hAnsi="Arial" w:cs="Arial"/>
                <w:b/>
                <w:bCs/>
                <w:i/>
                <w:color w:val="365F91"/>
                <w:lang w:val="es-BO" w:eastAsia="es-ES"/>
              </w:rPr>
            </w:pPr>
          </w:p>
        </w:tc>
        <w:tc>
          <w:tcPr>
            <w:tcW w:w="2641" w:type="dxa"/>
            <w:shd w:val="clear" w:color="auto" w:fill="auto"/>
            <w:vAlign w:val="center"/>
          </w:tcPr>
          <w:p w:rsidR="007166B2" w:rsidRPr="00AD7072" w:rsidRDefault="007166B2" w:rsidP="002F6F8A">
            <w:pPr>
              <w:jc w:val="center"/>
              <w:rPr>
                <w:rFonts w:ascii="Arial" w:hAnsi="Arial" w:cs="Arial"/>
                <w:i/>
                <w:color w:val="365F91"/>
                <w:lang w:val="es-BO" w:eastAsia="es-ES"/>
              </w:rPr>
            </w:pPr>
          </w:p>
        </w:tc>
        <w:tc>
          <w:tcPr>
            <w:tcW w:w="1417" w:type="dxa"/>
            <w:shd w:val="clear" w:color="auto" w:fill="auto"/>
            <w:vAlign w:val="center"/>
          </w:tcPr>
          <w:p w:rsidR="007166B2" w:rsidRPr="00AD7072" w:rsidRDefault="007166B2" w:rsidP="002F6F8A">
            <w:pPr>
              <w:jc w:val="center"/>
              <w:rPr>
                <w:rFonts w:ascii="Arial" w:hAnsi="Arial" w:cs="Arial"/>
                <w:i/>
                <w:color w:val="365F91"/>
                <w:lang w:val="es-BO" w:eastAsia="es-ES"/>
              </w:rPr>
            </w:pPr>
          </w:p>
        </w:tc>
      </w:tr>
      <w:tr w:rsidR="007166B2" w:rsidRPr="00AD7072" w:rsidTr="002F6F8A">
        <w:trPr>
          <w:jc w:val="center"/>
        </w:trPr>
        <w:tc>
          <w:tcPr>
            <w:tcW w:w="2639" w:type="dxa"/>
            <w:shd w:val="clear" w:color="auto" w:fill="auto"/>
            <w:vAlign w:val="center"/>
          </w:tcPr>
          <w:p w:rsidR="007166B2" w:rsidRPr="00AD7072" w:rsidRDefault="007166B2" w:rsidP="002F6F8A">
            <w:pPr>
              <w:jc w:val="center"/>
              <w:rPr>
                <w:rFonts w:ascii="Arial" w:hAnsi="Arial" w:cs="Arial"/>
                <w:b/>
                <w:bCs/>
                <w:i/>
                <w:color w:val="365F91"/>
                <w:lang w:val="es-BO" w:eastAsia="es-ES"/>
              </w:rPr>
            </w:pPr>
          </w:p>
        </w:tc>
        <w:tc>
          <w:tcPr>
            <w:tcW w:w="2641" w:type="dxa"/>
            <w:shd w:val="clear" w:color="auto" w:fill="auto"/>
            <w:vAlign w:val="center"/>
          </w:tcPr>
          <w:p w:rsidR="007166B2" w:rsidRPr="00AD7072" w:rsidRDefault="007166B2" w:rsidP="002F6F8A">
            <w:pPr>
              <w:jc w:val="center"/>
              <w:rPr>
                <w:rFonts w:ascii="Arial" w:hAnsi="Arial" w:cs="Arial"/>
                <w:i/>
                <w:color w:val="365F91"/>
                <w:lang w:val="es-BO" w:eastAsia="es-ES"/>
              </w:rPr>
            </w:pPr>
          </w:p>
        </w:tc>
        <w:tc>
          <w:tcPr>
            <w:tcW w:w="1417" w:type="dxa"/>
            <w:shd w:val="clear" w:color="auto" w:fill="auto"/>
            <w:vAlign w:val="center"/>
          </w:tcPr>
          <w:p w:rsidR="007166B2" w:rsidRPr="00AD7072" w:rsidRDefault="007166B2" w:rsidP="002F6F8A">
            <w:pPr>
              <w:jc w:val="center"/>
              <w:rPr>
                <w:rFonts w:ascii="Arial" w:hAnsi="Arial" w:cs="Arial"/>
                <w:i/>
                <w:color w:val="365F91"/>
                <w:lang w:val="es-BO" w:eastAsia="es-ES"/>
              </w:rPr>
            </w:pPr>
          </w:p>
        </w:tc>
      </w:tr>
      <w:tr w:rsidR="007166B2" w:rsidRPr="00AD7072" w:rsidTr="002F6F8A">
        <w:trPr>
          <w:jc w:val="center"/>
        </w:trPr>
        <w:tc>
          <w:tcPr>
            <w:tcW w:w="2639" w:type="dxa"/>
            <w:shd w:val="clear" w:color="auto" w:fill="auto"/>
            <w:vAlign w:val="center"/>
          </w:tcPr>
          <w:p w:rsidR="007166B2" w:rsidRPr="00AD7072" w:rsidRDefault="007166B2" w:rsidP="002F6F8A">
            <w:pPr>
              <w:jc w:val="center"/>
              <w:rPr>
                <w:rFonts w:ascii="Arial" w:hAnsi="Arial" w:cs="Arial"/>
                <w:b/>
                <w:bCs/>
                <w:i/>
                <w:color w:val="365F91"/>
                <w:lang w:val="es-BO" w:eastAsia="es-ES"/>
              </w:rPr>
            </w:pPr>
          </w:p>
        </w:tc>
        <w:tc>
          <w:tcPr>
            <w:tcW w:w="2641" w:type="dxa"/>
            <w:shd w:val="clear" w:color="auto" w:fill="auto"/>
            <w:vAlign w:val="center"/>
          </w:tcPr>
          <w:p w:rsidR="007166B2" w:rsidRPr="00AD7072" w:rsidRDefault="007166B2" w:rsidP="002F6F8A">
            <w:pPr>
              <w:jc w:val="center"/>
              <w:rPr>
                <w:rFonts w:ascii="Arial" w:hAnsi="Arial" w:cs="Arial"/>
                <w:i/>
                <w:color w:val="365F91"/>
                <w:lang w:val="es-BO" w:eastAsia="es-ES"/>
              </w:rPr>
            </w:pPr>
          </w:p>
        </w:tc>
        <w:tc>
          <w:tcPr>
            <w:tcW w:w="1417" w:type="dxa"/>
            <w:shd w:val="clear" w:color="auto" w:fill="auto"/>
            <w:vAlign w:val="center"/>
          </w:tcPr>
          <w:p w:rsidR="007166B2" w:rsidRPr="00AD7072" w:rsidRDefault="007166B2" w:rsidP="002F6F8A">
            <w:pPr>
              <w:jc w:val="center"/>
              <w:rPr>
                <w:rFonts w:ascii="Arial" w:hAnsi="Arial" w:cs="Arial"/>
                <w:i/>
                <w:color w:val="365F91"/>
                <w:lang w:val="es-BO" w:eastAsia="es-ES"/>
              </w:rPr>
            </w:pPr>
          </w:p>
        </w:tc>
      </w:tr>
    </w:tbl>
    <w:p w:rsidR="007166B2" w:rsidRPr="00AD7072" w:rsidRDefault="007166B2" w:rsidP="007166B2">
      <w:pPr>
        <w:widowControl w:val="0"/>
        <w:ind w:hanging="11"/>
        <w:jc w:val="both"/>
        <w:rPr>
          <w:rFonts w:ascii="Arial" w:eastAsia="Calibri" w:hAnsi="Arial" w:cs="Arial"/>
        </w:rPr>
      </w:pPr>
    </w:p>
    <w:p w:rsidR="007166B2" w:rsidRPr="00AD7072" w:rsidRDefault="007166B2" w:rsidP="007166B2">
      <w:pPr>
        <w:widowControl w:val="0"/>
        <w:ind w:hanging="11"/>
        <w:jc w:val="both"/>
        <w:rPr>
          <w:rFonts w:ascii="Arial" w:eastAsia="Calibri" w:hAnsi="Arial" w:cs="Arial"/>
        </w:rPr>
      </w:pPr>
      <w:r w:rsidRPr="00AD7072">
        <w:rPr>
          <w:rFonts w:ascii="Arial" w:eastAsia="Calibri" w:hAnsi="Arial" w:cs="Arial"/>
        </w:rPr>
        <w:t xml:space="preserve">La tarifa comprende todos los componentes, seguros, accesorios, insumos, impuestos indirectos, tasas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Transportista a título de revisión de precio o reembolso, ni cualquier otro similar al Contratante. </w:t>
      </w:r>
    </w:p>
    <w:p w:rsidR="007166B2" w:rsidRPr="00AD7072" w:rsidRDefault="007166B2" w:rsidP="007166B2">
      <w:pPr>
        <w:widowControl w:val="0"/>
        <w:ind w:hanging="11"/>
        <w:jc w:val="both"/>
        <w:rPr>
          <w:rFonts w:ascii="Arial" w:eastAsia="Calibri" w:hAnsi="Arial" w:cs="Arial"/>
          <w:b/>
        </w:rPr>
      </w:pPr>
    </w:p>
    <w:p w:rsidR="007166B2" w:rsidRPr="00AD7072" w:rsidRDefault="007166B2" w:rsidP="007166B2">
      <w:pPr>
        <w:keepNext/>
        <w:autoSpaceDE w:val="0"/>
        <w:autoSpaceDN w:val="0"/>
        <w:adjustRightInd w:val="0"/>
        <w:jc w:val="both"/>
        <w:rPr>
          <w:rFonts w:ascii="Arial" w:eastAsia="Calibri" w:hAnsi="Arial" w:cs="Arial"/>
          <w:b/>
          <w:u w:val="single"/>
        </w:rPr>
      </w:pPr>
      <w:r w:rsidRPr="00AD7072">
        <w:rPr>
          <w:rFonts w:ascii="Arial" w:eastAsia="Calibri" w:hAnsi="Arial" w:cs="Arial"/>
          <w:b/>
          <w:u w:val="single"/>
        </w:rPr>
        <w:t>CLAUSULA SÉPTIMA.- GASTOS REEMBOLSABLES (OPCIONAL)</w:t>
      </w:r>
    </w:p>
    <w:p w:rsidR="007166B2" w:rsidRPr="00AD7072" w:rsidRDefault="007166B2" w:rsidP="007166B2">
      <w:pPr>
        <w:keepNext/>
        <w:ind w:left="3" w:right="11"/>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 xml:space="preserve">OPCIÓN A </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rPr>
      </w:pPr>
      <w:r w:rsidRPr="00AD7072">
        <w:rPr>
          <w:rFonts w:ascii="Arial" w:eastAsia="Calibri" w:hAnsi="Arial" w:cs="Arial"/>
          <w:b/>
        </w:rPr>
        <w:t>NO APLICA</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proofErr w:type="spellStart"/>
      <w:r w:rsidRPr="00AD7072">
        <w:rPr>
          <w:rFonts w:ascii="Arial" w:eastAsia="Calibri" w:hAnsi="Arial" w:cs="Arial"/>
          <w:b/>
          <w:u w:val="single"/>
        </w:rPr>
        <w:t>OPCION</w:t>
      </w:r>
      <w:proofErr w:type="spellEnd"/>
      <w:r w:rsidRPr="00AD7072">
        <w:rPr>
          <w:rFonts w:ascii="Arial" w:eastAsia="Calibri" w:hAnsi="Arial" w:cs="Arial"/>
          <w:b/>
          <w:u w:val="single"/>
        </w:rPr>
        <w:t xml:space="preserve"> B </w:t>
      </w:r>
    </w:p>
    <w:p w:rsidR="007166B2" w:rsidRPr="00AD7072" w:rsidRDefault="007166B2" w:rsidP="007166B2">
      <w:pPr>
        <w:keepNext/>
        <w:ind w:left="3" w:right="11"/>
        <w:jc w:val="both"/>
        <w:rPr>
          <w:rFonts w:ascii="Arial" w:eastAsia="Calibri" w:hAnsi="Arial" w:cs="Arial"/>
        </w:rPr>
      </w:pPr>
    </w:p>
    <w:p w:rsidR="007166B2" w:rsidRPr="00AD7072" w:rsidRDefault="007166B2" w:rsidP="007166B2">
      <w:pPr>
        <w:keepNext/>
        <w:ind w:left="3" w:right="11"/>
        <w:jc w:val="both"/>
        <w:rPr>
          <w:rFonts w:ascii="Arial" w:eastAsia="Calibri" w:hAnsi="Arial" w:cs="Arial"/>
        </w:rPr>
      </w:pPr>
      <w:r w:rsidRPr="00AD7072">
        <w:rPr>
          <w:rFonts w:ascii="Arial" w:eastAsia="Calibri" w:hAnsi="Arial" w:cs="Arial"/>
        </w:rPr>
        <w:t>El Contratante realizará pagos al Transportista, conjuntamente con el pago del Servicio de cada período por concepto de los  siguientes gastos reembolsables:</w:t>
      </w:r>
    </w:p>
    <w:p w:rsidR="007166B2" w:rsidRPr="00AD7072" w:rsidRDefault="007166B2" w:rsidP="007166B2">
      <w:pPr>
        <w:ind w:left="3" w:right="11"/>
        <w:jc w:val="both"/>
        <w:rPr>
          <w:rFonts w:ascii="Arial" w:eastAsia="Calibri" w:hAnsi="Arial" w:cs="Arial"/>
        </w:rPr>
      </w:pPr>
      <w:r w:rsidRPr="00AD7072">
        <w:rPr>
          <w:rFonts w:ascii="Arial" w:eastAsia="Calibri" w:hAnsi="Arial" w:cs="Arial"/>
        </w:rPr>
        <w:t xml:space="preserve"> </w:t>
      </w:r>
    </w:p>
    <w:p w:rsidR="007166B2" w:rsidRPr="00AD7072" w:rsidRDefault="007166B2" w:rsidP="002F6F8A">
      <w:pPr>
        <w:numPr>
          <w:ilvl w:val="0"/>
          <w:numId w:val="48"/>
        </w:numPr>
        <w:spacing w:after="200" w:line="276" w:lineRule="auto"/>
        <w:ind w:left="851" w:right="11" w:hanging="284"/>
        <w:jc w:val="both"/>
        <w:rPr>
          <w:rFonts w:ascii="Arial" w:eastAsia="Calibri" w:hAnsi="Arial" w:cs="Arial"/>
        </w:rPr>
      </w:pPr>
      <w:r w:rsidRPr="00AD7072">
        <w:rPr>
          <w:rFonts w:ascii="Arial" w:eastAsia="Calibri" w:hAnsi="Arial" w:cs="Arial"/>
        </w:rPr>
        <w:t xml:space="preserve">Trámites para hojas de ruta, cuando se incurra en este costo. </w:t>
      </w:r>
    </w:p>
    <w:p w:rsidR="007166B2" w:rsidRPr="00AD7072" w:rsidRDefault="007166B2" w:rsidP="002F6F8A">
      <w:pPr>
        <w:numPr>
          <w:ilvl w:val="0"/>
          <w:numId w:val="48"/>
        </w:numPr>
        <w:spacing w:after="200" w:line="276" w:lineRule="auto"/>
        <w:ind w:left="851" w:right="11" w:hanging="284"/>
        <w:jc w:val="both"/>
        <w:rPr>
          <w:rFonts w:ascii="Arial" w:eastAsia="Calibri" w:hAnsi="Arial" w:cs="Arial"/>
        </w:rPr>
      </w:pPr>
      <w:r w:rsidRPr="00AD7072">
        <w:rPr>
          <w:rFonts w:ascii="Arial" w:eastAsia="Calibri" w:hAnsi="Arial" w:cs="Arial"/>
        </w:rPr>
        <w:t xml:space="preserve">Costo de precintos, cuando se incurra en este costo. </w:t>
      </w:r>
    </w:p>
    <w:p w:rsidR="007166B2" w:rsidRPr="00AD7072" w:rsidRDefault="007166B2" w:rsidP="002F6F8A">
      <w:pPr>
        <w:numPr>
          <w:ilvl w:val="0"/>
          <w:numId w:val="48"/>
        </w:numPr>
        <w:spacing w:after="200" w:line="276" w:lineRule="auto"/>
        <w:ind w:left="851" w:right="11" w:hanging="284"/>
        <w:jc w:val="both"/>
        <w:rPr>
          <w:rFonts w:ascii="Arial" w:eastAsia="Calibri" w:hAnsi="Arial" w:cs="Arial"/>
        </w:rPr>
      </w:pPr>
      <w:r w:rsidRPr="00AD7072">
        <w:rPr>
          <w:rFonts w:ascii="Arial" w:eastAsia="Calibri" w:hAnsi="Arial" w:cs="Arial"/>
        </w:rPr>
        <w:t xml:space="preserve">Pagos de concesionarios de aduana por almacenaje y tránsito (cuyas facturas y/o documento equivalente deberán ser emitidas a nombre del Contratante), cuando se incurra en este costo. </w:t>
      </w:r>
    </w:p>
    <w:p w:rsidR="007166B2" w:rsidRPr="00AD7072" w:rsidRDefault="007166B2" w:rsidP="007166B2">
      <w:pPr>
        <w:ind w:left="708"/>
        <w:rPr>
          <w:rFonts w:ascii="Arial" w:eastAsia="Calibri" w:hAnsi="Arial" w:cs="Arial"/>
        </w:rPr>
      </w:pPr>
    </w:p>
    <w:p w:rsidR="007166B2" w:rsidRPr="00AD7072" w:rsidRDefault="007166B2" w:rsidP="007166B2">
      <w:pPr>
        <w:ind w:left="3" w:right="11"/>
        <w:jc w:val="both"/>
        <w:rPr>
          <w:rFonts w:ascii="Arial" w:eastAsia="Calibri" w:hAnsi="Arial" w:cs="Arial"/>
        </w:rPr>
      </w:pPr>
      <w:r w:rsidRPr="00AD7072">
        <w:rPr>
          <w:rFonts w:ascii="Arial" w:eastAsia="Calibri" w:hAnsi="Arial" w:cs="Arial"/>
        </w:rPr>
        <w:t>La solicitud de los gastos reembolsables debe efectuarse conjuntamente con la solicitud del pago de transporte correspondiente, en base a las facturas emitidas a nombre del Contratante y/o los documentos de respaldo respectivos a reembolsar.  Si la solicitud de gastos reembolsables no es presentada oportunamente en el periodo del servicio correspondiente, el Contratante no reconocerá dichos gastos.</w:t>
      </w:r>
    </w:p>
    <w:p w:rsidR="007166B2" w:rsidRPr="00AD7072" w:rsidRDefault="007166B2" w:rsidP="007166B2">
      <w:pPr>
        <w:widowControl w:val="0"/>
        <w:ind w:hanging="11"/>
        <w:jc w:val="both"/>
        <w:rPr>
          <w:rFonts w:ascii="Arial" w:eastAsia="Calibri" w:hAnsi="Arial" w:cs="Arial"/>
          <w:b/>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CLÁUSULA OCTAVA.- CIERRES DE TRAMITES ADUANEROS (PARA TRANSPORTE INTERNACIONAL)</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OPCIÓN A (PARA TRANSPORTE NACIONAL)</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rPr>
      </w:pPr>
      <w:r w:rsidRPr="00AD7072">
        <w:rPr>
          <w:rFonts w:ascii="Arial" w:eastAsia="Calibri" w:hAnsi="Arial" w:cs="Arial"/>
          <w:b/>
        </w:rPr>
        <w:t>NO APLICA</w:t>
      </w:r>
    </w:p>
    <w:p w:rsidR="007166B2" w:rsidRPr="00AD7072" w:rsidRDefault="007166B2" w:rsidP="007166B2">
      <w:pPr>
        <w:autoSpaceDE w:val="0"/>
        <w:autoSpaceDN w:val="0"/>
        <w:adjustRightInd w:val="0"/>
        <w:jc w:val="both"/>
        <w:rPr>
          <w:rFonts w:ascii="Arial" w:eastAsia="Calibri" w:hAnsi="Arial" w:cs="Arial"/>
          <w:b/>
        </w:rPr>
      </w:pPr>
    </w:p>
    <w:p w:rsidR="007166B2" w:rsidRPr="00AD7072" w:rsidRDefault="007166B2" w:rsidP="007166B2">
      <w:pPr>
        <w:autoSpaceDE w:val="0"/>
        <w:autoSpaceDN w:val="0"/>
        <w:adjustRightInd w:val="0"/>
        <w:jc w:val="both"/>
        <w:rPr>
          <w:rFonts w:ascii="Arial" w:eastAsia="Calibri" w:hAnsi="Arial" w:cs="Arial"/>
          <w:b/>
        </w:rPr>
      </w:pPr>
    </w:p>
    <w:p w:rsidR="007166B2" w:rsidRPr="00AD7072" w:rsidRDefault="002F6F8A"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OPCIÓN</w:t>
      </w:r>
      <w:r w:rsidR="007166B2" w:rsidRPr="00AD7072">
        <w:rPr>
          <w:rFonts w:ascii="Arial" w:eastAsia="Calibri" w:hAnsi="Arial" w:cs="Arial"/>
          <w:b/>
          <w:u w:val="single"/>
        </w:rPr>
        <w:t xml:space="preserve"> B (PARA TRANSPORTE INTERNACIONAL)</w:t>
      </w:r>
    </w:p>
    <w:p w:rsidR="007166B2" w:rsidRPr="00AD7072" w:rsidRDefault="007166B2" w:rsidP="007166B2">
      <w:pPr>
        <w:widowControl w:val="0"/>
        <w:shd w:val="clear" w:color="auto" w:fill="FFFFFF"/>
        <w:autoSpaceDE w:val="0"/>
        <w:autoSpaceDN w:val="0"/>
        <w:ind w:right="43"/>
        <w:contextualSpacing/>
        <w:jc w:val="both"/>
        <w:rPr>
          <w:rFonts w:ascii="Arial" w:eastAsia="Calibri" w:hAnsi="Arial" w:cs="Arial"/>
        </w:rPr>
      </w:pPr>
    </w:p>
    <w:p w:rsidR="007166B2" w:rsidRPr="00AD7072" w:rsidRDefault="007166B2" w:rsidP="002F6F8A">
      <w:pPr>
        <w:widowControl w:val="0"/>
        <w:numPr>
          <w:ilvl w:val="0"/>
          <w:numId w:val="4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4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4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4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4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4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4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4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Transportista en el plazo de _____________ (__________) Días Hábiles siguientes a la finalización de la descarga del Producto de la última cisterna que cierra la </w:t>
      </w:r>
      <w:proofErr w:type="spellStart"/>
      <w:r w:rsidRPr="00AD7072">
        <w:rPr>
          <w:rFonts w:ascii="Arial" w:eastAsia="Calibri" w:hAnsi="Arial" w:cs="Arial"/>
        </w:rPr>
        <w:t>DUI</w:t>
      </w:r>
      <w:proofErr w:type="spellEnd"/>
      <w:r w:rsidRPr="00AD7072">
        <w:rPr>
          <w:rFonts w:ascii="Arial" w:eastAsia="Calibri" w:hAnsi="Arial" w:cs="Arial"/>
        </w:rPr>
        <w:t xml:space="preserve"> asignada, deberá hacer entrega de los siguientes documentos, ordenados de manera cronológica tomando como fecha de referencia el día de la emisión del </w:t>
      </w:r>
      <w:proofErr w:type="spellStart"/>
      <w:r w:rsidRPr="00AD7072">
        <w:rPr>
          <w:rFonts w:ascii="Arial" w:eastAsia="Calibri" w:hAnsi="Arial" w:cs="Arial"/>
        </w:rPr>
        <w:t>CRT</w:t>
      </w:r>
      <w:proofErr w:type="spellEnd"/>
      <w:r w:rsidRPr="00AD7072">
        <w:rPr>
          <w:rFonts w:ascii="Arial" w:eastAsia="Calibri" w:hAnsi="Arial" w:cs="Arial"/>
        </w:rPr>
        <w:t xml:space="preserve">: </w:t>
      </w:r>
    </w:p>
    <w:p w:rsidR="007166B2" w:rsidRPr="00AD7072" w:rsidRDefault="007166B2" w:rsidP="002F6F8A">
      <w:pPr>
        <w:widowControl w:val="0"/>
        <w:numPr>
          <w:ilvl w:val="0"/>
          <w:numId w:val="37"/>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AD7072">
        <w:rPr>
          <w:rFonts w:ascii="Arial" w:eastAsia="Calibri" w:hAnsi="Arial" w:cs="Arial"/>
        </w:rPr>
        <w:t>Factura Comercial, Lista de Empaque, Certificado de Origen, si corresponde.</w:t>
      </w:r>
    </w:p>
    <w:p w:rsidR="007166B2" w:rsidRPr="00AD7072" w:rsidRDefault="007166B2" w:rsidP="002F6F8A">
      <w:pPr>
        <w:widowControl w:val="0"/>
        <w:numPr>
          <w:ilvl w:val="0"/>
          <w:numId w:val="37"/>
        </w:numPr>
        <w:shd w:val="clear" w:color="auto" w:fill="FFFFFF"/>
        <w:autoSpaceDE w:val="0"/>
        <w:autoSpaceDN w:val="0"/>
        <w:spacing w:after="200" w:line="276" w:lineRule="auto"/>
        <w:ind w:left="1134" w:right="43" w:hanging="283"/>
        <w:contextualSpacing/>
        <w:jc w:val="both"/>
        <w:rPr>
          <w:rFonts w:ascii="Arial" w:eastAsia="Calibri" w:hAnsi="Arial" w:cs="Arial"/>
        </w:rPr>
      </w:pPr>
      <w:proofErr w:type="spellStart"/>
      <w:r w:rsidRPr="00AD7072">
        <w:rPr>
          <w:rFonts w:ascii="Arial" w:eastAsia="Calibri" w:hAnsi="Arial" w:cs="Arial"/>
        </w:rPr>
        <w:t>CRT’s</w:t>
      </w:r>
      <w:proofErr w:type="spellEnd"/>
      <w:r w:rsidRPr="00AD7072">
        <w:rPr>
          <w:rFonts w:ascii="Arial" w:eastAsia="Calibri" w:hAnsi="Arial" w:cs="Arial"/>
        </w:rPr>
        <w:t xml:space="preserve"> originales o copia legalizada, con firmas y sellos correspondientes (en caso de presentación del </w:t>
      </w:r>
      <w:proofErr w:type="spellStart"/>
      <w:r w:rsidRPr="00AD7072">
        <w:rPr>
          <w:rFonts w:ascii="Arial" w:eastAsia="Calibri" w:hAnsi="Arial" w:cs="Arial"/>
        </w:rPr>
        <w:t>CRT</w:t>
      </w:r>
      <w:proofErr w:type="spellEnd"/>
      <w:r w:rsidRPr="00AD7072">
        <w:rPr>
          <w:rFonts w:ascii="Arial" w:eastAsia="Calibri" w:hAnsi="Arial" w:cs="Arial"/>
        </w:rPr>
        <w:t xml:space="preserve"> original en un cobro anterior, se deberá presentar fotocopia legalizada del </w:t>
      </w:r>
      <w:proofErr w:type="spellStart"/>
      <w:r w:rsidRPr="00AD7072">
        <w:rPr>
          <w:rFonts w:ascii="Arial" w:eastAsia="Calibri" w:hAnsi="Arial" w:cs="Arial"/>
        </w:rPr>
        <w:t>CRT</w:t>
      </w:r>
      <w:proofErr w:type="spellEnd"/>
      <w:r w:rsidRPr="00AD7072">
        <w:rPr>
          <w:rFonts w:ascii="Arial" w:eastAsia="Calibri" w:hAnsi="Arial" w:cs="Arial"/>
        </w:rPr>
        <w:t xml:space="preserve"> indicando fecha de presentación del </w:t>
      </w:r>
      <w:proofErr w:type="spellStart"/>
      <w:r w:rsidRPr="00AD7072">
        <w:rPr>
          <w:rFonts w:ascii="Arial" w:eastAsia="Calibri" w:hAnsi="Arial" w:cs="Arial"/>
        </w:rPr>
        <w:t>CRT</w:t>
      </w:r>
      <w:proofErr w:type="spellEnd"/>
      <w:r w:rsidRPr="00AD7072">
        <w:rPr>
          <w:rFonts w:ascii="Arial" w:eastAsia="Calibri" w:hAnsi="Arial" w:cs="Arial"/>
        </w:rPr>
        <w:t xml:space="preserve"> original).</w:t>
      </w:r>
    </w:p>
    <w:p w:rsidR="007166B2" w:rsidRPr="00AD7072" w:rsidRDefault="007166B2" w:rsidP="002F6F8A">
      <w:pPr>
        <w:widowControl w:val="0"/>
        <w:numPr>
          <w:ilvl w:val="0"/>
          <w:numId w:val="37"/>
        </w:numPr>
        <w:shd w:val="clear" w:color="auto" w:fill="FFFFFF"/>
        <w:autoSpaceDE w:val="0"/>
        <w:autoSpaceDN w:val="0"/>
        <w:spacing w:after="200" w:line="276" w:lineRule="auto"/>
        <w:ind w:left="1134" w:right="43" w:hanging="283"/>
        <w:contextualSpacing/>
        <w:jc w:val="both"/>
        <w:rPr>
          <w:rFonts w:ascii="Arial" w:eastAsia="Calibri" w:hAnsi="Arial" w:cs="Arial"/>
        </w:rPr>
      </w:pPr>
      <w:proofErr w:type="spellStart"/>
      <w:r w:rsidRPr="00AD7072">
        <w:rPr>
          <w:rFonts w:ascii="Arial" w:eastAsia="Calibri" w:hAnsi="Arial" w:cs="Arial"/>
        </w:rPr>
        <w:t>MIC’s</w:t>
      </w:r>
      <w:proofErr w:type="spellEnd"/>
      <w:r w:rsidRPr="00AD7072">
        <w:rPr>
          <w:rFonts w:ascii="Arial" w:eastAsia="Calibri" w:hAnsi="Arial" w:cs="Arial"/>
        </w:rPr>
        <w:t xml:space="preserve"> originales que se emiten uno por cada cisterna, con firmas y sellos correspondientes tanto de la Aduana de Salida (país de origen) como de la Aduana de Ingreso a territorio nacional (Administración Aduanera de Frontera).</w:t>
      </w:r>
    </w:p>
    <w:p w:rsidR="007166B2" w:rsidRPr="00AD7072" w:rsidRDefault="007166B2" w:rsidP="002F6F8A">
      <w:pPr>
        <w:widowControl w:val="0"/>
        <w:numPr>
          <w:ilvl w:val="0"/>
          <w:numId w:val="37"/>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AD7072">
        <w:rPr>
          <w:rFonts w:ascii="Arial" w:eastAsia="Calibri" w:hAnsi="Arial" w:cs="Arial"/>
        </w:rPr>
        <w:t>(Opcional) Póliza de seguro y/o Certificado de Cobertura de Seguro, aplicación de seguro, por el transporte realizado en ejemplar original; que corresponda al valor de la mercancía asegurada, volumen transportado asegurado, tramo del seguro, fecha de embarque, tipo de cobertura y prima efectivamente pagada.</w:t>
      </w:r>
    </w:p>
    <w:p w:rsidR="007166B2" w:rsidRPr="00AD7072" w:rsidRDefault="007166B2" w:rsidP="002F6F8A">
      <w:pPr>
        <w:widowControl w:val="0"/>
        <w:numPr>
          <w:ilvl w:val="0"/>
          <w:numId w:val="37"/>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AD7072">
        <w:rPr>
          <w:rFonts w:ascii="Arial" w:eastAsia="Calibri" w:hAnsi="Arial" w:cs="Arial"/>
        </w:rPr>
        <w:t>Partes de Recepción originales, emitidos por el Concesionario de Recinto Aduanero, uno por cada cisterna, si el caso corresponde.</w:t>
      </w:r>
    </w:p>
    <w:p w:rsidR="007166B2" w:rsidRPr="00AD7072" w:rsidRDefault="007166B2" w:rsidP="002F6F8A">
      <w:pPr>
        <w:widowControl w:val="0"/>
        <w:numPr>
          <w:ilvl w:val="0"/>
          <w:numId w:val="37"/>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AD7072">
        <w:rPr>
          <w:rFonts w:ascii="Arial" w:eastAsia="Calibri" w:hAnsi="Arial" w:cs="Arial"/>
        </w:rPr>
        <w:t>Planillas del movimiento de volumen y peso, en medio físico y magnético, que registre:</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Fecha de carga</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 xml:space="preserve">Nro. de </w:t>
      </w:r>
      <w:proofErr w:type="spellStart"/>
      <w:r w:rsidRPr="00AD7072">
        <w:rPr>
          <w:rFonts w:ascii="Arial" w:eastAsia="Calibri" w:hAnsi="Arial" w:cs="Arial"/>
        </w:rPr>
        <w:t>CRT</w:t>
      </w:r>
      <w:proofErr w:type="spellEnd"/>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N° de placa</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 xml:space="preserve">Número de  </w:t>
      </w:r>
      <w:proofErr w:type="spellStart"/>
      <w:r w:rsidRPr="00AD7072">
        <w:rPr>
          <w:rFonts w:ascii="Arial" w:eastAsia="Calibri" w:hAnsi="Arial" w:cs="Arial"/>
        </w:rPr>
        <w:t>MIC</w:t>
      </w:r>
      <w:proofErr w:type="spellEnd"/>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 xml:space="preserve">Volumen y peso del </w:t>
      </w:r>
      <w:proofErr w:type="spellStart"/>
      <w:r w:rsidRPr="00AD7072">
        <w:rPr>
          <w:rFonts w:ascii="Arial" w:eastAsia="Calibri" w:hAnsi="Arial" w:cs="Arial"/>
        </w:rPr>
        <w:t>MIC</w:t>
      </w:r>
      <w:proofErr w:type="spellEnd"/>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Número de Parte de Recepción</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Volumen y peso del Parte de Recepción.</w:t>
      </w:r>
    </w:p>
    <w:p w:rsidR="007166B2" w:rsidRPr="00AD7072" w:rsidRDefault="007166B2" w:rsidP="007166B2">
      <w:pPr>
        <w:widowControl w:val="0"/>
        <w:shd w:val="clear" w:color="auto" w:fill="FFFFFF"/>
        <w:autoSpaceDE w:val="0"/>
        <w:autoSpaceDN w:val="0"/>
        <w:ind w:right="43"/>
        <w:jc w:val="both"/>
        <w:rPr>
          <w:rFonts w:ascii="Arial" w:eastAsia="Calibri" w:hAnsi="Arial" w:cs="Arial"/>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En caso de modificación de alguno de los documentos aduaneros, se deberá adjuntar la Resolución Administrativa (fotocopia simple), la misma que es emitida por la Administración Aduanera autorizando la modificación.</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La documentación deberá ser clasificada y remitida por aduana de ingreso.</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(Opcional) La aplicación de la póliza de seguro por los volúmenes transportados, será solicitada al Transportista por el Contratante una vez se determine el volumen exacto por el cual deberá ser emitido ese documento, debiendo ser presentado por la empresa transportista en el curso de tres (3) Días Hábiles después de su solicitud.</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CLAUSULA NOVENA.- CONCILIACIÓN DE VOLÚMENES (NACIONAL)</w:t>
      </w:r>
    </w:p>
    <w:p w:rsidR="007166B2" w:rsidRPr="00AD7072" w:rsidRDefault="007166B2" w:rsidP="007166B2">
      <w:pPr>
        <w:widowControl w:val="0"/>
        <w:shd w:val="clear" w:color="auto" w:fill="FFFFFF"/>
        <w:autoSpaceDE w:val="0"/>
        <w:autoSpaceDN w:val="0"/>
        <w:ind w:right="43"/>
        <w:contextualSpacing/>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OPCIÓN A (PARA TRANSPORTE NACIONAL)</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widowControl w:val="0"/>
        <w:shd w:val="clear" w:color="auto" w:fill="FFFFFF"/>
        <w:autoSpaceDE w:val="0"/>
        <w:autoSpaceDN w:val="0"/>
        <w:ind w:right="43"/>
        <w:contextualSpacing/>
        <w:jc w:val="both"/>
        <w:rPr>
          <w:rFonts w:ascii="Arial" w:eastAsia="Calibri" w:hAnsi="Arial" w:cs="Arial"/>
        </w:rPr>
      </w:pPr>
    </w:p>
    <w:p w:rsidR="007166B2" w:rsidRPr="00AD7072" w:rsidRDefault="007166B2" w:rsidP="002F6F8A">
      <w:pPr>
        <w:widowControl w:val="0"/>
        <w:numPr>
          <w:ilvl w:val="1"/>
          <w:numId w:val="49"/>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166B2" w:rsidRPr="00AD7072" w:rsidRDefault="007166B2" w:rsidP="002F6F8A">
      <w:pPr>
        <w:numPr>
          <w:ilvl w:val="0"/>
          <w:numId w:val="41"/>
        </w:numPr>
        <w:spacing w:after="200" w:line="276" w:lineRule="auto"/>
        <w:ind w:left="1134" w:hanging="283"/>
        <w:jc w:val="both"/>
        <w:rPr>
          <w:rFonts w:ascii="Arial" w:eastAsia="Calibri" w:hAnsi="Arial" w:cs="Arial"/>
        </w:rPr>
      </w:pPr>
      <w:r w:rsidRPr="00AD7072">
        <w:rPr>
          <w:rFonts w:ascii="Arial" w:eastAsia="Calibri" w:hAnsi="Arial" w:cs="Arial"/>
        </w:rPr>
        <w:t>Planilla de pre liquidación.</w:t>
      </w:r>
    </w:p>
    <w:p w:rsidR="007166B2" w:rsidRPr="00AD7072" w:rsidRDefault="007166B2" w:rsidP="002F6F8A">
      <w:pPr>
        <w:numPr>
          <w:ilvl w:val="0"/>
          <w:numId w:val="41"/>
        </w:numPr>
        <w:spacing w:after="200" w:line="276" w:lineRule="auto"/>
        <w:ind w:left="1134" w:hanging="283"/>
        <w:jc w:val="both"/>
        <w:rPr>
          <w:rFonts w:ascii="Arial" w:eastAsia="Calibri" w:hAnsi="Arial" w:cs="Arial"/>
        </w:rPr>
      </w:pPr>
      <w:r w:rsidRPr="00AD7072">
        <w:rPr>
          <w:rFonts w:ascii="Arial" w:eastAsia="Calibri" w:hAnsi="Arial" w:cs="Arial"/>
        </w:rPr>
        <w:t xml:space="preserve">Copia original de los </w:t>
      </w:r>
      <w:proofErr w:type="spellStart"/>
      <w:r w:rsidRPr="00AD7072">
        <w:rPr>
          <w:rFonts w:ascii="Arial" w:eastAsia="Calibri" w:hAnsi="Arial" w:cs="Arial"/>
        </w:rPr>
        <w:t>CRE's</w:t>
      </w:r>
      <w:proofErr w:type="spellEnd"/>
      <w:r w:rsidRPr="00AD7072">
        <w:rPr>
          <w:rFonts w:ascii="Arial" w:eastAsia="Calibri" w:hAnsi="Arial" w:cs="Arial"/>
        </w:rPr>
        <w:t xml:space="preserve"> (Certificados de Recepción y Entrega) debidamente firmados por el Transportista y el Contratante o a quien este designe. Sin perjuicio de lo anterior y a fin de dar continuidad a las operaciones, serán válidas las mediciones que se realicen en Planta y el Transportista, con la aprobación del Contratante. </w:t>
      </w:r>
    </w:p>
    <w:p w:rsidR="007166B2" w:rsidRPr="00AD7072" w:rsidRDefault="007166B2" w:rsidP="002F6F8A">
      <w:pPr>
        <w:numPr>
          <w:ilvl w:val="0"/>
          <w:numId w:val="41"/>
        </w:numPr>
        <w:spacing w:after="200" w:line="276" w:lineRule="auto"/>
        <w:ind w:left="1134" w:hanging="283"/>
        <w:jc w:val="both"/>
        <w:rPr>
          <w:rFonts w:ascii="Arial" w:eastAsia="Calibri" w:hAnsi="Arial" w:cs="Arial"/>
        </w:rPr>
      </w:pPr>
      <w:r w:rsidRPr="00AD7072">
        <w:rPr>
          <w:rFonts w:ascii="Arial" w:eastAsia="Calibri" w:hAnsi="Arial" w:cs="Arial"/>
        </w:rPr>
        <w:t>Copia de hojas de ruta utilizadas por viaje efectuado.</w:t>
      </w:r>
    </w:p>
    <w:p w:rsidR="007166B2" w:rsidRPr="00AD7072" w:rsidRDefault="007166B2" w:rsidP="007166B2">
      <w:pPr>
        <w:widowControl w:val="0"/>
        <w:shd w:val="clear" w:color="auto" w:fill="FFFFFF"/>
        <w:autoSpaceDE w:val="0"/>
        <w:autoSpaceDN w:val="0"/>
        <w:ind w:left="360" w:right="43"/>
        <w:contextualSpacing/>
        <w:jc w:val="both"/>
        <w:rPr>
          <w:rFonts w:ascii="Arial" w:eastAsia="Calibri" w:hAnsi="Arial" w:cs="Arial"/>
        </w:rPr>
      </w:pPr>
    </w:p>
    <w:p w:rsidR="007166B2" w:rsidRPr="00AD7072" w:rsidRDefault="007166B2" w:rsidP="002F6F8A">
      <w:pPr>
        <w:widowControl w:val="0"/>
        <w:numPr>
          <w:ilvl w:val="1"/>
          <w:numId w:val="49"/>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Dicha planilla de pre liquidación deberá ser remitida mediante nota al Contratante, y contendrá como mínimo lo siguiente:</w:t>
      </w:r>
    </w:p>
    <w:p w:rsidR="007166B2" w:rsidRPr="00AD7072" w:rsidRDefault="007166B2" w:rsidP="002F6F8A">
      <w:pPr>
        <w:numPr>
          <w:ilvl w:val="0"/>
          <w:numId w:val="41"/>
        </w:numPr>
        <w:spacing w:after="200" w:line="276" w:lineRule="auto"/>
        <w:ind w:left="1134" w:hanging="283"/>
        <w:jc w:val="both"/>
        <w:rPr>
          <w:rFonts w:ascii="Arial" w:eastAsia="Calibri" w:hAnsi="Arial" w:cs="Arial"/>
        </w:rPr>
      </w:pPr>
      <w:r w:rsidRPr="00AD7072">
        <w:rPr>
          <w:rFonts w:ascii="Arial" w:eastAsia="Calibri" w:hAnsi="Arial" w:cs="Arial"/>
        </w:rPr>
        <w:t>Nombre del Servicio</w:t>
      </w:r>
    </w:p>
    <w:p w:rsidR="007166B2" w:rsidRPr="00AD7072" w:rsidRDefault="007166B2" w:rsidP="002F6F8A">
      <w:pPr>
        <w:numPr>
          <w:ilvl w:val="0"/>
          <w:numId w:val="41"/>
        </w:numPr>
        <w:spacing w:after="200" w:line="276" w:lineRule="auto"/>
        <w:ind w:left="1134" w:hanging="283"/>
        <w:jc w:val="both"/>
        <w:rPr>
          <w:rFonts w:ascii="Arial" w:eastAsia="Calibri" w:hAnsi="Arial" w:cs="Arial"/>
        </w:rPr>
      </w:pPr>
      <w:r w:rsidRPr="00AD7072">
        <w:rPr>
          <w:rFonts w:ascii="Arial" w:eastAsia="Calibri" w:hAnsi="Arial" w:cs="Arial"/>
        </w:rPr>
        <w:t xml:space="preserve">Periodo </w:t>
      </w:r>
    </w:p>
    <w:p w:rsidR="007166B2" w:rsidRPr="00AD7072" w:rsidRDefault="007166B2" w:rsidP="002F6F8A">
      <w:pPr>
        <w:numPr>
          <w:ilvl w:val="0"/>
          <w:numId w:val="41"/>
        </w:numPr>
        <w:spacing w:after="200" w:line="276" w:lineRule="auto"/>
        <w:ind w:left="1134" w:hanging="283"/>
        <w:jc w:val="both"/>
        <w:rPr>
          <w:rFonts w:ascii="Arial" w:eastAsia="Calibri" w:hAnsi="Arial" w:cs="Arial"/>
        </w:rPr>
      </w:pPr>
      <w:r w:rsidRPr="00AD7072">
        <w:rPr>
          <w:rFonts w:ascii="Arial" w:eastAsia="Calibri" w:hAnsi="Arial" w:cs="Arial"/>
        </w:rPr>
        <w:t>Tramo</w:t>
      </w:r>
    </w:p>
    <w:p w:rsidR="007166B2" w:rsidRPr="00AD7072" w:rsidRDefault="007166B2" w:rsidP="002F6F8A">
      <w:pPr>
        <w:numPr>
          <w:ilvl w:val="0"/>
          <w:numId w:val="41"/>
        </w:numPr>
        <w:spacing w:after="200" w:line="276" w:lineRule="auto"/>
        <w:ind w:left="1134" w:hanging="283"/>
        <w:jc w:val="both"/>
        <w:rPr>
          <w:rFonts w:ascii="Arial" w:eastAsia="Calibri" w:hAnsi="Arial" w:cs="Arial"/>
        </w:rPr>
      </w:pPr>
      <w:r w:rsidRPr="00AD7072">
        <w:rPr>
          <w:rFonts w:ascii="Arial" w:eastAsia="Calibri" w:hAnsi="Arial" w:cs="Arial"/>
        </w:rPr>
        <w:t>Volumen transportado</w:t>
      </w:r>
    </w:p>
    <w:p w:rsidR="007166B2" w:rsidRPr="00AD7072" w:rsidRDefault="007166B2" w:rsidP="002F6F8A">
      <w:pPr>
        <w:numPr>
          <w:ilvl w:val="0"/>
          <w:numId w:val="41"/>
        </w:numPr>
        <w:spacing w:after="200" w:line="276" w:lineRule="auto"/>
        <w:ind w:left="1134" w:hanging="283"/>
        <w:jc w:val="both"/>
        <w:rPr>
          <w:rFonts w:ascii="Arial" w:eastAsia="Calibri" w:hAnsi="Arial" w:cs="Arial"/>
        </w:rPr>
      </w:pPr>
      <w:r w:rsidRPr="00AD7072">
        <w:rPr>
          <w:rFonts w:ascii="Arial" w:eastAsia="Calibri" w:hAnsi="Arial" w:cs="Arial"/>
        </w:rPr>
        <w:t>Número de viajes</w:t>
      </w:r>
    </w:p>
    <w:p w:rsidR="007166B2" w:rsidRPr="00AD7072" w:rsidRDefault="007166B2" w:rsidP="007166B2">
      <w:pPr>
        <w:widowControl w:val="0"/>
        <w:shd w:val="clear" w:color="auto" w:fill="FFFFFF"/>
        <w:autoSpaceDE w:val="0"/>
        <w:autoSpaceDN w:val="0"/>
        <w:ind w:left="851" w:right="43"/>
        <w:contextualSpacing/>
        <w:jc w:val="both"/>
        <w:rPr>
          <w:rFonts w:ascii="Arial" w:eastAsia="Calibri" w:hAnsi="Arial" w:cs="Arial"/>
        </w:rPr>
      </w:pPr>
    </w:p>
    <w:p w:rsidR="007166B2" w:rsidRPr="00AD7072" w:rsidRDefault="007166B2" w:rsidP="002F6F8A">
      <w:pPr>
        <w:widowControl w:val="0"/>
        <w:numPr>
          <w:ilvl w:val="1"/>
          <w:numId w:val="49"/>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7166B2" w:rsidRPr="00AD7072" w:rsidRDefault="007166B2" w:rsidP="007166B2">
      <w:pPr>
        <w:widowControl w:val="0"/>
        <w:shd w:val="clear" w:color="auto" w:fill="FFFFFF"/>
        <w:autoSpaceDE w:val="0"/>
        <w:autoSpaceDN w:val="0"/>
        <w:ind w:right="43"/>
        <w:jc w:val="both"/>
        <w:rPr>
          <w:rFonts w:ascii="Arial" w:eastAsia="Calibri" w:hAnsi="Arial" w:cs="Arial"/>
        </w:rPr>
      </w:pPr>
    </w:p>
    <w:p w:rsidR="007166B2" w:rsidRPr="00AD7072" w:rsidRDefault="007166B2" w:rsidP="002F6F8A">
      <w:pPr>
        <w:widowControl w:val="0"/>
        <w:numPr>
          <w:ilvl w:val="1"/>
          <w:numId w:val="49"/>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Cuando el volumen efectivamente recibido en destino supere al volumen cargado en origen, el volumen a considerarse para la liquidación del servicio de transporte será el volumen cargado en origen</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49"/>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7166B2" w:rsidRPr="00AD7072" w:rsidRDefault="007166B2" w:rsidP="007166B2">
      <w:pPr>
        <w:widowControl w:val="0"/>
        <w:shd w:val="clear" w:color="auto" w:fill="FFFFFF"/>
        <w:autoSpaceDE w:val="0"/>
        <w:autoSpaceDN w:val="0"/>
        <w:ind w:left="709" w:right="43" w:hanging="709"/>
        <w:contextualSpacing/>
        <w:jc w:val="both"/>
        <w:rPr>
          <w:rFonts w:ascii="Arial" w:eastAsia="Calibri" w:hAnsi="Arial" w:cs="Arial"/>
        </w:rPr>
      </w:pPr>
    </w:p>
    <w:p w:rsidR="007166B2" w:rsidRPr="00AD7072" w:rsidRDefault="007166B2" w:rsidP="002F6F8A">
      <w:pPr>
        <w:widowControl w:val="0"/>
        <w:numPr>
          <w:ilvl w:val="1"/>
          <w:numId w:val="49"/>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En caso que la planilla de pre liquidación junto a la documentación sea recibida por el Contratante con posterioridad al plazo estipulado en el numeral 8.1 de la presente cláusula, estará sujeta al tiempo y los plazos de conciliación establecidos para el Contratante o será considerada conjuntamente la documentación de servicio del siguiente mes. </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49"/>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En caso que exista diferencia entre la planilla de pre liquidación, planilla de control impresa y/o la documentación de soporte, con relación a la información del Contratante, el documento que definirá la información final será el </w:t>
      </w:r>
      <w:proofErr w:type="spellStart"/>
      <w:r w:rsidRPr="00AD7072">
        <w:rPr>
          <w:rFonts w:ascii="Arial" w:eastAsia="Calibri" w:hAnsi="Arial" w:cs="Arial"/>
        </w:rPr>
        <w:t>CRE</w:t>
      </w:r>
      <w:proofErr w:type="spellEnd"/>
      <w:r w:rsidRPr="00AD7072">
        <w:rPr>
          <w:rFonts w:ascii="Arial" w:eastAsia="Calibri" w:hAnsi="Arial" w:cs="Arial"/>
        </w:rPr>
        <w:t xml:space="preserve">. Si se identificara documentación faltante, ésta deberá ser remitida en el siguiente plazo de envío de la documentación establecido en el numeral 8.1 de la presente cláusula, referenciando en la solicitud que es documentación de complemento. </w:t>
      </w:r>
    </w:p>
    <w:p w:rsidR="002F6F8A" w:rsidRPr="00AD7072" w:rsidRDefault="002F6F8A"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2F6F8A"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OPCIÓN</w:t>
      </w:r>
      <w:r w:rsidR="007166B2" w:rsidRPr="00AD7072">
        <w:rPr>
          <w:rFonts w:ascii="Arial" w:eastAsia="Calibri" w:hAnsi="Arial" w:cs="Arial"/>
          <w:b/>
          <w:u w:val="single"/>
        </w:rPr>
        <w:t xml:space="preserve"> B (PARA TRANSPORTE INTERNACIONAL)</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2F6F8A">
      <w:pPr>
        <w:widowControl w:val="0"/>
        <w:numPr>
          <w:ilvl w:val="0"/>
          <w:numId w:val="4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Dentro de los _____________ (__________) Días Hábiles posteriores a la finalización de cada mes, el Transportista entregará al Contratante la siguiente documentación para la conciliación de volúmenes transportados y para la liquidación del costo del servicio:</w:t>
      </w:r>
    </w:p>
    <w:p w:rsidR="007166B2" w:rsidRPr="00AD7072" w:rsidRDefault="007166B2" w:rsidP="007166B2">
      <w:pPr>
        <w:widowControl w:val="0"/>
        <w:shd w:val="clear" w:color="auto" w:fill="FFFFFF"/>
        <w:autoSpaceDE w:val="0"/>
        <w:autoSpaceDN w:val="0"/>
        <w:ind w:left="567" w:right="43"/>
        <w:contextualSpacing/>
        <w:jc w:val="both"/>
        <w:rPr>
          <w:rFonts w:ascii="Arial" w:eastAsia="Calibri" w:hAnsi="Arial" w:cs="Arial"/>
        </w:rPr>
      </w:pPr>
    </w:p>
    <w:p w:rsidR="007166B2" w:rsidRPr="00AD7072" w:rsidRDefault="007166B2" w:rsidP="002F6F8A">
      <w:pPr>
        <w:numPr>
          <w:ilvl w:val="0"/>
          <w:numId w:val="41"/>
        </w:numPr>
        <w:spacing w:after="200" w:line="276" w:lineRule="auto"/>
        <w:ind w:left="1134" w:hanging="283"/>
        <w:jc w:val="both"/>
        <w:rPr>
          <w:rFonts w:ascii="Arial" w:eastAsia="Calibri" w:hAnsi="Arial" w:cs="Arial"/>
        </w:rPr>
      </w:pPr>
      <w:r w:rsidRPr="00AD7072">
        <w:rPr>
          <w:rFonts w:ascii="Arial" w:eastAsia="Calibri" w:hAnsi="Arial" w:cs="Arial"/>
        </w:rPr>
        <w:t>Planilla de pre liquidación.</w:t>
      </w:r>
    </w:p>
    <w:p w:rsidR="007166B2" w:rsidRPr="00AD7072" w:rsidRDefault="007166B2" w:rsidP="002F6F8A">
      <w:pPr>
        <w:widowControl w:val="0"/>
        <w:numPr>
          <w:ilvl w:val="0"/>
          <w:numId w:val="41"/>
        </w:numPr>
        <w:shd w:val="clear" w:color="auto" w:fill="FFFFFF"/>
        <w:autoSpaceDE w:val="0"/>
        <w:autoSpaceDN w:val="0"/>
        <w:spacing w:after="200" w:line="276" w:lineRule="auto"/>
        <w:ind w:left="1134" w:right="43" w:hanging="283"/>
        <w:contextualSpacing/>
        <w:jc w:val="both"/>
        <w:rPr>
          <w:rFonts w:ascii="Arial" w:eastAsia="Calibri" w:hAnsi="Arial" w:cs="Arial"/>
        </w:rPr>
      </w:pPr>
      <w:proofErr w:type="spellStart"/>
      <w:r w:rsidRPr="00AD7072">
        <w:rPr>
          <w:rFonts w:ascii="Arial" w:eastAsia="Calibri" w:hAnsi="Arial" w:cs="Arial"/>
        </w:rPr>
        <w:t>CRE's</w:t>
      </w:r>
      <w:proofErr w:type="spellEnd"/>
      <w:r w:rsidRPr="00AD7072">
        <w:rPr>
          <w:rFonts w:ascii="Arial" w:eastAsia="Calibri" w:hAnsi="Arial" w:cs="Arial"/>
        </w:rPr>
        <w:t xml:space="preserve"> (Certificados de Recepción y Entrega) original o copia original correspondiente a las cisternas transportadas. En caso que un </w:t>
      </w:r>
      <w:proofErr w:type="spellStart"/>
      <w:r w:rsidRPr="00AD7072">
        <w:rPr>
          <w:rFonts w:ascii="Arial" w:eastAsia="Calibri" w:hAnsi="Arial" w:cs="Arial"/>
        </w:rPr>
        <w:t>CRE</w:t>
      </w:r>
      <w:proofErr w:type="spellEnd"/>
      <w:r w:rsidRPr="00AD7072">
        <w:rPr>
          <w:rFonts w:ascii="Arial" w:eastAsia="Calibri" w:hAnsi="Arial" w:cs="Arial"/>
        </w:rPr>
        <w:t xml:space="preserve"> pertenezca a dos o más empresas, la empresa que presente fotocopia deberá referenciar en el reverso de la copia,  la empresa que presentará el documento original.</w:t>
      </w:r>
    </w:p>
    <w:p w:rsidR="007166B2" w:rsidRPr="00AD7072" w:rsidRDefault="007166B2" w:rsidP="002F6F8A">
      <w:pPr>
        <w:widowControl w:val="0"/>
        <w:numPr>
          <w:ilvl w:val="0"/>
          <w:numId w:val="41"/>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AD7072">
        <w:rPr>
          <w:rFonts w:ascii="Arial" w:eastAsia="Calibri" w:hAnsi="Arial" w:cs="Arial"/>
        </w:rPr>
        <w:t>Remitos originales, cuando corresponda</w:t>
      </w:r>
    </w:p>
    <w:p w:rsidR="007166B2" w:rsidRPr="00AD7072" w:rsidRDefault="007166B2" w:rsidP="002F6F8A">
      <w:pPr>
        <w:widowControl w:val="0"/>
        <w:numPr>
          <w:ilvl w:val="0"/>
          <w:numId w:val="41"/>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AD7072">
        <w:rPr>
          <w:rFonts w:ascii="Arial" w:eastAsia="Calibri" w:hAnsi="Arial" w:cs="Arial"/>
        </w:rPr>
        <w:t>Planillas de pre-liquidación en medio físico y magnético, que registre:</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Fecha de Carga en Planta de origen</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Nº de despacho</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Nº de Placa</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Volumen cargado a 60ºF</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 xml:space="preserve">Volumen que figure en el </w:t>
      </w:r>
      <w:proofErr w:type="spellStart"/>
      <w:r w:rsidRPr="00AD7072">
        <w:rPr>
          <w:rFonts w:ascii="Arial" w:eastAsia="Calibri" w:hAnsi="Arial" w:cs="Arial"/>
        </w:rPr>
        <w:t>MIC</w:t>
      </w:r>
      <w:proofErr w:type="spellEnd"/>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Fecha de recepción</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 xml:space="preserve">Volumen </w:t>
      </w:r>
      <w:proofErr w:type="spellStart"/>
      <w:r w:rsidRPr="00AD7072">
        <w:rPr>
          <w:rFonts w:ascii="Arial" w:eastAsia="Calibri" w:hAnsi="Arial" w:cs="Arial"/>
        </w:rPr>
        <w:t>recepcionado</w:t>
      </w:r>
      <w:proofErr w:type="spellEnd"/>
      <w:r w:rsidRPr="00AD7072">
        <w:rPr>
          <w:rFonts w:ascii="Arial" w:eastAsia="Calibri" w:hAnsi="Arial" w:cs="Arial"/>
        </w:rPr>
        <w:t xml:space="preserve"> a 60°F</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 xml:space="preserve">Nº de </w:t>
      </w:r>
      <w:proofErr w:type="spellStart"/>
      <w:r w:rsidRPr="00AD7072">
        <w:rPr>
          <w:rFonts w:ascii="Arial" w:eastAsia="Calibri" w:hAnsi="Arial" w:cs="Arial"/>
        </w:rPr>
        <w:t>CRE</w:t>
      </w:r>
      <w:proofErr w:type="spellEnd"/>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Nº hoja de ruta a reembolsar, cuando corresponda</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 xml:space="preserve">Nº de </w:t>
      </w:r>
      <w:proofErr w:type="spellStart"/>
      <w:r w:rsidRPr="00AD7072">
        <w:rPr>
          <w:rFonts w:ascii="Arial" w:eastAsia="Calibri" w:hAnsi="Arial" w:cs="Arial"/>
        </w:rPr>
        <w:t>DUI</w:t>
      </w:r>
      <w:proofErr w:type="spellEnd"/>
      <w:r w:rsidRPr="00AD7072">
        <w:rPr>
          <w:rFonts w:ascii="Arial" w:eastAsia="Calibri" w:hAnsi="Arial" w:cs="Arial"/>
        </w:rPr>
        <w:t xml:space="preserve">  que aplica</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N° de remito, cuando corresponda</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NOTA: Al pie de la planilla, deben referenciar cambio de tracto (placas), siniestro total o parcial (placa). Otra información que se considere.</w:t>
      </w:r>
    </w:p>
    <w:p w:rsidR="007166B2" w:rsidRPr="00AD7072" w:rsidRDefault="007166B2" w:rsidP="002F6F8A">
      <w:pPr>
        <w:widowControl w:val="0"/>
        <w:numPr>
          <w:ilvl w:val="2"/>
          <w:numId w:val="37"/>
        </w:numPr>
        <w:shd w:val="clear" w:color="auto" w:fill="FFFFFF"/>
        <w:autoSpaceDE w:val="0"/>
        <w:autoSpaceDN w:val="0"/>
        <w:spacing w:after="200" w:line="276" w:lineRule="auto"/>
        <w:ind w:left="1418" w:right="43" w:hanging="284"/>
        <w:contextualSpacing/>
        <w:jc w:val="both"/>
        <w:rPr>
          <w:rFonts w:ascii="Arial" w:eastAsia="Calibri" w:hAnsi="Arial" w:cs="Arial"/>
        </w:rPr>
      </w:pPr>
      <w:r w:rsidRPr="00AD7072">
        <w:rPr>
          <w:rFonts w:ascii="Arial" w:eastAsia="Calibri" w:hAnsi="Arial" w:cs="Arial"/>
        </w:rPr>
        <w:t>Otros datos que considere necesarios.</w:t>
      </w:r>
    </w:p>
    <w:p w:rsidR="007166B2" w:rsidRPr="00AD7072" w:rsidRDefault="007166B2" w:rsidP="007166B2">
      <w:pPr>
        <w:widowControl w:val="0"/>
        <w:shd w:val="clear" w:color="auto" w:fill="FFFFFF"/>
        <w:autoSpaceDE w:val="0"/>
        <w:autoSpaceDN w:val="0"/>
        <w:ind w:left="1418" w:right="43" w:hanging="284"/>
        <w:contextualSpacing/>
        <w:jc w:val="both"/>
        <w:rPr>
          <w:rFonts w:ascii="Arial" w:eastAsia="Calibri" w:hAnsi="Arial" w:cs="Arial"/>
        </w:rPr>
      </w:pPr>
    </w:p>
    <w:p w:rsidR="007166B2" w:rsidRPr="00AD7072" w:rsidRDefault="007166B2" w:rsidP="002F6F8A">
      <w:pPr>
        <w:widowControl w:val="0"/>
        <w:numPr>
          <w:ilvl w:val="0"/>
          <w:numId w:val="37"/>
        </w:numPr>
        <w:shd w:val="clear" w:color="auto" w:fill="FFFFFF"/>
        <w:autoSpaceDE w:val="0"/>
        <w:autoSpaceDN w:val="0"/>
        <w:spacing w:after="200" w:line="276" w:lineRule="auto"/>
        <w:ind w:left="1134" w:right="43" w:hanging="283"/>
        <w:contextualSpacing/>
        <w:jc w:val="both"/>
        <w:rPr>
          <w:rFonts w:ascii="Arial" w:eastAsia="Calibri" w:hAnsi="Arial" w:cs="Arial"/>
        </w:rPr>
      </w:pPr>
      <w:r w:rsidRPr="00AD7072">
        <w:rPr>
          <w:rFonts w:ascii="Arial" w:eastAsia="Calibri" w:hAnsi="Arial" w:cs="Arial"/>
        </w:rPr>
        <w:t>Fotocopia de Hoja de Ruta y otros respaldos de gastos reembolsables, cuando corresponda</w:t>
      </w:r>
    </w:p>
    <w:p w:rsidR="007166B2" w:rsidRPr="00AD7072" w:rsidRDefault="007166B2" w:rsidP="007166B2">
      <w:pPr>
        <w:widowControl w:val="0"/>
        <w:shd w:val="clear" w:color="auto" w:fill="FFFFFF"/>
        <w:autoSpaceDE w:val="0"/>
        <w:autoSpaceDN w:val="0"/>
        <w:ind w:right="43"/>
        <w:contextualSpacing/>
        <w:jc w:val="both"/>
        <w:rPr>
          <w:rFonts w:ascii="Arial" w:eastAsia="Calibri" w:hAnsi="Arial" w:cs="Arial"/>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Dentro de los _____________ (__________) Días Hábiles siguientes a la recepción de la documentación presentada por el Transportista de conformidad a lo estipulado anteriormente, el Contratante indicará por escrito o vía e-mail la conciliación de volúmenes a ser considerados por servicio prestado. </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Cuando el volumen efectivamente recibido en destino supere al volumen cargado en origen, el volumen a considerarse para la liquidación del servicio de transporte será el volumen cargado en origen</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Transportista dentro los _____________ (__________) Días Hábiles siguientes, deberá comunicar su aprobación u observaciones a la misma. Si posterior a este plazo el Contratante no recibe la aprobación del Transportista, el Contratante considerará una aceptación tácita a la misma.  </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En caso que la planilla pre liquidación junto a la documentación sea recibida por el Contratante con posterioridad al plazo estipulado en el numeral 9.1 de la presente cláusula, estará sujeta al tiempo y los plazos de conciliación establecidos para el Contratante o será considerada conjuntamente la documentación de servicio del siguiente mes. </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42"/>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En caso que exista diferencia entre la planilla pre liquidación, planilla de control impresa y/o la documentación de soporte, con relación a la información del Contratante, el documento que definirá la información final será el </w:t>
      </w:r>
      <w:proofErr w:type="spellStart"/>
      <w:r w:rsidRPr="00AD7072">
        <w:rPr>
          <w:rFonts w:ascii="Arial" w:eastAsia="Calibri" w:hAnsi="Arial" w:cs="Arial"/>
        </w:rPr>
        <w:t>CRE</w:t>
      </w:r>
      <w:proofErr w:type="spellEnd"/>
      <w:r w:rsidRPr="00AD7072">
        <w:rPr>
          <w:rFonts w:ascii="Arial" w:eastAsia="Calibri" w:hAnsi="Arial" w:cs="Arial"/>
        </w:rPr>
        <w:t>. Si se identificara documentación faltante, ésta deberá ser remitida en el siguiente plazo de envío de la documentación establecido en el numeral 9.1 de la presente cláusula,  referenciando en la solicitud que es documentación de complemento.</w:t>
      </w:r>
    </w:p>
    <w:p w:rsidR="007166B2" w:rsidRPr="00AD7072" w:rsidRDefault="007166B2" w:rsidP="007166B2">
      <w:pPr>
        <w:widowControl w:val="0"/>
        <w:shd w:val="clear" w:color="auto" w:fill="FFFFFF"/>
        <w:autoSpaceDE w:val="0"/>
        <w:autoSpaceDN w:val="0"/>
        <w:ind w:right="43"/>
        <w:contextualSpacing/>
        <w:jc w:val="both"/>
        <w:rPr>
          <w:rFonts w:ascii="Arial" w:eastAsia="Calibri" w:hAnsi="Arial" w:cs="Arial"/>
        </w:rPr>
      </w:pPr>
    </w:p>
    <w:p w:rsidR="007166B2" w:rsidRPr="00AD7072" w:rsidRDefault="007166B2" w:rsidP="007166B2">
      <w:pPr>
        <w:widowControl w:val="0"/>
        <w:shd w:val="clear" w:color="auto" w:fill="FFFFFF"/>
        <w:autoSpaceDE w:val="0"/>
        <w:autoSpaceDN w:val="0"/>
        <w:ind w:right="43"/>
        <w:contextualSpacing/>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CLÁUSULA DÉCIMA.- FACTURACIÓN Y FORMA DE PAGO</w:t>
      </w:r>
    </w:p>
    <w:p w:rsidR="007166B2" w:rsidRPr="00AD7072" w:rsidRDefault="007166B2" w:rsidP="007166B2">
      <w:pPr>
        <w:autoSpaceDE w:val="0"/>
        <w:autoSpaceDN w:val="0"/>
        <w:adjustRightInd w:val="0"/>
        <w:jc w:val="both"/>
        <w:rPr>
          <w:rFonts w:ascii="Arial" w:eastAsia="Calibri" w:hAnsi="Arial" w:cs="Arial"/>
          <w:b/>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2"/>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1"/>
          <w:numId w:val="50"/>
        </w:numPr>
        <w:shd w:val="clear" w:color="auto" w:fill="FFFFFF"/>
        <w:autoSpaceDE w:val="0"/>
        <w:autoSpaceDN w:val="0"/>
        <w:spacing w:after="200" w:line="276" w:lineRule="auto"/>
        <w:ind w:right="43"/>
        <w:contextualSpacing/>
        <w:jc w:val="both"/>
        <w:rPr>
          <w:rFonts w:ascii="Arial" w:eastAsia="Calibri" w:hAnsi="Arial" w:cs="Arial"/>
        </w:rPr>
      </w:pPr>
      <w:r w:rsidRPr="00AD7072">
        <w:rPr>
          <w:rFonts w:ascii="Arial" w:eastAsia="Calibri" w:hAnsi="Arial" w:cs="Arial"/>
        </w:rPr>
        <w:t xml:space="preserve">Una vez conciliados los volúmenes, el Contratante hará conocer al Transportista por escrito o vía e-mail, en un plazo de _____________ (__________) Días Hábiles, la conclusión y liquidación del servicio de transporte, fecha en la que se deberá emitir la factura correspondiente, </w:t>
      </w:r>
      <w:r w:rsidRPr="00AD7072">
        <w:rPr>
          <w:rFonts w:ascii="Arial" w:eastAsia="Calibri" w:hAnsi="Arial" w:cs="Arial"/>
          <w:lang w:val="es-ES_tradnl"/>
        </w:rPr>
        <w:t xml:space="preserve">que deberá ser emitida de acuerdo a norma impositiva a nombre de Yacimientos Petrolíferos Fiscales Bolivianos o YPFB con </w:t>
      </w:r>
      <w:proofErr w:type="spellStart"/>
      <w:r w:rsidRPr="00AD7072">
        <w:rPr>
          <w:rFonts w:ascii="Arial" w:eastAsia="Calibri" w:hAnsi="Arial" w:cs="Arial"/>
          <w:lang w:val="es-ES_tradnl"/>
        </w:rPr>
        <w:t>NIT</w:t>
      </w:r>
      <w:proofErr w:type="spellEnd"/>
      <w:r w:rsidRPr="00AD7072">
        <w:rPr>
          <w:rFonts w:ascii="Arial" w:eastAsia="Calibri" w:hAnsi="Arial" w:cs="Arial"/>
          <w:lang w:val="es-ES_tradnl"/>
        </w:rPr>
        <w:t xml:space="preserve"> 1020269020</w:t>
      </w:r>
      <w:proofErr w:type="gramStart"/>
      <w:r w:rsidRPr="00AD7072">
        <w:rPr>
          <w:rFonts w:ascii="Arial" w:eastAsia="Calibri" w:hAnsi="Arial" w:cs="Arial"/>
          <w:lang w:val="es-ES_tradnl"/>
        </w:rPr>
        <w:t>.</w:t>
      </w:r>
      <w:r w:rsidRPr="00AD7072">
        <w:rPr>
          <w:rFonts w:ascii="Arial" w:eastAsia="Calibri" w:hAnsi="Arial" w:cs="Arial"/>
        </w:rPr>
        <w:t>.</w:t>
      </w:r>
      <w:proofErr w:type="gramEnd"/>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Una vez que el Transportista reciba la liquidación por parte del Contratante, mediante nota escrita, presentará la factura respectiva, en horario de (08:30 - 12:30 y 14:30 - 18:30), adjuntando los siguientes documentos:</w:t>
      </w:r>
    </w:p>
    <w:p w:rsidR="007166B2" w:rsidRPr="00AD7072" w:rsidRDefault="007166B2" w:rsidP="007166B2">
      <w:pPr>
        <w:widowControl w:val="0"/>
        <w:shd w:val="clear" w:color="auto" w:fill="FFFFFF"/>
        <w:autoSpaceDE w:val="0"/>
        <w:autoSpaceDN w:val="0"/>
        <w:ind w:right="43"/>
        <w:jc w:val="both"/>
        <w:rPr>
          <w:rFonts w:ascii="Arial" w:eastAsia="Calibri" w:hAnsi="Arial" w:cs="Arial"/>
        </w:rPr>
      </w:pPr>
    </w:p>
    <w:p w:rsidR="007166B2" w:rsidRPr="00AD7072" w:rsidRDefault="007166B2" w:rsidP="007166B2">
      <w:pPr>
        <w:autoSpaceDE w:val="0"/>
        <w:autoSpaceDN w:val="0"/>
        <w:adjustRightInd w:val="0"/>
        <w:ind w:left="1134" w:hanging="283"/>
        <w:jc w:val="both"/>
        <w:rPr>
          <w:rFonts w:ascii="Arial" w:eastAsia="Calibri" w:hAnsi="Arial" w:cs="Arial"/>
        </w:rPr>
      </w:pPr>
      <w:r w:rsidRPr="00AD7072">
        <w:rPr>
          <w:rFonts w:ascii="Arial" w:eastAsia="Calibri" w:hAnsi="Arial" w:cs="Arial"/>
        </w:rPr>
        <w:t>a) Fotocopia del contrato vigente suscrito con el Contratante</w:t>
      </w:r>
    </w:p>
    <w:p w:rsidR="007166B2" w:rsidRPr="00AD7072" w:rsidRDefault="007166B2" w:rsidP="007166B2">
      <w:pPr>
        <w:autoSpaceDE w:val="0"/>
        <w:autoSpaceDN w:val="0"/>
        <w:adjustRightInd w:val="0"/>
        <w:ind w:left="1134" w:hanging="283"/>
        <w:jc w:val="both"/>
        <w:rPr>
          <w:rFonts w:ascii="Arial" w:eastAsia="Calibri" w:hAnsi="Arial" w:cs="Arial"/>
        </w:rPr>
      </w:pPr>
      <w:r w:rsidRPr="00AD7072">
        <w:rPr>
          <w:rFonts w:ascii="Arial" w:eastAsia="Calibri" w:hAnsi="Arial" w:cs="Arial"/>
        </w:rPr>
        <w:t>b) Fotocopia del sistema integrado de gestión y modernización administrativa (SIGMA) o sistema de gestión de pública (</w:t>
      </w:r>
      <w:proofErr w:type="spellStart"/>
      <w:r w:rsidRPr="00AD7072">
        <w:rPr>
          <w:rFonts w:ascii="Arial" w:eastAsia="Calibri" w:hAnsi="Arial" w:cs="Arial"/>
        </w:rPr>
        <w:t>SIGEP</w:t>
      </w:r>
      <w:proofErr w:type="spellEnd"/>
      <w:r w:rsidRPr="00AD7072">
        <w:rPr>
          <w:rFonts w:ascii="Arial" w:eastAsia="Calibri" w:hAnsi="Arial" w:cs="Arial"/>
        </w:rPr>
        <w:t>)</w:t>
      </w:r>
    </w:p>
    <w:p w:rsidR="007166B2" w:rsidRPr="00AD7072" w:rsidRDefault="007166B2" w:rsidP="007166B2">
      <w:pPr>
        <w:autoSpaceDE w:val="0"/>
        <w:autoSpaceDN w:val="0"/>
        <w:adjustRightInd w:val="0"/>
        <w:ind w:left="1134" w:hanging="283"/>
        <w:jc w:val="both"/>
        <w:rPr>
          <w:rFonts w:ascii="Arial" w:eastAsia="Calibri" w:hAnsi="Arial" w:cs="Arial"/>
        </w:rPr>
      </w:pPr>
      <w:r w:rsidRPr="00AD7072">
        <w:rPr>
          <w:rFonts w:ascii="Arial" w:eastAsia="Calibri" w:hAnsi="Arial" w:cs="Arial"/>
        </w:rPr>
        <w:t>c) Fotocopia del Número de Identificación Tributaria (</w:t>
      </w:r>
      <w:proofErr w:type="spellStart"/>
      <w:r w:rsidRPr="00AD7072">
        <w:rPr>
          <w:rFonts w:ascii="Arial" w:eastAsia="Calibri" w:hAnsi="Arial" w:cs="Arial"/>
        </w:rPr>
        <w:t>NIT</w:t>
      </w:r>
      <w:proofErr w:type="spellEnd"/>
      <w:r w:rsidRPr="00AD7072">
        <w:rPr>
          <w:rFonts w:ascii="Arial" w:eastAsia="Calibri" w:hAnsi="Arial" w:cs="Arial"/>
        </w:rPr>
        <w:t>)</w:t>
      </w:r>
    </w:p>
    <w:p w:rsidR="007166B2" w:rsidRPr="00AD7072" w:rsidRDefault="007166B2" w:rsidP="007166B2">
      <w:pPr>
        <w:autoSpaceDE w:val="0"/>
        <w:autoSpaceDN w:val="0"/>
        <w:adjustRightInd w:val="0"/>
        <w:ind w:left="851" w:hanging="851"/>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En caso de que la mencionada fecha sea sábado, domingo o feriado declarado por Ley Aplicable, la presentación de la factura se la hará el Día Hábil siguiente. En caso de no presentar hasta la fecha indicada, la factura deberá ser remitida en el siguiente periodo</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En caso que la merma sea superior a la merma máxima permisible, el Contratante podrá cobrar el monto calculado de acuerdo a la cláusula (Mermas), mediante el descuento de la factura del mes de solicitud de pago.</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En caso que el valor de productos perdidos en siniestros u otros, no sean cancelados en los _____ (_____) Días Hábiles luego de acontecido el evento, el Contratante podrá cobrar el monto adeudado por concepto de siniestros u otros, mediante el descuento de la factura pendiente de pago.</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En caso que el Transportista en el plazo de _____ (_____) Días Hábiles de recibir la solicitud de pago de la penalidad, no pague la misma, el Contratante podrá cobrar el monto adeudado por concepto de penalidades mediante el descuento de la factura pendiente de pago.</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r w:rsidRPr="00AD7072">
        <w:rPr>
          <w:rFonts w:ascii="Arial" w:eastAsia="Calibri" w:hAnsi="Arial" w:cs="Arial"/>
        </w:rPr>
        <w:tab/>
      </w: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monto de la factura no deberá reflejar ningún descuento por merma, pérdida de producto, penalidades u otros.</w:t>
      </w:r>
    </w:p>
    <w:p w:rsidR="007166B2" w:rsidRPr="00AD7072" w:rsidRDefault="007166B2" w:rsidP="007166B2">
      <w:pPr>
        <w:ind w:left="851" w:hanging="851"/>
        <w:contextualSpacing/>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Contratante emitirá la facturación al Transportista en los casos de descuentos por mermas o  por pérdida de Producto en siniestros u otros.</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Contratante efectuará el pago de la factura correspondiente menos los descuentos que correspondan, dentro de los _____ (_____) Días Hábiles siguientes a partir de la recepción de la misma con la documentación señalada en la Cláusula (Conciliación de Volúmenes) del presente Contrato. Si el vencimiento del plazo para el pago fuera un sábado, domingo u otro feriado bancario en el Estado Plurinacional de Bolivia, el pago se realizará al Día Hábil siguiente. </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pago se realizará en una cuenta bancaria designada por el Transportista, pudiendo ser esta en plaza boliviana o extranjera, con el fin de agilizar los trámites necesarios de acuerdo a la celeridad que exige el presente Contrato. Será suficiente prueba de pago la confirmación del giro con referencia a la factura emitida. Todos los cargos, gastos y comisiones bancarias estarán a cargo exclusivo del Transportista.</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Los subcontratistas no podrán facturar directamente al Contratante el importe de los respectivos subcontratos, la facturación deberá ser realizada únicamente por el Transportista al Contratante. El pago se realizará directamente a la cuenta del Transportista. </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Cualquier Servicio no cobrado por el Transportista al Contratante hasta el cierre del presente contrato, y que no sea facturado según lo estipulado en esta Cláusula, no será aceptado como tal, por lo tanto, el Contratante no reconocerá pago alguno por el mismo. </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bCs/>
          <w:u w:val="single"/>
        </w:rPr>
        <w:t xml:space="preserve">CLAUSULA DÉCIMA PRIMERA.- </w:t>
      </w:r>
      <w:r w:rsidRPr="00AD7072">
        <w:rPr>
          <w:rFonts w:ascii="Arial" w:eastAsia="Calibri" w:hAnsi="Arial" w:cs="Arial"/>
          <w:u w:val="single"/>
        </w:rPr>
        <w:t xml:space="preserve"> </w:t>
      </w:r>
      <w:r w:rsidR="002F6F8A" w:rsidRPr="00AD7072">
        <w:rPr>
          <w:rFonts w:ascii="Arial" w:eastAsia="Calibri" w:hAnsi="Arial" w:cs="Arial"/>
          <w:b/>
          <w:bCs/>
          <w:u w:val="single"/>
        </w:rPr>
        <w:t>NOMINACIÓN</w:t>
      </w:r>
      <w:r w:rsidRPr="00AD7072">
        <w:rPr>
          <w:rFonts w:ascii="Arial" w:eastAsia="Calibri" w:hAnsi="Arial" w:cs="Arial"/>
          <w:b/>
          <w:bCs/>
          <w:u w:val="single"/>
        </w:rPr>
        <w:t xml:space="preserve"> DE VOLUMEN</w:t>
      </w:r>
    </w:p>
    <w:p w:rsidR="007166B2" w:rsidRPr="00AD7072" w:rsidRDefault="007166B2" w:rsidP="007166B2">
      <w:pPr>
        <w:autoSpaceDE w:val="0"/>
        <w:autoSpaceDN w:val="0"/>
        <w:adjustRightInd w:val="0"/>
        <w:jc w:val="both"/>
        <w:rPr>
          <w:rFonts w:ascii="Arial" w:eastAsia="Calibri" w:hAnsi="Arial" w:cs="Arial"/>
          <w:b/>
          <w:bCs/>
          <w:u w:val="single"/>
        </w:rPr>
      </w:pPr>
    </w:p>
    <w:p w:rsidR="007166B2" w:rsidRPr="00AD7072" w:rsidRDefault="007166B2" w:rsidP="002F6F8A">
      <w:pPr>
        <w:widowControl w:val="0"/>
        <w:numPr>
          <w:ilvl w:val="0"/>
          <w:numId w:val="50"/>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volumen a nominar corresponderá al __________% (__________) del volumen total del periodo de operación informado por el Contratante previo al inicio del mismo. Este porcentaje corresponde al porcentaje adjudicado al Transportista, porcentaje que fue calculado en base a la cantidad de Camiones-Cisternas ofertadas por el Transportista, validadas por el Contratante de la cantidad total de Camiones-Cisternas ofertadas para el Lote.</w:t>
      </w:r>
    </w:p>
    <w:p w:rsidR="007166B2" w:rsidRPr="00AD7072" w:rsidRDefault="007166B2" w:rsidP="007166B2">
      <w:pPr>
        <w:widowControl w:val="0"/>
        <w:shd w:val="clear" w:color="auto" w:fill="FFFFFF"/>
        <w:autoSpaceDE w:val="0"/>
        <w:autoSpaceDN w:val="0"/>
        <w:ind w:left="851" w:right="43"/>
        <w:contextualSpacing/>
        <w:jc w:val="both"/>
        <w:rPr>
          <w:rFonts w:ascii="Arial" w:eastAsia="Calibri" w:hAnsi="Arial" w:cs="Arial"/>
        </w:rPr>
      </w:pPr>
    </w:p>
    <w:p w:rsidR="007166B2" w:rsidRPr="00AD7072" w:rsidRDefault="007166B2" w:rsidP="002F6F8A">
      <w:pPr>
        <w:widowControl w:val="0"/>
        <w:numPr>
          <w:ilvl w:val="1"/>
          <w:numId w:val="50"/>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En el caso que el Transportista</w:t>
      </w:r>
      <w:r w:rsidRPr="00AD7072">
        <w:rPr>
          <w:rFonts w:ascii="Arial" w:eastAsia="Calibri" w:hAnsi="Arial" w:cs="Arial"/>
          <w:b/>
          <w:bCs/>
        </w:rPr>
        <w:t xml:space="preserve"> </w:t>
      </w:r>
      <w:r w:rsidRPr="00AD7072">
        <w:rPr>
          <w:rFonts w:ascii="Arial" w:eastAsia="Calibri" w:hAnsi="Arial" w:cs="Arial"/>
        </w:rPr>
        <w:t>no ponga a disposición del Contratante los Camiones-Cisternas requeridas y de conformidad al cronograma remitido, el Contratante</w:t>
      </w:r>
      <w:r w:rsidRPr="00AD7072">
        <w:rPr>
          <w:rFonts w:ascii="Arial" w:eastAsia="Calibri" w:hAnsi="Arial"/>
          <w:szCs w:val="22"/>
        </w:rPr>
        <w:t xml:space="preserve"> </w:t>
      </w:r>
      <w:r w:rsidRPr="00AD7072">
        <w:rPr>
          <w:rFonts w:ascii="Arial" w:eastAsia="Calibri" w:hAnsi="Arial" w:cs="Arial"/>
        </w:rPr>
        <w:t>podrá requerir la prestación del servicio de transporte a un tercero, que se encuentre contratado para el mismo lote, el incumplimiento no podrá ser compensado en periodos de operación subsiguientes.​</w:t>
      </w:r>
    </w:p>
    <w:p w:rsidR="007166B2" w:rsidRPr="00AD7072" w:rsidRDefault="007166B2" w:rsidP="007166B2">
      <w:pPr>
        <w:autoSpaceDE w:val="0"/>
        <w:autoSpaceDN w:val="0"/>
        <w:adjustRightInd w:val="0"/>
        <w:jc w:val="both"/>
        <w:rPr>
          <w:rFonts w:ascii="Arial" w:eastAsia="Calibri" w:hAnsi="Arial" w:cs="Arial"/>
          <w:b/>
          <w:bCs/>
          <w:u w:val="single"/>
        </w:rPr>
      </w:pP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bCs/>
          <w:u w:val="single"/>
        </w:rPr>
        <w:t>Alternativa</w:t>
      </w:r>
    </w:p>
    <w:p w:rsidR="007166B2" w:rsidRPr="00AD7072" w:rsidRDefault="007166B2" w:rsidP="007166B2">
      <w:pPr>
        <w:autoSpaceDE w:val="0"/>
        <w:autoSpaceDN w:val="0"/>
        <w:adjustRightInd w:val="0"/>
        <w:jc w:val="both"/>
        <w:rPr>
          <w:rFonts w:ascii="Arial" w:eastAsia="Calibri" w:hAnsi="Arial" w:cs="Arial"/>
          <w:b/>
          <w:bCs/>
          <w:u w:val="single"/>
        </w:rPr>
      </w:pPr>
    </w:p>
    <w:p w:rsidR="007166B2" w:rsidRPr="00AD7072" w:rsidRDefault="007166B2" w:rsidP="002F6F8A">
      <w:pPr>
        <w:widowControl w:val="0"/>
        <w:numPr>
          <w:ilvl w:val="0"/>
          <w:numId w:val="43"/>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43"/>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1"/>
          <w:numId w:val="50"/>
        </w:numPr>
        <w:shd w:val="clear" w:color="auto" w:fill="FFFFFF"/>
        <w:autoSpaceDE w:val="0"/>
        <w:autoSpaceDN w:val="0"/>
        <w:spacing w:after="200" w:line="276" w:lineRule="auto"/>
        <w:ind w:right="43"/>
        <w:contextualSpacing/>
        <w:jc w:val="both"/>
        <w:rPr>
          <w:rFonts w:ascii="Arial" w:eastAsia="Calibri" w:hAnsi="Arial" w:cs="Arial"/>
        </w:rPr>
      </w:pPr>
      <w:r w:rsidRPr="00AD7072">
        <w:rPr>
          <w:rFonts w:ascii="Arial" w:eastAsia="Calibri" w:hAnsi="Arial" w:cs="Arial"/>
        </w:rPr>
        <w:t>Transportar un volumen referencial de _________ +/- % (___________), durante la     vigencia del Contrato, a requerimiento del Contratante.</w:t>
      </w:r>
    </w:p>
    <w:p w:rsidR="007166B2" w:rsidRPr="00AD7072" w:rsidRDefault="007166B2" w:rsidP="007166B2">
      <w:pPr>
        <w:autoSpaceDE w:val="0"/>
        <w:autoSpaceDN w:val="0"/>
        <w:adjustRightInd w:val="0"/>
        <w:jc w:val="both"/>
        <w:rPr>
          <w:rFonts w:ascii="Arial" w:eastAsia="Calibri" w:hAnsi="Arial" w:cs="Arial"/>
          <w:b/>
          <w:bCs/>
          <w:u w:val="single"/>
        </w:rPr>
      </w:pP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bCs/>
          <w:u w:val="single"/>
        </w:rPr>
        <w:t>CLÁUSULA DÉCIMA SEGUNDA.- MERMAS</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2F6F8A">
      <w:pPr>
        <w:widowControl w:val="0"/>
        <w:numPr>
          <w:ilvl w:val="1"/>
          <w:numId w:val="51"/>
        </w:numPr>
        <w:shd w:val="clear" w:color="auto" w:fill="FFFFFF"/>
        <w:autoSpaceDE w:val="0"/>
        <w:autoSpaceDN w:val="0"/>
        <w:spacing w:after="200" w:line="276" w:lineRule="auto"/>
        <w:ind w:right="43"/>
        <w:contextualSpacing/>
        <w:jc w:val="both"/>
        <w:rPr>
          <w:rFonts w:ascii="Arial" w:eastAsia="Calibri" w:hAnsi="Arial" w:cs="Arial"/>
        </w:rPr>
      </w:pPr>
      <w:r w:rsidRPr="00AD7072">
        <w:rPr>
          <w:rFonts w:ascii="Arial" w:eastAsia="Calibri" w:hAnsi="Arial" w:cs="Arial"/>
        </w:rPr>
        <w:t xml:space="preserve">El Contratante reconocerá una merma máxima permisible por concepto de manipulación   de los productos de acuerdo al siguiente detalle:  </w:t>
      </w:r>
    </w:p>
    <w:p w:rsidR="007166B2" w:rsidRPr="00AD7072" w:rsidRDefault="007166B2" w:rsidP="007166B2">
      <w:pPr>
        <w:ind w:left="851" w:hanging="851"/>
        <w:rPr>
          <w:rFonts w:ascii="Arial" w:eastAsia="Calibri" w:hAnsi="Arial" w:cs="Arial"/>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1991"/>
        <w:gridCol w:w="3712"/>
      </w:tblGrid>
      <w:tr w:rsidR="007166B2" w:rsidRPr="00AD7072" w:rsidTr="002F6F8A">
        <w:trPr>
          <w:jc w:val="center"/>
        </w:trPr>
        <w:tc>
          <w:tcPr>
            <w:tcW w:w="1978" w:type="dxa"/>
          </w:tcPr>
          <w:p w:rsidR="007166B2" w:rsidRPr="00AD7072" w:rsidRDefault="007166B2" w:rsidP="002F6F8A">
            <w:pPr>
              <w:ind w:left="851" w:hanging="851"/>
              <w:jc w:val="center"/>
              <w:rPr>
                <w:rFonts w:ascii="Arial" w:eastAsia="Calibri" w:hAnsi="Arial" w:cs="Arial"/>
                <w:b/>
              </w:rPr>
            </w:pPr>
            <w:r w:rsidRPr="00AD7072">
              <w:rPr>
                <w:rFonts w:ascii="Arial" w:eastAsia="Calibri" w:hAnsi="Arial" w:cs="Arial"/>
                <w:b/>
              </w:rPr>
              <w:t>Producto</w:t>
            </w:r>
          </w:p>
        </w:tc>
        <w:tc>
          <w:tcPr>
            <w:tcW w:w="1991" w:type="dxa"/>
          </w:tcPr>
          <w:p w:rsidR="007166B2" w:rsidRPr="00AD7072" w:rsidRDefault="007166B2" w:rsidP="002F6F8A">
            <w:pPr>
              <w:ind w:left="40"/>
              <w:jc w:val="center"/>
              <w:rPr>
                <w:rFonts w:ascii="Arial" w:eastAsia="Calibri" w:hAnsi="Arial" w:cs="Arial"/>
                <w:b/>
              </w:rPr>
            </w:pPr>
            <w:r w:rsidRPr="00AD7072">
              <w:rPr>
                <w:rFonts w:ascii="Arial" w:eastAsia="Calibri" w:hAnsi="Arial" w:cs="Arial"/>
                <w:b/>
              </w:rPr>
              <w:t>Merma Máxima Permisible</w:t>
            </w:r>
          </w:p>
        </w:tc>
        <w:tc>
          <w:tcPr>
            <w:tcW w:w="3712" w:type="dxa"/>
          </w:tcPr>
          <w:p w:rsidR="007166B2" w:rsidRPr="00AD7072" w:rsidRDefault="007166B2" w:rsidP="002F6F8A">
            <w:pPr>
              <w:ind w:left="851" w:hanging="851"/>
              <w:jc w:val="center"/>
              <w:rPr>
                <w:rFonts w:ascii="Arial" w:eastAsia="Calibri" w:hAnsi="Arial" w:cs="Arial"/>
                <w:b/>
              </w:rPr>
            </w:pPr>
            <w:r w:rsidRPr="00AD7072">
              <w:rPr>
                <w:rFonts w:ascii="Arial" w:eastAsia="Calibri" w:hAnsi="Arial" w:cs="Arial"/>
                <w:b/>
              </w:rPr>
              <w:t>Costo Merma</w:t>
            </w:r>
          </w:p>
        </w:tc>
      </w:tr>
      <w:tr w:rsidR="007166B2" w:rsidRPr="00AD7072" w:rsidTr="002F6F8A">
        <w:trPr>
          <w:jc w:val="center"/>
        </w:trPr>
        <w:tc>
          <w:tcPr>
            <w:tcW w:w="1978" w:type="dxa"/>
          </w:tcPr>
          <w:p w:rsidR="007166B2" w:rsidRPr="00AD7072" w:rsidRDefault="007166B2" w:rsidP="002F6F8A">
            <w:pPr>
              <w:ind w:left="851" w:hanging="851"/>
              <w:jc w:val="both"/>
              <w:rPr>
                <w:rFonts w:ascii="Arial" w:eastAsia="Calibri" w:hAnsi="Arial" w:cs="Arial"/>
              </w:rPr>
            </w:pPr>
          </w:p>
        </w:tc>
        <w:tc>
          <w:tcPr>
            <w:tcW w:w="1991" w:type="dxa"/>
          </w:tcPr>
          <w:p w:rsidR="007166B2" w:rsidRPr="00AD7072" w:rsidRDefault="007166B2" w:rsidP="002F6F8A">
            <w:pPr>
              <w:ind w:left="851" w:hanging="851"/>
              <w:jc w:val="center"/>
              <w:rPr>
                <w:rFonts w:ascii="Arial" w:eastAsia="Calibri" w:hAnsi="Arial" w:cs="Arial"/>
              </w:rPr>
            </w:pPr>
            <w:r w:rsidRPr="00AD7072">
              <w:rPr>
                <w:rFonts w:ascii="Arial" w:eastAsia="Calibri" w:hAnsi="Arial" w:cs="Arial"/>
              </w:rPr>
              <w:t>%</w:t>
            </w:r>
          </w:p>
        </w:tc>
        <w:tc>
          <w:tcPr>
            <w:tcW w:w="3712" w:type="dxa"/>
          </w:tcPr>
          <w:p w:rsidR="007166B2" w:rsidRPr="00AD7072" w:rsidRDefault="007166B2" w:rsidP="002F6F8A">
            <w:pPr>
              <w:ind w:left="851" w:hanging="851"/>
              <w:jc w:val="center"/>
              <w:rPr>
                <w:rFonts w:ascii="Arial" w:eastAsia="Calibri" w:hAnsi="Arial" w:cs="Arial"/>
              </w:rPr>
            </w:pPr>
          </w:p>
        </w:tc>
      </w:tr>
      <w:tr w:rsidR="007166B2" w:rsidRPr="00AD7072" w:rsidTr="002F6F8A">
        <w:trPr>
          <w:jc w:val="center"/>
        </w:trPr>
        <w:tc>
          <w:tcPr>
            <w:tcW w:w="1978" w:type="dxa"/>
          </w:tcPr>
          <w:p w:rsidR="007166B2" w:rsidRPr="00AD7072" w:rsidRDefault="007166B2" w:rsidP="002F6F8A">
            <w:pPr>
              <w:ind w:left="851" w:hanging="851"/>
              <w:jc w:val="both"/>
              <w:rPr>
                <w:rFonts w:ascii="Arial" w:eastAsia="Calibri" w:hAnsi="Arial" w:cs="Arial"/>
              </w:rPr>
            </w:pPr>
          </w:p>
        </w:tc>
        <w:tc>
          <w:tcPr>
            <w:tcW w:w="1991" w:type="dxa"/>
          </w:tcPr>
          <w:p w:rsidR="007166B2" w:rsidRPr="00AD7072" w:rsidRDefault="007166B2" w:rsidP="002F6F8A">
            <w:pPr>
              <w:ind w:left="851" w:hanging="851"/>
              <w:jc w:val="center"/>
              <w:rPr>
                <w:rFonts w:ascii="Arial" w:eastAsia="Calibri" w:hAnsi="Arial" w:cs="Arial"/>
              </w:rPr>
            </w:pPr>
            <w:r w:rsidRPr="00AD7072">
              <w:rPr>
                <w:rFonts w:ascii="Arial" w:eastAsia="Calibri" w:hAnsi="Arial" w:cs="Arial"/>
              </w:rPr>
              <w:t>%</w:t>
            </w:r>
          </w:p>
        </w:tc>
        <w:tc>
          <w:tcPr>
            <w:tcW w:w="3712" w:type="dxa"/>
          </w:tcPr>
          <w:p w:rsidR="007166B2" w:rsidRPr="00AD7072" w:rsidRDefault="007166B2" w:rsidP="002F6F8A">
            <w:pPr>
              <w:ind w:left="851" w:hanging="851"/>
              <w:jc w:val="center"/>
              <w:rPr>
                <w:rFonts w:ascii="Arial" w:eastAsia="Calibri" w:hAnsi="Arial" w:cs="Arial"/>
              </w:rPr>
            </w:pPr>
          </w:p>
        </w:tc>
      </w:tr>
      <w:tr w:rsidR="007166B2" w:rsidRPr="00AD7072" w:rsidTr="002F6F8A">
        <w:trPr>
          <w:jc w:val="center"/>
        </w:trPr>
        <w:tc>
          <w:tcPr>
            <w:tcW w:w="1978" w:type="dxa"/>
          </w:tcPr>
          <w:p w:rsidR="007166B2" w:rsidRPr="00AD7072" w:rsidRDefault="007166B2" w:rsidP="002F6F8A">
            <w:pPr>
              <w:ind w:left="851" w:hanging="851"/>
              <w:jc w:val="both"/>
              <w:rPr>
                <w:rFonts w:ascii="Arial" w:eastAsia="Calibri" w:hAnsi="Arial" w:cs="Arial"/>
              </w:rPr>
            </w:pPr>
          </w:p>
        </w:tc>
        <w:tc>
          <w:tcPr>
            <w:tcW w:w="1991" w:type="dxa"/>
          </w:tcPr>
          <w:p w:rsidR="007166B2" w:rsidRPr="00AD7072" w:rsidRDefault="007166B2" w:rsidP="002F6F8A">
            <w:pPr>
              <w:ind w:left="851" w:hanging="851"/>
              <w:jc w:val="center"/>
              <w:rPr>
                <w:rFonts w:ascii="Arial" w:eastAsia="Calibri" w:hAnsi="Arial" w:cs="Arial"/>
              </w:rPr>
            </w:pPr>
            <w:r w:rsidRPr="00AD7072">
              <w:rPr>
                <w:rFonts w:ascii="Arial" w:eastAsia="Calibri" w:hAnsi="Arial" w:cs="Arial"/>
              </w:rPr>
              <w:t>%</w:t>
            </w:r>
          </w:p>
        </w:tc>
        <w:tc>
          <w:tcPr>
            <w:tcW w:w="3712" w:type="dxa"/>
          </w:tcPr>
          <w:p w:rsidR="007166B2" w:rsidRPr="00AD7072" w:rsidRDefault="007166B2" w:rsidP="002F6F8A">
            <w:pPr>
              <w:ind w:left="851" w:hanging="851"/>
              <w:jc w:val="center"/>
              <w:rPr>
                <w:rFonts w:ascii="Arial" w:eastAsia="Calibri" w:hAnsi="Arial" w:cs="Arial"/>
              </w:rPr>
            </w:pPr>
          </w:p>
        </w:tc>
      </w:tr>
      <w:tr w:rsidR="007166B2" w:rsidRPr="00AD7072" w:rsidTr="002F6F8A">
        <w:trPr>
          <w:jc w:val="center"/>
        </w:trPr>
        <w:tc>
          <w:tcPr>
            <w:tcW w:w="1978" w:type="dxa"/>
          </w:tcPr>
          <w:p w:rsidR="007166B2" w:rsidRPr="00AD7072" w:rsidDel="00182E94" w:rsidRDefault="007166B2" w:rsidP="002F6F8A">
            <w:pPr>
              <w:ind w:left="851" w:hanging="851"/>
              <w:jc w:val="both"/>
              <w:rPr>
                <w:rFonts w:ascii="Arial" w:eastAsia="Calibri" w:hAnsi="Arial" w:cs="Arial"/>
              </w:rPr>
            </w:pPr>
          </w:p>
        </w:tc>
        <w:tc>
          <w:tcPr>
            <w:tcW w:w="1991" w:type="dxa"/>
          </w:tcPr>
          <w:p w:rsidR="007166B2" w:rsidRPr="00AD7072" w:rsidRDefault="007166B2" w:rsidP="002F6F8A">
            <w:pPr>
              <w:tabs>
                <w:tab w:val="center" w:pos="1432"/>
                <w:tab w:val="right" w:pos="2864"/>
              </w:tabs>
              <w:ind w:left="851" w:hanging="851"/>
              <w:rPr>
                <w:rFonts w:ascii="Arial" w:eastAsia="Calibri" w:hAnsi="Arial" w:cs="Arial"/>
              </w:rPr>
            </w:pPr>
            <w:r w:rsidRPr="00AD7072">
              <w:rPr>
                <w:rFonts w:ascii="Arial" w:eastAsia="Calibri" w:hAnsi="Arial" w:cs="Arial"/>
              </w:rPr>
              <w:tab/>
              <w:t>%</w:t>
            </w:r>
            <w:r w:rsidRPr="00AD7072">
              <w:rPr>
                <w:rFonts w:ascii="Arial" w:eastAsia="Calibri" w:hAnsi="Arial" w:cs="Arial"/>
              </w:rPr>
              <w:tab/>
            </w:r>
          </w:p>
        </w:tc>
        <w:tc>
          <w:tcPr>
            <w:tcW w:w="3712" w:type="dxa"/>
          </w:tcPr>
          <w:p w:rsidR="007166B2" w:rsidRPr="00AD7072" w:rsidRDefault="007166B2" w:rsidP="002F6F8A">
            <w:pPr>
              <w:ind w:left="851" w:hanging="851"/>
              <w:jc w:val="center"/>
              <w:rPr>
                <w:rFonts w:ascii="Arial" w:eastAsia="Calibri" w:hAnsi="Arial" w:cs="Arial"/>
              </w:rPr>
            </w:pPr>
          </w:p>
        </w:tc>
      </w:tr>
    </w:tbl>
    <w:p w:rsidR="007166B2" w:rsidRPr="00AD7072" w:rsidRDefault="007166B2" w:rsidP="007166B2">
      <w:pPr>
        <w:ind w:left="851" w:hanging="851"/>
        <w:rPr>
          <w:rFonts w:ascii="Arial" w:eastAsia="Calibri" w:hAnsi="Arial" w:cs="Arial"/>
          <w:bCs/>
        </w:rPr>
      </w:pPr>
    </w:p>
    <w:p w:rsidR="007166B2" w:rsidRPr="00AD7072" w:rsidRDefault="007166B2" w:rsidP="002F6F8A">
      <w:pPr>
        <w:widowControl w:val="0"/>
        <w:numPr>
          <w:ilvl w:val="1"/>
          <w:numId w:val="51"/>
        </w:numPr>
        <w:shd w:val="clear" w:color="auto" w:fill="FFFFFF"/>
        <w:autoSpaceDE w:val="0"/>
        <w:autoSpaceDN w:val="0"/>
        <w:spacing w:after="200" w:line="276" w:lineRule="auto"/>
        <w:ind w:right="43"/>
        <w:contextualSpacing/>
        <w:jc w:val="both"/>
        <w:rPr>
          <w:rFonts w:ascii="Arial" w:eastAsia="Calibri" w:hAnsi="Arial" w:cs="Arial"/>
        </w:rPr>
      </w:pPr>
      <w:r w:rsidRPr="00AD7072">
        <w:rPr>
          <w:rFonts w:ascii="Arial" w:eastAsia="Calibri" w:hAnsi="Arial" w:cs="Arial"/>
        </w:rPr>
        <w:t>El porcentaje de merma máxima permisible se calculará sobre el volumen cargado en Punto de Recepción.</w:t>
      </w: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Cuando la merma sea mayor a la merma máxima permisible, será descontada al Transportista del monto facturado de acuerdo al costo detallado en el cuadro precedente.</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La merma permisible no se considerará cuando se obtenga mermas superiores a los ___.</w:t>
      </w:r>
    </w:p>
    <w:p w:rsidR="007166B2" w:rsidRPr="00AD7072" w:rsidRDefault="007166B2" w:rsidP="007166B2">
      <w:pPr>
        <w:widowControl w:val="0"/>
        <w:shd w:val="clear" w:color="auto" w:fill="FFFFFF"/>
        <w:autoSpaceDE w:val="0"/>
        <w:autoSpaceDN w:val="0"/>
        <w:ind w:left="851" w:right="43" w:hanging="851"/>
        <w:contextualSpacing/>
        <w:jc w:val="both"/>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En el caso de pérdidas de Producto a consecuencia de siniestros, accidentes, precintos en mal estado o violentados, fisuras en los tanques, válvulas en mal estado, producto contaminado u otra condición que pueda generar una extracción del producto, no se tomará en cuenta la merma máxima permisible. </w:t>
      </w:r>
    </w:p>
    <w:p w:rsidR="007166B2" w:rsidRPr="00AD7072" w:rsidRDefault="007166B2" w:rsidP="007166B2">
      <w:pPr>
        <w:spacing w:after="200" w:line="276" w:lineRule="auto"/>
        <w:ind w:left="851" w:hanging="851"/>
        <w:contextualSpacing/>
        <w:jc w:val="both"/>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En caso de no contar con medidor con calibración certificada en origen y/o destino, el contratante podrá determinar otro porcentaje de merma permisible.</w:t>
      </w:r>
    </w:p>
    <w:p w:rsidR="007166B2" w:rsidRPr="00AD7072" w:rsidRDefault="007166B2" w:rsidP="007166B2">
      <w:pPr>
        <w:autoSpaceDE w:val="0"/>
        <w:autoSpaceDN w:val="0"/>
        <w:adjustRightInd w:val="0"/>
        <w:jc w:val="both"/>
        <w:rPr>
          <w:rFonts w:ascii="Arial" w:eastAsia="Calibri" w:hAnsi="Arial" w:cs="Arial"/>
          <w:b/>
          <w:bCs/>
          <w:u w:val="single"/>
        </w:rPr>
      </w:pP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bCs/>
          <w:u w:val="single"/>
        </w:rPr>
        <w:t>CLAUSULA DÉCIMA TERCERA.-</w:t>
      </w:r>
      <w:r w:rsidRPr="00AD7072">
        <w:rPr>
          <w:rFonts w:ascii="Arial" w:eastAsia="Calibri" w:hAnsi="Arial"/>
          <w:b/>
          <w:szCs w:val="22"/>
          <w:u w:val="single"/>
        </w:rPr>
        <w:t xml:space="preserve"> </w:t>
      </w:r>
      <w:r w:rsidRPr="00AD7072">
        <w:rPr>
          <w:rFonts w:ascii="Arial" w:eastAsia="Calibri" w:hAnsi="Arial" w:cs="Arial"/>
          <w:b/>
          <w:bCs/>
          <w:u w:val="single"/>
        </w:rPr>
        <w:t>GARANTÍA DE CUMPLIMIENTO DE CONTRATO</w:t>
      </w:r>
    </w:p>
    <w:p w:rsidR="007166B2" w:rsidRPr="00AD7072" w:rsidRDefault="007166B2" w:rsidP="007166B2">
      <w:pPr>
        <w:ind w:left="709" w:hanging="709"/>
        <w:jc w:val="both"/>
        <w:rPr>
          <w:rFonts w:ascii="Arial" w:eastAsia="Calibri" w:hAnsi="Arial" w:cs="Arial"/>
          <w:bCs/>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AD7072">
        <w:rPr>
          <w:rFonts w:ascii="Arial" w:eastAsia="Calibri" w:hAnsi="Arial" w:cs="Arial"/>
          <w:b/>
        </w:rPr>
        <w:t xml:space="preserve">Boleta de garantía </w:t>
      </w:r>
    </w:p>
    <w:p w:rsidR="007166B2" w:rsidRPr="00AD7072" w:rsidRDefault="007166B2" w:rsidP="007166B2">
      <w:pPr>
        <w:ind w:left="709"/>
        <w:jc w:val="both"/>
        <w:rPr>
          <w:rFonts w:ascii="Arial" w:eastAsia="Calibri" w:hAnsi="Arial" w:cs="Arial"/>
          <w:lang w:val="es-ES_tradnl"/>
        </w:rPr>
      </w:pPr>
    </w:p>
    <w:p w:rsidR="007166B2" w:rsidRPr="00AD7072" w:rsidRDefault="007166B2" w:rsidP="007166B2">
      <w:pPr>
        <w:ind w:left="851"/>
        <w:jc w:val="both"/>
        <w:rPr>
          <w:rFonts w:ascii="Arial" w:eastAsia="Calibri" w:hAnsi="Arial" w:cs="Arial"/>
          <w:lang w:val="es-ES_tradnl"/>
        </w:rPr>
      </w:pPr>
      <w:r w:rsidRPr="00AD7072">
        <w:rPr>
          <w:rFonts w:ascii="Arial" w:eastAsia="Calibri" w:hAnsi="Arial" w:cs="Arial"/>
          <w:lang w:val="es-ES_tradnl"/>
        </w:rPr>
        <w:t>El Transportista garantiza el correcto cumplimiento y fiel ejecución del presente Contrato en todas sus partes con la boleta de garantía Nº ………</w:t>
      </w:r>
      <w:r w:rsidRPr="00AD7072">
        <w:rPr>
          <w:rFonts w:ascii="Arial" w:eastAsia="Calibri" w:hAnsi="Arial" w:cs="Arial"/>
        </w:rPr>
        <w:t xml:space="preserve"> </w:t>
      </w:r>
      <w:r w:rsidRPr="00AD7072">
        <w:rPr>
          <w:rFonts w:ascii="Arial" w:eastAsia="Calibri" w:hAnsi="Arial" w:cs="Arial"/>
          <w:lang w:val="es-ES_tradnl"/>
        </w:rPr>
        <w:t>emitida por  el ………………, con vigencia hasta el ……. de …</w:t>
      </w:r>
      <w:proofErr w:type="gramStart"/>
      <w:r w:rsidRPr="00AD7072">
        <w:rPr>
          <w:rFonts w:ascii="Arial" w:eastAsia="Calibri" w:hAnsi="Arial" w:cs="Arial"/>
          <w:lang w:val="es-ES_tradnl"/>
        </w:rPr>
        <w:t>..</w:t>
      </w:r>
      <w:proofErr w:type="gramEnd"/>
      <w:r w:rsidRPr="00AD7072">
        <w:rPr>
          <w:rFonts w:ascii="Arial" w:eastAsia="Calibri" w:hAnsi="Arial" w:cs="Arial"/>
          <w:lang w:val="es-ES_tradnl"/>
        </w:rPr>
        <w:t xml:space="preserve"> </w:t>
      </w:r>
      <w:proofErr w:type="gramStart"/>
      <w:r w:rsidRPr="00AD7072">
        <w:rPr>
          <w:rFonts w:ascii="Arial" w:eastAsia="Calibri" w:hAnsi="Arial" w:cs="Arial"/>
          <w:lang w:val="es-ES_tradnl"/>
        </w:rPr>
        <w:t>de</w:t>
      </w:r>
      <w:proofErr w:type="gramEnd"/>
      <w:r w:rsidRPr="00AD7072">
        <w:rPr>
          <w:rFonts w:ascii="Arial" w:eastAsia="Calibri" w:hAnsi="Arial" w:cs="Arial"/>
          <w:lang w:val="es-ES_tradnl"/>
        </w:rPr>
        <w:t xml:space="preserve"> 20……</w:t>
      </w:r>
      <w:r w:rsidRPr="00AD7072">
        <w:rPr>
          <w:rFonts w:ascii="Arial" w:eastAsia="Calibri" w:hAnsi="Arial" w:cs="Arial"/>
          <w:i/>
          <w:lang w:val="es-ES_tradnl"/>
        </w:rPr>
        <w:t>,</w:t>
      </w:r>
      <w:r w:rsidRPr="00AD7072">
        <w:rPr>
          <w:rFonts w:ascii="Arial" w:eastAsia="Calibri" w:hAnsi="Arial" w:cs="Arial"/>
          <w:b/>
          <w:i/>
          <w:lang w:val="es-ES_tradnl"/>
        </w:rPr>
        <w:t xml:space="preserve"> </w:t>
      </w:r>
      <w:r w:rsidRPr="00AD7072">
        <w:rPr>
          <w:rFonts w:ascii="Arial" w:eastAsia="Calibri" w:hAnsi="Arial" w:cs="Arial"/>
          <w:lang w:val="es-ES_tradnl"/>
        </w:rPr>
        <w:t>a la orden de Yacimientos Petrolíferos Fiscales Bolivianos, por la suma de …………… (…………..),</w:t>
      </w:r>
      <w:r w:rsidRPr="00AD7072">
        <w:rPr>
          <w:rFonts w:ascii="Arial" w:eastAsia="Calibri" w:hAnsi="Arial" w:cs="Arial"/>
          <w:b/>
          <w:i/>
          <w:lang w:val="es-ES_tradnl"/>
        </w:rPr>
        <w:t xml:space="preserve"> </w:t>
      </w:r>
      <w:r w:rsidRPr="00AD7072">
        <w:rPr>
          <w:rFonts w:ascii="Arial" w:eastAsia="Calibri" w:hAnsi="Arial" w:cs="Arial"/>
          <w:lang w:val="es-ES_tradnl"/>
        </w:rPr>
        <w:t xml:space="preserve">equivalente al siete por ciento (7%) del </w:t>
      </w:r>
      <w:proofErr w:type="gramStart"/>
      <w:r w:rsidRPr="00AD7072">
        <w:rPr>
          <w:rFonts w:ascii="Arial" w:eastAsia="Calibri" w:hAnsi="Arial" w:cs="Arial"/>
          <w:lang w:val="es-ES_tradnl"/>
        </w:rPr>
        <w:t>monto  …</w:t>
      </w:r>
      <w:proofErr w:type="gramEnd"/>
      <w:r w:rsidRPr="00AD7072">
        <w:rPr>
          <w:rFonts w:ascii="Arial" w:eastAsia="Calibri" w:hAnsi="Arial" w:cs="Arial"/>
          <w:lang w:val="es-ES_tradnl"/>
        </w:rPr>
        <w:t>….. del Contrato, con las características de renovable, irrevocable y a primer requerimiento.</w:t>
      </w:r>
    </w:p>
    <w:p w:rsidR="007166B2" w:rsidRPr="00AD7072" w:rsidRDefault="007166B2" w:rsidP="007166B2">
      <w:pPr>
        <w:ind w:left="851" w:right="-7"/>
        <w:jc w:val="both"/>
        <w:outlineLvl w:val="1"/>
        <w:rPr>
          <w:rFonts w:ascii="Arial" w:eastAsia="Calibri" w:hAnsi="Arial" w:cs="Arial"/>
          <w:lang w:val="es-BO" w:eastAsia="x-none"/>
        </w:rPr>
      </w:pPr>
    </w:p>
    <w:p w:rsidR="007166B2" w:rsidRPr="00AD7072" w:rsidRDefault="007166B2" w:rsidP="007166B2">
      <w:pPr>
        <w:ind w:left="851" w:right="-7"/>
        <w:jc w:val="both"/>
        <w:outlineLvl w:val="1"/>
        <w:rPr>
          <w:rFonts w:ascii="Arial" w:eastAsia="Calibri" w:hAnsi="Arial" w:cs="Arial"/>
          <w:lang w:val="es-BO" w:eastAsia="x-none"/>
        </w:rPr>
      </w:pPr>
      <w:r w:rsidRPr="00AD7072">
        <w:rPr>
          <w:rFonts w:ascii="Arial" w:eastAsia="Calibri" w:hAnsi="Arial" w:cs="Arial"/>
          <w:lang w:val="es-BO" w:eastAsia="x-none"/>
        </w:rPr>
        <w:t xml:space="preserve">Cualquier incumplimiento contractual en que incurra el Transportista, dará lugar a la ejecución de la boleta de garantía antes mencionada en favor del Contratante, sin necesidad de ningún trámite o acción judicial, a su sólo requerimiento. </w:t>
      </w:r>
    </w:p>
    <w:p w:rsidR="007166B2" w:rsidRPr="00AD7072" w:rsidRDefault="007166B2" w:rsidP="007166B2">
      <w:pPr>
        <w:ind w:left="851"/>
        <w:jc w:val="both"/>
        <w:rPr>
          <w:rFonts w:ascii="Arial" w:eastAsia="Calibri" w:hAnsi="Arial" w:cs="Arial"/>
          <w:lang w:val="es-ES_tradnl"/>
        </w:rPr>
      </w:pPr>
    </w:p>
    <w:p w:rsidR="007166B2" w:rsidRPr="00AD7072" w:rsidRDefault="007166B2" w:rsidP="007166B2">
      <w:pPr>
        <w:ind w:left="851"/>
        <w:jc w:val="both"/>
        <w:rPr>
          <w:rFonts w:ascii="Arial" w:eastAsia="Calibri" w:hAnsi="Arial" w:cs="Arial"/>
          <w:lang w:val="es-ES_tradnl"/>
        </w:rPr>
      </w:pPr>
      <w:r w:rsidRPr="00AD7072">
        <w:rPr>
          <w:rFonts w:ascii="Arial" w:eastAsia="Calibri" w:hAnsi="Arial" w:cs="Arial"/>
          <w:lang w:val="es-ES_tradnl"/>
        </w:rPr>
        <w:t xml:space="preserve">El Transportista tiene la obligación de mantener actualizada la garantía de cumplimiento de Contrato, dicha garantía estará vigente </w:t>
      </w:r>
      <w:proofErr w:type="gramStart"/>
      <w:r w:rsidRPr="00AD7072">
        <w:rPr>
          <w:rFonts w:ascii="Arial" w:eastAsia="Calibri" w:hAnsi="Arial" w:cs="Arial"/>
          <w:lang w:val="es-ES_tradnl"/>
        </w:rPr>
        <w:t>hasta ……</w:t>
      </w:r>
      <w:proofErr w:type="gramEnd"/>
      <w:r w:rsidRPr="00AD7072">
        <w:rPr>
          <w:rFonts w:ascii="Arial" w:eastAsia="Calibri" w:hAnsi="Arial" w:cs="Arial"/>
          <w:lang w:val="es-ES_tradnl"/>
        </w:rPr>
        <w:t xml:space="preserve"> (…..) días calendarios adicionales a partir de la finalización de la vigencia del Contrato, en caso que no se realice el cierre dentro del plazo antes indicado el Contratante solicitara al Transportista la ampliación del plazo de la boleta de garantía. </w:t>
      </w:r>
    </w:p>
    <w:p w:rsidR="007166B2" w:rsidRPr="00AD7072" w:rsidRDefault="007166B2" w:rsidP="007166B2">
      <w:pPr>
        <w:jc w:val="both"/>
        <w:rPr>
          <w:rFonts w:ascii="Arial" w:eastAsia="Calibri" w:hAnsi="Arial" w:cs="Arial"/>
          <w:u w:val="single"/>
          <w:lang w:val="es-ES_tradnl"/>
        </w:rPr>
      </w:pPr>
    </w:p>
    <w:p w:rsidR="007166B2" w:rsidRPr="00AD7072" w:rsidRDefault="007166B2" w:rsidP="007166B2">
      <w:pPr>
        <w:jc w:val="both"/>
        <w:rPr>
          <w:rFonts w:ascii="Arial" w:eastAsia="Calibri" w:hAnsi="Arial" w:cs="Arial"/>
          <w:u w:val="single"/>
          <w:lang w:val="es-ES_tradnl"/>
        </w:rPr>
      </w:pPr>
      <w:r w:rsidRPr="00AD7072">
        <w:rPr>
          <w:rFonts w:ascii="Arial" w:eastAsia="Calibri" w:hAnsi="Arial"/>
          <w:b/>
          <w:szCs w:val="22"/>
          <w:u w:val="single"/>
          <w:lang w:val="es-ES_tradnl"/>
        </w:rPr>
        <w:t>Alternativa</w:t>
      </w:r>
      <w:r w:rsidRPr="00AD7072">
        <w:rPr>
          <w:rFonts w:ascii="Arial" w:eastAsia="Calibri" w:hAnsi="Arial" w:cs="Arial"/>
          <w:u w:val="single"/>
          <w:lang w:val="es-ES_tradnl"/>
        </w:rPr>
        <w:t>:</w:t>
      </w:r>
    </w:p>
    <w:p w:rsidR="007166B2" w:rsidRPr="00AD7072" w:rsidRDefault="007166B2" w:rsidP="007166B2">
      <w:pPr>
        <w:jc w:val="both"/>
        <w:rPr>
          <w:rFonts w:ascii="Arial" w:eastAsia="Calibri" w:hAnsi="Arial" w:cs="Arial"/>
          <w:u w:val="single"/>
          <w:lang w:val="es-ES_tradnl"/>
        </w:rPr>
      </w:pPr>
    </w:p>
    <w:p w:rsidR="007166B2" w:rsidRPr="00AD7072" w:rsidRDefault="007166B2" w:rsidP="007166B2">
      <w:pPr>
        <w:ind w:left="709" w:hanging="709"/>
        <w:jc w:val="both"/>
        <w:rPr>
          <w:rFonts w:ascii="Arial" w:eastAsia="Calibri" w:hAnsi="Arial" w:cs="Arial"/>
          <w:b/>
          <w:bCs/>
        </w:rPr>
      </w:pPr>
      <w:r w:rsidRPr="00AD7072">
        <w:rPr>
          <w:rFonts w:ascii="Arial" w:eastAsia="Calibri" w:hAnsi="Arial" w:cs="Arial"/>
          <w:b/>
          <w:bCs/>
        </w:rPr>
        <w:t>13.1.</w:t>
      </w:r>
      <w:r w:rsidRPr="00AD7072">
        <w:rPr>
          <w:rFonts w:ascii="Arial" w:eastAsia="Calibri" w:hAnsi="Arial" w:cs="Arial"/>
          <w:bCs/>
        </w:rPr>
        <w:t xml:space="preserve">       </w:t>
      </w:r>
      <w:r w:rsidRPr="00AD7072">
        <w:rPr>
          <w:rFonts w:ascii="Arial" w:eastAsia="Calibri" w:hAnsi="Arial" w:cs="Arial"/>
          <w:b/>
          <w:bCs/>
        </w:rPr>
        <w:t xml:space="preserve">Retención </w:t>
      </w:r>
    </w:p>
    <w:p w:rsidR="007166B2" w:rsidRPr="00AD7072" w:rsidRDefault="007166B2" w:rsidP="007166B2">
      <w:pPr>
        <w:autoSpaceDE w:val="0"/>
        <w:autoSpaceDN w:val="0"/>
        <w:ind w:left="709" w:right="11"/>
        <w:jc w:val="both"/>
        <w:rPr>
          <w:rFonts w:ascii="Arial" w:eastAsia="Calibri" w:hAnsi="Arial" w:cs="Arial"/>
          <w:lang w:eastAsia="es-ES"/>
        </w:rPr>
      </w:pPr>
    </w:p>
    <w:p w:rsidR="007166B2" w:rsidRPr="00AD7072" w:rsidRDefault="007166B2" w:rsidP="007166B2">
      <w:pPr>
        <w:autoSpaceDE w:val="0"/>
        <w:autoSpaceDN w:val="0"/>
        <w:ind w:left="851" w:right="11"/>
        <w:jc w:val="both"/>
        <w:rPr>
          <w:rFonts w:ascii="Arial" w:eastAsia="Calibri" w:hAnsi="Arial" w:cs="Arial"/>
          <w:lang w:eastAsia="es-ES"/>
        </w:rPr>
      </w:pPr>
      <w:r w:rsidRPr="00AD7072">
        <w:rPr>
          <w:rFonts w:ascii="Arial" w:eastAsia="Calibri" w:hAnsi="Arial" w:cs="Arial"/>
          <w:lang w:eastAsia="es-ES"/>
        </w:rPr>
        <w:t>El Transportista acepta que el Contratante retendrá el ______________% por ciento de cada pago parcial con el fin de constituir la garantía de cumplimiento de Contrato.</w:t>
      </w:r>
    </w:p>
    <w:p w:rsidR="007166B2" w:rsidRPr="00AD7072" w:rsidRDefault="007166B2" w:rsidP="007166B2">
      <w:pPr>
        <w:autoSpaceDE w:val="0"/>
        <w:autoSpaceDN w:val="0"/>
        <w:ind w:left="851" w:right="11"/>
        <w:jc w:val="both"/>
        <w:rPr>
          <w:rFonts w:ascii="Arial" w:eastAsia="Calibri" w:hAnsi="Arial" w:cs="Arial"/>
          <w:lang w:eastAsia="es-ES"/>
        </w:rPr>
      </w:pPr>
    </w:p>
    <w:p w:rsidR="007166B2" w:rsidRPr="00AD7072" w:rsidRDefault="007166B2" w:rsidP="007166B2">
      <w:pPr>
        <w:tabs>
          <w:tab w:val="left" w:pos="0"/>
        </w:tabs>
        <w:ind w:left="851" w:right="-7"/>
        <w:jc w:val="both"/>
        <w:outlineLvl w:val="1"/>
        <w:rPr>
          <w:rFonts w:ascii="Arial" w:eastAsia="Calibri" w:hAnsi="Arial" w:cs="Arial"/>
          <w:lang w:val="es-BO" w:eastAsia="x-none"/>
        </w:rPr>
      </w:pPr>
      <w:r w:rsidRPr="00AD7072">
        <w:rPr>
          <w:rFonts w:ascii="Arial" w:eastAsia="Calibri" w:hAnsi="Arial" w:cs="Arial"/>
          <w:lang w:val="es-BO" w:eastAsia="x-none"/>
        </w:rPr>
        <w:t xml:space="preserve">Cualquier incumplimiento contractual en que incurra el Transportista, dará lugar a la consolidación de la garantía en favor del Contratante, sin necesidad de ningún trámite o acción judicial.  </w:t>
      </w:r>
    </w:p>
    <w:p w:rsidR="007166B2" w:rsidRPr="00AD7072" w:rsidRDefault="007166B2" w:rsidP="007166B2">
      <w:pPr>
        <w:tabs>
          <w:tab w:val="left" w:pos="0"/>
        </w:tabs>
        <w:ind w:left="709" w:right="-7"/>
        <w:jc w:val="both"/>
        <w:outlineLvl w:val="1"/>
        <w:rPr>
          <w:rFonts w:ascii="Arial" w:eastAsia="Calibri" w:hAnsi="Arial" w:cs="Arial"/>
          <w:lang w:val="es-BO" w:eastAsia="x-none"/>
        </w:rPr>
      </w:pPr>
    </w:p>
    <w:p w:rsidR="007166B2" w:rsidRPr="00AD7072" w:rsidRDefault="007166B2" w:rsidP="007166B2">
      <w:pPr>
        <w:keepNext/>
        <w:autoSpaceDE w:val="0"/>
        <w:autoSpaceDN w:val="0"/>
        <w:adjustRightInd w:val="0"/>
        <w:jc w:val="both"/>
        <w:rPr>
          <w:rFonts w:ascii="Arial" w:eastAsia="Calibri" w:hAnsi="Arial" w:cs="Arial"/>
          <w:b/>
          <w:u w:val="single"/>
        </w:rPr>
      </w:pPr>
      <w:r w:rsidRPr="00AD7072">
        <w:rPr>
          <w:rFonts w:ascii="Arial" w:eastAsia="Calibri" w:hAnsi="Arial" w:cs="Arial"/>
          <w:b/>
          <w:u w:val="single"/>
        </w:rPr>
        <w:t>CLAUSULA DECIMA CUARTA.- SEGUROS</w:t>
      </w:r>
    </w:p>
    <w:p w:rsidR="007166B2" w:rsidRPr="00AD7072" w:rsidRDefault="007166B2" w:rsidP="007166B2">
      <w:pPr>
        <w:keepNext/>
        <w:tabs>
          <w:tab w:val="left" w:pos="1418"/>
        </w:tabs>
        <w:ind w:right="-6"/>
        <w:jc w:val="both"/>
        <w:rPr>
          <w:rFonts w:ascii="Arial" w:eastAsia="Calibri" w:hAnsi="Arial" w:cs="Arial"/>
          <w:lang w:val="es-BO"/>
        </w:rPr>
      </w:pPr>
    </w:p>
    <w:p w:rsidR="007166B2" w:rsidRPr="00AD7072" w:rsidRDefault="007166B2" w:rsidP="007166B2">
      <w:pPr>
        <w:keepNext/>
        <w:tabs>
          <w:tab w:val="left" w:pos="1418"/>
        </w:tabs>
        <w:ind w:right="-6"/>
        <w:jc w:val="both"/>
        <w:rPr>
          <w:rFonts w:ascii="Arial" w:eastAsia="Calibri" w:hAnsi="Arial" w:cs="Arial"/>
          <w:lang w:val="es-BO"/>
        </w:rPr>
      </w:pPr>
      <w:r w:rsidRPr="00AD7072">
        <w:rPr>
          <w:rFonts w:ascii="Arial" w:eastAsia="Calibri" w:hAnsi="Arial" w:cs="Arial"/>
          <w:lang w:val="es-BO"/>
        </w:rPr>
        <w:t xml:space="preserve">El Transportista bajo su única y exclusiva responsabilidad adquirirá y mantendrá vigentes, a su cuenta y gasto, las pólizas de seguro mencionadas en el </w:t>
      </w:r>
      <w:proofErr w:type="gramStart"/>
      <w:r w:rsidRPr="00AD7072">
        <w:rPr>
          <w:rFonts w:ascii="Arial" w:eastAsia="Calibri" w:hAnsi="Arial" w:cs="Arial"/>
          <w:lang w:val="es-BO"/>
        </w:rPr>
        <w:t>Anexo …</w:t>
      </w:r>
      <w:proofErr w:type="gramEnd"/>
      <w:r w:rsidRPr="00AD7072">
        <w:rPr>
          <w:rFonts w:ascii="Arial" w:eastAsia="Calibri" w:hAnsi="Arial" w:cs="Arial"/>
          <w:lang w:val="es-BO"/>
        </w:rPr>
        <w:t xml:space="preserve">…… </w:t>
      </w:r>
    </w:p>
    <w:p w:rsidR="007166B2" w:rsidRPr="00AD7072" w:rsidRDefault="007166B2" w:rsidP="007166B2">
      <w:pPr>
        <w:tabs>
          <w:tab w:val="left" w:pos="1418"/>
        </w:tabs>
        <w:ind w:right="-6"/>
        <w:jc w:val="both"/>
        <w:rPr>
          <w:rFonts w:ascii="Arial" w:eastAsia="Calibri" w:hAnsi="Arial"/>
          <w:szCs w:val="24"/>
          <w:lang w:val="es-BO"/>
        </w:rPr>
      </w:pPr>
    </w:p>
    <w:p w:rsidR="007166B2" w:rsidRPr="00AD7072" w:rsidRDefault="007166B2" w:rsidP="007166B2">
      <w:pPr>
        <w:keepNext/>
        <w:autoSpaceDE w:val="0"/>
        <w:autoSpaceDN w:val="0"/>
        <w:adjustRightInd w:val="0"/>
        <w:jc w:val="both"/>
        <w:rPr>
          <w:rFonts w:ascii="Arial" w:eastAsia="Calibri" w:hAnsi="Arial" w:cs="Arial"/>
          <w:b/>
          <w:bCs/>
          <w:u w:val="single"/>
        </w:rPr>
      </w:pPr>
      <w:r w:rsidRPr="00AD7072">
        <w:rPr>
          <w:rFonts w:ascii="Arial" w:eastAsia="Calibri" w:hAnsi="Arial" w:cs="Arial"/>
          <w:b/>
          <w:bCs/>
          <w:u w:val="single"/>
        </w:rPr>
        <w:t xml:space="preserve">CLAUSULA DECIMA QUINTA.- PENALIDADES </w:t>
      </w:r>
    </w:p>
    <w:p w:rsidR="007166B2" w:rsidRPr="00AD7072" w:rsidRDefault="007166B2" w:rsidP="007166B2">
      <w:pPr>
        <w:keepNext/>
        <w:autoSpaceDE w:val="0"/>
        <w:autoSpaceDN w:val="0"/>
        <w:adjustRightInd w:val="0"/>
        <w:jc w:val="both"/>
        <w:rPr>
          <w:rFonts w:ascii="Arial" w:eastAsia="Calibri" w:hAnsi="Arial" w:cs="Arial"/>
          <w:color w:val="000000"/>
          <w:lang w:val="es-BO" w:eastAsia="es-BO"/>
        </w:rPr>
      </w:pPr>
    </w:p>
    <w:p w:rsidR="007166B2" w:rsidRPr="00AD7072" w:rsidRDefault="007166B2" w:rsidP="007166B2">
      <w:pPr>
        <w:keepNext/>
        <w:autoSpaceDE w:val="0"/>
        <w:autoSpaceDN w:val="0"/>
        <w:adjustRightInd w:val="0"/>
        <w:jc w:val="both"/>
        <w:rPr>
          <w:rFonts w:ascii="Arial" w:eastAsia="Calibri" w:hAnsi="Arial" w:cs="Arial"/>
          <w:color w:val="000000"/>
          <w:lang w:val="es-BO" w:eastAsia="es-BO"/>
        </w:rPr>
      </w:pPr>
      <w:r w:rsidRPr="00AD7072">
        <w:rPr>
          <w:rFonts w:ascii="Arial" w:eastAsia="Calibri" w:hAnsi="Arial" w:cs="Arial"/>
          <w:color w:val="000000"/>
          <w:lang w:val="es-BO" w:eastAsia="es-BO"/>
        </w:rPr>
        <w:t xml:space="preserve">El Contratante podrá aplicar notificando al Transportista por escrito, las penalidades indicadas a continuación: </w:t>
      </w:r>
    </w:p>
    <w:p w:rsidR="007166B2" w:rsidRPr="00AD7072" w:rsidRDefault="007166B2" w:rsidP="007166B2">
      <w:pPr>
        <w:keepNext/>
        <w:autoSpaceDE w:val="0"/>
        <w:autoSpaceDN w:val="0"/>
        <w:adjustRightInd w:val="0"/>
        <w:jc w:val="both"/>
        <w:rPr>
          <w:rFonts w:ascii="Arial" w:eastAsia="Calibri" w:hAnsi="Arial" w:cs="Arial"/>
          <w:color w:val="000000"/>
          <w:lang w:val="es-BO" w:eastAsia="es-BO"/>
        </w:rPr>
      </w:pPr>
    </w:p>
    <w:p w:rsidR="007166B2" w:rsidRPr="00AD7072" w:rsidRDefault="007166B2" w:rsidP="002F6F8A">
      <w:pPr>
        <w:numPr>
          <w:ilvl w:val="2"/>
          <w:numId w:val="39"/>
        </w:numPr>
        <w:spacing w:after="200" w:line="276" w:lineRule="auto"/>
        <w:ind w:left="993" w:hanging="283"/>
        <w:jc w:val="both"/>
        <w:rPr>
          <w:rFonts w:ascii="Arial" w:eastAsia="Calibri" w:hAnsi="Arial" w:cs="Arial"/>
          <w:bCs/>
          <w:color w:val="000000"/>
        </w:rPr>
      </w:pPr>
      <w:r w:rsidRPr="00AD7072">
        <w:rPr>
          <w:rFonts w:ascii="Arial" w:eastAsia="Calibri" w:hAnsi="Arial" w:cs="Arial"/>
          <w:bCs/>
          <w:color w:val="000000"/>
        </w:rPr>
        <w:t>Se aplicará una penalidad de Bs__________</w:t>
      </w:r>
      <w:proofErr w:type="gramStart"/>
      <w:r w:rsidRPr="00AD7072">
        <w:rPr>
          <w:rFonts w:ascii="Arial" w:eastAsia="Calibri" w:hAnsi="Arial" w:cs="Arial"/>
          <w:bCs/>
          <w:color w:val="000000"/>
        </w:rPr>
        <w:t>_(</w:t>
      </w:r>
      <w:proofErr w:type="gramEnd"/>
      <w:r w:rsidRPr="00AD7072">
        <w:rPr>
          <w:rFonts w:ascii="Arial" w:eastAsia="Calibri" w:hAnsi="Arial" w:cs="Arial"/>
          <w:bCs/>
          <w:color w:val="000000"/>
        </w:rPr>
        <w:t>___________) cada vez que  el Contratante o personal que lo represente identifique un conductor con algún nivel de alcoholemia durante la ejecución del Servicio.</w:t>
      </w:r>
    </w:p>
    <w:p w:rsidR="007166B2" w:rsidRPr="00AD7072" w:rsidRDefault="007166B2" w:rsidP="002F6F8A">
      <w:pPr>
        <w:numPr>
          <w:ilvl w:val="2"/>
          <w:numId w:val="39"/>
        </w:numPr>
        <w:spacing w:before="120" w:after="200" w:line="276" w:lineRule="auto"/>
        <w:ind w:left="993" w:hanging="284"/>
        <w:jc w:val="both"/>
        <w:rPr>
          <w:rFonts w:ascii="Arial" w:eastAsia="Calibri" w:hAnsi="Arial" w:cs="Arial"/>
          <w:bCs/>
          <w:color w:val="000000"/>
        </w:rPr>
      </w:pPr>
      <w:r w:rsidRPr="00AD7072">
        <w:rPr>
          <w:rFonts w:ascii="Arial" w:eastAsia="Calibri" w:hAnsi="Arial" w:cs="Arial"/>
          <w:bCs/>
          <w:color w:val="000000"/>
        </w:rPr>
        <w:t>Se aplicará una penalidad de Bs__________</w:t>
      </w:r>
      <w:proofErr w:type="gramStart"/>
      <w:r w:rsidRPr="00AD7072">
        <w:rPr>
          <w:rFonts w:ascii="Arial" w:eastAsia="Calibri" w:hAnsi="Arial" w:cs="Arial"/>
          <w:bCs/>
          <w:color w:val="000000"/>
        </w:rPr>
        <w:t>_(</w:t>
      </w:r>
      <w:proofErr w:type="gramEnd"/>
      <w:r w:rsidRPr="00AD7072">
        <w:rPr>
          <w:rFonts w:ascii="Arial" w:eastAsia="Calibri" w:hAnsi="Arial" w:cs="Arial"/>
          <w:bCs/>
          <w:color w:val="000000"/>
        </w:rPr>
        <w:t xml:space="preserve">___________) cada vez que  el Contratante o personal que lo represente encuentre terceros pasajeros en los Camiones - Cisternas durante la ejecución del Servicio. </w:t>
      </w:r>
    </w:p>
    <w:p w:rsidR="007166B2" w:rsidRPr="00AD7072" w:rsidRDefault="007166B2" w:rsidP="002F6F8A">
      <w:pPr>
        <w:numPr>
          <w:ilvl w:val="2"/>
          <w:numId w:val="39"/>
        </w:numPr>
        <w:spacing w:before="120" w:after="200" w:line="276" w:lineRule="auto"/>
        <w:ind w:left="993" w:hanging="284"/>
        <w:jc w:val="both"/>
        <w:rPr>
          <w:rFonts w:ascii="Arial" w:eastAsia="Calibri" w:hAnsi="Arial" w:cs="Arial"/>
          <w:bCs/>
          <w:color w:val="000000"/>
        </w:rPr>
      </w:pPr>
      <w:r w:rsidRPr="00AD7072">
        <w:rPr>
          <w:rFonts w:ascii="Arial" w:eastAsia="Calibri" w:hAnsi="Arial" w:cs="Arial"/>
          <w:bCs/>
          <w:color w:val="000000"/>
        </w:rPr>
        <w:t>Se aplicará una penalidad de Bs__________</w:t>
      </w:r>
      <w:proofErr w:type="gramStart"/>
      <w:r w:rsidRPr="00AD7072">
        <w:rPr>
          <w:rFonts w:ascii="Arial" w:eastAsia="Calibri" w:hAnsi="Arial" w:cs="Arial"/>
          <w:bCs/>
          <w:color w:val="000000"/>
        </w:rPr>
        <w:t>_(</w:t>
      </w:r>
      <w:proofErr w:type="gramEnd"/>
      <w:r w:rsidRPr="00AD7072">
        <w:rPr>
          <w:rFonts w:ascii="Arial" w:eastAsia="Calibri" w:hAnsi="Arial" w:cs="Arial"/>
          <w:bCs/>
          <w:color w:val="000000"/>
        </w:rPr>
        <w:t>___________) cada vez que  el Contratante o personal que lo represente  verifique que se encuentre conduciendo un conductor vetado por el Contratante y/o Planta.</w:t>
      </w:r>
    </w:p>
    <w:p w:rsidR="007166B2" w:rsidRPr="00AD7072" w:rsidRDefault="007166B2" w:rsidP="002F6F8A">
      <w:pPr>
        <w:numPr>
          <w:ilvl w:val="2"/>
          <w:numId w:val="39"/>
        </w:numPr>
        <w:spacing w:before="120" w:after="200" w:line="276" w:lineRule="auto"/>
        <w:ind w:left="993" w:hanging="284"/>
        <w:jc w:val="both"/>
        <w:rPr>
          <w:rFonts w:ascii="Arial" w:eastAsia="Calibri" w:hAnsi="Arial" w:cs="Arial"/>
          <w:bCs/>
          <w:color w:val="000000"/>
        </w:rPr>
      </w:pPr>
      <w:r w:rsidRPr="00AD7072">
        <w:rPr>
          <w:rFonts w:ascii="Arial" w:eastAsia="Calibri" w:hAnsi="Arial" w:cs="Arial"/>
          <w:bCs/>
          <w:color w:val="000000"/>
        </w:rPr>
        <w:t>Se aplicará una penalidad de Bs__________</w:t>
      </w:r>
      <w:proofErr w:type="gramStart"/>
      <w:r w:rsidRPr="00AD7072">
        <w:rPr>
          <w:rFonts w:ascii="Arial" w:eastAsia="Calibri" w:hAnsi="Arial" w:cs="Arial"/>
          <w:bCs/>
          <w:color w:val="000000"/>
        </w:rPr>
        <w:t>_(</w:t>
      </w:r>
      <w:proofErr w:type="gramEnd"/>
      <w:r w:rsidRPr="00AD7072">
        <w:rPr>
          <w:rFonts w:ascii="Arial" w:eastAsia="Calibri" w:hAnsi="Arial" w:cs="Arial"/>
          <w:bCs/>
          <w:color w:val="000000"/>
        </w:rPr>
        <w:t xml:space="preserve">___________) |cada vez que  el Contratante o personal que lo represente verifique que el conductor presente documentación relacionada al Servicio y que la misma este adulterada o fuera de vigencia. </w:t>
      </w:r>
    </w:p>
    <w:p w:rsidR="007166B2" w:rsidRPr="00AD7072" w:rsidRDefault="007166B2" w:rsidP="007166B2">
      <w:pPr>
        <w:contextualSpacing/>
        <w:jc w:val="both"/>
        <w:rPr>
          <w:rFonts w:ascii="Arial" w:eastAsia="Calibri" w:hAnsi="Arial" w:cs="Arial"/>
        </w:rPr>
      </w:pPr>
    </w:p>
    <w:p w:rsidR="007166B2" w:rsidRPr="00AD7072" w:rsidRDefault="007166B2" w:rsidP="007166B2">
      <w:pPr>
        <w:contextualSpacing/>
        <w:jc w:val="both"/>
        <w:rPr>
          <w:rFonts w:ascii="Arial" w:eastAsia="Calibri" w:hAnsi="Arial" w:cs="Arial"/>
        </w:rPr>
      </w:pPr>
      <w:r w:rsidRPr="00AD7072">
        <w:rPr>
          <w:rFonts w:ascii="Arial" w:eastAsia="Calibri" w:hAnsi="Arial" w:cs="Arial"/>
        </w:rPr>
        <w:t>Las penalidades serán cobradas mediante descuentos establecidos expresamente por el Contratante de acuerdo a la cláusula (Facturación y Forma de Pago), sin perjuicio de que el Contratante pueda</w:t>
      </w:r>
      <w:r w:rsidRPr="00AD7072">
        <w:rPr>
          <w:rFonts w:ascii="Arial" w:eastAsia="Calibri" w:hAnsi="Arial" w:cs="Arial"/>
          <w:b/>
          <w:bCs/>
          <w:lang w:val="es-ES_tradnl"/>
        </w:rPr>
        <w:t xml:space="preserve"> </w:t>
      </w:r>
      <w:r w:rsidRPr="00AD7072">
        <w:rPr>
          <w:rFonts w:ascii="Arial" w:eastAsia="Calibri" w:hAnsi="Arial" w:cs="Arial"/>
        </w:rPr>
        <w:t>ejecutar la garantía de cumplimiento de Contrato y el Transportista proceda al resarcimiento de daños y perjuicios por medio de la jurisdicción coactiva fiscal por la naturaleza del Contrato, conforme lo establecido en el Artículo 47 de la Ley N°1178.</w:t>
      </w:r>
    </w:p>
    <w:p w:rsidR="007166B2" w:rsidRPr="00AD7072" w:rsidRDefault="007166B2" w:rsidP="007166B2">
      <w:pPr>
        <w:contextualSpacing/>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bCs/>
          <w:u w:val="single"/>
        </w:rPr>
        <w:t>CLAUSULA DECIMA SEXTA.-</w:t>
      </w:r>
      <w:r w:rsidRPr="00AD7072">
        <w:rPr>
          <w:rFonts w:ascii="Arial" w:eastAsia="Calibri" w:hAnsi="Arial" w:cs="Arial"/>
          <w:u w:val="single"/>
        </w:rPr>
        <w:t xml:space="preserve"> </w:t>
      </w:r>
      <w:r w:rsidRPr="00AD7072">
        <w:rPr>
          <w:rFonts w:ascii="Arial" w:eastAsia="Calibri" w:hAnsi="Arial" w:cs="Arial"/>
          <w:b/>
          <w:bCs/>
          <w:u w:val="single"/>
        </w:rPr>
        <w:t>NOTIFICACIONES Y COMUNICACIONES</w:t>
      </w:r>
    </w:p>
    <w:p w:rsidR="007166B2" w:rsidRPr="00AD7072" w:rsidRDefault="007166B2" w:rsidP="007166B2">
      <w:pPr>
        <w:autoSpaceDE w:val="0"/>
        <w:autoSpaceDN w:val="0"/>
        <w:adjustRightInd w:val="0"/>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rPr>
      </w:pPr>
      <w:r w:rsidRPr="00AD7072">
        <w:rPr>
          <w:rFonts w:ascii="Arial" w:eastAsia="Calibri" w:hAnsi="Arial" w:cs="Arial"/>
        </w:rPr>
        <w:t>Las notificaciones que se cursen entre las Partes, tendrán validez siempre que se envíen a los domicilios que se indican a continuación o se transmitan vía correo electrónico (e-mail), facsímile o bien se entreguen en forma directa y personal, en otro lugar, con constancia, a los representantes designados por las Partes.</w:t>
      </w:r>
    </w:p>
    <w:p w:rsidR="007166B2" w:rsidRPr="00AD7072" w:rsidRDefault="007166B2" w:rsidP="007166B2">
      <w:pPr>
        <w:autoSpaceDE w:val="0"/>
        <w:autoSpaceDN w:val="0"/>
        <w:adjustRightInd w:val="0"/>
        <w:jc w:val="both"/>
        <w:rPr>
          <w:rFonts w:ascii="Arial" w:eastAsia="Calibri" w:hAnsi="Arial" w:cs="Arial"/>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02"/>
        <w:gridCol w:w="4303"/>
      </w:tblGrid>
      <w:tr w:rsidR="007166B2" w:rsidRPr="00AD7072" w:rsidTr="002F6F8A">
        <w:trPr>
          <w:trHeight w:val="507"/>
          <w:jc w:val="center"/>
        </w:trPr>
        <w:tc>
          <w:tcPr>
            <w:tcW w:w="3902"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b/>
                <w:bCs/>
              </w:rPr>
              <w:t>YPFB:</w:t>
            </w:r>
          </w:p>
        </w:tc>
        <w:tc>
          <w:tcPr>
            <w:tcW w:w="4303" w:type="dxa"/>
            <w:shd w:val="clear" w:color="auto" w:fill="auto"/>
            <w:vAlign w:val="center"/>
          </w:tcPr>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b/>
                <w:bCs/>
              </w:rPr>
              <w:t>TRANSPORTISTA:</w:t>
            </w:r>
          </w:p>
        </w:tc>
      </w:tr>
      <w:tr w:rsidR="007166B2" w:rsidRPr="00AD7072" w:rsidTr="002F6F8A">
        <w:trPr>
          <w:trHeight w:val="1422"/>
          <w:jc w:val="center"/>
        </w:trPr>
        <w:tc>
          <w:tcPr>
            <w:tcW w:w="3902" w:type="dxa"/>
            <w:shd w:val="clear" w:color="auto" w:fill="auto"/>
            <w:vAlign w:val="center"/>
          </w:tcPr>
          <w:p w:rsidR="007166B2" w:rsidRPr="00AD7072" w:rsidRDefault="007166B2" w:rsidP="002F6F8A">
            <w:pPr>
              <w:autoSpaceDE w:val="0"/>
              <w:autoSpaceDN w:val="0"/>
              <w:adjustRightInd w:val="0"/>
              <w:rPr>
                <w:rFonts w:ascii="Arial" w:eastAsia="Calibri" w:hAnsi="Arial" w:cs="Arial"/>
              </w:rPr>
            </w:pPr>
            <w:r w:rsidRPr="00AD7072">
              <w:rPr>
                <w:rFonts w:ascii="Arial" w:eastAsia="Calibri" w:hAnsi="Arial" w:cs="Arial"/>
                <w:b/>
              </w:rPr>
              <w:t>Domicilio:</w:t>
            </w:r>
            <w:r w:rsidRPr="00AD7072">
              <w:rPr>
                <w:rFonts w:ascii="Arial" w:eastAsia="Calibri" w:hAnsi="Arial" w:cs="Arial"/>
              </w:rPr>
              <w:t xml:space="preserve"> </w:t>
            </w:r>
          </w:p>
          <w:p w:rsidR="007166B2" w:rsidRPr="00AD7072" w:rsidRDefault="007166B2" w:rsidP="002F6F8A">
            <w:pPr>
              <w:autoSpaceDE w:val="0"/>
              <w:autoSpaceDN w:val="0"/>
              <w:adjustRightInd w:val="0"/>
              <w:rPr>
                <w:rFonts w:ascii="Arial" w:eastAsia="Calibri" w:hAnsi="Arial" w:cs="Arial"/>
              </w:rPr>
            </w:pPr>
            <w:r w:rsidRPr="00AD7072">
              <w:rPr>
                <w:rFonts w:ascii="Arial" w:eastAsia="Calibri" w:hAnsi="Arial" w:cs="Arial"/>
                <w:b/>
              </w:rPr>
              <w:t>Telf.:</w:t>
            </w:r>
            <w:r w:rsidRPr="00AD7072">
              <w:rPr>
                <w:rFonts w:ascii="Arial" w:eastAsia="Calibri" w:hAnsi="Arial" w:cs="Arial"/>
              </w:rPr>
              <w:t xml:space="preserve"> </w:t>
            </w:r>
          </w:p>
          <w:p w:rsidR="007166B2" w:rsidRPr="00AD7072" w:rsidRDefault="007166B2" w:rsidP="002F6F8A">
            <w:pPr>
              <w:autoSpaceDE w:val="0"/>
              <w:autoSpaceDN w:val="0"/>
              <w:adjustRightInd w:val="0"/>
              <w:rPr>
                <w:rFonts w:ascii="Arial" w:eastAsia="Calibri" w:hAnsi="Arial" w:cs="Arial"/>
                <w:b/>
              </w:rPr>
            </w:pPr>
            <w:r w:rsidRPr="00AD7072">
              <w:rPr>
                <w:rFonts w:ascii="Arial" w:eastAsia="Calibri" w:hAnsi="Arial" w:cs="Arial"/>
                <w:b/>
              </w:rPr>
              <w:t xml:space="preserve">E-mail.: </w:t>
            </w:r>
          </w:p>
          <w:p w:rsidR="007166B2" w:rsidRPr="00AD7072" w:rsidRDefault="007166B2" w:rsidP="002F6F8A">
            <w:pPr>
              <w:autoSpaceDE w:val="0"/>
              <w:autoSpaceDN w:val="0"/>
              <w:adjustRightInd w:val="0"/>
              <w:rPr>
                <w:rFonts w:ascii="Arial" w:eastAsia="Calibri" w:hAnsi="Arial" w:cs="Arial"/>
              </w:rPr>
            </w:pPr>
            <w:r w:rsidRPr="00AD7072">
              <w:rPr>
                <w:rFonts w:ascii="Arial" w:eastAsia="Calibri" w:hAnsi="Arial" w:cs="Arial"/>
              </w:rPr>
              <w:t>…………… - Bolivia</w:t>
            </w:r>
          </w:p>
        </w:tc>
        <w:tc>
          <w:tcPr>
            <w:tcW w:w="4303" w:type="dxa"/>
            <w:shd w:val="clear" w:color="auto" w:fill="auto"/>
            <w:vAlign w:val="center"/>
          </w:tcPr>
          <w:p w:rsidR="007166B2" w:rsidRPr="00AD7072" w:rsidRDefault="007166B2" w:rsidP="002F6F8A">
            <w:pPr>
              <w:autoSpaceDE w:val="0"/>
              <w:autoSpaceDN w:val="0"/>
              <w:adjustRightInd w:val="0"/>
              <w:rPr>
                <w:rFonts w:ascii="Arial" w:eastAsia="Calibri" w:hAnsi="Arial" w:cs="Arial"/>
              </w:rPr>
            </w:pPr>
            <w:r w:rsidRPr="00AD7072">
              <w:rPr>
                <w:rFonts w:ascii="Arial" w:eastAsia="Calibri" w:hAnsi="Arial" w:cs="Arial"/>
                <w:b/>
              </w:rPr>
              <w:t>Domicilio:</w:t>
            </w:r>
            <w:r w:rsidRPr="00AD7072">
              <w:rPr>
                <w:rFonts w:ascii="Arial" w:eastAsia="Calibri" w:hAnsi="Arial" w:cs="Arial"/>
              </w:rPr>
              <w:t xml:space="preserve"> </w:t>
            </w:r>
          </w:p>
          <w:p w:rsidR="007166B2" w:rsidRPr="00AD7072" w:rsidRDefault="007166B2" w:rsidP="002F6F8A">
            <w:pPr>
              <w:autoSpaceDE w:val="0"/>
              <w:autoSpaceDN w:val="0"/>
              <w:adjustRightInd w:val="0"/>
              <w:rPr>
                <w:rFonts w:ascii="Arial" w:eastAsia="Calibri" w:hAnsi="Arial" w:cs="Arial"/>
              </w:rPr>
            </w:pPr>
            <w:r w:rsidRPr="00AD7072">
              <w:rPr>
                <w:rFonts w:ascii="Arial" w:eastAsia="Calibri" w:hAnsi="Arial" w:cs="Arial"/>
                <w:b/>
              </w:rPr>
              <w:t>Telf.:</w:t>
            </w:r>
          </w:p>
          <w:p w:rsidR="007166B2" w:rsidRPr="00AD7072" w:rsidRDefault="007166B2" w:rsidP="002F6F8A">
            <w:pPr>
              <w:autoSpaceDE w:val="0"/>
              <w:autoSpaceDN w:val="0"/>
              <w:adjustRightInd w:val="0"/>
              <w:rPr>
                <w:rFonts w:ascii="Arial" w:eastAsia="Calibri" w:hAnsi="Arial" w:cs="Arial"/>
                <w:b/>
              </w:rPr>
            </w:pPr>
            <w:r w:rsidRPr="00AD7072">
              <w:rPr>
                <w:rFonts w:ascii="Arial" w:eastAsia="Calibri" w:hAnsi="Arial" w:cs="Arial"/>
                <w:b/>
              </w:rPr>
              <w:t xml:space="preserve">E-mail.: </w:t>
            </w:r>
          </w:p>
          <w:p w:rsidR="007166B2" w:rsidRPr="00AD7072" w:rsidRDefault="007166B2" w:rsidP="002F6F8A">
            <w:pPr>
              <w:autoSpaceDE w:val="0"/>
              <w:autoSpaceDN w:val="0"/>
              <w:adjustRightInd w:val="0"/>
              <w:rPr>
                <w:rFonts w:ascii="Arial" w:eastAsia="Calibri" w:hAnsi="Arial" w:cs="Arial"/>
                <w:b/>
                <w:bCs/>
              </w:rPr>
            </w:pPr>
            <w:r w:rsidRPr="00AD7072">
              <w:rPr>
                <w:rFonts w:ascii="Arial" w:eastAsia="Calibri" w:hAnsi="Arial" w:cs="Arial"/>
              </w:rPr>
              <w:t>…………… - Bolivia</w:t>
            </w:r>
          </w:p>
        </w:tc>
      </w:tr>
    </w:tbl>
    <w:p w:rsidR="007166B2" w:rsidRPr="00AD7072" w:rsidRDefault="007166B2" w:rsidP="007166B2">
      <w:pPr>
        <w:widowControl w:val="0"/>
        <w:tabs>
          <w:tab w:val="num" w:pos="1134"/>
        </w:tabs>
        <w:jc w:val="both"/>
        <w:rPr>
          <w:rFonts w:ascii="Arial" w:eastAsia="Calibri" w:hAnsi="Arial" w:cs="Arial"/>
          <w:lang w:val="es-ES_tradnl"/>
        </w:rPr>
      </w:pPr>
    </w:p>
    <w:p w:rsidR="007166B2" w:rsidRPr="00AD7072" w:rsidRDefault="007166B2" w:rsidP="007166B2">
      <w:pPr>
        <w:widowControl w:val="0"/>
        <w:tabs>
          <w:tab w:val="num" w:pos="1134"/>
        </w:tabs>
        <w:jc w:val="both"/>
        <w:rPr>
          <w:rFonts w:ascii="Arial" w:eastAsia="Calibri" w:hAnsi="Arial" w:cs="Arial"/>
          <w:lang w:val="es-ES_tradnl"/>
        </w:rPr>
      </w:pPr>
      <w:r w:rsidRPr="00AD7072">
        <w:rPr>
          <w:rFonts w:ascii="Arial" w:eastAsia="Calibri" w:hAnsi="Arial" w:cs="Arial"/>
          <w:lang w:val="es-ES_tradnl"/>
        </w:rPr>
        <w:t>Se considerará recibida la notificación o comunicación en la fecha y hora en que se haya realizado la entrega.</w:t>
      </w:r>
    </w:p>
    <w:p w:rsidR="007166B2" w:rsidRPr="00AD7072" w:rsidRDefault="007166B2" w:rsidP="007166B2">
      <w:pPr>
        <w:widowControl w:val="0"/>
        <w:tabs>
          <w:tab w:val="num" w:pos="1134"/>
        </w:tabs>
        <w:jc w:val="both"/>
        <w:rPr>
          <w:rFonts w:ascii="Arial" w:eastAsia="Calibri" w:hAnsi="Arial" w:cs="Arial"/>
          <w:lang w:val="es-ES_tradnl"/>
        </w:rPr>
      </w:pPr>
    </w:p>
    <w:p w:rsidR="007166B2" w:rsidRPr="00AD7072" w:rsidRDefault="007166B2" w:rsidP="007166B2">
      <w:pPr>
        <w:widowControl w:val="0"/>
        <w:tabs>
          <w:tab w:val="num" w:pos="1134"/>
        </w:tabs>
        <w:jc w:val="both"/>
        <w:rPr>
          <w:rFonts w:ascii="Arial" w:eastAsia="Calibri" w:hAnsi="Arial" w:cs="Arial"/>
          <w:lang w:val="es-ES_tradnl"/>
        </w:rPr>
      </w:pPr>
      <w:r w:rsidRPr="00AD7072">
        <w:rPr>
          <w:rFonts w:ascii="Arial" w:eastAsia="Calibri" w:hAnsi="Arial" w:cs="Arial"/>
          <w:lang w:val="es-ES_tradnl"/>
        </w:rPr>
        <w:t>Cuando cualquiera de las Partes, cambiare de domicilio, dirección postal, número fax, correo electrónico o persona de contacto, deberá notificar a la otra Parte por escrito, por lo menos con 3 (tres) días de anticipación a la fecha efectiva del cambio.</w:t>
      </w:r>
    </w:p>
    <w:p w:rsidR="007166B2" w:rsidRPr="00AD7072" w:rsidRDefault="007166B2" w:rsidP="007166B2">
      <w:pPr>
        <w:widowControl w:val="0"/>
        <w:tabs>
          <w:tab w:val="num" w:pos="1134"/>
        </w:tabs>
        <w:jc w:val="both"/>
        <w:rPr>
          <w:rFonts w:ascii="Arial" w:eastAsia="Calibri" w:hAnsi="Arial" w:cs="Arial"/>
          <w:lang w:val="es-ES_tradnl"/>
        </w:rPr>
      </w:pPr>
    </w:p>
    <w:p w:rsidR="007166B2" w:rsidRPr="00AD7072" w:rsidRDefault="007166B2" w:rsidP="007166B2">
      <w:pPr>
        <w:keepNext/>
        <w:autoSpaceDE w:val="0"/>
        <w:autoSpaceDN w:val="0"/>
        <w:adjustRightInd w:val="0"/>
        <w:jc w:val="both"/>
        <w:rPr>
          <w:rFonts w:ascii="Arial" w:eastAsia="Calibri" w:hAnsi="Arial" w:cs="Arial"/>
          <w:b/>
          <w:u w:val="single"/>
        </w:rPr>
      </w:pPr>
      <w:r w:rsidRPr="00AD7072">
        <w:rPr>
          <w:rFonts w:ascii="Arial" w:eastAsia="Calibri" w:hAnsi="Arial" w:cs="Arial"/>
          <w:b/>
          <w:u w:val="single"/>
        </w:rPr>
        <w:t xml:space="preserve">CLAUSULA </w:t>
      </w:r>
      <w:r w:rsidRPr="00AD7072">
        <w:rPr>
          <w:rFonts w:ascii="Arial" w:eastAsia="Calibri" w:hAnsi="Arial" w:cs="Arial"/>
          <w:b/>
          <w:bCs/>
          <w:u w:val="single"/>
        </w:rPr>
        <w:t>DECIMA SÉPTIMA.-</w:t>
      </w:r>
      <w:r w:rsidRPr="00AD7072">
        <w:rPr>
          <w:rFonts w:ascii="Arial" w:eastAsia="Calibri" w:hAnsi="Arial" w:cs="Arial"/>
          <w:b/>
          <w:u w:val="single"/>
        </w:rPr>
        <w:t xml:space="preserve"> CONDICIONES GENERALES DEL SERVICIO</w:t>
      </w:r>
    </w:p>
    <w:p w:rsidR="007166B2" w:rsidRPr="00AD7072" w:rsidRDefault="007166B2" w:rsidP="007166B2">
      <w:pPr>
        <w:keepNext/>
        <w:autoSpaceDE w:val="0"/>
        <w:autoSpaceDN w:val="0"/>
        <w:adjustRightInd w:val="0"/>
        <w:jc w:val="both"/>
        <w:rPr>
          <w:rFonts w:ascii="Arial" w:eastAsia="Calibri" w:hAnsi="Arial" w:cs="Arial"/>
          <w:b/>
          <w:u w:val="single"/>
        </w:rPr>
      </w:pPr>
    </w:p>
    <w:p w:rsidR="007166B2" w:rsidRPr="00AD7072" w:rsidRDefault="007166B2" w:rsidP="002F6F8A">
      <w:pPr>
        <w:keepNext/>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keepNext/>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keepNext/>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keepNext/>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keepNext/>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Contratante, en caso que sea necesario, podrá requerir Camión -Cisternas adicionales al Transportista, el costo por cada Camión - Cisterna adicional debe ser el indicado en la cláusula (Tarifa del Servicio); requerimiento que será comunicado al Transportista con un plazo de _______ antes de la prestación del Servicio.</w:t>
      </w:r>
    </w:p>
    <w:p w:rsidR="007166B2" w:rsidRPr="00AD7072" w:rsidRDefault="007166B2" w:rsidP="007166B2">
      <w:pPr>
        <w:widowControl w:val="0"/>
        <w:shd w:val="clear" w:color="auto" w:fill="FFFFFF"/>
        <w:autoSpaceDE w:val="0"/>
        <w:autoSpaceDN w:val="0"/>
        <w:ind w:left="851" w:right="43"/>
        <w:contextualSpacing/>
        <w:jc w:val="both"/>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Contratante remitirá un cronograma de carguíos estimado, antes del inicio de un periodo de operación, de acuerdo a su necesidad.</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En caso de necesidad de aplazar una programación de carga, en función al requerimiento y/o disponibilidad de Producto, el Contratante comunicará al Transportista antes de iniciar cualquier carga.</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Transportista  se hace cargo de la custodia, control y riesgo del Producto desde el Punto de Recepción y se responsabiliza por mantener su calidad y cantidad debiendo entregar el Producto en el Punto de Entrega al Contratante o a quien éste designe. </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Transportista durante la ejecución del Servicio, queda prohibido de incluir cualquier tipo de carga y/o bienes, que sean ajenos al Servicio. </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Concluida la operación de carga en el Punto de Recepción, el Contratante o a quien este designe, sellará y precintará las bocas de carga/descarga del Camión Cisterna, sin embargo, ello no implicará de ninguna forma una garantía contra pérdidas o contaminación del Producto y tampoco eximirá al Transportista de su responsabilidad en cuanto a la cantidad y calidad del Producto hasta el Punto de Entrega. </w:t>
      </w:r>
    </w:p>
    <w:p w:rsidR="007166B2" w:rsidRPr="00AD7072" w:rsidRDefault="007166B2" w:rsidP="007166B2">
      <w:pPr>
        <w:widowControl w:val="0"/>
        <w:shd w:val="clear" w:color="auto" w:fill="FFFFFF"/>
        <w:autoSpaceDE w:val="0"/>
        <w:autoSpaceDN w:val="0"/>
        <w:ind w:left="851" w:right="43"/>
        <w:contextualSpacing/>
        <w:jc w:val="both"/>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Las comunicaciones del Contratante serán realizadas por escrito, mediante nota o correo electrónico (e-mail). </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Transportista deberá, dentro de los términos indicados cumplir con la entrega y recepción del Producto.</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Transportista entregará al Contratante el Producto en el Punto de Entrega, con las mismas especificaciones de calidad de origen. </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Contratante de así requerirlo podrá solicitar al Transportista la incorporación de un conductor relevo para ciertas rutas con tramo interno. </w:t>
      </w:r>
    </w:p>
    <w:p w:rsidR="007166B2" w:rsidRPr="00AD7072" w:rsidRDefault="007166B2" w:rsidP="007166B2">
      <w:pPr>
        <w:ind w:left="720"/>
        <w:contextualSpacing/>
        <w:rPr>
          <w:rFonts w:ascii="Arial" w:eastAsia="Calibri" w:hAnsi="Arial" w:cs="Arial"/>
        </w:rPr>
      </w:pPr>
    </w:p>
    <w:p w:rsidR="007166B2" w:rsidRPr="00AD7072" w:rsidRDefault="007166B2" w:rsidP="007166B2">
      <w:pPr>
        <w:widowControl w:val="0"/>
        <w:shd w:val="clear" w:color="auto" w:fill="FFFFFF"/>
        <w:autoSpaceDE w:val="0"/>
        <w:autoSpaceDN w:val="0"/>
        <w:ind w:right="43"/>
        <w:jc w:val="both"/>
        <w:rPr>
          <w:rFonts w:ascii="Arial" w:eastAsia="Calibri" w:hAnsi="Arial" w:cs="Arial"/>
          <w:u w:val="single"/>
        </w:rPr>
      </w:pPr>
      <w:r w:rsidRPr="00AD7072">
        <w:rPr>
          <w:rFonts w:ascii="Arial" w:eastAsia="Calibri" w:hAnsi="Arial" w:cs="Arial"/>
          <w:u w:val="single"/>
        </w:rPr>
        <w:t>(Demás condiciones que se puedan generar a partir de la suscripción del presente contrato.)</w:t>
      </w:r>
    </w:p>
    <w:p w:rsidR="007166B2" w:rsidRPr="00AD7072" w:rsidRDefault="007166B2" w:rsidP="007166B2">
      <w:pPr>
        <w:widowControl w:val="0"/>
        <w:shd w:val="clear" w:color="auto" w:fill="FFFFFF"/>
        <w:autoSpaceDE w:val="0"/>
        <w:autoSpaceDN w:val="0"/>
        <w:ind w:right="43"/>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CLAUSULA DÉCIMA OCTAVA – OBLIGACIONES</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bCs/>
        </w:rPr>
      </w:pPr>
      <w:r w:rsidRPr="00AD7072">
        <w:rPr>
          <w:rFonts w:ascii="Arial" w:eastAsia="Calibri" w:hAnsi="Arial" w:cs="Arial"/>
          <w:b/>
          <w:bCs/>
        </w:rPr>
        <w:t>Obligaciones del Transportista:</w:t>
      </w:r>
    </w:p>
    <w:p w:rsidR="007166B2" w:rsidRPr="00AD7072" w:rsidRDefault="007166B2" w:rsidP="007166B2">
      <w:pPr>
        <w:autoSpaceDE w:val="0"/>
        <w:autoSpaceDN w:val="0"/>
        <w:adjustRightInd w:val="0"/>
        <w:jc w:val="both"/>
        <w:rPr>
          <w:rFonts w:ascii="Arial" w:eastAsia="Calibri" w:hAnsi="Arial" w:cs="Arial"/>
          <w:b/>
          <w:bCs/>
        </w:rPr>
      </w:pPr>
    </w:p>
    <w:p w:rsidR="007166B2" w:rsidRPr="00AD7072" w:rsidRDefault="007166B2" w:rsidP="002F6F8A">
      <w:pPr>
        <w:numPr>
          <w:ilvl w:val="0"/>
          <w:numId w:val="40"/>
        </w:numPr>
        <w:spacing w:after="200" w:line="276" w:lineRule="auto"/>
        <w:ind w:left="851" w:hanging="284"/>
        <w:jc w:val="both"/>
        <w:rPr>
          <w:rFonts w:ascii="Arial" w:eastAsia="Calibri" w:hAnsi="Arial" w:cs="Arial"/>
          <w:color w:val="000000"/>
          <w:lang w:val="es-BO"/>
        </w:rPr>
      </w:pPr>
      <w:r w:rsidRPr="00AD7072">
        <w:rPr>
          <w:rFonts w:ascii="Arial" w:eastAsia="Calibri" w:hAnsi="Arial" w:cs="Arial"/>
          <w:color w:val="000000"/>
        </w:rPr>
        <w:t>Cumplir el Servicio con el personal y dentro de las especificaciones establecidas en el presente Contrato y conforme a procedimientos y normas técnicas usuales en trabajos de esta naturaleza.</w:t>
      </w:r>
      <w:r w:rsidRPr="00AD7072">
        <w:rPr>
          <w:rFonts w:ascii="Arial" w:eastAsia="Calibri" w:hAnsi="Arial" w:cs="Arial"/>
          <w:color w:val="000000"/>
          <w:lang w:val="es-BO"/>
        </w:rPr>
        <w:t xml:space="preserve"> </w:t>
      </w:r>
    </w:p>
    <w:p w:rsidR="007166B2" w:rsidRPr="00AD7072" w:rsidRDefault="007166B2" w:rsidP="007166B2">
      <w:pPr>
        <w:ind w:left="851"/>
        <w:jc w:val="both"/>
        <w:rPr>
          <w:rFonts w:ascii="Arial" w:eastAsia="Calibri" w:hAnsi="Arial" w:cs="Arial"/>
          <w:color w:val="000000"/>
          <w:lang w:val="es-BO"/>
        </w:rPr>
      </w:pPr>
    </w:p>
    <w:p w:rsidR="007166B2" w:rsidRPr="00AD7072" w:rsidRDefault="007166B2" w:rsidP="002F6F8A">
      <w:pPr>
        <w:numPr>
          <w:ilvl w:val="0"/>
          <w:numId w:val="40"/>
        </w:numPr>
        <w:spacing w:after="200" w:line="276" w:lineRule="auto"/>
        <w:ind w:left="851" w:hanging="284"/>
        <w:jc w:val="both"/>
        <w:rPr>
          <w:rFonts w:ascii="Arial" w:eastAsia="Calibri" w:hAnsi="Arial" w:cs="Arial"/>
          <w:color w:val="000000"/>
          <w:lang w:val="es-BO"/>
        </w:rPr>
      </w:pPr>
      <w:r w:rsidRPr="00AD7072">
        <w:rPr>
          <w:rFonts w:ascii="Arial" w:eastAsia="Calibri" w:hAnsi="Arial" w:cs="Arial"/>
          <w:color w:val="000000"/>
          <w:lang w:val="es-BO"/>
        </w:rPr>
        <w:t xml:space="preserve">Mantener indemne al Contratante de cualquier reclamo, acción, proceso, que terceros efectúen por aspectos relacionados a las operaciones de transporte de los Productos, </w:t>
      </w:r>
      <w:r w:rsidRPr="00AD7072">
        <w:rPr>
          <w:rFonts w:ascii="Arial" w:eastAsia="Calibri" w:hAnsi="Arial" w:cs="Arial"/>
          <w:color w:val="000000"/>
        </w:rPr>
        <w:t>debiendo mantener informado al Contratante de todos los reclamos que hubiera, haciendo llegar la documentación que corresponda.</w:t>
      </w:r>
    </w:p>
    <w:p w:rsidR="007166B2" w:rsidRPr="00AD7072" w:rsidRDefault="007166B2" w:rsidP="007166B2">
      <w:pPr>
        <w:ind w:left="720"/>
        <w:contextualSpacing/>
        <w:rPr>
          <w:rFonts w:ascii="Arial" w:eastAsia="Calibri" w:hAnsi="Arial" w:cs="Arial"/>
          <w:color w:val="000000"/>
          <w:lang w:val="es-BO"/>
        </w:rPr>
      </w:pPr>
    </w:p>
    <w:p w:rsidR="007166B2" w:rsidRPr="00AD7072" w:rsidRDefault="007166B2" w:rsidP="002F6F8A">
      <w:pPr>
        <w:numPr>
          <w:ilvl w:val="0"/>
          <w:numId w:val="40"/>
        </w:numPr>
        <w:spacing w:after="200" w:line="276" w:lineRule="auto"/>
        <w:ind w:left="851" w:hanging="284"/>
        <w:jc w:val="both"/>
        <w:rPr>
          <w:rFonts w:ascii="Arial" w:eastAsia="Calibri" w:hAnsi="Arial" w:cs="Arial"/>
          <w:lang w:val="es-ES_tradnl"/>
        </w:rPr>
      </w:pPr>
      <w:r w:rsidRPr="00AD7072">
        <w:rPr>
          <w:rFonts w:ascii="Arial" w:eastAsia="Calibri" w:hAnsi="Arial" w:cs="Arial"/>
          <w:lang w:val="es-ES_tradnl"/>
        </w:rPr>
        <w:t>Cumplir con las normas laborables respecto al pago de incremento salarial, bonos, aguinaldo, doble aguinaldo, primas y cualquier otra obligación laboral, las cuales deben ser asumidas exclusivamente a cuenta y cargo del Transportista.</w:t>
      </w:r>
    </w:p>
    <w:p w:rsidR="007166B2" w:rsidRPr="00AD7072" w:rsidRDefault="007166B2" w:rsidP="007166B2">
      <w:pPr>
        <w:ind w:left="720"/>
        <w:contextualSpacing/>
        <w:rPr>
          <w:rFonts w:ascii="Arial" w:eastAsia="Calibri" w:hAnsi="Arial" w:cs="Arial"/>
          <w:lang w:val="es-ES_tradnl"/>
        </w:rPr>
      </w:pPr>
    </w:p>
    <w:p w:rsidR="007166B2" w:rsidRPr="00AD7072" w:rsidRDefault="007166B2" w:rsidP="002F6F8A">
      <w:pPr>
        <w:numPr>
          <w:ilvl w:val="0"/>
          <w:numId w:val="40"/>
        </w:numPr>
        <w:spacing w:after="200" w:line="276" w:lineRule="auto"/>
        <w:ind w:left="851" w:hanging="284"/>
        <w:jc w:val="both"/>
        <w:rPr>
          <w:rFonts w:ascii="Arial" w:eastAsia="Calibri" w:hAnsi="Arial" w:cs="Arial"/>
          <w:lang w:val="es-ES_tradnl"/>
        </w:rPr>
      </w:pPr>
      <w:r w:rsidRPr="00AD7072">
        <w:rPr>
          <w:rFonts w:ascii="Arial" w:eastAsia="Calibri" w:hAnsi="Arial" w:cs="Arial"/>
          <w:lang w:val="es-ES_tradnl"/>
        </w:rPr>
        <w:t xml:space="preserve">Salvaguardar, liberar y mantener indemne al Contratante de la responsabilidad de todos y cualquiera reivindicaciones, reclamos, representaciones y procesos judiciales de cualquier naturaleza, relacionados con la ejecución del presente Contrato, cuya prestación es obligación del Transportista, así como reclamos de su personal y/o proveedores. </w:t>
      </w:r>
    </w:p>
    <w:p w:rsidR="007166B2" w:rsidRPr="00AD7072" w:rsidRDefault="007166B2" w:rsidP="002F6F8A">
      <w:pPr>
        <w:numPr>
          <w:ilvl w:val="0"/>
          <w:numId w:val="40"/>
        </w:numPr>
        <w:autoSpaceDE w:val="0"/>
        <w:autoSpaceDN w:val="0"/>
        <w:adjustRightInd w:val="0"/>
        <w:spacing w:after="200" w:line="276" w:lineRule="auto"/>
        <w:ind w:left="851" w:hanging="284"/>
        <w:jc w:val="both"/>
        <w:rPr>
          <w:rFonts w:ascii="Arial" w:eastAsia="Calibri" w:hAnsi="Arial" w:cs="Arial"/>
          <w:lang w:val="es-ES_tradnl"/>
        </w:rPr>
      </w:pPr>
      <w:r w:rsidRPr="00AD7072">
        <w:rPr>
          <w:rFonts w:ascii="Arial" w:eastAsia="Calibri" w:hAnsi="Arial" w:cs="Arial"/>
          <w:lang w:val="es-ES_tradnl"/>
        </w:rPr>
        <w:t>Realizar el transporte del Producto de acuerdo a la Ley Aplicable y las autorizaciones y asegurar el cumplimiento de las mismas por parte de sus trabajadores y sus subcontratistas.</w:t>
      </w:r>
    </w:p>
    <w:p w:rsidR="007166B2" w:rsidRPr="00AD7072" w:rsidRDefault="007166B2" w:rsidP="007166B2">
      <w:pPr>
        <w:ind w:left="720"/>
        <w:contextualSpacing/>
        <w:rPr>
          <w:rFonts w:ascii="Arial" w:eastAsia="Calibri" w:hAnsi="Arial" w:cs="Arial"/>
          <w:lang w:val="es-ES_tradnl"/>
        </w:rPr>
      </w:pPr>
    </w:p>
    <w:p w:rsidR="007166B2" w:rsidRPr="00AD7072" w:rsidRDefault="007166B2" w:rsidP="002F6F8A">
      <w:pPr>
        <w:numPr>
          <w:ilvl w:val="0"/>
          <w:numId w:val="40"/>
        </w:numPr>
        <w:autoSpaceDE w:val="0"/>
        <w:autoSpaceDN w:val="0"/>
        <w:adjustRightInd w:val="0"/>
        <w:spacing w:after="200" w:line="276" w:lineRule="auto"/>
        <w:ind w:left="851" w:hanging="284"/>
        <w:jc w:val="both"/>
        <w:rPr>
          <w:rFonts w:ascii="Arial" w:eastAsia="Calibri" w:hAnsi="Arial" w:cs="Arial"/>
          <w:b/>
          <w:bCs/>
        </w:rPr>
      </w:pPr>
      <w:r w:rsidRPr="00AD7072">
        <w:rPr>
          <w:rFonts w:ascii="Arial" w:eastAsia="Calibri" w:hAnsi="Arial" w:cs="Arial"/>
          <w:color w:val="000000"/>
          <w:lang w:val="es-BO"/>
        </w:rPr>
        <w:t xml:space="preserve">Cumplir y acatar por sí, por su personal, subcontratistas, las estipulaciones contenidas en toda norma de medio ambiente, salud, seguridad, así como normas del sector </w:t>
      </w:r>
      <w:proofErr w:type="spellStart"/>
      <w:r w:rsidRPr="00AD7072">
        <w:rPr>
          <w:rFonts w:ascii="Arial" w:eastAsia="Calibri" w:hAnsi="Arial" w:cs="Arial"/>
          <w:color w:val="000000"/>
          <w:lang w:val="es-BO"/>
        </w:rPr>
        <w:t>hidrocarburífero</w:t>
      </w:r>
      <w:proofErr w:type="spellEnd"/>
      <w:r w:rsidRPr="00AD7072">
        <w:rPr>
          <w:rFonts w:ascii="Arial" w:eastAsia="Calibri" w:hAnsi="Arial" w:cs="Arial"/>
          <w:color w:val="000000"/>
          <w:lang w:val="es-BO"/>
        </w:rPr>
        <w:t>.</w:t>
      </w:r>
    </w:p>
    <w:p w:rsidR="007166B2" w:rsidRPr="00AD7072" w:rsidRDefault="007166B2" w:rsidP="007166B2">
      <w:pPr>
        <w:ind w:left="720"/>
        <w:contextualSpacing/>
        <w:rPr>
          <w:rFonts w:ascii="Arial" w:eastAsia="Calibri" w:hAnsi="Arial" w:cs="Arial"/>
          <w:color w:val="000000"/>
          <w:lang w:val="es-BO"/>
        </w:rPr>
      </w:pPr>
    </w:p>
    <w:p w:rsidR="007166B2" w:rsidRPr="00AD7072" w:rsidRDefault="007166B2" w:rsidP="002F6F8A">
      <w:pPr>
        <w:numPr>
          <w:ilvl w:val="0"/>
          <w:numId w:val="40"/>
        </w:numPr>
        <w:autoSpaceDE w:val="0"/>
        <w:autoSpaceDN w:val="0"/>
        <w:adjustRightInd w:val="0"/>
        <w:spacing w:after="200" w:line="276" w:lineRule="auto"/>
        <w:ind w:left="851" w:hanging="284"/>
        <w:jc w:val="both"/>
        <w:rPr>
          <w:rFonts w:ascii="Arial" w:eastAsia="Calibri" w:hAnsi="Arial" w:cs="Arial"/>
          <w:b/>
          <w:bCs/>
        </w:rPr>
      </w:pPr>
      <w:r w:rsidRPr="00AD7072">
        <w:rPr>
          <w:rFonts w:ascii="Arial" w:eastAsia="Calibri" w:hAnsi="Arial" w:cs="Arial"/>
          <w:color w:val="000000"/>
          <w:lang w:val="es-BO"/>
        </w:rPr>
        <w:t>Responsabilizarse por cualquiera de los Camiones Cisternas propios y/o subcontratados utilizados para el transporte de los Productos en caso de siniestro, pérdida de Producto, incluyendo pero no limitándose a hurtos y robos, independientemente de dolo o culpa del Transportista y/o subcontratista.</w:t>
      </w:r>
    </w:p>
    <w:p w:rsidR="007166B2" w:rsidRPr="00AD7072" w:rsidRDefault="007166B2" w:rsidP="007166B2">
      <w:pPr>
        <w:ind w:left="720"/>
        <w:contextualSpacing/>
        <w:rPr>
          <w:rFonts w:ascii="Arial" w:eastAsia="Calibri" w:hAnsi="Arial" w:cs="Arial"/>
          <w:b/>
          <w:bCs/>
        </w:rPr>
      </w:pPr>
    </w:p>
    <w:p w:rsidR="007166B2" w:rsidRPr="00AD7072" w:rsidRDefault="007166B2" w:rsidP="002F6F8A">
      <w:pPr>
        <w:numPr>
          <w:ilvl w:val="0"/>
          <w:numId w:val="40"/>
        </w:numPr>
        <w:autoSpaceDE w:val="0"/>
        <w:autoSpaceDN w:val="0"/>
        <w:adjustRightInd w:val="0"/>
        <w:spacing w:after="200" w:line="276" w:lineRule="auto"/>
        <w:ind w:left="851" w:hanging="284"/>
        <w:jc w:val="both"/>
        <w:rPr>
          <w:rFonts w:ascii="Arial" w:eastAsia="Calibri" w:hAnsi="Arial" w:cs="Arial"/>
          <w:b/>
          <w:bCs/>
        </w:rPr>
      </w:pPr>
      <w:r w:rsidRPr="00AD7072">
        <w:rPr>
          <w:rFonts w:ascii="Arial" w:eastAsia="Calibri" w:hAnsi="Arial" w:cs="Arial"/>
        </w:rPr>
        <w:t xml:space="preserve">Coordinar con el </w:t>
      </w:r>
      <w:r w:rsidRPr="00AD7072">
        <w:rPr>
          <w:rFonts w:ascii="Arial" w:eastAsia="Calibri" w:hAnsi="Arial" w:cs="Arial"/>
          <w:bCs/>
        </w:rPr>
        <w:t>Contratante</w:t>
      </w:r>
      <w:r w:rsidRPr="00AD7072">
        <w:rPr>
          <w:rFonts w:ascii="Arial" w:eastAsia="Calibri" w:hAnsi="Arial" w:cs="Arial"/>
        </w:rPr>
        <w:t xml:space="preserve">, los volúmenes de Producto a ser </w:t>
      </w:r>
      <w:r w:rsidRPr="00AD7072">
        <w:rPr>
          <w:rFonts w:ascii="Arial" w:eastAsia="Calibri" w:hAnsi="Arial" w:cs="Arial"/>
          <w:bCs/>
        </w:rPr>
        <w:t xml:space="preserve">entregados en el </w:t>
      </w:r>
      <w:r w:rsidRPr="00AD7072">
        <w:rPr>
          <w:rFonts w:ascii="Arial" w:eastAsia="Calibri" w:hAnsi="Arial" w:cs="Arial"/>
        </w:rPr>
        <w:t xml:space="preserve">Punto de Entrega. </w:t>
      </w:r>
    </w:p>
    <w:p w:rsidR="007166B2" w:rsidRPr="00AD7072" w:rsidRDefault="007166B2" w:rsidP="007166B2">
      <w:pPr>
        <w:ind w:left="720"/>
        <w:contextualSpacing/>
        <w:rPr>
          <w:rFonts w:ascii="Arial" w:eastAsia="Calibri" w:hAnsi="Arial" w:cs="Arial"/>
          <w:b/>
          <w:bCs/>
        </w:rPr>
      </w:pPr>
    </w:p>
    <w:p w:rsidR="007166B2" w:rsidRPr="00AD7072" w:rsidRDefault="007166B2" w:rsidP="002F6F8A">
      <w:pPr>
        <w:numPr>
          <w:ilvl w:val="0"/>
          <w:numId w:val="40"/>
        </w:numPr>
        <w:autoSpaceDE w:val="0"/>
        <w:autoSpaceDN w:val="0"/>
        <w:adjustRightInd w:val="0"/>
        <w:spacing w:after="200" w:line="276" w:lineRule="auto"/>
        <w:ind w:left="851" w:right="33" w:hanging="284"/>
        <w:jc w:val="both"/>
        <w:rPr>
          <w:rFonts w:ascii="Arial" w:eastAsia="Calibri" w:hAnsi="Arial" w:cs="Arial"/>
          <w:lang w:val="es-ES_tradnl"/>
        </w:rPr>
      </w:pPr>
      <w:r w:rsidRPr="00AD7072">
        <w:rPr>
          <w:rFonts w:ascii="Arial" w:eastAsia="Calibri" w:hAnsi="Arial" w:cs="Arial"/>
        </w:rPr>
        <w:t>Mantener el Producto a ser transportado en las mismas condiciones de calidad, volumen y número de precintos de seguridad, mientras se encuentra bajo su responsabilidad, control y riesgo del Transportista.</w:t>
      </w:r>
      <w:r w:rsidRPr="00AD7072">
        <w:rPr>
          <w:rFonts w:ascii="Arial" w:eastAsia="Calibri" w:hAnsi="Arial" w:cs="Arial"/>
          <w:lang w:val="es-ES_tradnl"/>
        </w:rPr>
        <w:t xml:space="preserve"> </w:t>
      </w:r>
    </w:p>
    <w:p w:rsidR="007166B2" w:rsidRPr="00AD7072" w:rsidRDefault="007166B2" w:rsidP="007166B2">
      <w:pPr>
        <w:ind w:left="720"/>
        <w:contextualSpacing/>
        <w:rPr>
          <w:rFonts w:ascii="Arial" w:eastAsia="Calibri" w:hAnsi="Arial" w:cs="Arial"/>
          <w:lang w:val="es-ES_tradnl"/>
        </w:rPr>
      </w:pPr>
    </w:p>
    <w:p w:rsidR="007166B2" w:rsidRPr="00AD7072" w:rsidRDefault="007166B2" w:rsidP="002F6F8A">
      <w:pPr>
        <w:numPr>
          <w:ilvl w:val="0"/>
          <w:numId w:val="40"/>
        </w:numPr>
        <w:spacing w:after="200" w:line="276" w:lineRule="auto"/>
        <w:ind w:left="851" w:hanging="284"/>
        <w:jc w:val="both"/>
        <w:rPr>
          <w:rFonts w:ascii="Arial" w:eastAsia="Calibri" w:hAnsi="Arial" w:cs="Arial"/>
          <w:lang w:val="es-ES_tradnl"/>
        </w:rPr>
      </w:pPr>
      <w:r w:rsidRPr="00AD7072">
        <w:rPr>
          <w:rFonts w:ascii="Arial" w:eastAsia="Calibri" w:hAnsi="Arial" w:cs="Arial"/>
          <w:lang w:val="es-ES_tradnl"/>
        </w:rPr>
        <w:t>Cumplir con los requisitos mínimos establecidos en el Anexo _____</w:t>
      </w:r>
    </w:p>
    <w:p w:rsidR="007166B2" w:rsidRPr="00AD7072" w:rsidRDefault="007166B2" w:rsidP="007166B2">
      <w:pPr>
        <w:ind w:left="720"/>
        <w:contextualSpacing/>
        <w:rPr>
          <w:rFonts w:ascii="Arial" w:eastAsia="Calibri" w:hAnsi="Arial" w:cs="Arial"/>
          <w:lang w:val="es-ES_tradnl"/>
        </w:rPr>
      </w:pPr>
    </w:p>
    <w:p w:rsidR="007166B2" w:rsidRPr="00AD7072" w:rsidRDefault="007166B2" w:rsidP="002F6F8A">
      <w:pPr>
        <w:numPr>
          <w:ilvl w:val="0"/>
          <w:numId w:val="40"/>
        </w:numPr>
        <w:spacing w:after="200" w:line="276" w:lineRule="auto"/>
        <w:ind w:left="851" w:hanging="284"/>
        <w:jc w:val="both"/>
        <w:rPr>
          <w:rFonts w:ascii="Arial" w:eastAsia="Calibri" w:hAnsi="Arial" w:cs="Arial"/>
          <w:lang w:val="es-ES_tradnl"/>
        </w:rPr>
      </w:pPr>
      <w:r w:rsidRPr="00AD7072">
        <w:rPr>
          <w:rFonts w:ascii="Arial" w:eastAsia="Calibri" w:hAnsi="Arial" w:cs="Arial"/>
          <w:lang w:val="es-ES_tradnl"/>
        </w:rPr>
        <w:t>Cumplir la legislación laboral y social vigente en el Estado Plurinacional de Bolivia respecto al personal de su dependencia y será también responsable de dicho cumplimiento por parte de sus subcontratistas, quedando el Contratante exonerado contra cualquier multa o penalidad de cualquier tipo o naturaleza que fuera impuesta por causa de incumplimiento o infracción de la legislación laboral o social.</w:t>
      </w:r>
    </w:p>
    <w:p w:rsidR="007166B2" w:rsidRPr="00AD7072" w:rsidRDefault="007166B2" w:rsidP="007166B2">
      <w:pPr>
        <w:ind w:left="720"/>
        <w:contextualSpacing/>
        <w:rPr>
          <w:rFonts w:ascii="Arial" w:eastAsia="Calibri" w:hAnsi="Arial" w:cs="Arial"/>
          <w:lang w:val="es-ES_tradnl"/>
        </w:rPr>
      </w:pPr>
    </w:p>
    <w:p w:rsidR="007166B2" w:rsidRPr="00AD7072" w:rsidRDefault="007166B2" w:rsidP="002F6F8A">
      <w:pPr>
        <w:numPr>
          <w:ilvl w:val="0"/>
          <w:numId w:val="40"/>
        </w:numPr>
        <w:autoSpaceDE w:val="0"/>
        <w:autoSpaceDN w:val="0"/>
        <w:adjustRightInd w:val="0"/>
        <w:spacing w:after="200" w:line="276" w:lineRule="auto"/>
        <w:ind w:left="851" w:right="33" w:hanging="284"/>
        <w:jc w:val="both"/>
        <w:rPr>
          <w:rFonts w:ascii="Arial" w:eastAsia="Calibri" w:hAnsi="Arial" w:cs="Arial"/>
          <w:lang w:val="es-ES_tradnl"/>
        </w:rPr>
      </w:pPr>
      <w:r w:rsidRPr="00AD7072">
        <w:rPr>
          <w:rFonts w:ascii="Arial" w:eastAsia="Calibri" w:hAnsi="Arial" w:cs="Arial"/>
          <w:lang w:val="es-ES_tradnl"/>
        </w:rPr>
        <w:t>El Transportista tiene la obligación de presentar la documentación detallada en la cláusula séptima del presente Contrato, concerniente a la facturación y forma de pago.</w:t>
      </w:r>
    </w:p>
    <w:p w:rsidR="007166B2" w:rsidRPr="00AD7072" w:rsidRDefault="007166B2" w:rsidP="007166B2">
      <w:pPr>
        <w:ind w:left="720"/>
        <w:contextualSpacing/>
        <w:rPr>
          <w:rFonts w:ascii="Arial" w:eastAsia="Calibri" w:hAnsi="Arial" w:cs="Arial"/>
          <w:lang w:val="es-ES_tradnl"/>
        </w:rPr>
      </w:pPr>
    </w:p>
    <w:p w:rsidR="007166B2" w:rsidRPr="00AD7072" w:rsidRDefault="007166B2" w:rsidP="002F6F8A">
      <w:pPr>
        <w:numPr>
          <w:ilvl w:val="0"/>
          <w:numId w:val="40"/>
        </w:numPr>
        <w:spacing w:after="200" w:line="276" w:lineRule="auto"/>
        <w:ind w:left="851" w:hanging="284"/>
        <w:jc w:val="both"/>
        <w:rPr>
          <w:rFonts w:ascii="Arial" w:eastAsia="Calibri" w:hAnsi="Arial" w:cs="Arial"/>
          <w:color w:val="000000"/>
          <w:lang w:val="es-BO"/>
        </w:rPr>
      </w:pPr>
      <w:r w:rsidRPr="00AD7072">
        <w:rPr>
          <w:rFonts w:ascii="Arial" w:eastAsia="Calibri" w:hAnsi="Arial" w:cs="Arial"/>
          <w:color w:val="000000"/>
          <w:lang w:val="es-BO"/>
        </w:rPr>
        <w:t>El Transportista será responsable de mantener vigente y renovar las pólizas de seguro exigidas por el presente Contrato.</w:t>
      </w:r>
    </w:p>
    <w:p w:rsidR="007166B2" w:rsidRPr="00AD7072" w:rsidRDefault="007166B2" w:rsidP="007166B2">
      <w:pPr>
        <w:ind w:left="720"/>
        <w:contextualSpacing/>
        <w:rPr>
          <w:rFonts w:ascii="Arial" w:eastAsia="Calibri" w:hAnsi="Arial" w:cs="Arial"/>
          <w:color w:val="000000"/>
          <w:lang w:val="es-BO"/>
        </w:rPr>
      </w:pPr>
    </w:p>
    <w:p w:rsidR="007166B2" w:rsidRPr="00AD7072" w:rsidRDefault="007166B2" w:rsidP="002F6F8A">
      <w:pPr>
        <w:numPr>
          <w:ilvl w:val="0"/>
          <w:numId w:val="40"/>
        </w:numPr>
        <w:spacing w:after="200" w:line="276" w:lineRule="auto"/>
        <w:ind w:left="851" w:hanging="284"/>
        <w:jc w:val="both"/>
        <w:rPr>
          <w:rFonts w:ascii="Arial" w:eastAsia="Calibri" w:hAnsi="Arial" w:cs="Arial"/>
          <w:color w:val="000000"/>
          <w:lang w:val="es-BO"/>
        </w:rPr>
      </w:pPr>
      <w:r w:rsidRPr="00AD7072">
        <w:rPr>
          <w:rFonts w:ascii="Arial" w:eastAsia="Calibri" w:hAnsi="Arial" w:cs="Arial"/>
          <w:color w:val="000000"/>
          <w:lang w:val="es-BO"/>
        </w:rPr>
        <w:t>El Transportista será responsable por los actos, los incumplimientos y las omisiones de cualquiera de sus subcontratistas, empleados o trabajadores, al mismo grado que si fueran los actos, los incumplimientos y las omisiones del propio Transportista, empleados o trabajadores.</w:t>
      </w:r>
    </w:p>
    <w:p w:rsidR="007166B2" w:rsidRPr="00AD7072" w:rsidRDefault="007166B2" w:rsidP="007166B2">
      <w:pPr>
        <w:ind w:left="720"/>
        <w:contextualSpacing/>
        <w:rPr>
          <w:rFonts w:ascii="Arial" w:eastAsia="Calibri" w:hAnsi="Arial" w:cs="Arial"/>
          <w:color w:val="000000"/>
          <w:lang w:val="es-BO"/>
        </w:rPr>
      </w:pPr>
    </w:p>
    <w:p w:rsidR="007166B2" w:rsidRPr="00AD7072" w:rsidRDefault="007166B2" w:rsidP="002F6F8A">
      <w:pPr>
        <w:numPr>
          <w:ilvl w:val="0"/>
          <w:numId w:val="40"/>
        </w:numPr>
        <w:spacing w:after="200" w:line="276" w:lineRule="auto"/>
        <w:ind w:left="851" w:hanging="284"/>
        <w:jc w:val="both"/>
        <w:rPr>
          <w:rFonts w:ascii="Arial" w:eastAsia="Calibri" w:hAnsi="Arial" w:cs="Arial"/>
          <w:color w:val="000000"/>
          <w:lang w:val="es-BO"/>
        </w:rPr>
      </w:pPr>
      <w:r w:rsidRPr="00AD7072">
        <w:rPr>
          <w:rFonts w:ascii="Arial" w:eastAsia="Calibri" w:hAnsi="Arial" w:cs="Arial"/>
          <w:color w:val="000000"/>
          <w:lang w:val="es-BO"/>
        </w:rPr>
        <w:t xml:space="preserve">Ninguna subcontratación liberará al Transportista de cualquier responsabilidad bajo el Contrato.  </w:t>
      </w:r>
    </w:p>
    <w:p w:rsidR="007166B2" w:rsidRPr="00AD7072" w:rsidRDefault="007166B2" w:rsidP="007166B2">
      <w:pPr>
        <w:ind w:left="720"/>
        <w:contextualSpacing/>
        <w:rPr>
          <w:rFonts w:ascii="Arial" w:eastAsia="Calibri" w:hAnsi="Arial" w:cs="Arial"/>
          <w:color w:val="000000"/>
          <w:lang w:val="es-BO"/>
        </w:rPr>
      </w:pPr>
    </w:p>
    <w:p w:rsidR="007166B2" w:rsidRPr="00AD7072" w:rsidRDefault="007166B2" w:rsidP="002F6F8A">
      <w:pPr>
        <w:numPr>
          <w:ilvl w:val="0"/>
          <w:numId w:val="40"/>
        </w:numPr>
        <w:spacing w:after="200" w:line="276" w:lineRule="auto"/>
        <w:ind w:left="851" w:hanging="284"/>
        <w:jc w:val="both"/>
        <w:rPr>
          <w:rFonts w:ascii="Arial" w:eastAsia="Calibri" w:hAnsi="Arial" w:cs="Arial"/>
          <w:color w:val="000000"/>
          <w:lang w:val="es-BO"/>
        </w:rPr>
      </w:pPr>
      <w:r w:rsidRPr="00AD7072">
        <w:rPr>
          <w:rFonts w:ascii="Arial" w:eastAsia="Calibri" w:hAnsi="Arial" w:cs="Arial"/>
          <w:color w:val="000000"/>
          <w:lang w:val="es-BO"/>
        </w:rPr>
        <w:t>De ocurrir desabastecimiento y/o incumplimiento en la provisión de Productos a los clientes del Contratante, por causas atribuibles al Transportista;  este será responsable de los daños, perjuicios y sanciones emergentes.</w:t>
      </w:r>
    </w:p>
    <w:p w:rsidR="007166B2" w:rsidRPr="00AD7072" w:rsidRDefault="007166B2" w:rsidP="007166B2">
      <w:pPr>
        <w:ind w:left="720"/>
        <w:contextualSpacing/>
        <w:rPr>
          <w:rFonts w:ascii="Arial" w:eastAsia="Calibri" w:hAnsi="Arial" w:cs="Arial"/>
          <w:color w:val="000000"/>
          <w:lang w:val="es-BO"/>
        </w:rPr>
      </w:pPr>
    </w:p>
    <w:p w:rsidR="007166B2" w:rsidRPr="00AD7072" w:rsidRDefault="007166B2" w:rsidP="002F6F8A">
      <w:pPr>
        <w:numPr>
          <w:ilvl w:val="0"/>
          <w:numId w:val="40"/>
        </w:numPr>
        <w:spacing w:after="200" w:line="276" w:lineRule="auto"/>
        <w:ind w:left="851" w:hanging="284"/>
        <w:jc w:val="both"/>
        <w:rPr>
          <w:rFonts w:ascii="Arial" w:eastAsia="Calibri" w:hAnsi="Arial" w:cs="Arial"/>
        </w:rPr>
      </w:pPr>
      <w:r w:rsidRPr="00AD7072">
        <w:rPr>
          <w:rFonts w:ascii="Arial" w:eastAsia="Calibri" w:hAnsi="Arial" w:cs="Arial"/>
        </w:rPr>
        <w:t>Cumplir las Leyes Aplicables así como también cumplir la Ley N° 1008 de 19 de julio de 1988 - Ley de Régimen de la Coca y Sustancias Controladas, la Ley N° 1990 de 28 de julio de 1999 - Ley General de Aduanas y la Ley N° 2492 de 02 de agosto de 2003 - Código Tributario”.</w:t>
      </w:r>
    </w:p>
    <w:p w:rsidR="007166B2" w:rsidRPr="00AD7072" w:rsidRDefault="007166B2" w:rsidP="007166B2">
      <w:pPr>
        <w:widowControl w:val="0"/>
        <w:jc w:val="both"/>
        <w:rPr>
          <w:rFonts w:ascii="Arial" w:eastAsia="Calibri" w:hAnsi="Arial" w:cs="Arial"/>
          <w:lang w:eastAsia="es-ES"/>
        </w:rPr>
      </w:pPr>
    </w:p>
    <w:p w:rsidR="007166B2" w:rsidRPr="00AD7072" w:rsidRDefault="007166B2" w:rsidP="007166B2">
      <w:pPr>
        <w:widowControl w:val="0"/>
        <w:jc w:val="both"/>
        <w:rPr>
          <w:rFonts w:ascii="Arial" w:eastAsia="Calibri" w:hAnsi="Arial" w:cs="Arial"/>
          <w:lang w:eastAsia="es-ES"/>
        </w:rPr>
      </w:pPr>
      <w:r w:rsidRPr="00AD7072">
        <w:rPr>
          <w:rFonts w:ascii="Arial" w:eastAsia="Calibri" w:hAnsi="Arial" w:cs="Arial"/>
          <w:lang w:eastAsia="es-ES"/>
        </w:rPr>
        <w:t xml:space="preserve">Las demás obligaciones a su cargo que sin estar expresamente mencionadas, emerjan del presente Contrato. </w:t>
      </w:r>
    </w:p>
    <w:p w:rsidR="007166B2" w:rsidRPr="00AD7072" w:rsidRDefault="007166B2" w:rsidP="007166B2">
      <w:pPr>
        <w:widowControl w:val="0"/>
        <w:jc w:val="both"/>
        <w:rPr>
          <w:rFonts w:ascii="Arial" w:eastAsia="Calibri" w:hAnsi="Arial" w:cs="Arial"/>
          <w:lang w:eastAsia="es-ES"/>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CLAUSULA DECIMA NOVENA.- PERSONAL Y EQUIPO DEL SERVICIO</w:t>
      </w:r>
    </w:p>
    <w:p w:rsidR="007166B2" w:rsidRPr="00AD7072" w:rsidRDefault="007166B2" w:rsidP="007166B2">
      <w:pPr>
        <w:ind w:left="709" w:hanging="709"/>
        <w:jc w:val="both"/>
        <w:rPr>
          <w:rFonts w:ascii="Arial" w:eastAsia="Calibri" w:hAnsi="Arial" w:cs="Arial"/>
          <w:color w:val="000000"/>
          <w:lang w:val="es-BO"/>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Transportista declara conocer y se obliga a cumplir las leyes, regulaciones y normas sobre transporte, operación y manipuleo de productos derivados de petróleo que son consideradas sustancias peligrosas.</w:t>
      </w:r>
    </w:p>
    <w:p w:rsidR="007166B2" w:rsidRPr="00AD7072" w:rsidRDefault="007166B2" w:rsidP="007166B2">
      <w:pPr>
        <w:widowControl w:val="0"/>
        <w:shd w:val="clear" w:color="auto" w:fill="FFFFFF"/>
        <w:autoSpaceDE w:val="0"/>
        <w:autoSpaceDN w:val="0"/>
        <w:ind w:left="851" w:right="43"/>
        <w:contextualSpacing/>
        <w:jc w:val="both"/>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En caso que el Transportista requiera Camiones Cisterna adicionales deberá cumplir con lo  establecido en el presente Contrato.</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Transportista se obliga a cumplir el presente Contrato con personal experimentado y entrenado en transporte de hidrocarburos conforme a la Ley Aplicable. </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El personal deberá cumplir y hacer cumplir las normas administrativas y de seguridad existentes en las Plantas. </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Es responsabilidad del Transportista cumplir con las obligaciones inherentes a su personal, conforme a la Ley Aplicable. El Transportista mantendrá indemne al Contratante de cualquier requerimiento, demanda, proceso o acción por aspectos de responsabilidad del Transportista referidas a su personal incluyendo las cuestiones laborales y de seguridad social.</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Contratante podrá exigir, sin expresión de causa, la sustitución de cualquier miembro del personal del Transportista que participe durante la ejecución del Servicio.</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Transportista se obliga a mantener en perfectas condiciones de operatividad  los Camiones Cisterna y equipos complementarios, sin limitar los de seguridad, control contra incendios, derrames, primeros auxilios y aquellos destinados al control de evaporación.</w:t>
      </w:r>
    </w:p>
    <w:p w:rsidR="007166B2" w:rsidRPr="00AD7072" w:rsidRDefault="007166B2" w:rsidP="007166B2">
      <w:pPr>
        <w:spacing w:after="200" w:line="276" w:lineRule="auto"/>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La calibración de los Camiones Cisternas deberá ser efectuada por la entidad competente, con la periodicidad que indique la Ley Aplicable. </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Transportista no podrá colocar en sus camiones el logotipo o signo distintivo del Contratante sin su previa autorización por escrito, reconociendo que el derecho sobre la propiedad intelectual de esas marcas y signos distintivos, corresponde exclusivamente al Contratante</w:t>
      </w:r>
    </w:p>
    <w:p w:rsidR="007166B2" w:rsidRPr="00AD7072" w:rsidRDefault="007166B2" w:rsidP="007166B2">
      <w:pPr>
        <w:spacing w:after="200" w:line="276" w:lineRule="auto"/>
        <w:ind w:left="720"/>
        <w:contextualSpacing/>
        <w:rPr>
          <w:rFonts w:ascii="Arial" w:eastAsia="Calibri" w:hAnsi="Arial" w:cs="Aria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El Personal del Transportista deberá contar con Equipo de Protección Personal (</w:t>
      </w:r>
      <w:proofErr w:type="spellStart"/>
      <w:r w:rsidRPr="00AD7072">
        <w:rPr>
          <w:rFonts w:ascii="Arial" w:eastAsia="Calibri" w:hAnsi="Arial" w:cs="Arial"/>
        </w:rPr>
        <w:t>EPP</w:t>
      </w:r>
      <w:proofErr w:type="spellEnd"/>
      <w:r w:rsidRPr="00AD7072">
        <w:rPr>
          <w:rFonts w:ascii="Arial" w:eastAsia="Calibri" w:hAnsi="Arial" w:cs="Arial"/>
        </w:rPr>
        <w:t>), completo y en buen estado.</w:t>
      </w:r>
    </w:p>
    <w:p w:rsidR="007166B2" w:rsidRPr="00AD7072" w:rsidRDefault="007166B2" w:rsidP="007166B2">
      <w:pPr>
        <w:jc w:val="both"/>
        <w:rPr>
          <w:rFonts w:ascii="Arial" w:eastAsia="Calibri" w:hAnsi="Arial" w:cs="Arial"/>
          <w:b/>
          <w:color w:val="000000"/>
          <w:u w:val="single"/>
          <w:lang w:val="es-BO"/>
        </w:rPr>
      </w:pPr>
    </w:p>
    <w:p w:rsidR="007166B2" w:rsidRPr="00AD7072" w:rsidRDefault="007166B2" w:rsidP="007166B2">
      <w:pPr>
        <w:keepNext/>
        <w:jc w:val="both"/>
        <w:rPr>
          <w:rFonts w:ascii="Arial" w:eastAsia="Calibri" w:hAnsi="Arial" w:cs="Arial"/>
          <w:b/>
          <w:color w:val="000000"/>
          <w:u w:val="single"/>
          <w:lang w:val="es-BO"/>
        </w:rPr>
      </w:pPr>
      <w:r w:rsidRPr="00AD7072">
        <w:rPr>
          <w:rFonts w:ascii="Arial" w:eastAsia="Calibri" w:hAnsi="Arial" w:cs="Arial"/>
          <w:b/>
          <w:color w:val="000000"/>
          <w:u w:val="single"/>
          <w:lang w:val="es-BO"/>
        </w:rPr>
        <w:t>CLAUSULA VIGÉSIMA: PROVISIONES Y MANTENIMIENTO</w:t>
      </w:r>
    </w:p>
    <w:p w:rsidR="007166B2" w:rsidRPr="00AD7072" w:rsidRDefault="007166B2" w:rsidP="007166B2">
      <w:pPr>
        <w:keepNext/>
        <w:autoSpaceDE w:val="0"/>
        <w:autoSpaceDN w:val="0"/>
        <w:adjustRightInd w:val="0"/>
        <w:jc w:val="both"/>
        <w:rPr>
          <w:rFonts w:ascii="Arial" w:eastAsia="Calibri" w:hAnsi="Arial" w:cs="Arial"/>
          <w:color w:val="000000"/>
          <w:lang w:val="es-BO"/>
        </w:rPr>
      </w:pPr>
    </w:p>
    <w:p w:rsidR="007166B2" w:rsidRPr="00AD7072" w:rsidRDefault="007166B2" w:rsidP="007166B2">
      <w:pPr>
        <w:keepNext/>
        <w:autoSpaceDE w:val="0"/>
        <w:autoSpaceDN w:val="0"/>
        <w:adjustRightInd w:val="0"/>
        <w:jc w:val="both"/>
        <w:rPr>
          <w:rFonts w:ascii="Arial" w:eastAsia="Calibri" w:hAnsi="Arial" w:cs="Arial"/>
          <w:color w:val="000000"/>
          <w:lang w:val="es-BO"/>
        </w:rPr>
      </w:pPr>
      <w:r w:rsidRPr="00AD7072">
        <w:rPr>
          <w:rFonts w:ascii="Arial" w:eastAsia="Calibri" w:hAnsi="Arial" w:cs="Arial"/>
          <w:color w:val="000000"/>
          <w:lang w:val="es-BO"/>
        </w:rPr>
        <w:t>La provisión de combustibles, lubricantes, mantenimiento y reparación de los Camiones Cisterna, correrán por cuenta del Transportista. Los Camiones Cisterna deberán encontrarse siempre en excelente estado de operatividad con un mantenimiento adecuado que garantice la seguridad del Personal, terceros y del Producto.</w:t>
      </w:r>
    </w:p>
    <w:p w:rsidR="007166B2" w:rsidRPr="00AD7072" w:rsidRDefault="007166B2" w:rsidP="007166B2">
      <w:pPr>
        <w:autoSpaceDE w:val="0"/>
        <w:autoSpaceDN w:val="0"/>
        <w:adjustRightInd w:val="0"/>
        <w:jc w:val="both"/>
        <w:rPr>
          <w:rFonts w:ascii="Arial" w:eastAsia="Calibri" w:hAnsi="Arial" w:cs="Arial"/>
        </w:rPr>
      </w:pPr>
    </w:p>
    <w:p w:rsidR="007166B2" w:rsidRPr="00AD7072" w:rsidRDefault="007166B2" w:rsidP="007166B2">
      <w:pPr>
        <w:tabs>
          <w:tab w:val="left" w:pos="0"/>
        </w:tabs>
        <w:jc w:val="both"/>
        <w:rPr>
          <w:rFonts w:ascii="Arial" w:eastAsia="Calibri" w:hAnsi="Arial" w:cs="Arial"/>
          <w:color w:val="000000"/>
          <w:lang w:val="es-BO"/>
        </w:rPr>
      </w:pPr>
      <w:r w:rsidRPr="00AD7072">
        <w:rPr>
          <w:rFonts w:ascii="Arial" w:eastAsia="Calibri" w:hAnsi="Arial" w:cs="Arial"/>
          <w:color w:val="000000"/>
          <w:lang w:val="es-BO"/>
        </w:rPr>
        <w:t xml:space="preserve">En caso de defecto o mantenimiento de algún Camión Cisterna, el Transportista deberá sustituirlo en el plazo máximo de dos (2) días por otro con las mismas características, corriendo por su cuenta exclusiva el pago del vehículo suplente, garantizando de esta manera el cumplimiento del programa acordado con el Contratante. </w:t>
      </w:r>
    </w:p>
    <w:p w:rsidR="007166B2" w:rsidRPr="00AD7072" w:rsidRDefault="007166B2" w:rsidP="007166B2">
      <w:pPr>
        <w:tabs>
          <w:tab w:val="left" w:pos="0"/>
        </w:tabs>
        <w:jc w:val="both"/>
        <w:rPr>
          <w:rFonts w:ascii="Arial" w:eastAsia="Calibri" w:hAnsi="Arial" w:cs="Arial"/>
          <w:color w:val="000000"/>
          <w:lang w:val="es-BO"/>
        </w:rPr>
      </w:pPr>
    </w:p>
    <w:p w:rsidR="007166B2" w:rsidRPr="00AD7072" w:rsidRDefault="007166B2" w:rsidP="007166B2">
      <w:pPr>
        <w:jc w:val="both"/>
        <w:rPr>
          <w:rFonts w:ascii="Arial" w:eastAsia="Calibri" w:hAnsi="Arial" w:cs="Arial"/>
          <w:b/>
          <w:u w:val="single"/>
        </w:rPr>
      </w:pPr>
      <w:r w:rsidRPr="00AD7072">
        <w:rPr>
          <w:rFonts w:ascii="Arial" w:eastAsia="Calibri" w:hAnsi="Arial" w:cs="Arial"/>
          <w:b/>
          <w:u w:val="single"/>
        </w:rPr>
        <w:t xml:space="preserve">CLAUSULA VIGÉSIMA PRIMERA.- </w:t>
      </w:r>
      <w:proofErr w:type="spellStart"/>
      <w:r w:rsidRPr="00AD7072">
        <w:rPr>
          <w:rFonts w:ascii="Arial" w:eastAsia="Calibri" w:hAnsi="Arial" w:cs="Arial"/>
          <w:b/>
          <w:u w:val="single"/>
        </w:rPr>
        <w:t>INTRANSFERIBILIDAD</w:t>
      </w:r>
      <w:proofErr w:type="spellEnd"/>
      <w:r w:rsidRPr="00AD7072">
        <w:rPr>
          <w:rFonts w:ascii="Arial" w:eastAsia="Calibri" w:hAnsi="Arial" w:cs="Arial"/>
          <w:b/>
          <w:u w:val="single"/>
        </w:rPr>
        <w:t xml:space="preserve"> DEL CONTRATO</w:t>
      </w:r>
    </w:p>
    <w:p w:rsidR="007166B2" w:rsidRPr="00AD7072" w:rsidRDefault="007166B2" w:rsidP="007166B2">
      <w:pPr>
        <w:jc w:val="both"/>
        <w:rPr>
          <w:rFonts w:ascii="Arial" w:eastAsia="Calibri" w:hAnsi="Arial" w:cs="Arial"/>
        </w:rPr>
      </w:pPr>
    </w:p>
    <w:p w:rsidR="007166B2" w:rsidRPr="00AD7072" w:rsidRDefault="007166B2" w:rsidP="007166B2">
      <w:pPr>
        <w:jc w:val="both"/>
        <w:rPr>
          <w:rFonts w:ascii="Arial" w:eastAsia="Calibri" w:hAnsi="Arial" w:cs="Arial"/>
        </w:rPr>
      </w:pPr>
      <w:r w:rsidRPr="00AD7072">
        <w:rPr>
          <w:rFonts w:ascii="Arial" w:eastAsia="Calibri" w:hAnsi="Arial" w:cs="Arial"/>
        </w:rPr>
        <w:t>El Transportista bajo ningún título podrá ceder, transferir, subrogar, total o parcialmente este Contrato.</w:t>
      </w:r>
    </w:p>
    <w:p w:rsidR="007166B2" w:rsidRPr="00AD7072" w:rsidRDefault="007166B2" w:rsidP="007166B2">
      <w:pPr>
        <w:jc w:val="both"/>
        <w:rPr>
          <w:rFonts w:ascii="Arial" w:eastAsia="Calibri" w:hAnsi="Arial" w:cs="Arial"/>
        </w:rPr>
      </w:pPr>
    </w:p>
    <w:p w:rsidR="007166B2" w:rsidRPr="00AD7072" w:rsidRDefault="007166B2" w:rsidP="007166B2">
      <w:pPr>
        <w:jc w:val="both"/>
        <w:rPr>
          <w:rFonts w:ascii="Arial" w:eastAsia="Calibri" w:hAnsi="Arial" w:cs="Arial"/>
        </w:rPr>
      </w:pPr>
      <w:r w:rsidRPr="00AD7072">
        <w:rPr>
          <w:rFonts w:ascii="Arial" w:eastAsia="Calibri" w:hAnsi="Arial" w:cs="Arial"/>
        </w:rPr>
        <w:t>En caso excepcional, emergente de causa de fuerza mayor, caso fortuito o necesidad pública, las Partes podrán acordar la cesión o subrogación del Contrato total o parcialmente, previa aprobación del Contratante, bajo los mismos términos y condiciones del presente Contrato.</w:t>
      </w:r>
    </w:p>
    <w:p w:rsidR="007166B2" w:rsidRPr="00AD7072" w:rsidRDefault="007166B2" w:rsidP="007166B2">
      <w:pPr>
        <w:jc w:val="both"/>
        <w:rPr>
          <w:rFonts w:ascii="Arial" w:eastAsia="Calibri" w:hAnsi="Arial" w:cs="Arial"/>
        </w:rPr>
      </w:pPr>
    </w:p>
    <w:p w:rsidR="007166B2" w:rsidRPr="00AD7072" w:rsidRDefault="007166B2" w:rsidP="007166B2">
      <w:pPr>
        <w:jc w:val="both"/>
        <w:rPr>
          <w:rFonts w:ascii="Arial" w:eastAsia="Calibri" w:hAnsi="Arial" w:cs="Arial"/>
        </w:rPr>
      </w:pPr>
      <w:r w:rsidRPr="00AD7072">
        <w:rPr>
          <w:rFonts w:ascii="Arial" w:eastAsia="Calibri" w:hAnsi="Arial" w:cs="Arial"/>
        </w:rPr>
        <w:t>La Parte que se propone ceder, transferir o subrogar el presente Contrato, debe notificar a la otra Parte, por lo menos con quince (15) días de anticipación, para que esta última evalúe si la cesión, transferencia o subrogación afecta a sus intereses o no, lo que deberá comunicar a la Parte cedente dentro de los quince (15) días hábiles siguientes del aviso de la cesión, transferencia o subrogación.</w:t>
      </w:r>
    </w:p>
    <w:p w:rsidR="007166B2" w:rsidRPr="00AD7072" w:rsidRDefault="007166B2" w:rsidP="007166B2">
      <w:pPr>
        <w:jc w:val="both"/>
        <w:rPr>
          <w:rFonts w:ascii="Arial" w:eastAsia="Calibri" w:hAnsi="Arial" w:cs="Arial"/>
        </w:rPr>
      </w:pPr>
    </w:p>
    <w:p w:rsidR="007166B2" w:rsidRPr="00AD7072" w:rsidRDefault="007166B2" w:rsidP="007166B2">
      <w:pPr>
        <w:jc w:val="both"/>
        <w:rPr>
          <w:rFonts w:ascii="Arial" w:eastAsia="Calibri" w:hAnsi="Arial" w:cs="Arial"/>
        </w:rPr>
      </w:pPr>
      <w:r w:rsidRPr="00AD7072">
        <w:rPr>
          <w:rFonts w:ascii="Arial" w:eastAsia="Calibri" w:hAnsi="Arial" w:cs="Arial"/>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7166B2" w:rsidRPr="00AD7072" w:rsidRDefault="007166B2" w:rsidP="007166B2">
      <w:pPr>
        <w:jc w:val="both"/>
        <w:rPr>
          <w:rFonts w:ascii="Arial" w:eastAsia="Calibri" w:hAnsi="Arial" w:cs="Arial"/>
        </w:rPr>
      </w:pPr>
    </w:p>
    <w:p w:rsidR="007166B2" w:rsidRPr="00AD7072" w:rsidRDefault="007166B2" w:rsidP="007166B2">
      <w:pPr>
        <w:jc w:val="both"/>
        <w:rPr>
          <w:rFonts w:ascii="Arial" w:eastAsia="Calibri" w:hAnsi="Arial" w:cs="Arial"/>
          <w:u w:val="single"/>
          <w:lang w:val="es-ES_tradnl"/>
        </w:rPr>
      </w:pPr>
      <w:r w:rsidRPr="00AD7072">
        <w:rPr>
          <w:rFonts w:ascii="Arial" w:eastAsia="Calibri" w:hAnsi="Arial" w:cs="Arial"/>
          <w:b/>
          <w:u w:val="single"/>
          <w:lang w:val="es-ES_tradnl"/>
        </w:rPr>
        <w:t>CLAUSULA VIGÉSIMA SEGUNDA.- TRIBUTOS</w:t>
      </w:r>
    </w:p>
    <w:p w:rsidR="007166B2" w:rsidRPr="00AD7072" w:rsidRDefault="007166B2" w:rsidP="007166B2">
      <w:pPr>
        <w:jc w:val="both"/>
        <w:rPr>
          <w:rFonts w:ascii="Arial" w:eastAsia="Calibri" w:hAnsi="Arial" w:cs="Arial"/>
          <w:lang w:val="es-ES_tradnl"/>
        </w:rPr>
      </w:pPr>
    </w:p>
    <w:p w:rsidR="007166B2" w:rsidRPr="00AD7072" w:rsidRDefault="007166B2" w:rsidP="007166B2">
      <w:pPr>
        <w:jc w:val="both"/>
        <w:rPr>
          <w:rFonts w:ascii="Arial" w:eastAsia="Calibri" w:hAnsi="Arial" w:cs="Arial"/>
          <w:lang w:val="es-ES_tradnl"/>
        </w:rPr>
      </w:pPr>
      <w:r w:rsidRPr="00AD7072">
        <w:rPr>
          <w:rFonts w:ascii="Arial" w:eastAsia="Calibri" w:hAnsi="Arial" w:cs="Arial"/>
          <w:lang w:val="es-ES_tradnl"/>
        </w:rPr>
        <w:t xml:space="preserve">Los tributos vigentes a la fecha de suscripción de este Contrato (impuestos, tasas, contribuciones especiales) que resulten directa o indirectamente del Contrato, serán de exclusiva responsabilidad del Transportista conforme a lo previsto en la Ley Aplicable, sin derecho a reembolso. </w:t>
      </w:r>
    </w:p>
    <w:p w:rsidR="007166B2" w:rsidRPr="00AD7072" w:rsidRDefault="007166B2" w:rsidP="007166B2">
      <w:pPr>
        <w:jc w:val="both"/>
        <w:rPr>
          <w:rFonts w:ascii="Arial" w:eastAsia="Calibri" w:hAnsi="Arial" w:cs="Arial"/>
          <w:lang w:val="es-ES_tradnl"/>
        </w:rPr>
      </w:pPr>
    </w:p>
    <w:p w:rsidR="007166B2" w:rsidRPr="00AD7072" w:rsidRDefault="007166B2" w:rsidP="007166B2">
      <w:pPr>
        <w:jc w:val="both"/>
        <w:rPr>
          <w:rFonts w:ascii="Arial" w:eastAsia="Calibri" w:hAnsi="Arial" w:cs="Arial"/>
          <w:lang w:val="es-ES_tradnl"/>
        </w:rPr>
      </w:pPr>
      <w:r w:rsidRPr="00AD7072">
        <w:rPr>
          <w:rFonts w:ascii="Arial" w:eastAsia="Calibri" w:hAnsi="Arial" w:cs="Arial"/>
          <w:lang w:val="es-ES_tradnl"/>
        </w:rPr>
        <w:t>El Transportista declara haber considerado en su propuesta los tributos incidentes del Servicio, no correspondiendo ningún reclamo debido a error en la evaluación, ni solicitar una revisión del precio contractual.</w:t>
      </w:r>
    </w:p>
    <w:p w:rsidR="007166B2" w:rsidRPr="00AD7072" w:rsidRDefault="007166B2" w:rsidP="007166B2">
      <w:pPr>
        <w:jc w:val="both"/>
        <w:rPr>
          <w:rFonts w:ascii="Arial" w:eastAsia="Calibri" w:hAnsi="Arial" w:cs="Arial"/>
          <w:lang w:val="es-ES_tradnl"/>
        </w:rPr>
      </w:pPr>
    </w:p>
    <w:p w:rsidR="007166B2" w:rsidRPr="00AD7072" w:rsidRDefault="007166B2" w:rsidP="007166B2">
      <w:pPr>
        <w:jc w:val="both"/>
        <w:rPr>
          <w:rFonts w:ascii="Arial" w:hAnsi="Arial" w:cs="Arial"/>
          <w:b/>
          <w:u w:val="single"/>
          <w:lang w:val="es-BO" w:eastAsia="es-ES"/>
        </w:rPr>
      </w:pPr>
      <w:r w:rsidRPr="00AD7072">
        <w:rPr>
          <w:rFonts w:ascii="Arial" w:hAnsi="Arial" w:cs="Arial"/>
          <w:b/>
          <w:u w:val="single"/>
          <w:lang w:val="es-BO" w:eastAsia="es-ES"/>
        </w:rPr>
        <w:t>CLAUSULA VIGÉSIMA TERCERA.- CONFIDENCIALIDAD</w:t>
      </w:r>
    </w:p>
    <w:p w:rsidR="007166B2" w:rsidRPr="00AD7072" w:rsidRDefault="007166B2" w:rsidP="007166B2">
      <w:pPr>
        <w:shd w:val="clear" w:color="auto" w:fill="FFFFFF"/>
        <w:tabs>
          <w:tab w:val="left" w:pos="426"/>
        </w:tabs>
        <w:ind w:right="-6"/>
        <w:jc w:val="both"/>
        <w:rPr>
          <w:rFonts w:ascii="Arial" w:eastAsia="Calibri" w:hAnsi="Arial" w:cs="Arial"/>
          <w:lang w:val="es-BO"/>
        </w:rPr>
      </w:pPr>
    </w:p>
    <w:p w:rsidR="007166B2" w:rsidRPr="00AD7072" w:rsidRDefault="007166B2" w:rsidP="007166B2">
      <w:pPr>
        <w:shd w:val="clear" w:color="auto" w:fill="FFFFFF"/>
        <w:tabs>
          <w:tab w:val="left" w:pos="426"/>
        </w:tabs>
        <w:ind w:right="-6"/>
        <w:jc w:val="both"/>
        <w:rPr>
          <w:rFonts w:ascii="Arial" w:eastAsia="Calibri" w:hAnsi="Arial" w:cs="Arial"/>
          <w:lang w:val="es-BO"/>
        </w:rPr>
      </w:pPr>
      <w:r w:rsidRPr="00AD7072">
        <w:rPr>
          <w:rFonts w:ascii="Arial" w:eastAsia="Calibri" w:hAnsi="Arial" w:cs="Arial"/>
          <w:lang w:val="es-BO"/>
        </w:rPr>
        <w:t>El Transportista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7166B2" w:rsidRPr="00AD7072" w:rsidRDefault="007166B2" w:rsidP="007166B2">
      <w:pPr>
        <w:shd w:val="clear" w:color="auto" w:fill="FFFFFF"/>
        <w:tabs>
          <w:tab w:val="left" w:pos="426"/>
        </w:tabs>
        <w:ind w:right="-6"/>
        <w:jc w:val="both"/>
        <w:rPr>
          <w:rFonts w:ascii="Arial" w:eastAsia="Calibri" w:hAnsi="Arial" w:cs="Arial"/>
          <w:lang w:val="es-BO"/>
        </w:rPr>
      </w:pPr>
    </w:p>
    <w:p w:rsidR="007166B2" w:rsidRPr="00AD7072" w:rsidRDefault="007166B2" w:rsidP="007166B2">
      <w:pPr>
        <w:shd w:val="clear" w:color="auto" w:fill="FFFFFF"/>
        <w:tabs>
          <w:tab w:val="left" w:pos="426"/>
        </w:tabs>
        <w:ind w:right="-6"/>
        <w:jc w:val="both"/>
        <w:rPr>
          <w:rFonts w:ascii="Arial" w:eastAsia="Calibri" w:hAnsi="Arial" w:cs="Arial"/>
          <w:lang w:val="es-BO"/>
        </w:rPr>
      </w:pPr>
      <w:r w:rsidRPr="00AD7072">
        <w:rPr>
          <w:rFonts w:ascii="Arial" w:eastAsia="Calibri" w:hAnsi="Arial" w:cs="Arial"/>
          <w:lang w:val="es-BO"/>
        </w:rPr>
        <w:t>Las obligaciones que el Transportista asume bajo este Contrato con relación a la confidencialidad, subsistirán una vez finalizado el Contrato.</w:t>
      </w:r>
    </w:p>
    <w:p w:rsidR="007166B2" w:rsidRPr="00AD7072" w:rsidRDefault="007166B2" w:rsidP="007166B2">
      <w:pPr>
        <w:shd w:val="clear" w:color="auto" w:fill="FFFFFF"/>
        <w:ind w:right="-7"/>
        <w:contextualSpacing/>
        <w:jc w:val="both"/>
        <w:rPr>
          <w:rFonts w:ascii="Arial" w:eastAsia="Calibri" w:hAnsi="Arial" w:cs="Arial"/>
        </w:rPr>
      </w:pPr>
    </w:p>
    <w:p w:rsidR="007166B2" w:rsidRPr="00AD7072" w:rsidRDefault="007166B2" w:rsidP="007166B2">
      <w:pPr>
        <w:shd w:val="clear" w:color="auto" w:fill="FFFFFF"/>
        <w:tabs>
          <w:tab w:val="left" w:pos="426"/>
        </w:tabs>
        <w:ind w:right="-6"/>
        <w:jc w:val="both"/>
        <w:rPr>
          <w:rFonts w:ascii="Arial" w:eastAsia="Calibri" w:hAnsi="Arial" w:cs="Arial"/>
          <w:lang w:val="es-BO"/>
        </w:rPr>
      </w:pPr>
      <w:r w:rsidRPr="00AD7072">
        <w:rPr>
          <w:rFonts w:ascii="Arial" w:eastAsia="Calibri" w:hAnsi="Arial" w:cs="Arial"/>
          <w:lang w:val="es-BO"/>
        </w:rPr>
        <w:t>A la terminación del presente Contrato, por resolución o por su cumplimiento, el Transportista</w:t>
      </w:r>
      <w:r w:rsidRPr="00AD7072">
        <w:rPr>
          <w:rFonts w:ascii="Arial" w:eastAsia="Calibri" w:hAnsi="Arial" w:cs="Arial"/>
          <w:b/>
          <w:lang w:val="es-BO"/>
        </w:rPr>
        <w:t xml:space="preserve"> </w:t>
      </w:r>
      <w:r w:rsidRPr="00AD7072">
        <w:rPr>
          <w:rFonts w:ascii="Arial" w:eastAsia="Calibri" w:hAnsi="Arial" w:cs="Arial"/>
          <w:lang w:val="es-BO"/>
        </w:rPr>
        <w:t>está en la obligación de entregar de manera inmediata al Contratante todos los documentos, notas, datos, información, y otros que hubiera entrado en posesión del Transportista en virtud a la ejecución del presente Contrato, no pudiendo retener el Transportista ninguna copia de los mismos, ya sean en papel o en formato electrónico o digital.</w:t>
      </w:r>
    </w:p>
    <w:p w:rsidR="007166B2" w:rsidRPr="00AD7072" w:rsidRDefault="007166B2" w:rsidP="007166B2">
      <w:pPr>
        <w:shd w:val="clear" w:color="auto" w:fill="FFFFFF"/>
        <w:tabs>
          <w:tab w:val="left" w:pos="426"/>
        </w:tabs>
        <w:ind w:right="-6"/>
        <w:jc w:val="both"/>
        <w:rPr>
          <w:rFonts w:ascii="Arial" w:eastAsia="Calibri" w:hAnsi="Arial" w:cs="Arial"/>
          <w:lang w:val="es-BO"/>
        </w:rPr>
      </w:pPr>
    </w:p>
    <w:p w:rsidR="007166B2" w:rsidRPr="00AD7072" w:rsidRDefault="007166B2" w:rsidP="007166B2">
      <w:pPr>
        <w:shd w:val="clear" w:color="auto" w:fill="FFFFFF"/>
        <w:tabs>
          <w:tab w:val="left" w:pos="426"/>
        </w:tabs>
        <w:ind w:right="-6"/>
        <w:jc w:val="both"/>
        <w:rPr>
          <w:rFonts w:ascii="Arial" w:eastAsia="Calibri" w:hAnsi="Arial" w:cs="Arial"/>
          <w:lang w:val="es-BO"/>
        </w:rPr>
      </w:pPr>
      <w:r w:rsidRPr="00AD7072">
        <w:rPr>
          <w:rFonts w:ascii="Arial" w:eastAsia="Calibri" w:hAnsi="Arial" w:cs="Arial"/>
          <w:lang w:val="es-BO"/>
        </w:rPr>
        <w:t>El incumplimiento de la obligación de confidencialidad importara:</w:t>
      </w:r>
    </w:p>
    <w:p w:rsidR="007166B2" w:rsidRPr="00AD7072" w:rsidRDefault="007166B2" w:rsidP="007166B2">
      <w:pPr>
        <w:shd w:val="clear" w:color="auto" w:fill="FFFFFF"/>
        <w:tabs>
          <w:tab w:val="left" w:pos="426"/>
        </w:tabs>
        <w:ind w:right="-6"/>
        <w:jc w:val="both"/>
        <w:rPr>
          <w:rFonts w:ascii="Arial" w:eastAsia="Calibri" w:hAnsi="Arial" w:cs="Arial"/>
          <w:lang w:val="es-BO"/>
        </w:rPr>
      </w:pPr>
    </w:p>
    <w:p w:rsidR="007166B2" w:rsidRPr="00AD7072" w:rsidRDefault="007166B2" w:rsidP="002F6F8A">
      <w:pPr>
        <w:numPr>
          <w:ilvl w:val="0"/>
          <w:numId w:val="44"/>
        </w:numPr>
        <w:spacing w:after="200" w:line="276" w:lineRule="auto"/>
        <w:ind w:left="851" w:hanging="284"/>
        <w:jc w:val="both"/>
        <w:rPr>
          <w:rFonts w:ascii="Arial" w:eastAsia="Calibri" w:hAnsi="Arial" w:cs="Arial"/>
        </w:rPr>
      </w:pPr>
      <w:r w:rsidRPr="00AD7072">
        <w:rPr>
          <w:rFonts w:ascii="Arial" w:eastAsia="Calibri" w:hAnsi="Arial" w:cs="Arial"/>
        </w:rPr>
        <w:t>La adopción de medidas judiciales y sanciones de acuerdo a normas pertinentes.</w:t>
      </w:r>
    </w:p>
    <w:p w:rsidR="007166B2" w:rsidRPr="00AD7072" w:rsidRDefault="007166B2" w:rsidP="002F6F8A">
      <w:pPr>
        <w:numPr>
          <w:ilvl w:val="0"/>
          <w:numId w:val="44"/>
        </w:numPr>
        <w:spacing w:after="200" w:line="276" w:lineRule="auto"/>
        <w:ind w:left="851" w:hanging="284"/>
        <w:jc w:val="both"/>
        <w:rPr>
          <w:rFonts w:ascii="Arial" w:eastAsia="Calibri" w:hAnsi="Arial" w:cs="Arial"/>
        </w:rPr>
      </w:pPr>
      <w:r w:rsidRPr="00AD7072">
        <w:rPr>
          <w:rFonts w:ascii="Arial" w:eastAsia="Calibri" w:hAnsi="Arial" w:cs="Arial"/>
        </w:rPr>
        <w:t>Responsabilidad por pérdida y daños.</w:t>
      </w:r>
    </w:p>
    <w:p w:rsidR="002F6F8A" w:rsidRDefault="002F6F8A" w:rsidP="007166B2">
      <w:pPr>
        <w:ind w:right="-7"/>
        <w:jc w:val="both"/>
        <w:rPr>
          <w:rFonts w:ascii="Arial" w:eastAsia="Calibri" w:hAnsi="Arial" w:cs="Arial"/>
          <w:b/>
          <w:color w:val="000000"/>
          <w:u w:val="single"/>
          <w:lang w:val="es-BO"/>
        </w:rPr>
      </w:pPr>
    </w:p>
    <w:p w:rsidR="002F6F8A" w:rsidRDefault="002F6F8A" w:rsidP="007166B2">
      <w:pPr>
        <w:ind w:right="-7"/>
        <w:jc w:val="both"/>
        <w:rPr>
          <w:rFonts w:ascii="Arial" w:eastAsia="Calibri" w:hAnsi="Arial" w:cs="Arial"/>
          <w:b/>
          <w:color w:val="000000"/>
          <w:u w:val="single"/>
          <w:lang w:val="es-BO"/>
        </w:rPr>
      </w:pPr>
    </w:p>
    <w:p w:rsidR="002F6F8A" w:rsidRDefault="002F6F8A" w:rsidP="007166B2">
      <w:pPr>
        <w:ind w:right="-7"/>
        <w:jc w:val="both"/>
        <w:rPr>
          <w:rFonts w:ascii="Arial" w:eastAsia="Calibri" w:hAnsi="Arial" w:cs="Arial"/>
          <w:b/>
          <w:color w:val="000000"/>
          <w:u w:val="single"/>
          <w:lang w:val="es-BO"/>
        </w:rPr>
      </w:pPr>
    </w:p>
    <w:p w:rsidR="007166B2" w:rsidRPr="00AD7072" w:rsidRDefault="007166B2" w:rsidP="007166B2">
      <w:pPr>
        <w:ind w:right="-7"/>
        <w:jc w:val="both"/>
        <w:rPr>
          <w:rFonts w:ascii="Arial" w:eastAsia="Calibri" w:hAnsi="Arial" w:cs="Arial"/>
          <w:b/>
          <w:color w:val="000000"/>
          <w:u w:val="single"/>
          <w:lang w:val="es-BO"/>
        </w:rPr>
      </w:pPr>
      <w:r w:rsidRPr="00AD7072">
        <w:rPr>
          <w:rFonts w:ascii="Arial" w:eastAsia="Calibri" w:hAnsi="Arial" w:cs="Arial"/>
          <w:b/>
          <w:color w:val="000000"/>
          <w:u w:val="single"/>
          <w:lang w:val="es-BO"/>
        </w:rPr>
        <w:t>CLAUSULA VIGÉSIMA CUARTA.- SUSPENSIÓN DEL SERVICIO</w:t>
      </w:r>
    </w:p>
    <w:p w:rsidR="007166B2" w:rsidRPr="00AD7072" w:rsidRDefault="007166B2" w:rsidP="007166B2">
      <w:pPr>
        <w:ind w:right="-7"/>
        <w:jc w:val="both"/>
        <w:outlineLvl w:val="5"/>
        <w:rPr>
          <w:rFonts w:ascii="Arial" w:eastAsia="Calibri" w:hAnsi="Arial" w:cs="Arial"/>
        </w:rPr>
      </w:pPr>
    </w:p>
    <w:p w:rsidR="007166B2" w:rsidRPr="00AD7072" w:rsidRDefault="007166B2" w:rsidP="007166B2">
      <w:pPr>
        <w:ind w:right="-7"/>
        <w:jc w:val="both"/>
        <w:outlineLvl w:val="5"/>
        <w:rPr>
          <w:rFonts w:ascii="Arial" w:eastAsia="Calibri" w:hAnsi="Arial" w:cs="Arial"/>
        </w:rPr>
      </w:pPr>
      <w:r w:rsidRPr="00AD7072">
        <w:rPr>
          <w:rFonts w:ascii="Arial" w:eastAsia="Calibri" w:hAnsi="Arial" w:cs="Arial"/>
        </w:rPr>
        <w:t>En caso que el Contratante decida no resolver el Contrato, en los términos de esta cláusula, y sin perjuicio de las penalidades previstas en el Contrato, el Contratante podrá a su exclusivo criterio, suspender la ejecución del Servicio.</w:t>
      </w:r>
    </w:p>
    <w:p w:rsidR="007166B2" w:rsidRPr="00AD7072" w:rsidRDefault="007166B2" w:rsidP="007166B2">
      <w:pPr>
        <w:ind w:right="-7"/>
        <w:jc w:val="both"/>
        <w:outlineLvl w:val="5"/>
        <w:rPr>
          <w:rFonts w:ascii="Arial" w:eastAsia="Calibri" w:hAnsi="Arial" w:cs="Arial"/>
          <w:color w:val="000000"/>
          <w:lang w:val="es-BO" w:eastAsia="x-none"/>
        </w:rPr>
      </w:pPr>
    </w:p>
    <w:p w:rsidR="007166B2" w:rsidRPr="00AD7072" w:rsidRDefault="007166B2" w:rsidP="007166B2">
      <w:pPr>
        <w:ind w:right="-7"/>
        <w:jc w:val="both"/>
        <w:outlineLvl w:val="5"/>
        <w:rPr>
          <w:rFonts w:ascii="Arial" w:eastAsia="Calibri" w:hAnsi="Arial" w:cs="Arial"/>
          <w:color w:val="000000"/>
          <w:lang w:val="es-BO" w:eastAsia="x-none"/>
        </w:rPr>
      </w:pPr>
      <w:r w:rsidRPr="00AD7072">
        <w:rPr>
          <w:rFonts w:ascii="Arial" w:eastAsia="Calibri" w:hAnsi="Arial" w:cs="Arial"/>
          <w:color w:val="000000"/>
          <w:lang w:val="es-BO" w:eastAsia="x-none"/>
        </w:rPr>
        <w:t>En materia de suspensión del Servicio conforme a lo expresado, se seguirán las siguientes reglas:</w:t>
      </w:r>
    </w:p>
    <w:p w:rsidR="007166B2" w:rsidRPr="00AD7072" w:rsidRDefault="007166B2" w:rsidP="007166B2">
      <w:pPr>
        <w:ind w:right="-7"/>
        <w:jc w:val="both"/>
        <w:outlineLvl w:val="5"/>
        <w:rPr>
          <w:rFonts w:ascii="Arial" w:eastAsia="Calibri" w:hAnsi="Arial" w:cs="Arial"/>
          <w:color w:val="000000"/>
          <w:lang w:val="es-BO" w:eastAsia="x-none"/>
        </w:rPr>
      </w:pPr>
    </w:p>
    <w:p w:rsidR="007166B2" w:rsidRPr="00AD7072" w:rsidRDefault="007166B2" w:rsidP="002F6F8A">
      <w:pPr>
        <w:numPr>
          <w:ilvl w:val="0"/>
          <w:numId w:val="45"/>
        </w:numPr>
        <w:spacing w:after="200" w:line="276" w:lineRule="auto"/>
        <w:ind w:left="851" w:hanging="284"/>
        <w:jc w:val="both"/>
        <w:rPr>
          <w:rFonts w:ascii="Arial" w:eastAsia="Calibri" w:hAnsi="Arial" w:cs="Arial"/>
        </w:rPr>
      </w:pPr>
      <w:r w:rsidRPr="00AD7072">
        <w:rPr>
          <w:rFonts w:ascii="Arial" w:eastAsia="Calibri" w:hAnsi="Arial" w:cs="Arial"/>
        </w:rPr>
        <w:t>El Contratante podrá en cualquier momento luego de una suspensión ordenada bajo la presente cláusula, requerirle al Transportista que reanude el Servicio.</w:t>
      </w:r>
    </w:p>
    <w:p w:rsidR="007166B2" w:rsidRPr="00AD7072" w:rsidRDefault="007166B2" w:rsidP="007166B2">
      <w:pPr>
        <w:ind w:left="851"/>
        <w:jc w:val="both"/>
        <w:rPr>
          <w:rFonts w:ascii="Arial" w:eastAsia="Calibri" w:hAnsi="Arial" w:cs="Arial"/>
        </w:rPr>
      </w:pPr>
    </w:p>
    <w:p w:rsidR="007166B2" w:rsidRPr="00AD7072" w:rsidRDefault="007166B2" w:rsidP="002F6F8A">
      <w:pPr>
        <w:numPr>
          <w:ilvl w:val="0"/>
          <w:numId w:val="45"/>
        </w:numPr>
        <w:spacing w:after="200" w:line="276" w:lineRule="auto"/>
        <w:ind w:left="851" w:hanging="284"/>
        <w:jc w:val="both"/>
        <w:rPr>
          <w:rFonts w:ascii="Arial" w:eastAsia="Calibri" w:hAnsi="Arial" w:cs="Arial"/>
        </w:rPr>
      </w:pPr>
      <w:r w:rsidRPr="00AD7072">
        <w:rPr>
          <w:rFonts w:ascii="Arial" w:eastAsia="Calibri" w:hAnsi="Arial" w:cs="Arial"/>
        </w:rPr>
        <w:t>No obstante la suspensión sea a requerimiento del Contratante, las Partes acuerdan que no podrán requerir una modificación a la cláusula (Tarifa del Servicio) y resarcimientos por daños y perjuicio generados por la suspensión.</w:t>
      </w:r>
    </w:p>
    <w:p w:rsidR="007166B2" w:rsidRPr="00AD7072" w:rsidRDefault="007166B2" w:rsidP="007166B2">
      <w:pPr>
        <w:keepNext/>
        <w:tabs>
          <w:tab w:val="left" w:pos="851"/>
        </w:tabs>
        <w:ind w:left="851" w:right="-6"/>
        <w:jc w:val="both"/>
        <w:outlineLvl w:val="1"/>
        <w:rPr>
          <w:rFonts w:ascii="Arial" w:eastAsia="Calibri" w:hAnsi="Arial" w:cs="Arial"/>
          <w:color w:val="000000"/>
          <w:lang w:val="es-BO" w:eastAsia="x-none"/>
        </w:rPr>
      </w:pP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bCs/>
          <w:u w:val="single"/>
        </w:rPr>
        <w:t>CLAUSULA VIGÉSIMA QUINTA</w:t>
      </w:r>
      <w:r w:rsidRPr="00AD7072">
        <w:rPr>
          <w:rFonts w:ascii="Arial" w:eastAsia="Calibri" w:hAnsi="Arial" w:cs="Arial"/>
          <w:u w:val="single"/>
        </w:rPr>
        <w:t xml:space="preserve">- </w:t>
      </w:r>
      <w:r w:rsidRPr="00AD7072">
        <w:rPr>
          <w:rFonts w:ascii="Arial" w:eastAsia="Calibri" w:hAnsi="Arial" w:cs="Arial"/>
          <w:b/>
          <w:bCs/>
          <w:u w:val="single"/>
        </w:rPr>
        <w:t>CASO FORTUITO Y/O FUERZA MAYOR</w:t>
      </w:r>
    </w:p>
    <w:p w:rsidR="007166B2" w:rsidRPr="00AD7072" w:rsidRDefault="007166B2" w:rsidP="007166B2">
      <w:pPr>
        <w:autoSpaceDE w:val="0"/>
        <w:autoSpaceDN w:val="0"/>
        <w:adjustRightInd w:val="0"/>
        <w:jc w:val="both"/>
        <w:rPr>
          <w:rFonts w:ascii="Arial" w:eastAsia="Calibri" w:hAnsi="Arial" w:cs="Arial"/>
          <w:b/>
          <w:bCs/>
          <w:u w:val="single"/>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vanish/>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7166B2" w:rsidRPr="00AD7072" w:rsidRDefault="007166B2" w:rsidP="007166B2">
      <w:pPr>
        <w:widowControl w:val="0"/>
        <w:tabs>
          <w:tab w:val="left" w:pos="1134"/>
        </w:tabs>
        <w:ind w:left="851"/>
        <w:jc w:val="both"/>
        <w:rPr>
          <w:rFonts w:ascii="Arial" w:eastAsia="Calibri" w:hAnsi="Arial" w:cs="Arial"/>
        </w:rPr>
      </w:pPr>
      <w:r w:rsidRPr="00AD7072">
        <w:rPr>
          <w:rFonts w:ascii="Arial" w:eastAsia="Calibri" w:hAnsi="Arial" w:cs="Arial"/>
          <w:lang w:val="es-ES_tradnl"/>
        </w:rPr>
        <w:t>Se entiende por fuerza mayor al obstáculo externo, imprevisto o inevitable que origina una fuerza extraña al hombre y con tal medida impide el cumplimiento de la obligación (ejemplo: incendios, inundaciones y/o desastres naturales, etc.).</w:t>
      </w:r>
      <w:r w:rsidRPr="00AD7072">
        <w:rPr>
          <w:rFonts w:ascii="Arial" w:eastAsia="Calibri" w:hAnsi="Arial" w:cs="Arial"/>
        </w:rPr>
        <w:t xml:space="preserve"> </w:t>
      </w:r>
    </w:p>
    <w:p w:rsidR="007166B2" w:rsidRPr="00AD7072" w:rsidRDefault="007166B2" w:rsidP="007166B2">
      <w:pPr>
        <w:widowControl w:val="0"/>
        <w:tabs>
          <w:tab w:val="left" w:pos="1134"/>
        </w:tabs>
        <w:ind w:left="851"/>
        <w:jc w:val="both"/>
        <w:rPr>
          <w:rFonts w:ascii="Arial" w:eastAsia="Calibri" w:hAnsi="Arial" w:cs="Arial"/>
        </w:rPr>
      </w:pPr>
    </w:p>
    <w:p w:rsidR="007166B2" w:rsidRPr="00AD7072" w:rsidRDefault="007166B2" w:rsidP="007166B2">
      <w:pPr>
        <w:widowControl w:val="0"/>
        <w:tabs>
          <w:tab w:val="left" w:pos="1134"/>
        </w:tabs>
        <w:ind w:left="851"/>
        <w:jc w:val="both"/>
        <w:rPr>
          <w:rFonts w:ascii="Arial" w:eastAsia="Calibri" w:hAnsi="Arial" w:cs="Arial"/>
        </w:rPr>
      </w:pPr>
      <w:r w:rsidRPr="00AD7072">
        <w:rPr>
          <w:rFonts w:ascii="Arial" w:eastAsia="Calibri" w:hAnsi="Arial" w:cs="Arial"/>
        </w:rPr>
        <w:t>También se entenderá por fuerza mayor si a raíz de normas dictadas en el Estado Plurinacional de Bolivia o alguno de sus organismos Nacionales, Departamentales o Municipales, y/o Ente Regulador, de alguna de las Partes, no pudiere continuar con su actividad normal o con la actividad que las vincula.</w:t>
      </w:r>
    </w:p>
    <w:p w:rsidR="007166B2" w:rsidRPr="00AD7072" w:rsidRDefault="007166B2" w:rsidP="007166B2">
      <w:pPr>
        <w:widowControl w:val="0"/>
        <w:tabs>
          <w:tab w:val="left" w:pos="1134"/>
        </w:tabs>
        <w:ind w:left="851"/>
        <w:jc w:val="both"/>
        <w:rPr>
          <w:rFonts w:ascii="Arial" w:eastAsia="Calibri" w:hAnsi="Arial" w:cs="Arial"/>
        </w:rPr>
      </w:pPr>
    </w:p>
    <w:p w:rsidR="007166B2" w:rsidRPr="00AD7072" w:rsidRDefault="007166B2" w:rsidP="007166B2">
      <w:pPr>
        <w:ind w:left="851"/>
        <w:jc w:val="both"/>
        <w:rPr>
          <w:rFonts w:ascii="Arial" w:eastAsia="Calibri" w:hAnsi="Arial" w:cs="Arial"/>
          <w:lang w:val="es-ES_tradnl"/>
        </w:rPr>
      </w:pPr>
      <w:r w:rsidRPr="00AD7072">
        <w:rPr>
          <w:rFonts w:ascii="Arial" w:eastAsia="Calibri" w:hAnsi="Arial" w:cs="Arial"/>
          <w:lang w:val="es-ES_tradnl"/>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7166B2" w:rsidRPr="00AD7072" w:rsidRDefault="007166B2" w:rsidP="007166B2">
      <w:pPr>
        <w:ind w:left="851"/>
        <w:jc w:val="both"/>
        <w:rPr>
          <w:rFonts w:ascii="Arial" w:eastAsia="Calibri" w:hAnsi="Arial" w:cs="Arial"/>
          <w:lang w:val="es-ES_tradnl"/>
        </w:rPr>
      </w:pPr>
    </w:p>
    <w:p w:rsidR="007166B2" w:rsidRPr="00AD7072" w:rsidRDefault="007166B2" w:rsidP="007166B2">
      <w:pPr>
        <w:ind w:left="851"/>
        <w:jc w:val="both"/>
        <w:rPr>
          <w:rFonts w:ascii="Arial" w:eastAsia="Calibri" w:hAnsi="Arial" w:cs="Arial"/>
          <w:lang w:val="es-ES_tradnl"/>
        </w:rPr>
      </w:pPr>
      <w:r w:rsidRPr="00AD7072">
        <w:rPr>
          <w:rFonts w:ascii="Arial" w:eastAsia="Calibri" w:hAnsi="Arial" w:cs="Arial"/>
          <w:lang w:val="es-ES_tradnl"/>
        </w:rPr>
        <w:t>Con el fin de exceptuar al Transportista de determinadas responsabilidades por mora durante la vigencia del presente Contrato, el Contratante tendrá la facultad de calificar las causas de fuerza mayor y/o caso fortuito que pudieran tener efectiva consecuencia sobre la ejecución del Contrato, previo cumplimiento de lo establecido en la presente cláusula.</w:t>
      </w:r>
    </w:p>
    <w:p w:rsidR="007166B2" w:rsidRPr="00AD7072" w:rsidRDefault="007166B2" w:rsidP="007166B2">
      <w:pPr>
        <w:ind w:left="705"/>
        <w:jc w:val="both"/>
        <w:rPr>
          <w:rFonts w:ascii="Arial" w:eastAsia="Calibri" w:hAnsi="Arial" w:cs="Arial"/>
          <w:lang w:val="es-ES_tradnl"/>
        </w:rPr>
      </w:pPr>
    </w:p>
    <w:p w:rsidR="007166B2" w:rsidRPr="00AD7072" w:rsidRDefault="007166B2" w:rsidP="002F6F8A">
      <w:pPr>
        <w:keepNext/>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AD7072">
        <w:rPr>
          <w:rFonts w:ascii="Arial" w:eastAsia="Calibri" w:hAnsi="Arial" w:cs="Arial"/>
          <w:b/>
        </w:rPr>
        <w:t>Condiciones de Validez:</w:t>
      </w:r>
    </w:p>
    <w:p w:rsidR="007166B2" w:rsidRPr="00AD7072" w:rsidRDefault="007166B2" w:rsidP="007166B2">
      <w:pPr>
        <w:keepNext/>
        <w:jc w:val="both"/>
        <w:rPr>
          <w:rFonts w:ascii="Arial" w:eastAsia="Calibri" w:hAnsi="Arial" w:cs="Arial"/>
          <w:lang w:val="es-ES_tradnl"/>
        </w:rPr>
      </w:pPr>
    </w:p>
    <w:p w:rsidR="007166B2" w:rsidRPr="00AD7072" w:rsidRDefault="007166B2" w:rsidP="007166B2">
      <w:pPr>
        <w:keepNext/>
        <w:ind w:left="851"/>
        <w:jc w:val="both"/>
        <w:rPr>
          <w:rFonts w:ascii="Arial" w:eastAsia="Calibri" w:hAnsi="Arial" w:cs="Arial"/>
          <w:lang w:val="es-ES_tradnl"/>
        </w:rPr>
      </w:pPr>
      <w:r w:rsidRPr="00AD7072">
        <w:rPr>
          <w:rFonts w:ascii="Arial" w:eastAsia="Calibri" w:hAnsi="Arial" w:cs="Arial"/>
          <w:lang w:val="es-ES_tradnl"/>
        </w:rPr>
        <w:t>No se considerará que ninguna de las Partes ha incumplido sus obligaciones bajo el Contrato en la medida en que una fuerza mayor o caso fortuito surja luego de la suscripción del Contrato e impida el desempeño de dichas obligaciones, siempre y cuando:</w:t>
      </w:r>
    </w:p>
    <w:p w:rsidR="007166B2" w:rsidRPr="00AD7072" w:rsidRDefault="007166B2" w:rsidP="007166B2">
      <w:pPr>
        <w:ind w:left="851"/>
        <w:jc w:val="both"/>
        <w:rPr>
          <w:rFonts w:ascii="Arial" w:eastAsia="Calibri" w:hAnsi="Arial" w:cs="Arial"/>
          <w:lang w:val="es-ES_tradnl"/>
        </w:rPr>
      </w:pPr>
    </w:p>
    <w:p w:rsidR="007166B2" w:rsidRPr="00AD7072" w:rsidRDefault="007166B2" w:rsidP="002F6F8A">
      <w:pPr>
        <w:numPr>
          <w:ilvl w:val="0"/>
          <w:numId w:val="46"/>
        </w:numPr>
        <w:spacing w:after="200" w:line="276" w:lineRule="auto"/>
        <w:ind w:left="1134" w:hanging="283"/>
        <w:jc w:val="both"/>
        <w:rPr>
          <w:rFonts w:ascii="Arial" w:eastAsia="Calibri" w:hAnsi="Arial" w:cs="Arial"/>
          <w:lang w:val="es-ES_tradnl"/>
        </w:rPr>
      </w:pPr>
      <w:r w:rsidRPr="00AD7072">
        <w:rPr>
          <w:rFonts w:ascii="Arial" w:eastAsia="Calibri" w:hAnsi="Arial" w:cs="Arial"/>
          <w:lang w:val="es-ES_tradnl"/>
        </w:rPr>
        <w:t xml:space="preserve">Las circunstancias de la fuerza mayor o caso fortuito no hayan surgido por un incumplimiento, omisión o negligencia de la Parte </w:t>
      </w:r>
      <w:proofErr w:type="spellStart"/>
      <w:r w:rsidRPr="00AD7072">
        <w:rPr>
          <w:rFonts w:ascii="Arial" w:eastAsia="Calibri" w:hAnsi="Arial" w:cs="Arial"/>
          <w:lang w:val="es-ES_tradnl"/>
        </w:rPr>
        <w:t>invocante</w:t>
      </w:r>
      <w:proofErr w:type="spellEnd"/>
      <w:r w:rsidRPr="00AD7072">
        <w:rPr>
          <w:rFonts w:ascii="Arial" w:eastAsia="Calibri" w:hAnsi="Arial" w:cs="Arial"/>
          <w:lang w:val="es-ES_tradnl"/>
        </w:rPr>
        <w:t>, o en el caso del Transportista, será aplicable también a cualquier subcontratista.</w:t>
      </w:r>
    </w:p>
    <w:p w:rsidR="007166B2" w:rsidRPr="00AD7072" w:rsidRDefault="007166B2" w:rsidP="007166B2">
      <w:pPr>
        <w:ind w:left="1134"/>
        <w:jc w:val="both"/>
        <w:rPr>
          <w:rFonts w:ascii="Arial" w:eastAsia="Calibri" w:hAnsi="Arial" w:cs="Arial"/>
          <w:lang w:val="es-ES_tradnl"/>
        </w:rPr>
      </w:pPr>
    </w:p>
    <w:p w:rsidR="007166B2" w:rsidRPr="00AD7072" w:rsidRDefault="007166B2" w:rsidP="002F6F8A">
      <w:pPr>
        <w:numPr>
          <w:ilvl w:val="0"/>
          <w:numId w:val="46"/>
        </w:numPr>
        <w:spacing w:after="200" w:line="276" w:lineRule="auto"/>
        <w:ind w:left="1134" w:hanging="283"/>
        <w:jc w:val="both"/>
        <w:rPr>
          <w:rFonts w:ascii="Arial" w:eastAsia="Calibri" w:hAnsi="Arial" w:cs="Arial"/>
          <w:lang w:val="es-ES_tradnl"/>
        </w:rPr>
      </w:pPr>
      <w:r w:rsidRPr="00AD7072">
        <w:rPr>
          <w:rFonts w:ascii="Arial" w:eastAsia="Calibri" w:hAnsi="Arial" w:cs="Arial"/>
          <w:lang w:val="es-ES_tradnl"/>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p>
    <w:p w:rsidR="007166B2" w:rsidRPr="00AD7072" w:rsidRDefault="007166B2" w:rsidP="007166B2">
      <w:pPr>
        <w:ind w:left="1134"/>
        <w:jc w:val="both"/>
        <w:rPr>
          <w:rFonts w:ascii="Arial" w:eastAsia="Calibri" w:hAnsi="Arial" w:cs="Arial"/>
          <w:lang w:val="es-ES_tradnl"/>
        </w:rPr>
      </w:pPr>
    </w:p>
    <w:p w:rsidR="007166B2" w:rsidRPr="00AD7072" w:rsidRDefault="007166B2" w:rsidP="002F6F8A">
      <w:pPr>
        <w:numPr>
          <w:ilvl w:val="0"/>
          <w:numId w:val="46"/>
        </w:numPr>
        <w:spacing w:after="200" w:line="276" w:lineRule="auto"/>
        <w:ind w:left="1134" w:hanging="283"/>
        <w:jc w:val="both"/>
        <w:rPr>
          <w:rFonts w:ascii="Arial" w:eastAsia="Calibri" w:hAnsi="Arial" w:cs="Arial"/>
          <w:lang w:val="es-ES_tradnl"/>
        </w:rPr>
      </w:pPr>
      <w:r w:rsidRPr="00AD7072">
        <w:rPr>
          <w:rFonts w:ascii="Arial" w:eastAsia="Calibri" w:hAnsi="Arial" w:cs="Arial"/>
          <w:lang w:val="es-ES_tradnl"/>
        </w:rPr>
        <w:t xml:space="preserve">La Parte que invoque la causal de fuerza mayor o caso fortuito haya realizado y continué realizando todos sus esfuerzos para minimizar el efecto de dicha fuerza mayor o caso fortuito, incluido minimizar retrasos en la </w:t>
      </w:r>
      <w:r w:rsidRPr="00AD7072">
        <w:rPr>
          <w:rFonts w:ascii="Arial" w:eastAsia="Calibri" w:hAnsi="Arial" w:cs="Arial"/>
        </w:rPr>
        <w:t>prestación del Servicio</w:t>
      </w:r>
      <w:r w:rsidRPr="00AD7072">
        <w:rPr>
          <w:rFonts w:ascii="Arial" w:eastAsia="Calibri" w:hAnsi="Arial" w:cs="Arial"/>
          <w:b/>
          <w:lang w:val="es-ES_tradnl"/>
        </w:rPr>
        <w:t xml:space="preserve"> </w:t>
      </w:r>
      <w:r w:rsidRPr="00AD7072">
        <w:rPr>
          <w:rFonts w:ascii="Arial" w:eastAsia="Calibri" w:hAnsi="Arial" w:cs="Arial"/>
          <w:lang w:val="es-ES_tradnl"/>
        </w:rPr>
        <w:t>y limitar el daño al mismo.</w:t>
      </w:r>
    </w:p>
    <w:p w:rsidR="007166B2" w:rsidRPr="00AD7072" w:rsidRDefault="007166B2" w:rsidP="007166B2">
      <w:pPr>
        <w:jc w:val="both"/>
        <w:rPr>
          <w:rFonts w:ascii="Arial" w:eastAsia="Calibri" w:hAnsi="Arial" w:cs="Arial"/>
          <w:lang w:val="es-ES_tradnl"/>
        </w:rPr>
      </w:pPr>
    </w:p>
    <w:p w:rsidR="007166B2" w:rsidRPr="00AD7072" w:rsidRDefault="007166B2" w:rsidP="007166B2">
      <w:pPr>
        <w:ind w:left="851"/>
        <w:jc w:val="both"/>
        <w:rPr>
          <w:rFonts w:ascii="Arial" w:eastAsia="Calibri" w:hAnsi="Arial" w:cs="Arial"/>
          <w:lang w:val="es-ES_tradnl"/>
        </w:rPr>
      </w:pPr>
      <w:r w:rsidRPr="00AD7072">
        <w:rPr>
          <w:rFonts w:ascii="Arial" w:eastAsia="Calibri" w:hAnsi="Arial" w:cs="Arial"/>
          <w:lang w:val="es-ES_tradnl"/>
        </w:rPr>
        <w:t>Previo cumplimiento por parte del Transportista de lo antes establecido, El Contratante dentro de los 2 (dos) días hábiles debe aprobar la existencia del impedimento, sin el cual, de ninguna manera y por ningún motivo podrá solicitar luego al Contratante por escrito la ampliación del plazo del Contrato y no pago de multas.</w:t>
      </w:r>
    </w:p>
    <w:p w:rsidR="007166B2" w:rsidRPr="00AD7072" w:rsidRDefault="007166B2" w:rsidP="007166B2">
      <w:pPr>
        <w:jc w:val="both"/>
        <w:rPr>
          <w:rFonts w:ascii="Arial" w:eastAsia="Calibri" w:hAnsi="Arial" w:cs="Arial"/>
          <w:lang w:val="es-ES_tradn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AD7072">
        <w:rPr>
          <w:rFonts w:ascii="Arial" w:eastAsia="Calibri" w:hAnsi="Arial" w:cs="Arial"/>
          <w:b/>
        </w:rPr>
        <w:t>Cumplimiento ininterrumpido:</w:t>
      </w:r>
    </w:p>
    <w:p w:rsidR="007166B2" w:rsidRPr="00AD7072" w:rsidRDefault="007166B2" w:rsidP="007166B2">
      <w:pPr>
        <w:ind w:left="851"/>
        <w:jc w:val="both"/>
        <w:rPr>
          <w:rFonts w:ascii="Arial" w:eastAsia="Calibri" w:hAnsi="Arial" w:cs="Arial"/>
          <w:lang w:val="es-ES_tradnl"/>
        </w:rPr>
      </w:pPr>
    </w:p>
    <w:p w:rsidR="007166B2" w:rsidRPr="00AD7072" w:rsidRDefault="007166B2" w:rsidP="007166B2">
      <w:pPr>
        <w:ind w:left="851"/>
        <w:jc w:val="both"/>
        <w:rPr>
          <w:rFonts w:ascii="Arial" w:eastAsia="Calibri" w:hAnsi="Arial" w:cs="Arial"/>
          <w:lang w:val="es-ES_tradnl"/>
        </w:rPr>
      </w:pPr>
      <w:r w:rsidRPr="00AD7072">
        <w:rPr>
          <w:rFonts w:ascii="Arial" w:eastAsia="Calibri" w:hAnsi="Arial" w:cs="Arial"/>
          <w:lang w:val="es-ES_tradnl"/>
        </w:rPr>
        <w:t xml:space="preserve">Cuando ocurra una fuerza mayor o caso fortuito, el Transportista hará todos los esfuerzos para seguir desempeñando sus obligaciones bajo el Contrato, en la medida en que sea factible y durante el período de dicha fuerza mayor o caso fortuito protegerá y asegurará el Servicio de la manera que lo solicite el Contratante. </w:t>
      </w:r>
    </w:p>
    <w:p w:rsidR="007166B2" w:rsidRPr="00AD7072" w:rsidRDefault="007166B2" w:rsidP="007166B2">
      <w:pPr>
        <w:ind w:left="851"/>
        <w:jc w:val="both"/>
        <w:rPr>
          <w:rFonts w:ascii="Arial" w:eastAsia="Calibri" w:hAnsi="Arial" w:cs="Arial"/>
          <w:lang w:val="es-ES_tradnl"/>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AD7072">
        <w:rPr>
          <w:rFonts w:ascii="Arial" w:eastAsia="Calibri" w:hAnsi="Arial" w:cs="Arial"/>
          <w:b/>
        </w:rPr>
        <w:t>Pérdidas:</w:t>
      </w:r>
    </w:p>
    <w:p w:rsidR="007166B2" w:rsidRPr="00AD7072" w:rsidRDefault="007166B2" w:rsidP="007166B2">
      <w:pPr>
        <w:autoSpaceDE w:val="0"/>
        <w:autoSpaceDN w:val="0"/>
        <w:jc w:val="both"/>
        <w:rPr>
          <w:rFonts w:ascii="Arial" w:eastAsia="Calibri" w:hAnsi="Arial" w:cs="Arial"/>
          <w:lang w:val="es-ES_tradnl"/>
        </w:rPr>
      </w:pPr>
    </w:p>
    <w:p w:rsidR="007166B2" w:rsidRPr="00AD7072" w:rsidRDefault="007166B2" w:rsidP="007166B2">
      <w:pPr>
        <w:autoSpaceDE w:val="0"/>
        <w:autoSpaceDN w:val="0"/>
        <w:ind w:left="851"/>
        <w:jc w:val="both"/>
        <w:rPr>
          <w:rFonts w:ascii="Arial" w:eastAsia="Calibri" w:hAnsi="Arial" w:cs="Arial"/>
          <w:lang w:val="es-ES_tradnl"/>
        </w:rPr>
      </w:pPr>
      <w:r w:rsidRPr="00AD7072">
        <w:rPr>
          <w:rFonts w:ascii="Arial" w:eastAsia="Calibri" w:hAnsi="Arial" w:cs="Arial"/>
          <w:lang w:val="es-ES_tradnl"/>
        </w:rPr>
        <w:t>Durante este periodo las Partes soportarán independientemente sus respectivas perdidas por lo cual no podrán reclamar estas pérdidas como pagos debidos bajo el presente Contrato.</w:t>
      </w:r>
    </w:p>
    <w:p w:rsidR="007166B2" w:rsidRPr="00AD7072" w:rsidRDefault="007166B2" w:rsidP="007166B2">
      <w:pPr>
        <w:autoSpaceDE w:val="0"/>
        <w:autoSpaceDN w:val="0"/>
        <w:jc w:val="both"/>
        <w:rPr>
          <w:rFonts w:ascii="Arial" w:eastAsia="Calibri" w:hAnsi="Arial" w:cs="Arial"/>
          <w:lang w:val="es-ES_tradnl"/>
        </w:rPr>
      </w:pPr>
    </w:p>
    <w:p w:rsidR="007166B2" w:rsidRPr="00AD7072" w:rsidRDefault="007166B2" w:rsidP="007166B2">
      <w:pPr>
        <w:ind w:left="851"/>
        <w:jc w:val="both"/>
        <w:rPr>
          <w:rFonts w:ascii="Arial" w:eastAsia="Calibri" w:hAnsi="Arial" w:cs="Arial"/>
        </w:rPr>
      </w:pPr>
      <w:r w:rsidRPr="00AD7072">
        <w:rPr>
          <w:rFonts w:ascii="Arial" w:eastAsia="Calibri" w:hAnsi="Arial" w:cs="Arial"/>
        </w:rPr>
        <w:t>Si la razón impeditiva o sus causas perduraren por más de …</w:t>
      </w:r>
      <w:proofErr w:type="gramStart"/>
      <w:r w:rsidRPr="00AD7072">
        <w:rPr>
          <w:rFonts w:ascii="Arial" w:eastAsia="Calibri" w:hAnsi="Arial" w:cs="Arial"/>
        </w:rPr>
        <w:t>..</w:t>
      </w:r>
      <w:proofErr w:type="gramEnd"/>
      <w:r w:rsidRPr="00AD7072">
        <w:rPr>
          <w:rFonts w:ascii="Arial" w:eastAsia="Calibri" w:hAnsi="Arial" w:cs="Arial"/>
        </w:rPr>
        <w:t xml:space="preserve"> (…..) </w:t>
      </w:r>
      <w:proofErr w:type="gramStart"/>
      <w:r w:rsidRPr="00AD7072">
        <w:rPr>
          <w:rFonts w:ascii="Arial" w:eastAsia="Calibri" w:hAnsi="Arial" w:cs="Arial"/>
        </w:rPr>
        <w:t>días</w:t>
      </w:r>
      <w:proofErr w:type="gramEnd"/>
      <w:r w:rsidRPr="00AD7072">
        <w:rPr>
          <w:rFonts w:ascii="Arial" w:eastAsia="Calibri" w:hAnsi="Arial" w:cs="Arial"/>
        </w:rPr>
        <w:t xml:space="preserve"> calendarios,  cualquiera de las Partes deberá notificar a la otra, por escrito, la resolución del Contrato de conformidad a la cláusula (terminación del Contrato).</w:t>
      </w:r>
    </w:p>
    <w:p w:rsidR="007166B2" w:rsidRPr="00AD7072" w:rsidRDefault="007166B2" w:rsidP="007166B2">
      <w:pPr>
        <w:jc w:val="both"/>
        <w:rPr>
          <w:rFonts w:ascii="Arial" w:eastAsia="Calibri" w:hAnsi="Arial" w:cs="Arial"/>
        </w:rPr>
      </w:pPr>
    </w:p>
    <w:p w:rsidR="007166B2" w:rsidRPr="00AD7072" w:rsidRDefault="007166B2" w:rsidP="007166B2">
      <w:pPr>
        <w:jc w:val="both"/>
        <w:rPr>
          <w:rFonts w:ascii="Arial" w:eastAsia="Calibri" w:hAnsi="Arial" w:cs="Arial"/>
          <w:u w:val="single"/>
        </w:rPr>
      </w:pPr>
      <w:r w:rsidRPr="00AD7072">
        <w:rPr>
          <w:rFonts w:ascii="Arial" w:eastAsia="Calibri" w:hAnsi="Arial" w:cs="Arial"/>
          <w:b/>
          <w:u w:val="single"/>
        </w:rPr>
        <w:t>CLAUSULA VIGÉSIMA SEXTA.- (TERMINACIÓN DEL CONTRATO)</w:t>
      </w:r>
    </w:p>
    <w:p w:rsidR="007166B2" w:rsidRPr="00AD7072" w:rsidRDefault="007166B2" w:rsidP="007166B2">
      <w:pPr>
        <w:jc w:val="both"/>
        <w:rPr>
          <w:rFonts w:ascii="Arial" w:eastAsia="Calibri" w:hAnsi="Arial" w:cs="Arial"/>
        </w:rPr>
      </w:pPr>
    </w:p>
    <w:p w:rsidR="007166B2" w:rsidRPr="00AD7072" w:rsidRDefault="007166B2" w:rsidP="007166B2">
      <w:pPr>
        <w:jc w:val="both"/>
        <w:rPr>
          <w:rFonts w:ascii="Arial" w:eastAsia="Calibri" w:hAnsi="Arial" w:cs="Arial"/>
        </w:rPr>
      </w:pPr>
      <w:r w:rsidRPr="00AD7072">
        <w:rPr>
          <w:rFonts w:ascii="Arial" w:eastAsia="Calibri" w:hAnsi="Arial" w:cs="Arial"/>
        </w:rPr>
        <w:t>El presente Contrato concluirá bajo una de las siguientes causas:</w:t>
      </w:r>
    </w:p>
    <w:p w:rsidR="007166B2" w:rsidRPr="00AD7072" w:rsidRDefault="007166B2" w:rsidP="007166B2">
      <w:pPr>
        <w:jc w:val="both"/>
        <w:rPr>
          <w:rFonts w:ascii="Arial" w:eastAsia="Calibri" w:hAnsi="Arial" w:cs="Arial"/>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b/>
          <w:vanish/>
        </w:rPr>
      </w:pP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b/>
        </w:rPr>
      </w:pPr>
      <w:r w:rsidRPr="00AD7072">
        <w:rPr>
          <w:rFonts w:ascii="Arial" w:eastAsia="Calibri" w:hAnsi="Arial" w:cs="Arial"/>
          <w:b/>
        </w:rPr>
        <w:t xml:space="preserve">Por Cumplimiento del Contrato: </w:t>
      </w:r>
    </w:p>
    <w:p w:rsidR="007166B2" w:rsidRPr="00AD7072" w:rsidRDefault="007166B2" w:rsidP="007166B2">
      <w:pPr>
        <w:ind w:left="851"/>
        <w:jc w:val="both"/>
        <w:rPr>
          <w:rFonts w:ascii="Arial" w:eastAsia="Calibri" w:hAnsi="Arial" w:cs="Arial"/>
        </w:rPr>
      </w:pPr>
    </w:p>
    <w:p w:rsidR="007166B2" w:rsidRPr="00AD7072" w:rsidRDefault="007166B2" w:rsidP="007166B2">
      <w:pPr>
        <w:ind w:left="851"/>
        <w:jc w:val="both"/>
        <w:rPr>
          <w:rFonts w:ascii="Arial" w:eastAsia="Calibri" w:hAnsi="Arial" w:cs="Arial"/>
          <w:b/>
        </w:rPr>
      </w:pPr>
      <w:r w:rsidRPr="00AD7072">
        <w:rPr>
          <w:rFonts w:ascii="Arial" w:eastAsia="Calibri" w:hAnsi="Arial" w:cs="Arial"/>
        </w:rPr>
        <w:t>De forma normal, tanto el Contratante</w:t>
      </w:r>
      <w:r w:rsidRPr="00AD7072">
        <w:rPr>
          <w:rFonts w:ascii="Arial" w:eastAsia="Calibri" w:hAnsi="Arial" w:cs="Arial"/>
          <w:b/>
        </w:rPr>
        <w:t xml:space="preserve"> </w:t>
      </w:r>
      <w:r w:rsidRPr="00AD7072">
        <w:rPr>
          <w:rFonts w:ascii="Arial" w:eastAsia="Calibri" w:hAnsi="Arial" w:cs="Arial"/>
        </w:rPr>
        <w:t>como el Transportista darán por terminado el presente Contrato, una vez que ambas Partes hayan dado cumplimiento con todas las condiciones y estipulaciones contenidas en el mismo, lo cual se hará constar en el acta de cierre de  Contrato, emitido por el Contratante</w:t>
      </w:r>
      <w:r w:rsidRPr="00AD7072">
        <w:rPr>
          <w:rFonts w:ascii="Arial" w:eastAsia="Calibri" w:hAnsi="Arial" w:cs="Arial"/>
          <w:b/>
        </w:rPr>
        <w:t>.</w:t>
      </w:r>
    </w:p>
    <w:p w:rsidR="007166B2" w:rsidRPr="00AD7072" w:rsidRDefault="007166B2" w:rsidP="007166B2">
      <w:pPr>
        <w:tabs>
          <w:tab w:val="left" w:pos="3656"/>
        </w:tabs>
        <w:ind w:left="851" w:hanging="851"/>
        <w:jc w:val="both"/>
        <w:rPr>
          <w:rFonts w:ascii="Arial" w:eastAsia="Calibri" w:hAnsi="Arial" w:cs="Arial"/>
          <w:b/>
        </w:rPr>
      </w:pPr>
      <w:r w:rsidRPr="00AD7072">
        <w:rPr>
          <w:rFonts w:ascii="Arial" w:eastAsia="Calibri" w:hAnsi="Arial" w:cs="Arial"/>
          <w:b/>
        </w:rPr>
        <w:tab/>
      </w:r>
      <w:r w:rsidRPr="00AD7072">
        <w:rPr>
          <w:rFonts w:ascii="Arial" w:eastAsia="Calibri" w:hAnsi="Arial" w:cs="Arial"/>
          <w:b/>
        </w:rPr>
        <w:tab/>
      </w:r>
    </w:p>
    <w:p w:rsidR="007166B2" w:rsidRPr="00AD7072" w:rsidRDefault="007166B2" w:rsidP="002F6F8A">
      <w:pPr>
        <w:widowControl w:val="0"/>
        <w:numPr>
          <w:ilvl w:val="1"/>
          <w:numId w:val="51"/>
        </w:numPr>
        <w:shd w:val="clear" w:color="auto" w:fill="FFFFFF"/>
        <w:autoSpaceDE w:val="0"/>
        <w:autoSpaceDN w:val="0"/>
        <w:spacing w:after="200" w:line="276" w:lineRule="auto"/>
        <w:ind w:left="851" w:right="43" w:hanging="851"/>
        <w:contextualSpacing/>
        <w:jc w:val="both"/>
        <w:rPr>
          <w:rFonts w:ascii="Arial" w:eastAsia="Calibri" w:hAnsi="Arial" w:cs="Arial"/>
        </w:rPr>
      </w:pPr>
      <w:r w:rsidRPr="00AD7072">
        <w:rPr>
          <w:rFonts w:ascii="Arial" w:eastAsia="Calibri" w:hAnsi="Arial" w:cs="Arial"/>
          <w:b/>
        </w:rPr>
        <w:t xml:space="preserve">Por Resolución del Contrato: </w:t>
      </w:r>
    </w:p>
    <w:p w:rsidR="007166B2" w:rsidRPr="00AD7072" w:rsidRDefault="007166B2" w:rsidP="007166B2">
      <w:pPr>
        <w:ind w:left="851"/>
        <w:jc w:val="both"/>
        <w:rPr>
          <w:rFonts w:ascii="Arial" w:eastAsia="Calibri" w:hAnsi="Arial" w:cs="Arial"/>
        </w:rPr>
      </w:pPr>
    </w:p>
    <w:p w:rsidR="007166B2" w:rsidRPr="00AD7072" w:rsidRDefault="007166B2" w:rsidP="007166B2">
      <w:pPr>
        <w:ind w:left="851"/>
        <w:jc w:val="both"/>
        <w:rPr>
          <w:rFonts w:ascii="Arial" w:eastAsia="Calibri" w:hAnsi="Arial" w:cs="Arial"/>
        </w:rPr>
      </w:pPr>
      <w:r w:rsidRPr="00AD7072">
        <w:rPr>
          <w:rFonts w:ascii="Arial" w:eastAsia="Calibri" w:hAnsi="Arial" w:cs="Arial"/>
        </w:rPr>
        <w:t>Si se diera el caso y como una forma excepcional de terminar el Contrato, a los efectos legales correspondientes, el Contratante y el Transportista</w:t>
      </w:r>
      <w:r w:rsidRPr="00AD7072">
        <w:rPr>
          <w:rFonts w:ascii="Arial" w:eastAsia="Calibri" w:hAnsi="Arial" w:cs="Arial"/>
          <w:b/>
        </w:rPr>
        <w:t>,</w:t>
      </w:r>
      <w:r w:rsidRPr="00AD7072">
        <w:rPr>
          <w:rFonts w:ascii="Arial" w:eastAsia="Calibri" w:hAnsi="Arial" w:cs="Arial"/>
        </w:rPr>
        <w:t xml:space="preserve"> acuerdan las siguientes causales para procesar la resolución del Contrato:</w:t>
      </w:r>
    </w:p>
    <w:p w:rsidR="007166B2" w:rsidRPr="00AD7072" w:rsidRDefault="007166B2" w:rsidP="007166B2">
      <w:pPr>
        <w:ind w:left="851" w:hanging="851"/>
        <w:jc w:val="both"/>
        <w:rPr>
          <w:rFonts w:ascii="Arial" w:eastAsia="Calibri" w:hAnsi="Arial" w:cs="Arial"/>
        </w:rPr>
      </w:pPr>
    </w:p>
    <w:p w:rsidR="007166B2" w:rsidRPr="00AD7072" w:rsidRDefault="007166B2" w:rsidP="007166B2">
      <w:pPr>
        <w:ind w:left="851" w:hanging="851"/>
        <w:jc w:val="both"/>
        <w:rPr>
          <w:rFonts w:ascii="Arial" w:eastAsia="Calibri" w:hAnsi="Arial" w:cs="Arial"/>
        </w:rPr>
      </w:pPr>
    </w:p>
    <w:p w:rsidR="007166B2" w:rsidRPr="00AD7072" w:rsidRDefault="007166B2" w:rsidP="002F6F8A">
      <w:pPr>
        <w:widowControl w:val="0"/>
        <w:numPr>
          <w:ilvl w:val="2"/>
          <w:numId w:val="51"/>
        </w:numPr>
        <w:shd w:val="clear" w:color="auto" w:fill="FFFFFF"/>
        <w:autoSpaceDE w:val="0"/>
        <w:autoSpaceDN w:val="0"/>
        <w:spacing w:after="200" w:line="276" w:lineRule="auto"/>
        <w:ind w:left="1560" w:right="43" w:hanging="709"/>
        <w:contextualSpacing/>
        <w:jc w:val="both"/>
        <w:rPr>
          <w:rFonts w:ascii="Arial" w:eastAsia="Calibri" w:hAnsi="Arial" w:cs="Arial"/>
          <w:b/>
        </w:rPr>
      </w:pPr>
      <w:r w:rsidRPr="00AD7072">
        <w:rPr>
          <w:rFonts w:ascii="Arial" w:eastAsia="Calibri" w:hAnsi="Arial" w:cs="Arial"/>
          <w:b/>
        </w:rPr>
        <w:t>Resolución a requerimiento del Contratante, por causales atribuibles al Transportista.</w:t>
      </w:r>
    </w:p>
    <w:p w:rsidR="007166B2" w:rsidRPr="00AD7072" w:rsidRDefault="007166B2" w:rsidP="007166B2">
      <w:pPr>
        <w:ind w:left="1410" w:hanging="705"/>
        <w:jc w:val="both"/>
        <w:rPr>
          <w:rFonts w:ascii="Arial" w:eastAsia="Calibri" w:hAnsi="Arial" w:cs="Arial"/>
          <w:b/>
        </w:rPr>
      </w:pPr>
    </w:p>
    <w:p w:rsidR="007166B2" w:rsidRPr="00AD7072" w:rsidRDefault="007166B2" w:rsidP="007166B2">
      <w:pPr>
        <w:ind w:left="1560" w:firstLine="3"/>
        <w:jc w:val="both"/>
        <w:rPr>
          <w:rFonts w:ascii="Arial" w:eastAsia="Calibri" w:hAnsi="Arial" w:cs="Arial"/>
        </w:rPr>
      </w:pPr>
      <w:r w:rsidRPr="00AD7072">
        <w:rPr>
          <w:rFonts w:ascii="Arial" w:eastAsia="Calibri" w:hAnsi="Arial" w:cs="Arial"/>
        </w:rPr>
        <w:t>El Contratante, podrá proceder al trámite de resolución del Contrato, en los siguientes casos:</w:t>
      </w:r>
    </w:p>
    <w:p w:rsidR="007166B2" w:rsidRPr="00AD7072" w:rsidRDefault="007166B2" w:rsidP="007166B2">
      <w:pPr>
        <w:ind w:left="1560" w:firstLine="3"/>
        <w:jc w:val="both"/>
        <w:rPr>
          <w:rFonts w:ascii="Arial" w:eastAsia="Calibri" w:hAnsi="Arial" w:cs="Arial"/>
        </w:rPr>
      </w:pPr>
    </w:p>
    <w:p w:rsidR="007166B2" w:rsidRPr="00AD7072" w:rsidRDefault="007166B2" w:rsidP="002F6F8A">
      <w:pPr>
        <w:numPr>
          <w:ilvl w:val="0"/>
          <w:numId w:val="38"/>
        </w:numPr>
        <w:spacing w:after="200" w:line="276" w:lineRule="auto"/>
        <w:ind w:left="1843" w:hanging="283"/>
        <w:jc w:val="both"/>
        <w:rPr>
          <w:rFonts w:ascii="Arial" w:eastAsia="Calibri" w:hAnsi="Arial" w:cs="Arial"/>
        </w:rPr>
      </w:pPr>
      <w:r w:rsidRPr="00AD7072">
        <w:rPr>
          <w:rFonts w:ascii="Arial" w:eastAsia="Calibri" w:hAnsi="Arial" w:cs="Arial"/>
        </w:rPr>
        <w:t>Por disolución o liquidación del Transportista.</w:t>
      </w:r>
    </w:p>
    <w:p w:rsidR="007166B2" w:rsidRPr="00AD7072" w:rsidRDefault="007166B2" w:rsidP="002F6F8A">
      <w:pPr>
        <w:numPr>
          <w:ilvl w:val="0"/>
          <w:numId w:val="38"/>
        </w:numPr>
        <w:spacing w:before="120" w:after="200" w:line="276" w:lineRule="auto"/>
        <w:ind w:left="1843" w:hanging="284"/>
        <w:jc w:val="both"/>
        <w:rPr>
          <w:rFonts w:ascii="Arial" w:eastAsia="Calibri" w:hAnsi="Arial" w:cs="Arial"/>
        </w:rPr>
      </w:pPr>
      <w:r w:rsidRPr="00AD7072">
        <w:rPr>
          <w:rFonts w:ascii="Arial" w:eastAsia="Calibri" w:hAnsi="Arial" w:cs="Arial"/>
        </w:rPr>
        <w:t>Por quiebra declarada del Transportista.</w:t>
      </w:r>
    </w:p>
    <w:p w:rsidR="007166B2" w:rsidRPr="00AD7072" w:rsidRDefault="007166B2" w:rsidP="002F6F8A">
      <w:pPr>
        <w:numPr>
          <w:ilvl w:val="0"/>
          <w:numId w:val="38"/>
        </w:numPr>
        <w:spacing w:before="120" w:after="200" w:line="276" w:lineRule="auto"/>
        <w:ind w:left="1843" w:hanging="284"/>
        <w:jc w:val="both"/>
        <w:rPr>
          <w:rFonts w:ascii="Arial" w:eastAsia="Calibri" w:hAnsi="Arial" w:cs="Arial"/>
        </w:rPr>
      </w:pPr>
      <w:r w:rsidRPr="00AD7072">
        <w:rPr>
          <w:rFonts w:ascii="Arial" w:eastAsia="Calibri" w:hAnsi="Arial" w:cs="Arial"/>
        </w:rPr>
        <w:t>Por incumplimiento en la atención del Servicio, a requerimiento del Contratante  en asuntos relacionados con el objeto del presente Contrato.</w:t>
      </w:r>
    </w:p>
    <w:p w:rsidR="007166B2" w:rsidRPr="00AD7072" w:rsidRDefault="007166B2" w:rsidP="002F6F8A">
      <w:pPr>
        <w:numPr>
          <w:ilvl w:val="0"/>
          <w:numId w:val="38"/>
        </w:numPr>
        <w:spacing w:before="120" w:after="200" w:line="276" w:lineRule="auto"/>
        <w:ind w:left="1843" w:hanging="284"/>
        <w:jc w:val="both"/>
        <w:rPr>
          <w:rFonts w:ascii="Arial" w:eastAsia="Calibri" w:hAnsi="Arial" w:cs="Arial"/>
        </w:rPr>
      </w:pPr>
      <w:r w:rsidRPr="00AD7072">
        <w:rPr>
          <w:rFonts w:ascii="Arial" w:eastAsia="Calibri" w:hAnsi="Arial" w:cs="Arial"/>
        </w:rPr>
        <w:t xml:space="preserve">Por incumplimiento del Servicio de acuerdo a lo establecido en el Contrato.  </w:t>
      </w:r>
    </w:p>
    <w:p w:rsidR="007166B2" w:rsidRPr="00AD7072" w:rsidRDefault="007166B2" w:rsidP="002F6F8A">
      <w:pPr>
        <w:numPr>
          <w:ilvl w:val="0"/>
          <w:numId w:val="38"/>
        </w:numPr>
        <w:spacing w:before="120" w:after="200" w:line="276" w:lineRule="auto"/>
        <w:ind w:left="1843" w:hanging="284"/>
        <w:jc w:val="both"/>
        <w:rPr>
          <w:rFonts w:ascii="Arial" w:eastAsia="Calibri" w:hAnsi="Arial" w:cs="Arial"/>
        </w:rPr>
      </w:pPr>
      <w:r w:rsidRPr="00AD7072">
        <w:rPr>
          <w:rFonts w:ascii="Arial" w:eastAsia="Calibri" w:hAnsi="Arial" w:cs="Arial"/>
        </w:rPr>
        <w:t xml:space="preserve">Por falta de pago de salarios a su personal y otras obligaciones contractuales que afecten al Servicio. </w:t>
      </w:r>
    </w:p>
    <w:p w:rsidR="007166B2" w:rsidRPr="00AD7072" w:rsidRDefault="007166B2" w:rsidP="002F6F8A">
      <w:pPr>
        <w:numPr>
          <w:ilvl w:val="0"/>
          <w:numId w:val="38"/>
        </w:numPr>
        <w:spacing w:before="120" w:after="200" w:line="276" w:lineRule="auto"/>
        <w:ind w:left="1843" w:hanging="284"/>
        <w:jc w:val="both"/>
        <w:rPr>
          <w:rFonts w:ascii="Arial" w:eastAsia="Calibri" w:hAnsi="Arial" w:cs="Arial"/>
        </w:rPr>
      </w:pPr>
      <w:r w:rsidRPr="00AD7072">
        <w:rPr>
          <w:rFonts w:ascii="Arial" w:eastAsia="Calibri" w:hAnsi="Arial" w:cs="Arial"/>
        </w:rPr>
        <w:t>El Transportista no ha entregado o renovado las boletas de garantías correspondientes, las pólizas de seguros, o si estas han vencido y no se ha cumplido con la obligación de renovación.</w:t>
      </w:r>
    </w:p>
    <w:p w:rsidR="007166B2" w:rsidRPr="00AD7072" w:rsidRDefault="007166B2" w:rsidP="002F6F8A">
      <w:pPr>
        <w:numPr>
          <w:ilvl w:val="0"/>
          <w:numId w:val="38"/>
        </w:numPr>
        <w:spacing w:before="120" w:after="200" w:line="276" w:lineRule="auto"/>
        <w:ind w:left="1843" w:hanging="284"/>
        <w:jc w:val="both"/>
        <w:rPr>
          <w:rFonts w:ascii="Arial" w:eastAsia="Calibri" w:hAnsi="Arial" w:cs="Arial"/>
        </w:rPr>
      </w:pPr>
      <w:r w:rsidRPr="00AD7072">
        <w:rPr>
          <w:rFonts w:ascii="Arial" w:eastAsia="Calibri" w:hAnsi="Arial" w:cs="Arial"/>
        </w:rPr>
        <w:t>Por suspensión del servicio por más de _____ días calendario continuos a requerimiento del Contratante.</w:t>
      </w:r>
    </w:p>
    <w:p w:rsidR="007166B2" w:rsidRPr="00AD7072" w:rsidRDefault="007166B2" w:rsidP="002F6F8A">
      <w:pPr>
        <w:numPr>
          <w:ilvl w:val="0"/>
          <w:numId w:val="38"/>
        </w:numPr>
        <w:spacing w:before="120" w:after="200" w:line="276" w:lineRule="auto"/>
        <w:ind w:left="1843" w:hanging="284"/>
        <w:jc w:val="both"/>
        <w:rPr>
          <w:rFonts w:ascii="Arial" w:eastAsia="Calibri" w:hAnsi="Arial" w:cs="Arial"/>
        </w:rPr>
      </w:pPr>
      <w:r w:rsidRPr="00AD7072">
        <w:rPr>
          <w:rFonts w:ascii="Arial" w:eastAsia="Calibri" w:hAnsi="Arial" w:cs="Arial"/>
        </w:rPr>
        <w:t>Por fuerza mayor o caso fortuito.</w:t>
      </w:r>
    </w:p>
    <w:p w:rsidR="007166B2" w:rsidRPr="00AD7072" w:rsidRDefault="007166B2" w:rsidP="002F6F8A">
      <w:pPr>
        <w:numPr>
          <w:ilvl w:val="0"/>
          <w:numId w:val="38"/>
        </w:numPr>
        <w:spacing w:before="120" w:after="200" w:line="276" w:lineRule="auto"/>
        <w:ind w:left="1843" w:hanging="284"/>
        <w:jc w:val="both"/>
        <w:rPr>
          <w:rFonts w:ascii="Arial" w:eastAsia="Calibri" w:hAnsi="Arial" w:cs="Arial"/>
        </w:rPr>
      </w:pPr>
      <w:r w:rsidRPr="00AD7072">
        <w:rPr>
          <w:rFonts w:ascii="Arial" w:eastAsia="Calibri" w:hAnsi="Arial" w:cs="Arial"/>
        </w:rPr>
        <w:t xml:space="preserve">Por incumplimiento a la cláusula (anticorrupción). </w:t>
      </w:r>
    </w:p>
    <w:p w:rsidR="007166B2" w:rsidRPr="00AD7072" w:rsidRDefault="007166B2" w:rsidP="002F6F8A">
      <w:pPr>
        <w:numPr>
          <w:ilvl w:val="0"/>
          <w:numId w:val="38"/>
        </w:numPr>
        <w:spacing w:before="120" w:after="200" w:line="276" w:lineRule="auto"/>
        <w:ind w:left="1843" w:hanging="284"/>
        <w:jc w:val="both"/>
        <w:rPr>
          <w:rFonts w:ascii="Arial" w:eastAsia="Calibri" w:hAnsi="Arial" w:cs="Arial"/>
        </w:rPr>
      </w:pPr>
      <w:r w:rsidRPr="00AD7072">
        <w:rPr>
          <w:rFonts w:ascii="Arial" w:eastAsia="Calibri" w:hAnsi="Arial" w:cs="Arial"/>
        </w:rPr>
        <w:t>Por incumplimiento a la Ley N° 1008 de 19 de julio de 1988 - Ley de Régimen de la Coca y Sustancias Controladas, la Ley N° 1990 de 28 de julio de 1999 - Ley General de Aduanas en concordancia con la Ley N° 2492 de 02 de agosto de 2003 - Código Tributario”.</w:t>
      </w:r>
    </w:p>
    <w:p w:rsidR="007166B2" w:rsidRPr="00AD7072" w:rsidRDefault="007166B2" w:rsidP="007166B2">
      <w:pPr>
        <w:ind w:left="1413" w:hanging="705"/>
        <w:jc w:val="both"/>
        <w:rPr>
          <w:rFonts w:ascii="Arial" w:eastAsia="Calibri" w:hAnsi="Arial" w:cs="Arial"/>
          <w:b/>
        </w:rPr>
      </w:pPr>
    </w:p>
    <w:p w:rsidR="007166B2" w:rsidRPr="00AD7072" w:rsidRDefault="007166B2" w:rsidP="002F6F8A">
      <w:pPr>
        <w:widowControl w:val="0"/>
        <w:numPr>
          <w:ilvl w:val="2"/>
          <w:numId w:val="51"/>
        </w:numPr>
        <w:shd w:val="clear" w:color="auto" w:fill="FFFFFF"/>
        <w:autoSpaceDE w:val="0"/>
        <w:autoSpaceDN w:val="0"/>
        <w:spacing w:after="200" w:line="276" w:lineRule="auto"/>
        <w:ind w:left="1560" w:right="43" w:hanging="709"/>
        <w:contextualSpacing/>
        <w:jc w:val="both"/>
        <w:rPr>
          <w:rFonts w:ascii="Arial" w:eastAsia="Calibri" w:hAnsi="Arial" w:cs="Arial"/>
        </w:rPr>
      </w:pPr>
      <w:r w:rsidRPr="00AD7072">
        <w:rPr>
          <w:rFonts w:ascii="Arial" w:eastAsia="Calibri" w:hAnsi="Arial" w:cs="Arial"/>
        </w:rPr>
        <w:t xml:space="preserve">Las Partes podrán terminar el presente Contrato por mutuo acuerdo en cualquier momento. La terminación por mutuo acuerdo deberá constar necesariamente mediante carta notariada, si corresponde incluir los montos a reconocer por las prestaciones ejecutadas por las Partes. </w:t>
      </w:r>
    </w:p>
    <w:p w:rsidR="007166B2" w:rsidRPr="00AD7072" w:rsidRDefault="007166B2" w:rsidP="007166B2">
      <w:pPr>
        <w:widowControl w:val="0"/>
        <w:shd w:val="clear" w:color="auto" w:fill="FFFFFF"/>
        <w:autoSpaceDE w:val="0"/>
        <w:autoSpaceDN w:val="0"/>
        <w:ind w:left="1560" w:right="43"/>
        <w:contextualSpacing/>
        <w:jc w:val="both"/>
        <w:rPr>
          <w:rFonts w:ascii="Arial" w:eastAsia="Calibri" w:hAnsi="Arial" w:cs="Arial"/>
        </w:rPr>
      </w:pPr>
    </w:p>
    <w:p w:rsidR="007166B2" w:rsidRPr="00AD7072" w:rsidRDefault="007166B2" w:rsidP="002F6F8A">
      <w:pPr>
        <w:widowControl w:val="0"/>
        <w:numPr>
          <w:ilvl w:val="2"/>
          <w:numId w:val="51"/>
        </w:numPr>
        <w:shd w:val="clear" w:color="auto" w:fill="FFFFFF"/>
        <w:autoSpaceDE w:val="0"/>
        <w:autoSpaceDN w:val="0"/>
        <w:spacing w:after="200" w:line="276" w:lineRule="auto"/>
        <w:ind w:left="1560" w:right="43" w:hanging="709"/>
        <w:contextualSpacing/>
        <w:jc w:val="both"/>
        <w:rPr>
          <w:rFonts w:ascii="Arial" w:eastAsia="Calibri" w:hAnsi="Arial" w:cs="Arial"/>
        </w:rPr>
      </w:pPr>
      <w:r w:rsidRPr="00AD7072">
        <w:rPr>
          <w:rFonts w:ascii="Arial" w:eastAsia="Calibri" w:hAnsi="Arial" w:cs="Arial"/>
        </w:rPr>
        <w:t xml:space="preserve">El Contratante en cualquier momento podrá resolver de manera unilateral y de pleno derecho sin necesidad de requerimiento y/o autorización judicial o extrajudicial alguna el presente Contrato, haciéndose efectiva dicha resolución con la notificación mediante carta notariada al Transportista; sin lugar a ningún tipo de resarcimiento por parte del Contratante a favor del Transportista. </w:t>
      </w:r>
    </w:p>
    <w:p w:rsidR="007166B2" w:rsidRPr="00AD7072" w:rsidRDefault="007166B2" w:rsidP="007166B2">
      <w:pPr>
        <w:ind w:left="720"/>
        <w:contextualSpacing/>
        <w:rPr>
          <w:rFonts w:ascii="Arial" w:eastAsia="Calibri" w:hAnsi="Arial" w:cs="Arial"/>
        </w:rPr>
      </w:pPr>
    </w:p>
    <w:p w:rsidR="007166B2" w:rsidRPr="00AD7072" w:rsidRDefault="007166B2" w:rsidP="002F6F8A">
      <w:pPr>
        <w:widowControl w:val="0"/>
        <w:numPr>
          <w:ilvl w:val="2"/>
          <w:numId w:val="51"/>
        </w:numPr>
        <w:shd w:val="clear" w:color="auto" w:fill="FFFFFF"/>
        <w:autoSpaceDE w:val="0"/>
        <w:autoSpaceDN w:val="0"/>
        <w:spacing w:after="200" w:line="276" w:lineRule="auto"/>
        <w:ind w:left="1560" w:right="43" w:hanging="709"/>
        <w:contextualSpacing/>
        <w:jc w:val="both"/>
        <w:rPr>
          <w:rFonts w:ascii="Arial" w:eastAsia="Calibri" w:hAnsi="Arial" w:cs="Arial"/>
          <w:b/>
        </w:rPr>
      </w:pPr>
      <w:r w:rsidRPr="00AD7072">
        <w:rPr>
          <w:rFonts w:ascii="Arial" w:eastAsia="Calibri" w:hAnsi="Arial" w:cs="Arial"/>
          <w:b/>
        </w:rPr>
        <w:t>Reglas aplicables a la Resolución:</w:t>
      </w:r>
    </w:p>
    <w:p w:rsidR="007166B2" w:rsidRPr="00AD7072" w:rsidRDefault="007166B2" w:rsidP="007166B2">
      <w:pPr>
        <w:ind w:left="1413"/>
        <w:jc w:val="both"/>
        <w:rPr>
          <w:rFonts w:ascii="Arial" w:eastAsia="Calibri" w:hAnsi="Arial" w:cs="Arial"/>
        </w:rPr>
      </w:pPr>
    </w:p>
    <w:p w:rsidR="007166B2" w:rsidRPr="00AD7072" w:rsidRDefault="007166B2" w:rsidP="007166B2">
      <w:pPr>
        <w:ind w:left="1560"/>
        <w:jc w:val="both"/>
        <w:rPr>
          <w:rFonts w:ascii="Arial" w:eastAsia="Calibri" w:hAnsi="Arial" w:cs="Arial"/>
        </w:rPr>
      </w:pPr>
      <w:r w:rsidRPr="00AD7072">
        <w:rPr>
          <w:rFonts w:ascii="Arial" w:eastAsia="Calibri" w:hAnsi="Arial" w:cs="Arial"/>
        </w:rPr>
        <w:t>Para procesar la resolución del Contrato por cualquiera de las causales señaladas en el numeral 26.2.1, la Parte afectada dará aviso escrito mediante carta notariada la resolución del Contrato, a la otra Parte, estableciendo claramente la causal que se aduce.</w:t>
      </w:r>
    </w:p>
    <w:p w:rsidR="007166B2" w:rsidRPr="00AD7072" w:rsidRDefault="007166B2" w:rsidP="007166B2">
      <w:pPr>
        <w:ind w:left="1560"/>
        <w:jc w:val="both"/>
        <w:rPr>
          <w:rFonts w:ascii="Arial" w:eastAsia="Calibri" w:hAnsi="Arial" w:cs="Arial"/>
        </w:rPr>
      </w:pPr>
    </w:p>
    <w:p w:rsidR="007166B2" w:rsidRPr="00AD7072" w:rsidRDefault="007166B2" w:rsidP="007166B2">
      <w:pPr>
        <w:tabs>
          <w:tab w:val="left" w:pos="567"/>
        </w:tabs>
        <w:ind w:left="1560"/>
        <w:jc w:val="both"/>
        <w:rPr>
          <w:rFonts w:ascii="Arial" w:eastAsia="Calibri" w:hAnsi="Arial" w:cs="Arial"/>
          <w:color w:val="000000"/>
        </w:rPr>
      </w:pPr>
      <w:r w:rsidRPr="00AD7072">
        <w:rPr>
          <w:rFonts w:ascii="Arial" w:eastAsia="Calibri" w:hAnsi="Arial" w:cs="Arial"/>
          <w:lang w:val="es-ES_tradnl"/>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D7072">
        <w:rPr>
          <w:rFonts w:ascii="Arial" w:eastAsia="Calibri" w:hAnsi="Arial" w:cs="Arial"/>
          <w:color w:val="000000"/>
        </w:rPr>
        <w:t>incluir los montos a reconocer por las prestaciones ejecutadas por las Partes.</w:t>
      </w:r>
    </w:p>
    <w:p w:rsidR="007166B2" w:rsidRPr="00AD7072" w:rsidRDefault="007166B2" w:rsidP="007166B2">
      <w:pPr>
        <w:tabs>
          <w:tab w:val="left" w:pos="567"/>
        </w:tabs>
        <w:ind w:left="1560"/>
        <w:jc w:val="both"/>
        <w:rPr>
          <w:rFonts w:ascii="Arial" w:eastAsia="Calibri" w:hAnsi="Arial" w:cs="Arial"/>
          <w:lang w:val="es-ES_tradnl"/>
        </w:rPr>
      </w:pPr>
    </w:p>
    <w:p w:rsidR="007166B2" w:rsidRPr="00AD7072" w:rsidRDefault="007166B2" w:rsidP="007166B2">
      <w:pPr>
        <w:tabs>
          <w:tab w:val="left" w:pos="567"/>
        </w:tabs>
        <w:ind w:left="1560"/>
        <w:jc w:val="both"/>
        <w:rPr>
          <w:rFonts w:ascii="Arial" w:eastAsia="Calibri" w:hAnsi="Arial" w:cs="Arial"/>
        </w:rPr>
      </w:pPr>
      <w:r w:rsidRPr="00AD7072">
        <w:rPr>
          <w:rFonts w:ascii="Arial" w:eastAsia="Calibri" w:hAnsi="Arial" w:cs="Arial"/>
          <w:lang w:val="es-ES_tradnl"/>
        </w:rPr>
        <w:t>En caso que se proceda a la resolución del Contrato, por razones atribuibles al Transportista</w:t>
      </w:r>
      <w:r w:rsidRPr="00AD7072">
        <w:rPr>
          <w:rFonts w:ascii="Arial" w:eastAsia="Calibri" w:hAnsi="Arial" w:cs="Arial"/>
          <w:b/>
          <w:lang w:val="es-ES_tradnl"/>
        </w:rPr>
        <w:t xml:space="preserve">, </w:t>
      </w:r>
      <w:r w:rsidRPr="00AD7072">
        <w:rPr>
          <w:rFonts w:ascii="Arial" w:eastAsia="Calibri" w:hAnsi="Arial" w:cs="Arial"/>
        </w:rPr>
        <w:t xml:space="preserve">se ejecutara o consolidara en favor del Contratante la garantía de cumplimiento de Contrato. </w:t>
      </w:r>
    </w:p>
    <w:p w:rsidR="007166B2" w:rsidRPr="00AD7072" w:rsidRDefault="007166B2" w:rsidP="007166B2">
      <w:pPr>
        <w:tabs>
          <w:tab w:val="left" w:pos="567"/>
        </w:tabs>
        <w:ind w:left="1560"/>
        <w:jc w:val="both"/>
        <w:rPr>
          <w:rFonts w:ascii="Arial" w:eastAsia="Calibri" w:hAnsi="Arial" w:cs="Arial"/>
        </w:rPr>
      </w:pPr>
    </w:p>
    <w:p w:rsidR="007166B2" w:rsidRPr="00AD7072" w:rsidRDefault="007166B2" w:rsidP="007166B2">
      <w:pPr>
        <w:autoSpaceDE w:val="0"/>
        <w:autoSpaceDN w:val="0"/>
        <w:adjustRightInd w:val="0"/>
        <w:ind w:left="1560"/>
        <w:jc w:val="both"/>
        <w:rPr>
          <w:rFonts w:ascii="Arial" w:eastAsia="Calibri" w:hAnsi="Arial" w:cs="Arial"/>
        </w:rPr>
      </w:pPr>
      <w:r w:rsidRPr="00AD7072">
        <w:rPr>
          <w:rFonts w:ascii="Arial" w:eastAsia="Calibri" w:hAnsi="Arial" w:cs="Arial"/>
        </w:rPr>
        <w:t xml:space="preserve">En caso de Resolución del Contrato, el Transportista renuncia expresamente a interponer cualquier tipo de reclamo contra el Contratante sea en la vía judicial o extrajudicial.  </w:t>
      </w:r>
    </w:p>
    <w:p w:rsidR="007166B2" w:rsidRPr="00AD7072" w:rsidRDefault="007166B2" w:rsidP="007166B2">
      <w:pPr>
        <w:autoSpaceDE w:val="0"/>
        <w:autoSpaceDN w:val="0"/>
        <w:adjustRightInd w:val="0"/>
        <w:ind w:left="1560"/>
        <w:jc w:val="both"/>
        <w:rPr>
          <w:rFonts w:ascii="Arial" w:eastAsia="Calibri" w:hAnsi="Arial" w:cs="Arial"/>
        </w:rPr>
      </w:pPr>
    </w:p>
    <w:p w:rsidR="007166B2" w:rsidRPr="00AD7072" w:rsidRDefault="007166B2" w:rsidP="007166B2">
      <w:pPr>
        <w:widowControl w:val="0"/>
        <w:jc w:val="both"/>
        <w:rPr>
          <w:rFonts w:ascii="Arial" w:eastAsia="Calibri" w:hAnsi="Arial" w:cs="Arial"/>
          <w:b/>
          <w:bCs/>
          <w:u w:val="single"/>
          <w:lang w:eastAsia="es-ES"/>
        </w:rPr>
      </w:pPr>
      <w:r w:rsidRPr="00AD7072">
        <w:rPr>
          <w:rFonts w:ascii="Arial" w:eastAsia="Calibri" w:hAnsi="Arial" w:cs="Arial"/>
          <w:b/>
          <w:bCs/>
          <w:u w:val="single"/>
          <w:lang w:eastAsia="es-ES"/>
        </w:rPr>
        <w:t xml:space="preserve">CLAUSULA VIGÉSIMA SÉPTIMA: DECLARACIONES DE LAS PARTES </w:t>
      </w:r>
    </w:p>
    <w:p w:rsidR="007166B2" w:rsidRPr="00AD7072" w:rsidRDefault="007166B2" w:rsidP="007166B2">
      <w:pPr>
        <w:widowControl w:val="0"/>
        <w:ind w:left="360" w:hanging="360"/>
        <w:jc w:val="both"/>
        <w:rPr>
          <w:rFonts w:ascii="Arial" w:eastAsia="Calibri" w:hAnsi="Arial" w:cs="Arial"/>
          <w:lang w:eastAsia="es-ES"/>
        </w:rPr>
      </w:pPr>
    </w:p>
    <w:p w:rsidR="007166B2" w:rsidRPr="00AD7072" w:rsidRDefault="007166B2" w:rsidP="007166B2">
      <w:pPr>
        <w:widowControl w:val="0"/>
        <w:ind w:left="360" w:hanging="360"/>
        <w:jc w:val="both"/>
        <w:rPr>
          <w:rFonts w:ascii="Arial" w:eastAsia="Calibri" w:hAnsi="Arial" w:cs="Arial"/>
          <w:lang w:eastAsia="es-ES"/>
        </w:rPr>
      </w:pPr>
      <w:r w:rsidRPr="00AD7072">
        <w:rPr>
          <w:rFonts w:ascii="Arial" w:eastAsia="Calibri" w:hAnsi="Arial" w:cs="Arial"/>
          <w:lang w:eastAsia="es-ES"/>
        </w:rPr>
        <w:t>Las Partes declaran que:</w:t>
      </w:r>
    </w:p>
    <w:p w:rsidR="007166B2" w:rsidRPr="00AD7072" w:rsidRDefault="007166B2" w:rsidP="007166B2">
      <w:pPr>
        <w:widowControl w:val="0"/>
        <w:ind w:left="360" w:hanging="360"/>
        <w:jc w:val="both"/>
        <w:rPr>
          <w:rFonts w:ascii="Arial" w:eastAsia="Calibri" w:hAnsi="Arial" w:cs="Arial"/>
          <w:lang w:eastAsia="es-ES"/>
        </w:rPr>
      </w:pPr>
    </w:p>
    <w:p w:rsidR="007166B2" w:rsidRPr="00AD7072" w:rsidRDefault="007166B2" w:rsidP="002F6F8A">
      <w:pPr>
        <w:widowControl w:val="0"/>
        <w:numPr>
          <w:ilvl w:val="0"/>
          <w:numId w:val="47"/>
        </w:numPr>
        <w:spacing w:after="200" w:line="276" w:lineRule="auto"/>
        <w:ind w:left="851" w:hanging="284"/>
        <w:jc w:val="both"/>
        <w:rPr>
          <w:rFonts w:ascii="Arial" w:eastAsia="Calibri" w:hAnsi="Arial" w:cs="Arial"/>
          <w:lang w:eastAsia="es-ES"/>
        </w:rPr>
      </w:pPr>
      <w:r w:rsidRPr="00AD7072">
        <w:rPr>
          <w:rFonts w:ascii="Arial" w:eastAsia="Calibri" w:hAnsi="Arial" w:cs="Arial"/>
          <w:lang w:eastAsia="es-ES"/>
        </w:rPr>
        <w:t>La celebración y la ejecución de este Contrato se regirán por los principios de la probidad y buena fe.</w:t>
      </w:r>
    </w:p>
    <w:p w:rsidR="007166B2" w:rsidRPr="00AD7072" w:rsidRDefault="007166B2" w:rsidP="007166B2">
      <w:pPr>
        <w:widowControl w:val="0"/>
        <w:ind w:left="851"/>
        <w:jc w:val="both"/>
        <w:rPr>
          <w:rFonts w:ascii="Arial" w:eastAsia="Calibri" w:hAnsi="Arial" w:cs="Arial"/>
          <w:lang w:eastAsia="es-ES"/>
        </w:rPr>
      </w:pPr>
    </w:p>
    <w:p w:rsidR="007166B2" w:rsidRPr="00AD7072" w:rsidRDefault="007166B2" w:rsidP="002F6F8A">
      <w:pPr>
        <w:widowControl w:val="0"/>
        <w:numPr>
          <w:ilvl w:val="0"/>
          <w:numId w:val="47"/>
        </w:numPr>
        <w:spacing w:after="200" w:line="276" w:lineRule="auto"/>
        <w:ind w:left="851" w:hanging="284"/>
        <w:jc w:val="both"/>
        <w:rPr>
          <w:rFonts w:ascii="Arial" w:eastAsia="Calibri" w:hAnsi="Arial" w:cs="Arial"/>
          <w:lang w:eastAsia="es-ES"/>
        </w:rPr>
      </w:pPr>
      <w:r w:rsidRPr="00AD7072">
        <w:rPr>
          <w:rFonts w:ascii="Arial" w:eastAsia="Calibri" w:hAnsi="Arial" w:cs="Arial"/>
          <w:lang w:eastAsia="es-ES"/>
        </w:rPr>
        <w:t>En caso que exista nulidad parcial respecto a cualquier estipulación del Contrato, serán válidas las demás disposiciones contractuales, no afectando la validez de este documento firmado en sus términos generales.</w:t>
      </w:r>
    </w:p>
    <w:p w:rsidR="007166B2" w:rsidRPr="00AD7072" w:rsidRDefault="007166B2" w:rsidP="007166B2">
      <w:pPr>
        <w:widowControl w:val="0"/>
        <w:jc w:val="both"/>
        <w:rPr>
          <w:rFonts w:ascii="Arial" w:eastAsia="Calibri" w:hAnsi="Arial" w:cs="Arial"/>
          <w:lang w:eastAsia="es-ES"/>
        </w:rPr>
      </w:pPr>
    </w:p>
    <w:p w:rsidR="007166B2" w:rsidRPr="00AD7072" w:rsidRDefault="007166B2" w:rsidP="002F6F8A">
      <w:pPr>
        <w:widowControl w:val="0"/>
        <w:numPr>
          <w:ilvl w:val="0"/>
          <w:numId w:val="47"/>
        </w:numPr>
        <w:spacing w:after="200" w:line="276" w:lineRule="auto"/>
        <w:ind w:left="851" w:hanging="284"/>
        <w:jc w:val="both"/>
        <w:rPr>
          <w:rFonts w:ascii="Arial" w:eastAsia="Calibri" w:hAnsi="Arial" w:cs="Arial"/>
          <w:lang w:eastAsia="es-ES"/>
        </w:rPr>
      </w:pPr>
      <w:r w:rsidRPr="00AD7072">
        <w:rPr>
          <w:rFonts w:ascii="Arial" w:eastAsia="Calibri" w:hAnsi="Arial" w:cs="Arial"/>
          <w:lang w:eastAsia="es-ES"/>
        </w:rPr>
        <w:t>Mediante la firma tendrá preferencia el presente Contrato, sustituyendo cualquier acuerdo escrito u oral que se hubiere realizado entre las Partes anterior a la suscripción de éste Contrato.</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autoSpaceDE w:val="0"/>
        <w:autoSpaceDN w:val="0"/>
        <w:adjustRightInd w:val="0"/>
        <w:jc w:val="both"/>
        <w:rPr>
          <w:rFonts w:ascii="Arial" w:eastAsia="Calibri" w:hAnsi="Arial" w:cs="Arial"/>
          <w:b/>
          <w:bCs/>
          <w:u w:val="single"/>
        </w:rPr>
      </w:pPr>
      <w:r w:rsidRPr="00AD7072">
        <w:rPr>
          <w:rFonts w:ascii="Arial" w:eastAsia="Calibri" w:hAnsi="Arial" w:cs="Arial"/>
          <w:b/>
          <w:u w:val="single"/>
        </w:rPr>
        <w:t>CLAUSULA VIGÉSIMA</w:t>
      </w:r>
      <w:r w:rsidRPr="00AD7072">
        <w:rPr>
          <w:rFonts w:ascii="Arial" w:eastAsia="Calibri" w:hAnsi="Arial" w:cs="Arial"/>
          <w:b/>
          <w:bCs/>
          <w:u w:val="single"/>
        </w:rPr>
        <w:t xml:space="preserve"> OCTAVA: </w:t>
      </w:r>
      <w:r w:rsidRPr="00AD7072">
        <w:rPr>
          <w:rFonts w:ascii="Arial" w:eastAsia="Calibri" w:hAnsi="Arial" w:cs="Arial"/>
          <w:b/>
          <w:u w:val="single"/>
        </w:rPr>
        <w:t>SOLUCIÓN</w:t>
      </w:r>
      <w:r w:rsidRPr="00AD7072">
        <w:rPr>
          <w:rFonts w:ascii="Arial" w:eastAsia="Calibri" w:hAnsi="Arial" w:cs="Arial"/>
          <w:b/>
          <w:bCs/>
          <w:u w:val="single"/>
        </w:rPr>
        <w:t xml:space="preserve"> DE CONTROVERSIAS</w:t>
      </w:r>
    </w:p>
    <w:p w:rsidR="007166B2" w:rsidRPr="00AD7072" w:rsidRDefault="007166B2" w:rsidP="007166B2">
      <w:pPr>
        <w:autoSpaceDE w:val="0"/>
        <w:autoSpaceDN w:val="0"/>
        <w:adjustRightInd w:val="0"/>
        <w:jc w:val="both"/>
        <w:rPr>
          <w:rFonts w:ascii="Arial" w:eastAsia="Calibri" w:hAnsi="Arial" w:cs="Arial"/>
          <w:b/>
          <w:bCs/>
          <w:u w:val="single"/>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b/>
          <w:vanish/>
        </w:rPr>
      </w:pPr>
    </w:p>
    <w:p w:rsidR="007166B2" w:rsidRPr="00AD7072" w:rsidRDefault="007166B2" w:rsidP="002F6F8A">
      <w:pPr>
        <w:widowControl w:val="0"/>
        <w:numPr>
          <w:ilvl w:val="0"/>
          <w:numId w:val="51"/>
        </w:numPr>
        <w:shd w:val="clear" w:color="auto" w:fill="FFFFFF"/>
        <w:autoSpaceDE w:val="0"/>
        <w:autoSpaceDN w:val="0"/>
        <w:spacing w:after="200" w:line="276" w:lineRule="auto"/>
        <w:ind w:right="43"/>
        <w:contextualSpacing/>
        <w:jc w:val="both"/>
        <w:rPr>
          <w:rFonts w:ascii="Arial" w:eastAsia="Calibri" w:hAnsi="Arial" w:cs="Arial"/>
          <w:b/>
          <w:vanish/>
        </w:rPr>
      </w:pPr>
    </w:p>
    <w:p w:rsidR="007166B2" w:rsidRPr="00AD7072" w:rsidRDefault="007166B2" w:rsidP="002F6F8A">
      <w:pPr>
        <w:widowControl w:val="0"/>
        <w:numPr>
          <w:ilvl w:val="1"/>
          <w:numId w:val="51"/>
        </w:numPr>
        <w:shd w:val="clear" w:color="auto" w:fill="FFFFFF"/>
        <w:autoSpaceDE w:val="0"/>
        <w:autoSpaceDN w:val="0"/>
        <w:spacing w:after="200" w:line="276" w:lineRule="auto"/>
        <w:ind w:left="432" w:right="43"/>
        <w:contextualSpacing/>
        <w:jc w:val="both"/>
        <w:rPr>
          <w:rFonts w:ascii="Arial" w:eastAsia="Calibri" w:hAnsi="Arial" w:cs="Arial"/>
          <w:b/>
        </w:rPr>
      </w:pPr>
      <w:r w:rsidRPr="00AD7072">
        <w:rPr>
          <w:rFonts w:ascii="Arial" w:eastAsia="Calibri" w:hAnsi="Arial" w:cs="Arial"/>
          <w:b/>
        </w:rPr>
        <w:t>Negociaciones</w:t>
      </w:r>
    </w:p>
    <w:p w:rsidR="007166B2" w:rsidRPr="00AD7072" w:rsidRDefault="007166B2" w:rsidP="007166B2">
      <w:pPr>
        <w:ind w:left="709" w:right="49"/>
        <w:jc w:val="both"/>
        <w:rPr>
          <w:rFonts w:ascii="Arial" w:eastAsia="Calibri" w:hAnsi="Arial"/>
          <w:szCs w:val="22"/>
        </w:rPr>
      </w:pPr>
    </w:p>
    <w:p w:rsidR="007166B2" w:rsidRPr="00AD7072" w:rsidRDefault="007166B2" w:rsidP="007166B2">
      <w:pPr>
        <w:ind w:left="709" w:right="49"/>
        <w:jc w:val="both"/>
        <w:rPr>
          <w:rFonts w:ascii="Arial" w:eastAsia="Calibri" w:hAnsi="Arial" w:cs="Arial"/>
        </w:rPr>
      </w:pPr>
      <w:r w:rsidRPr="00AD7072">
        <w:rPr>
          <w:rFonts w:ascii="Arial" w:eastAsia="Calibri" w:hAnsi="Arial" w:cs="Arial"/>
        </w:rPr>
        <w:t>En la eventualidad de que surja cualquier controversia o conflicto en relación con la ejecución y/o contenido del presente Contrato (en adelante una “controversia”), las Partes de este contrato primero intentarán resolverla de la siguiente manera: En un plazo máximo de treinta (30) días calendario mediante negociaciones entre las Partes para resolver la controversia. Cuando una Parte entienda que hay una controversia relacionada al Contrato y sus anexos, la Parte le enviará un aviso por escrito a la otra con prontitud (en adelante un “aviso de controversia”).</w:t>
      </w:r>
    </w:p>
    <w:p w:rsidR="007166B2" w:rsidRPr="00AD7072" w:rsidRDefault="007166B2" w:rsidP="007166B2">
      <w:pPr>
        <w:ind w:left="709" w:right="49"/>
        <w:jc w:val="both"/>
        <w:rPr>
          <w:rFonts w:ascii="Arial" w:eastAsia="Calibri" w:hAnsi="Arial" w:cs="Arial"/>
        </w:rPr>
      </w:pPr>
    </w:p>
    <w:p w:rsidR="007166B2" w:rsidRPr="00AD7072" w:rsidRDefault="007166B2" w:rsidP="007166B2">
      <w:pPr>
        <w:ind w:left="709"/>
        <w:jc w:val="both"/>
        <w:rPr>
          <w:rFonts w:ascii="Arial" w:eastAsia="Calibri" w:hAnsi="Arial" w:cs="Arial"/>
          <w:bCs/>
          <w:lang w:val="es-BO"/>
        </w:rPr>
      </w:pPr>
      <w:r w:rsidRPr="00AD7072">
        <w:rPr>
          <w:rFonts w:ascii="Arial" w:eastAsia="Calibri" w:hAnsi="Arial" w:cs="Arial"/>
          <w:bCs/>
          <w:lang w:val="es-BO"/>
        </w:rPr>
        <w:t>Todas las controversias o desavenencias, con excepción del cumplimiento de los pagos, que pudieran surgir entre las Partes, incluyendo pero sin limitarse a aquellas derivadas del cumplimiento, interpretación, resolución o terminación del mismo y que no se solucionen de común acuerdo, en aplicación de la Ley de Conciliación y Arbitraje N° 708 de 25 de junio de 2015, serán resueltas en forma definitiva mediante arbitraje ante el Centro de Conciliación y Arbitraje de la Cámara Nacional de Comercio de la ciudad de La Paz, sometiéndose las Partes al Reglamento de Procedimiento Arbitral vigente en ese momento en la mencionada institución. El Tribunal arbitral estará compuesto por tres (3) miembros, cada Parte designará uno y el tercero será designado por los otros dos árbitros. El lugar de arbitraje será la ciudad de La Paz, Bolivia y será un arbitraje en derecho. Ambas Partes se comprometen a pagar de manera individual y equitativa los honorarios profesionales de los árbitros, del secretario de tribunal, la tasa de administración del Centro y los costos y los gastos que emerjan del proceso de arbitraje.</w:t>
      </w:r>
    </w:p>
    <w:p w:rsidR="007166B2" w:rsidRPr="00AD7072" w:rsidRDefault="007166B2" w:rsidP="002F6F8A">
      <w:pPr>
        <w:keepNext/>
        <w:widowControl w:val="0"/>
        <w:numPr>
          <w:ilvl w:val="1"/>
          <w:numId w:val="51"/>
        </w:numPr>
        <w:shd w:val="clear" w:color="auto" w:fill="FFFFFF"/>
        <w:autoSpaceDE w:val="0"/>
        <w:autoSpaceDN w:val="0"/>
        <w:spacing w:after="200" w:line="276" w:lineRule="auto"/>
        <w:ind w:left="432" w:right="43"/>
        <w:contextualSpacing/>
        <w:jc w:val="both"/>
        <w:rPr>
          <w:rFonts w:ascii="Arial" w:eastAsia="Calibri" w:hAnsi="Arial" w:cs="Arial"/>
          <w:b/>
        </w:rPr>
      </w:pPr>
      <w:r w:rsidRPr="00AD7072">
        <w:rPr>
          <w:rFonts w:ascii="Arial" w:eastAsia="Calibri" w:hAnsi="Arial" w:cs="Arial"/>
          <w:b/>
        </w:rPr>
        <w:t>Continuación del objeto de Contratación</w:t>
      </w:r>
    </w:p>
    <w:p w:rsidR="007166B2" w:rsidRPr="00AD7072" w:rsidRDefault="007166B2" w:rsidP="007166B2">
      <w:pPr>
        <w:keepNext/>
        <w:ind w:left="709" w:right="333" w:hanging="1"/>
        <w:jc w:val="both"/>
        <w:rPr>
          <w:rFonts w:ascii="Arial" w:eastAsia="Calibri" w:hAnsi="Arial" w:cs="Arial"/>
        </w:rPr>
      </w:pPr>
    </w:p>
    <w:p w:rsidR="007166B2" w:rsidRPr="00AD7072" w:rsidRDefault="007166B2" w:rsidP="007166B2">
      <w:pPr>
        <w:keepNext/>
        <w:ind w:left="709" w:right="333" w:hanging="1"/>
        <w:jc w:val="both"/>
        <w:rPr>
          <w:rFonts w:ascii="Arial" w:eastAsia="Calibri" w:hAnsi="Arial" w:cs="Arial"/>
          <w:color w:val="000000"/>
          <w:lang w:eastAsia="es-BO"/>
        </w:rPr>
      </w:pPr>
      <w:r w:rsidRPr="00AD7072">
        <w:rPr>
          <w:rFonts w:ascii="Arial" w:eastAsia="Calibri" w:hAnsi="Arial" w:cs="Arial"/>
        </w:rPr>
        <w:t>La</w:t>
      </w:r>
      <w:r w:rsidRPr="00AD7072">
        <w:rPr>
          <w:rFonts w:ascii="Arial" w:eastAsia="Calibri" w:hAnsi="Arial" w:cs="Arial"/>
          <w:color w:val="000000"/>
          <w:lang w:eastAsia="es-BO"/>
        </w:rPr>
        <w:t xml:space="preserve"> realización del contrato continuará durante cualquier procedimiento relacionado con cualquier controversia, a menos que el Contratante ordene la suspensión de éste según lo estipulado en el presente Contrato.</w:t>
      </w:r>
    </w:p>
    <w:p w:rsidR="007166B2" w:rsidRPr="00AD7072" w:rsidRDefault="007166B2" w:rsidP="007166B2">
      <w:pPr>
        <w:ind w:left="709" w:right="333" w:hanging="1"/>
        <w:jc w:val="both"/>
        <w:rPr>
          <w:rFonts w:ascii="Arial" w:eastAsia="Calibri" w:hAnsi="Arial" w:cs="Arial"/>
          <w:color w:val="000000"/>
          <w:lang w:eastAsia="es-BO"/>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CLAUSULA VIGÉSIMA NOVENA: MODIFICACIONES</w:t>
      </w:r>
    </w:p>
    <w:p w:rsidR="007166B2" w:rsidRPr="00AD7072" w:rsidRDefault="007166B2" w:rsidP="007166B2">
      <w:pPr>
        <w:autoSpaceDE w:val="0"/>
        <w:autoSpaceDN w:val="0"/>
        <w:adjustRightInd w:val="0"/>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rPr>
      </w:pPr>
      <w:r w:rsidRPr="00AD7072">
        <w:rPr>
          <w:rFonts w:ascii="Arial" w:eastAsia="Calibri" w:hAnsi="Arial" w:cs="Arial"/>
        </w:rPr>
        <w:t>Los términos y condiciones contenidas en este Contrato no podrán ser modificados unilateralmente. Se podrá modificar y/o complementar el presente Contrato mediante la suscripción de una adenda, debidamente suscrita por sus representantes legales, si así conviene a los intereses de las Partes.</w:t>
      </w:r>
    </w:p>
    <w:p w:rsidR="007166B2" w:rsidRPr="00AD7072" w:rsidRDefault="007166B2" w:rsidP="007166B2">
      <w:pPr>
        <w:autoSpaceDE w:val="0"/>
        <w:autoSpaceDN w:val="0"/>
        <w:adjustRightInd w:val="0"/>
        <w:jc w:val="both"/>
        <w:rPr>
          <w:rFonts w:ascii="Arial" w:eastAsia="Calibri" w:hAnsi="Arial" w:cs="Arial"/>
          <w:b/>
        </w:rPr>
      </w:pPr>
    </w:p>
    <w:p w:rsidR="007166B2" w:rsidRPr="00AD7072" w:rsidRDefault="007166B2" w:rsidP="007166B2">
      <w:pPr>
        <w:autoSpaceDE w:val="0"/>
        <w:autoSpaceDN w:val="0"/>
        <w:adjustRightInd w:val="0"/>
        <w:jc w:val="both"/>
        <w:rPr>
          <w:rFonts w:ascii="Arial" w:eastAsia="Calibri" w:hAnsi="Arial" w:cs="Arial"/>
          <w:b/>
          <w:u w:val="single"/>
        </w:rPr>
      </w:pPr>
      <w:r w:rsidRPr="00AD7072">
        <w:rPr>
          <w:rFonts w:ascii="Arial" w:eastAsia="Calibri" w:hAnsi="Arial" w:cs="Arial"/>
          <w:b/>
          <w:u w:val="single"/>
        </w:rPr>
        <w:t xml:space="preserve">CLAUSULA </w:t>
      </w:r>
      <w:r w:rsidRPr="00AD7072">
        <w:rPr>
          <w:rFonts w:ascii="Arial" w:eastAsia="Calibri" w:hAnsi="Arial" w:cs="Arial"/>
          <w:b/>
          <w:bCs/>
          <w:u w:val="single"/>
        </w:rPr>
        <w:t xml:space="preserve">TRIGÉSIMA: </w:t>
      </w:r>
      <w:r w:rsidRPr="00AD7072">
        <w:rPr>
          <w:rFonts w:ascii="Arial" w:eastAsia="Calibri" w:hAnsi="Arial" w:cs="Arial"/>
          <w:b/>
          <w:u w:val="single"/>
        </w:rPr>
        <w:t>ANTICORRUPCIÓN</w:t>
      </w:r>
    </w:p>
    <w:p w:rsidR="007166B2" w:rsidRPr="00AD7072" w:rsidRDefault="007166B2" w:rsidP="007166B2">
      <w:pPr>
        <w:autoSpaceDE w:val="0"/>
        <w:autoSpaceDN w:val="0"/>
        <w:adjustRightInd w:val="0"/>
        <w:jc w:val="both"/>
        <w:rPr>
          <w:rFonts w:ascii="Arial" w:eastAsia="Calibri" w:hAnsi="Arial" w:cs="Arial"/>
          <w:b/>
          <w:u w:val="single"/>
        </w:rPr>
      </w:pPr>
    </w:p>
    <w:p w:rsidR="007166B2" w:rsidRPr="00AD7072" w:rsidRDefault="007166B2" w:rsidP="007166B2">
      <w:pPr>
        <w:jc w:val="both"/>
        <w:rPr>
          <w:rFonts w:ascii="Arial" w:eastAsia="Calibri" w:hAnsi="Arial" w:cs="Arial"/>
          <w:color w:val="000000"/>
        </w:rPr>
      </w:pPr>
      <w:r w:rsidRPr="00AD7072">
        <w:rPr>
          <w:rFonts w:ascii="Arial" w:eastAsia="Calibri" w:hAnsi="Arial" w:cs="Arial"/>
          <w:color w:val="000000"/>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 sin perjuicio de que el Contratante resuelva el presente Contrato y se ejecuten las Garantías que se encuentren vigentes al momento de la resolución.</w:t>
      </w:r>
    </w:p>
    <w:p w:rsidR="007166B2" w:rsidRPr="00AD7072" w:rsidRDefault="007166B2" w:rsidP="007166B2">
      <w:pPr>
        <w:jc w:val="both"/>
        <w:rPr>
          <w:rFonts w:ascii="Arial" w:eastAsia="Calibri" w:hAnsi="Arial" w:cs="Arial"/>
          <w:color w:val="000000"/>
        </w:rPr>
      </w:pPr>
      <w:r w:rsidRPr="00AD7072">
        <w:rPr>
          <w:rFonts w:ascii="Arial" w:eastAsia="Calibri" w:hAnsi="Arial" w:cs="Arial"/>
          <w:color w:val="000000"/>
        </w:rPr>
        <w:t xml:space="preserve">  </w:t>
      </w:r>
    </w:p>
    <w:p w:rsidR="007166B2" w:rsidRPr="00AD7072" w:rsidRDefault="007166B2" w:rsidP="007166B2">
      <w:pPr>
        <w:autoSpaceDE w:val="0"/>
        <w:autoSpaceDN w:val="0"/>
        <w:adjustRightInd w:val="0"/>
        <w:jc w:val="both"/>
        <w:rPr>
          <w:rFonts w:ascii="Arial" w:eastAsia="Calibri" w:hAnsi="Arial" w:cs="Arial"/>
          <w:u w:val="single"/>
        </w:rPr>
      </w:pPr>
      <w:r w:rsidRPr="00AD7072">
        <w:rPr>
          <w:rFonts w:ascii="Arial" w:eastAsia="Calibri" w:hAnsi="Arial" w:cs="Arial"/>
          <w:b/>
          <w:u w:val="single"/>
        </w:rPr>
        <w:t xml:space="preserve">CLAUSULA </w:t>
      </w:r>
      <w:r w:rsidRPr="00AD7072">
        <w:rPr>
          <w:rFonts w:ascii="Arial" w:eastAsia="Calibri" w:hAnsi="Arial" w:cs="Arial"/>
          <w:b/>
          <w:bCs/>
          <w:u w:val="single"/>
        </w:rPr>
        <w:t>TRIGÉSIMA PRIMERA -</w:t>
      </w:r>
      <w:r w:rsidRPr="00AD7072">
        <w:rPr>
          <w:rFonts w:ascii="Arial" w:eastAsia="Calibri" w:hAnsi="Arial" w:cs="Arial"/>
          <w:b/>
          <w:u w:val="single"/>
        </w:rPr>
        <w:t xml:space="preserve"> </w:t>
      </w:r>
      <w:r w:rsidRPr="00AD7072">
        <w:rPr>
          <w:rFonts w:ascii="Arial" w:eastAsia="Calibri" w:hAnsi="Arial" w:cs="Arial"/>
          <w:b/>
          <w:bCs/>
          <w:u w:val="single"/>
        </w:rPr>
        <w:t>CONFORMIDAD</w:t>
      </w:r>
    </w:p>
    <w:p w:rsidR="007166B2" w:rsidRPr="00AD7072" w:rsidRDefault="007166B2" w:rsidP="007166B2">
      <w:pPr>
        <w:autoSpaceDE w:val="0"/>
        <w:autoSpaceDN w:val="0"/>
        <w:adjustRightInd w:val="0"/>
        <w:jc w:val="both"/>
        <w:rPr>
          <w:rFonts w:ascii="Arial" w:eastAsia="Calibri" w:hAnsi="Arial" w:cs="Arial"/>
        </w:rPr>
      </w:pPr>
    </w:p>
    <w:p w:rsidR="007166B2" w:rsidRPr="00AD7072" w:rsidRDefault="007166B2" w:rsidP="007166B2">
      <w:pPr>
        <w:autoSpaceDE w:val="0"/>
        <w:autoSpaceDN w:val="0"/>
        <w:adjustRightInd w:val="0"/>
        <w:jc w:val="both"/>
        <w:rPr>
          <w:rFonts w:ascii="Arial" w:eastAsia="Calibri" w:hAnsi="Arial" w:cs="Arial"/>
        </w:rPr>
      </w:pPr>
      <w:r w:rsidRPr="00AD7072">
        <w:rPr>
          <w:rFonts w:ascii="Arial" w:eastAsia="Calibri" w:hAnsi="Arial" w:cs="Arial"/>
        </w:rPr>
        <w:t>Las Partes declaramos nuestra absoluta aceptación con el tenor integro de  todas las Cláusulas precedentes, por lo que en señal de conformidad y para su  fiel y estricto cumplimiento,  lo  suscribimos, en cinco  (5) ejemplares de un mismo tenor y para un mismo efecto legal, en la ciudad de La Paz, Bolivia, a los ______________ días del mes de __________ del año dos mil _____.</w:t>
      </w:r>
    </w:p>
    <w:p w:rsidR="007166B2" w:rsidRPr="00AD7072" w:rsidRDefault="007166B2" w:rsidP="007166B2">
      <w:pPr>
        <w:autoSpaceDE w:val="0"/>
        <w:autoSpaceDN w:val="0"/>
        <w:adjustRightInd w:val="0"/>
        <w:jc w:val="both"/>
        <w:rPr>
          <w:rFonts w:ascii="Arial" w:eastAsia="Calibri" w:hAnsi="Arial" w:cs="Arial"/>
          <w:b/>
          <w:bCs/>
        </w:rPr>
      </w:pPr>
    </w:p>
    <w:p w:rsidR="007166B2" w:rsidRPr="00AD7072" w:rsidRDefault="007166B2" w:rsidP="007166B2">
      <w:pPr>
        <w:autoSpaceDE w:val="0"/>
        <w:autoSpaceDN w:val="0"/>
        <w:adjustRightInd w:val="0"/>
        <w:jc w:val="center"/>
        <w:rPr>
          <w:rFonts w:ascii="Arial" w:eastAsia="Calibri" w:hAnsi="Arial" w:cs="Arial"/>
          <w:bCs/>
        </w:rPr>
      </w:pPr>
    </w:p>
    <w:p w:rsidR="007166B2" w:rsidRPr="00AD7072" w:rsidRDefault="007166B2" w:rsidP="007166B2">
      <w:pPr>
        <w:autoSpaceDE w:val="0"/>
        <w:autoSpaceDN w:val="0"/>
        <w:adjustRightInd w:val="0"/>
        <w:jc w:val="center"/>
        <w:rPr>
          <w:rFonts w:ascii="Arial" w:eastAsia="Calibri" w:hAnsi="Arial" w:cs="Arial"/>
          <w:bCs/>
        </w:rPr>
      </w:pPr>
    </w:p>
    <w:p w:rsidR="007166B2" w:rsidRDefault="007166B2" w:rsidP="007166B2">
      <w:pPr>
        <w:autoSpaceDE w:val="0"/>
        <w:autoSpaceDN w:val="0"/>
        <w:adjustRightInd w:val="0"/>
        <w:jc w:val="center"/>
        <w:rPr>
          <w:rFonts w:ascii="Arial" w:eastAsia="Calibri" w:hAnsi="Arial" w:cs="Arial"/>
          <w:b/>
          <w:bCs/>
        </w:rPr>
      </w:pPr>
      <w:r>
        <w:rPr>
          <w:rFonts w:ascii="Arial" w:eastAsia="Calibri" w:hAnsi="Arial" w:cs="Arial"/>
          <w:b/>
          <w:bCs/>
        </w:rPr>
        <w:t>………………………………</w:t>
      </w:r>
    </w:p>
    <w:p w:rsidR="007166B2" w:rsidRPr="00AD7072" w:rsidRDefault="007166B2" w:rsidP="007166B2">
      <w:pPr>
        <w:autoSpaceDE w:val="0"/>
        <w:autoSpaceDN w:val="0"/>
        <w:adjustRightInd w:val="0"/>
        <w:jc w:val="center"/>
        <w:rPr>
          <w:rFonts w:ascii="Arial" w:eastAsia="Calibri" w:hAnsi="Arial" w:cs="Arial"/>
          <w:bCs/>
        </w:rPr>
      </w:pPr>
      <w:r w:rsidRPr="00AD7072">
        <w:rPr>
          <w:rFonts w:ascii="Arial" w:eastAsia="Calibri" w:hAnsi="Arial" w:cs="Arial"/>
          <w:bCs/>
        </w:rPr>
        <w:t xml:space="preserve">                </w:t>
      </w:r>
      <w:r w:rsidRPr="00AD7072">
        <w:rPr>
          <w:rFonts w:ascii="Arial" w:eastAsia="Calibri" w:hAnsi="Arial" w:cs="Arial"/>
          <w:b/>
          <w:bCs/>
        </w:rPr>
        <w:t>YACIMIENTOS PETROLÍFEROS FISCALES BOLIVIANOS</w:t>
      </w:r>
    </w:p>
    <w:p w:rsidR="007166B2" w:rsidRPr="00AD7072" w:rsidRDefault="007166B2" w:rsidP="007166B2">
      <w:pPr>
        <w:autoSpaceDE w:val="0"/>
        <w:autoSpaceDN w:val="0"/>
        <w:adjustRightInd w:val="0"/>
        <w:jc w:val="center"/>
        <w:rPr>
          <w:rFonts w:ascii="Arial" w:eastAsia="Calibri" w:hAnsi="Arial" w:cs="Arial"/>
          <w:b/>
          <w:bCs/>
        </w:rPr>
      </w:pPr>
    </w:p>
    <w:p w:rsidR="007166B2" w:rsidRDefault="007166B2" w:rsidP="007166B2">
      <w:pPr>
        <w:autoSpaceDE w:val="0"/>
        <w:autoSpaceDN w:val="0"/>
        <w:adjustRightInd w:val="0"/>
        <w:jc w:val="center"/>
        <w:rPr>
          <w:rFonts w:ascii="Arial" w:eastAsia="Calibri" w:hAnsi="Arial" w:cs="Arial"/>
          <w:b/>
          <w:bCs/>
        </w:rPr>
      </w:pPr>
      <w:r>
        <w:rPr>
          <w:rFonts w:ascii="Arial" w:eastAsia="Calibri" w:hAnsi="Arial" w:cs="Arial"/>
          <w:b/>
          <w:bCs/>
        </w:rPr>
        <w:t>………………………………</w:t>
      </w:r>
    </w:p>
    <w:p w:rsidR="007166B2" w:rsidRPr="00AD7072" w:rsidRDefault="007166B2" w:rsidP="007166B2">
      <w:pPr>
        <w:autoSpaceDE w:val="0"/>
        <w:autoSpaceDN w:val="0"/>
        <w:adjustRightInd w:val="0"/>
        <w:jc w:val="center"/>
        <w:rPr>
          <w:rFonts w:ascii="Arial" w:eastAsia="Calibri" w:hAnsi="Arial" w:cs="Arial"/>
          <w:b/>
          <w:bCs/>
        </w:rPr>
      </w:pPr>
      <w:r w:rsidRPr="00AD7072">
        <w:rPr>
          <w:rFonts w:ascii="Arial" w:eastAsia="Calibri" w:hAnsi="Arial" w:cs="Arial"/>
          <w:b/>
          <w:bCs/>
        </w:rPr>
        <w:t>TRANSPORTISTA</w:t>
      </w:r>
    </w:p>
    <w:p w:rsidR="007166B2" w:rsidRPr="00AD7072" w:rsidRDefault="007166B2" w:rsidP="007166B2">
      <w:pPr>
        <w:autoSpaceDE w:val="0"/>
        <w:autoSpaceDN w:val="0"/>
        <w:adjustRightInd w:val="0"/>
        <w:jc w:val="center"/>
        <w:rPr>
          <w:rFonts w:ascii="Arial" w:eastAsia="Calibri" w:hAnsi="Arial" w:cs="Arial"/>
          <w:b/>
          <w:bCs/>
        </w:rPr>
      </w:pPr>
    </w:p>
    <w:p w:rsidR="007166B2" w:rsidRPr="00AD7072" w:rsidRDefault="007166B2" w:rsidP="007166B2">
      <w:pPr>
        <w:autoSpaceDE w:val="0"/>
        <w:autoSpaceDN w:val="0"/>
        <w:adjustRightInd w:val="0"/>
        <w:jc w:val="center"/>
        <w:rPr>
          <w:rFonts w:ascii="Arial" w:eastAsia="Calibri" w:hAnsi="Arial" w:cs="Arial"/>
          <w:b/>
          <w:bCs/>
        </w:rPr>
      </w:pPr>
    </w:p>
    <w:p w:rsidR="007166B2" w:rsidRPr="00AD7072" w:rsidRDefault="007166B2" w:rsidP="007166B2">
      <w:pPr>
        <w:jc w:val="center"/>
        <w:rPr>
          <w:rFonts w:ascii="Arial" w:eastAsia="Calibri" w:hAnsi="Arial" w:cs="Arial"/>
          <w:b/>
          <w:bCs/>
        </w:rPr>
      </w:pPr>
      <w:r w:rsidRPr="00AD7072">
        <w:rPr>
          <w:rFonts w:ascii="Arial" w:eastAsia="Calibri" w:hAnsi="Arial" w:cs="Arial"/>
          <w:b/>
          <w:bCs/>
        </w:rPr>
        <w:t>ANEXO ___</w:t>
      </w:r>
    </w:p>
    <w:p w:rsidR="007166B2" w:rsidRPr="00AD7072" w:rsidRDefault="007166B2" w:rsidP="007166B2">
      <w:pPr>
        <w:autoSpaceDE w:val="0"/>
        <w:autoSpaceDN w:val="0"/>
        <w:adjustRightInd w:val="0"/>
        <w:jc w:val="center"/>
        <w:rPr>
          <w:rFonts w:ascii="Arial" w:eastAsia="Calibri" w:hAnsi="Arial" w:cs="Arial"/>
          <w:b/>
          <w:bCs/>
        </w:rPr>
      </w:pPr>
      <w:r w:rsidRPr="00AD7072">
        <w:rPr>
          <w:rFonts w:ascii="Arial" w:eastAsia="Calibri" w:hAnsi="Arial" w:cs="Arial"/>
          <w:b/>
          <w:bCs/>
        </w:rPr>
        <w:t>DOCUMENTO BASE DE CONTRATACIÓN (</w:t>
      </w:r>
      <w:proofErr w:type="spellStart"/>
      <w:r w:rsidRPr="00AD7072">
        <w:rPr>
          <w:rFonts w:ascii="Arial" w:eastAsia="Calibri" w:hAnsi="Arial" w:cs="Arial"/>
          <w:b/>
          <w:bCs/>
        </w:rPr>
        <w:t>DBC</w:t>
      </w:r>
      <w:proofErr w:type="spellEnd"/>
      <w:r w:rsidRPr="00AD7072">
        <w:rPr>
          <w:rFonts w:ascii="Arial" w:eastAsia="Calibri" w:hAnsi="Arial" w:cs="Arial"/>
          <w:b/>
          <w:bCs/>
        </w:rPr>
        <w:t>)</w:t>
      </w:r>
    </w:p>
    <w:p w:rsidR="007166B2" w:rsidRDefault="007166B2" w:rsidP="007166B2">
      <w:pPr>
        <w:rPr>
          <w:rFonts w:ascii="Arial" w:eastAsia="Calibri" w:hAnsi="Arial" w:cs="Arial"/>
          <w:b/>
          <w:bCs/>
        </w:rPr>
      </w:pPr>
    </w:p>
    <w:p w:rsidR="007166B2" w:rsidRPr="00AD7072" w:rsidRDefault="007166B2" w:rsidP="007166B2">
      <w:pPr>
        <w:autoSpaceDE w:val="0"/>
        <w:autoSpaceDN w:val="0"/>
        <w:adjustRightInd w:val="0"/>
        <w:jc w:val="center"/>
        <w:rPr>
          <w:rFonts w:ascii="Arial" w:eastAsia="Calibri" w:hAnsi="Arial" w:cs="Arial"/>
          <w:b/>
          <w:bCs/>
        </w:rPr>
      </w:pPr>
      <w:r w:rsidRPr="00AD7072">
        <w:rPr>
          <w:rFonts w:ascii="Arial" w:eastAsia="Calibri" w:hAnsi="Arial" w:cs="Arial"/>
          <w:b/>
          <w:bCs/>
        </w:rPr>
        <w:t>ANEXO ______</w:t>
      </w:r>
    </w:p>
    <w:p w:rsidR="007166B2" w:rsidRPr="00AD7072" w:rsidRDefault="007166B2" w:rsidP="007166B2">
      <w:pPr>
        <w:autoSpaceDE w:val="0"/>
        <w:autoSpaceDN w:val="0"/>
        <w:adjustRightInd w:val="0"/>
        <w:jc w:val="center"/>
        <w:rPr>
          <w:rFonts w:ascii="Arial" w:eastAsia="Calibri" w:hAnsi="Arial" w:cs="Arial"/>
          <w:b/>
          <w:bCs/>
        </w:rPr>
      </w:pPr>
      <w:r w:rsidRPr="00AD7072">
        <w:rPr>
          <w:rFonts w:ascii="Arial" w:eastAsia="Calibri" w:hAnsi="Arial" w:cs="Arial"/>
          <w:b/>
          <w:bCs/>
        </w:rPr>
        <w:t>CONDICIONES DE LOS SEGUROS</w:t>
      </w:r>
    </w:p>
    <w:p w:rsidR="007166B2" w:rsidRPr="00AD7072" w:rsidRDefault="007166B2" w:rsidP="007166B2">
      <w:pPr>
        <w:autoSpaceDE w:val="0"/>
        <w:autoSpaceDN w:val="0"/>
        <w:adjustRightInd w:val="0"/>
        <w:jc w:val="center"/>
        <w:rPr>
          <w:rFonts w:ascii="Arial" w:eastAsia="Calibri" w:hAnsi="Arial" w:cs="Arial"/>
          <w:b/>
          <w:bCs/>
        </w:rPr>
      </w:pPr>
    </w:p>
    <w:p w:rsidR="007166B2" w:rsidRPr="00F15C08" w:rsidRDefault="007166B2" w:rsidP="007166B2">
      <w:pPr>
        <w:ind w:left="14" w:right="14" w:hanging="14"/>
        <w:jc w:val="center"/>
        <w:rPr>
          <w:rFonts w:ascii="Calibri" w:hAnsi="Calibri" w:cs="Calibri"/>
          <w:b/>
          <w:bCs/>
          <w:sz w:val="18"/>
          <w:szCs w:val="18"/>
          <w:u w:val="single"/>
          <w:lang w:val="es-ES_tradnl"/>
        </w:rPr>
      </w:pPr>
    </w:p>
    <w:p w:rsidR="007166B2" w:rsidRPr="00F15C08" w:rsidRDefault="007166B2" w:rsidP="007166B2">
      <w:pPr>
        <w:autoSpaceDE w:val="0"/>
        <w:autoSpaceDN w:val="0"/>
        <w:adjustRightInd w:val="0"/>
        <w:jc w:val="center"/>
        <w:rPr>
          <w:rFonts w:ascii="Calibri" w:hAnsi="Calibri" w:cs="Calibri"/>
          <w:b/>
          <w:bCs/>
          <w:sz w:val="18"/>
          <w:szCs w:val="18"/>
          <w:u w:val="single"/>
          <w:lang w:val="es-ES_tradnl"/>
        </w:rPr>
      </w:pPr>
    </w:p>
    <w:p w:rsidR="00C76C60" w:rsidRPr="00CF2983" w:rsidRDefault="00C76C60" w:rsidP="007166B2">
      <w:pPr>
        <w:tabs>
          <w:tab w:val="left" w:pos="5103"/>
        </w:tabs>
        <w:jc w:val="center"/>
        <w:rPr>
          <w:rFonts w:asciiTheme="minorHAnsi" w:hAnsiTheme="minorHAnsi" w:cstheme="minorHAnsi"/>
          <w:b/>
          <w:bCs/>
          <w:sz w:val="18"/>
          <w:szCs w:val="18"/>
          <w:lang w:val="es-BO"/>
        </w:rPr>
      </w:pPr>
    </w:p>
    <w:sectPr w:rsidR="00C76C60" w:rsidRPr="00CF2983" w:rsidSect="007166B2">
      <w:headerReference w:type="default" r:id="rId16"/>
      <w:footerReference w:type="default" r:id="rId17"/>
      <w:pgSz w:w="12240" w:h="15840" w:code="1"/>
      <w:pgMar w:top="1701" w:right="1134" w:bottom="851" w:left="1701" w:header="709" w:footer="38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40F11" w:rsidRDefault="00140F11">
      <w:r>
        <w:separator/>
      </w:r>
    </w:p>
  </w:endnote>
  <w:endnote w:type="continuationSeparator" w:id="0">
    <w:p w:rsidR="00140F11" w:rsidRDefault="00140F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Bright">
    <w:panose1 w:val="020406020505050203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6E7" w:rsidRPr="0096776D" w:rsidRDefault="00F656E7">
    <w:pPr>
      <w:pStyle w:val="Piedepgina"/>
      <w:jc w:val="right"/>
      <w:rPr>
        <w:rFonts w:asciiTheme="minorHAnsi" w:hAnsiTheme="minorHAnsi" w:cstheme="minorHAnsi"/>
        <w:sz w:val="18"/>
        <w:szCs w:val="18"/>
      </w:rPr>
    </w:pPr>
    <w:r w:rsidRPr="0096776D">
      <w:rPr>
        <w:rFonts w:asciiTheme="minorHAnsi" w:hAnsiTheme="minorHAnsi" w:cstheme="minorHAnsi"/>
        <w:sz w:val="18"/>
        <w:szCs w:val="18"/>
      </w:rPr>
      <w:fldChar w:fldCharType="begin"/>
    </w:r>
    <w:r w:rsidRPr="0096776D">
      <w:rPr>
        <w:rFonts w:asciiTheme="minorHAnsi" w:hAnsiTheme="minorHAnsi" w:cstheme="minorHAnsi"/>
        <w:sz w:val="18"/>
        <w:szCs w:val="18"/>
      </w:rPr>
      <w:instrText xml:space="preserve"> PAGE   \* MERGEFORMAT </w:instrText>
    </w:r>
    <w:r w:rsidRPr="0096776D">
      <w:rPr>
        <w:rFonts w:asciiTheme="minorHAnsi" w:hAnsiTheme="minorHAnsi" w:cstheme="minorHAnsi"/>
        <w:sz w:val="18"/>
        <w:szCs w:val="18"/>
      </w:rPr>
      <w:fldChar w:fldCharType="separate"/>
    </w:r>
    <w:r w:rsidR="005A48C3">
      <w:rPr>
        <w:rFonts w:asciiTheme="minorHAnsi" w:hAnsiTheme="minorHAnsi" w:cstheme="minorHAnsi"/>
        <w:noProof/>
        <w:sz w:val="18"/>
        <w:szCs w:val="18"/>
      </w:rPr>
      <w:t>27</w:t>
    </w:r>
    <w:r w:rsidRPr="0096776D">
      <w:rPr>
        <w:rFonts w:asciiTheme="minorHAnsi" w:hAnsiTheme="minorHAnsi" w:cstheme="minorHAnsi"/>
        <w:noProof/>
        <w:sz w:val="18"/>
        <w:szCs w:val="18"/>
      </w:rPr>
      <w:fldChar w:fldCharType="end"/>
    </w:r>
  </w:p>
  <w:p w:rsidR="00F656E7" w:rsidRDefault="00F656E7">
    <w:pPr>
      <w:pStyle w:val="Piedepgina"/>
    </w:pPr>
  </w:p>
  <w:p w:rsidR="00F656E7" w:rsidRDefault="00F656E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6E7" w:rsidRDefault="00F656E7">
    <w:pPr>
      <w:pStyle w:val="Piedepgina"/>
      <w:jc w:val="right"/>
    </w:pPr>
    <w:r>
      <w:fldChar w:fldCharType="begin"/>
    </w:r>
    <w:r>
      <w:instrText xml:space="preserve"> PAGE   \* MERGEFORMAT </w:instrText>
    </w:r>
    <w:r>
      <w:fldChar w:fldCharType="separate"/>
    </w:r>
    <w:r w:rsidR="005A48C3">
      <w:rPr>
        <w:noProof/>
      </w:rPr>
      <w:t>42</w:t>
    </w:r>
    <w:r>
      <w:fldChar w:fldCharType="end"/>
    </w:r>
  </w:p>
  <w:p w:rsidR="00F656E7" w:rsidRDefault="00F656E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40F11" w:rsidRDefault="00140F11">
      <w:r>
        <w:separator/>
      </w:r>
    </w:p>
  </w:footnote>
  <w:footnote w:type="continuationSeparator" w:id="0">
    <w:p w:rsidR="00140F11" w:rsidRDefault="00140F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656E7" w:rsidRPr="009F3620" w:rsidRDefault="00F656E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6715B0E"/>
    <w:multiLevelType w:val="multilevel"/>
    <w:tmpl w:val="D2FA5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nsid w:val="0B0321DD"/>
    <w:multiLevelType w:val="multilevel"/>
    <w:tmpl w:val="9A5C4272"/>
    <w:lvl w:ilvl="0">
      <w:start w:val="10"/>
      <w:numFmt w:val="decimal"/>
      <w:lvlText w:val="%1."/>
      <w:lvlJc w:val="left"/>
      <w:pPr>
        <w:ind w:left="435" w:hanging="435"/>
      </w:pPr>
      <w:rPr>
        <w:rFonts w:hint="default"/>
      </w:rPr>
    </w:lvl>
    <w:lvl w:ilvl="1">
      <w:start w:val="1"/>
      <w:numFmt w:val="decimal"/>
      <w:lvlText w:val="%1.%2."/>
      <w:lvlJc w:val="left"/>
      <w:pPr>
        <w:ind w:left="577" w:hanging="435"/>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4">
    <w:nsid w:val="0CD62F72"/>
    <w:multiLevelType w:val="multilevel"/>
    <w:tmpl w:val="0324FC0A"/>
    <w:lvl w:ilvl="0">
      <w:start w:val="1"/>
      <w:numFmt w:val="decimal"/>
      <w:lvlText w:val="%1"/>
      <w:lvlJc w:val="left"/>
      <w:pPr>
        <w:ind w:left="360" w:hanging="360"/>
      </w:pPr>
      <w:rPr>
        <w:rFonts w:hint="default"/>
        <w:b/>
      </w:rPr>
    </w:lvl>
    <w:lvl w:ilvl="1">
      <w:start w:val="1"/>
      <w:numFmt w:val="decimal"/>
      <w:lvlText w:val="%1.%2"/>
      <w:lvlJc w:val="left"/>
      <w:pPr>
        <w:ind w:left="502"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5">
    <w:nsid w:val="0D9B368C"/>
    <w:multiLevelType w:val="hybridMultilevel"/>
    <w:tmpl w:val="64D4A786"/>
    <w:lvl w:ilvl="0" w:tplc="6570E562">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
    <w:nsid w:val="0E81275F"/>
    <w:multiLevelType w:val="hybridMultilevel"/>
    <w:tmpl w:val="E950308A"/>
    <w:lvl w:ilvl="0" w:tplc="88687F18">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
    <w:nsid w:val="116E5FCA"/>
    <w:multiLevelType w:val="hybridMultilevel"/>
    <w:tmpl w:val="C5F622CE"/>
    <w:lvl w:ilvl="0" w:tplc="065E7EAC">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0">
    <w:nsid w:val="1C5526A4"/>
    <w:multiLevelType w:val="hybridMultilevel"/>
    <w:tmpl w:val="3EB05DC0"/>
    <w:lvl w:ilvl="0" w:tplc="400A0017">
      <w:start w:val="1"/>
      <w:numFmt w:val="lowerLetter"/>
      <w:lvlText w:val="%1)"/>
      <w:lvlJc w:val="left"/>
      <w:pPr>
        <w:ind w:left="927" w:hanging="360"/>
      </w:pPr>
      <w:rPr>
        <w:strike w:val="0"/>
        <w:dstrike w:val="0"/>
        <w:u w:val="none"/>
        <w:effect w:val="none"/>
      </w:r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1">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2">
    <w:nsid w:val="1EB40AE4"/>
    <w:multiLevelType w:val="multilevel"/>
    <w:tmpl w:val="13620A18"/>
    <w:lvl w:ilvl="0">
      <w:start w:val="12"/>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1EB7099A"/>
    <w:multiLevelType w:val="hybridMultilevel"/>
    <w:tmpl w:val="8E4EBF4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4">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5">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6">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17">
    <w:nsid w:val="2ACB5AE3"/>
    <w:multiLevelType w:val="hybridMultilevel"/>
    <w:tmpl w:val="F476E4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400A000F">
      <w:start w:val="1"/>
      <w:numFmt w:val="decimal"/>
      <w:lvlText w:val="%4."/>
      <w:lvlJc w:val="left"/>
      <w:pPr>
        <w:ind w:left="3087" w:hanging="360"/>
      </w:p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18">
    <w:nsid w:val="2BCE2A1A"/>
    <w:multiLevelType w:val="hybridMultilevel"/>
    <w:tmpl w:val="949CB20A"/>
    <w:lvl w:ilvl="0" w:tplc="FB0A7A98">
      <w:start w:val="1"/>
      <w:numFmt w:val="lowerLetter"/>
      <w:lvlText w:val="%1)"/>
      <w:lvlJc w:val="left"/>
      <w:pPr>
        <w:ind w:left="1287" w:hanging="360"/>
      </w:pPr>
      <w:rPr>
        <w:rFonts w:eastAsia="Calibri"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19">
    <w:nsid w:val="2CDA63F6"/>
    <w:multiLevelType w:val="hybridMultilevel"/>
    <w:tmpl w:val="4C442FBA"/>
    <w:lvl w:ilvl="0" w:tplc="400A0017">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0817DF9"/>
    <w:multiLevelType w:val="multilevel"/>
    <w:tmpl w:val="0CA8C5D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3">
    <w:nsid w:val="351D497C"/>
    <w:multiLevelType w:val="hybridMultilevel"/>
    <w:tmpl w:val="90BAD87C"/>
    <w:lvl w:ilvl="0" w:tplc="4A921FB4">
      <w:start w:val="1"/>
      <w:numFmt w:val="lowerLetter"/>
      <w:lvlText w:val="%1)"/>
      <w:lvlJc w:val="left"/>
      <w:pPr>
        <w:ind w:left="1060" w:hanging="360"/>
      </w:pPr>
      <w:rPr>
        <w:rFonts w:hint="default"/>
      </w:rPr>
    </w:lvl>
    <w:lvl w:ilvl="1" w:tplc="9B5CC5DA" w:tentative="1">
      <w:start w:val="1"/>
      <w:numFmt w:val="lowerLetter"/>
      <w:lvlText w:val="%2."/>
      <w:lvlJc w:val="left"/>
      <w:pPr>
        <w:ind w:left="1780" w:hanging="360"/>
      </w:p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4">
    <w:nsid w:val="35B53074"/>
    <w:multiLevelType w:val="hybridMultilevel"/>
    <w:tmpl w:val="FB4661BA"/>
    <w:lvl w:ilvl="0" w:tplc="400A0017">
      <w:start w:val="1"/>
      <w:numFmt w:val="lowerLetter"/>
      <w:lvlText w:val="%1)"/>
      <w:lvlJc w:val="left"/>
      <w:pPr>
        <w:tabs>
          <w:tab w:val="num" w:pos="720"/>
        </w:tabs>
        <w:ind w:left="720" w:hanging="360"/>
      </w:pPr>
      <w:rPr>
        <w:b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A7E2C93"/>
    <w:multiLevelType w:val="hybridMultilevel"/>
    <w:tmpl w:val="9940B7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3E6E3252"/>
    <w:multiLevelType w:val="hybridMultilevel"/>
    <w:tmpl w:val="BA222A4E"/>
    <w:lvl w:ilvl="0" w:tplc="4EA47968">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498B2F34"/>
    <w:multiLevelType w:val="hybridMultilevel"/>
    <w:tmpl w:val="4A78362C"/>
    <w:lvl w:ilvl="0" w:tplc="080A0017">
      <w:start w:val="1"/>
      <w:numFmt w:val="lowerLetter"/>
      <w:lvlText w:val="%1)"/>
      <w:lvlJc w:val="left"/>
      <w:pPr>
        <w:ind w:left="720" w:hanging="360"/>
      </w:pPr>
    </w:lvl>
    <w:lvl w:ilvl="1" w:tplc="4C8E405C">
      <w:numFmt w:val="bullet"/>
      <w:lvlText w:val="-"/>
      <w:lvlJc w:val="left"/>
      <w:pPr>
        <w:ind w:left="1440" w:hanging="360"/>
      </w:pPr>
      <w:rPr>
        <w:rFonts w:ascii="Verdana" w:eastAsia="Times New Roman" w:hAnsi="Verdana" w:cs="Aria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nsid w:val="49934248"/>
    <w:multiLevelType w:val="hybridMultilevel"/>
    <w:tmpl w:val="0AF49916"/>
    <w:lvl w:ilvl="0" w:tplc="5EBE0BB0">
      <w:start w:val="24"/>
      <w:numFmt w:val="bullet"/>
      <w:lvlText w:val="-"/>
      <w:lvlJc w:val="left"/>
      <w:pPr>
        <w:ind w:left="786" w:hanging="360"/>
      </w:pPr>
      <w:rPr>
        <w:rFonts w:ascii="Arial" w:eastAsia="Times New Roman" w:hAnsi="Arial" w:cs="Arial" w:hint="default"/>
        <w:color w:val="000000"/>
        <w:sz w:val="18"/>
      </w:rPr>
    </w:lvl>
    <w:lvl w:ilvl="1" w:tplc="400A0003">
      <w:start w:val="1"/>
      <w:numFmt w:val="bullet"/>
      <w:lvlText w:val="o"/>
      <w:lvlJc w:val="left"/>
      <w:pPr>
        <w:ind w:left="1506" w:hanging="360"/>
      </w:pPr>
      <w:rPr>
        <w:rFonts w:ascii="Courier New" w:hAnsi="Courier New" w:cs="Courier New" w:hint="default"/>
      </w:rPr>
    </w:lvl>
    <w:lvl w:ilvl="2" w:tplc="400A0005" w:tentative="1">
      <w:start w:val="1"/>
      <w:numFmt w:val="bullet"/>
      <w:lvlText w:val=""/>
      <w:lvlJc w:val="left"/>
      <w:pPr>
        <w:ind w:left="2226" w:hanging="360"/>
      </w:pPr>
      <w:rPr>
        <w:rFonts w:ascii="Wingdings" w:hAnsi="Wingdings" w:hint="default"/>
      </w:rPr>
    </w:lvl>
    <w:lvl w:ilvl="3" w:tplc="400A0001" w:tentative="1">
      <w:start w:val="1"/>
      <w:numFmt w:val="bullet"/>
      <w:lvlText w:val=""/>
      <w:lvlJc w:val="left"/>
      <w:pPr>
        <w:ind w:left="2946" w:hanging="360"/>
      </w:pPr>
      <w:rPr>
        <w:rFonts w:ascii="Symbol" w:hAnsi="Symbol" w:hint="default"/>
      </w:rPr>
    </w:lvl>
    <w:lvl w:ilvl="4" w:tplc="400A0003" w:tentative="1">
      <w:start w:val="1"/>
      <w:numFmt w:val="bullet"/>
      <w:lvlText w:val="o"/>
      <w:lvlJc w:val="left"/>
      <w:pPr>
        <w:ind w:left="3666" w:hanging="360"/>
      </w:pPr>
      <w:rPr>
        <w:rFonts w:ascii="Courier New" w:hAnsi="Courier New" w:cs="Courier New" w:hint="default"/>
      </w:rPr>
    </w:lvl>
    <w:lvl w:ilvl="5" w:tplc="400A0005" w:tentative="1">
      <w:start w:val="1"/>
      <w:numFmt w:val="bullet"/>
      <w:lvlText w:val=""/>
      <w:lvlJc w:val="left"/>
      <w:pPr>
        <w:ind w:left="4386" w:hanging="360"/>
      </w:pPr>
      <w:rPr>
        <w:rFonts w:ascii="Wingdings" w:hAnsi="Wingdings" w:hint="default"/>
      </w:rPr>
    </w:lvl>
    <w:lvl w:ilvl="6" w:tplc="400A0001" w:tentative="1">
      <w:start w:val="1"/>
      <w:numFmt w:val="bullet"/>
      <w:lvlText w:val=""/>
      <w:lvlJc w:val="left"/>
      <w:pPr>
        <w:ind w:left="5106" w:hanging="360"/>
      </w:pPr>
      <w:rPr>
        <w:rFonts w:ascii="Symbol" w:hAnsi="Symbol" w:hint="default"/>
      </w:rPr>
    </w:lvl>
    <w:lvl w:ilvl="7" w:tplc="400A0003" w:tentative="1">
      <w:start w:val="1"/>
      <w:numFmt w:val="bullet"/>
      <w:lvlText w:val="o"/>
      <w:lvlJc w:val="left"/>
      <w:pPr>
        <w:ind w:left="5826" w:hanging="360"/>
      </w:pPr>
      <w:rPr>
        <w:rFonts w:ascii="Courier New" w:hAnsi="Courier New" w:cs="Courier New" w:hint="default"/>
      </w:rPr>
    </w:lvl>
    <w:lvl w:ilvl="8" w:tplc="400A0005" w:tentative="1">
      <w:start w:val="1"/>
      <w:numFmt w:val="bullet"/>
      <w:lvlText w:val=""/>
      <w:lvlJc w:val="left"/>
      <w:pPr>
        <w:ind w:left="6546" w:hanging="360"/>
      </w:pPr>
      <w:rPr>
        <w:rFonts w:ascii="Wingdings" w:hAnsi="Wingdings" w:hint="default"/>
      </w:rPr>
    </w:lvl>
  </w:abstractNum>
  <w:abstractNum w:abstractNumId="31">
    <w:nsid w:val="4DC1395F"/>
    <w:multiLevelType w:val="multilevel"/>
    <w:tmpl w:val="B3321C82"/>
    <w:lvl w:ilvl="0">
      <w:start w:val="12"/>
      <w:numFmt w:val="decimal"/>
      <w:lvlText w:val="%1."/>
      <w:lvlJc w:val="left"/>
      <w:pPr>
        <w:tabs>
          <w:tab w:val="num" w:pos="660"/>
        </w:tabs>
        <w:ind w:left="660" w:hanging="660"/>
      </w:pPr>
      <w:rPr>
        <w:rFonts w:hint="default"/>
      </w:rPr>
    </w:lvl>
    <w:lvl w:ilvl="1">
      <w:start w:val="1"/>
      <w:numFmt w:val="decimal"/>
      <w:lvlText w:val="%1.%2."/>
      <w:lvlJc w:val="left"/>
      <w:pPr>
        <w:tabs>
          <w:tab w:val="num" w:pos="990"/>
        </w:tabs>
        <w:ind w:left="990" w:hanging="720"/>
      </w:pPr>
      <w:rPr>
        <w:rFonts w:hint="default"/>
      </w:rPr>
    </w:lvl>
    <w:lvl w:ilvl="2">
      <w:start w:val="1"/>
      <w:numFmt w:val="lowerLetter"/>
      <w:lvlText w:val="%3)"/>
      <w:lvlJc w:val="left"/>
      <w:pPr>
        <w:tabs>
          <w:tab w:val="num" w:pos="1260"/>
        </w:tabs>
        <w:ind w:left="1260" w:hanging="720"/>
      </w:pPr>
      <w:rPr>
        <w:rFonts w:hint="default"/>
        <w:b w:val="0"/>
      </w:rPr>
    </w:lvl>
    <w:lvl w:ilvl="3">
      <w:start w:val="1"/>
      <w:numFmt w:val="decimal"/>
      <w:lvlText w:val="%1.%2.%3.%4."/>
      <w:lvlJc w:val="left"/>
      <w:pPr>
        <w:tabs>
          <w:tab w:val="num" w:pos="1890"/>
        </w:tabs>
        <w:ind w:left="1890" w:hanging="1080"/>
      </w:pPr>
      <w:rPr>
        <w:rFonts w:hint="default"/>
      </w:rPr>
    </w:lvl>
    <w:lvl w:ilvl="4">
      <w:start w:val="1"/>
      <w:numFmt w:val="decimal"/>
      <w:lvlText w:val="%1.%2.%3.%4.%5."/>
      <w:lvlJc w:val="left"/>
      <w:pPr>
        <w:tabs>
          <w:tab w:val="num" w:pos="2160"/>
        </w:tabs>
        <w:ind w:left="2160" w:hanging="1080"/>
      </w:pPr>
      <w:rPr>
        <w:rFonts w:hint="default"/>
      </w:rPr>
    </w:lvl>
    <w:lvl w:ilvl="5">
      <w:start w:val="1"/>
      <w:numFmt w:val="decimal"/>
      <w:lvlText w:val="%1.%2.%3.%4.%5.%6."/>
      <w:lvlJc w:val="left"/>
      <w:pPr>
        <w:tabs>
          <w:tab w:val="num" w:pos="2790"/>
        </w:tabs>
        <w:ind w:left="2790" w:hanging="1440"/>
      </w:pPr>
      <w:rPr>
        <w:rFonts w:hint="default"/>
      </w:rPr>
    </w:lvl>
    <w:lvl w:ilvl="6">
      <w:start w:val="1"/>
      <w:numFmt w:val="decimal"/>
      <w:lvlText w:val="%1.%2.%3.%4.%5.%6.%7."/>
      <w:lvlJc w:val="left"/>
      <w:pPr>
        <w:tabs>
          <w:tab w:val="num" w:pos="3060"/>
        </w:tabs>
        <w:ind w:left="3060" w:hanging="1440"/>
      </w:pPr>
      <w:rPr>
        <w:rFonts w:hint="default"/>
      </w:rPr>
    </w:lvl>
    <w:lvl w:ilvl="7">
      <w:start w:val="1"/>
      <w:numFmt w:val="decimal"/>
      <w:lvlText w:val="%1.%2.%3.%4.%5.%6.%7.%8."/>
      <w:lvlJc w:val="left"/>
      <w:pPr>
        <w:tabs>
          <w:tab w:val="num" w:pos="3690"/>
        </w:tabs>
        <w:ind w:left="3690" w:hanging="1800"/>
      </w:pPr>
      <w:rPr>
        <w:rFonts w:hint="default"/>
      </w:rPr>
    </w:lvl>
    <w:lvl w:ilvl="8">
      <w:start w:val="1"/>
      <w:numFmt w:val="decimal"/>
      <w:lvlText w:val="%1.%2.%3.%4.%5.%6.%7.%8.%9."/>
      <w:lvlJc w:val="left"/>
      <w:pPr>
        <w:tabs>
          <w:tab w:val="num" w:pos="3960"/>
        </w:tabs>
        <w:ind w:left="3960" w:hanging="1800"/>
      </w:pPr>
      <w:rPr>
        <w:rFonts w:hint="default"/>
      </w:rPr>
    </w:lvl>
  </w:abstractNum>
  <w:abstractNum w:abstractNumId="32">
    <w:nsid w:val="5077361E"/>
    <w:multiLevelType w:val="hybridMultilevel"/>
    <w:tmpl w:val="00A4D140"/>
    <w:lvl w:ilvl="0" w:tplc="7DEE8C7C">
      <w:start w:val="8"/>
      <w:numFmt w:val="bullet"/>
      <w:lvlText w:val="-"/>
      <w:lvlJc w:val="left"/>
      <w:pPr>
        <w:ind w:left="720" w:hanging="360"/>
      </w:pPr>
      <w:rPr>
        <w:rFonts w:ascii="Bookman Old Style" w:eastAsia="Times New Roman" w:hAnsi="Bookman Old Style"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50F05D6B"/>
    <w:multiLevelType w:val="multilevel"/>
    <w:tmpl w:val="22405002"/>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5">
    <w:nsid w:val="53E71BC5"/>
    <w:multiLevelType w:val="hybridMultilevel"/>
    <w:tmpl w:val="20A0ED56"/>
    <w:lvl w:ilvl="0" w:tplc="400A0017">
      <w:start w:val="1"/>
      <w:numFmt w:val="lowerLetter"/>
      <w:lvlText w:val="%1)"/>
      <w:lvlJc w:val="left"/>
      <w:pPr>
        <w:ind w:left="1440" w:hanging="360"/>
      </w:pPr>
    </w:lvl>
    <w:lvl w:ilvl="1" w:tplc="400A0019" w:tentative="1">
      <w:start w:val="1"/>
      <w:numFmt w:val="lowerLetter"/>
      <w:lvlText w:val="%2."/>
      <w:lvlJc w:val="left"/>
      <w:pPr>
        <w:ind w:left="2160" w:hanging="360"/>
      </w:pPr>
    </w:lvl>
    <w:lvl w:ilvl="2" w:tplc="400A001B" w:tentative="1">
      <w:start w:val="1"/>
      <w:numFmt w:val="lowerRoman"/>
      <w:lvlText w:val="%3."/>
      <w:lvlJc w:val="right"/>
      <w:pPr>
        <w:ind w:left="2880" w:hanging="180"/>
      </w:pPr>
    </w:lvl>
    <w:lvl w:ilvl="3" w:tplc="400A000F" w:tentative="1">
      <w:start w:val="1"/>
      <w:numFmt w:val="decimal"/>
      <w:lvlText w:val="%4."/>
      <w:lvlJc w:val="left"/>
      <w:pPr>
        <w:ind w:left="3600" w:hanging="360"/>
      </w:pPr>
    </w:lvl>
    <w:lvl w:ilvl="4" w:tplc="400A0019" w:tentative="1">
      <w:start w:val="1"/>
      <w:numFmt w:val="lowerLetter"/>
      <w:lvlText w:val="%5."/>
      <w:lvlJc w:val="left"/>
      <w:pPr>
        <w:ind w:left="4320" w:hanging="360"/>
      </w:pPr>
    </w:lvl>
    <w:lvl w:ilvl="5" w:tplc="400A001B" w:tentative="1">
      <w:start w:val="1"/>
      <w:numFmt w:val="lowerRoman"/>
      <w:lvlText w:val="%6."/>
      <w:lvlJc w:val="right"/>
      <w:pPr>
        <w:ind w:left="5040" w:hanging="180"/>
      </w:pPr>
    </w:lvl>
    <w:lvl w:ilvl="6" w:tplc="400A000F" w:tentative="1">
      <w:start w:val="1"/>
      <w:numFmt w:val="decimal"/>
      <w:lvlText w:val="%7."/>
      <w:lvlJc w:val="left"/>
      <w:pPr>
        <w:ind w:left="5760" w:hanging="360"/>
      </w:pPr>
    </w:lvl>
    <w:lvl w:ilvl="7" w:tplc="400A0019" w:tentative="1">
      <w:start w:val="1"/>
      <w:numFmt w:val="lowerLetter"/>
      <w:lvlText w:val="%8."/>
      <w:lvlJc w:val="left"/>
      <w:pPr>
        <w:ind w:left="6480" w:hanging="360"/>
      </w:pPr>
    </w:lvl>
    <w:lvl w:ilvl="8" w:tplc="400A001B" w:tentative="1">
      <w:start w:val="1"/>
      <w:numFmt w:val="lowerRoman"/>
      <w:lvlText w:val="%9."/>
      <w:lvlJc w:val="right"/>
      <w:pPr>
        <w:ind w:left="7200" w:hanging="180"/>
      </w:pPr>
    </w:lvl>
  </w:abstractNum>
  <w:abstractNum w:abstractNumId="36">
    <w:nsid w:val="54712D9B"/>
    <w:multiLevelType w:val="hybridMultilevel"/>
    <w:tmpl w:val="9176CD5A"/>
    <w:lvl w:ilvl="0" w:tplc="400A0017">
      <w:start w:val="1"/>
      <w:numFmt w:val="lowerLetter"/>
      <w:lvlText w:val="%1)"/>
      <w:lvlJc w:val="left"/>
      <w:pPr>
        <w:ind w:left="723" w:hanging="360"/>
      </w:pPr>
      <w:rPr>
        <w:rFonts w:hint="default"/>
      </w:rPr>
    </w:lvl>
    <w:lvl w:ilvl="1" w:tplc="0C0A0003" w:tentative="1">
      <w:start w:val="1"/>
      <w:numFmt w:val="bullet"/>
      <w:lvlText w:val="o"/>
      <w:lvlJc w:val="left"/>
      <w:pPr>
        <w:ind w:left="1443" w:hanging="360"/>
      </w:pPr>
      <w:rPr>
        <w:rFonts w:ascii="Courier New" w:hAnsi="Courier New" w:cs="Courier New" w:hint="default"/>
      </w:rPr>
    </w:lvl>
    <w:lvl w:ilvl="2" w:tplc="0C0A0005" w:tentative="1">
      <w:start w:val="1"/>
      <w:numFmt w:val="bullet"/>
      <w:lvlText w:val=""/>
      <w:lvlJc w:val="left"/>
      <w:pPr>
        <w:ind w:left="2163" w:hanging="360"/>
      </w:pPr>
      <w:rPr>
        <w:rFonts w:ascii="Wingdings" w:hAnsi="Wingdings" w:hint="default"/>
      </w:rPr>
    </w:lvl>
    <w:lvl w:ilvl="3" w:tplc="0C0A0001" w:tentative="1">
      <w:start w:val="1"/>
      <w:numFmt w:val="bullet"/>
      <w:lvlText w:val=""/>
      <w:lvlJc w:val="left"/>
      <w:pPr>
        <w:ind w:left="2883" w:hanging="360"/>
      </w:pPr>
      <w:rPr>
        <w:rFonts w:ascii="Symbol" w:hAnsi="Symbol" w:hint="default"/>
      </w:rPr>
    </w:lvl>
    <w:lvl w:ilvl="4" w:tplc="0C0A0003" w:tentative="1">
      <w:start w:val="1"/>
      <w:numFmt w:val="bullet"/>
      <w:lvlText w:val="o"/>
      <w:lvlJc w:val="left"/>
      <w:pPr>
        <w:ind w:left="3603" w:hanging="360"/>
      </w:pPr>
      <w:rPr>
        <w:rFonts w:ascii="Courier New" w:hAnsi="Courier New" w:cs="Courier New" w:hint="default"/>
      </w:rPr>
    </w:lvl>
    <w:lvl w:ilvl="5" w:tplc="0C0A0005" w:tentative="1">
      <w:start w:val="1"/>
      <w:numFmt w:val="bullet"/>
      <w:lvlText w:val=""/>
      <w:lvlJc w:val="left"/>
      <w:pPr>
        <w:ind w:left="4323" w:hanging="360"/>
      </w:pPr>
      <w:rPr>
        <w:rFonts w:ascii="Wingdings" w:hAnsi="Wingdings" w:hint="default"/>
      </w:rPr>
    </w:lvl>
    <w:lvl w:ilvl="6" w:tplc="0C0A0001" w:tentative="1">
      <w:start w:val="1"/>
      <w:numFmt w:val="bullet"/>
      <w:lvlText w:val=""/>
      <w:lvlJc w:val="left"/>
      <w:pPr>
        <w:ind w:left="5043" w:hanging="360"/>
      </w:pPr>
      <w:rPr>
        <w:rFonts w:ascii="Symbol" w:hAnsi="Symbol" w:hint="default"/>
      </w:rPr>
    </w:lvl>
    <w:lvl w:ilvl="7" w:tplc="0C0A0003" w:tentative="1">
      <w:start w:val="1"/>
      <w:numFmt w:val="bullet"/>
      <w:lvlText w:val="o"/>
      <w:lvlJc w:val="left"/>
      <w:pPr>
        <w:ind w:left="5763" w:hanging="360"/>
      </w:pPr>
      <w:rPr>
        <w:rFonts w:ascii="Courier New" w:hAnsi="Courier New" w:cs="Courier New" w:hint="default"/>
      </w:rPr>
    </w:lvl>
    <w:lvl w:ilvl="8" w:tplc="0C0A0005" w:tentative="1">
      <w:start w:val="1"/>
      <w:numFmt w:val="bullet"/>
      <w:lvlText w:val=""/>
      <w:lvlJc w:val="left"/>
      <w:pPr>
        <w:ind w:left="6483" w:hanging="360"/>
      </w:pPr>
      <w:rPr>
        <w:rFonts w:ascii="Wingdings" w:hAnsi="Wingdings" w:hint="default"/>
      </w:rPr>
    </w:lvl>
  </w:abstractNum>
  <w:abstractNum w:abstractNumId="37">
    <w:nsid w:val="586F596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38">
    <w:nsid w:val="596C455E"/>
    <w:multiLevelType w:val="hybridMultilevel"/>
    <w:tmpl w:val="7EC2361C"/>
    <w:lvl w:ilvl="0" w:tplc="64489780">
      <w:start w:val="1"/>
      <w:numFmt w:val="lowerLetter"/>
      <w:lvlText w:val="%1)"/>
      <w:lvlJc w:val="left"/>
      <w:pPr>
        <w:ind w:left="2574" w:hanging="360"/>
      </w:pPr>
      <w:rPr>
        <w:strike w:val="0"/>
        <w:dstrike w:val="0"/>
        <w:u w:val="none"/>
        <w:effect w:val="none"/>
      </w:rPr>
    </w:lvl>
    <w:lvl w:ilvl="1" w:tplc="0C0A0019">
      <w:start w:val="1"/>
      <w:numFmt w:val="lowerLetter"/>
      <w:lvlText w:val="%2."/>
      <w:lvlJc w:val="left"/>
      <w:pPr>
        <w:ind w:left="3294" w:hanging="360"/>
      </w:pPr>
    </w:lvl>
    <w:lvl w:ilvl="2" w:tplc="0C0A001B">
      <w:start w:val="1"/>
      <w:numFmt w:val="lowerRoman"/>
      <w:lvlText w:val="%3."/>
      <w:lvlJc w:val="right"/>
      <w:pPr>
        <w:ind w:left="4014" w:hanging="180"/>
      </w:pPr>
    </w:lvl>
    <w:lvl w:ilvl="3" w:tplc="0C0A000F">
      <w:start w:val="1"/>
      <w:numFmt w:val="decimal"/>
      <w:lvlText w:val="%4."/>
      <w:lvlJc w:val="left"/>
      <w:pPr>
        <w:ind w:left="4734" w:hanging="360"/>
      </w:pPr>
    </w:lvl>
    <w:lvl w:ilvl="4" w:tplc="0C0A0019">
      <w:start w:val="1"/>
      <w:numFmt w:val="lowerLetter"/>
      <w:lvlText w:val="%5."/>
      <w:lvlJc w:val="left"/>
      <w:pPr>
        <w:ind w:left="5454" w:hanging="360"/>
      </w:pPr>
    </w:lvl>
    <w:lvl w:ilvl="5" w:tplc="0C0A001B">
      <w:start w:val="1"/>
      <w:numFmt w:val="lowerRoman"/>
      <w:lvlText w:val="%6."/>
      <w:lvlJc w:val="right"/>
      <w:pPr>
        <w:ind w:left="6174" w:hanging="180"/>
      </w:pPr>
    </w:lvl>
    <w:lvl w:ilvl="6" w:tplc="0C0A000F">
      <w:start w:val="1"/>
      <w:numFmt w:val="decimal"/>
      <w:lvlText w:val="%7."/>
      <w:lvlJc w:val="left"/>
      <w:pPr>
        <w:ind w:left="6894" w:hanging="360"/>
      </w:pPr>
    </w:lvl>
    <w:lvl w:ilvl="7" w:tplc="0C0A0019">
      <w:start w:val="1"/>
      <w:numFmt w:val="lowerLetter"/>
      <w:lvlText w:val="%8."/>
      <w:lvlJc w:val="left"/>
      <w:pPr>
        <w:ind w:left="7614" w:hanging="360"/>
      </w:pPr>
    </w:lvl>
    <w:lvl w:ilvl="8" w:tplc="0C0A001B">
      <w:start w:val="1"/>
      <w:numFmt w:val="lowerRoman"/>
      <w:lvlText w:val="%9."/>
      <w:lvlJc w:val="right"/>
      <w:pPr>
        <w:ind w:left="8334" w:hanging="180"/>
      </w:pPr>
    </w:lvl>
  </w:abstractNum>
  <w:abstractNum w:abstractNumId="39">
    <w:nsid w:val="59991E73"/>
    <w:multiLevelType w:val="multilevel"/>
    <w:tmpl w:val="936E767A"/>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0">
    <w:nsid w:val="5D3C10A7"/>
    <w:multiLevelType w:val="hybridMultilevel"/>
    <w:tmpl w:val="FDEC1242"/>
    <w:lvl w:ilvl="0" w:tplc="5EBE0BB0">
      <w:start w:val="24"/>
      <w:numFmt w:val="bullet"/>
      <w:lvlText w:val="-"/>
      <w:lvlJc w:val="left"/>
      <w:pPr>
        <w:ind w:left="1080" w:hanging="360"/>
      </w:pPr>
      <w:rPr>
        <w:rFonts w:ascii="Arial" w:eastAsia="Times New Roman" w:hAnsi="Arial" w:cs="Arial" w:hint="default"/>
        <w:color w:val="000000"/>
        <w:sz w:val="18"/>
      </w:rPr>
    </w:lvl>
    <w:lvl w:ilvl="1" w:tplc="D36A3F18">
      <w:start w:val="1"/>
      <w:numFmt w:val="bullet"/>
      <w:lvlText w:val=""/>
      <w:lvlJc w:val="left"/>
      <w:pPr>
        <w:ind w:left="1800" w:hanging="360"/>
      </w:pPr>
      <w:rPr>
        <w:rFonts w:ascii="Symbol" w:hAnsi="Symbol" w:hint="default"/>
        <w:sz w:val="16"/>
        <w:szCs w:val="16"/>
      </w:rPr>
    </w:lvl>
    <w:lvl w:ilvl="2" w:tplc="0C0A0005">
      <w:start w:val="1"/>
      <w:numFmt w:val="bullet"/>
      <w:lvlText w:val=""/>
      <w:lvlJc w:val="left"/>
      <w:pPr>
        <w:ind w:left="2520" w:hanging="360"/>
      </w:pPr>
      <w:rPr>
        <w:rFonts w:ascii="Wingdings" w:hAnsi="Wingdings" w:hint="default"/>
      </w:rPr>
    </w:lvl>
    <w:lvl w:ilvl="3" w:tplc="B7B65DA8">
      <w:start w:val="1"/>
      <w:numFmt w:val="bullet"/>
      <w:lvlText w:val=""/>
      <w:lvlJc w:val="left"/>
      <w:pPr>
        <w:ind w:left="3240" w:hanging="360"/>
      </w:pPr>
      <w:rPr>
        <w:rFonts w:ascii="Symbol" w:hAnsi="Symbol" w:hint="default"/>
        <w:sz w:val="16"/>
        <w:szCs w:val="16"/>
      </w:rPr>
    </w:lvl>
    <w:lvl w:ilvl="4" w:tplc="0C0A0003">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1">
    <w:nsid w:val="5F004694"/>
    <w:multiLevelType w:val="multilevel"/>
    <w:tmpl w:val="1024B4C0"/>
    <w:lvl w:ilvl="0">
      <w:start w:val="1"/>
      <w:numFmt w:val="decimal"/>
      <w:lvlText w:val="%1."/>
      <w:lvlJc w:val="left"/>
      <w:pPr>
        <w:ind w:left="3763" w:hanging="360"/>
      </w:pPr>
      <w:rPr>
        <w:rFonts w:hint="default"/>
        <w:b/>
        <w:color w:val="auto"/>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5720188"/>
    <w:multiLevelType w:val="multilevel"/>
    <w:tmpl w:val="7B3E5FAC"/>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355"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nsid w:val="68DC1DFC"/>
    <w:multiLevelType w:val="multilevel"/>
    <w:tmpl w:val="FB045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4">
    <w:nsid w:val="6B2B0FDF"/>
    <w:multiLevelType w:val="hybridMultilevel"/>
    <w:tmpl w:val="4C70B7A2"/>
    <w:lvl w:ilvl="0" w:tplc="D10EC4F4">
      <w:start w:val="1"/>
      <w:numFmt w:val="lowerLetter"/>
      <w:lvlText w:val="%1)"/>
      <w:lvlJc w:val="left"/>
      <w:pPr>
        <w:ind w:left="1502" w:hanging="360"/>
      </w:pPr>
    </w:lvl>
    <w:lvl w:ilvl="1" w:tplc="400A0019">
      <w:start w:val="1"/>
      <w:numFmt w:val="lowerLetter"/>
      <w:lvlText w:val="%2."/>
      <w:lvlJc w:val="left"/>
      <w:pPr>
        <w:ind w:left="2222" w:hanging="360"/>
      </w:pPr>
    </w:lvl>
    <w:lvl w:ilvl="2" w:tplc="400A001B">
      <w:start w:val="1"/>
      <w:numFmt w:val="lowerRoman"/>
      <w:lvlText w:val="%3."/>
      <w:lvlJc w:val="right"/>
      <w:pPr>
        <w:ind w:left="2942" w:hanging="180"/>
      </w:pPr>
    </w:lvl>
    <w:lvl w:ilvl="3" w:tplc="400A000F">
      <w:start w:val="1"/>
      <w:numFmt w:val="decimal"/>
      <w:lvlText w:val="%4."/>
      <w:lvlJc w:val="left"/>
      <w:pPr>
        <w:ind w:left="3662" w:hanging="360"/>
      </w:pPr>
    </w:lvl>
    <w:lvl w:ilvl="4" w:tplc="400A0019">
      <w:start w:val="1"/>
      <w:numFmt w:val="lowerLetter"/>
      <w:lvlText w:val="%5."/>
      <w:lvlJc w:val="left"/>
      <w:pPr>
        <w:ind w:left="4382" w:hanging="360"/>
      </w:pPr>
    </w:lvl>
    <w:lvl w:ilvl="5" w:tplc="400A001B">
      <w:start w:val="1"/>
      <w:numFmt w:val="lowerRoman"/>
      <w:lvlText w:val="%6."/>
      <w:lvlJc w:val="right"/>
      <w:pPr>
        <w:ind w:left="5102" w:hanging="180"/>
      </w:pPr>
    </w:lvl>
    <w:lvl w:ilvl="6" w:tplc="400A000F">
      <w:start w:val="1"/>
      <w:numFmt w:val="decimal"/>
      <w:lvlText w:val="%7."/>
      <w:lvlJc w:val="left"/>
      <w:pPr>
        <w:ind w:left="5822" w:hanging="360"/>
      </w:pPr>
    </w:lvl>
    <w:lvl w:ilvl="7" w:tplc="400A0019">
      <w:start w:val="1"/>
      <w:numFmt w:val="lowerLetter"/>
      <w:lvlText w:val="%8."/>
      <w:lvlJc w:val="left"/>
      <w:pPr>
        <w:ind w:left="6542" w:hanging="360"/>
      </w:pPr>
    </w:lvl>
    <w:lvl w:ilvl="8" w:tplc="400A001B">
      <w:start w:val="1"/>
      <w:numFmt w:val="lowerRoman"/>
      <w:lvlText w:val="%9."/>
      <w:lvlJc w:val="right"/>
      <w:pPr>
        <w:ind w:left="7262" w:hanging="180"/>
      </w:pPr>
    </w:lvl>
  </w:abstractNum>
  <w:abstractNum w:abstractNumId="45">
    <w:nsid w:val="6BB00D21"/>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46">
    <w:nsid w:val="6D400B98"/>
    <w:multiLevelType w:val="multilevel"/>
    <w:tmpl w:val="D69E0B4E"/>
    <w:lvl w:ilvl="0">
      <w:start w:val="1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520" w:hanging="72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600" w:hanging="1080"/>
      </w:pPr>
      <w:rPr>
        <w:rFonts w:hint="default"/>
      </w:rPr>
    </w:lvl>
    <w:lvl w:ilvl="8">
      <w:start w:val="1"/>
      <w:numFmt w:val="decimal"/>
      <w:lvlText w:val="%1.%2.%3.%4.%5.%6.%7.%8.%9."/>
      <w:lvlJc w:val="left"/>
      <w:pPr>
        <w:ind w:left="3960" w:hanging="1080"/>
      </w:pPr>
      <w:rPr>
        <w:rFonts w:hint="default"/>
      </w:rPr>
    </w:lvl>
  </w:abstractNum>
  <w:abstractNum w:abstractNumId="47">
    <w:nsid w:val="6E2E1F71"/>
    <w:multiLevelType w:val="hybridMultilevel"/>
    <w:tmpl w:val="BABC41F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49">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0">
    <w:nsid w:val="77FD6F96"/>
    <w:multiLevelType w:val="hybridMultilevel"/>
    <w:tmpl w:val="2F68EFB2"/>
    <w:lvl w:ilvl="0" w:tplc="3B5A495E">
      <w:start w:val="1"/>
      <w:numFmt w:val="lowerLetter"/>
      <w:lvlText w:val="%1)"/>
      <w:lvlJc w:val="left"/>
      <w:pPr>
        <w:ind w:left="1068" w:hanging="360"/>
      </w:pPr>
      <w:rPr>
        <w:rFonts w:hint="default"/>
        <w:b w:val="0"/>
      </w:rPr>
    </w:lvl>
    <w:lvl w:ilvl="1" w:tplc="400A0019" w:tentative="1">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51">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2">
    <w:nsid w:val="7F203E06"/>
    <w:multiLevelType w:val="hybridMultilevel"/>
    <w:tmpl w:val="06126140"/>
    <w:lvl w:ilvl="0" w:tplc="438810BE">
      <w:start w:val="1"/>
      <w:numFmt w:val="lowerLetter"/>
      <w:lvlText w:val="%1)"/>
      <w:lvlJc w:val="left"/>
      <w:pPr>
        <w:ind w:left="1770" w:hanging="360"/>
      </w:pPr>
      <w:rPr>
        <w:rFonts w:hint="default"/>
        <w:b w:val="0"/>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num w:numId="1">
    <w:abstractNumId w:val="9"/>
  </w:num>
  <w:num w:numId="2">
    <w:abstractNumId w:val="14"/>
  </w:num>
  <w:num w:numId="3">
    <w:abstractNumId w:val="41"/>
  </w:num>
  <w:num w:numId="4">
    <w:abstractNumId w:val="8"/>
  </w:num>
  <w:num w:numId="5">
    <w:abstractNumId w:val="23"/>
  </w:num>
  <w:num w:numId="6">
    <w:abstractNumId w:val="22"/>
  </w:num>
  <w:num w:numId="7">
    <w:abstractNumId w:val="25"/>
  </w:num>
  <w:num w:numId="8">
    <w:abstractNumId w:val="49"/>
  </w:num>
  <w:num w:numId="9">
    <w:abstractNumId w:val="0"/>
  </w:num>
  <w:num w:numId="10">
    <w:abstractNumId w:val="48"/>
  </w:num>
  <w:num w:numId="11">
    <w:abstractNumId w:val="26"/>
  </w:num>
  <w:num w:numId="12">
    <w:abstractNumId w:val="20"/>
  </w:num>
  <w:num w:numId="13">
    <w:abstractNumId w:val="2"/>
  </w:num>
  <w:num w:numId="14">
    <w:abstractNumId w:val="16"/>
  </w:num>
  <w:num w:numId="15">
    <w:abstractNumId w:val="15"/>
  </w:num>
  <w:num w:numId="16">
    <w:abstractNumId w:val="11"/>
  </w:num>
  <w:num w:numId="17">
    <w:abstractNumId w:val="51"/>
  </w:num>
  <w:num w:numId="18">
    <w:abstractNumId w:val="34"/>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6"/>
  </w:num>
  <w:num w:numId="25">
    <w:abstractNumId w:val="7"/>
  </w:num>
  <w:num w:numId="26">
    <w:abstractNumId w:val="5"/>
  </w:num>
  <w:num w:numId="27">
    <w:abstractNumId w:val="18"/>
  </w:num>
  <w:num w:numId="28">
    <w:abstractNumId w:val="29"/>
  </w:num>
  <w:num w:numId="29">
    <w:abstractNumId w:val="35"/>
  </w:num>
  <w:num w:numId="30">
    <w:abstractNumId w:val="32"/>
  </w:num>
  <w:num w:numId="31">
    <w:abstractNumId w:val="13"/>
  </w:num>
  <w:num w:numId="32">
    <w:abstractNumId w:val="27"/>
  </w:num>
  <w:num w:numId="33">
    <w:abstractNumId w:val="33"/>
  </w:num>
  <w:num w:numId="34">
    <w:abstractNumId w:val="47"/>
  </w:num>
  <w:num w:numId="35">
    <w:abstractNumId w:val="28"/>
  </w:num>
  <w:num w:numId="36">
    <w:abstractNumId w:val="4"/>
  </w:num>
  <w:num w:numId="37">
    <w:abstractNumId w:val="40"/>
  </w:num>
  <w:num w:numId="38">
    <w:abstractNumId w:val="52"/>
  </w:num>
  <w:num w:numId="39">
    <w:abstractNumId w:val="31"/>
  </w:num>
  <w:num w:numId="40">
    <w:abstractNumId w:val="50"/>
  </w:num>
  <w:num w:numId="41">
    <w:abstractNumId w:val="30"/>
  </w:num>
  <w:num w:numId="42">
    <w:abstractNumId w:val="42"/>
  </w:num>
  <w:num w:numId="43">
    <w:abstractNumId w:val="39"/>
  </w:num>
  <w:num w:numId="44">
    <w:abstractNumId w:val="37"/>
  </w:num>
  <w:num w:numId="45">
    <w:abstractNumId w:val="45"/>
  </w:num>
  <w:num w:numId="46">
    <w:abstractNumId w:val="19"/>
  </w:num>
  <w:num w:numId="47">
    <w:abstractNumId w:val="24"/>
  </w:num>
  <w:num w:numId="48">
    <w:abstractNumId w:val="36"/>
  </w:num>
  <w:num w:numId="49">
    <w:abstractNumId w:val="1"/>
  </w:num>
  <w:num w:numId="50">
    <w:abstractNumId w:val="3"/>
  </w:num>
  <w:num w:numId="51">
    <w:abstractNumId w:val="12"/>
  </w:num>
  <w:num w:numId="52">
    <w:abstractNumId w:val="46"/>
  </w:num>
  <w:num w:numId="53">
    <w:abstractNumId w:val="43"/>
  </w:num>
  <w:num w:numId="5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21"/>
  </w:num>
  <w:numIdMacAtCleanup w:val="6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0DB8"/>
    <w:rsid w:val="00001008"/>
    <w:rsid w:val="00001BC1"/>
    <w:rsid w:val="00001E4A"/>
    <w:rsid w:val="000021EB"/>
    <w:rsid w:val="0000233F"/>
    <w:rsid w:val="0000294C"/>
    <w:rsid w:val="00002AB7"/>
    <w:rsid w:val="0000314E"/>
    <w:rsid w:val="000032A5"/>
    <w:rsid w:val="00003E69"/>
    <w:rsid w:val="000047C4"/>
    <w:rsid w:val="00005033"/>
    <w:rsid w:val="00006133"/>
    <w:rsid w:val="0000706F"/>
    <w:rsid w:val="000073E2"/>
    <w:rsid w:val="000074CE"/>
    <w:rsid w:val="00007AD8"/>
    <w:rsid w:val="00007D31"/>
    <w:rsid w:val="00010390"/>
    <w:rsid w:val="00010561"/>
    <w:rsid w:val="00010E7A"/>
    <w:rsid w:val="00011007"/>
    <w:rsid w:val="00011826"/>
    <w:rsid w:val="00011C62"/>
    <w:rsid w:val="000120EA"/>
    <w:rsid w:val="00012141"/>
    <w:rsid w:val="0001227E"/>
    <w:rsid w:val="00012718"/>
    <w:rsid w:val="00012AA2"/>
    <w:rsid w:val="00013CD4"/>
    <w:rsid w:val="00014021"/>
    <w:rsid w:val="0001453D"/>
    <w:rsid w:val="00014DCE"/>
    <w:rsid w:val="00014DF1"/>
    <w:rsid w:val="00015362"/>
    <w:rsid w:val="000157AC"/>
    <w:rsid w:val="00015F6E"/>
    <w:rsid w:val="0001621F"/>
    <w:rsid w:val="00016C93"/>
    <w:rsid w:val="00016F0E"/>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7540"/>
    <w:rsid w:val="00027A73"/>
    <w:rsid w:val="00027D51"/>
    <w:rsid w:val="00027DFC"/>
    <w:rsid w:val="000301E0"/>
    <w:rsid w:val="000301FE"/>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73BF"/>
    <w:rsid w:val="000473E4"/>
    <w:rsid w:val="000475FA"/>
    <w:rsid w:val="00050C77"/>
    <w:rsid w:val="00051551"/>
    <w:rsid w:val="00051777"/>
    <w:rsid w:val="000518A5"/>
    <w:rsid w:val="000520FF"/>
    <w:rsid w:val="000522C1"/>
    <w:rsid w:val="00052798"/>
    <w:rsid w:val="00052C29"/>
    <w:rsid w:val="000533F0"/>
    <w:rsid w:val="00053E83"/>
    <w:rsid w:val="00053FB3"/>
    <w:rsid w:val="00054C3E"/>
    <w:rsid w:val="00054D62"/>
    <w:rsid w:val="00055A07"/>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6000"/>
    <w:rsid w:val="00066246"/>
    <w:rsid w:val="00066454"/>
    <w:rsid w:val="00066F9D"/>
    <w:rsid w:val="00067A1B"/>
    <w:rsid w:val="00067DF7"/>
    <w:rsid w:val="00071870"/>
    <w:rsid w:val="000725C1"/>
    <w:rsid w:val="0007382F"/>
    <w:rsid w:val="00074BD9"/>
    <w:rsid w:val="00074DD7"/>
    <w:rsid w:val="0007538C"/>
    <w:rsid w:val="00075F1F"/>
    <w:rsid w:val="0007639D"/>
    <w:rsid w:val="00076C3D"/>
    <w:rsid w:val="00080324"/>
    <w:rsid w:val="0008079A"/>
    <w:rsid w:val="00080C94"/>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33B"/>
    <w:rsid w:val="0009253A"/>
    <w:rsid w:val="0009270D"/>
    <w:rsid w:val="00092AE3"/>
    <w:rsid w:val="00092C68"/>
    <w:rsid w:val="000931A6"/>
    <w:rsid w:val="00094D07"/>
    <w:rsid w:val="00094E19"/>
    <w:rsid w:val="000958E4"/>
    <w:rsid w:val="00095DDD"/>
    <w:rsid w:val="00096D92"/>
    <w:rsid w:val="00097024"/>
    <w:rsid w:val="00097465"/>
    <w:rsid w:val="00097501"/>
    <w:rsid w:val="00097527"/>
    <w:rsid w:val="00097EB6"/>
    <w:rsid w:val="000A0284"/>
    <w:rsid w:val="000A14EF"/>
    <w:rsid w:val="000A152E"/>
    <w:rsid w:val="000A15DE"/>
    <w:rsid w:val="000A1813"/>
    <w:rsid w:val="000A369C"/>
    <w:rsid w:val="000A3E3C"/>
    <w:rsid w:val="000A5D55"/>
    <w:rsid w:val="000A6045"/>
    <w:rsid w:val="000A6A64"/>
    <w:rsid w:val="000A7526"/>
    <w:rsid w:val="000A7B9A"/>
    <w:rsid w:val="000B1491"/>
    <w:rsid w:val="000B1D29"/>
    <w:rsid w:val="000B2197"/>
    <w:rsid w:val="000B2246"/>
    <w:rsid w:val="000B2468"/>
    <w:rsid w:val="000B279B"/>
    <w:rsid w:val="000B2B20"/>
    <w:rsid w:val="000B32BF"/>
    <w:rsid w:val="000B35D9"/>
    <w:rsid w:val="000B3949"/>
    <w:rsid w:val="000B3C5C"/>
    <w:rsid w:val="000B4965"/>
    <w:rsid w:val="000B55A8"/>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730"/>
    <w:rsid w:val="000D4475"/>
    <w:rsid w:val="000D4F11"/>
    <w:rsid w:val="000D7A22"/>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D9"/>
    <w:rsid w:val="000F256F"/>
    <w:rsid w:val="000F2A83"/>
    <w:rsid w:val="000F35D8"/>
    <w:rsid w:val="000F36CE"/>
    <w:rsid w:val="000F5942"/>
    <w:rsid w:val="000F5B29"/>
    <w:rsid w:val="000F5BBA"/>
    <w:rsid w:val="000F5C2A"/>
    <w:rsid w:val="000F5CF0"/>
    <w:rsid w:val="000F614A"/>
    <w:rsid w:val="000F6A35"/>
    <w:rsid w:val="000F72CE"/>
    <w:rsid w:val="001001A5"/>
    <w:rsid w:val="001004AA"/>
    <w:rsid w:val="001009F5"/>
    <w:rsid w:val="00100BA4"/>
    <w:rsid w:val="00100F56"/>
    <w:rsid w:val="001018AB"/>
    <w:rsid w:val="00101A19"/>
    <w:rsid w:val="001021BE"/>
    <w:rsid w:val="0010261E"/>
    <w:rsid w:val="0010288F"/>
    <w:rsid w:val="00102BB7"/>
    <w:rsid w:val="00103A2F"/>
    <w:rsid w:val="0010437F"/>
    <w:rsid w:val="001046BB"/>
    <w:rsid w:val="00104E2E"/>
    <w:rsid w:val="001052DC"/>
    <w:rsid w:val="00106176"/>
    <w:rsid w:val="00107211"/>
    <w:rsid w:val="001074D5"/>
    <w:rsid w:val="001106B1"/>
    <w:rsid w:val="00110A04"/>
    <w:rsid w:val="00110DA4"/>
    <w:rsid w:val="0011125B"/>
    <w:rsid w:val="00111DD9"/>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A81"/>
    <w:rsid w:val="00131C5B"/>
    <w:rsid w:val="0013208D"/>
    <w:rsid w:val="00132381"/>
    <w:rsid w:val="0013238E"/>
    <w:rsid w:val="0013269F"/>
    <w:rsid w:val="00132C31"/>
    <w:rsid w:val="0013433B"/>
    <w:rsid w:val="00134628"/>
    <w:rsid w:val="00135D7C"/>
    <w:rsid w:val="00135E9B"/>
    <w:rsid w:val="001363E0"/>
    <w:rsid w:val="0013653F"/>
    <w:rsid w:val="001405E5"/>
    <w:rsid w:val="00140F11"/>
    <w:rsid w:val="00141B5E"/>
    <w:rsid w:val="00141DA7"/>
    <w:rsid w:val="001420AC"/>
    <w:rsid w:val="00142229"/>
    <w:rsid w:val="00143123"/>
    <w:rsid w:val="00143139"/>
    <w:rsid w:val="00143420"/>
    <w:rsid w:val="0014425F"/>
    <w:rsid w:val="00144AF6"/>
    <w:rsid w:val="00145183"/>
    <w:rsid w:val="0014566C"/>
    <w:rsid w:val="001457EF"/>
    <w:rsid w:val="0014788C"/>
    <w:rsid w:val="00150AAE"/>
    <w:rsid w:val="001516A7"/>
    <w:rsid w:val="0015175D"/>
    <w:rsid w:val="00151B1D"/>
    <w:rsid w:val="00152BB9"/>
    <w:rsid w:val="00152F9F"/>
    <w:rsid w:val="0015541C"/>
    <w:rsid w:val="0015554E"/>
    <w:rsid w:val="00155578"/>
    <w:rsid w:val="00156882"/>
    <w:rsid w:val="00156A58"/>
    <w:rsid w:val="00156F27"/>
    <w:rsid w:val="00156F63"/>
    <w:rsid w:val="00157A08"/>
    <w:rsid w:val="0016003B"/>
    <w:rsid w:val="0016090E"/>
    <w:rsid w:val="00160A7A"/>
    <w:rsid w:val="00160D51"/>
    <w:rsid w:val="00161858"/>
    <w:rsid w:val="00161B0D"/>
    <w:rsid w:val="00161D7C"/>
    <w:rsid w:val="00162163"/>
    <w:rsid w:val="00165E0F"/>
    <w:rsid w:val="00166E29"/>
    <w:rsid w:val="00167A4A"/>
    <w:rsid w:val="0017013E"/>
    <w:rsid w:val="001706CA"/>
    <w:rsid w:val="00170771"/>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B63"/>
    <w:rsid w:val="00181CB7"/>
    <w:rsid w:val="00182166"/>
    <w:rsid w:val="00184A55"/>
    <w:rsid w:val="00184D16"/>
    <w:rsid w:val="001852C4"/>
    <w:rsid w:val="001856B5"/>
    <w:rsid w:val="001856E6"/>
    <w:rsid w:val="0018632E"/>
    <w:rsid w:val="001868A1"/>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D50"/>
    <w:rsid w:val="001A294B"/>
    <w:rsid w:val="001A2A3C"/>
    <w:rsid w:val="001A351F"/>
    <w:rsid w:val="001A3632"/>
    <w:rsid w:val="001A3833"/>
    <w:rsid w:val="001A3CBE"/>
    <w:rsid w:val="001A43B1"/>
    <w:rsid w:val="001A4411"/>
    <w:rsid w:val="001A5693"/>
    <w:rsid w:val="001A58EB"/>
    <w:rsid w:val="001A63C1"/>
    <w:rsid w:val="001A711E"/>
    <w:rsid w:val="001A7D13"/>
    <w:rsid w:val="001A7D50"/>
    <w:rsid w:val="001B0878"/>
    <w:rsid w:val="001B0F06"/>
    <w:rsid w:val="001B1039"/>
    <w:rsid w:val="001B1B69"/>
    <w:rsid w:val="001B3CAD"/>
    <w:rsid w:val="001B3CE1"/>
    <w:rsid w:val="001B4BAB"/>
    <w:rsid w:val="001B515E"/>
    <w:rsid w:val="001B5B42"/>
    <w:rsid w:val="001B66AE"/>
    <w:rsid w:val="001B755A"/>
    <w:rsid w:val="001B7792"/>
    <w:rsid w:val="001B77E6"/>
    <w:rsid w:val="001B7816"/>
    <w:rsid w:val="001B7910"/>
    <w:rsid w:val="001B7E16"/>
    <w:rsid w:val="001B7F26"/>
    <w:rsid w:val="001C046E"/>
    <w:rsid w:val="001C0B10"/>
    <w:rsid w:val="001C103B"/>
    <w:rsid w:val="001C15B3"/>
    <w:rsid w:val="001C1F2B"/>
    <w:rsid w:val="001C260C"/>
    <w:rsid w:val="001C28B3"/>
    <w:rsid w:val="001C2B07"/>
    <w:rsid w:val="001C2F3C"/>
    <w:rsid w:val="001C4B31"/>
    <w:rsid w:val="001C5370"/>
    <w:rsid w:val="001C59F8"/>
    <w:rsid w:val="001C5CCE"/>
    <w:rsid w:val="001C652D"/>
    <w:rsid w:val="001C67CC"/>
    <w:rsid w:val="001C6B1A"/>
    <w:rsid w:val="001C762E"/>
    <w:rsid w:val="001D0EFF"/>
    <w:rsid w:val="001D1B59"/>
    <w:rsid w:val="001D1F9D"/>
    <w:rsid w:val="001D38EF"/>
    <w:rsid w:val="001D5A0B"/>
    <w:rsid w:val="001D6045"/>
    <w:rsid w:val="001D6106"/>
    <w:rsid w:val="001D6632"/>
    <w:rsid w:val="001D71C4"/>
    <w:rsid w:val="001D7D95"/>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0E1"/>
    <w:rsid w:val="001F34E8"/>
    <w:rsid w:val="001F4A82"/>
    <w:rsid w:val="001F4CAD"/>
    <w:rsid w:val="001F4F94"/>
    <w:rsid w:val="001F57CA"/>
    <w:rsid w:val="001F5F72"/>
    <w:rsid w:val="001F67AB"/>
    <w:rsid w:val="001F6E34"/>
    <w:rsid w:val="002009C3"/>
    <w:rsid w:val="00200A5A"/>
    <w:rsid w:val="00201CD9"/>
    <w:rsid w:val="00201E1C"/>
    <w:rsid w:val="002025E9"/>
    <w:rsid w:val="002045D3"/>
    <w:rsid w:val="0020472E"/>
    <w:rsid w:val="00204BD5"/>
    <w:rsid w:val="00205BCC"/>
    <w:rsid w:val="00207371"/>
    <w:rsid w:val="002073B0"/>
    <w:rsid w:val="00207EAE"/>
    <w:rsid w:val="00211999"/>
    <w:rsid w:val="00211B8A"/>
    <w:rsid w:val="00212209"/>
    <w:rsid w:val="00212727"/>
    <w:rsid w:val="002128D8"/>
    <w:rsid w:val="00212B3F"/>
    <w:rsid w:val="0021374F"/>
    <w:rsid w:val="00213ADA"/>
    <w:rsid w:val="002143EF"/>
    <w:rsid w:val="002146D5"/>
    <w:rsid w:val="002146DA"/>
    <w:rsid w:val="00215711"/>
    <w:rsid w:val="002170E5"/>
    <w:rsid w:val="002201B4"/>
    <w:rsid w:val="00222AA6"/>
    <w:rsid w:val="00223EFA"/>
    <w:rsid w:val="0022421D"/>
    <w:rsid w:val="002255D6"/>
    <w:rsid w:val="00225B34"/>
    <w:rsid w:val="00225D4A"/>
    <w:rsid w:val="00226731"/>
    <w:rsid w:val="0022723C"/>
    <w:rsid w:val="00230EBC"/>
    <w:rsid w:val="002310EA"/>
    <w:rsid w:val="002312FC"/>
    <w:rsid w:val="00231F66"/>
    <w:rsid w:val="002321CF"/>
    <w:rsid w:val="00232254"/>
    <w:rsid w:val="002325D2"/>
    <w:rsid w:val="00232824"/>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36"/>
    <w:rsid w:val="00253147"/>
    <w:rsid w:val="00253D95"/>
    <w:rsid w:val="0025426D"/>
    <w:rsid w:val="002543DE"/>
    <w:rsid w:val="0025444A"/>
    <w:rsid w:val="00254A19"/>
    <w:rsid w:val="002553D9"/>
    <w:rsid w:val="0025584C"/>
    <w:rsid w:val="00255D2C"/>
    <w:rsid w:val="00255DCA"/>
    <w:rsid w:val="00256214"/>
    <w:rsid w:val="002565F5"/>
    <w:rsid w:val="002567BA"/>
    <w:rsid w:val="00257428"/>
    <w:rsid w:val="00257AE3"/>
    <w:rsid w:val="00257D03"/>
    <w:rsid w:val="00260685"/>
    <w:rsid w:val="00260B5B"/>
    <w:rsid w:val="00260BFD"/>
    <w:rsid w:val="00261C36"/>
    <w:rsid w:val="00261C67"/>
    <w:rsid w:val="00261F3F"/>
    <w:rsid w:val="00262032"/>
    <w:rsid w:val="00262224"/>
    <w:rsid w:val="00262417"/>
    <w:rsid w:val="002624A3"/>
    <w:rsid w:val="00262F53"/>
    <w:rsid w:val="00264292"/>
    <w:rsid w:val="00264D96"/>
    <w:rsid w:val="002650AA"/>
    <w:rsid w:val="00265864"/>
    <w:rsid w:val="00265B25"/>
    <w:rsid w:val="00265D4A"/>
    <w:rsid w:val="00266276"/>
    <w:rsid w:val="002667CD"/>
    <w:rsid w:val="00271B62"/>
    <w:rsid w:val="002729B6"/>
    <w:rsid w:val="00273198"/>
    <w:rsid w:val="00274BFE"/>
    <w:rsid w:val="00275AAB"/>
    <w:rsid w:val="00275B2A"/>
    <w:rsid w:val="0027605E"/>
    <w:rsid w:val="002778D5"/>
    <w:rsid w:val="00277D41"/>
    <w:rsid w:val="0028046E"/>
    <w:rsid w:val="00281009"/>
    <w:rsid w:val="00281580"/>
    <w:rsid w:val="0028173E"/>
    <w:rsid w:val="00281F6D"/>
    <w:rsid w:val="00282629"/>
    <w:rsid w:val="002827E6"/>
    <w:rsid w:val="00282AF0"/>
    <w:rsid w:val="00282CC5"/>
    <w:rsid w:val="00283DBB"/>
    <w:rsid w:val="00284995"/>
    <w:rsid w:val="00284F1B"/>
    <w:rsid w:val="00285AA7"/>
    <w:rsid w:val="00285CA4"/>
    <w:rsid w:val="002865C3"/>
    <w:rsid w:val="00286B08"/>
    <w:rsid w:val="0028735A"/>
    <w:rsid w:val="0028743D"/>
    <w:rsid w:val="002875E3"/>
    <w:rsid w:val="00287FE2"/>
    <w:rsid w:val="002902F6"/>
    <w:rsid w:val="002907FD"/>
    <w:rsid w:val="002918FA"/>
    <w:rsid w:val="00291E36"/>
    <w:rsid w:val="0029297E"/>
    <w:rsid w:val="002940EF"/>
    <w:rsid w:val="002951A9"/>
    <w:rsid w:val="00295B70"/>
    <w:rsid w:val="00295EE0"/>
    <w:rsid w:val="002977CA"/>
    <w:rsid w:val="002A018E"/>
    <w:rsid w:val="002A03F3"/>
    <w:rsid w:val="002A06FF"/>
    <w:rsid w:val="002A0E05"/>
    <w:rsid w:val="002A1A69"/>
    <w:rsid w:val="002A25E7"/>
    <w:rsid w:val="002A2A10"/>
    <w:rsid w:val="002A2BC5"/>
    <w:rsid w:val="002A2F10"/>
    <w:rsid w:val="002A3476"/>
    <w:rsid w:val="002A45B6"/>
    <w:rsid w:val="002A4985"/>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2C3"/>
    <w:rsid w:val="002B4650"/>
    <w:rsid w:val="002B47D7"/>
    <w:rsid w:val="002B4EA6"/>
    <w:rsid w:val="002B5556"/>
    <w:rsid w:val="002B55A3"/>
    <w:rsid w:val="002B58C0"/>
    <w:rsid w:val="002B5D92"/>
    <w:rsid w:val="002B6556"/>
    <w:rsid w:val="002B6CBA"/>
    <w:rsid w:val="002B7A40"/>
    <w:rsid w:val="002B7F15"/>
    <w:rsid w:val="002C0234"/>
    <w:rsid w:val="002C0306"/>
    <w:rsid w:val="002C0802"/>
    <w:rsid w:val="002C09D7"/>
    <w:rsid w:val="002C0FF8"/>
    <w:rsid w:val="002C1729"/>
    <w:rsid w:val="002C2C5C"/>
    <w:rsid w:val="002C32D1"/>
    <w:rsid w:val="002C3571"/>
    <w:rsid w:val="002C38B8"/>
    <w:rsid w:val="002C4B35"/>
    <w:rsid w:val="002C53D9"/>
    <w:rsid w:val="002C5771"/>
    <w:rsid w:val="002C5796"/>
    <w:rsid w:val="002C5D51"/>
    <w:rsid w:val="002C68EE"/>
    <w:rsid w:val="002C7790"/>
    <w:rsid w:val="002D06BF"/>
    <w:rsid w:val="002D0F77"/>
    <w:rsid w:val="002D13B7"/>
    <w:rsid w:val="002D2E83"/>
    <w:rsid w:val="002D3F1B"/>
    <w:rsid w:val="002D4FA8"/>
    <w:rsid w:val="002D51DA"/>
    <w:rsid w:val="002D5B17"/>
    <w:rsid w:val="002D7F83"/>
    <w:rsid w:val="002E0127"/>
    <w:rsid w:val="002E0BE6"/>
    <w:rsid w:val="002E0E5B"/>
    <w:rsid w:val="002E1818"/>
    <w:rsid w:val="002E1947"/>
    <w:rsid w:val="002E21F9"/>
    <w:rsid w:val="002E2770"/>
    <w:rsid w:val="002E2A64"/>
    <w:rsid w:val="002E3263"/>
    <w:rsid w:val="002E32EC"/>
    <w:rsid w:val="002E446E"/>
    <w:rsid w:val="002E4E71"/>
    <w:rsid w:val="002E5674"/>
    <w:rsid w:val="002E569F"/>
    <w:rsid w:val="002E6959"/>
    <w:rsid w:val="002E6ECC"/>
    <w:rsid w:val="002E7F35"/>
    <w:rsid w:val="002F037F"/>
    <w:rsid w:val="002F0A68"/>
    <w:rsid w:val="002F1389"/>
    <w:rsid w:val="002F1400"/>
    <w:rsid w:val="002F184C"/>
    <w:rsid w:val="002F1BDB"/>
    <w:rsid w:val="002F46E8"/>
    <w:rsid w:val="002F4E8C"/>
    <w:rsid w:val="002F575B"/>
    <w:rsid w:val="002F5AEA"/>
    <w:rsid w:val="002F6496"/>
    <w:rsid w:val="002F6B7A"/>
    <w:rsid w:val="002F6F8A"/>
    <w:rsid w:val="002F6F9F"/>
    <w:rsid w:val="002F7849"/>
    <w:rsid w:val="00300202"/>
    <w:rsid w:val="00300CDE"/>
    <w:rsid w:val="0030214F"/>
    <w:rsid w:val="00302687"/>
    <w:rsid w:val="00302DCC"/>
    <w:rsid w:val="00302DFD"/>
    <w:rsid w:val="003041E7"/>
    <w:rsid w:val="00304889"/>
    <w:rsid w:val="00304B40"/>
    <w:rsid w:val="00304B8F"/>
    <w:rsid w:val="00305E5C"/>
    <w:rsid w:val="00306387"/>
    <w:rsid w:val="003075A4"/>
    <w:rsid w:val="003075D4"/>
    <w:rsid w:val="00307BCC"/>
    <w:rsid w:val="0031030E"/>
    <w:rsid w:val="0031075B"/>
    <w:rsid w:val="003108DF"/>
    <w:rsid w:val="003114D1"/>
    <w:rsid w:val="00311A16"/>
    <w:rsid w:val="00312D1B"/>
    <w:rsid w:val="003134F6"/>
    <w:rsid w:val="003148AD"/>
    <w:rsid w:val="00314DEF"/>
    <w:rsid w:val="003152A4"/>
    <w:rsid w:val="003154D1"/>
    <w:rsid w:val="003159E3"/>
    <w:rsid w:val="00316569"/>
    <w:rsid w:val="00316993"/>
    <w:rsid w:val="00316EF5"/>
    <w:rsid w:val="00317941"/>
    <w:rsid w:val="00317D05"/>
    <w:rsid w:val="00320132"/>
    <w:rsid w:val="003201E1"/>
    <w:rsid w:val="00320562"/>
    <w:rsid w:val="0032099A"/>
    <w:rsid w:val="00320A7D"/>
    <w:rsid w:val="00320EDC"/>
    <w:rsid w:val="00320F77"/>
    <w:rsid w:val="00320FB1"/>
    <w:rsid w:val="00321BBB"/>
    <w:rsid w:val="0032212F"/>
    <w:rsid w:val="00322803"/>
    <w:rsid w:val="00322FEA"/>
    <w:rsid w:val="0032384F"/>
    <w:rsid w:val="00323852"/>
    <w:rsid w:val="003239FB"/>
    <w:rsid w:val="003249C9"/>
    <w:rsid w:val="00324A7E"/>
    <w:rsid w:val="00324C12"/>
    <w:rsid w:val="00326156"/>
    <w:rsid w:val="00326A32"/>
    <w:rsid w:val="00326FAC"/>
    <w:rsid w:val="003277C8"/>
    <w:rsid w:val="0033039E"/>
    <w:rsid w:val="003322F6"/>
    <w:rsid w:val="00333A28"/>
    <w:rsid w:val="003351A3"/>
    <w:rsid w:val="00335D13"/>
    <w:rsid w:val="00335F35"/>
    <w:rsid w:val="003374AD"/>
    <w:rsid w:val="00340DE2"/>
    <w:rsid w:val="00343340"/>
    <w:rsid w:val="00343FB9"/>
    <w:rsid w:val="00344139"/>
    <w:rsid w:val="00345A75"/>
    <w:rsid w:val="0034690F"/>
    <w:rsid w:val="0034710A"/>
    <w:rsid w:val="00350044"/>
    <w:rsid w:val="00350625"/>
    <w:rsid w:val="00350A36"/>
    <w:rsid w:val="00352224"/>
    <w:rsid w:val="00352F56"/>
    <w:rsid w:val="003531D9"/>
    <w:rsid w:val="00353225"/>
    <w:rsid w:val="00353802"/>
    <w:rsid w:val="003538C9"/>
    <w:rsid w:val="0035465A"/>
    <w:rsid w:val="003548CF"/>
    <w:rsid w:val="003552F4"/>
    <w:rsid w:val="003554D9"/>
    <w:rsid w:val="00357016"/>
    <w:rsid w:val="003604D0"/>
    <w:rsid w:val="00360E07"/>
    <w:rsid w:val="00360EB6"/>
    <w:rsid w:val="00361450"/>
    <w:rsid w:val="00362312"/>
    <w:rsid w:val="003628EA"/>
    <w:rsid w:val="0036291A"/>
    <w:rsid w:val="00362D12"/>
    <w:rsid w:val="00362DD7"/>
    <w:rsid w:val="00363D0D"/>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67E"/>
    <w:rsid w:val="00380DB6"/>
    <w:rsid w:val="00380E9D"/>
    <w:rsid w:val="0038127A"/>
    <w:rsid w:val="00381368"/>
    <w:rsid w:val="0038169C"/>
    <w:rsid w:val="00381796"/>
    <w:rsid w:val="00381905"/>
    <w:rsid w:val="003820FB"/>
    <w:rsid w:val="00382AF5"/>
    <w:rsid w:val="00382DA9"/>
    <w:rsid w:val="00382EFC"/>
    <w:rsid w:val="003847BB"/>
    <w:rsid w:val="003848BA"/>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06F"/>
    <w:rsid w:val="00396D06"/>
    <w:rsid w:val="0039761A"/>
    <w:rsid w:val="00397F05"/>
    <w:rsid w:val="003A0250"/>
    <w:rsid w:val="003A0594"/>
    <w:rsid w:val="003A09C2"/>
    <w:rsid w:val="003A2910"/>
    <w:rsid w:val="003A32DE"/>
    <w:rsid w:val="003A34C5"/>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433"/>
    <w:rsid w:val="003B461B"/>
    <w:rsid w:val="003B4E6C"/>
    <w:rsid w:val="003B52A1"/>
    <w:rsid w:val="003B56FD"/>
    <w:rsid w:val="003B5838"/>
    <w:rsid w:val="003B6067"/>
    <w:rsid w:val="003B657B"/>
    <w:rsid w:val="003B6BFF"/>
    <w:rsid w:val="003B77DA"/>
    <w:rsid w:val="003B7B1E"/>
    <w:rsid w:val="003C02F2"/>
    <w:rsid w:val="003C1D32"/>
    <w:rsid w:val="003C2736"/>
    <w:rsid w:val="003C2770"/>
    <w:rsid w:val="003C2861"/>
    <w:rsid w:val="003C37DD"/>
    <w:rsid w:val="003C62D2"/>
    <w:rsid w:val="003C6661"/>
    <w:rsid w:val="003C6ADB"/>
    <w:rsid w:val="003C7097"/>
    <w:rsid w:val="003C742C"/>
    <w:rsid w:val="003C7DDB"/>
    <w:rsid w:val="003C7E69"/>
    <w:rsid w:val="003D09DB"/>
    <w:rsid w:val="003D2165"/>
    <w:rsid w:val="003D26DC"/>
    <w:rsid w:val="003D3256"/>
    <w:rsid w:val="003D4082"/>
    <w:rsid w:val="003D4749"/>
    <w:rsid w:val="003D52ED"/>
    <w:rsid w:val="003D5C92"/>
    <w:rsid w:val="003D5F2B"/>
    <w:rsid w:val="003D5F41"/>
    <w:rsid w:val="003D6786"/>
    <w:rsid w:val="003D6DC4"/>
    <w:rsid w:val="003E03C0"/>
    <w:rsid w:val="003E06B7"/>
    <w:rsid w:val="003E06CF"/>
    <w:rsid w:val="003E0A8A"/>
    <w:rsid w:val="003E0DCA"/>
    <w:rsid w:val="003E1991"/>
    <w:rsid w:val="003E1D0D"/>
    <w:rsid w:val="003E3A21"/>
    <w:rsid w:val="003E3AC3"/>
    <w:rsid w:val="003E4707"/>
    <w:rsid w:val="003E534F"/>
    <w:rsid w:val="003E5540"/>
    <w:rsid w:val="003E74F4"/>
    <w:rsid w:val="003E774A"/>
    <w:rsid w:val="003F05AA"/>
    <w:rsid w:val="003F07B7"/>
    <w:rsid w:val="003F0DCE"/>
    <w:rsid w:val="003F11E2"/>
    <w:rsid w:val="003F144D"/>
    <w:rsid w:val="003F1899"/>
    <w:rsid w:val="003F2B95"/>
    <w:rsid w:val="003F2CC8"/>
    <w:rsid w:val="003F2DC1"/>
    <w:rsid w:val="003F3161"/>
    <w:rsid w:val="003F32C6"/>
    <w:rsid w:val="003F3327"/>
    <w:rsid w:val="003F3DFD"/>
    <w:rsid w:val="003F59A7"/>
    <w:rsid w:val="003F5A49"/>
    <w:rsid w:val="003F5B49"/>
    <w:rsid w:val="003F6A81"/>
    <w:rsid w:val="00400AFB"/>
    <w:rsid w:val="00400EB7"/>
    <w:rsid w:val="00401BB8"/>
    <w:rsid w:val="0040217E"/>
    <w:rsid w:val="004022DC"/>
    <w:rsid w:val="004025F5"/>
    <w:rsid w:val="0040310D"/>
    <w:rsid w:val="004040A3"/>
    <w:rsid w:val="0040476C"/>
    <w:rsid w:val="00405098"/>
    <w:rsid w:val="00405886"/>
    <w:rsid w:val="00406832"/>
    <w:rsid w:val="004073F5"/>
    <w:rsid w:val="00407522"/>
    <w:rsid w:val="00407A15"/>
    <w:rsid w:val="00407A76"/>
    <w:rsid w:val="00410C19"/>
    <w:rsid w:val="004111E5"/>
    <w:rsid w:val="00411273"/>
    <w:rsid w:val="00411D01"/>
    <w:rsid w:val="004124AB"/>
    <w:rsid w:val="00412623"/>
    <w:rsid w:val="0041267A"/>
    <w:rsid w:val="004136C0"/>
    <w:rsid w:val="004139F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5240"/>
    <w:rsid w:val="00426410"/>
    <w:rsid w:val="004264B8"/>
    <w:rsid w:val="0042668B"/>
    <w:rsid w:val="00430803"/>
    <w:rsid w:val="00430842"/>
    <w:rsid w:val="004308A8"/>
    <w:rsid w:val="00430E42"/>
    <w:rsid w:val="00432064"/>
    <w:rsid w:val="00433638"/>
    <w:rsid w:val="00433C4A"/>
    <w:rsid w:val="00433E26"/>
    <w:rsid w:val="00434D78"/>
    <w:rsid w:val="00435064"/>
    <w:rsid w:val="00435C45"/>
    <w:rsid w:val="00436E15"/>
    <w:rsid w:val="0044084D"/>
    <w:rsid w:val="004410B5"/>
    <w:rsid w:val="0044137A"/>
    <w:rsid w:val="0044242A"/>
    <w:rsid w:val="00442629"/>
    <w:rsid w:val="00442869"/>
    <w:rsid w:val="004430B0"/>
    <w:rsid w:val="004431F1"/>
    <w:rsid w:val="004437EC"/>
    <w:rsid w:val="00443A9C"/>
    <w:rsid w:val="0044485C"/>
    <w:rsid w:val="00444DED"/>
    <w:rsid w:val="00445133"/>
    <w:rsid w:val="0044569A"/>
    <w:rsid w:val="00445B24"/>
    <w:rsid w:val="00446916"/>
    <w:rsid w:val="00446C07"/>
    <w:rsid w:val="004476AC"/>
    <w:rsid w:val="00447896"/>
    <w:rsid w:val="00447A2D"/>
    <w:rsid w:val="004522D4"/>
    <w:rsid w:val="00452D02"/>
    <w:rsid w:val="00453223"/>
    <w:rsid w:val="00454C34"/>
    <w:rsid w:val="00454E7A"/>
    <w:rsid w:val="004553F9"/>
    <w:rsid w:val="00455BF1"/>
    <w:rsid w:val="00455D64"/>
    <w:rsid w:val="00456012"/>
    <w:rsid w:val="00456588"/>
    <w:rsid w:val="0045740E"/>
    <w:rsid w:val="00457D85"/>
    <w:rsid w:val="00457FDA"/>
    <w:rsid w:val="0046012E"/>
    <w:rsid w:val="0046161E"/>
    <w:rsid w:val="00461BAA"/>
    <w:rsid w:val="00461E9D"/>
    <w:rsid w:val="00462174"/>
    <w:rsid w:val="0046265F"/>
    <w:rsid w:val="00462CB5"/>
    <w:rsid w:val="00464AC8"/>
    <w:rsid w:val="004658CC"/>
    <w:rsid w:val="00465B66"/>
    <w:rsid w:val="004666DF"/>
    <w:rsid w:val="00466F21"/>
    <w:rsid w:val="0046742C"/>
    <w:rsid w:val="00467468"/>
    <w:rsid w:val="004676EF"/>
    <w:rsid w:val="00470D3B"/>
    <w:rsid w:val="00470EFC"/>
    <w:rsid w:val="0047258B"/>
    <w:rsid w:val="00472B9F"/>
    <w:rsid w:val="00474282"/>
    <w:rsid w:val="0047483A"/>
    <w:rsid w:val="00475BA2"/>
    <w:rsid w:val="00476DAB"/>
    <w:rsid w:val="004803DD"/>
    <w:rsid w:val="00480D2C"/>
    <w:rsid w:val="00481E42"/>
    <w:rsid w:val="00482167"/>
    <w:rsid w:val="00482305"/>
    <w:rsid w:val="004829DF"/>
    <w:rsid w:val="00482E35"/>
    <w:rsid w:val="00483F84"/>
    <w:rsid w:val="004848F4"/>
    <w:rsid w:val="00485E2C"/>
    <w:rsid w:val="0048606C"/>
    <w:rsid w:val="00487267"/>
    <w:rsid w:val="00490B2A"/>
    <w:rsid w:val="004912E1"/>
    <w:rsid w:val="00491795"/>
    <w:rsid w:val="0049194E"/>
    <w:rsid w:val="00491DA2"/>
    <w:rsid w:val="00492A2F"/>
    <w:rsid w:val="00492B7A"/>
    <w:rsid w:val="00493A6F"/>
    <w:rsid w:val="004944FE"/>
    <w:rsid w:val="00494ABA"/>
    <w:rsid w:val="00495147"/>
    <w:rsid w:val="00495EC9"/>
    <w:rsid w:val="004961C1"/>
    <w:rsid w:val="00497958"/>
    <w:rsid w:val="004A01AB"/>
    <w:rsid w:val="004A04C7"/>
    <w:rsid w:val="004A0B0A"/>
    <w:rsid w:val="004A2277"/>
    <w:rsid w:val="004A2996"/>
    <w:rsid w:val="004A2D91"/>
    <w:rsid w:val="004A3455"/>
    <w:rsid w:val="004A3CBE"/>
    <w:rsid w:val="004A46CC"/>
    <w:rsid w:val="004A4D66"/>
    <w:rsid w:val="004A4D74"/>
    <w:rsid w:val="004A5708"/>
    <w:rsid w:val="004A5FF7"/>
    <w:rsid w:val="004A6B16"/>
    <w:rsid w:val="004A6C2F"/>
    <w:rsid w:val="004A7DB5"/>
    <w:rsid w:val="004B08D8"/>
    <w:rsid w:val="004B0CFA"/>
    <w:rsid w:val="004B14D6"/>
    <w:rsid w:val="004B175F"/>
    <w:rsid w:val="004B1B1C"/>
    <w:rsid w:val="004B1DAF"/>
    <w:rsid w:val="004B2377"/>
    <w:rsid w:val="004B5EB0"/>
    <w:rsid w:val="004B6657"/>
    <w:rsid w:val="004B6BDC"/>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6009"/>
    <w:rsid w:val="004C61F4"/>
    <w:rsid w:val="004C6E36"/>
    <w:rsid w:val="004C777B"/>
    <w:rsid w:val="004C7CF1"/>
    <w:rsid w:val="004D0EFC"/>
    <w:rsid w:val="004D1C2F"/>
    <w:rsid w:val="004D25C0"/>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1EF"/>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18F6"/>
    <w:rsid w:val="00501B51"/>
    <w:rsid w:val="00501FF5"/>
    <w:rsid w:val="00503534"/>
    <w:rsid w:val="00503944"/>
    <w:rsid w:val="005039F1"/>
    <w:rsid w:val="00503B8B"/>
    <w:rsid w:val="00504407"/>
    <w:rsid w:val="005051D4"/>
    <w:rsid w:val="005053AC"/>
    <w:rsid w:val="00506730"/>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509C"/>
    <w:rsid w:val="00515D4D"/>
    <w:rsid w:val="00515DEC"/>
    <w:rsid w:val="005162D8"/>
    <w:rsid w:val="005165DF"/>
    <w:rsid w:val="005169F4"/>
    <w:rsid w:val="00516F18"/>
    <w:rsid w:val="00517609"/>
    <w:rsid w:val="00520E1D"/>
    <w:rsid w:val="00520E6E"/>
    <w:rsid w:val="005217E0"/>
    <w:rsid w:val="00521F98"/>
    <w:rsid w:val="0052220F"/>
    <w:rsid w:val="005231B1"/>
    <w:rsid w:val="00523D46"/>
    <w:rsid w:val="005240ED"/>
    <w:rsid w:val="00525CC7"/>
    <w:rsid w:val="00526090"/>
    <w:rsid w:val="00526607"/>
    <w:rsid w:val="00526A18"/>
    <w:rsid w:val="00526D6B"/>
    <w:rsid w:val="00526DB5"/>
    <w:rsid w:val="00527525"/>
    <w:rsid w:val="00530703"/>
    <w:rsid w:val="00530EB9"/>
    <w:rsid w:val="005326ED"/>
    <w:rsid w:val="005328A8"/>
    <w:rsid w:val="00532BE0"/>
    <w:rsid w:val="00532E52"/>
    <w:rsid w:val="005330EE"/>
    <w:rsid w:val="00533B59"/>
    <w:rsid w:val="00533FED"/>
    <w:rsid w:val="005346F3"/>
    <w:rsid w:val="0053537E"/>
    <w:rsid w:val="00535F18"/>
    <w:rsid w:val="00536091"/>
    <w:rsid w:val="00536C44"/>
    <w:rsid w:val="005372F3"/>
    <w:rsid w:val="0053752E"/>
    <w:rsid w:val="00537DD0"/>
    <w:rsid w:val="00540306"/>
    <w:rsid w:val="005407F5"/>
    <w:rsid w:val="005411A5"/>
    <w:rsid w:val="00541618"/>
    <w:rsid w:val="00542AC6"/>
    <w:rsid w:val="00543019"/>
    <w:rsid w:val="00544865"/>
    <w:rsid w:val="005448A6"/>
    <w:rsid w:val="005449C1"/>
    <w:rsid w:val="0054526A"/>
    <w:rsid w:val="0054529A"/>
    <w:rsid w:val="00545516"/>
    <w:rsid w:val="005455AF"/>
    <w:rsid w:val="0054667A"/>
    <w:rsid w:val="00546903"/>
    <w:rsid w:val="00547B25"/>
    <w:rsid w:val="00551CFF"/>
    <w:rsid w:val="005523C9"/>
    <w:rsid w:val="0055292E"/>
    <w:rsid w:val="00553000"/>
    <w:rsid w:val="00553212"/>
    <w:rsid w:val="0055369F"/>
    <w:rsid w:val="00553CAE"/>
    <w:rsid w:val="005550CA"/>
    <w:rsid w:val="005556CE"/>
    <w:rsid w:val="00555D52"/>
    <w:rsid w:val="00555E12"/>
    <w:rsid w:val="00555E7A"/>
    <w:rsid w:val="00556159"/>
    <w:rsid w:val="005561A7"/>
    <w:rsid w:val="005575D7"/>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611"/>
    <w:rsid w:val="005735A9"/>
    <w:rsid w:val="00573E6C"/>
    <w:rsid w:val="00574032"/>
    <w:rsid w:val="00574342"/>
    <w:rsid w:val="0057484B"/>
    <w:rsid w:val="005748CD"/>
    <w:rsid w:val="00574BFC"/>
    <w:rsid w:val="00574CBD"/>
    <w:rsid w:val="00574E0A"/>
    <w:rsid w:val="00574F72"/>
    <w:rsid w:val="005751CA"/>
    <w:rsid w:val="005759E3"/>
    <w:rsid w:val="00575E96"/>
    <w:rsid w:val="005764EF"/>
    <w:rsid w:val="0057656A"/>
    <w:rsid w:val="005765B3"/>
    <w:rsid w:val="00576716"/>
    <w:rsid w:val="00576B4E"/>
    <w:rsid w:val="0057745C"/>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1A7"/>
    <w:rsid w:val="005A352D"/>
    <w:rsid w:val="005A3FA5"/>
    <w:rsid w:val="005A48C3"/>
    <w:rsid w:val="005A4D64"/>
    <w:rsid w:val="005A4E8F"/>
    <w:rsid w:val="005A535B"/>
    <w:rsid w:val="005A5B1D"/>
    <w:rsid w:val="005A606E"/>
    <w:rsid w:val="005A66A5"/>
    <w:rsid w:val="005A741A"/>
    <w:rsid w:val="005B089F"/>
    <w:rsid w:val="005B09C2"/>
    <w:rsid w:val="005B17D5"/>
    <w:rsid w:val="005B1B88"/>
    <w:rsid w:val="005B1BAB"/>
    <w:rsid w:val="005B1E56"/>
    <w:rsid w:val="005B2D02"/>
    <w:rsid w:val="005B2DAA"/>
    <w:rsid w:val="005B338F"/>
    <w:rsid w:val="005B343C"/>
    <w:rsid w:val="005B38AF"/>
    <w:rsid w:val="005B3D21"/>
    <w:rsid w:val="005B4CE6"/>
    <w:rsid w:val="005B4CE7"/>
    <w:rsid w:val="005B5468"/>
    <w:rsid w:val="005B5512"/>
    <w:rsid w:val="005B58E0"/>
    <w:rsid w:val="005B5DC3"/>
    <w:rsid w:val="005B7B39"/>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7C90"/>
    <w:rsid w:val="005D01C9"/>
    <w:rsid w:val="005D1548"/>
    <w:rsid w:val="005D1900"/>
    <w:rsid w:val="005D26FC"/>
    <w:rsid w:val="005D2BB4"/>
    <w:rsid w:val="005D5DF8"/>
    <w:rsid w:val="005D63FF"/>
    <w:rsid w:val="005D6504"/>
    <w:rsid w:val="005D6816"/>
    <w:rsid w:val="005D73B2"/>
    <w:rsid w:val="005D7450"/>
    <w:rsid w:val="005E02B0"/>
    <w:rsid w:val="005E131A"/>
    <w:rsid w:val="005E18C9"/>
    <w:rsid w:val="005E1BB7"/>
    <w:rsid w:val="005E2416"/>
    <w:rsid w:val="005E4C8F"/>
    <w:rsid w:val="005E4D15"/>
    <w:rsid w:val="005E4F05"/>
    <w:rsid w:val="005E54B4"/>
    <w:rsid w:val="005E5FC5"/>
    <w:rsid w:val="005E6181"/>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A72"/>
    <w:rsid w:val="005F469D"/>
    <w:rsid w:val="005F4D44"/>
    <w:rsid w:val="005F4DED"/>
    <w:rsid w:val="005F548F"/>
    <w:rsid w:val="005F55C8"/>
    <w:rsid w:val="005F5A62"/>
    <w:rsid w:val="005F67C1"/>
    <w:rsid w:val="005F6935"/>
    <w:rsid w:val="005F6EAF"/>
    <w:rsid w:val="005F7504"/>
    <w:rsid w:val="005F7839"/>
    <w:rsid w:val="005F79F5"/>
    <w:rsid w:val="005F7F2B"/>
    <w:rsid w:val="006001FB"/>
    <w:rsid w:val="0060054C"/>
    <w:rsid w:val="00601939"/>
    <w:rsid w:val="0060256C"/>
    <w:rsid w:val="00602948"/>
    <w:rsid w:val="0060335B"/>
    <w:rsid w:val="006038D2"/>
    <w:rsid w:val="00605AD0"/>
    <w:rsid w:val="00605F05"/>
    <w:rsid w:val="00606540"/>
    <w:rsid w:val="00606ADA"/>
    <w:rsid w:val="006102B6"/>
    <w:rsid w:val="0061090A"/>
    <w:rsid w:val="00610BEB"/>
    <w:rsid w:val="00611575"/>
    <w:rsid w:val="00611B32"/>
    <w:rsid w:val="00611C35"/>
    <w:rsid w:val="00611FC3"/>
    <w:rsid w:val="0061263D"/>
    <w:rsid w:val="00612F8A"/>
    <w:rsid w:val="006136FE"/>
    <w:rsid w:val="00613CD3"/>
    <w:rsid w:val="00614054"/>
    <w:rsid w:val="00614F25"/>
    <w:rsid w:val="006151A9"/>
    <w:rsid w:val="00615BF8"/>
    <w:rsid w:val="0061746D"/>
    <w:rsid w:val="006179D0"/>
    <w:rsid w:val="00617A34"/>
    <w:rsid w:val="00620053"/>
    <w:rsid w:val="0062119E"/>
    <w:rsid w:val="0062145E"/>
    <w:rsid w:val="00621B8F"/>
    <w:rsid w:val="00622672"/>
    <w:rsid w:val="0062371F"/>
    <w:rsid w:val="00623C8F"/>
    <w:rsid w:val="006241C0"/>
    <w:rsid w:val="006243F9"/>
    <w:rsid w:val="006253AD"/>
    <w:rsid w:val="006256AA"/>
    <w:rsid w:val="006258C3"/>
    <w:rsid w:val="00626971"/>
    <w:rsid w:val="00626D09"/>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6F5"/>
    <w:rsid w:val="00640737"/>
    <w:rsid w:val="006415D2"/>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8"/>
    <w:rsid w:val="00660E78"/>
    <w:rsid w:val="006620FB"/>
    <w:rsid w:val="00662806"/>
    <w:rsid w:val="00663536"/>
    <w:rsid w:val="00663B64"/>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589A"/>
    <w:rsid w:val="0068628B"/>
    <w:rsid w:val="0068639E"/>
    <w:rsid w:val="00687DB6"/>
    <w:rsid w:val="00690204"/>
    <w:rsid w:val="00690334"/>
    <w:rsid w:val="006913A0"/>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5858"/>
    <w:rsid w:val="006A6FC2"/>
    <w:rsid w:val="006A72B9"/>
    <w:rsid w:val="006A7360"/>
    <w:rsid w:val="006A741F"/>
    <w:rsid w:val="006A7A79"/>
    <w:rsid w:val="006A7F05"/>
    <w:rsid w:val="006B0036"/>
    <w:rsid w:val="006B18EB"/>
    <w:rsid w:val="006B283A"/>
    <w:rsid w:val="006B2D3A"/>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350"/>
    <w:rsid w:val="006D0E53"/>
    <w:rsid w:val="006D14B8"/>
    <w:rsid w:val="006D1DF9"/>
    <w:rsid w:val="006D1F42"/>
    <w:rsid w:val="006D21DE"/>
    <w:rsid w:val="006D2404"/>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FF6"/>
    <w:rsid w:val="006E50FA"/>
    <w:rsid w:val="006E5968"/>
    <w:rsid w:val="006E6036"/>
    <w:rsid w:val="006E6755"/>
    <w:rsid w:val="006E6798"/>
    <w:rsid w:val="006E707E"/>
    <w:rsid w:val="006E7208"/>
    <w:rsid w:val="006E77AF"/>
    <w:rsid w:val="006E7816"/>
    <w:rsid w:val="006F03B7"/>
    <w:rsid w:val="006F1C54"/>
    <w:rsid w:val="006F25B8"/>
    <w:rsid w:val="006F29B9"/>
    <w:rsid w:val="006F2AD7"/>
    <w:rsid w:val="006F32A2"/>
    <w:rsid w:val="006F3CEC"/>
    <w:rsid w:val="006F3D59"/>
    <w:rsid w:val="006F5990"/>
    <w:rsid w:val="006F5F5E"/>
    <w:rsid w:val="006F7CE6"/>
    <w:rsid w:val="00701E28"/>
    <w:rsid w:val="00701EE0"/>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E71"/>
    <w:rsid w:val="007122BE"/>
    <w:rsid w:val="00712F94"/>
    <w:rsid w:val="0071448E"/>
    <w:rsid w:val="00714607"/>
    <w:rsid w:val="0071495B"/>
    <w:rsid w:val="00714F0C"/>
    <w:rsid w:val="00716628"/>
    <w:rsid w:val="007166B2"/>
    <w:rsid w:val="0071674E"/>
    <w:rsid w:val="007167C9"/>
    <w:rsid w:val="00716CBE"/>
    <w:rsid w:val="00716D30"/>
    <w:rsid w:val="00716D3A"/>
    <w:rsid w:val="007170FB"/>
    <w:rsid w:val="00717B21"/>
    <w:rsid w:val="0072052E"/>
    <w:rsid w:val="00720E83"/>
    <w:rsid w:val="007211CF"/>
    <w:rsid w:val="00721B73"/>
    <w:rsid w:val="00721FD7"/>
    <w:rsid w:val="007232ED"/>
    <w:rsid w:val="007236AC"/>
    <w:rsid w:val="00723912"/>
    <w:rsid w:val="00723C3B"/>
    <w:rsid w:val="00723C3C"/>
    <w:rsid w:val="00724550"/>
    <w:rsid w:val="00726778"/>
    <w:rsid w:val="00727D45"/>
    <w:rsid w:val="007316B4"/>
    <w:rsid w:val="00731D98"/>
    <w:rsid w:val="00731EA6"/>
    <w:rsid w:val="00732736"/>
    <w:rsid w:val="0073292C"/>
    <w:rsid w:val="00733775"/>
    <w:rsid w:val="007342F6"/>
    <w:rsid w:val="00734494"/>
    <w:rsid w:val="0073452D"/>
    <w:rsid w:val="0073493A"/>
    <w:rsid w:val="007360D7"/>
    <w:rsid w:val="0073682A"/>
    <w:rsid w:val="007371E7"/>
    <w:rsid w:val="0073784A"/>
    <w:rsid w:val="00740037"/>
    <w:rsid w:val="00740359"/>
    <w:rsid w:val="00740E26"/>
    <w:rsid w:val="00741AE1"/>
    <w:rsid w:val="00742406"/>
    <w:rsid w:val="0074330D"/>
    <w:rsid w:val="007436B9"/>
    <w:rsid w:val="007441A8"/>
    <w:rsid w:val="007445F7"/>
    <w:rsid w:val="007459A0"/>
    <w:rsid w:val="00745EDF"/>
    <w:rsid w:val="00745F3A"/>
    <w:rsid w:val="00746715"/>
    <w:rsid w:val="007470BA"/>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3E45"/>
    <w:rsid w:val="00764C26"/>
    <w:rsid w:val="007657E2"/>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0FD"/>
    <w:rsid w:val="007773E2"/>
    <w:rsid w:val="0078067F"/>
    <w:rsid w:val="00780D93"/>
    <w:rsid w:val="007817D0"/>
    <w:rsid w:val="00782F3E"/>
    <w:rsid w:val="007830E8"/>
    <w:rsid w:val="0078312D"/>
    <w:rsid w:val="0078392E"/>
    <w:rsid w:val="00784B5F"/>
    <w:rsid w:val="00784F04"/>
    <w:rsid w:val="00785458"/>
    <w:rsid w:val="00785C7D"/>
    <w:rsid w:val="00785E55"/>
    <w:rsid w:val="007861D5"/>
    <w:rsid w:val="00790DB8"/>
    <w:rsid w:val="0079168E"/>
    <w:rsid w:val="007916A5"/>
    <w:rsid w:val="00792560"/>
    <w:rsid w:val="0079268C"/>
    <w:rsid w:val="00792BA7"/>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6945"/>
    <w:rsid w:val="007B00D3"/>
    <w:rsid w:val="007B0219"/>
    <w:rsid w:val="007B04D5"/>
    <w:rsid w:val="007B325C"/>
    <w:rsid w:val="007B3310"/>
    <w:rsid w:val="007B3B77"/>
    <w:rsid w:val="007B3E64"/>
    <w:rsid w:val="007B44B0"/>
    <w:rsid w:val="007B4576"/>
    <w:rsid w:val="007B4B70"/>
    <w:rsid w:val="007B4FF9"/>
    <w:rsid w:val="007B60C4"/>
    <w:rsid w:val="007B63F1"/>
    <w:rsid w:val="007B640B"/>
    <w:rsid w:val="007B6F25"/>
    <w:rsid w:val="007B6FBA"/>
    <w:rsid w:val="007B73EE"/>
    <w:rsid w:val="007C0A84"/>
    <w:rsid w:val="007C1F63"/>
    <w:rsid w:val="007C20ED"/>
    <w:rsid w:val="007C28F2"/>
    <w:rsid w:val="007C357C"/>
    <w:rsid w:val="007C45C9"/>
    <w:rsid w:val="007C56D7"/>
    <w:rsid w:val="007C6D34"/>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5053"/>
    <w:rsid w:val="007D5519"/>
    <w:rsid w:val="007D6427"/>
    <w:rsid w:val="007D6DBF"/>
    <w:rsid w:val="007D70AE"/>
    <w:rsid w:val="007D7B43"/>
    <w:rsid w:val="007D7C27"/>
    <w:rsid w:val="007E0E2F"/>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712E"/>
    <w:rsid w:val="007E7A97"/>
    <w:rsid w:val="007E7B24"/>
    <w:rsid w:val="007E7C1C"/>
    <w:rsid w:val="007E7D82"/>
    <w:rsid w:val="007F09B4"/>
    <w:rsid w:val="007F11DE"/>
    <w:rsid w:val="007F11E1"/>
    <w:rsid w:val="007F1F88"/>
    <w:rsid w:val="007F2400"/>
    <w:rsid w:val="007F2821"/>
    <w:rsid w:val="007F46AA"/>
    <w:rsid w:val="007F4CC2"/>
    <w:rsid w:val="007F4F91"/>
    <w:rsid w:val="007F565D"/>
    <w:rsid w:val="007F56FF"/>
    <w:rsid w:val="007F61A5"/>
    <w:rsid w:val="007F61DD"/>
    <w:rsid w:val="007F6467"/>
    <w:rsid w:val="007F6A76"/>
    <w:rsid w:val="007F752C"/>
    <w:rsid w:val="007F760C"/>
    <w:rsid w:val="007F779B"/>
    <w:rsid w:val="007F7C9B"/>
    <w:rsid w:val="00800619"/>
    <w:rsid w:val="00800E82"/>
    <w:rsid w:val="008010FC"/>
    <w:rsid w:val="008012E2"/>
    <w:rsid w:val="0080167A"/>
    <w:rsid w:val="008017CA"/>
    <w:rsid w:val="00802236"/>
    <w:rsid w:val="00802534"/>
    <w:rsid w:val="00802A0B"/>
    <w:rsid w:val="008033A5"/>
    <w:rsid w:val="00803B03"/>
    <w:rsid w:val="00803CEC"/>
    <w:rsid w:val="0080537F"/>
    <w:rsid w:val="008054C5"/>
    <w:rsid w:val="00805BED"/>
    <w:rsid w:val="00806543"/>
    <w:rsid w:val="00806625"/>
    <w:rsid w:val="00806804"/>
    <w:rsid w:val="008074AF"/>
    <w:rsid w:val="00810045"/>
    <w:rsid w:val="0081042E"/>
    <w:rsid w:val="00812E51"/>
    <w:rsid w:val="008137AA"/>
    <w:rsid w:val="00813ED1"/>
    <w:rsid w:val="008144B4"/>
    <w:rsid w:val="008144BF"/>
    <w:rsid w:val="008148A8"/>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662"/>
    <w:rsid w:val="00827E32"/>
    <w:rsid w:val="00830046"/>
    <w:rsid w:val="00830672"/>
    <w:rsid w:val="008309A4"/>
    <w:rsid w:val="00831635"/>
    <w:rsid w:val="0083252F"/>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940"/>
    <w:rsid w:val="00842F0C"/>
    <w:rsid w:val="0084307A"/>
    <w:rsid w:val="00843BC1"/>
    <w:rsid w:val="00843D23"/>
    <w:rsid w:val="00845E14"/>
    <w:rsid w:val="008464E5"/>
    <w:rsid w:val="00846F51"/>
    <w:rsid w:val="00847A89"/>
    <w:rsid w:val="00847BE8"/>
    <w:rsid w:val="0085021C"/>
    <w:rsid w:val="0085033C"/>
    <w:rsid w:val="00850779"/>
    <w:rsid w:val="0085092D"/>
    <w:rsid w:val="00850A8D"/>
    <w:rsid w:val="00850A9D"/>
    <w:rsid w:val="008517DC"/>
    <w:rsid w:val="00853947"/>
    <w:rsid w:val="00853B04"/>
    <w:rsid w:val="00853C27"/>
    <w:rsid w:val="00854EE4"/>
    <w:rsid w:val="008552B9"/>
    <w:rsid w:val="00855EAD"/>
    <w:rsid w:val="00855EEB"/>
    <w:rsid w:val="0085600C"/>
    <w:rsid w:val="0085752B"/>
    <w:rsid w:val="00857BFD"/>
    <w:rsid w:val="00857FF2"/>
    <w:rsid w:val="00860301"/>
    <w:rsid w:val="008604E3"/>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6E91"/>
    <w:rsid w:val="00867335"/>
    <w:rsid w:val="0086759A"/>
    <w:rsid w:val="00867CDD"/>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62A9"/>
    <w:rsid w:val="00876820"/>
    <w:rsid w:val="00877D3D"/>
    <w:rsid w:val="00877E84"/>
    <w:rsid w:val="00880A90"/>
    <w:rsid w:val="00880E32"/>
    <w:rsid w:val="00882397"/>
    <w:rsid w:val="0088265D"/>
    <w:rsid w:val="008826F5"/>
    <w:rsid w:val="00883445"/>
    <w:rsid w:val="0088350D"/>
    <w:rsid w:val="008837AC"/>
    <w:rsid w:val="00883A2C"/>
    <w:rsid w:val="00883D0A"/>
    <w:rsid w:val="00885096"/>
    <w:rsid w:val="00885CCA"/>
    <w:rsid w:val="00886787"/>
    <w:rsid w:val="00886AC9"/>
    <w:rsid w:val="0088719E"/>
    <w:rsid w:val="00887EC4"/>
    <w:rsid w:val="008900D4"/>
    <w:rsid w:val="008916E1"/>
    <w:rsid w:val="008917CD"/>
    <w:rsid w:val="008920A9"/>
    <w:rsid w:val="008925BD"/>
    <w:rsid w:val="00892EA2"/>
    <w:rsid w:val="008930FF"/>
    <w:rsid w:val="00893445"/>
    <w:rsid w:val="00893457"/>
    <w:rsid w:val="008937F7"/>
    <w:rsid w:val="00893E1D"/>
    <w:rsid w:val="00894F70"/>
    <w:rsid w:val="00895376"/>
    <w:rsid w:val="00895747"/>
    <w:rsid w:val="00895A3B"/>
    <w:rsid w:val="00895D3D"/>
    <w:rsid w:val="00896298"/>
    <w:rsid w:val="00896497"/>
    <w:rsid w:val="00896ADA"/>
    <w:rsid w:val="00896B4B"/>
    <w:rsid w:val="00897271"/>
    <w:rsid w:val="008973C8"/>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C8C"/>
    <w:rsid w:val="008B3F19"/>
    <w:rsid w:val="008B45EB"/>
    <w:rsid w:val="008B5837"/>
    <w:rsid w:val="008B5BBF"/>
    <w:rsid w:val="008B5D98"/>
    <w:rsid w:val="008B6C4C"/>
    <w:rsid w:val="008B749B"/>
    <w:rsid w:val="008B7735"/>
    <w:rsid w:val="008B77C9"/>
    <w:rsid w:val="008B7941"/>
    <w:rsid w:val="008B7DAA"/>
    <w:rsid w:val="008C0616"/>
    <w:rsid w:val="008C085F"/>
    <w:rsid w:val="008C31C3"/>
    <w:rsid w:val="008C33CF"/>
    <w:rsid w:val="008C35B9"/>
    <w:rsid w:val="008C3ABE"/>
    <w:rsid w:val="008C3F68"/>
    <w:rsid w:val="008C4214"/>
    <w:rsid w:val="008C4991"/>
    <w:rsid w:val="008C4C0B"/>
    <w:rsid w:val="008C5520"/>
    <w:rsid w:val="008C611A"/>
    <w:rsid w:val="008C6610"/>
    <w:rsid w:val="008C66C2"/>
    <w:rsid w:val="008C6B0E"/>
    <w:rsid w:val="008C6E3F"/>
    <w:rsid w:val="008C6E83"/>
    <w:rsid w:val="008C7125"/>
    <w:rsid w:val="008C7B07"/>
    <w:rsid w:val="008C7DA9"/>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5998"/>
    <w:rsid w:val="008E5A15"/>
    <w:rsid w:val="008E6804"/>
    <w:rsid w:val="008E6EE5"/>
    <w:rsid w:val="008E781A"/>
    <w:rsid w:val="008E7865"/>
    <w:rsid w:val="008E7929"/>
    <w:rsid w:val="008E7EE8"/>
    <w:rsid w:val="008F06B1"/>
    <w:rsid w:val="008F0E86"/>
    <w:rsid w:val="008F1152"/>
    <w:rsid w:val="008F16D6"/>
    <w:rsid w:val="008F2422"/>
    <w:rsid w:val="008F2988"/>
    <w:rsid w:val="008F5256"/>
    <w:rsid w:val="008F58F1"/>
    <w:rsid w:val="008F6680"/>
    <w:rsid w:val="00900059"/>
    <w:rsid w:val="00900663"/>
    <w:rsid w:val="00900893"/>
    <w:rsid w:val="00901B7E"/>
    <w:rsid w:val="00902D20"/>
    <w:rsid w:val="00903D1A"/>
    <w:rsid w:val="00904C39"/>
    <w:rsid w:val="009061F2"/>
    <w:rsid w:val="00906857"/>
    <w:rsid w:val="009077F5"/>
    <w:rsid w:val="00907C48"/>
    <w:rsid w:val="00910890"/>
    <w:rsid w:val="00911A3E"/>
    <w:rsid w:val="00911B0E"/>
    <w:rsid w:val="00911D94"/>
    <w:rsid w:val="00911DB8"/>
    <w:rsid w:val="00912931"/>
    <w:rsid w:val="00913139"/>
    <w:rsid w:val="00913387"/>
    <w:rsid w:val="00913CBE"/>
    <w:rsid w:val="00913D11"/>
    <w:rsid w:val="009145BB"/>
    <w:rsid w:val="00914633"/>
    <w:rsid w:val="0091470F"/>
    <w:rsid w:val="00914A62"/>
    <w:rsid w:val="00915EEC"/>
    <w:rsid w:val="0091720B"/>
    <w:rsid w:val="00917985"/>
    <w:rsid w:val="00917E0D"/>
    <w:rsid w:val="00920721"/>
    <w:rsid w:val="00921A6C"/>
    <w:rsid w:val="00921FAD"/>
    <w:rsid w:val="00921FF6"/>
    <w:rsid w:val="009220FD"/>
    <w:rsid w:val="00923499"/>
    <w:rsid w:val="0092397A"/>
    <w:rsid w:val="00923F39"/>
    <w:rsid w:val="009247EB"/>
    <w:rsid w:val="009248E1"/>
    <w:rsid w:val="00924B4C"/>
    <w:rsid w:val="009254CF"/>
    <w:rsid w:val="00926550"/>
    <w:rsid w:val="00926DF9"/>
    <w:rsid w:val="009271AF"/>
    <w:rsid w:val="00927537"/>
    <w:rsid w:val="00927FA4"/>
    <w:rsid w:val="00927FED"/>
    <w:rsid w:val="0093094E"/>
    <w:rsid w:val="009310E0"/>
    <w:rsid w:val="009312E3"/>
    <w:rsid w:val="00931F56"/>
    <w:rsid w:val="0093230E"/>
    <w:rsid w:val="009325A8"/>
    <w:rsid w:val="00932CF4"/>
    <w:rsid w:val="009334C2"/>
    <w:rsid w:val="00933716"/>
    <w:rsid w:val="00933768"/>
    <w:rsid w:val="00934136"/>
    <w:rsid w:val="00934484"/>
    <w:rsid w:val="009344FB"/>
    <w:rsid w:val="0093528F"/>
    <w:rsid w:val="00935E97"/>
    <w:rsid w:val="009368AC"/>
    <w:rsid w:val="00937369"/>
    <w:rsid w:val="00937972"/>
    <w:rsid w:val="00937BF3"/>
    <w:rsid w:val="009403BE"/>
    <w:rsid w:val="00941BB7"/>
    <w:rsid w:val="009424DE"/>
    <w:rsid w:val="00943BA6"/>
    <w:rsid w:val="00944029"/>
    <w:rsid w:val="00944A40"/>
    <w:rsid w:val="00944A60"/>
    <w:rsid w:val="00944BC6"/>
    <w:rsid w:val="00944CA9"/>
    <w:rsid w:val="00944CD1"/>
    <w:rsid w:val="00944F79"/>
    <w:rsid w:val="00945579"/>
    <w:rsid w:val="009456E1"/>
    <w:rsid w:val="00945ED1"/>
    <w:rsid w:val="00945EE4"/>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56F92"/>
    <w:rsid w:val="0096051C"/>
    <w:rsid w:val="009611FE"/>
    <w:rsid w:val="009612A7"/>
    <w:rsid w:val="009618F8"/>
    <w:rsid w:val="00962873"/>
    <w:rsid w:val="009628E0"/>
    <w:rsid w:val="00962E29"/>
    <w:rsid w:val="00962F7F"/>
    <w:rsid w:val="00963006"/>
    <w:rsid w:val="0096358F"/>
    <w:rsid w:val="00963B46"/>
    <w:rsid w:val="00963D5F"/>
    <w:rsid w:val="00963F00"/>
    <w:rsid w:val="00964A44"/>
    <w:rsid w:val="00964D15"/>
    <w:rsid w:val="00965BAC"/>
    <w:rsid w:val="00966986"/>
    <w:rsid w:val="00967446"/>
    <w:rsid w:val="0096776D"/>
    <w:rsid w:val="0096790A"/>
    <w:rsid w:val="00970F35"/>
    <w:rsid w:val="00970F5C"/>
    <w:rsid w:val="0097180E"/>
    <w:rsid w:val="00972151"/>
    <w:rsid w:val="00973192"/>
    <w:rsid w:val="00973424"/>
    <w:rsid w:val="00975358"/>
    <w:rsid w:val="00975842"/>
    <w:rsid w:val="0097669C"/>
    <w:rsid w:val="0097693F"/>
    <w:rsid w:val="00976CFE"/>
    <w:rsid w:val="00977EB4"/>
    <w:rsid w:val="00980E18"/>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CB7"/>
    <w:rsid w:val="009A657B"/>
    <w:rsid w:val="009A665F"/>
    <w:rsid w:val="009A6AEC"/>
    <w:rsid w:val="009A74CA"/>
    <w:rsid w:val="009A7803"/>
    <w:rsid w:val="009A78FA"/>
    <w:rsid w:val="009B026E"/>
    <w:rsid w:val="009B0B4C"/>
    <w:rsid w:val="009B0C23"/>
    <w:rsid w:val="009B1907"/>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2A3"/>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D74CA"/>
    <w:rsid w:val="009D787B"/>
    <w:rsid w:val="009E03FE"/>
    <w:rsid w:val="009E06BD"/>
    <w:rsid w:val="009E1453"/>
    <w:rsid w:val="009E1C9E"/>
    <w:rsid w:val="009E2B18"/>
    <w:rsid w:val="009E2DB0"/>
    <w:rsid w:val="009E3413"/>
    <w:rsid w:val="009E3E4A"/>
    <w:rsid w:val="009E45BB"/>
    <w:rsid w:val="009E5436"/>
    <w:rsid w:val="009E5516"/>
    <w:rsid w:val="009E6896"/>
    <w:rsid w:val="009E72DF"/>
    <w:rsid w:val="009E79E7"/>
    <w:rsid w:val="009E7C96"/>
    <w:rsid w:val="009E7DD0"/>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DB5"/>
    <w:rsid w:val="00A02EE7"/>
    <w:rsid w:val="00A04264"/>
    <w:rsid w:val="00A04704"/>
    <w:rsid w:val="00A04BB6"/>
    <w:rsid w:val="00A05681"/>
    <w:rsid w:val="00A05895"/>
    <w:rsid w:val="00A05BFC"/>
    <w:rsid w:val="00A063D2"/>
    <w:rsid w:val="00A06771"/>
    <w:rsid w:val="00A074D0"/>
    <w:rsid w:val="00A07A7C"/>
    <w:rsid w:val="00A10197"/>
    <w:rsid w:val="00A10328"/>
    <w:rsid w:val="00A10800"/>
    <w:rsid w:val="00A10C8E"/>
    <w:rsid w:val="00A10DDB"/>
    <w:rsid w:val="00A11991"/>
    <w:rsid w:val="00A11D08"/>
    <w:rsid w:val="00A1216A"/>
    <w:rsid w:val="00A1275C"/>
    <w:rsid w:val="00A12849"/>
    <w:rsid w:val="00A145B8"/>
    <w:rsid w:val="00A15244"/>
    <w:rsid w:val="00A159FD"/>
    <w:rsid w:val="00A15DFD"/>
    <w:rsid w:val="00A16333"/>
    <w:rsid w:val="00A16AC1"/>
    <w:rsid w:val="00A171E2"/>
    <w:rsid w:val="00A17C90"/>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3ED"/>
    <w:rsid w:val="00A346BC"/>
    <w:rsid w:val="00A34C0A"/>
    <w:rsid w:val="00A34DF4"/>
    <w:rsid w:val="00A35115"/>
    <w:rsid w:val="00A3578B"/>
    <w:rsid w:val="00A36642"/>
    <w:rsid w:val="00A40299"/>
    <w:rsid w:val="00A40FB1"/>
    <w:rsid w:val="00A41278"/>
    <w:rsid w:val="00A41BBF"/>
    <w:rsid w:val="00A42128"/>
    <w:rsid w:val="00A4232A"/>
    <w:rsid w:val="00A42538"/>
    <w:rsid w:val="00A42A16"/>
    <w:rsid w:val="00A42DD5"/>
    <w:rsid w:val="00A433A0"/>
    <w:rsid w:val="00A4446E"/>
    <w:rsid w:val="00A4527E"/>
    <w:rsid w:val="00A45D26"/>
    <w:rsid w:val="00A45D49"/>
    <w:rsid w:val="00A46D13"/>
    <w:rsid w:val="00A471D0"/>
    <w:rsid w:val="00A47C9B"/>
    <w:rsid w:val="00A50695"/>
    <w:rsid w:val="00A51D09"/>
    <w:rsid w:val="00A51FAD"/>
    <w:rsid w:val="00A5218A"/>
    <w:rsid w:val="00A52A75"/>
    <w:rsid w:val="00A52E70"/>
    <w:rsid w:val="00A53488"/>
    <w:rsid w:val="00A54106"/>
    <w:rsid w:val="00A544DB"/>
    <w:rsid w:val="00A54E5E"/>
    <w:rsid w:val="00A5572A"/>
    <w:rsid w:val="00A559C1"/>
    <w:rsid w:val="00A55E66"/>
    <w:rsid w:val="00A55FCA"/>
    <w:rsid w:val="00A56580"/>
    <w:rsid w:val="00A5667D"/>
    <w:rsid w:val="00A57F89"/>
    <w:rsid w:val="00A60E5E"/>
    <w:rsid w:val="00A6133B"/>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EB0"/>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AA1"/>
    <w:rsid w:val="00A90780"/>
    <w:rsid w:val="00A909F8"/>
    <w:rsid w:val="00A90BB2"/>
    <w:rsid w:val="00A91303"/>
    <w:rsid w:val="00A91748"/>
    <w:rsid w:val="00A918BF"/>
    <w:rsid w:val="00A92203"/>
    <w:rsid w:val="00A92995"/>
    <w:rsid w:val="00A92F96"/>
    <w:rsid w:val="00A9336F"/>
    <w:rsid w:val="00A955BC"/>
    <w:rsid w:val="00A959CE"/>
    <w:rsid w:val="00A96928"/>
    <w:rsid w:val="00A96A23"/>
    <w:rsid w:val="00A96B27"/>
    <w:rsid w:val="00A97263"/>
    <w:rsid w:val="00A97CA6"/>
    <w:rsid w:val="00AA010A"/>
    <w:rsid w:val="00AA04AB"/>
    <w:rsid w:val="00AA2030"/>
    <w:rsid w:val="00AA20F8"/>
    <w:rsid w:val="00AA308C"/>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B7CF4"/>
    <w:rsid w:val="00AC01F1"/>
    <w:rsid w:val="00AC05BD"/>
    <w:rsid w:val="00AC0C03"/>
    <w:rsid w:val="00AC1900"/>
    <w:rsid w:val="00AC1FFE"/>
    <w:rsid w:val="00AC226A"/>
    <w:rsid w:val="00AC2642"/>
    <w:rsid w:val="00AC3EE8"/>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4C7B"/>
    <w:rsid w:val="00AD4E0C"/>
    <w:rsid w:val="00AD541F"/>
    <w:rsid w:val="00AD61AE"/>
    <w:rsid w:val="00AD6748"/>
    <w:rsid w:val="00AD6863"/>
    <w:rsid w:val="00AD6A7E"/>
    <w:rsid w:val="00AD74A7"/>
    <w:rsid w:val="00AD7C61"/>
    <w:rsid w:val="00AE0388"/>
    <w:rsid w:val="00AE0730"/>
    <w:rsid w:val="00AE0745"/>
    <w:rsid w:val="00AE0A5D"/>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22A8"/>
    <w:rsid w:val="00AF32C1"/>
    <w:rsid w:val="00AF35CD"/>
    <w:rsid w:val="00AF44E5"/>
    <w:rsid w:val="00AF457A"/>
    <w:rsid w:val="00AF4B5E"/>
    <w:rsid w:val="00AF4BFB"/>
    <w:rsid w:val="00AF4D45"/>
    <w:rsid w:val="00AF4D65"/>
    <w:rsid w:val="00AF5627"/>
    <w:rsid w:val="00AF5B94"/>
    <w:rsid w:val="00AF6AD3"/>
    <w:rsid w:val="00AF6C56"/>
    <w:rsid w:val="00AF6F58"/>
    <w:rsid w:val="00B00651"/>
    <w:rsid w:val="00B0082C"/>
    <w:rsid w:val="00B00EF8"/>
    <w:rsid w:val="00B00F9F"/>
    <w:rsid w:val="00B0133B"/>
    <w:rsid w:val="00B0141F"/>
    <w:rsid w:val="00B01BAA"/>
    <w:rsid w:val="00B02C1A"/>
    <w:rsid w:val="00B03145"/>
    <w:rsid w:val="00B03486"/>
    <w:rsid w:val="00B03531"/>
    <w:rsid w:val="00B0394C"/>
    <w:rsid w:val="00B040EB"/>
    <w:rsid w:val="00B04306"/>
    <w:rsid w:val="00B0584E"/>
    <w:rsid w:val="00B058C9"/>
    <w:rsid w:val="00B05A95"/>
    <w:rsid w:val="00B06282"/>
    <w:rsid w:val="00B06380"/>
    <w:rsid w:val="00B06BA7"/>
    <w:rsid w:val="00B0794B"/>
    <w:rsid w:val="00B1069F"/>
    <w:rsid w:val="00B11211"/>
    <w:rsid w:val="00B1243C"/>
    <w:rsid w:val="00B12795"/>
    <w:rsid w:val="00B136D9"/>
    <w:rsid w:val="00B137BE"/>
    <w:rsid w:val="00B13ACD"/>
    <w:rsid w:val="00B13C58"/>
    <w:rsid w:val="00B145D1"/>
    <w:rsid w:val="00B14E81"/>
    <w:rsid w:val="00B154B0"/>
    <w:rsid w:val="00B1654B"/>
    <w:rsid w:val="00B16AA3"/>
    <w:rsid w:val="00B17356"/>
    <w:rsid w:val="00B17818"/>
    <w:rsid w:val="00B17EE3"/>
    <w:rsid w:val="00B215E0"/>
    <w:rsid w:val="00B220F3"/>
    <w:rsid w:val="00B22F71"/>
    <w:rsid w:val="00B231B0"/>
    <w:rsid w:val="00B2320A"/>
    <w:rsid w:val="00B23F9C"/>
    <w:rsid w:val="00B24254"/>
    <w:rsid w:val="00B249B8"/>
    <w:rsid w:val="00B26014"/>
    <w:rsid w:val="00B268F5"/>
    <w:rsid w:val="00B26B7F"/>
    <w:rsid w:val="00B27CE5"/>
    <w:rsid w:val="00B3061B"/>
    <w:rsid w:val="00B319F4"/>
    <w:rsid w:val="00B32A2D"/>
    <w:rsid w:val="00B32D5D"/>
    <w:rsid w:val="00B33130"/>
    <w:rsid w:val="00B342ED"/>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471"/>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FA1"/>
    <w:rsid w:val="00B6237C"/>
    <w:rsid w:val="00B62604"/>
    <w:rsid w:val="00B62A58"/>
    <w:rsid w:val="00B62B49"/>
    <w:rsid w:val="00B64CDA"/>
    <w:rsid w:val="00B656D9"/>
    <w:rsid w:val="00B657EF"/>
    <w:rsid w:val="00B668D3"/>
    <w:rsid w:val="00B70EF6"/>
    <w:rsid w:val="00B71966"/>
    <w:rsid w:val="00B72290"/>
    <w:rsid w:val="00B73CEC"/>
    <w:rsid w:val="00B74553"/>
    <w:rsid w:val="00B745A5"/>
    <w:rsid w:val="00B75A92"/>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2B2"/>
    <w:rsid w:val="00B8768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5BD"/>
    <w:rsid w:val="00B96F05"/>
    <w:rsid w:val="00B973DB"/>
    <w:rsid w:val="00BA09A5"/>
    <w:rsid w:val="00BA17CD"/>
    <w:rsid w:val="00BA1C70"/>
    <w:rsid w:val="00BA26D9"/>
    <w:rsid w:val="00BA2A75"/>
    <w:rsid w:val="00BA2F36"/>
    <w:rsid w:val="00BA4EF6"/>
    <w:rsid w:val="00BA56E6"/>
    <w:rsid w:val="00BA5838"/>
    <w:rsid w:val="00BA5FAD"/>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2727"/>
    <w:rsid w:val="00BB3376"/>
    <w:rsid w:val="00BB3587"/>
    <w:rsid w:val="00BB39F3"/>
    <w:rsid w:val="00BB3DA7"/>
    <w:rsid w:val="00BB41E9"/>
    <w:rsid w:val="00BB468D"/>
    <w:rsid w:val="00BB498B"/>
    <w:rsid w:val="00BB49D3"/>
    <w:rsid w:val="00BB4F56"/>
    <w:rsid w:val="00BB5C81"/>
    <w:rsid w:val="00BB7E3F"/>
    <w:rsid w:val="00BC08BF"/>
    <w:rsid w:val="00BC0F5A"/>
    <w:rsid w:val="00BC0F5D"/>
    <w:rsid w:val="00BC1695"/>
    <w:rsid w:val="00BC1805"/>
    <w:rsid w:val="00BC1C8F"/>
    <w:rsid w:val="00BC21BB"/>
    <w:rsid w:val="00BC336D"/>
    <w:rsid w:val="00BC3528"/>
    <w:rsid w:val="00BC3C2A"/>
    <w:rsid w:val="00BC3D55"/>
    <w:rsid w:val="00BC3E2A"/>
    <w:rsid w:val="00BC44D2"/>
    <w:rsid w:val="00BC4A52"/>
    <w:rsid w:val="00BC4E8D"/>
    <w:rsid w:val="00BC5519"/>
    <w:rsid w:val="00BC5BF9"/>
    <w:rsid w:val="00BC60A0"/>
    <w:rsid w:val="00BC6C77"/>
    <w:rsid w:val="00BC7027"/>
    <w:rsid w:val="00BC714C"/>
    <w:rsid w:val="00BD06C7"/>
    <w:rsid w:val="00BD0774"/>
    <w:rsid w:val="00BD0C63"/>
    <w:rsid w:val="00BD1AD9"/>
    <w:rsid w:val="00BD1ECB"/>
    <w:rsid w:val="00BD3466"/>
    <w:rsid w:val="00BD3926"/>
    <w:rsid w:val="00BD3D91"/>
    <w:rsid w:val="00BD45D2"/>
    <w:rsid w:val="00BD45E0"/>
    <w:rsid w:val="00BD4F0E"/>
    <w:rsid w:val="00BD5723"/>
    <w:rsid w:val="00BD577B"/>
    <w:rsid w:val="00BD577F"/>
    <w:rsid w:val="00BD608F"/>
    <w:rsid w:val="00BD69A6"/>
    <w:rsid w:val="00BD6ACE"/>
    <w:rsid w:val="00BD7A2A"/>
    <w:rsid w:val="00BE012D"/>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8A2"/>
    <w:rsid w:val="00BF3EE7"/>
    <w:rsid w:val="00BF4057"/>
    <w:rsid w:val="00BF4253"/>
    <w:rsid w:val="00BF4430"/>
    <w:rsid w:val="00BF4809"/>
    <w:rsid w:val="00BF4B81"/>
    <w:rsid w:val="00BF58B6"/>
    <w:rsid w:val="00BF5F2D"/>
    <w:rsid w:val="00BF6275"/>
    <w:rsid w:val="00BF6A46"/>
    <w:rsid w:val="00BF6B49"/>
    <w:rsid w:val="00BF730C"/>
    <w:rsid w:val="00BF766D"/>
    <w:rsid w:val="00BF7B8C"/>
    <w:rsid w:val="00BF7EA2"/>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2EF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EFC"/>
    <w:rsid w:val="00C24FB9"/>
    <w:rsid w:val="00C25768"/>
    <w:rsid w:val="00C2592D"/>
    <w:rsid w:val="00C25F2C"/>
    <w:rsid w:val="00C262AC"/>
    <w:rsid w:val="00C2663B"/>
    <w:rsid w:val="00C266DA"/>
    <w:rsid w:val="00C27CAD"/>
    <w:rsid w:val="00C3097F"/>
    <w:rsid w:val="00C310FE"/>
    <w:rsid w:val="00C3122A"/>
    <w:rsid w:val="00C313C2"/>
    <w:rsid w:val="00C317AA"/>
    <w:rsid w:val="00C329FC"/>
    <w:rsid w:val="00C32A70"/>
    <w:rsid w:val="00C32DE9"/>
    <w:rsid w:val="00C33471"/>
    <w:rsid w:val="00C3474E"/>
    <w:rsid w:val="00C347C9"/>
    <w:rsid w:val="00C35A22"/>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476F5"/>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ADA"/>
    <w:rsid w:val="00C55EE7"/>
    <w:rsid w:val="00C5625B"/>
    <w:rsid w:val="00C56C88"/>
    <w:rsid w:val="00C574E0"/>
    <w:rsid w:val="00C57699"/>
    <w:rsid w:val="00C5771C"/>
    <w:rsid w:val="00C579BB"/>
    <w:rsid w:val="00C60331"/>
    <w:rsid w:val="00C61436"/>
    <w:rsid w:val="00C61C95"/>
    <w:rsid w:val="00C62041"/>
    <w:rsid w:val="00C6291D"/>
    <w:rsid w:val="00C64893"/>
    <w:rsid w:val="00C64F37"/>
    <w:rsid w:val="00C65971"/>
    <w:rsid w:val="00C65FCF"/>
    <w:rsid w:val="00C66495"/>
    <w:rsid w:val="00C67504"/>
    <w:rsid w:val="00C67B71"/>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6A28"/>
    <w:rsid w:val="00C76C60"/>
    <w:rsid w:val="00C779EB"/>
    <w:rsid w:val="00C77ACD"/>
    <w:rsid w:val="00C8009B"/>
    <w:rsid w:val="00C8018C"/>
    <w:rsid w:val="00C808CE"/>
    <w:rsid w:val="00C80BAE"/>
    <w:rsid w:val="00C8109A"/>
    <w:rsid w:val="00C81F40"/>
    <w:rsid w:val="00C8236D"/>
    <w:rsid w:val="00C823D4"/>
    <w:rsid w:val="00C82E7F"/>
    <w:rsid w:val="00C830A6"/>
    <w:rsid w:val="00C83936"/>
    <w:rsid w:val="00C83FF1"/>
    <w:rsid w:val="00C843BA"/>
    <w:rsid w:val="00C84457"/>
    <w:rsid w:val="00C84B60"/>
    <w:rsid w:val="00C8522A"/>
    <w:rsid w:val="00C85330"/>
    <w:rsid w:val="00C85C89"/>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EE"/>
    <w:rsid w:val="00C94491"/>
    <w:rsid w:val="00C95420"/>
    <w:rsid w:val="00C957F2"/>
    <w:rsid w:val="00C95B35"/>
    <w:rsid w:val="00C95E4D"/>
    <w:rsid w:val="00C963B5"/>
    <w:rsid w:val="00C97762"/>
    <w:rsid w:val="00C97FB2"/>
    <w:rsid w:val="00CA0290"/>
    <w:rsid w:val="00CA0B5B"/>
    <w:rsid w:val="00CA0C8F"/>
    <w:rsid w:val="00CA0D61"/>
    <w:rsid w:val="00CA0D8C"/>
    <w:rsid w:val="00CA0F4D"/>
    <w:rsid w:val="00CA1164"/>
    <w:rsid w:val="00CA16B4"/>
    <w:rsid w:val="00CA18F0"/>
    <w:rsid w:val="00CA2584"/>
    <w:rsid w:val="00CA2F05"/>
    <w:rsid w:val="00CA5804"/>
    <w:rsid w:val="00CA589B"/>
    <w:rsid w:val="00CA732F"/>
    <w:rsid w:val="00CA75D2"/>
    <w:rsid w:val="00CA7ECB"/>
    <w:rsid w:val="00CB2A8B"/>
    <w:rsid w:val="00CB2CC5"/>
    <w:rsid w:val="00CB37F7"/>
    <w:rsid w:val="00CB4352"/>
    <w:rsid w:val="00CB4485"/>
    <w:rsid w:val="00CB4B85"/>
    <w:rsid w:val="00CB539B"/>
    <w:rsid w:val="00CB5DA2"/>
    <w:rsid w:val="00CB5E8E"/>
    <w:rsid w:val="00CB656E"/>
    <w:rsid w:val="00CB6939"/>
    <w:rsid w:val="00CB6BD5"/>
    <w:rsid w:val="00CB6DB2"/>
    <w:rsid w:val="00CB74DA"/>
    <w:rsid w:val="00CC0848"/>
    <w:rsid w:val="00CC1358"/>
    <w:rsid w:val="00CC2C2F"/>
    <w:rsid w:val="00CC2D73"/>
    <w:rsid w:val="00CC31B0"/>
    <w:rsid w:val="00CC4BF3"/>
    <w:rsid w:val="00CC5026"/>
    <w:rsid w:val="00CC597B"/>
    <w:rsid w:val="00CC772D"/>
    <w:rsid w:val="00CC7AC2"/>
    <w:rsid w:val="00CD03F3"/>
    <w:rsid w:val="00CD05F8"/>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228"/>
    <w:rsid w:val="00CE39E7"/>
    <w:rsid w:val="00CE41B4"/>
    <w:rsid w:val="00CE4536"/>
    <w:rsid w:val="00CE4A71"/>
    <w:rsid w:val="00CE512A"/>
    <w:rsid w:val="00CE5209"/>
    <w:rsid w:val="00CE5386"/>
    <w:rsid w:val="00CE5847"/>
    <w:rsid w:val="00CE72B3"/>
    <w:rsid w:val="00CE7955"/>
    <w:rsid w:val="00CF0B47"/>
    <w:rsid w:val="00CF220A"/>
    <w:rsid w:val="00CF2983"/>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B3"/>
    <w:rsid w:val="00D00E5E"/>
    <w:rsid w:val="00D01978"/>
    <w:rsid w:val="00D019F1"/>
    <w:rsid w:val="00D02100"/>
    <w:rsid w:val="00D02304"/>
    <w:rsid w:val="00D02F5E"/>
    <w:rsid w:val="00D030DB"/>
    <w:rsid w:val="00D0322C"/>
    <w:rsid w:val="00D0399F"/>
    <w:rsid w:val="00D051DD"/>
    <w:rsid w:val="00D05453"/>
    <w:rsid w:val="00D05478"/>
    <w:rsid w:val="00D0603E"/>
    <w:rsid w:val="00D06316"/>
    <w:rsid w:val="00D063C6"/>
    <w:rsid w:val="00D07A45"/>
    <w:rsid w:val="00D07DC9"/>
    <w:rsid w:val="00D10B21"/>
    <w:rsid w:val="00D118AD"/>
    <w:rsid w:val="00D11CF7"/>
    <w:rsid w:val="00D124D6"/>
    <w:rsid w:val="00D1266C"/>
    <w:rsid w:val="00D12873"/>
    <w:rsid w:val="00D12C3B"/>
    <w:rsid w:val="00D1336C"/>
    <w:rsid w:val="00D133E1"/>
    <w:rsid w:val="00D134D4"/>
    <w:rsid w:val="00D1352C"/>
    <w:rsid w:val="00D14CE8"/>
    <w:rsid w:val="00D15133"/>
    <w:rsid w:val="00D152B2"/>
    <w:rsid w:val="00D15485"/>
    <w:rsid w:val="00D15AB6"/>
    <w:rsid w:val="00D168AB"/>
    <w:rsid w:val="00D16962"/>
    <w:rsid w:val="00D16C5E"/>
    <w:rsid w:val="00D17425"/>
    <w:rsid w:val="00D17D91"/>
    <w:rsid w:val="00D213DF"/>
    <w:rsid w:val="00D21ABA"/>
    <w:rsid w:val="00D21DB0"/>
    <w:rsid w:val="00D22BBD"/>
    <w:rsid w:val="00D23970"/>
    <w:rsid w:val="00D24823"/>
    <w:rsid w:val="00D24B9E"/>
    <w:rsid w:val="00D268FE"/>
    <w:rsid w:val="00D26E57"/>
    <w:rsid w:val="00D27390"/>
    <w:rsid w:val="00D2778F"/>
    <w:rsid w:val="00D300C1"/>
    <w:rsid w:val="00D310DA"/>
    <w:rsid w:val="00D318CD"/>
    <w:rsid w:val="00D31B64"/>
    <w:rsid w:val="00D31B69"/>
    <w:rsid w:val="00D31C1C"/>
    <w:rsid w:val="00D321F1"/>
    <w:rsid w:val="00D33F45"/>
    <w:rsid w:val="00D342E3"/>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50BE"/>
    <w:rsid w:val="00D454C0"/>
    <w:rsid w:val="00D456AC"/>
    <w:rsid w:val="00D45C1C"/>
    <w:rsid w:val="00D45E93"/>
    <w:rsid w:val="00D46917"/>
    <w:rsid w:val="00D46EA0"/>
    <w:rsid w:val="00D4789E"/>
    <w:rsid w:val="00D50A1E"/>
    <w:rsid w:val="00D515E6"/>
    <w:rsid w:val="00D52164"/>
    <w:rsid w:val="00D52D31"/>
    <w:rsid w:val="00D530E0"/>
    <w:rsid w:val="00D54DAC"/>
    <w:rsid w:val="00D553DF"/>
    <w:rsid w:val="00D555CC"/>
    <w:rsid w:val="00D55667"/>
    <w:rsid w:val="00D55B71"/>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2C8A"/>
    <w:rsid w:val="00D83490"/>
    <w:rsid w:val="00D8404D"/>
    <w:rsid w:val="00D843B3"/>
    <w:rsid w:val="00D8463F"/>
    <w:rsid w:val="00D84A87"/>
    <w:rsid w:val="00D84D90"/>
    <w:rsid w:val="00D856B4"/>
    <w:rsid w:val="00D859BD"/>
    <w:rsid w:val="00D85C7F"/>
    <w:rsid w:val="00D870AD"/>
    <w:rsid w:val="00D87182"/>
    <w:rsid w:val="00D8755D"/>
    <w:rsid w:val="00D9014C"/>
    <w:rsid w:val="00D909B1"/>
    <w:rsid w:val="00D91A4D"/>
    <w:rsid w:val="00D91EC3"/>
    <w:rsid w:val="00D92643"/>
    <w:rsid w:val="00D931A1"/>
    <w:rsid w:val="00D9382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A59"/>
    <w:rsid w:val="00DA3D13"/>
    <w:rsid w:val="00DA426E"/>
    <w:rsid w:val="00DA47D3"/>
    <w:rsid w:val="00DA5684"/>
    <w:rsid w:val="00DA5E81"/>
    <w:rsid w:val="00DA5FAF"/>
    <w:rsid w:val="00DA6E94"/>
    <w:rsid w:val="00DA707D"/>
    <w:rsid w:val="00DB04D5"/>
    <w:rsid w:val="00DB05D0"/>
    <w:rsid w:val="00DB137D"/>
    <w:rsid w:val="00DB229E"/>
    <w:rsid w:val="00DB2349"/>
    <w:rsid w:val="00DB2598"/>
    <w:rsid w:val="00DB2E86"/>
    <w:rsid w:val="00DB379C"/>
    <w:rsid w:val="00DB3BF1"/>
    <w:rsid w:val="00DB4B30"/>
    <w:rsid w:val="00DB4BE2"/>
    <w:rsid w:val="00DB5EEE"/>
    <w:rsid w:val="00DB7056"/>
    <w:rsid w:val="00DB7208"/>
    <w:rsid w:val="00DC0164"/>
    <w:rsid w:val="00DC0A20"/>
    <w:rsid w:val="00DC1436"/>
    <w:rsid w:val="00DC2B4E"/>
    <w:rsid w:val="00DC32F6"/>
    <w:rsid w:val="00DC34D7"/>
    <w:rsid w:val="00DC3F9E"/>
    <w:rsid w:val="00DC4513"/>
    <w:rsid w:val="00DC4D3E"/>
    <w:rsid w:val="00DC56B7"/>
    <w:rsid w:val="00DC6062"/>
    <w:rsid w:val="00DC6AA0"/>
    <w:rsid w:val="00DC6B0E"/>
    <w:rsid w:val="00DC7DC9"/>
    <w:rsid w:val="00DD0B60"/>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DBF"/>
    <w:rsid w:val="00DE2F99"/>
    <w:rsid w:val="00DE2FF2"/>
    <w:rsid w:val="00DE34E4"/>
    <w:rsid w:val="00DE44EE"/>
    <w:rsid w:val="00DE4D61"/>
    <w:rsid w:val="00DE5C2F"/>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C3"/>
    <w:rsid w:val="00E01E52"/>
    <w:rsid w:val="00E03F91"/>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17F4F"/>
    <w:rsid w:val="00E20B61"/>
    <w:rsid w:val="00E20CB7"/>
    <w:rsid w:val="00E21031"/>
    <w:rsid w:val="00E21DAB"/>
    <w:rsid w:val="00E220CC"/>
    <w:rsid w:val="00E222C7"/>
    <w:rsid w:val="00E22B4D"/>
    <w:rsid w:val="00E22C86"/>
    <w:rsid w:val="00E23410"/>
    <w:rsid w:val="00E23671"/>
    <w:rsid w:val="00E2389E"/>
    <w:rsid w:val="00E2424B"/>
    <w:rsid w:val="00E24B1D"/>
    <w:rsid w:val="00E24B9E"/>
    <w:rsid w:val="00E25A76"/>
    <w:rsid w:val="00E26898"/>
    <w:rsid w:val="00E27861"/>
    <w:rsid w:val="00E30E64"/>
    <w:rsid w:val="00E3177C"/>
    <w:rsid w:val="00E32D97"/>
    <w:rsid w:val="00E33235"/>
    <w:rsid w:val="00E3345E"/>
    <w:rsid w:val="00E335B2"/>
    <w:rsid w:val="00E33F05"/>
    <w:rsid w:val="00E36090"/>
    <w:rsid w:val="00E36790"/>
    <w:rsid w:val="00E3776A"/>
    <w:rsid w:val="00E37ABD"/>
    <w:rsid w:val="00E4013D"/>
    <w:rsid w:val="00E40461"/>
    <w:rsid w:val="00E4047F"/>
    <w:rsid w:val="00E41713"/>
    <w:rsid w:val="00E425C3"/>
    <w:rsid w:val="00E4381F"/>
    <w:rsid w:val="00E443D7"/>
    <w:rsid w:val="00E44B49"/>
    <w:rsid w:val="00E458FE"/>
    <w:rsid w:val="00E4660B"/>
    <w:rsid w:val="00E4797F"/>
    <w:rsid w:val="00E50FF0"/>
    <w:rsid w:val="00E5165A"/>
    <w:rsid w:val="00E525DC"/>
    <w:rsid w:val="00E52FBE"/>
    <w:rsid w:val="00E53915"/>
    <w:rsid w:val="00E53E7B"/>
    <w:rsid w:val="00E54249"/>
    <w:rsid w:val="00E549A8"/>
    <w:rsid w:val="00E5567D"/>
    <w:rsid w:val="00E56556"/>
    <w:rsid w:val="00E57038"/>
    <w:rsid w:val="00E572DF"/>
    <w:rsid w:val="00E57479"/>
    <w:rsid w:val="00E57D3B"/>
    <w:rsid w:val="00E608B3"/>
    <w:rsid w:val="00E60DF9"/>
    <w:rsid w:val="00E60E8D"/>
    <w:rsid w:val="00E611AE"/>
    <w:rsid w:val="00E61751"/>
    <w:rsid w:val="00E61808"/>
    <w:rsid w:val="00E62065"/>
    <w:rsid w:val="00E62E57"/>
    <w:rsid w:val="00E6445B"/>
    <w:rsid w:val="00E65557"/>
    <w:rsid w:val="00E65E17"/>
    <w:rsid w:val="00E66B9F"/>
    <w:rsid w:val="00E66CB3"/>
    <w:rsid w:val="00E67026"/>
    <w:rsid w:val="00E7039F"/>
    <w:rsid w:val="00E703F8"/>
    <w:rsid w:val="00E71AB2"/>
    <w:rsid w:val="00E71F59"/>
    <w:rsid w:val="00E73459"/>
    <w:rsid w:val="00E7359E"/>
    <w:rsid w:val="00E736C9"/>
    <w:rsid w:val="00E73899"/>
    <w:rsid w:val="00E73A3E"/>
    <w:rsid w:val="00E73B44"/>
    <w:rsid w:val="00E73E84"/>
    <w:rsid w:val="00E74021"/>
    <w:rsid w:val="00E74CBC"/>
    <w:rsid w:val="00E756AB"/>
    <w:rsid w:val="00E76A45"/>
    <w:rsid w:val="00E76BF1"/>
    <w:rsid w:val="00E76C4F"/>
    <w:rsid w:val="00E808FC"/>
    <w:rsid w:val="00E81464"/>
    <w:rsid w:val="00E81D80"/>
    <w:rsid w:val="00E82999"/>
    <w:rsid w:val="00E82D30"/>
    <w:rsid w:val="00E82E58"/>
    <w:rsid w:val="00E832DA"/>
    <w:rsid w:val="00E839AB"/>
    <w:rsid w:val="00E84C01"/>
    <w:rsid w:val="00E853B1"/>
    <w:rsid w:val="00E85B26"/>
    <w:rsid w:val="00E862F9"/>
    <w:rsid w:val="00E8643C"/>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04B"/>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9E1"/>
    <w:rsid w:val="00EA5DB8"/>
    <w:rsid w:val="00EA645A"/>
    <w:rsid w:val="00EA6FA2"/>
    <w:rsid w:val="00EA7A15"/>
    <w:rsid w:val="00EB02F9"/>
    <w:rsid w:val="00EB0ACB"/>
    <w:rsid w:val="00EB0C8C"/>
    <w:rsid w:val="00EB238E"/>
    <w:rsid w:val="00EB2548"/>
    <w:rsid w:val="00EB2A8B"/>
    <w:rsid w:val="00EB2F21"/>
    <w:rsid w:val="00EB3FAC"/>
    <w:rsid w:val="00EB4A1D"/>
    <w:rsid w:val="00EB5791"/>
    <w:rsid w:val="00EB5D68"/>
    <w:rsid w:val="00EB6EAB"/>
    <w:rsid w:val="00EB7B8D"/>
    <w:rsid w:val="00EC0E3D"/>
    <w:rsid w:val="00EC131F"/>
    <w:rsid w:val="00EC1482"/>
    <w:rsid w:val="00EC1DA8"/>
    <w:rsid w:val="00EC2B2F"/>
    <w:rsid w:val="00EC2D8C"/>
    <w:rsid w:val="00EC3D68"/>
    <w:rsid w:val="00EC40CB"/>
    <w:rsid w:val="00EC43AC"/>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94C"/>
    <w:rsid w:val="00ED741F"/>
    <w:rsid w:val="00ED7EE7"/>
    <w:rsid w:val="00EE000F"/>
    <w:rsid w:val="00EE135B"/>
    <w:rsid w:val="00EE32EF"/>
    <w:rsid w:val="00EE3671"/>
    <w:rsid w:val="00EE4101"/>
    <w:rsid w:val="00EE431F"/>
    <w:rsid w:val="00EE4572"/>
    <w:rsid w:val="00EE4FA8"/>
    <w:rsid w:val="00EE5138"/>
    <w:rsid w:val="00EE5FE9"/>
    <w:rsid w:val="00EE68CD"/>
    <w:rsid w:val="00EE690B"/>
    <w:rsid w:val="00EE69D5"/>
    <w:rsid w:val="00EE7A73"/>
    <w:rsid w:val="00EE7C67"/>
    <w:rsid w:val="00EE7CFD"/>
    <w:rsid w:val="00EF0448"/>
    <w:rsid w:val="00EF0C82"/>
    <w:rsid w:val="00EF1762"/>
    <w:rsid w:val="00EF18A4"/>
    <w:rsid w:val="00EF1FAB"/>
    <w:rsid w:val="00EF21D2"/>
    <w:rsid w:val="00EF2C5D"/>
    <w:rsid w:val="00EF30A6"/>
    <w:rsid w:val="00EF3782"/>
    <w:rsid w:val="00EF3ACC"/>
    <w:rsid w:val="00EF3F25"/>
    <w:rsid w:val="00EF52F9"/>
    <w:rsid w:val="00EF5C92"/>
    <w:rsid w:val="00EF61F7"/>
    <w:rsid w:val="00EF74FD"/>
    <w:rsid w:val="00EF78D3"/>
    <w:rsid w:val="00F002A9"/>
    <w:rsid w:val="00F00B20"/>
    <w:rsid w:val="00F00F60"/>
    <w:rsid w:val="00F013CB"/>
    <w:rsid w:val="00F01479"/>
    <w:rsid w:val="00F020CB"/>
    <w:rsid w:val="00F024A3"/>
    <w:rsid w:val="00F025C6"/>
    <w:rsid w:val="00F0288B"/>
    <w:rsid w:val="00F0395B"/>
    <w:rsid w:val="00F044A5"/>
    <w:rsid w:val="00F044D9"/>
    <w:rsid w:val="00F04618"/>
    <w:rsid w:val="00F04721"/>
    <w:rsid w:val="00F04B0E"/>
    <w:rsid w:val="00F04CED"/>
    <w:rsid w:val="00F055C3"/>
    <w:rsid w:val="00F05B07"/>
    <w:rsid w:val="00F05E69"/>
    <w:rsid w:val="00F06E60"/>
    <w:rsid w:val="00F075E7"/>
    <w:rsid w:val="00F07868"/>
    <w:rsid w:val="00F07AA2"/>
    <w:rsid w:val="00F07D2F"/>
    <w:rsid w:val="00F07D35"/>
    <w:rsid w:val="00F10272"/>
    <w:rsid w:val="00F10EC2"/>
    <w:rsid w:val="00F11864"/>
    <w:rsid w:val="00F11EDA"/>
    <w:rsid w:val="00F1232E"/>
    <w:rsid w:val="00F12387"/>
    <w:rsid w:val="00F123D1"/>
    <w:rsid w:val="00F133D4"/>
    <w:rsid w:val="00F14835"/>
    <w:rsid w:val="00F14C5A"/>
    <w:rsid w:val="00F14D05"/>
    <w:rsid w:val="00F166CC"/>
    <w:rsid w:val="00F16E26"/>
    <w:rsid w:val="00F20096"/>
    <w:rsid w:val="00F204C4"/>
    <w:rsid w:val="00F20ED6"/>
    <w:rsid w:val="00F21503"/>
    <w:rsid w:val="00F22103"/>
    <w:rsid w:val="00F24C3F"/>
    <w:rsid w:val="00F25244"/>
    <w:rsid w:val="00F2534E"/>
    <w:rsid w:val="00F2571C"/>
    <w:rsid w:val="00F25B2B"/>
    <w:rsid w:val="00F260FF"/>
    <w:rsid w:val="00F26851"/>
    <w:rsid w:val="00F26EE6"/>
    <w:rsid w:val="00F2784E"/>
    <w:rsid w:val="00F309D5"/>
    <w:rsid w:val="00F30C0A"/>
    <w:rsid w:val="00F30C28"/>
    <w:rsid w:val="00F30EA6"/>
    <w:rsid w:val="00F31D30"/>
    <w:rsid w:val="00F32667"/>
    <w:rsid w:val="00F32A0A"/>
    <w:rsid w:val="00F32AD2"/>
    <w:rsid w:val="00F32CDE"/>
    <w:rsid w:val="00F3467D"/>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A73"/>
    <w:rsid w:val="00F50F6D"/>
    <w:rsid w:val="00F51510"/>
    <w:rsid w:val="00F51D29"/>
    <w:rsid w:val="00F51F12"/>
    <w:rsid w:val="00F52269"/>
    <w:rsid w:val="00F52401"/>
    <w:rsid w:val="00F52896"/>
    <w:rsid w:val="00F528B9"/>
    <w:rsid w:val="00F528BD"/>
    <w:rsid w:val="00F533C3"/>
    <w:rsid w:val="00F53C66"/>
    <w:rsid w:val="00F54181"/>
    <w:rsid w:val="00F5428D"/>
    <w:rsid w:val="00F54F4E"/>
    <w:rsid w:val="00F55108"/>
    <w:rsid w:val="00F55CEE"/>
    <w:rsid w:val="00F56CDF"/>
    <w:rsid w:val="00F5777B"/>
    <w:rsid w:val="00F57DBD"/>
    <w:rsid w:val="00F6024F"/>
    <w:rsid w:val="00F604AF"/>
    <w:rsid w:val="00F612CA"/>
    <w:rsid w:val="00F6267A"/>
    <w:rsid w:val="00F6341B"/>
    <w:rsid w:val="00F63453"/>
    <w:rsid w:val="00F646B7"/>
    <w:rsid w:val="00F64872"/>
    <w:rsid w:val="00F64DD7"/>
    <w:rsid w:val="00F64F17"/>
    <w:rsid w:val="00F64FB8"/>
    <w:rsid w:val="00F65087"/>
    <w:rsid w:val="00F656E7"/>
    <w:rsid w:val="00F65C77"/>
    <w:rsid w:val="00F65F57"/>
    <w:rsid w:val="00F661E9"/>
    <w:rsid w:val="00F667E2"/>
    <w:rsid w:val="00F6702D"/>
    <w:rsid w:val="00F671CB"/>
    <w:rsid w:val="00F678FB"/>
    <w:rsid w:val="00F7114F"/>
    <w:rsid w:val="00F71270"/>
    <w:rsid w:val="00F72081"/>
    <w:rsid w:val="00F72224"/>
    <w:rsid w:val="00F723DE"/>
    <w:rsid w:val="00F72824"/>
    <w:rsid w:val="00F739B3"/>
    <w:rsid w:val="00F73E95"/>
    <w:rsid w:val="00F73F7C"/>
    <w:rsid w:val="00F75133"/>
    <w:rsid w:val="00F755DA"/>
    <w:rsid w:val="00F75C3D"/>
    <w:rsid w:val="00F75D23"/>
    <w:rsid w:val="00F75DED"/>
    <w:rsid w:val="00F761E5"/>
    <w:rsid w:val="00F766FD"/>
    <w:rsid w:val="00F76DB0"/>
    <w:rsid w:val="00F7734A"/>
    <w:rsid w:val="00F77E98"/>
    <w:rsid w:val="00F811CA"/>
    <w:rsid w:val="00F81473"/>
    <w:rsid w:val="00F817AD"/>
    <w:rsid w:val="00F81B57"/>
    <w:rsid w:val="00F82C99"/>
    <w:rsid w:val="00F830D6"/>
    <w:rsid w:val="00F8356C"/>
    <w:rsid w:val="00F83B73"/>
    <w:rsid w:val="00F84551"/>
    <w:rsid w:val="00F850BA"/>
    <w:rsid w:val="00F85522"/>
    <w:rsid w:val="00F8564A"/>
    <w:rsid w:val="00F85F29"/>
    <w:rsid w:val="00F86913"/>
    <w:rsid w:val="00F86EDA"/>
    <w:rsid w:val="00F870F7"/>
    <w:rsid w:val="00F9080D"/>
    <w:rsid w:val="00F91B34"/>
    <w:rsid w:val="00F91C3B"/>
    <w:rsid w:val="00F937E3"/>
    <w:rsid w:val="00F94CED"/>
    <w:rsid w:val="00F955C1"/>
    <w:rsid w:val="00F956F1"/>
    <w:rsid w:val="00F957F9"/>
    <w:rsid w:val="00F966BD"/>
    <w:rsid w:val="00F96FB8"/>
    <w:rsid w:val="00F97611"/>
    <w:rsid w:val="00FA104D"/>
    <w:rsid w:val="00FA10CF"/>
    <w:rsid w:val="00FA14C1"/>
    <w:rsid w:val="00FA16BA"/>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037"/>
    <w:rsid w:val="00FB11B5"/>
    <w:rsid w:val="00FB1518"/>
    <w:rsid w:val="00FB219E"/>
    <w:rsid w:val="00FB41FC"/>
    <w:rsid w:val="00FB449E"/>
    <w:rsid w:val="00FB4BE8"/>
    <w:rsid w:val="00FB4C2D"/>
    <w:rsid w:val="00FB4E5D"/>
    <w:rsid w:val="00FB6E43"/>
    <w:rsid w:val="00FB7A62"/>
    <w:rsid w:val="00FB7DF1"/>
    <w:rsid w:val="00FC0489"/>
    <w:rsid w:val="00FC156A"/>
    <w:rsid w:val="00FC305B"/>
    <w:rsid w:val="00FC4063"/>
    <w:rsid w:val="00FC6B96"/>
    <w:rsid w:val="00FC6C10"/>
    <w:rsid w:val="00FD0281"/>
    <w:rsid w:val="00FD06FE"/>
    <w:rsid w:val="00FD14B7"/>
    <w:rsid w:val="00FD14F5"/>
    <w:rsid w:val="00FD3420"/>
    <w:rsid w:val="00FD36AB"/>
    <w:rsid w:val="00FD4274"/>
    <w:rsid w:val="00FD58EF"/>
    <w:rsid w:val="00FD59E7"/>
    <w:rsid w:val="00FD732D"/>
    <w:rsid w:val="00FD73A2"/>
    <w:rsid w:val="00FD7F49"/>
    <w:rsid w:val="00FD7F91"/>
    <w:rsid w:val="00FE0BAF"/>
    <w:rsid w:val="00FE17C4"/>
    <w:rsid w:val="00FE2484"/>
    <w:rsid w:val="00FE282A"/>
    <w:rsid w:val="00FE475C"/>
    <w:rsid w:val="00FE4B1C"/>
    <w:rsid w:val="00FE4E83"/>
    <w:rsid w:val="00FE55DB"/>
    <w:rsid w:val="00FE5A4C"/>
    <w:rsid w:val="00FE7AEE"/>
    <w:rsid w:val="00FE7FD0"/>
    <w:rsid w:val="00FF0106"/>
    <w:rsid w:val="00FF09E8"/>
    <w:rsid w:val="00FF1555"/>
    <w:rsid w:val="00FF24AD"/>
    <w:rsid w:val="00FF2BAE"/>
    <w:rsid w:val="00FF2CF7"/>
    <w:rsid w:val="00FF377C"/>
    <w:rsid w:val="00FF3C2B"/>
    <w:rsid w:val="00FF418B"/>
    <w:rsid w:val="00FF5045"/>
    <w:rsid w:val="00FF5363"/>
    <w:rsid w:val="00FF6303"/>
    <w:rsid w:val="00FF659D"/>
    <w:rsid w:val="00FF7881"/>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D3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Textosinformato1">
    <w:name w:val="Texto sin formato1"/>
    <w:basedOn w:val="Normal"/>
    <w:uiPriority w:val="99"/>
    <w:rsid w:val="000120EA"/>
    <w:rPr>
      <w:rFonts w:ascii="Courier New" w:hAnsi="Courier New"/>
      <w:lang w:eastAsia="es-ES"/>
    </w:rPr>
  </w:style>
  <w:style w:type="paragraph" w:customStyle="1" w:styleId="prrafodelista0">
    <w:name w:val="prrafodelista"/>
    <w:basedOn w:val="Normal"/>
    <w:rsid w:val="00CF2983"/>
    <w:pPr>
      <w:ind w:left="708"/>
    </w:pPr>
    <w:rPr>
      <w:rFonts w:eastAsia="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99"/>
    <w:lsdException w:name="toc 2" w:uiPriority="39"/>
    <w:lsdException w:name="footnote text" w:uiPriority="99"/>
    <w:lsdException w:name="annotation text" w:uiPriority="99"/>
    <w:lsdException w:name="header" w:uiPriority="99"/>
    <w:lsdException w:name="footer" w:uiPriority="99"/>
    <w:lsdException w:name="caption" w:qFormat="1"/>
    <w:lsdException w:name="footnote reference" w:uiPriority="99"/>
    <w:lsdException w:name="annotation reference"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HTML Typewriter" w:uiPriority="99"/>
    <w:lsdException w:name="annotation subject" w:uiPriority="99"/>
    <w:lsdException w:name="No List" w:uiPriority="99"/>
    <w:lsdException w:name="Balloon Text" w:uiPriority="99"/>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95D3D"/>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paragraph" w:customStyle="1" w:styleId="Textosinformato1">
    <w:name w:val="Texto sin formato1"/>
    <w:basedOn w:val="Normal"/>
    <w:uiPriority w:val="99"/>
    <w:rsid w:val="000120EA"/>
    <w:rPr>
      <w:rFonts w:ascii="Courier New" w:hAnsi="Courier New"/>
      <w:lang w:eastAsia="es-ES"/>
    </w:rPr>
  </w:style>
  <w:style w:type="paragraph" w:customStyle="1" w:styleId="prrafodelista0">
    <w:name w:val="prrafodelista"/>
    <w:basedOn w:val="Normal"/>
    <w:rsid w:val="00CF2983"/>
    <w:pPr>
      <w:ind w:left="708"/>
    </w:pPr>
    <w:rPr>
      <w:rFonts w:eastAsia="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7394712">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445512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007706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13071925">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57692254">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16889534">
      <w:bodyDiv w:val="1"/>
      <w:marLeft w:val="0"/>
      <w:marRight w:val="0"/>
      <w:marTop w:val="0"/>
      <w:marBottom w:val="0"/>
      <w:divBdr>
        <w:top w:val="none" w:sz="0" w:space="0" w:color="auto"/>
        <w:left w:val="none" w:sz="0" w:space="0" w:color="auto"/>
        <w:bottom w:val="none" w:sz="0" w:space="0" w:color="auto"/>
        <w:right w:val="none" w:sz="0" w:space="0" w:color="auto"/>
      </w:divBdr>
    </w:div>
    <w:div w:id="201182908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7100755">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consultacontrataciones@ypfb.gob.bo"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ypfb.gob.bo"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ypfb.gob.b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D49A6F-47CA-4C68-859C-BA3E44B5EC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63</Pages>
  <Words>22545</Words>
  <Characters>124001</Characters>
  <Application>Microsoft Office Word</Application>
  <DocSecurity>0</DocSecurity>
  <Lines>1033</Lines>
  <Paragraphs>292</Paragraphs>
  <ScaleCrop>false</ScaleCrop>
  <HeadingPairs>
    <vt:vector size="4" baseType="variant">
      <vt:variant>
        <vt:lpstr>Título</vt:lpstr>
      </vt:variant>
      <vt:variant>
        <vt:i4>1</vt:i4>
      </vt:variant>
      <vt:variant>
        <vt:lpstr>Títulos</vt:lpstr>
      </vt:variant>
      <vt:variant>
        <vt:i4>8</vt:i4>
      </vt:variant>
    </vt:vector>
  </HeadingPairs>
  <TitlesOfParts>
    <vt:vector size="9" baseType="lpstr">
      <vt:lpstr/>
      <vt:lpstr>Están impedidos de participar, directa o indirectamente del presente proceso de</vt:lpstr>
      <vt:lpstr>Están impedidos de participar, directa o indirectamente del presente proceso de</vt:lpstr>
      <vt:lpstr>Forma de presentación: La propuesta deberá ser presentada en sobre cerrado dirig</vt:lpstr>
      <vt:lpstr>Plazo y lugar de presentación: Las propuestas deberán ser presentadas dentro del</vt:lpstr>
      <vt:lpstr>Forma de entrega: Las propuestas podrán ser entregadas en persona o por correo c</vt:lpstr>
      <vt:lpstr>El sobre podrá ser rotulado de la siguiente manera:</vt:lpstr>
      <vt:lpstr>Retiro de Propuestas </vt:lpstr>
      <vt:lpstr>    EVALUACIÓN PARA LA CONTRATACIÓN DE SERVICIOS GENERALES</vt:lpstr>
    </vt:vector>
  </TitlesOfParts>
  <Company>DIGENSAG</Company>
  <LinksUpToDate>false</LinksUpToDate>
  <CharactersWithSpaces>146254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Janneth Claudia Camacho Ruiz</cp:lastModifiedBy>
  <cp:revision>18</cp:revision>
  <cp:lastPrinted>2015-10-30T02:07:00Z</cp:lastPrinted>
  <dcterms:created xsi:type="dcterms:W3CDTF">2015-10-30T00:34:00Z</dcterms:created>
  <dcterms:modified xsi:type="dcterms:W3CDTF">2015-10-30T13:10:00Z</dcterms:modified>
</cp:coreProperties>
</file>