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62C7" w:rsidRDefault="00EA62C7" w:rsidP="00BC21BB">
                            <w:pPr>
                              <w:pStyle w:val="Ttulo1"/>
                              <w:ind w:left="142"/>
                              <w:jc w:val="center"/>
                              <w:rPr>
                                <w:rFonts w:ascii="Century Gothic" w:hAnsi="Century Gothic"/>
                                <w:szCs w:val="28"/>
                              </w:rPr>
                            </w:pPr>
                          </w:p>
                          <w:p w:rsidR="00EA62C7" w:rsidRDefault="00EA62C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62C7" w:rsidRDefault="00EA62C7" w:rsidP="00196858"/>
                          <w:p w:rsidR="00EA62C7" w:rsidRPr="00196858" w:rsidRDefault="00EA62C7" w:rsidP="00196858"/>
                          <w:p w:rsidR="00EA62C7" w:rsidRDefault="00EA62C7" w:rsidP="00BC21BB">
                            <w:pPr>
                              <w:ind w:left="142"/>
                              <w:jc w:val="center"/>
                              <w:rPr>
                                <w:rFonts w:ascii="Verdana" w:hAnsi="Verdana"/>
                                <w:b/>
                              </w:rPr>
                            </w:pPr>
                          </w:p>
                          <w:p w:rsidR="00EA62C7" w:rsidRDefault="00EA62C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62C7" w:rsidRPr="00C825D4" w:rsidRDefault="00EA62C7"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EA62C7" w:rsidRDefault="00EA62C7" w:rsidP="00963B46">
                            <w:pPr>
                              <w:ind w:left="142"/>
                              <w:jc w:val="center"/>
                              <w:rPr>
                                <w:rFonts w:ascii="Century Gothic" w:hAnsi="Century Gothic" w:cs="Arial"/>
                                <w:b/>
                                <w:sz w:val="32"/>
                                <w:szCs w:val="32"/>
                                <w:lang w:val="es-MX"/>
                              </w:rPr>
                            </w:pPr>
                          </w:p>
                          <w:p w:rsidR="00EA62C7" w:rsidRDefault="00EA62C7" w:rsidP="00963B46">
                            <w:pPr>
                              <w:ind w:left="142"/>
                              <w:jc w:val="center"/>
                              <w:rPr>
                                <w:rFonts w:ascii="Century Gothic" w:hAnsi="Century Gothic" w:cs="Arial"/>
                                <w:b/>
                                <w:sz w:val="32"/>
                                <w:szCs w:val="32"/>
                                <w:lang w:val="es-MX"/>
                              </w:rPr>
                            </w:pPr>
                          </w:p>
                          <w:p w:rsidR="00EA62C7" w:rsidRPr="00EE5138" w:rsidRDefault="00EA62C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A62C7" w:rsidRDefault="00EA62C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EA62C7" w:rsidRPr="003F3DFD" w:rsidRDefault="00EA62C7" w:rsidP="002C0306">
                            <w:pPr>
                              <w:rPr>
                                <w:rFonts w:ascii="Century Gothic" w:hAnsi="Century Gothic" w:cs="Arial"/>
                                <w:b/>
                                <w:sz w:val="32"/>
                                <w:szCs w:val="32"/>
                              </w:rPr>
                            </w:pPr>
                          </w:p>
                          <w:p w:rsidR="00EA62C7" w:rsidRDefault="00EA62C7" w:rsidP="00C64893">
                            <w:pPr>
                              <w:jc w:val="center"/>
                              <w:rPr>
                                <w:rFonts w:ascii="Century Gothic" w:hAnsi="Century Gothic"/>
                                <w:b/>
                                <w:sz w:val="32"/>
                                <w:szCs w:val="32"/>
                              </w:rPr>
                            </w:pPr>
                            <w:r>
                              <w:rPr>
                                <w:rFonts w:ascii="Century Gothic" w:hAnsi="Century Gothic"/>
                                <w:b/>
                                <w:sz w:val="32"/>
                                <w:szCs w:val="32"/>
                              </w:rPr>
                              <w:t>REGLAMENTO DE CONTRATACIONES DIRECTAS</w:t>
                            </w:r>
                          </w:p>
                          <w:p w:rsidR="00EA62C7" w:rsidRDefault="00EA62C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A62C7" w:rsidRPr="00C64893" w:rsidRDefault="00EA62C7" w:rsidP="00BC21BB">
                            <w:pPr>
                              <w:ind w:left="142"/>
                              <w:jc w:val="center"/>
                              <w:rPr>
                                <w:rFonts w:ascii="Century Gothic" w:hAnsi="Century Gothic" w:cs="Arial"/>
                                <w:b/>
                                <w:sz w:val="32"/>
                                <w:szCs w:val="32"/>
                              </w:rPr>
                            </w:pPr>
                          </w:p>
                          <w:p w:rsidR="00EA62C7" w:rsidRDefault="00EA62C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A62C7" w:rsidRPr="000F16BE" w:rsidRDefault="00EA62C7" w:rsidP="00716D3A">
                            <w:pPr>
                              <w:ind w:left="142"/>
                              <w:jc w:val="center"/>
                              <w:rPr>
                                <w:rFonts w:ascii="Century Gothic" w:hAnsi="Century Gothic" w:cs="Arial"/>
                                <w:b/>
                                <w:sz w:val="32"/>
                                <w:szCs w:val="32"/>
                                <w:lang w:val="es-MX"/>
                              </w:rPr>
                            </w:pPr>
                          </w:p>
                          <w:p w:rsidR="00EA62C7" w:rsidRPr="00811D4C" w:rsidRDefault="00EA62C7" w:rsidP="00BC21BB">
                            <w:pPr>
                              <w:ind w:left="142"/>
                              <w:rPr>
                                <w:rFonts w:ascii="Century Gothic" w:hAnsi="Century Gothic"/>
                                <w:b/>
                              </w:rPr>
                            </w:pPr>
                          </w:p>
                          <w:p w:rsidR="00EA62C7" w:rsidRDefault="00EA62C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BOMBAS CONTRA INCENDIO PARA LOS EQUIPOS DE PERFORACION DE LA DSP</w:t>
                            </w:r>
                          </w:p>
                          <w:p w:rsidR="00EA62C7" w:rsidRPr="00536091" w:rsidRDefault="00EA62C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CDO-DSP-54-15</w:t>
                            </w:r>
                          </w:p>
                          <w:p w:rsidR="00EA62C7" w:rsidRDefault="00EA62C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A62C7" w:rsidRPr="00574BFC" w:rsidRDefault="00EA62C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A62C7" w:rsidRDefault="00EA62C7" w:rsidP="00BC21BB">
                            <w:pPr>
                              <w:ind w:right="930"/>
                              <w:jc w:val="center"/>
                              <w:rPr>
                                <w:rFonts w:ascii="Century Gothic" w:hAnsi="Century Gothic"/>
                                <w:lang w:val="es-ES_tradnl"/>
                              </w:rPr>
                            </w:pPr>
                            <w:r>
                              <w:rPr>
                                <w:rFonts w:ascii="Century Gothic" w:hAnsi="Century Gothic"/>
                                <w:lang w:val="es-ES_tradnl"/>
                              </w:rPr>
                              <w:t xml:space="preserve">          </w:t>
                            </w:r>
                          </w:p>
                          <w:p w:rsidR="00EA62C7" w:rsidRDefault="00EA62C7" w:rsidP="00BC21BB">
                            <w:pPr>
                              <w:ind w:right="930"/>
                              <w:jc w:val="center"/>
                              <w:rPr>
                                <w:rFonts w:ascii="Century Gothic" w:hAnsi="Century Gothic"/>
                                <w:lang w:val="es-ES_tradnl"/>
                              </w:rPr>
                            </w:pPr>
                          </w:p>
                          <w:p w:rsidR="00EA62C7" w:rsidRDefault="00EA62C7" w:rsidP="00BC21BB">
                            <w:pPr>
                              <w:ind w:right="930"/>
                              <w:jc w:val="center"/>
                              <w:rPr>
                                <w:rFonts w:ascii="Century Gothic" w:hAnsi="Century Gothic"/>
                                <w:lang w:val="es-ES_tradnl"/>
                              </w:rPr>
                            </w:pPr>
                          </w:p>
                          <w:p w:rsidR="00EA62C7" w:rsidRDefault="00EA62C7" w:rsidP="00BC21BB">
                            <w:pPr>
                              <w:ind w:right="930"/>
                              <w:jc w:val="center"/>
                              <w:rPr>
                                <w:rFonts w:ascii="Century Gothic" w:hAnsi="Century Gothic"/>
                                <w:lang w:val="es-ES_tradnl"/>
                              </w:rPr>
                            </w:pPr>
                          </w:p>
                          <w:p w:rsidR="00EA62C7" w:rsidRDefault="00EA62C7" w:rsidP="00BC21BB">
                            <w:pPr>
                              <w:ind w:right="930"/>
                              <w:jc w:val="center"/>
                              <w:rPr>
                                <w:rFonts w:ascii="Century Gothic" w:hAnsi="Century Gothic"/>
                                <w:lang w:val="es-ES_tradnl"/>
                              </w:rPr>
                            </w:pPr>
                          </w:p>
                          <w:p w:rsidR="00EA62C7" w:rsidRPr="009C5A35" w:rsidRDefault="00EA62C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A62C7" w:rsidRDefault="00EA62C7" w:rsidP="00BC21BB">
                      <w:pPr>
                        <w:pStyle w:val="Ttulo1"/>
                        <w:ind w:left="142"/>
                        <w:jc w:val="center"/>
                        <w:rPr>
                          <w:rFonts w:ascii="Century Gothic" w:hAnsi="Century Gothic"/>
                          <w:szCs w:val="28"/>
                        </w:rPr>
                      </w:pPr>
                    </w:p>
                    <w:p w:rsidR="00EA62C7" w:rsidRDefault="00EA62C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62C7" w:rsidRDefault="00EA62C7" w:rsidP="00196858"/>
                    <w:p w:rsidR="00EA62C7" w:rsidRPr="00196858" w:rsidRDefault="00EA62C7" w:rsidP="00196858"/>
                    <w:p w:rsidR="00EA62C7" w:rsidRDefault="00EA62C7" w:rsidP="00BC21BB">
                      <w:pPr>
                        <w:ind w:left="142"/>
                        <w:jc w:val="center"/>
                        <w:rPr>
                          <w:rFonts w:ascii="Verdana" w:hAnsi="Verdana"/>
                          <w:b/>
                        </w:rPr>
                      </w:pPr>
                    </w:p>
                    <w:p w:rsidR="00EA62C7" w:rsidRDefault="00EA62C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62C7" w:rsidRPr="00C825D4" w:rsidRDefault="00EA62C7"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EA62C7" w:rsidRDefault="00EA62C7" w:rsidP="00963B46">
                      <w:pPr>
                        <w:ind w:left="142"/>
                        <w:jc w:val="center"/>
                        <w:rPr>
                          <w:rFonts w:ascii="Century Gothic" w:hAnsi="Century Gothic" w:cs="Arial"/>
                          <w:b/>
                          <w:sz w:val="32"/>
                          <w:szCs w:val="32"/>
                          <w:lang w:val="es-MX"/>
                        </w:rPr>
                      </w:pPr>
                    </w:p>
                    <w:p w:rsidR="00EA62C7" w:rsidRDefault="00EA62C7" w:rsidP="00963B46">
                      <w:pPr>
                        <w:ind w:left="142"/>
                        <w:jc w:val="center"/>
                        <w:rPr>
                          <w:rFonts w:ascii="Century Gothic" w:hAnsi="Century Gothic" w:cs="Arial"/>
                          <w:b/>
                          <w:sz w:val="32"/>
                          <w:szCs w:val="32"/>
                          <w:lang w:val="es-MX"/>
                        </w:rPr>
                      </w:pPr>
                    </w:p>
                    <w:p w:rsidR="00EA62C7" w:rsidRPr="00EE5138" w:rsidRDefault="00EA62C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A62C7" w:rsidRDefault="00EA62C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EA62C7" w:rsidRPr="003F3DFD" w:rsidRDefault="00EA62C7" w:rsidP="002C0306">
                      <w:pPr>
                        <w:rPr>
                          <w:rFonts w:ascii="Century Gothic" w:hAnsi="Century Gothic" w:cs="Arial"/>
                          <w:b/>
                          <w:sz w:val="32"/>
                          <w:szCs w:val="32"/>
                        </w:rPr>
                      </w:pPr>
                    </w:p>
                    <w:p w:rsidR="00EA62C7" w:rsidRDefault="00EA62C7" w:rsidP="00C64893">
                      <w:pPr>
                        <w:jc w:val="center"/>
                        <w:rPr>
                          <w:rFonts w:ascii="Century Gothic" w:hAnsi="Century Gothic"/>
                          <w:b/>
                          <w:sz w:val="32"/>
                          <w:szCs w:val="32"/>
                        </w:rPr>
                      </w:pPr>
                      <w:r>
                        <w:rPr>
                          <w:rFonts w:ascii="Century Gothic" w:hAnsi="Century Gothic"/>
                          <w:b/>
                          <w:sz w:val="32"/>
                          <w:szCs w:val="32"/>
                        </w:rPr>
                        <w:t>REGLAMENTO DE CONTRATACIONES DIRECTAS</w:t>
                      </w:r>
                    </w:p>
                    <w:p w:rsidR="00EA62C7" w:rsidRDefault="00EA62C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A62C7" w:rsidRPr="00C64893" w:rsidRDefault="00EA62C7" w:rsidP="00BC21BB">
                      <w:pPr>
                        <w:ind w:left="142"/>
                        <w:jc w:val="center"/>
                        <w:rPr>
                          <w:rFonts w:ascii="Century Gothic" w:hAnsi="Century Gothic" w:cs="Arial"/>
                          <w:b/>
                          <w:sz w:val="32"/>
                          <w:szCs w:val="32"/>
                        </w:rPr>
                      </w:pPr>
                    </w:p>
                    <w:p w:rsidR="00EA62C7" w:rsidRDefault="00EA62C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A62C7" w:rsidRPr="000F16BE" w:rsidRDefault="00EA62C7" w:rsidP="00716D3A">
                      <w:pPr>
                        <w:ind w:left="142"/>
                        <w:jc w:val="center"/>
                        <w:rPr>
                          <w:rFonts w:ascii="Century Gothic" w:hAnsi="Century Gothic" w:cs="Arial"/>
                          <w:b/>
                          <w:sz w:val="32"/>
                          <w:szCs w:val="32"/>
                          <w:lang w:val="es-MX"/>
                        </w:rPr>
                      </w:pPr>
                    </w:p>
                    <w:p w:rsidR="00EA62C7" w:rsidRPr="00811D4C" w:rsidRDefault="00EA62C7" w:rsidP="00BC21BB">
                      <w:pPr>
                        <w:ind w:left="142"/>
                        <w:rPr>
                          <w:rFonts w:ascii="Century Gothic" w:hAnsi="Century Gothic"/>
                          <w:b/>
                        </w:rPr>
                      </w:pPr>
                    </w:p>
                    <w:p w:rsidR="00EA62C7" w:rsidRDefault="00EA62C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BOMBAS CONTRA INCENDIO PARA LOS EQUIPOS DE PERFORACION DE LA DSP</w:t>
                      </w:r>
                    </w:p>
                    <w:p w:rsidR="00EA62C7" w:rsidRPr="00536091" w:rsidRDefault="00EA62C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CDO-DSP-54-15</w:t>
                      </w:r>
                    </w:p>
                    <w:p w:rsidR="00EA62C7" w:rsidRDefault="00EA62C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A62C7" w:rsidRPr="00574BFC" w:rsidRDefault="00EA62C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A62C7" w:rsidRDefault="00EA62C7" w:rsidP="00BC21BB">
                      <w:pPr>
                        <w:ind w:right="930"/>
                        <w:jc w:val="center"/>
                        <w:rPr>
                          <w:rFonts w:ascii="Century Gothic" w:hAnsi="Century Gothic"/>
                          <w:lang w:val="es-ES_tradnl"/>
                        </w:rPr>
                      </w:pPr>
                      <w:r>
                        <w:rPr>
                          <w:rFonts w:ascii="Century Gothic" w:hAnsi="Century Gothic"/>
                          <w:lang w:val="es-ES_tradnl"/>
                        </w:rPr>
                        <w:t xml:space="preserve">          </w:t>
                      </w:r>
                    </w:p>
                    <w:p w:rsidR="00EA62C7" w:rsidRDefault="00EA62C7" w:rsidP="00BC21BB">
                      <w:pPr>
                        <w:ind w:right="930"/>
                        <w:jc w:val="center"/>
                        <w:rPr>
                          <w:rFonts w:ascii="Century Gothic" w:hAnsi="Century Gothic"/>
                          <w:lang w:val="es-ES_tradnl"/>
                        </w:rPr>
                      </w:pPr>
                    </w:p>
                    <w:p w:rsidR="00EA62C7" w:rsidRDefault="00EA62C7" w:rsidP="00BC21BB">
                      <w:pPr>
                        <w:ind w:right="930"/>
                        <w:jc w:val="center"/>
                        <w:rPr>
                          <w:rFonts w:ascii="Century Gothic" w:hAnsi="Century Gothic"/>
                          <w:lang w:val="es-ES_tradnl"/>
                        </w:rPr>
                      </w:pPr>
                    </w:p>
                    <w:p w:rsidR="00EA62C7" w:rsidRDefault="00EA62C7" w:rsidP="00BC21BB">
                      <w:pPr>
                        <w:ind w:right="930"/>
                        <w:jc w:val="center"/>
                        <w:rPr>
                          <w:rFonts w:ascii="Century Gothic" w:hAnsi="Century Gothic"/>
                          <w:lang w:val="es-ES_tradnl"/>
                        </w:rPr>
                      </w:pPr>
                    </w:p>
                    <w:p w:rsidR="00EA62C7" w:rsidRDefault="00EA62C7" w:rsidP="00BC21BB">
                      <w:pPr>
                        <w:ind w:right="930"/>
                        <w:jc w:val="center"/>
                        <w:rPr>
                          <w:rFonts w:ascii="Century Gothic" w:hAnsi="Century Gothic"/>
                          <w:lang w:val="es-ES_tradnl"/>
                        </w:rPr>
                      </w:pPr>
                    </w:p>
                    <w:p w:rsidR="00EA62C7" w:rsidRPr="009C5A35" w:rsidRDefault="00EA62C7"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F57569"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57569" w:rsidP="002D1C74">
            <w:pPr>
              <w:rPr>
                <w:rFonts w:asciiTheme="minorHAnsi" w:hAnsiTheme="minorHAnsi" w:cstheme="minorHAnsi"/>
                <w:sz w:val="18"/>
                <w:szCs w:val="18"/>
              </w:rPr>
            </w:pPr>
            <w:r>
              <w:rPr>
                <w:rFonts w:asciiTheme="minorHAnsi" w:hAnsiTheme="minorHAnsi" w:cstheme="minorHAnsi"/>
                <w:sz w:val="18"/>
                <w:szCs w:val="18"/>
              </w:rPr>
              <w:t>0</w:t>
            </w:r>
            <w:r w:rsidR="002D1C74">
              <w:rPr>
                <w:rFonts w:asciiTheme="minorHAnsi" w:hAnsiTheme="minorHAnsi" w:cstheme="minorHAnsi"/>
                <w:sz w:val="18"/>
                <w:szCs w:val="18"/>
              </w:rPr>
              <w:t>4</w:t>
            </w:r>
            <w:r>
              <w:rPr>
                <w:rFonts w:asciiTheme="minorHAnsi" w:hAnsiTheme="minorHAnsi" w:cstheme="minorHAnsi"/>
                <w:sz w:val="18"/>
                <w:szCs w:val="18"/>
              </w:rPr>
              <w:t>/11/2015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F57569" w:rsidP="00F57569">
            <w:pPr>
              <w:rPr>
                <w:rFonts w:asciiTheme="minorHAnsi" w:hAnsiTheme="minorHAnsi" w:cstheme="minorHAnsi"/>
                <w:sz w:val="18"/>
                <w:szCs w:val="18"/>
              </w:rPr>
            </w:pPr>
            <w:r>
              <w:rPr>
                <w:rFonts w:asciiTheme="minorHAnsi" w:hAnsiTheme="minorHAnsi" w:cstheme="minorHAnsi"/>
                <w:sz w:val="18"/>
                <w:szCs w:val="18"/>
              </w:rPr>
              <w:t>15:00</w:t>
            </w:r>
          </w:p>
        </w:tc>
        <w:tc>
          <w:tcPr>
            <w:tcW w:w="3344" w:type="dxa"/>
            <w:vAlign w:val="center"/>
          </w:tcPr>
          <w:p w:rsidR="00EE5138" w:rsidRPr="00232824" w:rsidRDefault="00F57569"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sromero@ypfb.gob.bo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57569" w:rsidP="00EA62C7">
            <w:pPr>
              <w:rPr>
                <w:rFonts w:asciiTheme="minorHAnsi" w:hAnsiTheme="minorHAnsi" w:cstheme="minorHAnsi"/>
                <w:sz w:val="18"/>
                <w:szCs w:val="18"/>
              </w:rPr>
            </w:pPr>
            <w:r>
              <w:rPr>
                <w:rFonts w:asciiTheme="minorHAnsi" w:hAnsiTheme="minorHAnsi" w:cstheme="minorHAnsi"/>
                <w:sz w:val="18"/>
                <w:szCs w:val="18"/>
              </w:rPr>
              <w:t>0</w:t>
            </w:r>
            <w:r w:rsidR="00EA62C7">
              <w:rPr>
                <w:rFonts w:asciiTheme="minorHAnsi" w:hAnsiTheme="minorHAnsi" w:cstheme="minorHAnsi"/>
                <w:sz w:val="18"/>
                <w:szCs w:val="18"/>
              </w:rPr>
              <w:t>4</w:t>
            </w:r>
            <w:r>
              <w:rPr>
                <w:rFonts w:asciiTheme="minorHAnsi" w:hAnsiTheme="minorHAnsi" w:cstheme="minorHAnsi"/>
                <w:sz w:val="18"/>
                <w:szCs w:val="18"/>
              </w:rPr>
              <w:t>/11/2015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F57569" w:rsidP="00973192">
            <w:pP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EE5138" w:rsidRPr="00232824" w:rsidRDefault="00F57569" w:rsidP="00973192">
            <w:pPr>
              <w:rPr>
                <w:rFonts w:asciiTheme="minorHAnsi" w:hAnsiTheme="minorHAnsi" w:cstheme="minorHAnsi"/>
                <w:sz w:val="18"/>
                <w:szCs w:val="18"/>
              </w:rPr>
            </w:pPr>
            <w:r>
              <w:rPr>
                <w:rFonts w:asciiTheme="minorHAnsi" w:hAnsiTheme="minorHAnsi" w:cstheme="minorHAnsi"/>
                <w:sz w:val="18"/>
                <w:szCs w:val="18"/>
              </w:rPr>
              <w:t>Distrito Comercial Oriente, ubicado en la calle Teniente Mamerto Cuellar N° 700, base de operaciones de la DSP de la ciudad de Santa Cruz de la Sierra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A62C7" w:rsidP="00973192">
            <w:pPr>
              <w:rPr>
                <w:rFonts w:asciiTheme="minorHAnsi" w:hAnsiTheme="minorHAnsi" w:cstheme="minorHAnsi"/>
                <w:sz w:val="18"/>
                <w:szCs w:val="18"/>
              </w:rPr>
            </w:pPr>
            <w:r>
              <w:rPr>
                <w:rFonts w:asciiTheme="minorHAnsi" w:hAnsiTheme="minorHAnsi" w:cstheme="minorHAnsi"/>
                <w:sz w:val="18"/>
                <w:szCs w:val="18"/>
              </w:rPr>
              <w:t>11</w:t>
            </w:r>
            <w:r w:rsidR="00F57569">
              <w:rPr>
                <w:rFonts w:asciiTheme="minorHAnsi" w:hAnsiTheme="minorHAnsi" w:cstheme="minorHAnsi"/>
                <w:sz w:val="18"/>
                <w:szCs w:val="18"/>
              </w:rPr>
              <w:t>/11/2015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A62C7" w:rsidP="00EA62C7">
            <w:pPr>
              <w:rPr>
                <w:rFonts w:asciiTheme="minorHAnsi" w:hAnsiTheme="minorHAnsi" w:cstheme="minorHAnsi"/>
                <w:sz w:val="18"/>
                <w:szCs w:val="18"/>
              </w:rPr>
            </w:pPr>
            <w:r>
              <w:rPr>
                <w:rFonts w:asciiTheme="minorHAnsi" w:hAnsiTheme="minorHAnsi" w:cstheme="minorHAnsi"/>
                <w:sz w:val="18"/>
                <w:szCs w:val="18"/>
              </w:rPr>
              <w:t>09</w:t>
            </w:r>
            <w:r w:rsidR="00F57569">
              <w:rPr>
                <w:rFonts w:asciiTheme="minorHAnsi" w:hAnsiTheme="minorHAnsi" w:cstheme="minorHAnsi"/>
                <w:sz w:val="18"/>
                <w:szCs w:val="18"/>
              </w:rPr>
              <w:t>:</w:t>
            </w:r>
            <w:r>
              <w:rPr>
                <w:rFonts w:asciiTheme="minorHAnsi" w:hAnsiTheme="minorHAnsi" w:cstheme="minorHAnsi"/>
                <w:sz w:val="18"/>
                <w:szCs w:val="18"/>
              </w:rPr>
              <w:t>3</w:t>
            </w:r>
            <w:r w:rsidR="00F57569">
              <w:rPr>
                <w:rFonts w:asciiTheme="minorHAnsi" w:hAnsiTheme="minorHAnsi" w:cstheme="minorHAnsi"/>
                <w:sz w:val="18"/>
                <w:szCs w:val="18"/>
              </w:rPr>
              <w:t>0</w:t>
            </w:r>
          </w:p>
        </w:tc>
        <w:tc>
          <w:tcPr>
            <w:tcW w:w="3344" w:type="dxa"/>
          </w:tcPr>
          <w:p w:rsidR="00EE5138" w:rsidRPr="00F57569" w:rsidRDefault="00F57569" w:rsidP="00F57569">
            <w:pPr>
              <w:rPr>
                <w:rFonts w:asciiTheme="minorHAnsi" w:hAnsiTheme="minorHAnsi" w:cstheme="minorHAnsi"/>
                <w:sz w:val="18"/>
                <w:szCs w:val="18"/>
              </w:rPr>
            </w:pPr>
            <w:r w:rsidRPr="00F57569">
              <w:rPr>
                <w:rFonts w:asciiTheme="minorHAnsi" w:hAnsiTheme="minorHAnsi" w:cstheme="minorHAnsi"/>
                <w:sz w:val="18"/>
                <w:szCs w:val="18"/>
              </w:rPr>
              <w:t>CAMPO FERIAL FEXPOCRUZ PABELLON GUARAYOS STAND YPFB CASA MATRIZ AV. ROCA Y CORONADO S/N, SANTA CRUZ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871EE8" w:rsidRPr="00232824" w:rsidTr="00EA62C7">
        <w:trPr>
          <w:trHeight w:val="246"/>
        </w:trPr>
        <w:tc>
          <w:tcPr>
            <w:tcW w:w="418" w:type="dxa"/>
            <w:vAlign w:val="center"/>
          </w:tcPr>
          <w:p w:rsidR="00871EE8" w:rsidRPr="00232824" w:rsidRDefault="00871EE8" w:rsidP="00871EE8">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871EE8" w:rsidRPr="00232824" w:rsidRDefault="00871EE8" w:rsidP="00871EE8">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871EE8" w:rsidRPr="00232824" w:rsidRDefault="00871EE8" w:rsidP="00871EE8">
            <w:pPr>
              <w:rPr>
                <w:rFonts w:asciiTheme="minorHAnsi" w:hAnsiTheme="minorHAnsi" w:cstheme="minorHAnsi"/>
                <w:sz w:val="18"/>
                <w:szCs w:val="18"/>
              </w:rPr>
            </w:pPr>
            <w:r w:rsidRPr="00232824">
              <w:rPr>
                <w:rFonts w:asciiTheme="minorHAnsi" w:hAnsiTheme="minorHAnsi" w:cstheme="minorHAnsi"/>
                <w:sz w:val="18"/>
                <w:szCs w:val="18"/>
              </w:rPr>
              <w:t>Fecha:</w:t>
            </w:r>
          </w:p>
          <w:p w:rsidR="00871EE8" w:rsidRPr="00232824" w:rsidRDefault="00871EE8" w:rsidP="00EA62C7">
            <w:pPr>
              <w:rPr>
                <w:rFonts w:asciiTheme="minorHAnsi" w:hAnsiTheme="minorHAnsi" w:cstheme="minorHAnsi"/>
                <w:sz w:val="18"/>
                <w:szCs w:val="18"/>
              </w:rPr>
            </w:pPr>
            <w:r>
              <w:rPr>
                <w:rFonts w:asciiTheme="minorHAnsi" w:hAnsiTheme="minorHAnsi" w:cstheme="minorHAnsi"/>
                <w:sz w:val="18"/>
                <w:szCs w:val="18"/>
              </w:rPr>
              <w:t>1</w:t>
            </w:r>
            <w:r w:rsidR="00EA62C7">
              <w:rPr>
                <w:rFonts w:asciiTheme="minorHAnsi" w:hAnsiTheme="minorHAnsi" w:cstheme="minorHAnsi"/>
                <w:sz w:val="18"/>
                <w:szCs w:val="18"/>
              </w:rPr>
              <w:t>1</w:t>
            </w:r>
            <w:r>
              <w:rPr>
                <w:rFonts w:asciiTheme="minorHAnsi" w:hAnsiTheme="minorHAnsi" w:cstheme="minorHAnsi"/>
                <w:sz w:val="18"/>
                <w:szCs w:val="18"/>
              </w:rPr>
              <w:t>/11/2015</w:t>
            </w:r>
          </w:p>
        </w:tc>
        <w:tc>
          <w:tcPr>
            <w:tcW w:w="1139" w:type="dxa"/>
            <w:gridSpan w:val="2"/>
            <w:vAlign w:val="center"/>
          </w:tcPr>
          <w:p w:rsidR="00871EE8" w:rsidRPr="00232824" w:rsidRDefault="00871EE8" w:rsidP="00871EE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871EE8" w:rsidRPr="00232824" w:rsidRDefault="00871EE8" w:rsidP="00EA62C7">
            <w:pPr>
              <w:rPr>
                <w:rFonts w:asciiTheme="minorHAnsi" w:hAnsiTheme="minorHAnsi" w:cstheme="minorHAnsi"/>
                <w:sz w:val="18"/>
                <w:szCs w:val="18"/>
              </w:rPr>
            </w:pPr>
            <w:r>
              <w:rPr>
                <w:rFonts w:asciiTheme="minorHAnsi" w:hAnsiTheme="minorHAnsi" w:cstheme="minorHAnsi"/>
                <w:sz w:val="18"/>
                <w:szCs w:val="18"/>
              </w:rPr>
              <w:t>1</w:t>
            </w:r>
            <w:r w:rsidR="00EA62C7">
              <w:rPr>
                <w:rFonts w:asciiTheme="minorHAnsi" w:hAnsiTheme="minorHAnsi" w:cstheme="minorHAnsi"/>
                <w:sz w:val="18"/>
                <w:szCs w:val="18"/>
              </w:rPr>
              <w:t>0</w:t>
            </w:r>
            <w:r>
              <w:rPr>
                <w:rFonts w:asciiTheme="minorHAnsi" w:hAnsiTheme="minorHAnsi" w:cstheme="minorHAnsi"/>
                <w:sz w:val="18"/>
                <w:szCs w:val="18"/>
              </w:rPr>
              <w:t>:</w:t>
            </w:r>
            <w:r w:rsidR="00EA62C7">
              <w:rPr>
                <w:rFonts w:asciiTheme="minorHAnsi" w:hAnsiTheme="minorHAnsi" w:cstheme="minorHAnsi"/>
                <w:sz w:val="18"/>
                <w:szCs w:val="18"/>
              </w:rPr>
              <w:t>0</w:t>
            </w:r>
            <w:r>
              <w:rPr>
                <w:rFonts w:asciiTheme="minorHAnsi" w:hAnsiTheme="minorHAnsi" w:cstheme="minorHAnsi"/>
                <w:sz w:val="18"/>
                <w:szCs w:val="18"/>
              </w:rPr>
              <w:t>0</w:t>
            </w:r>
          </w:p>
        </w:tc>
        <w:tc>
          <w:tcPr>
            <w:tcW w:w="3344" w:type="dxa"/>
          </w:tcPr>
          <w:p w:rsidR="00871EE8" w:rsidRPr="00F57569" w:rsidRDefault="00871EE8" w:rsidP="00871EE8">
            <w:pPr>
              <w:rPr>
                <w:rFonts w:asciiTheme="minorHAnsi" w:hAnsiTheme="minorHAnsi" w:cstheme="minorHAnsi"/>
                <w:sz w:val="18"/>
                <w:szCs w:val="18"/>
              </w:rPr>
            </w:pPr>
            <w:r w:rsidRPr="00F57569">
              <w:rPr>
                <w:rFonts w:asciiTheme="minorHAnsi" w:hAnsiTheme="minorHAnsi" w:cstheme="minorHAnsi"/>
                <w:sz w:val="18"/>
                <w:szCs w:val="18"/>
              </w:rPr>
              <w:t>CAMPO FERIAL FEXPOCRUZ PABELLON GUARAYOS STAND YPFB CASA MATRIZ AV. ROCA Y CORONADO S/N, SANTA CRUZ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71EE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71EE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71EE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72" w:type="dxa"/>
        <w:jc w:val="center"/>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B0F0B"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B0F0B" w:rsidRPr="00C75BEC" w:rsidRDefault="00871EE8"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FB0F0B" w:rsidRPr="00C75BEC" w:rsidRDefault="00EA62C7" w:rsidP="00973192">
            <w:pPr>
              <w:rPr>
                <w:rFonts w:asciiTheme="minorHAnsi" w:hAnsiTheme="minorHAnsi" w:cstheme="minorHAnsi"/>
                <w:color w:val="000000"/>
                <w:sz w:val="18"/>
                <w:szCs w:val="18"/>
                <w:lang w:val="es-BO" w:eastAsia="es-BO"/>
              </w:rPr>
            </w:pPr>
            <w:r w:rsidRPr="00EA62C7">
              <w:rPr>
                <w:rFonts w:asciiTheme="minorHAnsi" w:hAnsiTheme="minorHAnsi" w:cstheme="minorHAnsi"/>
                <w:color w:val="000000"/>
                <w:sz w:val="18"/>
                <w:szCs w:val="18"/>
                <w:lang w:val="es-BO" w:eastAsia="es-BO"/>
              </w:rPr>
              <w:t>ADQUISICION DE BOMBAS CONTRA INCENDIO PARA LOS EQUIPOS DE PERFORACION DE LA DSP</w:t>
            </w:r>
          </w:p>
        </w:tc>
        <w:tc>
          <w:tcPr>
            <w:tcW w:w="1361" w:type="dxa"/>
            <w:tcBorders>
              <w:top w:val="nil"/>
              <w:left w:val="nil"/>
              <w:bottom w:val="single" w:sz="8" w:space="0" w:color="auto"/>
              <w:right w:val="single" w:sz="8" w:space="0" w:color="auto"/>
            </w:tcBorders>
            <w:shd w:val="clear" w:color="auto" w:fill="auto"/>
            <w:noWrap/>
            <w:vAlign w:val="center"/>
          </w:tcPr>
          <w:p w:rsidR="00FB0F0B" w:rsidRPr="00C75BEC" w:rsidRDefault="00871EE8"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136" w:type="dxa"/>
            <w:tcBorders>
              <w:top w:val="nil"/>
              <w:left w:val="nil"/>
              <w:bottom w:val="single" w:sz="8" w:space="0" w:color="auto"/>
              <w:right w:val="single" w:sz="4" w:space="0" w:color="auto"/>
            </w:tcBorders>
            <w:shd w:val="clear" w:color="auto" w:fill="auto"/>
            <w:vAlign w:val="center"/>
          </w:tcPr>
          <w:p w:rsidR="00FB0F0B" w:rsidRPr="00C75BEC" w:rsidRDefault="00871EE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FB0F0B" w:rsidRPr="00C75BEC" w:rsidRDefault="00871EE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481.408.00</w:t>
            </w:r>
          </w:p>
        </w:tc>
        <w:tc>
          <w:tcPr>
            <w:tcW w:w="1772" w:type="dxa"/>
            <w:tcBorders>
              <w:top w:val="nil"/>
              <w:left w:val="nil"/>
              <w:bottom w:val="single" w:sz="8" w:space="0" w:color="auto"/>
              <w:right w:val="single" w:sz="8" w:space="0" w:color="auto"/>
            </w:tcBorders>
            <w:shd w:val="clear" w:color="auto" w:fill="auto"/>
            <w:noWrap/>
            <w:vAlign w:val="center"/>
          </w:tcPr>
          <w:p w:rsidR="00FB0F0B" w:rsidRPr="00C75BEC" w:rsidRDefault="00871EE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481.408.00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C75BEC" w:rsidRDefault="00871EE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481.408.00</w:t>
            </w:r>
          </w:p>
        </w:tc>
      </w:tr>
    </w:tbl>
    <w:p w:rsidR="00EE5138" w:rsidRPr="00C75BEC" w:rsidRDefault="00EE5138" w:rsidP="00EE5138">
      <w:pPr>
        <w:jc w:val="center"/>
        <w:rPr>
          <w:rFonts w:asciiTheme="minorHAnsi" w:hAnsiTheme="minorHAnsi" w:cstheme="minorHAnsi"/>
          <w:b/>
          <w:sz w:val="18"/>
          <w:szCs w:val="18"/>
        </w:rPr>
      </w:pPr>
    </w:p>
    <w:p w:rsidR="0042668B" w:rsidRDefault="0042668B" w:rsidP="00EA62C7">
      <w:pP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A66C44" w:rsidRPr="00286B08" w:rsidRDefault="00A66C44" w:rsidP="00A66C44">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intención de culminar el proceso, debiendo ser presentada conjuntamente la propuesta y de acuerdo a los siguientes requisitos:</w:t>
      </w:r>
    </w:p>
    <w:p w:rsidR="00A66C44" w:rsidRDefault="00A66C44" w:rsidP="00A66C44">
      <w:pPr>
        <w:tabs>
          <w:tab w:val="num" w:pos="567"/>
        </w:tabs>
        <w:ind w:left="567"/>
        <w:jc w:val="both"/>
        <w:rPr>
          <w:rFonts w:asciiTheme="minorHAnsi" w:hAnsiTheme="minorHAnsi" w:cstheme="minorHAnsi"/>
          <w:snapToGrid w:val="0"/>
          <w:sz w:val="18"/>
          <w:szCs w:val="18"/>
        </w:rPr>
      </w:pPr>
    </w:p>
    <w:p w:rsidR="00A66C44" w:rsidRPr="001C5370" w:rsidRDefault="00A66C44" w:rsidP="00A66C44">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A66C44" w:rsidRPr="001C5370" w:rsidTr="00944778">
        <w:trPr>
          <w:trHeight w:val="113"/>
        </w:trPr>
        <w:tc>
          <w:tcPr>
            <w:tcW w:w="3707" w:type="dxa"/>
            <w:shd w:val="clear" w:color="auto" w:fill="auto"/>
            <w:vAlign w:val="center"/>
          </w:tcPr>
          <w:p w:rsidR="00A66C44" w:rsidRPr="001C5370" w:rsidRDefault="00A66C44" w:rsidP="00944778">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A66C44" w:rsidRPr="001C5370" w:rsidRDefault="00A66C44" w:rsidP="00944778">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A66C44" w:rsidRPr="001C5370" w:rsidTr="00944778">
        <w:trPr>
          <w:trHeight w:val="53"/>
        </w:trPr>
        <w:tc>
          <w:tcPr>
            <w:tcW w:w="3707" w:type="dxa"/>
            <w:shd w:val="clear" w:color="auto" w:fill="auto"/>
            <w:vAlign w:val="center"/>
          </w:tcPr>
          <w:p w:rsidR="00A66C44" w:rsidRPr="001C5370" w:rsidRDefault="00A66C44" w:rsidP="00944778">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A66C44" w:rsidRPr="001C5370" w:rsidRDefault="00A66C44" w:rsidP="00944778">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A66C44" w:rsidRPr="00A66C44" w:rsidTr="00944778">
        <w:trPr>
          <w:trHeight w:val="109"/>
        </w:trPr>
        <w:tc>
          <w:tcPr>
            <w:tcW w:w="3707" w:type="dxa"/>
            <w:shd w:val="clear" w:color="auto" w:fill="auto"/>
            <w:vAlign w:val="center"/>
          </w:tcPr>
          <w:p w:rsidR="00A66C44" w:rsidRPr="00A66C44" w:rsidRDefault="00A66C44" w:rsidP="00944778">
            <w:pPr>
              <w:tabs>
                <w:tab w:val="num" w:pos="567"/>
              </w:tabs>
              <w:ind w:left="567"/>
              <w:jc w:val="both"/>
              <w:rPr>
                <w:rFonts w:asciiTheme="minorHAnsi" w:hAnsiTheme="minorHAnsi" w:cstheme="minorHAnsi"/>
                <w:snapToGrid w:val="0"/>
                <w:sz w:val="16"/>
                <w:szCs w:val="16"/>
              </w:rPr>
            </w:pPr>
            <w:r w:rsidRPr="00A66C44">
              <w:rPr>
                <w:rFonts w:asciiTheme="minorHAnsi" w:hAnsiTheme="minorHAnsi" w:cstheme="minorHAnsi"/>
                <w:snapToGrid w:val="0"/>
                <w:sz w:val="16"/>
                <w:szCs w:val="16"/>
              </w:rPr>
              <w:t>PORCENTAJE MÍNIMO Bs.</w:t>
            </w:r>
          </w:p>
        </w:tc>
        <w:tc>
          <w:tcPr>
            <w:tcW w:w="3640" w:type="dxa"/>
            <w:shd w:val="clear" w:color="auto" w:fill="auto"/>
          </w:tcPr>
          <w:p w:rsidR="00A66C44" w:rsidRPr="00A66C44" w:rsidRDefault="00A66C44" w:rsidP="00944778">
            <w:pPr>
              <w:tabs>
                <w:tab w:val="num" w:pos="567"/>
              </w:tabs>
              <w:jc w:val="both"/>
              <w:rPr>
                <w:rFonts w:asciiTheme="minorHAnsi" w:hAnsiTheme="minorHAnsi" w:cstheme="minorHAnsi"/>
                <w:snapToGrid w:val="0"/>
                <w:sz w:val="16"/>
                <w:szCs w:val="16"/>
              </w:rPr>
            </w:pPr>
            <w:r w:rsidRPr="00A66C44">
              <w:rPr>
                <w:rFonts w:asciiTheme="minorHAnsi" w:hAnsiTheme="minorHAnsi" w:cstheme="minorHAnsi"/>
                <w:snapToGrid w:val="0"/>
                <w:sz w:val="16"/>
                <w:szCs w:val="16"/>
              </w:rPr>
              <w:t>1% DEL VALOR T</w:t>
            </w:r>
            <w:r>
              <w:rPr>
                <w:rFonts w:asciiTheme="minorHAnsi" w:hAnsiTheme="minorHAnsi" w:cstheme="minorHAnsi"/>
                <w:snapToGrid w:val="0"/>
                <w:sz w:val="16"/>
                <w:szCs w:val="16"/>
              </w:rPr>
              <w:t>OTAL DE SU PROPUESTA ECONÓMICA</w:t>
            </w:r>
          </w:p>
        </w:tc>
      </w:tr>
      <w:tr w:rsidR="00A66C44" w:rsidRPr="001C5370" w:rsidTr="00944778">
        <w:trPr>
          <w:trHeight w:val="113"/>
        </w:trPr>
        <w:tc>
          <w:tcPr>
            <w:tcW w:w="3707" w:type="dxa"/>
            <w:shd w:val="clear" w:color="auto" w:fill="auto"/>
            <w:vAlign w:val="center"/>
          </w:tcPr>
          <w:p w:rsidR="00A66C44" w:rsidRPr="00A66C44" w:rsidRDefault="00A66C44" w:rsidP="00944778">
            <w:pPr>
              <w:tabs>
                <w:tab w:val="num" w:pos="567"/>
              </w:tabs>
              <w:ind w:left="567"/>
              <w:jc w:val="both"/>
              <w:rPr>
                <w:rFonts w:asciiTheme="minorHAnsi" w:hAnsiTheme="minorHAnsi" w:cstheme="minorHAnsi"/>
                <w:snapToGrid w:val="0"/>
                <w:sz w:val="16"/>
                <w:szCs w:val="16"/>
              </w:rPr>
            </w:pPr>
            <w:r w:rsidRPr="00A66C44">
              <w:rPr>
                <w:rFonts w:asciiTheme="minorHAnsi" w:hAnsiTheme="minorHAnsi" w:cstheme="minorHAnsi"/>
                <w:snapToGrid w:val="0"/>
                <w:sz w:val="16"/>
                <w:szCs w:val="16"/>
              </w:rPr>
              <w:t>TIPO DE GARANTÍA REQUERIDO</w:t>
            </w:r>
          </w:p>
        </w:tc>
        <w:tc>
          <w:tcPr>
            <w:tcW w:w="3640" w:type="dxa"/>
            <w:shd w:val="clear" w:color="auto" w:fill="auto"/>
          </w:tcPr>
          <w:p w:rsidR="00A66C44" w:rsidRPr="00A66C44" w:rsidRDefault="00A66C44" w:rsidP="00A66C44">
            <w:pPr>
              <w:numPr>
                <w:ilvl w:val="0"/>
                <w:numId w:val="46"/>
              </w:numPr>
              <w:tabs>
                <w:tab w:val="num" w:pos="567"/>
              </w:tabs>
              <w:ind w:left="404"/>
              <w:jc w:val="both"/>
              <w:rPr>
                <w:rFonts w:asciiTheme="minorHAnsi" w:hAnsiTheme="minorHAnsi" w:cstheme="minorHAnsi"/>
                <w:snapToGrid w:val="0"/>
                <w:sz w:val="16"/>
                <w:szCs w:val="16"/>
              </w:rPr>
            </w:pPr>
            <w:r w:rsidRPr="00A66C44">
              <w:rPr>
                <w:rFonts w:asciiTheme="minorHAnsi" w:hAnsiTheme="minorHAnsi" w:cstheme="minorHAnsi"/>
                <w:snapToGrid w:val="0"/>
                <w:sz w:val="16"/>
                <w:szCs w:val="16"/>
              </w:rPr>
              <w:t xml:space="preserve">Boleta de Garantía </w:t>
            </w:r>
          </w:p>
          <w:p w:rsidR="00A66C44" w:rsidRPr="00A66C44" w:rsidRDefault="00A66C44" w:rsidP="00A66C44">
            <w:pPr>
              <w:numPr>
                <w:ilvl w:val="0"/>
                <w:numId w:val="46"/>
              </w:numPr>
              <w:tabs>
                <w:tab w:val="num" w:pos="567"/>
              </w:tabs>
              <w:ind w:left="404"/>
              <w:jc w:val="both"/>
              <w:rPr>
                <w:rFonts w:asciiTheme="minorHAnsi" w:hAnsiTheme="minorHAnsi" w:cstheme="minorHAnsi"/>
                <w:snapToGrid w:val="0"/>
                <w:sz w:val="16"/>
                <w:szCs w:val="16"/>
              </w:rPr>
            </w:pPr>
            <w:r w:rsidRPr="00A66C44">
              <w:rPr>
                <w:rFonts w:asciiTheme="minorHAnsi" w:hAnsiTheme="minorHAnsi" w:cstheme="minorHAnsi"/>
                <w:snapToGrid w:val="0"/>
                <w:sz w:val="16"/>
                <w:szCs w:val="16"/>
              </w:rPr>
              <w:t>Garantía a Primer Requerimiento</w:t>
            </w:r>
          </w:p>
          <w:p w:rsidR="00A66C44" w:rsidRPr="00A66C44" w:rsidRDefault="00A66C44" w:rsidP="00A66C44">
            <w:pPr>
              <w:numPr>
                <w:ilvl w:val="0"/>
                <w:numId w:val="46"/>
              </w:numPr>
              <w:tabs>
                <w:tab w:val="num" w:pos="567"/>
              </w:tabs>
              <w:ind w:left="404"/>
              <w:jc w:val="both"/>
              <w:rPr>
                <w:rFonts w:asciiTheme="minorHAnsi" w:hAnsiTheme="minorHAnsi" w:cstheme="minorHAnsi"/>
                <w:snapToGrid w:val="0"/>
                <w:sz w:val="16"/>
                <w:szCs w:val="16"/>
              </w:rPr>
            </w:pPr>
            <w:r w:rsidRPr="00A66C44">
              <w:rPr>
                <w:rFonts w:asciiTheme="minorHAnsi" w:hAnsiTheme="minorHAnsi" w:cstheme="minorHAnsi"/>
                <w:snapToGrid w:val="0"/>
                <w:sz w:val="16"/>
                <w:szCs w:val="16"/>
              </w:rPr>
              <w:t xml:space="preserve">Póliza de Seguro de Caución Primer Requerimiento </w:t>
            </w:r>
          </w:p>
          <w:p w:rsidR="00A66C44" w:rsidRPr="00A66C44" w:rsidRDefault="00A66C44" w:rsidP="00944778">
            <w:pPr>
              <w:tabs>
                <w:tab w:val="num" w:pos="567"/>
              </w:tabs>
              <w:jc w:val="both"/>
              <w:rPr>
                <w:rFonts w:asciiTheme="minorHAnsi" w:hAnsiTheme="minorHAnsi" w:cstheme="minorHAnsi"/>
                <w:snapToGrid w:val="0"/>
                <w:sz w:val="16"/>
                <w:szCs w:val="16"/>
              </w:rPr>
            </w:pPr>
          </w:p>
        </w:tc>
      </w:tr>
    </w:tbl>
    <w:p w:rsidR="00A66C44" w:rsidRPr="001C5370" w:rsidRDefault="00A66C44" w:rsidP="00A66C44">
      <w:pPr>
        <w:tabs>
          <w:tab w:val="num" w:pos="567"/>
        </w:tabs>
        <w:ind w:left="567"/>
        <w:jc w:val="both"/>
        <w:rPr>
          <w:rFonts w:asciiTheme="minorHAnsi" w:hAnsiTheme="minorHAnsi" w:cstheme="minorHAnsi"/>
          <w:snapToGrid w:val="0"/>
          <w:sz w:val="18"/>
          <w:szCs w:val="18"/>
        </w:rPr>
      </w:pPr>
    </w:p>
    <w:p w:rsidR="00A66C44" w:rsidRPr="00286B08" w:rsidRDefault="00A66C44" w:rsidP="00A66C44">
      <w:pPr>
        <w:ind w:left="426"/>
        <w:jc w:val="both"/>
        <w:rPr>
          <w:rFonts w:asciiTheme="minorHAnsi" w:hAnsiTheme="minorHAnsi" w:cstheme="minorHAnsi"/>
        </w:rPr>
      </w:pPr>
      <w:r w:rsidRPr="00286B08">
        <w:rPr>
          <w:rFonts w:asciiTheme="minorHAnsi" w:hAnsiTheme="minorHAnsi" w:cstheme="minorHAnsi"/>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rsidR="00A66C44" w:rsidRPr="00286B08" w:rsidRDefault="00A66C44" w:rsidP="00A66C44">
      <w:pPr>
        <w:tabs>
          <w:tab w:val="num" w:pos="567"/>
        </w:tabs>
        <w:jc w:val="both"/>
        <w:rPr>
          <w:rFonts w:asciiTheme="minorHAnsi" w:hAnsiTheme="minorHAnsi" w:cstheme="minorHAnsi"/>
        </w:rPr>
      </w:pPr>
    </w:p>
    <w:p w:rsidR="00A66C44" w:rsidRPr="00286B08" w:rsidRDefault="00A66C44" w:rsidP="00A66C44">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A66C44" w:rsidRPr="00286B08" w:rsidRDefault="00A66C44" w:rsidP="00A66C44">
      <w:pPr>
        <w:tabs>
          <w:tab w:val="num" w:pos="567"/>
        </w:tabs>
        <w:ind w:left="567"/>
        <w:jc w:val="both"/>
        <w:rPr>
          <w:rFonts w:asciiTheme="minorHAnsi" w:hAnsiTheme="minorHAnsi" w:cstheme="minorHAnsi"/>
        </w:rPr>
      </w:pPr>
    </w:p>
    <w:p w:rsidR="00A66C44" w:rsidRPr="00286B08" w:rsidRDefault="00A66C44" w:rsidP="00A66C44">
      <w:pPr>
        <w:numPr>
          <w:ilvl w:val="0"/>
          <w:numId w:val="4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A66C44" w:rsidRPr="00286B08" w:rsidRDefault="00A66C44" w:rsidP="00A66C44">
      <w:pPr>
        <w:numPr>
          <w:ilvl w:val="0"/>
          <w:numId w:val="4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A66C44" w:rsidRPr="00286B08" w:rsidRDefault="00A66C44" w:rsidP="00A66C44">
      <w:pPr>
        <w:numPr>
          <w:ilvl w:val="0"/>
          <w:numId w:val="4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A66C44" w:rsidRPr="00286B08" w:rsidRDefault="00A66C44" w:rsidP="00A66C44">
      <w:pPr>
        <w:numPr>
          <w:ilvl w:val="0"/>
          <w:numId w:val="4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A66C44" w:rsidRPr="00286B08" w:rsidRDefault="00A66C44" w:rsidP="00A66C44">
      <w:pPr>
        <w:numPr>
          <w:ilvl w:val="0"/>
          <w:numId w:val="4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A66C44" w:rsidRPr="00286B08" w:rsidRDefault="00A66C44" w:rsidP="00A66C44">
      <w:pPr>
        <w:tabs>
          <w:tab w:val="num" w:pos="709"/>
        </w:tabs>
        <w:ind w:left="851"/>
        <w:jc w:val="both"/>
        <w:rPr>
          <w:rFonts w:asciiTheme="minorHAnsi" w:hAnsiTheme="minorHAnsi" w:cstheme="minorHAnsi"/>
          <w:highlight w:val="yellow"/>
        </w:rPr>
      </w:pPr>
    </w:p>
    <w:p w:rsidR="00A66C44" w:rsidRPr="00286B08" w:rsidRDefault="00A66C44" w:rsidP="00A66C44">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A66C44" w:rsidRPr="00286B08" w:rsidRDefault="00A66C44" w:rsidP="00A66C44">
      <w:pPr>
        <w:tabs>
          <w:tab w:val="num" w:pos="567"/>
        </w:tabs>
        <w:ind w:left="567"/>
        <w:jc w:val="both"/>
        <w:rPr>
          <w:rFonts w:asciiTheme="minorHAnsi" w:hAnsiTheme="minorHAnsi" w:cstheme="minorHAnsi"/>
        </w:rPr>
      </w:pPr>
    </w:p>
    <w:p w:rsidR="00A66C44" w:rsidRPr="00286B08" w:rsidRDefault="00A66C44" w:rsidP="00A66C44">
      <w:pPr>
        <w:numPr>
          <w:ilvl w:val="0"/>
          <w:numId w:val="4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A66C44" w:rsidRPr="00286B08" w:rsidRDefault="00A66C44" w:rsidP="00A66C44">
      <w:pPr>
        <w:numPr>
          <w:ilvl w:val="0"/>
          <w:numId w:val="4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A66C44" w:rsidRPr="00286B08" w:rsidRDefault="00A66C44" w:rsidP="00A66C44">
      <w:pPr>
        <w:numPr>
          <w:ilvl w:val="0"/>
          <w:numId w:val="4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A66C44" w:rsidRPr="00286B08" w:rsidRDefault="00A66C44" w:rsidP="00A66C44">
      <w:pPr>
        <w:numPr>
          <w:ilvl w:val="0"/>
          <w:numId w:val="4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A66C44" w:rsidRPr="00286B08" w:rsidRDefault="00A66C44" w:rsidP="00A66C44">
      <w:pPr>
        <w:numPr>
          <w:ilvl w:val="0"/>
          <w:numId w:val="4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41353D" w:rsidRDefault="00FF659D" w:rsidP="00FF659D">
      <w:pPr>
        <w:tabs>
          <w:tab w:val="num" w:pos="993"/>
        </w:tabs>
        <w:ind w:left="567"/>
        <w:jc w:val="both"/>
        <w:rPr>
          <w:rFonts w:asciiTheme="minorHAnsi" w:hAnsiTheme="minorHAnsi" w:cstheme="minorHAnsi"/>
        </w:rPr>
      </w:pPr>
    </w:p>
    <w:p w:rsidR="0041353D" w:rsidRPr="00286B08" w:rsidRDefault="0041353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6087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6087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660877">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660877">
      <w:pPr>
        <w:pStyle w:val="Prrafodelista"/>
        <w:numPr>
          <w:ilvl w:val="0"/>
          <w:numId w:val="15"/>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A5667D" w:rsidRPr="00286B08" w:rsidRDefault="00A5667D" w:rsidP="0041353D">
      <w:pPr>
        <w:jc w:val="both"/>
        <w:rPr>
          <w:rFonts w:asciiTheme="minorHAnsi" w:hAnsiTheme="minorHAnsi" w:cstheme="minorHAnsi"/>
          <w:lang w:val="es-ES_tradnl"/>
        </w:rPr>
      </w:pPr>
    </w:p>
    <w:p w:rsidR="007170FB" w:rsidRPr="0041353D" w:rsidRDefault="007170FB" w:rsidP="007170FB">
      <w:pPr>
        <w:ind w:left="426"/>
        <w:jc w:val="both"/>
        <w:rPr>
          <w:rFonts w:asciiTheme="minorHAnsi" w:hAnsiTheme="minorHAnsi" w:cstheme="minorHAnsi"/>
          <w:i/>
          <w:lang w:val="es-ES_tradnl"/>
        </w:rPr>
      </w:pPr>
      <w:r w:rsidRPr="0041353D">
        <w:rPr>
          <w:rFonts w:asciiTheme="minorHAnsi" w:hAnsiTheme="minorHAnsi" w:cstheme="minorHAnsi"/>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41353D">
      <w:pPr>
        <w:tabs>
          <w:tab w:val="num" w:pos="993"/>
        </w:tabs>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lastRenderedPageBreak/>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41353D">
      <w:pPr>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6087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6087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6087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FB0F0B" w:rsidRPr="00C75BEC" w:rsidRDefault="00FB0F0B"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EA62C7" w:rsidRDefault="00EA62C7"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6087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w:t>
      </w:r>
      <w:r w:rsidRPr="00286B08">
        <w:rPr>
          <w:rFonts w:asciiTheme="minorHAnsi" w:hAnsiTheme="minorHAnsi" w:cstheme="minorHAnsi"/>
          <w:color w:val="000000"/>
          <w:lang w:val="es-BO"/>
        </w:rPr>
        <w:lastRenderedPageBreak/>
        <w:t>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6087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60877">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EA62C7" w:rsidRDefault="00EA62C7" w:rsidP="0062797D">
      <w:pPr>
        <w:jc w:val="center"/>
        <w:rPr>
          <w:rFonts w:asciiTheme="minorHAnsi" w:hAnsiTheme="minorHAnsi" w:cstheme="minorHAnsi"/>
          <w:b/>
        </w:rPr>
      </w:pPr>
    </w:p>
    <w:p w:rsidR="00EA62C7" w:rsidRDefault="00EA62C7" w:rsidP="0062797D">
      <w:pPr>
        <w:jc w:val="center"/>
        <w:rPr>
          <w:rFonts w:asciiTheme="minorHAnsi" w:hAnsiTheme="minorHAnsi" w:cstheme="minorHAnsi"/>
          <w:b/>
        </w:rPr>
      </w:pPr>
    </w:p>
    <w:p w:rsidR="00EA62C7" w:rsidRDefault="00EA62C7" w:rsidP="0062797D">
      <w:pPr>
        <w:jc w:val="center"/>
        <w:rPr>
          <w:rFonts w:asciiTheme="minorHAnsi" w:hAnsiTheme="minorHAnsi" w:cstheme="minorHAnsi"/>
          <w:b/>
        </w:rPr>
      </w:pPr>
    </w:p>
    <w:p w:rsidR="00EA62C7" w:rsidRDefault="00EA62C7" w:rsidP="0062797D">
      <w:pPr>
        <w:jc w:val="center"/>
        <w:rPr>
          <w:rFonts w:asciiTheme="minorHAnsi" w:hAnsiTheme="minorHAnsi" w:cstheme="minorHAnsi"/>
          <w:b/>
        </w:rPr>
      </w:pPr>
    </w:p>
    <w:p w:rsidR="00EA62C7" w:rsidRDefault="00EA62C7" w:rsidP="0062797D">
      <w:pPr>
        <w:jc w:val="center"/>
        <w:rPr>
          <w:rFonts w:asciiTheme="minorHAnsi" w:hAnsiTheme="minorHAnsi" w:cstheme="minorHAnsi"/>
          <w:b/>
        </w:rPr>
      </w:pPr>
    </w:p>
    <w:p w:rsidR="00EA62C7" w:rsidRDefault="00EA62C7" w:rsidP="0062797D">
      <w:pPr>
        <w:jc w:val="center"/>
        <w:rPr>
          <w:rFonts w:asciiTheme="minorHAnsi" w:hAnsiTheme="minorHAnsi" w:cstheme="minorHAnsi"/>
          <w:b/>
        </w:rPr>
      </w:pPr>
    </w:p>
    <w:p w:rsidR="00EA62C7" w:rsidRDefault="00EA62C7" w:rsidP="0062797D">
      <w:pPr>
        <w:jc w:val="center"/>
        <w:rPr>
          <w:rFonts w:asciiTheme="minorHAnsi" w:hAnsiTheme="minorHAnsi" w:cstheme="minorHAnsi"/>
          <w:b/>
        </w:rPr>
      </w:pPr>
    </w:p>
    <w:p w:rsidR="00EA62C7" w:rsidRDefault="00EA62C7"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Default="00A66C44" w:rsidP="0062797D">
      <w:pPr>
        <w:jc w:val="center"/>
        <w:rPr>
          <w:rFonts w:asciiTheme="minorHAnsi" w:hAnsiTheme="minorHAnsi" w:cstheme="minorHAnsi"/>
          <w:b/>
        </w:rPr>
      </w:pPr>
    </w:p>
    <w:p w:rsidR="00A66C44" w:rsidRPr="00286B08" w:rsidRDefault="00A66C44"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Default="00AC6656" w:rsidP="009F64F2">
      <w:pPr>
        <w:ind w:left="426"/>
        <w:jc w:val="center"/>
        <w:rPr>
          <w:rFonts w:asciiTheme="minorHAnsi" w:hAnsiTheme="minorHAnsi" w:cstheme="minorHAnsi"/>
          <w:color w:val="000000"/>
        </w:rPr>
      </w:pPr>
    </w:p>
    <w:p w:rsidR="002C55EA" w:rsidRPr="00FD291B" w:rsidRDefault="002C55EA" w:rsidP="002C55EA">
      <w:pPr>
        <w:jc w:val="center"/>
        <w:rPr>
          <w:rFonts w:ascii="Verdana" w:hAnsi="Verdana" w:cs="Calibri"/>
          <w:b/>
          <w:sz w:val="18"/>
          <w:szCs w:val="18"/>
          <w:u w:val="single"/>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2C55EA" w:rsidRPr="00FD291B" w:rsidTr="005369F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2C55EA" w:rsidRPr="00FD291B" w:rsidRDefault="002C55EA" w:rsidP="005369F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C55EA" w:rsidRPr="00FD291B" w:rsidRDefault="002C55EA" w:rsidP="005369F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sidR="00A66C44">
              <w:rPr>
                <w:rFonts w:ascii="Verdana" w:hAnsi="Verdana" w:cs="Calibri"/>
                <w:b/>
                <w:bCs/>
                <w:sz w:val="16"/>
                <w:szCs w:val="18"/>
                <w:lang w:val="es-BO"/>
              </w:rPr>
              <w:t>SCRIPCIÓN DETALLADA DEL BIEN</w:t>
            </w:r>
            <w:r>
              <w:rPr>
                <w:rFonts w:ascii="Verdana" w:hAnsi="Verdana" w:cs="Calibri"/>
                <w:b/>
                <w:bCs/>
                <w:sz w:val="16"/>
                <w:szCs w:val="18"/>
                <w:lang w:val="es-BO"/>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2C55EA" w:rsidRPr="00FD291B" w:rsidRDefault="002C55EA" w:rsidP="005369FE">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C55EA" w:rsidRPr="00FD291B" w:rsidRDefault="002C55EA" w:rsidP="005369FE">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2C55EA" w:rsidRPr="00FD291B" w:rsidTr="005369FE">
        <w:trPr>
          <w:trHeight w:val="1926"/>
          <w:jc w:val="center"/>
        </w:trPr>
        <w:tc>
          <w:tcPr>
            <w:tcW w:w="684" w:type="dxa"/>
            <w:tcBorders>
              <w:top w:val="single" w:sz="4" w:space="0" w:color="auto"/>
              <w:left w:val="single" w:sz="4" w:space="0" w:color="auto"/>
              <w:bottom w:val="single" w:sz="4" w:space="0" w:color="auto"/>
              <w:right w:val="single" w:sz="4" w:space="0" w:color="000000"/>
            </w:tcBorders>
            <w:vAlign w:val="center"/>
          </w:tcPr>
          <w:p w:rsidR="002C55EA" w:rsidRPr="00FD291B" w:rsidRDefault="002C55EA" w:rsidP="005369FE">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C55EA" w:rsidRPr="00D41E48" w:rsidRDefault="002C55EA" w:rsidP="005369FE">
            <w:pPr>
              <w:spacing w:before="60" w:after="60"/>
              <w:rPr>
                <w:rFonts w:ascii="Verdana" w:hAnsi="Verdana" w:cs="Calibri"/>
                <w:sz w:val="18"/>
                <w:szCs w:val="18"/>
                <w:lang w:val="es-BO"/>
              </w:rPr>
            </w:pPr>
            <w:r w:rsidRPr="00D41E48">
              <w:rPr>
                <w:rFonts w:ascii="Verdana" w:hAnsi="Verdana" w:cs="Calibri"/>
                <w:sz w:val="18"/>
                <w:szCs w:val="18"/>
                <w:lang w:val="es-BO"/>
              </w:rPr>
              <w:t xml:space="preserve">Motobomba contra incendio autónomas a diésel </w:t>
            </w:r>
          </w:p>
          <w:p w:rsidR="002C55EA" w:rsidRPr="00D41E48" w:rsidRDefault="002C55EA" w:rsidP="005369FE">
            <w:pPr>
              <w:spacing w:before="60" w:after="60"/>
              <w:rPr>
                <w:rFonts w:ascii="Verdana" w:hAnsi="Verdana" w:cs="Calibri"/>
                <w:sz w:val="18"/>
                <w:szCs w:val="18"/>
                <w:lang w:val="es-BO"/>
              </w:rPr>
            </w:pPr>
            <w:r w:rsidRPr="00D41E48">
              <w:rPr>
                <w:rFonts w:ascii="Verdana" w:hAnsi="Verdana" w:cs="Calibri"/>
                <w:sz w:val="18"/>
                <w:szCs w:val="18"/>
                <w:lang w:val="es-BO"/>
              </w:rPr>
              <w:t>“MOTOR Diésel:</w:t>
            </w:r>
          </w:p>
          <w:p w:rsidR="002C55EA" w:rsidRPr="00D41E48" w:rsidRDefault="002C55EA" w:rsidP="005369FE">
            <w:pPr>
              <w:spacing w:before="60" w:after="60"/>
              <w:rPr>
                <w:rFonts w:ascii="Verdana" w:hAnsi="Verdana" w:cs="Calibri"/>
                <w:sz w:val="18"/>
                <w:szCs w:val="18"/>
                <w:lang w:val="es-BO"/>
              </w:rPr>
            </w:pPr>
            <w:r w:rsidRPr="00D41E48">
              <w:rPr>
                <w:rFonts w:ascii="Verdana" w:hAnsi="Verdana" w:cs="Calibri"/>
                <w:sz w:val="18"/>
                <w:szCs w:val="18"/>
                <w:lang w:val="es-BO"/>
              </w:rPr>
              <w:t>–Potencia mecánica entre 164-215</w:t>
            </w:r>
            <w:r>
              <w:rPr>
                <w:rFonts w:ascii="Verdana" w:hAnsi="Verdana" w:cs="Calibri"/>
                <w:sz w:val="18"/>
                <w:szCs w:val="18"/>
                <w:lang w:val="es-BO"/>
              </w:rPr>
              <w:t>HP</w:t>
            </w:r>
            <w:r w:rsidRPr="00D41E48">
              <w:rPr>
                <w:rFonts w:ascii="Verdana" w:hAnsi="Verdana" w:cs="Calibri"/>
                <w:sz w:val="18"/>
                <w:szCs w:val="18"/>
                <w:lang w:val="es-BO"/>
              </w:rPr>
              <w:t xml:space="preserve">. </w:t>
            </w:r>
          </w:p>
          <w:p w:rsidR="002C55EA" w:rsidRPr="00D41E48" w:rsidRDefault="002C55EA" w:rsidP="005369FE">
            <w:pPr>
              <w:spacing w:before="60" w:after="60"/>
              <w:rPr>
                <w:rFonts w:ascii="Verdana" w:hAnsi="Verdana" w:cs="Calibri"/>
                <w:sz w:val="18"/>
                <w:szCs w:val="18"/>
                <w:lang w:val="es-BO"/>
              </w:rPr>
            </w:pPr>
            <w:r w:rsidRPr="00D41E48">
              <w:rPr>
                <w:rFonts w:ascii="Verdana" w:hAnsi="Verdana" w:cs="Calibri"/>
                <w:sz w:val="18"/>
                <w:szCs w:val="18"/>
                <w:lang w:val="es-BO"/>
              </w:rPr>
              <w:t xml:space="preserve"> BOMBA Centrífuga:</w:t>
            </w:r>
          </w:p>
          <w:p w:rsidR="002C55EA" w:rsidRPr="00D41E48" w:rsidRDefault="002C55EA" w:rsidP="005369FE">
            <w:pPr>
              <w:spacing w:before="60" w:after="60"/>
              <w:rPr>
                <w:rFonts w:ascii="Verdana" w:hAnsi="Verdana" w:cs="Calibri"/>
                <w:sz w:val="18"/>
                <w:szCs w:val="18"/>
                <w:lang w:val="es-BO"/>
              </w:rPr>
            </w:pPr>
            <w:r w:rsidRPr="00D41E48">
              <w:rPr>
                <w:rFonts w:ascii="Verdana" w:hAnsi="Verdana" w:cs="Calibri"/>
                <w:sz w:val="18"/>
                <w:szCs w:val="18"/>
                <w:lang w:val="es-BO"/>
              </w:rPr>
              <w:t xml:space="preserve">–Caudal entre 950 a 1000 </w:t>
            </w:r>
            <w:proofErr w:type="spellStart"/>
            <w:r w:rsidRPr="00D41E48">
              <w:rPr>
                <w:rFonts w:ascii="Verdana" w:hAnsi="Verdana" w:cs="Calibri"/>
                <w:sz w:val="18"/>
                <w:szCs w:val="18"/>
                <w:lang w:val="es-BO"/>
              </w:rPr>
              <w:t>gpm</w:t>
            </w:r>
            <w:proofErr w:type="spellEnd"/>
            <w:r w:rsidRPr="00D41E48">
              <w:rPr>
                <w:rFonts w:ascii="Verdana" w:hAnsi="Verdana" w:cs="Calibri"/>
                <w:sz w:val="18"/>
                <w:szCs w:val="18"/>
                <w:lang w:val="es-BO"/>
              </w:rPr>
              <w:t xml:space="preserve">. </w:t>
            </w:r>
          </w:p>
          <w:p w:rsidR="002C55EA" w:rsidRDefault="002C55EA" w:rsidP="005369FE">
            <w:pPr>
              <w:spacing w:before="60" w:after="60"/>
              <w:rPr>
                <w:rFonts w:ascii="Verdana" w:hAnsi="Verdana" w:cs="Calibri"/>
                <w:sz w:val="18"/>
                <w:szCs w:val="18"/>
                <w:lang w:val="es-BO"/>
              </w:rPr>
            </w:pPr>
            <w:r w:rsidRPr="00D41E48">
              <w:rPr>
                <w:rFonts w:ascii="Verdana" w:hAnsi="Verdana" w:cs="Calibri"/>
                <w:sz w:val="18"/>
                <w:szCs w:val="18"/>
                <w:lang w:val="es-BO"/>
              </w:rPr>
              <w:t xml:space="preserve">–Altura manométrica entre </w:t>
            </w:r>
            <w:r>
              <w:rPr>
                <w:rFonts w:ascii="Verdana" w:hAnsi="Verdana" w:cs="Calibri"/>
                <w:sz w:val="18"/>
                <w:szCs w:val="18"/>
                <w:lang w:val="es-BO"/>
              </w:rPr>
              <w:t xml:space="preserve">110 -250 </w:t>
            </w:r>
            <w:proofErr w:type="spellStart"/>
            <w:r w:rsidRPr="00D41E48">
              <w:rPr>
                <w:rFonts w:ascii="Verdana" w:hAnsi="Verdana" w:cs="Calibri"/>
                <w:sz w:val="18"/>
                <w:szCs w:val="18"/>
                <w:lang w:val="es-BO"/>
              </w:rPr>
              <w:t>mca</w:t>
            </w:r>
            <w:proofErr w:type="spellEnd"/>
            <w:r w:rsidRPr="00D41E48">
              <w:rPr>
                <w:rFonts w:ascii="Verdana" w:hAnsi="Verdana" w:cs="Calibri"/>
                <w:sz w:val="18"/>
                <w:szCs w:val="18"/>
                <w:lang w:val="es-BO"/>
              </w:rPr>
              <w:t>.</w:t>
            </w:r>
          </w:p>
          <w:p w:rsidR="002C55EA" w:rsidRPr="00FD291B" w:rsidRDefault="002C55EA" w:rsidP="005369FE">
            <w:pPr>
              <w:spacing w:before="60" w:after="60"/>
              <w:ind w:left="720"/>
              <w:rPr>
                <w:rFonts w:ascii="Verdana" w:hAnsi="Verdana" w:cs="Calibri"/>
                <w:sz w:val="18"/>
                <w:szCs w:val="18"/>
                <w:lang w:val="es-BO"/>
              </w:rPr>
            </w:pPr>
          </w:p>
        </w:tc>
        <w:tc>
          <w:tcPr>
            <w:tcW w:w="1418" w:type="dxa"/>
            <w:tcBorders>
              <w:top w:val="single" w:sz="4" w:space="0" w:color="auto"/>
              <w:left w:val="single" w:sz="4" w:space="0" w:color="auto"/>
              <w:bottom w:val="single" w:sz="4" w:space="0" w:color="auto"/>
              <w:right w:val="single" w:sz="4" w:space="0" w:color="auto"/>
            </w:tcBorders>
            <w:vAlign w:val="center"/>
          </w:tcPr>
          <w:p w:rsidR="002C55EA" w:rsidRPr="00FD291B" w:rsidRDefault="002C55EA" w:rsidP="005369FE">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55EA" w:rsidRPr="00FD291B" w:rsidRDefault="002C55EA" w:rsidP="005369FE">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bl>
    <w:p w:rsidR="002C55EA" w:rsidRPr="00FD291B" w:rsidRDefault="002C55EA" w:rsidP="002C55EA">
      <w:pPr>
        <w:jc w:val="both"/>
        <w:rPr>
          <w:rFonts w:ascii="Verdana" w:hAnsi="Verdana" w:cs="Verdana"/>
          <w:b/>
          <w:bCs/>
          <w:color w:val="000000"/>
          <w:sz w:val="18"/>
          <w:szCs w:val="18"/>
        </w:rPr>
      </w:pPr>
    </w:p>
    <w:p w:rsidR="002C55EA" w:rsidRPr="00FD291B" w:rsidRDefault="002C55EA" w:rsidP="00660877">
      <w:pPr>
        <w:pStyle w:val="Prrafodelista"/>
        <w:numPr>
          <w:ilvl w:val="0"/>
          <w:numId w:val="3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2C55EA" w:rsidRPr="00FD291B" w:rsidRDefault="002C55EA" w:rsidP="002C55EA">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C55EA" w:rsidRPr="00FD291B" w:rsidTr="005369FE">
        <w:trPr>
          <w:trHeight w:val="479"/>
        </w:trPr>
        <w:tc>
          <w:tcPr>
            <w:tcW w:w="9640" w:type="dxa"/>
            <w:shd w:val="clear" w:color="auto" w:fill="B8CCE4"/>
            <w:vAlign w:val="center"/>
          </w:tcPr>
          <w:p w:rsidR="002C55EA" w:rsidRPr="00FD291B" w:rsidRDefault="002C55EA" w:rsidP="005369F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2C55EA" w:rsidRPr="00FD291B" w:rsidTr="005369FE">
        <w:trPr>
          <w:trHeight w:val="717"/>
        </w:trPr>
        <w:tc>
          <w:tcPr>
            <w:tcW w:w="9640" w:type="dxa"/>
            <w:shd w:val="clear" w:color="auto" w:fill="auto"/>
            <w:vAlign w:val="center"/>
          </w:tcPr>
          <w:p w:rsidR="002C55EA" w:rsidRPr="00433F23"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YPFB-DSP requiere Bomba</w:t>
            </w:r>
            <w:r>
              <w:rPr>
                <w:rFonts w:ascii="Verdana" w:hAnsi="Verdana" w:cs="Calibri"/>
                <w:sz w:val="18"/>
                <w:szCs w:val="18"/>
              </w:rPr>
              <w:t>s contra incendio para los equipos de perforación para:</w:t>
            </w:r>
            <w:r w:rsidRPr="00433F23">
              <w:rPr>
                <w:rFonts w:ascii="Verdana" w:hAnsi="Verdana" w:cs="Calibri"/>
                <w:sz w:val="18"/>
                <w:szCs w:val="18"/>
              </w:rPr>
              <w:t xml:space="preserve">  </w:t>
            </w:r>
          </w:p>
          <w:p w:rsidR="002C55EA" w:rsidRPr="00433F23" w:rsidRDefault="002C55EA" w:rsidP="005369FE">
            <w:pPr>
              <w:autoSpaceDE w:val="0"/>
              <w:autoSpaceDN w:val="0"/>
              <w:adjustRightInd w:val="0"/>
              <w:jc w:val="both"/>
              <w:rPr>
                <w:rFonts w:ascii="Verdana" w:hAnsi="Verdana" w:cs="Calibri"/>
                <w:sz w:val="18"/>
                <w:szCs w:val="18"/>
              </w:rPr>
            </w:pPr>
          </w:p>
          <w:p w:rsidR="002C55EA" w:rsidRPr="00433F23" w:rsidRDefault="002C55EA" w:rsidP="00660877">
            <w:pPr>
              <w:numPr>
                <w:ilvl w:val="0"/>
                <w:numId w:val="42"/>
              </w:numPr>
              <w:autoSpaceDE w:val="0"/>
              <w:autoSpaceDN w:val="0"/>
              <w:adjustRightInd w:val="0"/>
              <w:jc w:val="both"/>
              <w:rPr>
                <w:rFonts w:ascii="Verdana" w:hAnsi="Verdana" w:cs="Calibri"/>
                <w:sz w:val="18"/>
                <w:szCs w:val="18"/>
              </w:rPr>
            </w:pPr>
            <w:r>
              <w:rPr>
                <w:rFonts w:ascii="Verdana" w:hAnsi="Verdana" w:cs="Calibri"/>
                <w:sz w:val="18"/>
                <w:szCs w:val="18"/>
              </w:rPr>
              <w:t>Mitigar cualquier incendio que pueda suceder y causar daños económicos y/o materiales en los equipos de perforación.</w:t>
            </w:r>
          </w:p>
          <w:p w:rsidR="002C55EA" w:rsidRPr="00433F23" w:rsidRDefault="002C55EA" w:rsidP="00660877">
            <w:pPr>
              <w:numPr>
                <w:ilvl w:val="0"/>
                <w:numId w:val="42"/>
              </w:numPr>
              <w:autoSpaceDE w:val="0"/>
              <w:autoSpaceDN w:val="0"/>
              <w:adjustRightInd w:val="0"/>
              <w:jc w:val="both"/>
              <w:rPr>
                <w:rFonts w:ascii="Verdana" w:hAnsi="Verdana" w:cs="Calibri"/>
                <w:sz w:val="18"/>
                <w:szCs w:val="18"/>
              </w:rPr>
            </w:pPr>
            <w:r w:rsidRPr="00D16312">
              <w:rPr>
                <w:rFonts w:ascii="Verdana" w:hAnsi="Verdana" w:cs="Calibri"/>
                <w:sz w:val="18"/>
                <w:szCs w:val="18"/>
              </w:rPr>
              <w:t xml:space="preserve">Cumplir con las normas y estándares Seguridad de las Operadoras y de YPFB casa matriz </w:t>
            </w:r>
            <w:r>
              <w:rPr>
                <w:rFonts w:ascii="Verdana" w:hAnsi="Verdana" w:cs="Calibri"/>
                <w:sz w:val="18"/>
                <w:szCs w:val="18"/>
              </w:rPr>
              <w:t>y que rigen en la industria petrolera</w:t>
            </w:r>
            <w:r w:rsidRPr="00433F23">
              <w:rPr>
                <w:rFonts w:ascii="Verdana" w:hAnsi="Verdana" w:cs="Calibri"/>
                <w:sz w:val="18"/>
                <w:szCs w:val="18"/>
              </w:rPr>
              <w:t>.</w:t>
            </w:r>
          </w:p>
          <w:p w:rsidR="002C55EA" w:rsidRPr="00433F23" w:rsidRDefault="002C55EA" w:rsidP="00660877">
            <w:pPr>
              <w:numPr>
                <w:ilvl w:val="0"/>
                <w:numId w:val="42"/>
              </w:numPr>
              <w:autoSpaceDE w:val="0"/>
              <w:autoSpaceDN w:val="0"/>
              <w:adjustRightInd w:val="0"/>
              <w:jc w:val="both"/>
              <w:rPr>
                <w:rFonts w:ascii="Verdana" w:hAnsi="Verdana" w:cs="Calibri"/>
                <w:sz w:val="18"/>
                <w:szCs w:val="18"/>
              </w:rPr>
            </w:pPr>
            <w:r w:rsidRPr="00D16312">
              <w:rPr>
                <w:rFonts w:ascii="Verdana" w:hAnsi="Verdana" w:cs="Calibri"/>
                <w:sz w:val="18"/>
                <w:szCs w:val="18"/>
              </w:rPr>
              <w:t>Proteger y/o minimizar el impacto con respecto al Medio Ambiente en caso de algún siniestro</w:t>
            </w:r>
          </w:p>
          <w:p w:rsidR="002C55EA" w:rsidRDefault="002C55EA" w:rsidP="00660877">
            <w:pPr>
              <w:numPr>
                <w:ilvl w:val="0"/>
                <w:numId w:val="42"/>
              </w:numPr>
              <w:autoSpaceDE w:val="0"/>
              <w:autoSpaceDN w:val="0"/>
              <w:adjustRightInd w:val="0"/>
              <w:jc w:val="both"/>
              <w:rPr>
                <w:rFonts w:ascii="Verdana" w:hAnsi="Verdana" w:cs="Calibri"/>
                <w:sz w:val="18"/>
                <w:szCs w:val="18"/>
              </w:rPr>
            </w:pPr>
            <w:r w:rsidRPr="00D16312">
              <w:rPr>
                <w:rFonts w:ascii="Verdana" w:hAnsi="Verdana" w:cs="Calibri"/>
                <w:sz w:val="18"/>
                <w:szCs w:val="18"/>
              </w:rPr>
              <w:t>Utilizar fuentes de energías autónomas e independientes a las del equipo para que esta se pueda activar en caso de una parada de emergencia o cuando se apaguen los Motores Generadores</w:t>
            </w:r>
          </w:p>
          <w:p w:rsidR="002C55EA" w:rsidRPr="00563FC4" w:rsidRDefault="002C55EA" w:rsidP="005369FE">
            <w:pPr>
              <w:autoSpaceDE w:val="0"/>
              <w:autoSpaceDN w:val="0"/>
              <w:adjustRightInd w:val="0"/>
              <w:jc w:val="both"/>
              <w:rPr>
                <w:rFonts w:ascii="Verdana" w:hAnsi="Verdana" w:cs="Calibri"/>
                <w:sz w:val="16"/>
                <w:szCs w:val="18"/>
              </w:rPr>
            </w:pPr>
          </w:p>
          <w:p w:rsidR="002C55EA" w:rsidRPr="00433F23"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Las bombas </w:t>
            </w:r>
            <w:r>
              <w:rPr>
                <w:rFonts w:ascii="Verdana" w:hAnsi="Verdana" w:cs="Calibri"/>
                <w:sz w:val="18"/>
                <w:szCs w:val="18"/>
              </w:rPr>
              <w:t xml:space="preserve">contra incendio para los equipos de perforación DSP </w:t>
            </w:r>
            <w:r w:rsidRPr="00433F23">
              <w:rPr>
                <w:rFonts w:ascii="Verdana" w:hAnsi="Verdana" w:cs="Calibri"/>
                <w:sz w:val="18"/>
                <w:szCs w:val="18"/>
              </w:rPr>
              <w:t xml:space="preserve">son equipos necesarios para cubrir las necesidades y los requerimientos durante los trabajos en la operación de perforación. </w:t>
            </w:r>
          </w:p>
          <w:p w:rsidR="002C55EA" w:rsidRPr="00563FC4" w:rsidRDefault="002C55EA" w:rsidP="005369FE">
            <w:pPr>
              <w:autoSpaceDE w:val="0"/>
              <w:autoSpaceDN w:val="0"/>
              <w:adjustRightInd w:val="0"/>
              <w:jc w:val="both"/>
              <w:rPr>
                <w:rFonts w:ascii="Verdana" w:hAnsi="Verdana" w:cs="Calibri"/>
                <w:sz w:val="16"/>
                <w:szCs w:val="18"/>
              </w:rPr>
            </w:pPr>
          </w:p>
          <w:p w:rsidR="002C55EA" w:rsidRPr="00433F23"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Para ello se requieren las siguientes características técnicas:</w:t>
            </w:r>
          </w:p>
          <w:p w:rsidR="002C55EA" w:rsidRDefault="002C55EA" w:rsidP="005369FE">
            <w:pPr>
              <w:autoSpaceDE w:val="0"/>
              <w:autoSpaceDN w:val="0"/>
              <w:adjustRightInd w:val="0"/>
              <w:jc w:val="both"/>
              <w:rPr>
                <w:rFonts w:ascii="Verdana" w:hAnsi="Verdana" w:cs="Calibri"/>
                <w:sz w:val="18"/>
                <w:szCs w:val="18"/>
                <w:lang w:eastAsia="es-BO"/>
              </w:rPr>
            </w:pPr>
          </w:p>
          <w:p w:rsidR="002C55EA" w:rsidRPr="00D41E48" w:rsidRDefault="002C55EA" w:rsidP="005369FE">
            <w:pPr>
              <w:autoSpaceDE w:val="0"/>
              <w:autoSpaceDN w:val="0"/>
              <w:adjustRightInd w:val="0"/>
              <w:jc w:val="both"/>
              <w:rPr>
                <w:rFonts w:ascii="Verdana" w:hAnsi="Verdana" w:cs="Calibri"/>
                <w:sz w:val="18"/>
                <w:szCs w:val="18"/>
                <w:lang w:eastAsia="es-BO"/>
              </w:rPr>
            </w:pPr>
            <w:r w:rsidRPr="00D41E48">
              <w:rPr>
                <w:rFonts w:ascii="Verdana" w:hAnsi="Verdana" w:cs="Calibri"/>
                <w:sz w:val="18"/>
                <w:szCs w:val="18"/>
                <w:lang w:eastAsia="es-BO"/>
              </w:rPr>
              <w:t>MOTOR Diésel:</w:t>
            </w:r>
          </w:p>
          <w:p w:rsidR="002C55EA" w:rsidRDefault="002C55EA" w:rsidP="005369FE">
            <w:pPr>
              <w:autoSpaceDE w:val="0"/>
              <w:autoSpaceDN w:val="0"/>
              <w:adjustRightInd w:val="0"/>
              <w:ind w:left="720"/>
              <w:jc w:val="both"/>
              <w:rPr>
                <w:rFonts w:ascii="Verdana" w:hAnsi="Verdana" w:cs="Calibri"/>
                <w:sz w:val="18"/>
                <w:szCs w:val="18"/>
                <w:lang w:eastAsia="es-BO"/>
              </w:rPr>
            </w:pPr>
            <w:r>
              <w:rPr>
                <w:rFonts w:ascii="Verdana" w:hAnsi="Verdana" w:cs="Calibri"/>
                <w:sz w:val="18"/>
                <w:szCs w:val="18"/>
                <w:lang w:eastAsia="es-BO"/>
              </w:rPr>
              <w:t xml:space="preserve">              </w:t>
            </w:r>
            <w:r w:rsidRPr="005870AD">
              <w:rPr>
                <w:rFonts w:ascii="Verdana" w:hAnsi="Verdana" w:cs="Calibri"/>
                <w:sz w:val="18"/>
                <w:szCs w:val="18"/>
                <w:lang w:eastAsia="es-BO"/>
              </w:rPr>
              <w:t xml:space="preserve"> </w:t>
            </w:r>
          </w:p>
          <w:p w:rsidR="002C55EA" w:rsidRDefault="002C55EA" w:rsidP="00660877">
            <w:pPr>
              <w:numPr>
                <w:ilvl w:val="0"/>
                <w:numId w:val="44"/>
              </w:numPr>
              <w:autoSpaceDE w:val="0"/>
              <w:autoSpaceDN w:val="0"/>
              <w:adjustRightInd w:val="0"/>
              <w:jc w:val="both"/>
              <w:rPr>
                <w:rFonts w:ascii="Verdana" w:hAnsi="Verdana" w:cs="Calibri"/>
                <w:sz w:val="18"/>
                <w:szCs w:val="18"/>
                <w:lang w:eastAsia="es-BO"/>
              </w:rPr>
            </w:pPr>
            <w:r w:rsidRPr="00C867C7">
              <w:rPr>
                <w:rFonts w:ascii="Verdana" w:hAnsi="Verdana" w:cs="Calibri"/>
                <w:sz w:val="18"/>
                <w:szCs w:val="18"/>
                <w:lang w:eastAsia="es-BO"/>
              </w:rPr>
              <w:t>Horizontal con base común bomba-motor</w:t>
            </w:r>
            <w:r>
              <w:rPr>
                <w:rFonts w:ascii="Verdana" w:hAnsi="Verdana" w:cs="Calibri"/>
                <w:sz w:val="18"/>
                <w:szCs w:val="18"/>
                <w:lang w:eastAsia="es-BO"/>
              </w:rPr>
              <w:t xml:space="preserve"> </w:t>
            </w:r>
            <w:r w:rsidRPr="00C867C7">
              <w:rPr>
                <w:rFonts w:ascii="Verdana" w:hAnsi="Verdana" w:cs="Calibri"/>
                <w:sz w:val="18"/>
                <w:szCs w:val="18"/>
                <w:lang w:eastAsia="es-BO"/>
              </w:rPr>
              <w:t xml:space="preserve">a DIESEL , acoplados mediante manchón </w:t>
            </w:r>
            <w:proofErr w:type="spellStart"/>
            <w:r w:rsidRPr="00C867C7">
              <w:rPr>
                <w:rFonts w:ascii="Verdana" w:hAnsi="Verdana" w:cs="Calibri"/>
                <w:sz w:val="18"/>
                <w:szCs w:val="18"/>
                <w:lang w:eastAsia="es-BO"/>
              </w:rPr>
              <w:t>semi</w:t>
            </w:r>
            <w:proofErr w:type="spellEnd"/>
            <w:r>
              <w:rPr>
                <w:rFonts w:ascii="Verdana" w:hAnsi="Verdana" w:cs="Calibri"/>
                <w:sz w:val="18"/>
                <w:szCs w:val="18"/>
                <w:lang w:eastAsia="es-BO"/>
              </w:rPr>
              <w:t xml:space="preserve"> </w:t>
            </w:r>
            <w:r w:rsidRPr="00C867C7">
              <w:rPr>
                <w:rFonts w:ascii="Verdana" w:hAnsi="Verdana" w:cs="Calibri"/>
                <w:sz w:val="18"/>
                <w:szCs w:val="18"/>
                <w:lang w:eastAsia="es-BO"/>
              </w:rPr>
              <w:t xml:space="preserve">elástico </w:t>
            </w:r>
          </w:p>
          <w:p w:rsidR="002C55EA" w:rsidRPr="00103458" w:rsidRDefault="002C55EA" w:rsidP="00660877">
            <w:pPr>
              <w:numPr>
                <w:ilvl w:val="0"/>
                <w:numId w:val="44"/>
              </w:numPr>
              <w:autoSpaceDE w:val="0"/>
              <w:autoSpaceDN w:val="0"/>
              <w:adjustRightInd w:val="0"/>
              <w:jc w:val="both"/>
              <w:rPr>
                <w:rFonts w:ascii="Verdana" w:hAnsi="Verdana" w:cs="Calibri"/>
                <w:sz w:val="18"/>
                <w:szCs w:val="18"/>
                <w:lang w:eastAsia="es-BO"/>
              </w:rPr>
            </w:pPr>
            <w:r w:rsidRPr="00103458">
              <w:rPr>
                <w:rFonts w:ascii="Verdana" w:hAnsi="Verdana" w:cs="Calibri"/>
                <w:sz w:val="18"/>
                <w:szCs w:val="18"/>
                <w:lang w:eastAsia="es-BO"/>
              </w:rPr>
              <w:t>Potencia mecánica entre 164 - 215 HP</w:t>
            </w:r>
          </w:p>
          <w:p w:rsidR="002C55EA" w:rsidRPr="005870AD" w:rsidRDefault="002C55EA" w:rsidP="00660877">
            <w:pPr>
              <w:numPr>
                <w:ilvl w:val="0"/>
                <w:numId w:val="44"/>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 xml:space="preserve">Acople Motor Bomba -  </w:t>
            </w:r>
            <w:proofErr w:type="spellStart"/>
            <w:r>
              <w:rPr>
                <w:rFonts w:ascii="Verdana" w:hAnsi="Verdana" w:cs="Calibri"/>
                <w:sz w:val="18"/>
                <w:szCs w:val="18"/>
                <w:lang w:eastAsia="es-BO"/>
              </w:rPr>
              <w:t>Semi</w:t>
            </w:r>
            <w:proofErr w:type="spellEnd"/>
            <w:r>
              <w:rPr>
                <w:rFonts w:ascii="Verdana" w:hAnsi="Verdana" w:cs="Calibri"/>
                <w:sz w:val="18"/>
                <w:szCs w:val="18"/>
                <w:lang w:eastAsia="es-BO"/>
              </w:rPr>
              <w:t xml:space="preserve"> Elástico</w:t>
            </w:r>
          </w:p>
          <w:p w:rsidR="002C55EA" w:rsidRDefault="002C55EA" w:rsidP="005369FE">
            <w:pPr>
              <w:autoSpaceDE w:val="0"/>
              <w:autoSpaceDN w:val="0"/>
              <w:adjustRightInd w:val="0"/>
              <w:ind w:left="720"/>
              <w:jc w:val="both"/>
              <w:rPr>
                <w:rFonts w:ascii="Verdana" w:hAnsi="Verdana" w:cs="Calibri"/>
                <w:sz w:val="18"/>
                <w:szCs w:val="18"/>
                <w:lang w:eastAsia="es-BO"/>
              </w:rPr>
            </w:pPr>
            <w:r w:rsidRPr="005870AD">
              <w:rPr>
                <w:rFonts w:ascii="Verdana" w:hAnsi="Verdana" w:cs="Calibri"/>
                <w:sz w:val="18"/>
                <w:szCs w:val="18"/>
                <w:lang w:eastAsia="es-BO"/>
              </w:rPr>
              <w:t xml:space="preserve">              </w:t>
            </w:r>
          </w:p>
          <w:p w:rsidR="002C55EA" w:rsidRPr="005870AD" w:rsidRDefault="002C55EA" w:rsidP="005369FE">
            <w:pPr>
              <w:autoSpaceDE w:val="0"/>
              <w:autoSpaceDN w:val="0"/>
              <w:adjustRightInd w:val="0"/>
              <w:ind w:left="720"/>
              <w:jc w:val="both"/>
              <w:rPr>
                <w:rFonts w:ascii="Verdana" w:hAnsi="Verdana" w:cs="Calibri"/>
                <w:sz w:val="18"/>
                <w:szCs w:val="18"/>
                <w:lang w:eastAsia="es-BO"/>
              </w:rPr>
            </w:pPr>
          </w:p>
          <w:p w:rsidR="002C55EA" w:rsidRPr="005870AD" w:rsidRDefault="002C55EA" w:rsidP="005369FE">
            <w:pPr>
              <w:autoSpaceDE w:val="0"/>
              <w:autoSpaceDN w:val="0"/>
              <w:adjustRightInd w:val="0"/>
              <w:ind w:left="720"/>
              <w:jc w:val="both"/>
              <w:rPr>
                <w:rFonts w:ascii="Verdana" w:hAnsi="Verdana" w:cs="Calibri"/>
                <w:sz w:val="18"/>
                <w:szCs w:val="18"/>
                <w:lang w:eastAsia="es-BO"/>
              </w:rPr>
            </w:pPr>
            <w:r w:rsidRPr="005870AD">
              <w:rPr>
                <w:rFonts w:ascii="Verdana" w:hAnsi="Verdana" w:cs="Calibri"/>
                <w:sz w:val="18"/>
                <w:szCs w:val="18"/>
                <w:lang w:eastAsia="es-BO"/>
              </w:rPr>
              <w:t xml:space="preserve"> BOMBA Centrífuga que pueda manejar:</w:t>
            </w:r>
          </w:p>
          <w:p w:rsidR="002C55EA" w:rsidRPr="005870AD" w:rsidRDefault="002C55EA" w:rsidP="005369FE">
            <w:pPr>
              <w:autoSpaceDE w:val="0"/>
              <w:autoSpaceDN w:val="0"/>
              <w:adjustRightInd w:val="0"/>
              <w:ind w:left="720"/>
              <w:jc w:val="both"/>
              <w:rPr>
                <w:rFonts w:ascii="Verdana" w:hAnsi="Verdana" w:cs="Calibri"/>
                <w:sz w:val="18"/>
                <w:szCs w:val="18"/>
                <w:lang w:eastAsia="es-BO"/>
              </w:rPr>
            </w:pPr>
            <w:r w:rsidRPr="005870AD">
              <w:rPr>
                <w:rFonts w:ascii="Verdana" w:hAnsi="Verdana" w:cs="Calibri"/>
                <w:sz w:val="18"/>
                <w:szCs w:val="18"/>
                <w:lang w:eastAsia="es-BO"/>
              </w:rPr>
              <w:t xml:space="preserve">             – Un caudal de Flujo entre 950 a 1</w:t>
            </w:r>
            <w:r>
              <w:rPr>
                <w:rFonts w:ascii="Verdana" w:hAnsi="Verdana" w:cs="Calibri"/>
                <w:sz w:val="18"/>
                <w:szCs w:val="18"/>
                <w:lang w:eastAsia="es-BO"/>
              </w:rPr>
              <w:t>200</w:t>
            </w:r>
            <w:r w:rsidRPr="005870AD">
              <w:rPr>
                <w:rFonts w:ascii="Verdana" w:hAnsi="Verdana" w:cs="Calibri"/>
                <w:sz w:val="18"/>
                <w:szCs w:val="18"/>
                <w:lang w:eastAsia="es-BO"/>
              </w:rPr>
              <w:t xml:space="preserve"> </w:t>
            </w:r>
            <w:proofErr w:type="spellStart"/>
            <w:r w:rsidRPr="005870AD">
              <w:rPr>
                <w:rFonts w:ascii="Verdana" w:hAnsi="Verdana" w:cs="Calibri"/>
                <w:sz w:val="18"/>
                <w:szCs w:val="18"/>
                <w:lang w:eastAsia="es-BO"/>
              </w:rPr>
              <w:t>gpm</w:t>
            </w:r>
            <w:proofErr w:type="spellEnd"/>
            <w:r w:rsidRPr="005870AD">
              <w:rPr>
                <w:rFonts w:ascii="Verdana" w:hAnsi="Verdana" w:cs="Calibri"/>
                <w:sz w:val="18"/>
                <w:szCs w:val="18"/>
                <w:lang w:eastAsia="es-BO"/>
              </w:rPr>
              <w:t xml:space="preserve">. </w:t>
            </w:r>
          </w:p>
          <w:p w:rsidR="002C55EA" w:rsidRPr="00FD291B" w:rsidRDefault="002C55EA" w:rsidP="005369FE">
            <w:pPr>
              <w:autoSpaceDE w:val="0"/>
              <w:autoSpaceDN w:val="0"/>
              <w:adjustRightInd w:val="0"/>
              <w:ind w:left="720"/>
              <w:jc w:val="both"/>
              <w:rPr>
                <w:rFonts w:ascii="Verdana" w:hAnsi="Verdana" w:cs="Calibri"/>
                <w:sz w:val="18"/>
                <w:szCs w:val="18"/>
                <w:lang w:eastAsia="es-BO"/>
              </w:rPr>
            </w:pPr>
            <w:r w:rsidRPr="005870AD">
              <w:rPr>
                <w:rFonts w:ascii="Verdana" w:hAnsi="Verdana" w:cs="Calibri"/>
                <w:sz w:val="18"/>
                <w:szCs w:val="18"/>
                <w:lang w:eastAsia="es-BO"/>
              </w:rPr>
              <w:t xml:space="preserve">             – Altura manométrica a manejar entre </w:t>
            </w:r>
            <w:r>
              <w:rPr>
                <w:rFonts w:ascii="Verdana" w:hAnsi="Verdana" w:cs="Calibri"/>
                <w:sz w:val="18"/>
                <w:szCs w:val="18"/>
                <w:lang w:eastAsia="es-BO"/>
              </w:rPr>
              <w:t>110 -250</w:t>
            </w:r>
            <w:r w:rsidRPr="005870AD">
              <w:rPr>
                <w:rFonts w:ascii="Verdana" w:hAnsi="Verdana" w:cs="Calibri"/>
                <w:sz w:val="18"/>
                <w:szCs w:val="18"/>
                <w:lang w:eastAsia="es-BO"/>
              </w:rPr>
              <w:t xml:space="preserve"> </w:t>
            </w:r>
            <w:proofErr w:type="spellStart"/>
            <w:r w:rsidRPr="005870AD">
              <w:rPr>
                <w:rFonts w:ascii="Verdana" w:hAnsi="Verdana" w:cs="Calibri"/>
                <w:sz w:val="18"/>
                <w:szCs w:val="18"/>
                <w:lang w:eastAsia="es-BO"/>
              </w:rPr>
              <w:t>mca</w:t>
            </w:r>
            <w:proofErr w:type="spellEnd"/>
            <w:r w:rsidRPr="005870AD">
              <w:rPr>
                <w:rFonts w:ascii="Verdana" w:hAnsi="Verdana" w:cs="Calibri"/>
                <w:sz w:val="18"/>
                <w:szCs w:val="18"/>
                <w:lang w:eastAsia="es-BO"/>
              </w:rPr>
              <w:t>.</w:t>
            </w:r>
          </w:p>
        </w:tc>
      </w:tr>
      <w:tr w:rsidR="002C55EA" w:rsidRPr="00FD291B" w:rsidTr="005369FE">
        <w:trPr>
          <w:trHeight w:val="499"/>
        </w:trPr>
        <w:tc>
          <w:tcPr>
            <w:tcW w:w="9640" w:type="dxa"/>
            <w:shd w:val="clear" w:color="auto" w:fill="B8CCE4"/>
            <w:vAlign w:val="center"/>
          </w:tcPr>
          <w:p w:rsidR="002C55EA" w:rsidRPr="00FD291B" w:rsidRDefault="002C55EA" w:rsidP="005369FE">
            <w:pPr>
              <w:rPr>
                <w:rFonts w:ascii="Verdana" w:hAnsi="Verdana" w:cs="Calibri"/>
                <w:sz w:val="18"/>
                <w:szCs w:val="18"/>
                <w:lang w:eastAsia="es-BO"/>
              </w:rPr>
            </w:pPr>
            <w:r w:rsidRPr="00FD291B">
              <w:rPr>
                <w:rFonts w:ascii="Verdana" w:hAnsi="Verdana" w:cs="Calibri"/>
                <w:b/>
                <w:bCs/>
                <w:sz w:val="18"/>
                <w:szCs w:val="18"/>
              </w:rPr>
              <w:t>PLAZO DE ENTREGA</w:t>
            </w:r>
          </w:p>
        </w:tc>
      </w:tr>
      <w:tr w:rsidR="002C55EA" w:rsidRPr="00FD291B" w:rsidTr="005369FE">
        <w:trPr>
          <w:trHeight w:val="892"/>
        </w:trPr>
        <w:tc>
          <w:tcPr>
            <w:tcW w:w="9640" w:type="dxa"/>
            <w:shd w:val="clear" w:color="auto" w:fill="auto"/>
            <w:vAlign w:val="center"/>
          </w:tcPr>
          <w:p w:rsidR="002C55EA" w:rsidRPr="00236D1F"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El plazo de entrega de la adquisición de la presente contratación deberá ser </w:t>
            </w:r>
            <w:r>
              <w:rPr>
                <w:rFonts w:ascii="Verdana" w:hAnsi="Verdana" w:cs="Calibri"/>
                <w:sz w:val="18"/>
                <w:szCs w:val="18"/>
              </w:rPr>
              <w:t>como máximo 30</w:t>
            </w:r>
            <w:r w:rsidRPr="00433F23">
              <w:rPr>
                <w:rFonts w:ascii="Verdana" w:hAnsi="Verdana" w:cs="Calibri"/>
                <w:sz w:val="18"/>
                <w:szCs w:val="18"/>
              </w:rPr>
              <w:t xml:space="preserve"> días calendario, contabilizados a partir </w:t>
            </w:r>
            <w:r>
              <w:rPr>
                <w:rFonts w:ascii="Verdana" w:hAnsi="Verdana" w:cs="Calibri"/>
                <w:sz w:val="18"/>
                <w:szCs w:val="18"/>
              </w:rPr>
              <w:t>del día siguiente a la firma de contrato</w:t>
            </w:r>
          </w:p>
        </w:tc>
      </w:tr>
      <w:tr w:rsidR="002C55EA" w:rsidRPr="00FD291B" w:rsidTr="005369FE">
        <w:trPr>
          <w:trHeight w:val="346"/>
        </w:trPr>
        <w:tc>
          <w:tcPr>
            <w:tcW w:w="9640" w:type="dxa"/>
            <w:shd w:val="clear" w:color="auto" w:fill="B8CCE4"/>
            <w:vAlign w:val="center"/>
          </w:tcPr>
          <w:p w:rsidR="002C55EA" w:rsidRPr="00FD291B" w:rsidRDefault="002C55EA" w:rsidP="005369FE">
            <w:pPr>
              <w:jc w:val="both"/>
              <w:rPr>
                <w:rFonts w:ascii="Verdana" w:hAnsi="Verdana" w:cs="Calibri"/>
                <w:b/>
                <w:bCs/>
                <w:sz w:val="18"/>
                <w:szCs w:val="18"/>
                <w:lang w:eastAsia="es-BO"/>
              </w:rPr>
            </w:pPr>
            <w:r w:rsidRPr="00FD291B">
              <w:rPr>
                <w:rFonts w:ascii="Verdana" w:hAnsi="Verdana" w:cs="Calibri"/>
                <w:b/>
                <w:bCs/>
                <w:sz w:val="18"/>
                <w:szCs w:val="18"/>
              </w:rPr>
              <w:lastRenderedPageBreak/>
              <w:t xml:space="preserve">GARANTÍA TÉCNICA </w:t>
            </w:r>
          </w:p>
        </w:tc>
      </w:tr>
      <w:tr w:rsidR="002C55EA" w:rsidRPr="00FD291B" w:rsidTr="005369FE">
        <w:trPr>
          <w:trHeight w:val="1502"/>
        </w:trPr>
        <w:tc>
          <w:tcPr>
            <w:tcW w:w="9640" w:type="dxa"/>
            <w:shd w:val="clear" w:color="auto" w:fill="auto"/>
            <w:vAlign w:val="center"/>
          </w:tcPr>
          <w:p w:rsidR="002C55EA" w:rsidRPr="00433F23"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 </w:t>
            </w:r>
            <w:r w:rsidRPr="00433F23">
              <w:rPr>
                <w:rFonts w:ascii="Verdana" w:hAnsi="Verdana" w:cs="Calibri"/>
                <w:b/>
                <w:sz w:val="18"/>
                <w:szCs w:val="18"/>
              </w:rPr>
              <w:t>Prueba del equipo:</w:t>
            </w:r>
            <w:r w:rsidRPr="00433F23">
              <w:rPr>
                <w:rFonts w:ascii="Verdana" w:hAnsi="Verdana" w:cs="Calibri"/>
                <w:sz w:val="18"/>
                <w:szCs w:val="18"/>
              </w:rPr>
              <w:t xml:space="preserve"> YPFB-DSP, solicita una prueba de funcionamiento, misma que será efectuada en la recepción de los equipos.</w:t>
            </w:r>
          </w:p>
          <w:p w:rsidR="002C55EA" w:rsidRPr="00433F23"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 </w:t>
            </w:r>
            <w:r w:rsidRPr="00433F23">
              <w:rPr>
                <w:rFonts w:ascii="Verdana" w:hAnsi="Verdana" w:cs="Calibri"/>
                <w:b/>
                <w:bCs/>
                <w:sz w:val="18"/>
                <w:szCs w:val="18"/>
              </w:rPr>
              <w:t>Alcance de la garantía</w:t>
            </w:r>
            <w:r w:rsidRPr="00433F23">
              <w:rPr>
                <w:rFonts w:ascii="Verdana" w:hAnsi="Verdana" w:cs="Calibri"/>
                <w:sz w:val="18"/>
                <w:szCs w:val="18"/>
              </w:rPr>
              <w:t>: Contra defectos de fabricación.</w:t>
            </w:r>
          </w:p>
          <w:p w:rsidR="002C55EA" w:rsidRPr="00433F23" w:rsidRDefault="002C55EA" w:rsidP="005369FE">
            <w:pPr>
              <w:autoSpaceDE w:val="0"/>
              <w:autoSpaceDN w:val="0"/>
              <w:adjustRightInd w:val="0"/>
              <w:jc w:val="both"/>
              <w:rPr>
                <w:rFonts w:ascii="Verdana" w:hAnsi="Verdana" w:cs="Calibri"/>
                <w:sz w:val="18"/>
                <w:szCs w:val="18"/>
              </w:rPr>
            </w:pPr>
            <w:r w:rsidRPr="00433F23">
              <w:rPr>
                <w:rFonts w:ascii="Verdana" w:hAnsi="Verdana" w:cs="Calibri"/>
                <w:b/>
                <w:bCs/>
                <w:sz w:val="18"/>
                <w:szCs w:val="18"/>
              </w:rPr>
              <w:t>- Período de garantía:</w:t>
            </w:r>
            <w:r w:rsidRPr="00433F23">
              <w:rPr>
                <w:rFonts w:ascii="Verdana" w:hAnsi="Verdana" w:cs="Calibri"/>
                <w:sz w:val="18"/>
                <w:szCs w:val="18"/>
              </w:rPr>
              <w:t xml:space="preserve"> </w:t>
            </w:r>
            <w:r>
              <w:rPr>
                <w:rFonts w:ascii="Verdana" w:hAnsi="Verdana" w:cs="Calibri"/>
                <w:sz w:val="18"/>
                <w:szCs w:val="18"/>
              </w:rPr>
              <w:t>3</w:t>
            </w:r>
            <w:r w:rsidRPr="00433F23">
              <w:rPr>
                <w:rFonts w:ascii="Verdana" w:hAnsi="Verdana" w:cs="Calibri"/>
                <w:sz w:val="18"/>
                <w:szCs w:val="18"/>
              </w:rPr>
              <w:t xml:space="preserve"> años.</w:t>
            </w:r>
          </w:p>
          <w:p w:rsidR="002C55EA" w:rsidRPr="00FD291B" w:rsidRDefault="002C55EA" w:rsidP="005369FE">
            <w:pPr>
              <w:autoSpaceDE w:val="0"/>
              <w:autoSpaceDN w:val="0"/>
              <w:adjustRightInd w:val="0"/>
              <w:jc w:val="both"/>
              <w:rPr>
                <w:rFonts w:ascii="Verdana" w:hAnsi="Verdana" w:cs="Calibri"/>
                <w:b/>
                <w:bCs/>
                <w:sz w:val="18"/>
                <w:szCs w:val="18"/>
                <w:lang w:eastAsia="es-BO"/>
              </w:rPr>
            </w:pPr>
            <w:r w:rsidRPr="00433F23">
              <w:rPr>
                <w:rFonts w:ascii="Verdana" w:hAnsi="Verdana" w:cs="Calibri"/>
                <w:b/>
                <w:bCs/>
                <w:sz w:val="18"/>
                <w:szCs w:val="18"/>
              </w:rPr>
              <w:t>- Inicio del cómputo del período de garantía:</w:t>
            </w:r>
            <w:r w:rsidRPr="00433F23">
              <w:rPr>
                <w:rFonts w:ascii="Verdana" w:hAnsi="Verdana" w:cs="Calibri"/>
                <w:sz w:val="18"/>
                <w:szCs w:val="18"/>
              </w:rPr>
              <w:t xml:space="preserve"> A partir de la fecha en la que se otorgó la conformidad de recepción del bien.</w:t>
            </w:r>
          </w:p>
        </w:tc>
      </w:tr>
      <w:tr w:rsidR="002C55EA" w:rsidRPr="00FD291B" w:rsidTr="005369FE">
        <w:trPr>
          <w:trHeight w:val="421"/>
        </w:trPr>
        <w:tc>
          <w:tcPr>
            <w:tcW w:w="9640" w:type="dxa"/>
            <w:shd w:val="clear" w:color="auto" w:fill="B8CCE4"/>
            <w:vAlign w:val="center"/>
          </w:tcPr>
          <w:p w:rsidR="002C55EA" w:rsidRPr="00FD291B" w:rsidRDefault="002C55EA" w:rsidP="005369FE">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2C55EA" w:rsidRPr="00FD291B" w:rsidTr="005369FE">
        <w:trPr>
          <w:trHeight w:val="679"/>
        </w:trPr>
        <w:tc>
          <w:tcPr>
            <w:tcW w:w="9640" w:type="dxa"/>
            <w:shd w:val="clear" w:color="auto" w:fill="auto"/>
            <w:vAlign w:val="center"/>
          </w:tcPr>
          <w:p w:rsidR="002C55EA" w:rsidRDefault="002C55EA" w:rsidP="005369FE">
            <w:pPr>
              <w:autoSpaceDE w:val="0"/>
              <w:autoSpaceDN w:val="0"/>
              <w:adjustRightInd w:val="0"/>
              <w:jc w:val="both"/>
              <w:rPr>
                <w:rFonts w:ascii="Verdana" w:hAnsi="Verdana" w:cs="Calibri"/>
                <w:sz w:val="18"/>
                <w:szCs w:val="18"/>
              </w:rPr>
            </w:pPr>
            <w:r w:rsidRPr="00236D1F">
              <w:rPr>
                <w:rFonts w:ascii="Verdana" w:hAnsi="Verdana" w:cs="Calibri"/>
                <w:sz w:val="18"/>
                <w:szCs w:val="18"/>
              </w:rPr>
              <w:t>El proponente deberá Garantizar la provisión de repuestos de la marca ofertada</w:t>
            </w:r>
            <w:r>
              <w:rPr>
                <w:rFonts w:ascii="Verdana" w:hAnsi="Verdana" w:cs="Calibri"/>
                <w:sz w:val="18"/>
                <w:szCs w:val="18"/>
              </w:rPr>
              <w:t>.</w:t>
            </w:r>
          </w:p>
          <w:p w:rsidR="002C55EA" w:rsidRPr="00B740D0" w:rsidRDefault="002C55EA" w:rsidP="005369FE">
            <w:pPr>
              <w:autoSpaceDE w:val="0"/>
              <w:autoSpaceDN w:val="0"/>
              <w:adjustRightInd w:val="0"/>
              <w:jc w:val="both"/>
              <w:rPr>
                <w:rFonts w:ascii="Verdana" w:hAnsi="Verdana" w:cs="Calibri"/>
                <w:sz w:val="18"/>
                <w:szCs w:val="18"/>
              </w:rPr>
            </w:pPr>
            <w:r w:rsidRPr="00236D1F">
              <w:rPr>
                <w:rFonts w:ascii="Verdana" w:hAnsi="Verdana" w:cs="Calibri"/>
                <w:sz w:val="18"/>
                <w:szCs w:val="18"/>
              </w:rPr>
              <w:t>La empresa deberá brindar los servicios de asistencia técnica en Santa Cruz – Bolivia.</w:t>
            </w:r>
          </w:p>
        </w:tc>
      </w:tr>
      <w:tr w:rsidR="002C55EA" w:rsidRPr="00FD291B" w:rsidTr="005369FE">
        <w:trPr>
          <w:trHeight w:val="615"/>
        </w:trPr>
        <w:tc>
          <w:tcPr>
            <w:tcW w:w="9640" w:type="dxa"/>
            <w:shd w:val="clear" w:color="auto" w:fill="B8CCE4"/>
            <w:vAlign w:val="center"/>
          </w:tcPr>
          <w:p w:rsidR="002C55EA" w:rsidRPr="00FD291B" w:rsidRDefault="002C55EA" w:rsidP="005369FE">
            <w:pPr>
              <w:jc w:val="both"/>
              <w:rPr>
                <w:rFonts w:ascii="Verdana" w:hAnsi="Verdana" w:cs="Calibri"/>
                <w:b/>
                <w:bCs/>
                <w:sz w:val="18"/>
                <w:szCs w:val="18"/>
                <w:lang w:eastAsia="es-BO"/>
              </w:rPr>
            </w:pPr>
            <w:r>
              <w:rPr>
                <w:rFonts w:ascii="Verdana" w:hAnsi="Verdana" w:cs="Calibri"/>
                <w:b/>
                <w:bCs/>
                <w:sz w:val="18"/>
                <w:szCs w:val="18"/>
              </w:rPr>
              <w:t>CONDICIONES DE ENTREGA</w:t>
            </w:r>
          </w:p>
        </w:tc>
      </w:tr>
      <w:tr w:rsidR="002C55EA" w:rsidRPr="00FD291B" w:rsidTr="005369FE">
        <w:trPr>
          <w:trHeight w:val="783"/>
        </w:trPr>
        <w:tc>
          <w:tcPr>
            <w:tcW w:w="9640" w:type="dxa"/>
            <w:shd w:val="clear" w:color="auto" w:fill="auto"/>
            <w:vAlign w:val="center"/>
          </w:tcPr>
          <w:p w:rsidR="002C55EA" w:rsidRPr="00FD291B" w:rsidRDefault="002C55EA" w:rsidP="005369FE">
            <w:pPr>
              <w:autoSpaceDE w:val="0"/>
              <w:autoSpaceDN w:val="0"/>
              <w:adjustRightInd w:val="0"/>
              <w:jc w:val="both"/>
              <w:rPr>
                <w:rFonts w:ascii="Verdana" w:hAnsi="Verdana" w:cs="Calibri"/>
                <w:sz w:val="18"/>
                <w:szCs w:val="18"/>
                <w:lang w:eastAsia="es-BO"/>
              </w:rPr>
            </w:pPr>
            <w:r>
              <w:rPr>
                <w:rFonts w:ascii="Verdana" w:hAnsi="Verdana" w:cs="Calibri"/>
                <w:sz w:val="18"/>
                <w:szCs w:val="18"/>
              </w:rPr>
              <w:t xml:space="preserve">Las maquinas deberán estar en perfecto estado, externo como interno, se realizara una revisión exhaustiva al momento de la recepción. De encontrarse algún </w:t>
            </w:r>
            <w:r w:rsidRPr="00A22611">
              <w:rPr>
                <w:rFonts w:ascii="Verdana" w:hAnsi="Verdana" w:cs="Calibri"/>
                <w:sz w:val="18"/>
                <w:szCs w:val="18"/>
              </w:rPr>
              <w:t>desperfecto,</w:t>
            </w:r>
            <w:r>
              <w:rPr>
                <w:rFonts w:ascii="Verdana" w:hAnsi="Verdana" w:cs="Calibri"/>
                <w:sz w:val="18"/>
                <w:szCs w:val="18"/>
              </w:rPr>
              <w:t xml:space="preserve"> la empresa adjudicada deberá realizar el cambio en un periodo de 72 </w:t>
            </w:r>
            <w:proofErr w:type="spellStart"/>
            <w:r>
              <w:rPr>
                <w:rFonts w:ascii="Verdana" w:hAnsi="Verdana" w:cs="Calibri"/>
                <w:sz w:val="18"/>
                <w:szCs w:val="18"/>
              </w:rPr>
              <w:t>Hrs</w:t>
            </w:r>
            <w:proofErr w:type="spellEnd"/>
            <w:r>
              <w:rPr>
                <w:rFonts w:ascii="Verdana" w:hAnsi="Verdana" w:cs="Calibri"/>
                <w:sz w:val="18"/>
                <w:szCs w:val="18"/>
              </w:rPr>
              <w:t>. una vez notificado el desperfecto</w:t>
            </w:r>
          </w:p>
        </w:tc>
      </w:tr>
      <w:tr w:rsidR="002C55EA" w:rsidRPr="00FD291B" w:rsidTr="005369FE">
        <w:trPr>
          <w:trHeight w:val="568"/>
        </w:trPr>
        <w:tc>
          <w:tcPr>
            <w:tcW w:w="9640" w:type="dxa"/>
            <w:shd w:val="clear" w:color="auto" w:fill="B8CCE4"/>
            <w:vAlign w:val="center"/>
          </w:tcPr>
          <w:p w:rsidR="002C55EA" w:rsidRPr="00FD291B" w:rsidRDefault="002C55EA" w:rsidP="005369FE">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2C55EA" w:rsidRPr="00FD291B" w:rsidTr="005369FE">
        <w:trPr>
          <w:trHeight w:val="406"/>
        </w:trPr>
        <w:tc>
          <w:tcPr>
            <w:tcW w:w="9640" w:type="dxa"/>
            <w:shd w:val="clear" w:color="auto" w:fill="auto"/>
            <w:vAlign w:val="center"/>
          </w:tcPr>
          <w:p w:rsidR="002C55EA" w:rsidRPr="00FD291B" w:rsidRDefault="002C55EA" w:rsidP="005369FE">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proveedor entregara manuales técnicos</w:t>
            </w:r>
            <w:r w:rsidRPr="00236D1F">
              <w:rPr>
                <w:rFonts w:ascii="Verdana" w:hAnsi="Verdana" w:cs="Calibri"/>
                <w:sz w:val="18"/>
                <w:szCs w:val="18"/>
              </w:rPr>
              <w:t xml:space="preserve"> </w:t>
            </w:r>
            <w:r>
              <w:rPr>
                <w:rFonts w:ascii="Verdana" w:hAnsi="Verdana" w:cs="Calibri"/>
                <w:sz w:val="18"/>
                <w:szCs w:val="18"/>
              </w:rPr>
              <w:t>de los equipos, impresos.</w:t>
            </w:r>
          </w:p>
        </w:tc>
      </w:tr>
    </w:tbl>
    <w:p w:rsidR="002C55EA" w:rsidRPr="00FD291B" w:rsidRDefault="002C55EA" w:rsidP="002C55EA">
      <w:pPr>
        <w:rPr>
          <w:rFonts w:ascii="Verdana" w:hAnsi="Verdana" w:cs="Calibri"/>
          <w:b/>
          <w:bCs/>
          <w:sz w:val="18"/>
          <w:szCs w:val="18"/>
          <w:lang w:eastAsia="es-BO"/>
        </w:rPr>
      </w:pPr>
      <w:r>
        <w:rPr>
          <w:rFonts w:ascii="Verdana" w:hAnsi="Verdana" w:cs="Calibri"/>
          <w:b/>
          <w:sz w:val="18"/>
          <w:szCs w:val="18"/>
        </w:rPr>
        <w:br w:type="page"/>
      </w:r>
      <w:r w:rsidRPr="00FD291B">
        <w:rPr>
          <w:rFonts w:ascii="Verdana" w:hAnsi="Verdana" w:cs="Calibri"/>
          <w:b/>
          <w:bCs/>
          <w:sz w:val="18"/>
          <w:szCs w:val="18"/>
          <w:lang w:eastAsia="es-BO"/>
        </w:rPr>
        <w:lastRenderedPageBreak/>
        <w:t>CONDICIONES REQUERIDAS PARA LA ENTREGA DEL BIEN</w:t>
      </w:r>
    </w:p>
    <w:p w:rsidR="002C55EA" w:rsidRPr="00FD291B" w:rsidRDefault="002C55EA" w:rsidP="002C55EA">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C55EA" w:rsidRPr="00FD291B" w:rsidTr="005369FE">
        <w:trPr>
          <w:trHeight w:val="397"/>
        </w:trPr>
        <w:tc>
          <w:tcPr>
            <w:tcW w:w="9640" w:type="dxa"/>
            <w:shd w:val="clear" w:color="auto" w:fill="B8CCE4"/>
            <w:vAlign w:val="center"/>
          </w:tcPr>
          <w:p w:rsidR="002C55EA" w:rsidRPr="00FD291B" w:rsidRDefault="002C55EA" w:rsidP="005369F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2C55EA" w:rsidRPr="00FD291B" w:rsidTr="005369FE">
        <w:trPr>
          <w:trHeight w:val="789"/>
        </w:trPr>
        <w:tc>
          <w:tcPr>
            <w:tcW w:w="9640" w:type="dxa"/>
            <w:shd w:val="clear" w:color="auto" w:fill="auto"/>
            <w:vAlign w:val="center"/>
          </w:tcPr>
          <w:p w:rsidR="002C55EA" w:rsidRPr="00FD291B"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La empresa deberá entregar los equipos en el Distrito Comercial Oriente, ubicado en la Calle Teniente Mamerto Cuellar N° 700, base de operaciones de la DSP de la ciudad de Santa Cruz de la Sierra – Bolivia.</w:t>
            </w:r>
          </w:p>
        </w:tc>
      </w:tr>
      <w:tr w:rsidR="002C55EA" w:rsidRPr="00FD291B" w:rsidTr="005369FE">
        <w:trPr>
          <w:trHeight w:val="349"/>
        </w:trPr>
        <w:tc>
          <w:tcPr>
            <w:tcW w:w="9640" w:type="dxa"/>
            <w:shd w:val="clear" w:color="auto" w:fill="B8CCE4"/>
            <w:vAlign w:val="center"/>
          </w:tcPr>
          <w:p w:rsidR="002C55EA" w:rsidRPr="00FD291B" w:rsidRDefault="002C55EA" w:rsidP="005369FE">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2C55EA" w:rsidRPr="00FD291B" w:rsidTr="005369FE">
        <w:trPr>
          <w:trHeight w:val="2322"/>
        </w:trPr>
        <w:tc>
          <w:tcPr>
            <w:tcW w:w="9640" w:type="dxa"/>
            <w:tcBorders>
              <w:bottom w:val="single" w:sz="4" w:space="0" w:color="auto"/>
            </w:tcBorders>
            <w:shd w:val="clear" w:color="auto" w:fill="auto"/>
            <w:vAlign w:val="center"/>
          </w:tcPr>
          <w:p w:rsidR="002C55EA" w:rsidRPr="00433F23"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La modalidad de pago será vía SIGMA, una vez que el comité de recepción de la conformidad respectiva y entrega de la factura correspondiente a satisfacción del representante de YPFB.</w:t>
            </w:r>
          </w:p>
          <w:p w:rsidR="002C55EA" w:rsidRPr="00433F23" w:rsidRDefault="002C55EA" w:rsidP="005369FE">
            <w:pPr>
              <w:autoSpaceDE w:val="0"/>
              <w:autoSpaceDN w:val="0"/>
              <w:adjustRightInd w:val="0"/>
              <w:jc w:val="both"/>
              <w:rPr>
                <w:rFonts w:ascii="Verdana" w:hAnsi="Verdana" w:cs="Calibri"/>
                <w:sz w:val="18"/>
                <w:szCs w:val="18"/>
              </w:rPr>
            </w:pPr>
          </w:p>
          <w:p w:rsidR="002C55EA" w:rsidRPr="00433F23" w:rsidRDefault="002C55EA" w:rsidP="005369FE">
            <w:pPr>
              <w:autoSpaceDE w:val="0"/>
              <w:autoSpaceDN w:val="0"/>
              <w:adjustRightInd w:val="0"/>
              <w:jc w:val="both"/>
              <w:rPr>
                <w:rFonts w:ascii="Verdana" w:hAnsi="Verdana" w:cs="Calibri"/>
                <w:sz w:val="18"/>
                <w:szCs w:val="18"/>
              </w:rPr>
            </w:pPr>
            <w:r>
              <w:rPr>
                <w:rFonts w:ascii="Verdana" w:hAnsi="Verdana" w:cs="Calibri"/>
                <w:sz w:val="18"/>
                <w:szCs w:val="18"/>
              </w:rPr>
              <w:t xml:space="preserve">La empresa proveedora </w:t>
            </w:r>
            <w:r w:rsidRPr="00433F23">
              <w:rPr>
                <w:rFonts w:ascii="Verdana" w:hAnsi="Verdana" w:cs="Calibri"/>
                <w:sz w:val="18"/>
                <w:szCs w:val="18"/>
              </w:rPr>
              <w:t>deberá emitir documentos que se debe presentar para el pago:</w:t>
            </w:r>
          </w:p>
          <w:p w:rsidR="002C55EA" w:rsidRPr="00433F23"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w:t>
            </w:r>
            <w:r w:rsidRPr="00433F23">
              <w:rPr>
                <w:rFonts w:ascii="Verdana" w:hAnsi="Verdana" w:cs="Calibri"/>
                <w:sz w:val="18"/>
                <w:szCs w:val="18"/>
              </w:rPr>
              <w:tab/>
              <w:t>Carta de Solicitud de Pago.</w:t>
            </w:r>
          </w:p>
          <w:p w:rsidR="002C55EA" w:rsidRPr="00433F23"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w:t>
            </w:r>
            <w:r w:rsidRPr="00433F23">
              <w:rPr>
                <w:rFonts w:ascii="Verdana" w:hAnsi="Verdana" w:cs="Calibri"/>
                <w:sz w:val="18"/>
                <w:szCs w:val="18"/>
              </w:rPr>
              <w:tab/>
              <w:t xml:space="preserve">Fotocopia simple del NIT. </w:t>
            </w:r>
          </w:p>
          <w:p w:rsidR="002C55EA" w:rsidRPr="00433F23"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w:t>
            </w:r>
            <w:r w:rsidRPr="00433F23">
              <w:rPr>
                <w:rFonts w:ascii="Verdana" w:hAnsi="Verdana" w:cs="Calibri"/>
                <w:sz w:val="18"/>
                <w:szCs w:val="18"/>
              </w:rPr>
              <w:tab/>
              <w:t xml:space="preserve">Fotocopia simple del registro SIGMA </w:t>
            </w:r>
          </w:p>
          <w:p w:rsidR="002C55EA" w:rsidRPr="00433F23"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w:t>
            </w:r>
            <w:r w:rsidRPr="00433F23">
              <w:rPr>
                <w:rFonts w:ascii="Verdana" w:hAnsi="Verdana" w:cs="Calibri"/>
                <w:sz w:val="18"/>
                <w:szCs w:val="18"/>
              </w:rPr>
              <w:tab/>
              <w:t>Factura Original a nombre de YPFB y NIT 1020269020.</w:t>
            </w:r>
          </w:p>
          <w:p w:rsidR="002C55EA" w:rsidRDefault="002C55EA" w:rsidP="005369FE">
            <w:pPr>
              <w:autoSpaceDE w:val="0"/>
              <w:autoSpaceDN w:val="0"/>
              <w:adjustRightInd w:val="0"/>
              <w:jc w:val="both"/>
              <w:rPr>
                <w:rFonts w:ascii="Verdana" w:hAnsi="Verdana" w:cs="Calibri"/>
                <w:sz w:val="18"/>
                <w:szCs w:val="18"/>
              </w:rPr>
            </w:pPr>
            <w:r w:rsidRPr="00433F23">
              <w:rPr>
                <w:rFonts w:ascii="Verdana" w:hAnsi="Verdana" w:cs="Calibri"/>
                <w:sz w:val="18"/>
                <w:szCs w:val="18"/>
              </w:rPr>
              <w:t>-</w:t>
            </w:r>
            <w:r w:rsidRPr="00433F23">
              <w:rPr>
                <w:rFonts w:ascii="Verdana" w:hAnsi="Verdana" w:cs="Calibri"/>
                <w:sz w:val="18"/>
                <w:szCs w:val="18"/>
              </w:rPr>
              <w:tab/>
              <w:t xml:space="preserve">Fotocopia </w:t>
            </w:r>
            <w:r>
              <w:rPr>
                <w:rFonts w:ascii="Verdana" w:hAnsi="Verdana" w:cs="Calibri"/>
                <w:sz w:val="18"/>
                <w:szCs w:val="18"/>
              </w:rPr>
              <w:t>simple del C.I. del propietario o representante legal</w:t>
            </w:r>
          </w:p>
          <w:p w:rsidR="002C55EA" w:rsidRPr="00433F23" w:rsidRDefault="002C55EA" w:rsidP="005369FE">
            <w:pPr>
              <w:autoSpaceDE w:val="0"/>
              <w:autoSpaceDN w:val="0"/>
              <w:adjustRightInd w:val="0"/>
              <w:jc w:val="both"/>
              <w:rPr>
                <w:rFonts w:ascii="Verdana" w:hAnsi="Verdana" w:cs="Calibri"/>
                <w:sz w:val="18"/>
                <w:szCs w:val="18"/>
              </w:rPr>
            </w:pPr>
            <w:r>
              <w:rPr>
                <w:rFonts w:ascii="Verdana" w:hAnsi="Verdana" w:cs="Calibri"/>
                <w:sz w:val="18"/>
                <w:szCs w:val="18"/>
              </w:rPr>
              <w:t>-          Fotocopia simple del documento del representante legal (cuando corresponda)</w:t>
            </w:r>
          </w:p>
          <w:p w:rsidR="002C55EA" w:rsidRPr="00143620" w:rsidRDefault="002C55EA" w:rsidP="005369FE">
            <w:pPr>
              <w:autoSpaceDE w:val="0"/>
              <w:autoSpaceDN w:val="0"/>
              <w:adjustRightInd w:val="0"/>
              <w:jc w:val="both"/>
              <w:rPr>
                <w:rFonts w:ascii="Verdana" w:hAnsi="Verdana" w:cs="Calibri"/>
                <w:sz w:val="18"/>
                <w:szCs w:val="18"/>
                <w:highlight w:val="yellow"/>
              </w:rPr>
            </w:pPr>
            <w:r w:rsidRPr="00433F23">
              <w:rPr>
                <w:rFonts w:ascii="Verdana" w:hAnsi="Verdana" w:cs="Calibri"/>
                <w:sz w:val="18"/>
                <w:szCs w:val="18"/>
              </w:rPr>
              <w:t>-</w:t>
            </w:r>
            <w:r w:rsidRPr="00433F23">
              <w:rPr>
                <w:rFonts w:ascii="Verdana" w:hAnsi="Verdana" w:cs="Calibri"/>
                <w:sz w:val="18"/>
                <w:szCs w:val="18"/>
              </w:rPr>
              <w:tab/>
              <w:t>Fotocopia de</w:t>
            </w:r>
            <w:r>
              <w:rPr>
                <w:rFonts w:ascii="Verdana" w:hAnsi="Verdana" w:cs="Calibri"/>
                <w:sz w:val="18"/>
                <w:szCs w:val="18"/>
              </w:rPr>
              <w:t>l contrato.</w:t>
            </w:r>
          </w:p>
        </w:tc>
      </w:tr>
      <w:tr w:rsidR="002C55EA" w:rsidRPr="00FD291B" w:rsidTr="005369FE">
        <w:trPr>
          <w:trHeight w:val="441"/>
        </w:trPr>
        <w:tc>
          <w:tcPr>
            <w:tcW w:w="9640" w:type="dxa"/>
            <w:shd w:val="clear" w:color="auto" w:fill="B8CCE4"/>
            <w:vAlign w:val="center"/>
          </w:tcPr>
          <w:p w:rsidR="002C55EA" w:rsidRPr="00433F23" w:rsidRDefault="002C55EA" w:rsidP="005369FE">
            <w:pPr>
              <w:autoSpaceDE w:val="0"/>
              <w:autoSpaceDN w:val="0"/>
              <w:adjustRightInd w:val="0"/>
              <w:rPr>
                <w:rFonts w:ascii="Verdana" w:hAnsi="Verdana" w:cs="Calibri"/>
                <w:b/>
                <w:bCs/>
                <w:sz w:val="18"/>
                <w:szCs w:val="18"/>
              </w:rPr>
            </w:pPr>
            <w:r w:rsidRPr="00433F23">
              <w:rPr>
                <w:rFonts w:ascii="Verdana" w:hAnsi="Verdana" w:cs="Calibri"/>
                <w:b/>
                <w:bCs/>
                <w:sz w:val="18"/>
                <w:szCs w:val="18"/>
              </w:rPr>
              <w:t>MODALIDAD DE CONTRATACIÓN</w:t>
            </w:r>
          </w:p>
        </w:tc>
      </w:tr>
      <w:tr w:rsidR="002C55EA" w:rsidRPr="00FD291B" w:rsidTr="005369FE">
        <w:trPr>
          <w:trHeight w:val="519"/>
        </w:trPr>
        <w:tc>
          <w:tcPr>
            <w:tcW w:w="9640" w:type="dxa"/>
            <w:shd w:val="clear" w:color="auto" w:fill="auto"/>
            <w:vAlign w:val="center"/>
          </w:tcPr>
          <w:p w:rsidR="002C55EA" w:rsidRPr="00433F23" w:rsidRDefault="002C55EA" w:rsidP="005369FE">
            <w:pPr>
              <w:autoSpaceDE w:val="0"/>
              <w:autoSpaceDN w:val="0"/>
              <w:adjustRightInd w:val="0"/>
              <w:jc w:val="both"/>
              <w:rPr>
                <w:rFonts w:ascii="Verdana" w:hAnsi="Verdana" w:cs="Calibri"/>
                <w:b/>
                <w:bCs/>
                <w:sz w:val="18"/>
                <w:szCs w:val="18"/>
              </w:rPr>
            </w:pPr>
            <w:r w:rsidRPr="00433F23">
              <w:rPr>
                <w:rFonts w:ascii="Verdana" w:hAnsi="Verdana" w:cs="Calibri"/>
                <w:sz w:val="18"/>
                <w:szCs w:val="18"/>
              </w:rPr>
              <w:t xml:space="preserve">Contratación Directa Ordinaria </w:t>
            </w:r>
            <w:r>
              <w:rPr>
                <w:rFonts w:ascii="Verdana" w:hAnsi="Verdana" w:cs="Calibri"/>
                <w:sz w:val="18"/>
                <w:szCs w:val="18"/>
              </w:rPr>
              <w:t>por comparación de ofertas de acuerdo al</w:t>
            </w:r>
            <w:r w:rsidRPr="00433F23">
              <w:rPr>
                <w:rFonts w:ascii="Verdana" w:hAnsi="Verdana" w:cs="Calibri"/>
                <w:sz w:val="18"/>
                <w:szCs w:val="18"/>
              </w:rPr>
              <w:t xml:space="preserve"> Reglamento de</w:t>
            </w:r>
            <w:r>
              <w:rPr>
                <w:rFonts w:ascii="Verdana" w:hAnsi="Verdana" w:cs="Calibri"/>
                <w:sz w:val="18"/>
                <w:szCs w:val="18"/>
              </w:rPr>
              <w:t>l</w:t>
            </w:r>
            <w:r w:rsidRPr="00433F23">
              <w:rPr>
                <w:rFonts w:ascii="Verdana" w:hAnsi="Verdana" w:cs="Calibri"/>
                <w:sz w:val="18"/>
                <w:szCs w:val="18"/>
              </w:rPr>
              <w:t xml:space="preserve"> Decreto Supremo 29506.</w:t>
            </w:r>
          </w:p>
        </w:tc>
      </w:tr>
      <w:tr w:rsidR="002C55EA" w:rsidRPr="00FD291B" w:rsidTr="005369FE">
        <w:trPr>
          <w:trHeight w:val="441"/>
        </w:trPr>
        <w:tc>
          <w:tcPr>
            <w:tcW w:w="9640" w:type="dxa"/>
            <w:shd w:val="clear" w:color="auto" w:fill="B8CCE4"/>
            <w:vAlign w:val="center"/>
          </w:tcPr>
          <w:p w:rsidR="002C55EA" w:rsidRPr="00433F23" w:rsidRDefault="002C55EA" w:rsidP="005369FE">
            <w:pPr>
              <w:autoSpaceDE w:val="0"/>
              <w:autoSpaceDN w:val="0"/>
              <w:adjustRightInd w:val="0"/>
              <w:rPr>
                <w:rFonts w:ascii="Verdana" w:hAnsi="Verdana" w:cs="Calibri"/>
                <w:sz w:val="18"/>
                <w:szCs w:val="18"/>
              </w:rPr>
            </w:pPr>
            <w:r w:rsidRPr="00433F23">
              <w:rPr>
                <w:rFonts w:ascii="Verdana" w:hAnsi="Verdana" w:cs="Calibri"/>
                <w:b/>
                <w:bCs/>
                <w:sz w:val="18"/>
                <w:szCs w:val="18"/>
              </w:rPr>
              <w:t>MULTAS</w:t>
            </w:r>
          </w:p>
        </w:tc>
      </w:tr>
      <w:tr w:rsidR="002C55EA" w:rsidRPr="00FD291B" w:rsidTr="005369FE">
        <w:trPr>
          <w:trHeight w:val="709"/>
        </w:trPr>
        <w:tc>
          <w:tcPr>
            <w:tcW w:w="9640" w:type="dxa"/>
            <w:tcBorders>
              <w:bottom w:val="single" w:sz="4" w:space="0" w:color="auto"/>
            </w:tcBorders>
            <w:shd w:val="clear" w:color="auto" w:fill="auto"/>
            <w:vAlign w:val="bottom"/>
          </w:tcPr>
          <w:p w:rsidR="002C55EA" w:rsidRPr="001D54ED" w:rsidRDefault="002C55EA" w:rsidP="005369FE">
            <w:pPr>
              <w:autoSpaceDE w:val="0"/>
              <w:autoSpaceDN w:val="0"/>
              <w:adjustRightInd w:val="0"/>
              <w:rPr>
                <w:rFonts w:ascii="Verdana" w:hAnsi="Verdana" w:cs="Calibri"/>
                <w:sz w:val="18"/>
                <w:szCs w:val="18"/>
              </w:rPr>
            </w:pPr>
            <w:r w:rsidRPr="001D54ED">
              <w:rPr>
                <w:rFonts w:ascii="Verdana" w:hAnsi="Verdana" w:cs="Calibri"/>
                <w:sz w:val="18"/>
                <w:szCs w:val="18"/>
              </w:rPr>
              <w:t>Dadas las características del suministro se aplicarán por cada periodo de retraso las siguientes multas:</w:t>
            </w:r>
          </w:p>
          <w:p w:rsidR="002C55EA" w:rsidRPr="001D54ED" w:rsidRDefault="002C55EA" w:rsidP="005369FE">
            <w:pPr>
              <w:autoSpaceDE w:val="0"/>
              <w:autoSpaceDN w:val="0"/>
              <w:adjustRightInd w:val="0"/>
              <w:rPr>
                <w:rFonts w:ascii="Verdana" w:hAnsi="Verdana" w:cs="Calibri"/>
                <w:sz w:val="18"/>
                <w:szCs w:val="18"/>
              </w:rPr>
            </w:pPr>
          </w:p>
          <w:p w:rsidR="002C55EA" w:rsidRPr="001D54ED" w:rsidRDefault="002C55EA" w:rsidP="005369FE">
            <w:pPr>
              <w:autoSpaceDE w:val="0"/>
              <w:autoSpaceDN w:val="0"/>
              <w:adjustRightInd w:val="0"/>
              <w:rPr>
                <w:rFonts w:ascii="Verdana" w:hAnsi="Verdana" w:cs="Calibri"/>
                <w:sz w:val="18"/>
                <w:szCs w:val="18"/>
              </w:rPr>
            </w:pPr>
            <w:r>
              <w:rPr>
                <w:rFonts w:ascii="Verdana" w:hAnsi="Verdana" w:cs="Calibri"/>
                <w:sz w:val="18"/>
                <w:szCs w:val="18"/>
              </w:rPr>
              <w:t>•</w:t>
            </w:r>
            <w:r w:rsidRPr="001D54ED">
              <w:rPr>
                <w:rFonts w:ascii="Verdana" w:hAnsi="Verdana" w:cs="Calibri"/>
                <w:sz w:val="18"/>
                <w:szCs w:val="18"/>
              </w:rPr>
              <w:t>Equivalente al 2 por 1.000 del monto total del Contrato por cada día de atraso entre el 1 y 15 días.</w:t>
            </w:r>
          </w:p>
          <w:p w:rsidR="002C55EA" w:rsidRPr="001D54ED" w:rsidRDefault="002C55EA" w:rsidP="005369FE">
            <w:pPr>
              <w:autoSpaceDE w:val="0"/>
              <w:autoSpaceDN w:val="0"/>
              <w:adjustRightInd w:val="0"/>
              <w:rPr>
                <w:rFonts w:ascii="Verdana" w:hAnsi="Verdana" w:cs="Calibri"/>
                <w:sz w:val="18"/>
                <w:szCs w:val="18"/>
              </w:rPr>
            </w:pPr>
            <w:r>
              <w:rPr>
                <w:rFonts w:ascii="Verdana" w:hAnsi="Verdana" w:cs="Calibri"/>
                <w:sz w:val="18"/>
                <w:szCs w:val="18"/>
              </w:rPr>
              <w:t>•</w:t>
            </w:r>
            <w:r w:rsidRPr="001D54ED">
              <w:rPr>
                <w:rFonts w:ascii="Verdana" w:hAnsi="Verdana" w:cs="Calibri"/>
                <w:sz w:val="18"/>
                <w:szCs w:val="18"/>
              </w:rPr>
              <w:t>Equivalente al 4 por 1.000 del monto total del Contrato por cada día de atraso entre el 16 y 30 días.</w:t>
            </w:r>
          </w:p>
          <w:p w:rsidR="002C55EA" w:rsidRPr="001D54ED" w:rsidRDefault="002C55EA" w:rsidP="005369FE">
            <w:pPr>
              <w:autoSpaceDE w:val="0"/>
              <w:autoSpaceDN w:val="0"/>
              <w:adjustRightInd w:val="0"/>
              <w:rPr>
                <w:rFonts w:ascii="Verdana" w:hAnsi="Verdana" w:cs="Calibri"/>
                <w:sz w:val="18"/>
                <w:szCs w:val="18"/>
              </w:rPr>
            </w:pPr>
            <w:r>
              <w:rPr>
                <w:rFonts w:ascii="Verdana" w:hAnsi="Verdana" w:cs="Calibri"/>
                <w:sz w:val="18"/>
                <w:szCs w:val="18"/>
              </w:rPr>
              <w:t>•</w:t>
            </w:r>
            <w:r w:rsidRPr="001D54ED">
              <w:rPr>
                <w:rFonts w:ascii="Verdana" w:hAnsi="Verdana" w:cs="Calibri"/>
                <w:sz w:val="18"/>
                <w:szCs w:val="18"/>
              </w:rPr>
              <w:t>Equivalente al 6 por 1.000 del monto total del Contrato por cada día de atraso entre 31 y 40 días.</w:t>
            </w:r>
          </w:p>
          <w:p w:rsidR="002C55EA" w:rsidRDefault="002C55EA" w:rsidP="005369FE">
            <w:pPr>
              <w:autoSpaceDE w:val="0"/>
              <w:autoSpaceDN w:val="0"/>
              <w:adjustRightInd w:val="0"/>
              <w:rPr>
                <w:rFonts w:ascii="Verdana" w:hAnsi="Verdana" w:cs="Calibri"/>
                <w:sz w:val="18"/>
                <w:szCs w:val="18"/>
              </w:rPr>
            </w:pPr>
            <w:r>
              <w:rPr>
                <w:rFonts w:ascii="Verdana" w:hAnsi="Verdana" w:cs="Calibri"/>
                <w:sz w:val="18"/>
                <w:szCs w:val="18"/>
              </w:rPr>
              <w:t>•</w:t>
            </w:r>
            <w:r w:rsidRPr="001D54ED">
              <w:rPr>
                <w:rFonts w:ascii="Verdana" w:hAnsi="Verdana" w:cs="Calibri"/>
                <w:sz w:val="18"/>
                <w:szCs w:val="18"/>
              </w:rPr>
              <w:t>Equivalente al 8 por 1.000 del monto total del Contrato por cada día de atraso desde el día 41 en adelante.</w:t>
            </w:r>
          </w:p>
          <w:p w:rsidR="002C55EA" w:rsidRDefault="002C55EA" w:rsidP="005369FE">
            <w:pPr>
              <w:autoSpaceDE w:val="0"/>
              <w:autoSpaceDN w:val="0"/>
              <w:adjustRightInd w:val="0"/>
              <w:rPr>
                <w:rFonts w:ascii="Verdana" w:hAnsi="Verdana" w:cs="Calibri"/>
                <w:sz w:val="18"/>
                <w:szCs w:val="18"/>
              </w:rPr>
            </w:pPr>
            <w:r>
              <w:rPr>
                <w:rFonts w:ascii="Verdana" w:hAnsi="Verdana" w:cs="Calibri"/>
                <w:sz w:val="18"/>
                <w:szCs w:val="18"/>
              </w:rPr>
              <w:t>En caso de llegar al 20% del monto total del contrato, la adjudicación queda sin efecto y la empresa YPFB se reserva el derecho de realizar las acciones legales y administrativas que correspondan</w:t>
            </w:r>
          </w:p>
          <w:p w:rsidR="002C55EA" w:rsidRPr="00433F23" w:rsidRDefault="002C55EA" w:rsidP="005369FE">
            <w:pPr>
              <w:autoSpaceDE w:val="0"/>
              <w:autoSpaceDN w:val="0"/>
              <w:adjustRightInd w:val="0"/>
              <w:rPr>
                <w:rFonts w:ascii="Verdana" w:hAnsi="Verdana" w:cs="Calibri"/>
                <w:sz w:val="18"/>
                <w:szCs w:val="18"/>
              </w:rPr>
            </w:pPr>
          </w:p>
        </w:tc>
      </w:tr>
      <w:tr w:rsidR="002C55EA" w:rsidRPr="00107547" w:rsidTr="005369FE">
        <w:trPr>
          <w:trHeight w:val="302"/>
        </w:trPr>
        <w:tc>
          <w:tcPr>
            <w:tcW w:w="9640" w:type="dxa"/>
            <w:tcBorders>
              <w:top w:val="single" w:sz="4" w:space="0" w:color="auto"/>
              <w:left w:val="single" w:sz="4" w:space="0" w:color="auto"/>
              <w:bottom w:val="single" w:sz="4" w:space="0" w:color="auto"/>
              <w:right w:val="single" w:sz="4" w:space="0" w:color="auto"/>
            </w:tcBorders>
            <w:shd w:val="clear" w:color="auto" w:fill="C6D9F1"/>
            <w:vAlign w:val="bottom"/>
          </w:tcPr>
          <w:p w:rsidR="002C55EA" w:rsidRPr="00433F23" w:rsidRDefault="002C55EA" w:rsidP="005369FE">
            <w:pPr>
              <w:autoSpaceDE w:val="0"/>
              <w:autoSpaceDN w:val="0"/>
              <w:adjustRightInd w:val="0"/>
              <w:rPr>
                <w:rFonts w:ascii="Verdana" w:hAnsi="Verdana" w:cs="Calibri"/>
                <w:b/>
                <w:sz w:val="18"/>
                <w:szCs w:val="18"/>
              </w:rPr>
            </w:pPr>
            <w:r w:rsidRPr="00433F23">
              <w:rPr>
                <w:rFonts w:ascii="Verdana" w:hAnsi="Verdana" w:cs="Calibri"/>
                <w:b/>
                <w:bCs/>
                <w:sz w:val="18"/>
                <w:szCs w:val="18"/>
              </w:rPr>
              <w:t>GARANTIA DE CUMPLIMIENTO DE CONTRATO</w:t>
            </w:r>
          </w:p>
        </w:tc>
      </w:tr>
      <w:tr w:rsidR="002C55EA" w:rsidRPr="00107547" w:rsidTr="005369FE">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2C55EA" w:rsidRPr="00433F23" w:rsidRDefault="002C55EA" w:rsidP="005369FE">
            <w:pPr>
              <w:autoSpaceDE w:val="0"/>
              <w:autoSpaceDN w:val="0"/>
              <w:adjustRightInd w:val="0"/>
              <w:rPr>
                <w:rFonts w:ascii="Verdana" w:hAnsi="Verdana" w:cs="Calibri"/>
                <w:sz w:val="18"/>
                <w:szCs w:val="18"/>
              </w:rPr>
            </w:pPr>
            <w:r w:rsidRPr="00433F23">
              <w:rPr>
                <w:rFonts w:ascii="Verdana" w:hAnsi="Verdana" w:cs="Calibri"/>
                <w:sz w:val="18"/>
                <w:szCs w:val="18"/>
              </w:rPr>
              <w:t xml:space="preserve">La Empresa adjudicada deberá presentar la Garantía de Cumplimiento de Contrato por un Valor del 7% del monto adjudicado, a favor de YPFB, teniendo las siguientes condiciones: Renovable, Irrevocable y de Ejecución Inmediata debiendo ser renovada las veces que YPFB lo requiera. </w:t>
            </w:r>
          </w:p>
          <w:p w:rsidR="002C55EA" w:rsidRDefault="002C55EA" w:rsidP="005369FE">
            <w:pPr>
              <w:autoSpaceDE w:val="0"/>
              <w:autoSpaceDN w:val="0"/>
              <w:adjustRightInd w:val="0"/>
              <w:rPr>
                <w:rFonts w:ascii="Verdana" w:hAnsi="Verdana" w:cs="Calibri"/>
                <w:sz w:val="18"/>
                <w:szCs w:val="18"/>
              </w:rPr>
            </w:pPr>
            <w:r w:rsidRPr="00433F23">
              <w:rPr>
                <w:rFonts w:ascii="Verdana" w:hAnsi="Verdana" w:cs="Calibri"/>
                <w:sz w:val="18"/>
                <w:szCs w:val="18"/>
              </w:rPr>
              <w:t>Debiendo exceder la misma en 60 días calendario posterior a la recepción definitiva de la Adquisición.</w:t>
            </w:r>
          </w:p>
          <w:p w:rsidR="002C55EA" w:rsidRDefault="002C55EA" w:rsidP="005369FE">
            <w:pPr>
              <w:autoSpaceDE w:val="0"/>
              <w:autoSpaceDN w:val="0"/>
              <w:adjustRightInd w:val="0"/>
              <w:rPr>
                <w:rFonts w:ascii="Verdana" w:hAnsi="Verdana" w:cs="Calibri"/>
                <w:sz w:val="18"/>
                <w:szCs w:val="18"/>
              </w:rPr>
            </w:pPr>
          </w:p>
          <w:p w:rsidR="002C55EA" w:rsidRPr="00433F23" w:rsidRDefault="002C55EA" w:rsidP="005369FE">
            <w:pPr>
              <w:autoSpaceDE w:val="0"/>
              <w:autoSpaceDN w:val="0"/>
              <w:adjustRightInd w:val="0"/>
              <w:rPr>
                <w:rFonts w:ascii="Verdana" w:hAnsi="Verdana" w:cs="Calibri"/>
                <w:sz w:val="18"/>
                <w:szCs w:val="18"/>
              </w:rPr>
            </w:pPr>
          </w:p>
        </w:tc>
      </w:tr>
      <w:tr w:rsidR="002C55EA" w:rsidRPr="00107547" w:rsidTr="005369FE">
        <w:trPr>
          <w:trHeight w:val="376"/>
        </w:trPr>
        <w:tc>
          <w:tcPr>
            <w:tcW w:w="9640" w:type="dxa"/>
            <w:tcBorders>
              <w:top w:val="single" w:sz="4" w:space="0" w:color="auto"/>
              <w:left w:val="single" w:sz="4" w:space="0" w:color="auto"/>
              <w:bottom w:val="single" w:sz="4" w:space="0" w:color="auto"/>
              <w:right w:val="single" w:sz="4" w:space="0" w:color="auto"/>
            </w:tcBorders>
            <w:shd w:val="clear" w:color="auto" w:fill="C6D9F1"/>
            <w:vAlign w:val="bottom"/>
          </w:tcPr>
          <w:p w:rsidR="002C55EA" w:rsidRPr="00433F23" w:rsidRDefault="002C55EA" w:rsidP="005369FE">
            <w:pPr>
              <w:autoSpaceDE w:val="0"/>
              <w:autoSpaceDN w:val="0"/>
              <w:adjustRightInd w:val="0"/>
              <w:rPr>
                <w:rFonts w:ascii="Verdana" w:hAnsi="Verdana" w:cs="Calibri"/>
                <w:b/>
                <w:sz w:val="18"/>
                <w:szCs w:val="18"/>
              </w:rPr>
            </w:pPr>
            <w:r w:rsidRPr="00433F23">
              <w:rPr>
                <w:rFonts w:ascii="Verdana" w:hAnsi="Verdana" w:cs="Calibri"/>
                <w:b/>
                <w:sz w:val="18"/>
                <w:szCs w:val="18"/>
              </w:rPr>
              <w:t>METODO DE SELECCIÓN</w:t>
            </w:r>
          </w:p>
        </w:tc>
      </w:tr>
      <w:tr w:rsidR="002C55EA" w:rsidRPr="00107547" w:rsidTr="005369FE">
        <w:trPr>
          <w:trHeight w:val="326"/>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2C55EA" w:rsidRPr="00433F23" w:rsidRDefault="002C55EA" w:rsidP="005369FE">
            <w:pPr>
              <w:autoSpaceDE w:val="0"/>
              <w:autoSpaceDN w:val="0"/>
              <w:adjustRightInd w:val="0"/>
              <w:rPr>
                <w:rFonts w:ascii="Verdana" w:hAnsi="Verdana" w:cs="Calibri"/>
                <w:sz w:val="18"/>
                <w:szCs w:val="18"/>
              </w:rPr>
            </w:pPr>
            <w:r w:rsidRPr="00433F23">
              <w:rPr>
                <w:rFonts w:ascii="Verdana" w:hAnsi="Verdana" w:cs="Calibri"/>
                <w:sz w:val="18"/>
                <w:szCs w:val="18"/>
              </w:rPr>
              <w:t>Precio evaluado más bajo.</w:t>
            </w:r>
          </w:p>
        </w:tc>
      </w:tr>
      <w:tr w:rsidR="002C55EA" w:rsidRPr="00107547" w:rsidTr="005369F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C6D9F1"/>
            <w:vAlign w:val="bottom"/>
          </w:tcPr>
          <w:p w:rsidR="002C55EA" w:rsidRPr="00433F23" w:rsidRDefault="002C55EA" w:rsidP="005369FE">
            <w:pPr>
              <w:autoSpaceDE w:val="0"/>
              <w:autoSpaceDN w:val="0"/>
              <w:adjustRightInd w:val="0"/>
              <w:rPr>
                <w:rFonts w:ascii="Verdana" w:hAnsi="Verdana" w:cs="Calibri"/>
                <w:b/>
                <w:sz w:val="18"/>
                <w:szCs w:val="18"/>
              </w:rPr>
            </w:pPr>
            <w:r w:rsidRPr="00433F23">
              <w:rPr>
                <w:rFonts w:ascii="Verdana" w:hAnsi="Verdana" w:cs="Calibri"/>
                <w:b/>
                <w:sz w:val="18"/>
                <w:szCs w:val="18"/>
              </w:rPr>
              <w:t>FORMA DE ADJUDICACIÓN</w:t>
            </w:r>
          </w:p>
        </w:tc>
      </w:tr>
      <w:tr w:rsidR="002C55EA" w:rsidRPr="00107547" w:rsidTr="005369FE">
        <w:trPr>
          <w:trHeight w:val="326"/>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2C55EA" w:rsidRPr="00433F23" w:rsidRDefault="002C55EA" w:rsidP="005369FE">
            <w:pPr>
              <w:autoSpaceDE w:val="0"/>
              <w:autoSpaceDN w:val="0"/>
              <w:adjustRightInd w:val="0"/>
              <w:rPr>
                <w:rFonts w:ascii="Verdana" w:hAnsi="Verdana" w:cs="Calibri"/>
                <w:sz w:val="18"/>
                <w:szCs w:val="18"/>
              </w:rPr>
            </w:pPr>
            <w:r w:rsidRPr="00433F23">
              <w:rPr>
                <w:rFonts w:ascii="Verdana" w:hAnsi="Verdana" w:cs="Calibri"/>
                <w:sz w:val="18"/>
                <w:szCs w:val="18"/>
              </w:rPr>
              <w:t>La forma de adjudicación será Por el total.</w:t>
            </w:r>
          </w:p>
        </w:tc>
      </w:tr>
      <w:tr w:rsidR="002C55EA" w:rsidRPr="00107547" w:rsidTr="005369FE">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C6D9F1"/>
            <w:vAlign w:val="bottom"/>
          </w:tcPr>
          <w:p w:rsidR="002C55EA" w:rsidRPr="00614224" w:rsidRDefault="002C55EA" w:rsidP="005369FE">
            <w:pPr>
              <w:autoSpaceDE w:val="0"/>
              <w:autoSpaceDN w:val="0"/>
              <w:adjustRightInd w:val="0"/>
              <w:rPr>
                <w:rFonts w:ascii="Verdana" w:hAnsi="Verdana" w:cs="Calibri"/>
                <w:b/>
                <w:sz w:val="18"/>
                <w:szCs w:val="18"/>
              </w:rPr>
            </w:pPr>
            <w:r w:rsidRPr="00614224">
              <w:rPr>
                <w:rFonts w:ascii="Verdana" w:hAnsi="Verdana" w:cs="Calibri"/>
                <w:b/>
                <w:sz w:val="18"/>
                <w:szCs w:val="18"/>
              </w:rPr>
              <w:t>EXPERIENCIA DE LA EMPRESA</w:t>
            </w:r>
          </w:p>
        </w:tc>
      </w:tr>
      <w:tr w:rsidR="002C55EA" w:rsidRPr="00107547" w:rsidTr="005369FE">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2C55EA" w:rsidRPr="00614224" w:rsidRDefault="002C55EA" w:rsidP="005369FE">
            <w:pPr>
              <w:autoSpaceDE w:val="0"/>
              <w:autoSpaceDN w:val="0"/>
              <w:adjustRightInd w:val="0"/>
              <w:rPr>
                <w:rFonts w:ascii="Verdana" w:hAnsi="Verdana" w:cs="Calibri"/>
                <w:sz w:val="18"/>
                <w:szCs w:val="18"/>
              </w:rPr>
            </w:pPr>
            <w:r w:rsidRPr="00614224">
              <w:rPr>
                <w:rFonts w:ascii="Verdana" w:hAnsi="Verdana" w:cs="Calibri"/>
                <w:sz w:val="18"/>
                <w:szCs w:val="18"/>
              </w:rPr>
              <w:t xml:space="preserve">El proponente deberá </w:t>
            </w:r>
            <w:r>
              <w:rPr>
                <w:rFonts w:ascii="Verdana" w:hAnsi="Verdana" w:cs="Calibri"/>
                <w:sz w:val="18"/>
                <w:szCs w:val="18"/>
              </w:rPr>
              <w:t xml:space="preserve">acreditar una </w:t>
            </w:r>
            <w:r w:rsidRPr="00614224">
              <w:rPr>
                <w:rFonts w:ascii="Verdana" w:hAnsi="Verdana" w:cs="Calibri"/>
                <w:sz w:val="18"/>
                <w:szCs w:val="18"/>
              </w:rPr>
              <w:t xml:space="preserve"> experiencia específica en </w:t>
            </w:r>
            <w:r>
              <w:rPr>
                <w:rFonts w:ascii="Verdana" w:hAnsi="Verdana" w:cs="Calibri"/>
                <w:sz w:val="18"/>
                <w:szCs w:val="18"/>
              </w:rPr>
              <w:t xml:space="preserve">manejo y/o ventas de este tipo de bombas contra incendio </w:t>
            </w:r>
            <w:r w:rsidRPr="00BC5E4F">
              <w:rPr>
                <w:rFonts w:ascii="Verdana" w:hAnsi="Verdana" w:cs="Calibri"/>
                <w:sz w:val="18"/>
                <w:szCs w:val="18"/>
              </w:rPr>
              <w:t>o similar en la industria petrolera</w:t>
            </w:r>
            <w:r>
              <w:rPr>
                <w:rFonts w:ascii="Verdana" w:hAnsi="Verdana" w:cs="Calibri"/>
                <w:sz w:val="18"/>
                <w:szCs w:val="18"/>
              </w:rPr>
              <w:t>. Presentar 2 contratos en montos similares al precio unitario de la bomba, mismos que deberán ser presentados adjunto a la oferta.</w:t>
            </w:r>
          </w:p>
        </w:tc>
      </w:tr>
      <w:tr w:rsidR="002C55EA" w:rsidRPr="00107547" w:rsidTr="005369F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C6D9F1"/>
            <w:vAlign w:val="bottom"/>
          </w:tcPr>
          <w:p w:rsidR="002C55EA" w:rsidRPr="00614224" w:rsidRDefault="002C55EA" w:rsidP="005369FE">
            <w:pPr>
              <w:autoSpaceDE w:val="0"/>
              <w:autoSpaceDN w:val="0"/>
              <w:adjustRightInd w:val="0"/>
              <w:rPr>
                <w:rFonts w:ascii="Verdana" w:hAnsi="Verdana" w:cs="Calibri"/>
                <w:b/>
                <w:sz w:val="18"/>
                <w:szCs w:val="18"/>
              </w:rPr>
            </w:pPr>
            <w:r w:rsidRPr="00614224">
              <w:rPr>
                <w:rFonts w:ascii="Verdana" w:hAnsi="Verdana" w:cs="Calibri"/>
                <w:b/>
                <w:sz w:val="18"/>
                <w:szCs w:val="18"/>
              </w:rPr>
              <w:t>COMITÉ DE RECEPCION</w:t>
            </w:r>
          </w:p>
        </w:tc>
      </w:tr>
      <w:tr w:rsidR="002C55EA" w:rsidRPr="009749F2" w:rsidTr="005369FE">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2C55EA" w:rsidRPr="00614224" w:rsidRDefault="002C55EA" w:rsidP="005369FE">
            <w:pPr>
              <w:rPr>
                <w:rFonts w:ascii="Verdana" w:hAnsi="Verdana" w:cs="Calibri"/>
                <w:sz w:val="18"/>
                <w:szCs w:val="18"/>
              </w:rPr>
            </w:pPr>
            <w:r w:rsidRPr="00614224">
              <w:rPr>
                <w:rFonts w:ascii="Verdana" w:hAnsi="Verdana" w:cs="Calibri"/>
                <w:sz w:val="18"/>
                <w:szCs w:val="18"/>
              </w:rPr>
              <w:lastRenderedPageBreak/>
              <w:t>Se designará como Comité o responsable de Recepción a personal de la Dirección de Servicios de Perforación, el cual tendrá las siguientes funciones:</w:t>
            </w:r>
          </w:p>
          <w:p w:rsidR="002C55EA" w:rsidRPr="00614224" w:rsidRDefault="002C55EA" w:rsidP="00660877">
            <w:pPr>
              <w:pStyle w:val="Normal0"/>
              <w:numPr>
                <w:ilvl w:val="0"/>
                <w:numId w:val="43"/>
              </w:numPr>
              <w:spacing w:line="276" w:lineRule="auto"/>
              <w:jc w:val="both"/>
              <w:rPr>
                <w:rFonts w:ascii="Verdana" w:hAnsi="Verdana" w:cs="Calibri"/>
                <w:sz w:val="18"/>
                <w:szCs w:val="18"/>
                <w:lang w:val="es-ES" w:eastAsia="es-ES"/>
              </w:rPr>
            </w:pPr>
            <w:r w:rsidRPr="00614224">
              <w:rPr>
                <w:rFonts w:ascii="Verdana" w:hAnsi="Verdana" w:cs="Calibri"/>
                <w:sz w:val="18"/>
                <w:szCs w:val="18"/>
                <w:lang w:val="es-ES" w:eastAsia="es-ES"/>
              </w:rPr>
              <w:t>Verificar que lo requerido sea entregado en conformidad a lo señalado en las especificaciones técnicas y el contrato respectivo.</w:t>
            </w:r>
          </w:p>
          <w:p w:rsidR="002C55EA" w:rsidRPr="00614224" w:rsidRDefault="002C55EA" w:rsidP="00660877">
            <w:pPr>
              <w:pStyle w:val="Normal0"/>
              <w:numPr>
                <w:ilvl w:val="0"/>
                <w:numId w:val="43"/>
              </w:numPr>
              <w:spacing w:line="276" w:lineRule="auto"/>
              <w:jc w:val="both"/>
              <w:rPr>
                <w:rFonts w:ascii="Verdana" w:hAnsi="Verdana" w:cs="Calibri"/>
                <w:sz w:val="18"/>
                <w:szCs w:val="18"/>
                <w:lang w:val="es-ES" w:eastAsia="es-ES"/>
              </w:rPr>
            </w:pPr>
            <w:r w:rsidRPr="00614224">
              <w:rPr>
                <w:rFonts w:ascii="Verdana" w:hAnsi="Verdana" w:cs="Calibri"/>
                <w:sz w:val="18"/>
                <w:szCs w:val="18"/>
                <w:lang w:val="es-ES" w:eastAsia="es-ES"/>
              </w:rPr>
              <w:t>Emitir el informe de conformidad correspondiente.</w:t>
            </w:r>
          </w:p>
        </w:tc>
      </w:tr>
    </w:tbl>
    <w:p w:rsidR="002C55EA" w:rsidRDefault="002C55EA" w:rsidP="002C55EA">
      <w:pPr>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C55EA" w:rsidRPr="00614224" w:rsidTr="005369FE">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C6D9F1"/>
            <w:vAlign w:val="bottom"/>
          </w:tcPr>
          <w:p w:rsidR="002C55EA" w:rsidRPr="00614224" w:rsidRDefault="002C55EA" w:rsidP="005369FE">
            <w:pPr>
              <w:autoSpaceDE w:val="0"/>
              <w:autoSpaceDN w:val="0"/>
              <w:adjustRightInd w:val="0"/>
              <w:rPr>
                <w:rFonts w:ascii="Verdana" w:hAnsi="Verdana" w:cs="Calibri"/>
                <w:b/>
                <w:sz w:val="18"/>
                <w:szCs w:val="18"/>
              </w:rPr>
            </w:pPr>
            <w:r>
              <w:rPr>
                <w:rFonts w:ascii="Verdana" w:hAnsi="Verdana" w:cs="Calibri"/>
                <w:b/>
                <w:sz w:val="18"/>
                <w:szCs w:val="18"/>
              </w:rPr>
              <w:t>FACTURACION y TRIBUTOS</w:t>
            </w:r>
          </w:p>
        </w:tc>
      </w:tr>
      <w:tr w:rsidR="002C55EA" w:rsidRPr="00614224" w:rsidTr="005369FE">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2C55EA" w:rsidRDefault="002C55EA" w:rsidP="005369FE">
            <w:pPr>
              <w:autoSpaceDE w:val="0"/>
              <w:autoSpaceDN w:val="0"/>
              <w:adjustRightInd w:val="0"/>
              <w:jc w:val="both"/>
              <w:rPr>
                <w:rFonts w:ascii="Verdana" w:hAnsi="Verdana" w:cs="Calibri"/>
                <w:sz w:val="18"/>
                <w:szCs w:val="18"/>
              </w:rPr>
            </w:pPr>
            <w:r>
              <w:rPr>
                <w:rFonts w:ascii="Verdana" w:hAnsi="Verdana" w:cs="Calibri"/>
                <w:sz w:val="18"/>
                <w:szCs w:val="18"/>
              </w:rPr>
              <w:t>La factura debe ser emitida de acuerdo a normativa vigente a nombre de Yacimientos Petrolíferos Fiscales Bolivianos consignado el número de Identificación Tributaria (NIT) 1020269020.</w:t>
            </w:r>
          </w:p>
          <w:p w:rsidR="002C55EA" w:rsidRDefault="002C55EA" w:rsidP="005369FE">
            <w:pPr>
              <w:autoSpaceDE w:val="0"/>
              <w:autoSpaceDN w:val="0"/>
              <w:adjustRightInd w:val="0"/>
              <w:jc w:val="both"/>
              <w:rPr>
                <w:rFonts w:ascii="Verdana" w:hAnsi="Verdana" w:cs="Calibri"/>
                <w:sz w:val="18"/>
                <w:szCs w:val="18"/>
              </w:rPr>
            </w:pPr>
            <w:r>
              <w:rPr>
                <w:rFonts w:ascii="Verdana" w:hAnsi="Verdana" w:cs="Calibri"/>
                <w:sz w:val="18"/>
                <w:szCs w:val="18"/>
              </w:rPr>
              <w:t>El pago se efectuará previo informe de conformidad, emitido por los responsables designados, debiendo emitirse la correspondiente factura al momento de la recepción de la totalidad de los bienes.</w:t>
            </w:r>
          </w:p>
          <w:p w:rsidR="002C55EA" w:rsidRDefault="002C55EA" w:rsidP="005369FE">
            <w:pPr>
              <w:autoSpaceDE w:val="0"/>
              <w:autoSpaceDN w:val="0"/>
              <w:adjustRightInd w:val="0"/>
              <w:jc w:val="both"/>
              <w:rPr>
                <w:rFonts w:ascii="Verdana" w:hAnsi="Verdana" w:cs="Calibri"/>
                <w:sz w:val="18"/>
                <w:szCs w:val="18"/>
              </w:rPr>
            </w:pPr>
            <w:r>
              <w:rPr>
                <w:rFonts w:ascii="Verdana" w:hAnsi="Verdana" w:cs="Calibri"/>
                <w:sz w:val="18"/>
                <w:szCs w:val="18"/>
              </w:rPr>
              <w:t>Las empresas proponentes, deberán presentar el certificado de inscripción en  el Padrón Nacional de Contribuyentes donde se verifique el Número de Identificación Tributaria y el domicilio fiscal como requisito necesario para su habilitación.</w:t>
            </w:r>
          </w:p>
          <w:p w:rsidR="002C55EA" w:rsidRDefault="002C55EA" w:rsidP="005369FE">
            <w:pPr>
              <w:autoSpaceDE w:val="0"/>
              <w:autoSpaceDN w:val="0"/>
              <w:adjustRightInd w:val="0"/>
              <w:jc w:val="both"/>
              <w:rPr>
                <w:rFonts w:ascii="Verdana" w:hAnsi="Verdana" w:cs="Calibri"/>
                <w:sz w:val="18"/>
                <w:szCs w:val="18"/>
              </w:rPr>
            </w:pPr>
            <w:r>
              <w:rPr>
                <w:rFonts w:ascii="Verdana" w:hAnsi="Verdana" w:cs="Calibri"/>
                <w:sz w:val="18"/>
                <w:szCs w:val="18"/>
              </w:rPr>
              <w:t>Cuando se apliquen multas, las mismas serán deducidas del monto a pagar, no obstante la empresa contratada deberá emitir la factura por el total del precio convenido.</w:t>
            </w:r>
          </w:p>
          <w:p w:rsidR="002C55EA" w:rsidRDefault="002C55EA" w:rsidP="005369FE">
            <w:pPr>
              <w:autoSpaceDE w:val="0"/>
              <w:autoSpaceDN w:val="0"/>
              <w:adjustRightInd w:val="0"/>
              <w:jc w:val="both"/>
              <w:rPr>
                <w:rFonts w:ascii="Verdana" w:hAnsi="Verdana" w:cs="Calibri"/>
                <w:sz w:val="18"/>
                <w:szCs w:val="18"/>
              </w:rPr>
            </w:pPr>
          </w:p>
          <w:p w:rsidR="002C55EA" w:rsidRDefault="002C55EA" w:rsidP="005369FE">
            <w:pPr>
              <w:autoSpaceDE w:val="0"/>
              <w:autoSpaceDN w:val="0"/>
              <w:adjustRightInd w:val="0"/>
              <w:jc w:val="both"/>
              <w:rPr>
                <w:rFonts w:ascii="Verdana" w:hAnsi="Verdana" w:cs="Calibri"/>
                <w:sz w:val="18"/>
                <w:szCs w:val="18"/>
              </w:rPr>
            </w:pPr>
            <w:r>
              <w:rPr>
                <w:rFonts w:ascii="Verdana" w:hAnsi="Verdana" w:cs="Calibri"/>
                <w:sz w:val="18"/>
                <w:szCs w:val="18"/>
              </w:rPr>
              <w:t>TRIBUTOS.- El proponente declara que todos los tributos que puedan originarse directa o indirectamente en aplicación del contrato, es de su responsabilidad, no correspondiendo ningún reclamo posterior.</w:t>
            </w:r>
          </w:p>
          <w:p w:rsidR="002C55EA" w:rsidRPr="00614224" w:rsidRDefault="002C55EA" w:rsidP="005369FE">
            <w:pPr>
              <w:autoSpaceDE w:val="0"/>
              <w:autoSpaceDN w:val="0"/>
              <w:adjustRightInd w:val="0"/>
              <w:rPr>
                <w:rFonts w:ascii="Verdana" w:hAnsi="Verdana" w:cs="Calibri"/>
                <w:sz w:val="18"/>
                <w:szCs w:val="18"/>
              </w:rPr>
            </w:pPr>
          </w:p>
        </w:tc>
      </w:tr>
    </w:tbl>
    <w:p w:rsidR="002C55EA" w:rsidRPr="00FD291B" w:rsidRDefault="002C55EA" w:rsidP="002C55EA">
      <w:pPr>
        <w:jc w:val="both"/>
        <w:rPr>
          <w:rFonts w:ascii="Verdana" w:hAnsi="Verdana" w:cs="Verdana"/>
          <w:b/>
          <w:bCs/>
          <w:color w:val="000000"/>
          <w:sz w:val="18"/>
          <w:szCs w:val="18"/>
        </w:rPr>
      </w:pPr>
    </w:p>
    <w:p w:rsidR="002C55EA" w:rsidRPr="00286B08" w:rsidRDefault="002C55EA" w:rsidP="009F64F2">
      <w:pPr>
        <w:ind w:left="426"/>
        <w:jc w:val="center"/>
        <w:rPr>
          <w:rFonts w:asciiTheme="minorHAnsi" w:hAnsiTheme="minorHAnsi" w:cstheme="minorHAnsi"/>
          <w:color w:val="000000"/>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Default="00AC6656"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Default="002C55EA" w:rsidP="00AC6656">
      <w:pPr>
        <w:ind w:left="426"/>
        <w:jc w:val="both"/>
        <w:rPr>
          <w:rFonts w:asciiTheme="minorHAnsi" w:hAnsiTheme="minorHAnsi" w:cstheme="minorHAnsi"/>
          <w:color w:val="000000"/>
        </w:rPr>
      </w:pPr>
    </w:p>
    <w:p w:rsidR="002C55EA" w:rsidRPr="00286B08" w:rsidRDefault="002C55EA" w:rsidP="00AC6656">
      <w:pPr>
        <w:ind w:left="426"/>
        <w:jc w:val="both"/>
        <w:rPr>
          <w:rFonts w:asciiTheme="minorHAnsi" w:hAnsiTheme="minorHAnsi" w:cstheme="minorHAnsi"/>
          <w:color w:val="000000"/>
        </w:rPr>
      </w:pPr>
    </w:p>
    <w:p w:rsidR="00C75BEC" w:rsidRDefault="00C75BEC" w:rsidP="00F05807">
      <w:pPr>
        <w:rPr>
          <w:rFonts w:asciiTheme="minorHAnsi" w:hAnsiTheme="minorHAnsi" w:cstheme="minorHAnsi"/>
          <w:color w:val="000000"/>
        </w:rPr>
      </w:pPr>
    </w:p>
    <w:p w:rsidR="00F05807" w:rsidRDefault="00F05807" w:rsidP="00F05807">
      <w:pP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60877">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660877">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660877">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660877">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660877">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66087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66087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66087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660877">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660877">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66087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66087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66087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66087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660877">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66087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66087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66087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D91096" w:rsidRDefault="00D91096" w:rsidP="00F05807">
      <w:pPr>
        <w:pStyle w:val="Normal2"/>
        <w:ind w:left="0" w:firstLine="0"/>
        <w:rPr>
          <w:rFonts w:asciiTheme="minorHAnsi" w:hAnsiTheme="minorHAnsi" w:cstheme="minorHAnsi"/>
          <w:b/>
          <w:sz w:val="20"/>
        </w:rPr>
      </w:pPr>
    </w:p>
    <w:p w:rsidR="00F05807" w:rsidRDefault="00F05807" w:rsidP="00F05807">
      <w:pPr>
        <w:pStyle w:val="Normal2"/>
        <w:ind w:left="0" w:firstLine="0"/>
        <w:rPr>
          <w:rFonts w:asciiTheme="minorHAnsi" w:hAnsiTheme="minorHAnsi" w:cstheme="minorHAnsi"/>
          <w:b/>
          <w:sz w:val="20"/>
        </w:rPr>
      </w:pPr>
    </w:p>
    <w:p w:rsidR="00F05807" w:rsidRDefault="00F05807" w:rsidP="00F05807">
      <w:pPr>
        <w:pStyle w:val="Normal2"/>
        <w:ind w:left="0" w:firstLine="0"/>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660877">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660877">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660877">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660877">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660877">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660877">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66087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66087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66087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660877">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660877">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660877">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660877">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660877">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6087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6087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bookmarkStart w:id="3" w:name="_GoBack"/>
      <w:bookmarkEnd w:id="3"/>
    </w:p>
    <w:p w:rsidR="00850A9D" w:rsidRPr="00E80263" w:rsidRDefault="00850A9D" w:rsidP="00980E18">
      <w:pPr>
        <w:jc w:val="both"/>
        <w:rPr>
          <w:rFonts w:asciiTheme="minorHAnsi" w:hAnsiTheme="minorHAnsi" w:cstheme="minorHAnsi"/>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00850A9D" w:rsidRPr="00E80263">
        <w:rPr>
          <w:rFonts w:asciiTheme="minorHAnsi" w:hAnsiTheme="minorHAnsi" w:cstheme="minorHAnsi"/>
          <w:b/>
          <w:lang w:val="es-BO"/>
        </w:rPr>
        <w:t>(</w:t>
      </w:r>
      <w:r w:rsidR="00F05807">
        <w:rPr>
          <w:rFonts w:asciiTheme="minorHAnsi" w:hAnsiTheme="minorHAnsi" w:cstheme="minorHAnsi"/>
          <w:b/>
          <w:lang w:val="es-BO"/>
        </w:rPr>
        <w:t>NO APLICA</w:t>
      </w:r>
      <w:r w:rsidRPr="00E80263">
        <w:rPr>
          <w:rFonts w:asciiTheme="minorHAnsi" w:hAnsiTheme="minorHAnsi" w:cstheme="minorHAnsi"/>
          <w:b/>
          <w:i/>
        </w:rPr>
        <w:t>)</w:t>
      </w:r>
    </w:p>
    <w:p w:rsidR="00D10B21" w:rsidRPr="00E80263" w:rsidRDefault="00D10B21" w:rsidP="00850A9D">
      <w:pPr>
        <w:ind w:left="2268" w:hanging="1559"/>
        <w:jc w:val="both"/>
        <w:rPr>
          <w:rFonts w:asciiTheme="minorHAnsi" w:hAnsiTheme="minorHAnsi" w:cstheme="minorHAnsi"/>
          <w:b/>
          <w:i/>
        </w:rPr>
      </w:pPr>
    </w:p>
    <w:p w:rsidR="00D10B21" w:rsidRPr="00E80263" w:rsidRDefault="00D10B21" w:rsidP="00F905E0">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 xml:space="preserve">Formulario C- 4 </w:t>
      </w:r>
      <w:r w:rsidR="00F05807">
        <w:rPr>
          <w:rFonts w:asciiTheme="minorHAnsi" w:hAnsiTheme="minorHAnsi" w:cstheme="minorHAnsi"/>
          <w:sz w:val="20"/>
          <w:lang w:val="es-BO"/>
        </w:rPr>
        <w:tab/>
      </w:r>
      <w:r w:rsidRPr="00E80263">
        <w:rPr>
          <w:rFonts w:asciiTheme="minorHAnsi" w:hAnsiTheme="minorHAnsi" w:cstheme="minorHAnsi"/>
          <w:sz w:val="20"/>
          <w:lang w:val="es-BO"/>
        </w:rPr>
        <w:t xml:space="preserve">Resumen de Información Financiera (para procesos mayores al millón de bolivianos siempre y cuando la Unidad Solicitante hubiese solicitado la evaluación de este requisito) </w:t>
      </w:r>
      <w:r w:rsidR="00F05807">
        <w:rPr>
          <w:rFonts w:asciiTheme="minorHAnsi" w:hAnsiTheme="minorHAnsi" w:cstheme="minorHAnsi"/>
          <w:sz w:val="20"/>
          <w:lang w:val="es-BO"/>
        </w:rPr>
        <w:t>(</w:t>
      </w:r>
      <w:r w:rsidR="00F05807">
        <w:rPr>
          <w:rFonts w:asciiTheme="minorHAnsi" w:hAnsiTheme="minorHAnsi" w:cstheme="minorHAnsi"/>
          <w:b/>
          <w:i/>
          <w:sz w:val="20"/>
        </w:rPr>
        <w:t>NO APLICA)</w:t>
      </w:r>
      <w:r w:rsidRPr="00E80263">
        <w:rPr>
          <w:rFonts w:asciiTheme="minorHAnsi" w:hAnsiTheme="minorHAnsi" w:cstheme="minorHAnsi"/>
          <w:b/>
          <w:i/>
          <w:sz w:val="20"/>
        </w:rPr>
        <w:t xml:space="preserve"> </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FF4264" w:rsidRDefault="00FF4264" w:rsidP="00C12EFE">
      <w:pPr>
        <w:ind w:left="2832" w:hanging="2123"/>
        <w:jc w:val="both"/>
        <w:rPr>
          <w:rFonts w:asciiTheme="minorHAnsi" w:hAnsiTheme="minorHAnsi" w:cstheme="minorHAnsi"/>
        </w:rPr>
      </w:pPr>
    </w:p>
    <w:p w:rsidR="00F05807" w:rsidRDefault="00F05807"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60877">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60877">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5"/>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11"/>
        <w:gridCol w:w="1042"/>
        <w:gridCol w:w="1155"/>
        <w:gridCol w:w="1580"/>
        <w:gridCol w:w="1511"/>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1851"/>
        <w:gridCol w:w="672"/>
        <w:gridCol w:w="670"/>
        <w:gridCol w:w="670"/>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9F3A9D" w:rsidRPr="00F05807" w:rsidRDefault="00F05807" w:rsidP="00F05807">
            <w:pPr>
              <w:rPr>
                <w:rFonts w:asciiTheme="minorHAnsi" w:hAnsiTheme="minorHAnsi" w:cstheme="minorHAnsi"/>
                <w:b/>
                <w:sz w:val="18"/>
                <w:szCs w:val="18"/>
              </w:rPr>
            </w:pPr>
            <w:r w:rsidRPr="00F05807">
              <w:rPr>
                <w:rFonts w:asciiTheme="minorHAnsi" w:hAnsiTheme="minorHAnsi" w:cstheme="minorHAnsi"/>
                <w:b/>
                <w:sz w:val="18"/>
                <w:szCs w:val="18"/>
              </w:rPr>
              <w:t>ESPECIFICACIONES TECNICAS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2C55EA" w:rsidRPr="002C55EA" w:rsidRDefault="002C55EA" w:rsidP="002C55EA">
            <w:pPr>
              <w:autoSpaceDE w:val="0"/>
              <w:autoSpaceDN w:val="0"/>
              <w:adjustRightInd w:val="0"/>
              <w:rPr>
                <w:rFonts w:asciiTheme="minorHAnsi" w:hAnsiTheme="minorHAnsi" w:cstheme="minorHAnsi"/>
                <w:sz w:val="18"/>
                <w:szCs w:val="18"/>
              </w:rPr>
            </w:pPr>
            <w:r w:rsidRPr="002C55EA">
              <w:rPr>
                <w:rFonts w:asciiTheme="minorHAnsi" w:hAnsiTheme="minorHAnsi" w:cstheme="minorHAnsi"/>
                <w:sz w:val="18"/>
                <w:szCs w:val="18"/>
              </w:rPr>
              <w:t xml:space="preserve">Motobomba contra incendio autónomas a diésel </w:t>
            </w:r>
          </w:p>
          <w:p w:rsidR="002C55EA" w:rsidRPr="002C55EA" w:rsidRDefault="002C55EA" w:rsidP="002C55EA">
            <w:pPr>
              <w:autoSpaceDE w:val="0"/>
              <w:autoSpaceDN w:val="0"/>
              <w:adjustRightInd w:val="0"/>
              <w:rPr>
                <w:rFonts w:asciiTheme="minorHAnsi" w:hAnsiTheme="minorHAnsi" w:cstheme="minorHAnsi"/>
                <w:sz w:val="18"/>
                <w:szCs w:val="18"/>
              </w:rPr>
            </w:pPr>
            <w:r w:rsidRPr="002C55EA">
              <w:rPr>
                <w:rFonts w:asciiTheme="minorHAnsi" w:hAnsiTheme="minorHAnsi" w:cstheme="minorHAnsi"/>
                <w:sz w:val="18"/>
                <w:szCs w:val="18"/>
              </w:rPr>
              <w:t>“MOTOR Diésel:</w:t>
            </w:r>
          </w:p>
          <w:p w:rsidR="002C55EA" w:rsidRPr="002C55EA" w:rsidRDefault="002C55EA" w:rsidP="002C55EA">
            <w:pPr>
              <w:autoSpaceDE w:val="0"/>
              <w:autoSpaceDN w:val="0"/>
              <w:adjustRightInd w:val="0"/>
              <w:rPr>
                <w:rFonts w:asciiTheme="minorHAnsi" w:hAnsiTheme="minorHAnsi" w:cstheme="minorHAnsi"/>
                <w:sz w:val="18"/>
                <w:szCs w:val="18"/>
              </w:rPr>
            </w:pPr>
            <w:r w:rsidRPr="002C55EA">
              <w:rPr>
                <w:rFonts w:asciiTheme="minorHAnsi" w:hAnsiTheme="minorHAnsi" w:cstheme="minorHAnsi"/>
                <w:sz w:val="18"/>
                <w:szCs w:val="18"/>
              </w:rPr>
              <w:t xml:space="preserve">–Potencia mecánica entre 164-215HP. </w:t>
            </w:r>
          </w:p>
          <w:p w:rsidR="002C55EA" w:rsidRPr="002C55EA" w:rsidRDefault="002C55EA" w:rsidP="002C55EA">
            <w:pPr>
              <w:autoSpaceDE w:val="0"/>
              <w:autoSpaceDN w:val="0"/>
              <w:adjustRightInd w:val="0"/>
              <w:rPr>
                <w:rFonts w:asciiTheme="minorHAnsi" w:hAnsiTheme="minorHAnsi" w:cstheme="minorHAnsi"/>
                <w:sz w:val="18"/>
                <w:szCs w:val="18"/>
              </w:rPr>
            </w:pPr>
            <w:r w:rsidRPr="002C55EA">
              <w:rPr>
                <w:rFonts w:asciiTheme="minorHAnsi" w:hAnsiTheme="minorHAnsi" w:cstheme="minorHAnsi"/>
                <w:sz w:val="18"/>
                <w:szCs w:val="18"/>
              </w:rPr>
              <w:t xml:space="preserve"> BOMBA Centrífuga:</w:t>
            </w:r>
          </w:p>
          <w:p w:rsidR="002C55EA" w:rsidRPr="002C55EA" w:rsidRDefault="002C55EA" w:rsidP="002C55EA">
            <w:pPr>
              <w:autoSpaceDE w:val="0"/>
              <w:autoSpaceDN w:val="0"/>
              <w:adjustRightInd w:val="0"/>
              <w:rPr>
                <w:rFonts w:asciiTheme="minorHAnsi" w:hAnsiTheme="minorHAnsi" w:cstheme="minorHAnsi"/>
                <w:sz w:val="18"/>
                <w:szCs w:val="18"/>
              </w:rPr>
            </w:pPr>
            <w:r w:rsidRPr="002C55EA">
              <w:rPr>
                <w:rFonts w:asciiTheme="minorHAnsi" w:hAnsiTheme="minorHAnsi" w:cstheme="minorHAnsi"/>
                <w:sz w:val="18"/>
                <w:szCs w:val="18"/>
              </w:rPr>
              <w:t xml:space="preserve">–Caudal entre 950 a 1000 </w:t>
            </w:r>
            <w:proofErr w:type="spellStart"/>
            <w:r w:rsidRPr="002C55EA">
              <w:rPr>
                <w:rFonts w:asciiTheme="minorHAnsi" w:hAnsiTheme="minorHAnsi" w:cstheme="minorHAnsi"/>
                <w:sz w:val="18"/>
                <w:szCs w:val="18"/>
              </w:rPr>
              <w:t>gpm</w:t>
            </w:r>
            <w:proofErr w:type="spellEnd"/>
            <w:r w:rsidRPr="002C55EA">
              <w:rPr>
                <w:rFonts w:asciiTheme="minorHAnsi" w:hAnsiTheme="minorHAnsi" w:cstheme="minorHAnsi"/>
                <w:sz w:val="18"/>
                <w:szCs w:val="18"/>
              </w:rPr>
              <w:t xml:space="preserve">. </w:t>
            </w:r>
          </w:p>
          <w:p w:rsidR="002C55EA" w:rsidRPr="002C55EA" w:rsidRDefault="002C55EA" w:rsidP="002C55EA">
            <w:pPr>
              <w:autoSpaceDE w:val="0"/>
              <w:autoSpaceDN w:val="0"/>
              <w:adjustRightInd w:val="0"/>
              <w:rPr>
                <w:rFonts w:asciiTheme="minorHAnsi" w:hAnsiTheme="minorHAnsi" w:cstheme="minorHAnsi"/>
                <w:sz w:val="18"/>
                <w:szCs w:val="18"/>
              </w:rPr>
            </w:pPr>
            <w:r w:rsidRPr="002C55EA">
              <w:rPr>
                <w:rFonts w:asciiTheme="minorHAnsi" w:hAnsiTheme="minorHAnsi" w:cstheme="minorHAnsi"/>
                <w:sz w:val="18"/>
                <w:szCs w:val="18"/>
              </w:rPr>
              <w:t xml:space="preserve">–Altura manométrica entre 110 -250 </w:t>
            </w:r>
            <w:proofErr w:type="spellStart"/>
            <w:r w:rsidRPr="002C55EA">
              <w:rPr>
                <w:rFonts w:asciiTheme="minorHAnsi" w:hAnsiTheme="minorHAnsi" w:cstheme="minorHAnsi"/>
                <w:sz w:val="18"/>
                <w:szCs w:val="18"/>
              </w:rPr>
              <w:t>mca</w:t>
            </w:r>
            <w:proofErr w:type="spellEnd"/>
            <w:r w:rsidRPr="002C55EA">
              <w:rPr>
                <w:rFonts w:asciiTheme="minorHAnsi" w:hAnsiTheme="minorHAnsi" w:cstheme="minorHAnsi"/>
                <w:sz w:val="18"/>
                <w:szCs w:val="18"/>
              </w:rPr>
              <w:t>.</w:t>
            </w:r>
          </w:p>
          <w:p w:rsidR="009F3A9D" w:rsidRPr="00C75BEC" w:rsidRDefault="009F3A9D" w:rsidP="00F05807">
            <w:pPr>
              <w:autoSpaceDE w:val="0"/>
              <w:autoSpaceDN w:val="0"/>
              <w:adjustRightInd w:val="0"/>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F05807" w:rsidP="009F3A9D">
            <w:pPr>
              <w:rPr>
                <w:rFonts w:asciiTheme="minorHAnsi" w:hAnsiTheme="minorHAnsi" w:cstheme="minorHAnsi"/>
                <w:b/>
                <w:sz w:val="18"/>
                <w:szCs w:val="18"/>
              </w:rPr>
            </w:pPr>
            <w:r>
              <w:rPr>
                <w:rFonts w:asciiTheme="minorHAnsi" w:hAnsiTheme="minorHAnsi" w:cstheme="minorHAnsi"/>
                <w:b/>
                <w:sz w:val="18"/>
                <w:szCs w:val="18"/>
              </w:rPr>
              <w:t>CARACTERISTICAS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 xml:space="preserve">YPFB-DSP requiere Bombas contra incendio para los equipos de perforación para:  </w:t>
            </w:r>
          </w:p>
          <w:p w:rsidR="002C55EA" w:rsidRPr="002C55EA" w:rsidRDefault="002C55EA" w:rsidP="002C55EA">
            <w:pPr>
              <w:ind w:right="141"/>
              <w:jc w:val="both"/>
              <w:rPr>
                <w:rFonts w:asciiTheme="minorHAnsi" w:hAnsiTheme="minorHAnsi" w:cstheme="minorHAnsi"/>
                <w:sz w:val="18"/>
                <w:szCs w:val="18"/>
              </w:rPr>
            </w:pP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w:t>
            </w:r>
            <w:r w:rsidRPr="002C55EA">
              <w:rPr>
                <w:rFonts w:asciiTheme="minorHAnsi" w:hAnsiTheme="minorHAnsi" w:cstheme="minorHAnsi"/>
                <w:sz w:val="18"/>
                <w:szCs w:val="18"/>
              </w:rPr>
              <w:tab/>
              <w:t>Mitigar cualquier incendio que pueda suceder y causar daños económicos y/o materiales en los equipos de perforación.</w:t>
            </w: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w:t>
            </w:r>
            <w:r w:rsidRPr="002C55EA">
              <w:rPr>
                <w:rFonts w:asciiTheme="minorHAnsi" w:hAnsiTheme="minorHAnsi" w:cstheme="minorHAnsi"/>
                <w:sz w:val="18"/>
                <w:szCs w:val="18"/>
              </w:rPr>
              <w:tab/>
              <w:t>Cumplir con las normas y estándares Seguridad de las Operadoras y de YPFB casa matriz y que rigen en la industria petrolera.</w:t>
            </w: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w:t>
            </w:r>
            <w:r w:rsidRPr="002C55EA">
              <w:rPr>
                <w:rFonts w:asciiTheme="minorHAnsi" w:hAnsiTheme="minorHAnsi" w:cstheme="minorHAnsi"/>
                <w:sz w:val="18"/>
                <w:szCs w:val="18"/>
              </w:rPr>
              <w:tab/>
              <w:t>Proteger y/o minimizar el impacto con respecto al Medio Ambiente en caso de algún siniestro</w:t>
            </w: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w:t>
            </w:r>
            <w:r w:rsidRPr="002C55EA">
              <w:rPr>
                <w:rFonts w:asciiTheme="minorHAnsi" w:hAnsiTheme="minorHAnsi" w:cstheme="minorHAnsi"/>
                <w:sz w:val="18"/>
                <w:szCs w:val="18"/>
              </w:rPr>
              <w:tab/>
              <w:t>Utilizar fuentes de energías autónomas e independientes a las del equipo para que esta se pueda activar en caso de una parada de emergencia o cuando se apaguen los Motores Generadores</w:t>
            </w:r>
          </w:p>
          <w:p w:rsidR="002C55EA" w:rsidRPr="002C55EA" w:rsidRDefault="002C55EA" w:rsidP="002C55EA">
            <w:pPr>
              <w:ind w:right="141"/>
              <w:jc w:val="both"/>
              <w:rPr>
                <w:rFonts w:asciiTheme="minorHAnsi" w:hAnsiTheme="minorHAnsi" w:cstheme="minorHAnsi"/>
                <w:sz w:val="18"/>
                <w:szCs w:val="18"/>
              </w:rPr>
            </w:pP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 xml:space="preserve">Las bombas contra incendio para los equipos de perforación DSP son equipos necesarios para cubrir las necesidades y los requerimientos durante los trabajos en la operación de perforación. </w:t>
            </w:r>
          </w:p>
          <w:p w:rsidR="002C55EA" w:rsidRPr="002C55EA" w:rsidRDefault="002C55EA" w:rsidP="002C55EA">
            <w:pPr>
              <w:ind w:right="141"/>
              <w:jc w:val="both"/>
              <w:rPr>
                <w:rFonts w:asciiTheme="minorHAnsi" w:hAnsiTheme="minorHAnsi" w:cstheme="minorHAnsi"/>
                <w:sz w:val="18"/>
                <w:szCs w:val="18"/>
              </w:rPr>
            </w:pP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Para ello se requieren las siguientes características técnicas:</w:t>
            </w:r>
          </w:p>
          <w:p w:rsidR="002C55EA" w:rsidRPr="002C55EA" w:rsidRDefault="002C55EA" w:rsidP="002C55EA">
            <w:pPr>
              <w:ind w:right="141"/>
              <w:jc w:val="both"/>
              <w:rPr>
                <w:rFonts w:asciiTheme="minorHAnsi" w:hAnsiTheme="minorHAnsi" w:cstheme="minorHAnsi"/>
                <w:sz w:val="18"/>
                <w:szCs w:val="18"/>
              </w:rPr>
            </w:pP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MOTOR Diésel:</w:t>
            </w: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 xml:space="preserve">               </w:t>
            </w: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w:t>
            </w:r>
            <w:r w:rsidRPr="002C55EA">
              <w:rPr>
                <w:rFonts w:asciiTheme="minorHAnsi" w:hAnsiTheme="minorHAnsi" w:cstheme="minorHAnsi"/>
                <w:sz w:val="18"/>
                <w:szCs w:val="18"/>
              </w:rPr>
              <w:tab/>
              <w:t xml:space="preserve">Horizontal con base común bomba-motor a DIESEL , acoplados mediante manchón </w:t>
            </w:r>
            <w:proofErr w:type="spellStart"/>
            <w:r w:rsidRPr="002C55EA">
              <w:rPr>
                <w:rFonts w:asciiTheme="minorHAnsi" w:hAnsiTheme="minorHAnsi" w:cstheme="minorHAnsi"/>
                <w:sz w:val="18"/>
                <w:szCs w:val="18"/>
              </w:rPr>
              <w:t>semi</w:t>
            </w:r>
            <w:proofErr w:type="spellEnd"/>
            <w:r w:rsidRPr="002C55EA">
              <w:rPr>
                <w:rFonts w:asciiTheme="minorHAnsi" w:hAnsiTheme="minorHAnsi" w:cstheme="minorHAnsi"/>
                <w:sz w:val="18"/>
                <w:szCs w:val="18"/>
              </w:rPr>
              <w:t xml:space="preserve"> elástico </w:t>
            </w: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w:t>
            </w:r>
            <w:r w:rsidRPr="002C55EA">
              <w:rPr>
                <w:rFonts w:asciiTheme="minorHAnsi" w:hAnsiTheme="minorHAnsi" w:cstheme="minorHAnsi"/>
                <w:sz w:val="18"/>
                <w:szCs w:val="18"/>
              </w:rPr>
              <w:tab/>
              <w:t>Potencia mecánica entre 164 - 215 HP</w:t>
            </w: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w:t>
            </w:r>
            <w:r w:rsidRPr="002C55EA">
              <w:rPr>
                <w:rFonts w:asciiTheme="minorHAnsi" w:hAnsiTheme="minorHAnsi" w:cstheme="minorHAnsi"/>
                <w:sz w:val="18"/>
                <w:szCs w:val="18"/>
              </w:rPr>
              <w:tab/>
              <w:t xml:space="preserve">Acople Motor Bomba -  </w:t>
            </w:r>
            <w:proofErr w:type="spellStart"/>
            <w:r w:rsidRPr="002C55EA">
              <w:rPr>
                <w:rFonts w:asciiTheme="minorHAnsi" w:hAnsiTheme="minorHAnsi" w:cstheme="minorHAnsi"/>
                <w:sz w:val="18"/>
                <w:szCs w:val="18"/>
              </w:rPr>
              <w:t>Semi</w:t>
            </w:r>
            <w:proofErr w:type="spellEnd"/>
            <w:r w:rsidRPr="002C55EA">
              <w:rPr>
                <w:rFonts w:asciiTheme="minorHAnsi" w:hAnsiTheme="minorHAnsi" w:cstheme="minorHAnsi"/>
                <w:sz w:val="18"/>
                <w:szCs w:val="18"/>
              </w:rPr>
              <w:t xml:space="preserve"> Elástico</w:t>
            </w: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 xml:space="preserve">              </w:t>
            </w:r>
          </w:p>
          <w:p w:rsidR="002C55EA" w:rsidRPr="002C55EA" w:rsidRDefault="002C55EA" w:rsidP="002C55EA">
            <w:pPr>
              <w:ind w:right="141"/>
              <w:jc w:val="both"/>
              <w:rPr>
                <w:rFonts w:asciiTheme="minorHAnsi" w:hAnsiTheme="minorHAnsi" w:cstheme="minorHAnsi"/>
                <w:sz w:val="18"/>
                <w:szCs w:val="18"/>
              </w:rPr>
            </w:pP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 xml:space="preserve"> BOMBA Centrífuga que pueda manejar:</w:t>
            </w:r>
          </w:p>
          <w:p w:rsidR="002C55EA" w:rsidRPr="002C55EA"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 xml:space="preserve">             – Un caudal de Flujo entre 950 a 1200 </w:t>
            </w:r>
            <w:proofErr w:type="spellStart"/>
            <w:r w:rsidRPr="002C55EA">
              <w:rPr>
                <w:rFonts w:asciiTheme="minorHAnsi" w:hAnsiTheme="minorHAnsi" w:cstheme="minorHAnsi"/>
                <w:sz w:val="18"/>
                <w:szCs w:val="18"/>
              </w:rPr>
              <w:t>gpm</w:t>
            </w:r>
            <w:proofErr w:type="spellEnd"/>
            <w:r w:rsidRPr="002C55EA">
              <w:rPr>
                <w:rFonts w:asciiTheme="minorHAnsi" w:hAnsiTheme="minorHAnsi" w:cstheme="minorHAnsi"/>
                <w:sz w:val="18"/>
                <w:szCs w:val="18"/>
              </w:rPr>
              <w:t xml:space="preserve">. </w:t>
            </w:r>
          </w:p>
          <w:p w:rsidR="009F3A9D" w:rsidRPr="00C75BEC" w:rsidRDefault="002C55EA" w:rsidP="002C55EA">
            <w:pPr>
              <w:ind w:right="141"/>
              <w:jc w:val="both"/>
              <w:rPr>
                <w:rFonts w:asciiTheme="minorHAnsi" w:hAnsiTheme="minorHAnsi" w:cstheme="minorHAnsi"/>
                <w:sz w:val="18"/>
                <w:szCs w:val="18"/>
              </w:rPr>
            </w:pPr>
            <w:r w:rsidRPr="002C55EA">
              <w:rPr>
                <w:rFonts w:asciiTheme="minorHAnsi" w:hAnsiTheme="minorHAnsi" w:cstheme="minorHAnsi"/>
                <w:sz w:val="18"/>
                <w:szCs w:val="18"/>
              </w:rPr>
              <w:t xml:space="preserve">             – Altura manométrica a manejar entre 110 -250 </w:t>
            </w:r>
            <w:proofErr w:type="spellStart"/>
            <w:r w:rsidRPr="002C55EA">
              <w:rPr>
                <w:rFonts w:asciiTheme="minorHAnsi" w:hAnsiTheme="minorHAnsi" w:cstheme="minorHAnsi"/>
                <w:sz w:val="18"/>
                <w:szCs w:val="18"/>
              </w:rPr>
              <w:t>mca</w:t>
            </w:r>
            <w:proofErr w:type="spellEnd"/>
            <w:r w:rsidRPr="002C55EA">
              <w:rPr>
                <w:rFonts w:asciiTheme="minorHAnsi" w:hAnsiTheme="minorHAnsi" w:cstheme="minorHAnsi"/>
                <w:sz w:val="18"/>
                <w:szCs w:val="18"/>
              </w:rPr>
              <w:t>.</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F05807" w:rsidP="009F3A9D">
            <w:pPr>
              <w:rPr>
                <w:rFonts w:asciiTheme="minorHAnsi" w:hAnsiTheme="minorHAnsi" w:cstheme="minorHAnsi"/>
                <w:b/>
                <w:sz w:val="18"/>
                <w:szCs w:val="18"/>
              </w:rPr>
            </w:pPr>
            <w:r>
              <w:rPr>
                <w:rFonts w:asciiTheme="minorHAnsi" w:hAnsiTheme="minorHAnsi" w:cstheme="minorHAnsi"/>
                <w:b/>
                <w:sz w:val="18"/>
                <w:szCs w:val="18"/>
              </w:rPr>
              <w:t>PLAZO DE ENTREGA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BD5EA8">
        <w:trPr>
          <w:jc w:val="center"/>
        </w:trPr>
        <w:tc>
          <w:tcPr>
            <w:tcW w:w="0" w:type="auto"/>
            <w:shd w:val="clear" w:color="auto" w:fill="auto"/>
            <w:vAlign w:val="center"/>
          </w:tcPr>
          <w:p w:rsidR="009F3A9D" w:rsidRPr="00F05807" w:rsidRDefault="002C55EA" w:rsidP="008B546E">
            <w:pPr>
              <w:rPr>
                <w:rFonts w:asciiTheme="minorHAnsi" w:hAnsiTheme="minorHAnsi" w:cstheme="minorHAnsi"/>
                <w:sz w:val="18"/>
                <w:szCs w:val="18"/>
                <w:highlight w:val="yellow"/>
              </w:rPr>
            </w:pPr>
            <w:r w:rsidRPr="002C55EA">
              <w:rPr>
                <w:rFonts w:asciiTheme="minorHAnsi" w:hAnsiTheme="minorHAnsi" w:cstheme="minorHAnsi"/>
                <w:sz w:val="18"/>
                <w:szCs w:val="18"/>
              </w:rPr>
              <w:lastRenderedPageBreak/>
              <w:t>El plazo de entrega de la adquisición de la presente contratación deberá ser como máximo 30 días calendario, contabilizados a partir del día siguiente a la firma de contrato</w:t>
            </w:r>
          </w:p>
        </w:tc>
        <w:tc>
          <w:tcPr>
            <w:tcW w:w="0" w:type="auto"/>
            <w:shd w:val="clear" w:color="auto" w:fill="auto"/>
            <w:vAlign w:val="center"/>
          </w:tcPr>
          <w:p w:rsidR="009F3A9D" w:rsidRPr="00C75BEC" w:rsidRDefault="009F3A9D" w:rsidP="009F3A9D">
            <w:pPr>
              <w:rPr>
                <w:rFonts w:asciiTheme="minorHAnsi" w:hAnsiTheme="minorHAnsi" w:cstheme="minorHAnsi"/>
                <w:b/>
                <w:sz w:val="18"/>
                <w:szCs w:val="18"/>
              </w:rPr>
            </w:pPr>
          </w:p>
        </w:tc>
        <w:tc>
          <w:tcPr>
            <w:tcW w:w="0" w:type="auto"/>
            <w:shd w:val="clear" w:color="auto" w:fill="auto"/>
            <w:vAlign w:val="center"/>
          </w:tcPr>
          <w:p w:rsidR="009F3A9D" w:rsidRPr="00C75BEC" w:rsidRDefault="009F3A9D" w:rsidP="009F3A9D">
            <w:pPr>
              <w:rPr>
                <w:rFonts w:asciiTheme="minorHAnsi" w:hAnsiTheme="minorHAnsi" w:cstheme="minorHAnsi"/>
                <w:b/>
                <w:sz w:val="18"/>
                <w:szCs w:val="18"/>
              </w:rPr>
            </w:pPr>
          </w:p>
        </w:tc>
        <w:tc>
          <w:tcPr>
            <w:tcW w:w="0" w:type="auto"/>
            <w:shd w:val="clear" w:color="auto" w:fill="auto"/>
            <w:vAlign w:val="center"/>
          </w:tcPr>
          <w:p w:rsidR="009F3A9D" w:rsidRPr="00C75BEC" w:rsidRDefault="009F3A9D" w:rsidP="009F3A9D">
            <w:pPr>
              <w:rPr>
                <w:rFonts w:asciiTheme="minorHAnsi" w:hAnsiTheme="minorHAnsi" w:cstheme="minorHAnsi"/>
                <w:b/>
                <w:sz w:val="18"/>
                <w:szCs w:val="18"/>
              </w:rPr>
            </w:pPr>
          </w:p>
        </w:tc>
        <w:tc>
          <w:tcPr>
            <w:tcW w:w="0" w:type="auto"/>
            <w:shd w:val="clear" w:color="auto" w:fill="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sz w:val="18"/>
                <w:szCs w:val="18"/>
              </w:rPr>
            </w:pPr>
            <w:r>
              <w:rPr>
                <w:rFonts w:asciiTheme="minorHAnsi" w:hAnsiTheme="minorHAnsi" w:cstheme="minorHAnsi"/>
                <w:b/>
                <w:sz w:val="18"/>
                <w:szCs w:val="18"/>
              </w:rPr>
              <w:t>GARANTIA TECNICA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2C55EA" w:rsidRPr="002C55EA" w:rsidRDefault="002C55EA" w:rsidP="002C55EA">
            <w:pPr>
              <w:jc w:val="both"/>
              <w:rPr>
                <w:rFonts w:asciiTheme="minorHAnsi" w:hAnsiTheme="minorHAnsi" w:cstheme="minorHAnsi"/>
                <w:sz w:val="18"/>
                <w:szCs w:val="18"/>
              </w:rPr>
            </w:pPr>
            <w:r w:rsidRPr="002C55EA">
              <w:rPr>
                <w:rFonts w:asciiTheme="minorHAnsi" w:hAnsiTheme="minorHAnsi" w:cstheme="minorHAnsi"/>
                <w:sz w:val="18"/>
                <w:szCs w:val="18"/>
              </w:rPr>
              <w:t>- Prueba del equipo: YPFB-DSP, solicita una prueba de funcionamiento, misma que será efectuada en la recepción de los equipos.</w:t>
            </w:r>
          </w:p>
          <w:p w:rsidR="002C55EA" w:rsidRPr="002C55EA" w:rsidRDefault="002C55EA" w:rsidP="002C55EA">
            <w:pPr>
              <w:jc w:val="both"/>
              <w:rPr>
                <w:rFonts w:asciiTheme="minorHAnsi" w:hAnsiTheme="minorHAnsi" w:cstheme="minorHAnsi"/>
                <w:sz w:val="18"/>
                <w:szCs w:val="18"/>
              </w:rPr>
            </w:pPr>
            <w:r w:rsidRPr="002C55EA">
              <w:rPr>
                <w:rFonts w:asciiTheme="minorHAnsi" w:hAnsiTheme="minorHAnsi" w:cstheme="minorHAnsi"/>
                <w:sz w:val="18"/>
                <w:szCs w:val="18"/>
              </w:rPr>
              <w:t>- Alcance de la garantía: Contra defectos de fabricación.</w:t>
            </w:r>
          </w:p>
          <w:p w:rsidR="002C55EA" w:rsidRPr="002C55EA" w:rsidRDefault="002C55EA" w:rsidP="002C55EA">
            <w:pPr>
              <w:jc w:val="both"/>
              <w:rPr>
                <w:rFonts w:asciiTheme="minorHAnsi" w:hAnsiTheme="minorHAnsi" w:cstheme="minorHAnsi"/>
                <w:sz w:val="18"/>
                <w:szCs w:val="18"/>
              </w:rPr>
            </w:pPr>
            <w:r w:rsidRPr="002C55EA">
              <w:rPr>
                <w:rFonts w:asciiTheme="minorHAnsi" w:hAnsiTheme="minorHAnsi" w:cstheme="minorHAnsi"/>
                <w:sz w:val="18"/>
                <w:szCs w:val="18"/>
              </w:rPr>
              <w:t>- Período de garantía: 3 años.</w:t>
            </w:r>
          </w:p>
          <w:p w:rsidR="009F3A9D" w:rsidRPr="00C75BEC" w:rsidRDefault="002C55EA" w:rsidP="002C55EA">
            <w:pPr>
              <w:jc w:val="both"/>
              <w:rPr>
                <w:rFonts w:asciiTheme="minorHAnsi" w:hAnsiTheme="minorHAnsi" w:cstheme="minorHAnsi"/>
                <w:sz w:val="18"/>
                <w:szCs w:val="18"/>
              </w:rPr>
            </w:pPr>
            <w:r w:rsidRPr="002C55EA">
              <w:rPr>
                <w:rFonts w:asciiTheme="minorHAnsi" w:hAnsiTheme="minorHAnsi" w:cstheme="minorHAnsi"/>
                <w:sz w:val="18"/>
                <w:szCs w:val="18"/>
              </w:rPr>
              <w:t>- Inicio del cómputo del período de garantía: A partir de la fecha en la que se otorgó la conformidad de recepción del bien.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sz w:val="18"/>
                <w:szCs w:val="18"/>
              </w:rPr>
            </w:pPr>
            <w:r>
              <w:rPr>
                <w:rFonts w:asciiTheme="minorHAnsi" w:hAnsiTheme="minorHAnsi" w:cstheme="minorHAnsi"/>
                <w:b/>
                <w:sz w:val="18"/>
                <w:szCs w:val="18"/>
              </w:rPr>
              <w:t>DISPONIBILIDAD DE SERVICIOS Y PROVISION DE REPUESTOS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8B546E" w:rsidTr="009F3A9D">
        <w:trPr>
          <w:jc w:val="center"/>
        </w:trPr>
        <w:tc>
          <w:tcPr>
            <w:tcW w:w="0" w:type="auto"/>
            <w:vAlign w:val="center"/>
          </w:tcPr>
          <w:p w:rsidR="002C55EA" w:rsidRPr="002C55EA" w:rsidRDefault="002C55EA" w:rsidP="002C55EA">
            <w:pPr>
              <w:rPr>
                <w:rFonts w:asciiTheme="minorHAnsi" w:hAnsiTheme="minorHAnsi" w:cstheme="minorHAnsi"/>
                <w:sz w:val="18"/>
                <w:szCs w:val="18"/>
              </w:rPr>
            </w:pPr>
            <w:r w:rsidRPr="002C55EA">
              <w:rPr>
                <w:rFonts w:asciiTheme="minorHAnsi" w:hAnsiTheme="minorHAnsi" w:cstheme="minorHAnsi"/>
                <w:sz w:val="18"/>
                <w:szCs w:val="18"/>
              </w:rPr>
              <w:t>El proponente deberá Garantizar la provisión de repuestos de la marca ofertada.</w:t>
            </w:r>
          </w:p>
          <w:p w:rsidR="009F3A9D" w:rsidRPr="008B546E" w:rsidRDefault="002C55EA" w:rsidP="002C55EA">
            <w:pPr>
              <w:rPr>
                <w:rFonts w:asciiTheme="minorHAnsi" w:hAnsiTheme="minorHAnsi" w:cstheme="minorHAnsi"/>
                <w:sz w:val="18"/>
                <w:szCs w:val="18"/>
              </w:rPr>
            </w:pPr>
            <w:r w:rsidRPr="002C55EA">
              <w:rPr>
                <w:rFonts w:asciiTheme="minorHAnsi" w:hAnsiTheme="minorHAnsi" w:cstheme="minorHAnsi"/>
                <w:sz w:val="18"/>
                <w:szCs w:val="18"/>
              </w:rPr>
              <w:t>La empresa deberá brindar los servicios de asistencia técnica en Santa Cruz – Bolivia.</w:t>
            </w: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r>
      <w:tr w:rsidR="002C55EA" w:rsidRPr="008B546E" w:rsidTr="009F3A9D">
        <w:trPr>
          <w:jc w:val="center"/>
        </w:trPr>
        <w:tc>
          <w:tcPr>
            <w:tcW w:w="0" w:type="auto"/>
            <w:vAlign w:val="center"/>
          </w:tcPr>
          <w:p w:rsidR="002C55EA" w:rsidRPr="002C55EA" w:rsidRDefault="002C55EA" w:rsidP="002C55EA">
            <w:pPr>
              <w:rPr>
                <w:rFonts w:asciiTheme="minorHAnsi" w:hAnsiTheme="minorHAnsi" w:cstheme="minorHAnsi"/>
                <w:b/>
                <w:sz w:val="18"/>
                <w:szCs w:val="18"/>
              </w:rPr>
            </w:pPr>
            <w:r w:rsidRPr="002C55EA">
              <w:rPr>
                <w:rFonts w:asciiTheme="minorHAnsi" w:hAnsiTheme="minorHAnsi" w:cstheme="minorHAnsi"/>
                <w:b/>
                <w:sz w:val="18"/>
                <w:szCs w:val="18"/>
              </w:rPr>
              <w:t>CONDICIONES DE ENTREGA</w:t>
            </w:r>
          </w:p>
        </w:tc>
        <w:tc>
          <w:tcPr>
            <w:tcW w:w="0" w:type="auto"/>
            <w:vAlign w:val="center"/>
          </w:tcPr>
          <w:p w:rsidR="002C55EA" w:rsidRPr="008B546E" w:rsidRDefault="002C55EA" w:rsidP="009F3A9D">
            <w:pPr>
              <w:rPr>
                <w:rFonts w:asciiTheme="minorHAnsi" w:hAnsiTheme="minorHAnsi" w:cstheme="minorHAnsi"/>
                <w:sz w:val="18"/>
                <w:szCs w:val="18"/>
              </w:rPr>
            </w:pPr>
          </w:p>
        </w:tc>
        <w:tc>
          <w:tcPr>
            <w:tcW w:w="0" w:type="auto"/>
            <w:vAlign w:val="center"/>
          </w:tcPr>
          <w:p w:rsidR="002C55EA" w:rsidRPr="008B546E" w:rsidRDefault="002C55EA" w:rsidP="009F3A9D">
            <w:pPr>
              <w:rPr>
                <w:rFonts w:asciiTheme="minorHAnsi" w:hAnsiTheme="minorHAnsi" w:cstheme="minorHAnsi"/>
                <w:sz w:val="18"/>
                <w:szCs w:val="18"/>
              </w:rPr>
            </w:pPr>
          </w:p>
        </w:tc>
        <w:tc>
          <w:tcPr>
            <w:tcW w:w="0" w:type="auto"/>
            <w:vAlign w:val="center"/>
          </w:tcPr>
          <w:p w:rsidR="002C55EA" w:rsidRPr="008B546E" w:rsidRDefault="002C55EA" w:rsidP="009F3A9D">
            <w:pPr>
              <w:rPr>
                <w:rFonts w:asciiTheme="minorHAnsi" w:hAnsiTheme="minorHAnsi" w:cstheme="minorHAnsi"/>
                <w:sz w:val="18"/>
                <w:szCs w:val="18"/>
              </w:rPr>
            </w:pPr>
          </w:p>
        </w:tc>
        <w:tc>
          <w:tcPr>
            <w:tcW w:w="0" w:type="auto"/>
            <w:vAlign w:val="center"/>
          </w:tcPr>
          <w:p w:rsidR="002C55EA" w:rsidRPr="008B546E" w:rsidRDefault="002C55EA" w:rsidP="009F3A9D">
            <w:pPr>
              <w:rPr>
                <w:rFonts w:asciiTheme="minorHAnsi" w:hAnsiTheme="minorHAnsi" w:cstheme="minorHAnsi"/>
                <w:sz w:val="18"/>
                <w:szCs w:val="18"/>
              </w:rPr>
            </w:pPr>
          </w:p>
        </w:tc>
      </w:tr>
      <w:tr w:rsidR="002C55EA" w:rsidRPr="008B546E" w:rsidTr="009F3A9D">
        <w:trPr>
          <w:jc w:val="center"/>
        </w:trPr>
        <w:tc>
          <w:tcPr>
            <w:tcW w:w="0" w:type="auto"/>
            <w:vAlign w:val="center"/>
          </w:tcPr>
          <w:p w:rsidR="002C55EA" w:rsidRPr="002C55EA" w:rsidRDefault="002C55EA" w:rsidP="002C55EA">
            <w:pPr>
              <w:rPr>
                <w:rFonts w:asciiTheme="minorHAnsi" w:hAnsiTheme="minorHAnsi" w:cstheme="minorHAnsi"/>
                <w:sz w:val="18"/>
                <w:szCs w:val="18"/>
              </w:rPr>
            </w:pPr>
            <w:r w:rsidRPr="002C55EA">
              <w:rPr>
                <w:rFonts w:asciiTheme="minorHAnsi" w:hAnsiTheme="minorHAnsi" w:cstheme="minorHAnsi"/>
                <w:sz w:val="18"/>
                <w:szCs w:val="18"/>
              </w:rPr>
              <w:t xml:space="preserve">Las maquinas deberán estar en perfecto estado, externo como interno, se realizara una revisión exhaustiva al momento de la recepción. De encontrarse algún desperfecto, la empresa adjudicada deberá realizar el cambio en un periodo de 72 </w:t>
            </w:r>
            <w:proofErr w:type="spellStart"/>
            <w:r w:rsidRPr="002C55EA">
              <w:rPr>
                <w:rFonts w:asciiTheme="minorHAnsi" w:hAnsiTheme="minorHAnsi" w:cstheme="minorHAnsi"/>
                <w:sz w:val="18"/>
                <w:szCs w:val="18"/>
              </w:rPr>
              <w:t>Hrs</w:t>
            </w:r>
            <w:proofErr w:type="spellEnd"/>
            <w:r w:rsidRPr="002C55EA">
              <w:rPr>
                <w:rFonts w:asciiTheme="minorHAnsi" w:hAnsiTheme="minorHAnsi" w:cstheme="minorHAnsi"/>
                <w:sz w:val="18"/>
                <w:szCs w:val="18"/>
              </w:rPr>
              <w:t>. una vez notificado el desperfecto</w:t>
            </w:r>
          </w:p>
        </w:tc>
        <w:tc>
          <w:tcPr>
            <w:tcW w:w="0" w:type="auto"/>
            <w:vAlign w:val="center"/>
          </w:tcPr>
          <w:p w:rsidR="002C55EA" w:rsidRPr="008B546E" w:rsidRDefault="002C55EA" w:rsidP="009F3A9D">
            <w:pPr>
              <w:rPr>
                <w:rFonts w:asciiTheme="minorHAnsi" w:hAnsiTheme="minorHAnsi" w:cstheme="minorHAnsi"/>
                <w:sz w:val="18"/>
                <w:szCs w:val="18"/>
              </w:rPr>
            </w:pPr>
          </w:p>
        </w:tc>
        <w:tc>
          <w:tcPr>
            <w:tcW w:w="0" w:type="auto"/>
            <w:vAlign w:val="center"/>
          </w:tcPr>
          <w:p w:rsidR="002C55EA" w:rsidRPr="008B546E" w:rsidRDefault="002C55EA" w:rsidP="009F3A9D">
            <w:pPr>
              <w:rPr>
                <w:rFonts w:asciiTheme="minorHAnsi" w:hAnsiTheme="minorHAnsi" w:cstheme="minorHAnsi"/>
                <w:sz w:val="18"/>
                <w:szCs w:val="18"/>
              </w:rPr>
            </w:pPr>
          </w:p>
        </w:tc>
        <w:tc>
          <w:tcPr>
            <w:tcW w:w="0" w:type="auto"/>
            <w:vAlign w:val="center"/>
          </w:tcPr>
          <w:p w:rsidR="002C55EA" w:rsidRPr="008B546E" w:rsidRDefault="002C55EA" w:rsidP="009F3A9D">
            <w:pPr>
              <w:rPr>
                <w:rFonts w:asciiTheme="minorHAnsi" w:hAnsiTheme="minorHAnsi" w:cstheme="minorHAnsi"/>
                <w:sz w:val="18"/>
                <w:szCs w:val="18"/>
              </w:rPr>
            </w:pPr>
          </w:p>
        </w:tc>
        <w:tc>
          <w:tcPr>
            <w:tcW w:w="0" w:type="auto"/>
            <w:vAlign w:val="center"/>
          </w:tcPr>
          <w:p w:rsidR="002C55EA" w:rsidRPr="008B546E" w:rsidRDefault="002C55EA" w:rsidP="009F3A9D">
            <w:pPr>
              <w:rPr>
                <w:rFonts w:asciiTheme="minorHAnsi" w:hAnsiTheme="minorHAnsi" w:cstheme="minorHAnsi"/>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sz w:val="18"/>
                <w:szCs w:val="18"/>
              </w:rPr>
            </w:pPr>
            <w:r>
              <w:rPr>
                <w:rFonts w:asciiTheme="minorHAnsi" w:hAnsiTheme="minorHAnsi" w:cstheme="minorHAnsi"/>
                <w:b/>
                <w:sz w:val="18"/>
                <w:szCs w:val="18"/>
              </w:rPr>
              <w:t>MANUALES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8B546E" w:rsidTr="009F3A9D">
        <w:trPr>
          <w:jc w:val="center"/>
        </w:trPr>
        <w:tc>
          <w:tcPr>
            <w:tcW w:w="0" w:type="auto"/>
            <w:vAlign w:val="center"/>
          </w:tcPr>
          <w:p w:rsidR="009F3A9D" w:rsidRPr="008B546E" w:rsidRDefault="002C55EA" w:rsidP="009F3A9D">
            <w:pPr>
              <w:rPr>
                <w:rFonts w:asciiTheme="minorHAnsi" w:hAnsiTheme="minorHAnsi" w:cstheme="minorHAnsi"/>
                <w:sz w:val="18"/>
                <w:szCs w:val="18"/>
              </w:rPr>
            </w:pPr>
            <w:r w:rsidRPr="002C55EA">
              <w:rPr>
                <w:rFonts w:asciiTheme="minorHAnsi" w:hAnsiTheme="minorHAnsi" w:cstheme="minorHAnsi"/>
                <w:sz w:val="18"/>
                <w:szCs w:val="18"/>
              </w:rPr>
              <w:t>El proveedor entregara manuales técnicos de los equipos, impresos.</w:t>
            </w: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c>
          <w:tcPr>
            <w:tcW w:w="0" w:type="auto"/>
            <w:vAlign w:val="center"/>
          </w:tcPr>
          <w:p w:rsidR="009F3A9D" w:rsidRPr="008B546E" w:rsidRDefault="009F3A9D" w:rsidP="009F3A9D">
            <w:pPr>
              <w:rPr>
                <w:rFonts w:asciiTheme="minorHAnsi" w:hAnsiTheme="minorHAnsi" w:cstheme="minorHAnsi"/>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bCs/>
                <w:sz w:val="18"/>
                <w:szCs w:val="18"/>
              </w:rPr>
            </w:pPr>
            <w:r>
              <w:rPr>
                <w:rFonts w:asciiTheme="minorHAnsi" w:hAnsiTheme="minorHAnsi" w:cstheme="minorHAnsi"/>
                <w:b/>
                <w:bCs/>
                <w:sz w:val="18"/>
                <w:szCs w:val="18"/>
              </w:rPr>
              <w:t>LUGAR DE ENTREGA DE LOS BIENES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2C55EA" w:rsidP="009F3A9D">
            <w:pPr>
              <w:rPr>
                <w:rFonts w:asciiTheme="minorHAnsi" w:hAnsiTheme="minorHAnsi" w:cstheme="minorHAnsi"/>
                <w:bCs/>
                <w:sz w:val="18"/>
                <w:szCs w:val="18"/>
              </w:rPr>
            </w:pPr>
            <w:r w:rsidRPr="002C55EA">
              <w:rPr>
                <w:rFonts w:asciiTheme="minorHAnsi" w:hAnsiTheme="minorHAnsi" w:cstheme="minorHAnsi"/>
                <w:bCs/>
                <w:sz w:val="18"/>
                <w:szCs w:val="18"/>
              </w:rPr>
              <w:t>La empresa deberá entregar los equipos en el Distrito Comercial Oriente, ubicado en la Calle Teniente Mamerto Cuellar N° 700, base de operaciones de la DSP de la ciudad de Santa Cruz de la Sierra – Bolivia.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bCs/>
                <w:sz w:val="18"/>
                <w:szCs w:val="18"/>
              </w:rPr>
            </w:pPr>
            <w:r>
              <w:rPr>
                <w:rFonts w:asciiTheme="minorHAnsi" w:hAnsiTheme="minorHAnsi" w:cstheme="minorHAnsi"/>
                <w:b/>
                <w:bCs/>
                <w:sz w:val="18"/>
                <w:szCs w:val="18"/>
              </w:rPr>
              <w:t>FORMA DE PAGO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2C55EA" w:rsidRPr="002C55EA" w:rsidRDefault="002C55EA" w:rsidP="002C55EA">
            <w:pPr>
              <w:jc w:val="both"/>
              <w:rPr>
                <w:rFonts w:asciiTheme="minorHAnsi" w:hAnsiTheme="minorHAnsi" w:cstheme="minorHAnsi"/>
                <w:bCs/>
                <w:sz w:val="18"/>
                <w:szCs w:val="18"/>
              </w:rPr>
            </w:pPr>
            <w:r w:rsidRPr="002C55EA">
              <w:rPr>
                <w:rFonts w:asciiTheme="minorHAnsi" w:hAnsiTheme="minorHAnsi" w:cstheme="minorHAnsi"/>
                <w:bCs/>
                <w:sz w:val="18"/>
                <w:szCs w:val="18"/>
              </w:rPr>
              <w:t>La modalidad de pago será vía SIGMA, una vez que el comité de recepción de la conformidad respectiva y entrega de la factura correspondiente a satisfacción del representante de YPFB.</w:t>
            </w:r>
          </w:p>
          <w:p w:rsidR="002C55EA" w:rsidRPr="002C55EA" w:rsidRDefault="002C55EA" w:rsidP="002C55EA">
            <w:pPr>
              <w:jc w:val="both"/>
              <w:rPr>
                <w:rFonts w:asciiTheme="minorHAnsi" w:hAnsiTheme="minorHAnsi" w:cstheme="minorHAnsi"/>
                <w:bCs/>
                <w:sz w:val="18"/>
                <w:szCs w:val="18"/>
              </w:rPr>
            </w:pPr>
          </w:p>
          <w:p w:rsidR="002C55EA" w:rsidRPr="002C55EA" w:rsidRDefault="002C55EA" w:rsidP="002C55EA">
            <w:pPr>
              <w:jc w:val="both"/>
              <w:rPr>
                <w:rFonts w:asciiTheme="minorHAnsi" w:hAnsiTheme="minorHAnsi" w:cstheme="minorHAnsi"/>
                <w:bCs/>
                <w:sz w:val="18"/>
                <w:szCs w:val="18"/>
              </w:rPr>
            </w:pPr>
            <w:r w:rsidRPr="002C55EA">
              <w:rPr>
                <w:rFonts w:asciiTheme="minorHAnsi" w:hAnsiTheme="minorHAnsi" w:cstheme="minorHAnsi"/>
                <w:bCs/>
                <w:sz w:val="18"/>
                <w:szCs w:val="18"/>
              </w:rPr>
              <w:t>La empresa proveedora deberá emitir documentos que se debe presentar para el pago:</w:t>
            </w:r>
          </w:p>
          <w:p w:rsidR="002C55EA" w:rsidRPr="002C55EA" w:rsidRDefault="002C55EA" w:rsidP="002C55EA">
            <w:pPr>
              <w:jc w:val="both"/>
              <w:rPr>
                <w:rFonts w:asciiTheme="minorHAnsi" w:hAnsiTheme="minorHAnsi" w:cstheme="minorHAnsi"/>
                <w:bCs/>
                <w:sz w:val="18"/>
                <w:szCs w:val="18"/>
              </w:rPr>
            </w:pPr>
            <w:r w:rsidRPr="002C55EA">
              <w:rPr>
                <w:rFonts w:asciiTheme="minorHAnsi" w:hAnsiTheme="minorHAnsi" w:cstheme="minorHAnsi"/>
                <w:bCs/>
                <w:sz w:val="18"/>
                <w:szCs w:val="18"/>
              </w:rPr>
              <w:t>-</w:t>
            </w:r>
            <w:r w:rsidRPr="002C55EA">
              <w:rPr>
                <w:rFonts w:asciiTheme="minorHAnsi" w:hAnsiTheme="minorHAnsi" w:cstheme="minorHAnsi"/>
                <w:bCs/>
                <w:sz w:val="18"/>
                <w:szCs w:val="18"/>
              </w:rPr>
              <w:tab/>
              <w:t>Carta de Solicitud de Pago.</w:t>
            </w:r>
          </w:p>
          <w:p w:rsidR="002C55EA" w:rsidRPr="002C55EA" w:rsidRDefault="002C55EA" w:rsidP="002C55EA">
            <w:pPr>
              <w:jc w:val="both"/>
              <w:rPr>
                <w:rFonts w:asciiTheme="minorHAnsi" w:hAnsiTheme="minorHAnsi" w:cstheme="minorHAnsi"/>
                <w:bCs/>
                <w:sz w:val="18"/>
                <w:szCs w:val="18"/>
              </w:rPr>
            </w:pPr>
            <w:r w:rsidRPr="002C55EA">
              <w:rPr>
                <w:rFonts w:asciiTheme="minorHAnsi" w:hAnsiTheme="minorHAnsi" w:cstheme="minorHAnsi"/>
                <w:bCs/>
                <w:sz w:val="18"/>
                <w:szCs w:val="18"/>
              </w:rPr>
              <w:t>-</w:t>
            </w:r>
            <w:r w:rsidRPr="002C55EA">
              <w:rPr>
                <w:rFonts w:asciiTheme="minorHAnsi" w:hAnsiTheme="minorHAnsi" w:cstheme="minorHAnsi"/>
                <w:bCs/>
                <w:sz w:val="18"/>
                <w:szCs w:val="18"/>
              </w:rPr>
              <w:tab/>
              <w:t xml:space="preserve">Fotocopia simple del NIT. </w:t>
            </w:r>
          </w:p>
          <w:p w:rsidR="002C55EA" w:rsidRPr="002C55EA" w:rsidRDefault="002C55EA" w:rsidP="002C55EA">
            <w:pPr>
              <w:jc w:val="both"/>
              <w:rPr>
                <w:rFonts w:asciiTheme="minorHAnsi" w:hAnsiTheme="minorHAnsi" w:cstheme="minorHAnsi"/>
                <w:bCs/>
                <w:sz w:val="18"/>
                <w:szCs w:val="18"/>
              </w:rPr>
            </w:pPr>
            <w:r w:rsidRPr="002C55EA">
              <w:rPr>
                <w:rFonts w:asciiTheme="minorHAnsi" w:hAnsiTheme="minorHAnsi" w:cstheme="minorHAnsi"/>
                <w:bCs/>
                <w:sz w:val="18"/>
                <w:szCs w:val="18"/>
              </w:rPr>
              <w:t>-</w:t>
            </w:r>
            <w:r w:rsidRPr="002C55EA">
              <w:rPr>
                <w:rFonts w:asciiTheme="minorHAnsi" w:hAnsiTheme="minorHAnsi" w:cstheme="minorHAnsi"/>
                <w:bCs/>
                <w:sz w:val="18"/>
                <w:szCs w:val="18"/>
              </w:rPr>
              <w:tab/>
              <w:t xml:space="preserve">Fotocopia simple del registro SIGMA </w:t>
            </w:r>
          </w:p>
          <w:p w:rsidR="002C55EA" w:rsidRPr="002C55EA" w:rsidRDefault="002C55EA" w:rsidP="002C55EA">
            <w:pPr>
              <w:jc w:val="both"/>
              <w:rPr>
                <w:rFonts w:asciiTheme="minorHAnsi" w:hAnsiTheme="minorHAnsi" w:cstheme="minorHAnsi"/>
                <w:bCs/>
                <w:sz w:val="18"/>
                <w:szCs w:val="18"/>
              </w:rPr>
            </w:pPr>
            <w:r w:rsidRPr="002C55EA">
              <w:rPr>
                <w:rFonts w:asciiTheme="minorHAnsi" w:hAnsiTheme="minorHAnsi" w:cstheme="minorHAnsi"/>
                <w:bCs/>
                <w:sz w:val="18"/>
                <w:szCs w:val="18"/>
              </w:rPr>
              <w:t>-</w:t>
            </w:r>
            <w:r w:rsidRPr="002C55EA">
              <w:rPr>
                <w:rFonts w:asciiTheme="minorHAnsi" w:hAnsiTheme="minorHAnsi" w:cstheme="minorHAnsi"/>
                <w:bCs/>
                <w:sz w:val="18"/>
                <w:szCs w:val="18"/>
              </w:rPr>
              <w:tab/>
              <w:t>Factura Original a nombre de YPFB y NIT 1020269020.</w:t>
            </w:r>
          </w:p>
          <w:p w:rsidR="002C55EA" w:rsidRPr="002C55EA" w:rsidRDefault="002C55EA" w:rsidP="002C55EA">
            <w:pPr>
              <w:jc w:val="both"/>
              <w:rPr>
                <w:rFonts w:asciiTheme="minorHAnsi" w:hAnsiTheme="minorHAnsi" w:cstheme="minorHAnsi"/>
                <w:bCs/>
                <w:sz w:val="18"/>
                <w:szCs w:val="18"/>
              </w:rPr>
            </w:pPr>
            <w:r w:rsidRPr="002C55EA">
              <w:rPr>
                <w:rFonts w:asciiTheme="minorHAnsi" w:hAnsiTheme="minorHAnsi" w:cstheme="minorHAnsi"/>
                <w:bCs/>
                <w:sz w:val="18"/>
                <w:szCs w:val="18"/>
              </w:rPr>
              <w:t>-</w:t>
            </w:r>
            <w:r w:rsidRPr="002C55EA">
              <w:rPr>
                <w:rFonts w:asciiTheme="minorHAnsi" w:hAnsiTheme="minorHAnsi" w:cstheme="minorHAnsi"/>
                <w:bCs/>
                <w:sz w:val="18"/>
                <w:szCs w:val="18"/>
              </w:rPr>
              <w:tab/>
              <w:t>Fotocopia simple del C.I. del propietario o representante legal</w:t>
            </w:r>
          </w:p>
          <w:p w:rsidR="002C55EA" w:rsidRPr="002C55EA" w:rsidRDefault="002C55EA" w:rsidP="002C55EA">
            <w:pPr>
              <w:jc w:val="both"/>
              <w:rPr>
                <w:rFonts w:asciiTheme="minorHAnsi" w:hAnsiTheme="minorHAnsi" w:cstheme="minorHAnsi"/>
                <w:bCs/>
                <w:sz w:val="18"/>
                <w:szCs w:val="18"/>
              </w:rPr>
            </w:pPr>
            <w:r w:rsidRPr="002C55EA">
              <w:rPr>
                <w:rFonts w:asciiTheme="minorHAnsi" w:hAnsiTheme="minorHAnsi" w:cstheme="minorHAnsi"/>
                <w:bCs/>
                <w:sz w:val="18"/>
                <w:szCs w:val="18"/>
              </w:rPr>
              <w:t>-          Fotocopia simple del documento del representante legal (cuando corresponda)</w:t>
            </w:r>
          </w:p>
          <w:p w:rsidR="009F3A9D" w:rsidRPr="008B546E" w:rsidRDefault="002C55EA" w:rsidP="002C55EA">
            <w:pPr>
              <w:jc w:val="both"/>
              <w:rPr>
                <w:rFonts w:asciiTheme="minorHAnsi" w:hAnsiTheme="minorHAnsi" w:cstheme="minorHAnsi"/>
                <w:bCs/>
                <w:sz w:val="18"/>
                <w:szCs w:val="18"/>
              </w:rPr>
            </w:pPr>
            <w:r w:rsidRPr="002C55EA">
              <w:rPr>
                <w:rFonts w:asciiTheme="minorHAnsi" w:hAnsiTheme="minorHAnsi" w:cstheme="minorHAnsi"/>
                <w:bCs/>
                <w:sz w:val="18"/>
                <w:szCs w:val="18"/>
              </w:rPr>
              <w:t>-</w:t>
            </w:r>
            <w:r w:rsidRPr="002C55EA">
              <w:rPr>
                <w:rFonts w:asciiTheme="minorHAnsi" w:hAnsiTheme="minorHAnsi" w:cstheme="minorHAnsi"/>
                <w:bCs/>
                <w:sz w:val="18"/>
                <w:szCs w:val="18"/>
              </w:rPr>
              <w:tab/>
              <w:t>Fotocopia del contrato.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B5D3E" w:rsidRPr="00C75BEC" w:rsidTr="009F3A9D">
        <w:trPr>
          <w:jc w:val="center"/>
        </w:trPr>
        <w:tc>
          <w:tcPr>
            <w:tcW w:w="0" w:type="auto"/>
            <w:vAlign w:val="center"/>
          </w:tcPr>
          <w:p w:rsidR="009B5D3E" w:rsidRPr="009B5D3E" w:rsidRDefault="009B5D3E" w:rsidP="002C55EA">
            <w:pPr>
              <w:jc w:val="both"/>
              <w:rPr>
                <w:rFonts w:asciiTheme="minorHAnsi" w:hAnsiTheme="minorHAnsi" w:cstheme="minorHAnsi"/>
                <w:b/>
                <w:bCs/>
                <w:sz w:val="18"/>
                <w:szCs w:val="18"/>
              </w:rPr>
            </w:pPr>
            <w:r w:rsidRPr="009B5D3E">
              <w:rPr>
                <w:rFonts w:asciiTheme="minorHAnsi" w:hAnsiTheme="minorHAnsi" w:cstheme="minorHAnsi"/>
                <w:b/>
                <w:bCs/>
                <w:sz w:val="18"/>
                <w:szCs w:val="18"/>
              </w:rPr>
              <w:t>EXPERIENCIA DE LA EMPRESA</w:t>
            </w:r>
          </w:p>
        </w:tc>
        <w:tc>
          <w:tcPr>
            <w:tcW w:w="0" w:type="auto"/>
            <w:vAlign w:val="center"/>
          </w:tcPr>
          <w:p w:rsidR="009B5D3E" w:rsidRPr="00C75BEC" w:rsidRDefault="009B5D3E" w:rsidP="009F3A9D">
            <w:pPr>
              <w:rPr>
                <w:rFonts w:asciiTheme="minorHAnsi" w:hAnsiTheme="minorHAnsi" w:cstheme="minorHAnsi"/>
                <w:b/>
                <w:sz w:val="18"/>
                <w:szCs w:val="18"/>
              </w:rPr>
            </w:pPr>
          </w:p>
        </w:tc>
        <w:tc>
          <w:tcPr>
            <w:tcW w:w="0" w:type="auto"/>
            <w:vAlign w:val="center"/>
          </w:tcPr>
          <w:p w:rsidR="009B5D3E" w:rsidRPr="00C75BEC" w:rsidRDefault="009B5D3E" w:rsidP="009F3A9D">
            <w:pPr>
              <w:rPr>
                <w:rFonts w:asciiTheme="minorHAnsi" w:hAnsiTheme="minorHAnsi" w:cstheme="minorHAnsi"/>
                <w:b/>
                <w:sz w:val="18"/>
                <w:szCs w:val="18"/>
              </w:rPr>
            </w:pPr>
          </w:p>
        </w:tc>
        <w:tc>
          <w:tcPr>
            <w:tcW w:w="0" w:type="auto"/>
            <w:vAlign w:val="center"/>
          </w:tcPr>
          <w:p w:rsidR="009B5D3E" w:rsidRPr="00C75BEC" w:rsidRDefault="009B5D3E" w:rsidP="009F3A9D">
            <w:pPr>
              <w:rPr>
                <w:rFonts w:asciiTheme="minorHAnsi" w:hAnsiTheme="minorHAnsi" w:cstheme="minorHAnsi"/>
                <w:b/>
                <w:sz w:val="18"/>
                <w:szCs w:val="18"/>
              </w:rPr>
            </w:pPr>
          </w:p>
        </w:tc>
        <w:tc>
          <w:tcPr>
            <w:tcW w:w="0" w:type="auto"/>
            <w:vAlign w:val="center"/>
          </w:tcPr>
          <w:p w:rsidR="009B5D3E" w:rsidRPr="00C75BEC" w:rsidRDefault="009B5D3E" w:rsidP="009F3A9D">
            <w:pPr>
              <w:rPr>
                <w:rFonts w:asciiTheme="minorHAnsi" w:hAnsiTheme="minorHAnsi" w:cstheme="minorHAnsi"/>
                <w:b/>
                <w:sz w:val="18"/>
                <w:szCs w:val="18"/>
              </w:rPr>
            </w:pPr>
          </w:p>
        </w:tc>
      </w:tr>
      <w:tr w:rsidR="009B5D3E" w:rsidRPr="00C75BEC" w:rsidTr="009F3A9D">
        <w:trPr>
          <w:jc w:val="center"/>
        </w:trPr>
        <w:tc>
          <w:tcPr>
            <w:tcW w:w="0" w:type="auto"/>
            <w:vAlign w:val="center"/>
          </w:tcPr>
          <w:p w:rsidR="009B5D3E" w:rsidRPr="002C55EA" w:rsidRDefault="009B5D3E" w:rsidP="002C55EA">
            <w:pPr>
              <w:jc w:val="both"/>
              <w:rPr>
                <w:rFonts w:asciiTheme="minorHAnsi" w:hAnsiTheme="minorHAnsi" w:cstheme="minorHAnsi"/>
                <w:bCs/>
                <w:sz w:val="18"/>
                <w:szCs w:val="18"/>
              </w:rPr>
            </w:pPr>
            <w:r w:rsidRPr="009B5D3E">
              <w:rPr>
                <w:rFonts w:asciiTheme="minorHAnsi" w:hAnsiTheme="minorHAnsi" w:cstheme="minorHAnsi"/>
                <w:bCs/>
                <w:sz w:val="18"/>
                <w:szCs w:val="18"/>
              </w:rPr>
              <w:t>El proponente deberá acreditar una  experiencia específica en manejo y/o ventas de este tipo de bombas contra incendio o similar en la industria petrolera. Presentar 2 contratos en montos similares al precio unitario de la bomba, mismos que deberán ser presentados adjunto a la oferta.</w:t>
            </w:r>
          </w:p>
        </w:tc>
        <w:tc>
          <w:tcPr>
            <w:tcW w:w="0" w:type="auto"/>
            <w:vAlign w:val="center"/>
          </w:tcPr>
          <w:p w:rsidR="009B5D3E" w:rsidRPr="00C75BEC" w:rsidRDefault="009B5D3E" w:rsidP="009F3A9D">
            <w:pPr>
              <w:rPr>
                <w:rFonts w:asciiTheme="minorHAnsi" w:hAnsiTheme="minorHAnsi" w:cstheme="minorHAnsi"/>
                <w:b/>
                <w:sz w:val="18"/>
                <w:szCs w:val="18"/>
              </w:rPr>
            </w:pPr>
          </w:p>
        </w:tc>
        <w:tc>
          <w:tcPr>
            <w:tcW w:w="0" w:type="auto"/>
            <w:vAlign w:val="center"/>
          </w:tcPr>
          <w:p w:rsidR="009B5D3E" w:rsidRPr="00C75BEC" w:rsidRDefault="009B5D3E" w:rsidP="009F3A9D">
            <w:pPr>
              <w:rPr>
                <w:rFonts w:asciiTheme="minorHAnsi" w:hAnsiTheme="minorHAnsi" w:cstheme="minorHAnsi"/>
                <w:b/>
                <w:sz w:val="18"/>
                <w:szCs w:val="18"/>
              </w:rPr>
            </w:pPr>
          </w:p>
        </w:tc>
        <w:tc>
          <w:tcPr>
            <w:tcW w:w="0" w:type="auto"/>
            <w:vAlign w:val="center"/>
          </w:tcPr>
          <w:p w:rsidR="009B5D3E" w:rsidRPr="00C75BEC" w:rsidRDefault="009B5D3E" w:rsidP="009F3A9D">
            <w:pPr>
              <w:rPr>
                <w:rFonts w:asciiTheme="minorHAnsi" w:hAnsiTheme="minorHAnsi" w:cstheme="minorHAnsi"/>
                <w:b/>
                <w:sz w:val="18"/>
                <w:szCs w:val="18"/>
              </w:rPr>
            </w:pPr>
          </w:p>
        </w:tc>
        <w:tc>
          <w:tcPr>
            <w:tcW w:w="0" w:type="auto"/>
            <w:vAlign w:val="center"/>
          </w:tcPr>
          <w:p w:rsidR="009B5D3E" w:rsidRPr="00C75BEC" w:rsidRDefault="009B5D3E"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8B546E" w:rsidP="009F3A9D">
            <w:pPr>
              <w:rPr>
                <w:rFonts w:asciiTheme="minorHAnsi" w:hAnsiTheme="minorHAnsi" w:cstheme="minorHAnsi"/>
                <w:b/>
                <w:bCs/>
                <w:sz w:val="18"/>
                <w:szCs w:val="18"/>
              </w:rPr>
            </w:pPr>
            <w:r>
              <w:rPr>
                <w:rFonts w:asciiTheme="minorHAnsi" w:hAnsiTheme="minorHAnsi" w:cstheme="minorHAnsi"/>
                <w:b/>
                <w:bCs/>
                <w:sz w:val="18"/>
                <w:szCs w:val="18"/>
              </w:rPr>
              <w:t>MULTAS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t>Dadas las características del bien suministrado se aplicarán por cada periodo de retraso las siguientes multas:</w:t>
            </w:r>
          </w:p>
          <w:p w:rsidR="008B546E" w:rsidRPr="008B546E" w:rsidRDefault="008B546E" w:rsidP="008B546E">
            <w:pPr>
              <w:rPr>
                <w:rFonts w:asciiTheme="minorHAnsi" w:hAnsiTheme="minorHAnsi" w:cstheme="minorHAnsi"/>
                <w:bCs/>
                <w:sz w:val="18"/>
                <w:szCs w:val="18"/>
                <w:lang w:val="es-BO"/>
              </w:rPr>
            </w:pPr>
          </w:p>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lastRenderedPageBreak/>
              <w:t>•Equivalente al 2 por 1.000 del monto total del Contrato por cada día de atraso entre el 1 y 15 días.</w:t>
            </w:r>
          </w:p>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t>•Equivalente al 4 por 1.000 del monto total del Contrato por cada día de atraso entre el 16 y 30 días.</w:t>
            </w:r>
          </w:p>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t>•Equivalente al 6 por 1.000 del monto total del Contrato por cada día de atraso entre 31 y 40 días.</w:t>
            </w:r>
          </w:p>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t>•Equivalente al 8 por 1.000 del monto total del Contrato por cada día de atraso desde el día 41 en adelante.</w:t>
            </w:r>
          </w:p>
          <w:p w:rsidR="008B546E" w:rsidRPr="008B546E" w:rsidRDefault="008B546E" w:rsidP="008B546E">
            <w:pPr>
              <w:rPr>
                <w:rFonts w:asciiTheme="minorHAnsi" w:hAnsiTheme="minorHAnsi" w:cstheme="minorHAnsi"/>
                <w:bCs/>
                <w:sz w:val="18"/>
                <w:szCs w:val="18"/>
                <w:lang w:val="es-BO"/>
              </w:rPr>
            </w:pPr>
            <w:r w:rsidRPr="008B546E">
              <w:rPr>
                <w:rFonts w:asciiTheme="minorHAnsi" w:hAnsiTheme="minorHAnsi" w:cstheme="minorHAnsi"/>
                <w:bCs/>
                <w:sz w:val="18"/>
                <w:szCs w:val="18"/>
                <w:lang w:val="es-BO"/>
              </w:rPr>
              <w:t>En caso de llegar al 20% del monto total del contrato, la adjudicación queda sin efecto y la empresa YPFB se reserva el derecho de realizar las acciones legales y administrativas que correspondan</w:t>
            </w:r>
          </w:p>
          <w:p w:rsidR="009F3A9D" w:rsidRPr="008B546E" w:rsidRDefault="009F3A9D" w:rsidP="009F3A9D">
            <w:pPr>
              <w:rPr>
                <w:rFonts w:asciiTheme="minorHAnsi" w:hAnsiTheme="minorHAnsi" w:cstheme="minorHAnsi"/>
                <w:bCs/>
                <w:sz w:val="18"/>
                <w:szCs w:val="18"/>
                <w:lang w:val="es-BO"/>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62797D">
      <w:pPr>
        <w:spacing w:line="276" w:lineRule="auto"/>
        <w:jc w:val="center"/>
        <w:rPr>
          <w:rFonts w:asciiTheme="minorHAnsi" w:hAnsiTheme="minorHAnsi" w:cstheme="minorHAnsi"/>
          <w:b/>
          <w:sz w:val="18"/>
          <w:szCs w:val="18"/>
        </w:rPr>
      </w:pPr>
    </w:p>
    <w:p w:rsidR="00AA59DE" w:rsidRDefault="00AA59DE" w:rsidP="009B5D3E">
      <w:pPr>
        <w:spacing w:line="276" w:lineRule="auto"/>
        <w:rPr>
          <w:rFonts w:asciiTheme="minorHAnsi" w:hAnsiTheme="minorHAnsi" w:cstheme="minorHAnsi"/>
          <w:b/>
          <w:sz w:val="18"/>
          <w:szCs w:val="18"/>
        </w:rPr>
      </w:pPr>
    </w:p>
    <w:p w:rsidR="009B5D3E" w:rsidRDefault="009B5D3E" w:rsidP="009B5D3E">
      <w:pPr>
        <w:spacing w:line="276" w:lineRule="auto"/>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9B5D3E" w:rsidRDefault="009B5D3E" w:rsidP="009F3A9D">
      <w:pPr>
        <w:jc w:val="center"/>
        <w:rPr>
          <w:rFonts w:ascii="Verdana" w:hAnsi="Verdana" w:cs="Arial"/>
          <w:b/>
          <w:bCs/>
          <w:i/>
          <w:iCs/>
          <w:color w:val="000000"/>
          <w:sz w:val="18"/>
          <w:szCs w:val="18"/>
        </w:rPr>
      </w:pPr>
    </w:p>
    <w:p w:rsidR="00AA59DE" w:rsidRDefault="00AA59DE"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AA59DE">
      <w:pPr>
        <w:ind w:left="2268" w:hanging="1559"/>
        <w:jc w:val="center"/>
        <w:rPr>
          <w:rFonts w:asciiTheme="minorHAnsi" w:hAnsiTheme="minorHAnsi" w:cstheme="minorHAnsi"/>
          <w:b/>
          <w:i/>
        </w:rPr>
      </w:pPr>
      <w:r w:rsidRPr="00850A9D">
        <w:rPr>
          <w:rFonts w:asciiTheme="minorHAnsi" w:hAnsiTheme="minorHAnsi" w:cstheme="minorHAnsi"/>
          <w:b/>
          <w:lang w:val="es-BO"/>
        </w:rPr>
        <w:t>(</w:t>
      </w:r>
      <w:r w:rsidR="00AA59DE">
        <w:rPr>
          <w:rFonts w:asciiTheme="minorHAnsi" w:hAnsiTheme="minorHAnsi" w:cstheme="minorHAnsi"/>
          <w:b/>
          <w:lang w:val="es-BO"/>
        </w:rPr>
        <w:t>NO APLICA</w:t>
      </w:r>
      <w:r w:rsidRPr="00850A9D">
        <w:rPr>
          <w:rFonts w:asciiTheme="minorHAnsi" w:hAnsiTheme="minorHAnsi" w:cstheme="minorHAnsi"/>
          <w:b/>
          <w:i/>
        </w:rPr>
        <w:t>)</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F905E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7165E6" w:rsidRPr="00DA09B7" w:rsidRDefault="00352224" w:rsidP="007165E6">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007165E6"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352224" w:rsidRPr="007165E6" w:rsidRDefault="00352224" w:rsidP="00352224">
      <w:pPr>
        <w:spacing w:line="276" w:lineRule="auto"/>
        <w:jc w:val="center"/>
        <w:rPr>
          <w:rFonts w:asciiTheme="minorHAnsi" w:hAnsiTheme="minorHAnsi" w:cstheme="minorHAnsi"/>
          <w:b/>
          <w:sz w:val="18"/>
          <w:szCs w:val="18"/>
          <w:lang w:val="es-BO"/>
        </w:rPr>
      </w:pPr>
    </w:p>
    <w:bookmarkEnd w:id="4"/>
    <w:p w:rsidR="00352224" w:rsidRDefault="00352224" w:rsidP="00352224">
      <w:pPr>
        <w:rPr>
          <w:rFonts w:ascii="Verdana" w:hAnsi="Verdana" w:cs="Arial"/>
          <w:b/>
          <w:sz w:val="18"/>
          <w:szCs w:val="18"/>
        </w:rPr>
      </w:pPr>
    </w:p>
    <w:p w:rsidR="00D10B21" w:rsidRPr="00FB0138" w:rsidRDefault="00D10B21" w:rsidP="00D10B21">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266276">
        <w:rPr>
          <w:rFonts w:ascii="Verdana" w:hAnsi="Verdana" w:cs="Arial"/>
          <w:b/>
          <w:sz w:val="18"/>
          <w:szCs w:val="18"/>
        </w:rPr>
        <w:t>4</w:t>
      </w:r>
    </w:p>
    <w:p w:rsidR="00D10B21" w:rsidRPr="00FB0138" w:rsidRDefault="00D10B21" w:rsidP="00D10B21">
      <w:pPr>
        <w:jc w:val="center"/>
        <w:rPr>
          <w:rFonts w:ascii="Verdana" w:hAnsi="Verdana" w:cs="Arial"/>
          <w:sz w:val="18"/>
          <w:szCs w:val="18"/>
        </w:rPr>
      </w:pPr>
    </w:p>
    <w:p w:rsidR="00D10B21" w:rsidRDefault="00D10B21" w:rsidP="00D10B21">
      <w:pPr>
        <w:jc w:val="center"/>
        <w:rPr>
          <w:rFonts w:ascii="Verdana" w:hAnsi="Verdana" w:cs="Arial"/>
          <w:b/>
          <w:sz w:val="18"/>
          <w:szCs w:val="18"/>
        </w:rPr>
      </w:pPr>
      <w:r w:rsidRPr="00074036">
        <w:rPr>
          <w:rFonts w:ascii="Verdana" w:hAnsi="Verdana" w:cs="Arial"/>
          <w:b/>
          <w:sz w:val="18"/>
          <w:szCs w:val="18"/>
        </w:rPr>
        <w:t>RESUMEN DE INFORMACIÓN FINANCIERA</w:t>
      </w:r>
    </w:p>
    <w:p w:rsidR="00266276" w:rsidRDefault="00266276" w:rsidP="00AA59DE">
      <w:pPr>
        <w:ind w:left="2268" w:hanging="1559"/>
        <w:jc w:val="center"/>
        <w:rPr>
          <w:rFonts w:asciiTheme="minorHAnsi" w:hAnsiTheme="minorHAnsi" w:cstheme="minorHAnsi"/>
          <w:b/>
          <w:i/>
        </w:rPr>
      </w:pPr>
      <w:r w:rsidRPr="00850A9D">
        <w:rPr>
          <w:rFonts w:asciiTheme="minorHAnsi" w:hAnsiTheme="minorHAnsi" w:cstheme="minorHAnsi"/>
          <w:b/>
          <w:lang w:val="es-BO"/>
        </w:rPr>
        <w:t>(</w:t>
      </w:r>
      <w:r w:rsidR="00AA59DE">
        <w:rPr>
          <w:rFonts w:asciiTheme="minorHAnsi" w:hAnsiTheme="minorHAnsi" w:cstheme="minorHAnsi"/>
          <w:b/>
          <w:lang w:val="es-BO"/>
        </w:rPr>
        <w:t>NO APLICA</w:t>
      </w:r>
      <w:r w:rsidRPr="00850A9D">
        <w:rPr>
          <w:rFonts w:asciiTheme="minorHAnsi" w:hAnsiTheme="minorHAnsi" w:cstheme="minorHAnsi"/>
          <w:b/>
          <w:i/>
        </w:rPr>
        <w:t>)</w:t>
      </w:r>
    </w:p>
    <w:p w:rsidR="00D10B21" w:rsidRPr="00074036" w:rsidRDefault="00D10B21" w:rsidP="00D10B21">
      <w:pPr>
        <w:jc w:val="both"/>
        <w:rPr>
          <w:rFonts w:ascii="Verdana" w:hAnsi="Verdana" w:cs="Arial"/>
          <w:sz w:val="18"/>
          <w:szCs w:val="18"/>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074036" w:rsidTr="00C869BE">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rPr>
            </w:pP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ULTIMA GESTION AUDITADA</w:t>
            </w: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D10B21" w:rsidRPr="00074036" w:rsidRDefault="00D10B21" w:rsidP="00C869BE">
            <w:pPr>
              <w:jc w:val="center"/>
              <w:rPr>
                <w:rFonts w:ascii="Verdana" w:hAnsi="Verdana" w:cs="Arial"/>
                <w:b/>
                <w:sz w:val="18"/>
                <w:szCs w:val="18"/>
              </w:rPr>
            </w:pPr>
          </w:p>
        </w:tc>
      </w:tr>
      <w:tr w:rsidR="00D10B21" w:rsidRPr="00074036" w:rsidTr="00C869BE">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087A59">
              <w:rPr>
                <w:rFonts w:ascii="Arial" w:eastAsia="Calibri" w:hAnsi="Arial" w:cs="Arial"/>
                <w:bCs/>
                <w:sz w:val="16"/>
                <w:szCs w:val="16"/>
                <w:lang w:val="es-BO"/>
              </w:rPr>
              <w:t xml:space="preserve"> (cada socio)</w:t>
            </w:r>
            <w:r w:rsidR="007165E6">
              <w:rPr>
                <w:rFonts w:ascii="Arial" w:eastAsia="Calibri" w:hAnsi="Arial" w:cs="Arial"/>
                <w:bCs/>
                <w:sz w:val="16"/>
                <w:szCs w:val="16"/>
                <w:lang w:val="es-BO"/>
              </w:rPr>
              <w:t xml:space="preserve"> Cuando Corresponda.</w:t>
            </w:r>
          </w:p>
        </w:tc>
      </w:tr>
    </w:tbl>
    <w:p w:rsidR="00D10B21" w:rsidRPr="007165E6"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D10B21" w:rsidRDefault="00D10B21" w:rsidP="00D10B21">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D10B21" w:rsidRDefault="00D10B21"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AA59DE">
        <w:rPr>
          <w:rFonts w:asciiTheme="minorHAnsi" w:hAnsiTheme="minorHAnsi" w:cstheme="minorHAnsi"/>
          <w:sz w:val="20"/>
          <w:szCs w:val="20"/>
        </w:rPr>
        <w:t>Previa a la evaluación del método de selección establecido en el presente DBC (Precio Evaluado Más Bajo o Calidad Propuesta Técnica y Costo), se deberá realizar la evaluación preliminar y verificación de errores</w:t>
      </w:r>
      <w:r w:rsidRPr="00286B08">
        <w:rPr>
          <w:rFonts w:asciiTheme="minorHAnsi" w:hAnsiTheme="minorHAnsi" w:cstheme="minorHAnsi"/>
          <w:sz w:val="20"/>
          <w:szCs w:val="20"/>
        </w:rPr>
        <w:t xml:space="preserve">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6087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6087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6087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6087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6087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6087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60877">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6087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6087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xml:space="preserve">, caso contrario se procederá a su descalificación y a </w:t>
      </w:r>
      <w:r w:rsidRPr="00275289">
        <w:rPr>
          <w:rFonts w:asciiTheme="minorHAnsi" w:hAnsiTheme="minorHAnsi" w:cstheme="minorHAnsi"/>
        </w:rPr>
        <w:lastRenderedPageBreak/>
        <w:t>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60877">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60877">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AA59DE" w:rsidRDefault="00AA59DE" w:rsidP="007470BA">
      <w:pPr>
        <w:pStyle w:val="Sinespaciado"/>
        <w:jc w:val="both"/>
        <w:rPr>
          <w:rFonts w:asciiTheme="minorHAnsi" w:hAnsiTheme="minorHAnsi" w:cstheme="minorHAnsi"/>
          <w:sz w:val="20"/>
          <w:szCs w:val="20"/>
        </w:rPr>
      </w:pPr>
      <w:r w:rsidRPr="00AA59DE">
        <w:rPr>
          <w:rFonts w:asciiTheme="minorHAnsi" w:hAnsiTheme="minorHAnsi" w:cstheme="minorHAnsi"/>
          <w:b/>
          <w:szCs w:val="18"/>
        </w:rPr>
        <w:t>NO APLICA ESTE MÉTODO</w:t>
      </w:r>
      <w:r w:rsidRPr="00286B08">
        <w:rPr>
          <w:rFonts w:asciiTheme="minorHAnsi" w:hAnsiTheme="minorHAnsi" w:cstheme="minorHAnsi"/>
          <w:sz w:val="20"/>
          <w:szCs w:val="20"/>
        </w:rPr>
        <w:t xml:space="preserve"> </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Default="00AA59DE" w:rsidP="007470BA">
      <w:pPr>
        <w:jc w:val="center"/>
        <w:rPr>
          <w:rFonts w:asciiTheme="minorHAnsi" w:hAnsiTheme="minorHAnsi" w:cstheme="minorHAnsi"/>
          <w:b/>
        </w:rPr>
      </w:pPr>
    </w:p>
    <w:p w:rsidR="00AA59DE" w:rsidRPr="00286B08" w:rsidRDefault="00AA59DE"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Pr="00AA59DE" w:rsidRDefault="00C861DD" w:rsidP="00C861DD">
      <w:pPr>
        <w:tabs>
          <w:tab w:val="center" w:pos="5833"/>
          <w:tab w:val="right" w:pos="10252"/>
        </w:tabs>
        <w:jc w:val="center"/>
        <w:rPr>
          <w:rFonts w:ascii="Calibri" w:hAnsi="Calibri" w:cs="Calibri"/>
          <w:b/>
          <w:szCs w:val="22"/>
          <w:lang w:val="es-BO"/>
        </w:rPr>
      </w:pPr>
      <w:r w:rsidRPr="00AA59DE">
        <w:rPr>
          <w:rFonts w:ascii="Calibri" w:hAnsi="Calibri" w:cs="Calibri"/>
          <w:b/>
          <w:szCs w:val="22"/>
          <w:lang w:val="es-BO"/>
        </w:rPr>
        <w:t>(A ser usado en el acto de apertura de propuestas por el Comité de Habilitación)</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660877">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660877">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660877">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AA59DE" w:rsidRDefault="00AA59DE"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BD5EA8" w:rsidRPr="005626DC" w:rsidRDefault="00BD5EA8" w:rsidP="00BD5EA8">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BD5EA8" w:rsidRPr="005626DC" w:rsidRDefault="00BD5EA8" w:rsidP="00BD5EA8">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BD5EA8" w:rsidRPr="005626DC" w:rsidRDefault="00BD5EA8" w:rsidP="00BD5EA8">
      <w:pPr>
        <w:tabs>
          <w:tab w:val="left" w:pos="5103"/>
        </w:tabs>
        <w:spacing w:before="120" w:after="120"/>
        <w:jc w:val="center"/>
        <w:rPr>
          <w:rFonts w:ascii="Arial" w:hAnsi="Arial" w:cs="Arial"/>
          <w:b/>
        </w:rPr>
      </w:pPr>
    </w:p>
    <w:p w:rsidR="00BD5EA8" w:rsidRPr="005626DC" w:rsidRDefault="009B5D3E" w:rsidP="00BD5EA8">
      <w:pPr>
        <w:spacing w:before="120" w:after="120"/>
        <w:ind w:left="567" w:right="474"/>
        <w:jc w:val="center"/>
        <w:rPr>
          <w:rFonts w:ascii="Arial" w:hAnsi="Arial" w:cs="Arial"/>
          <w:b/>
        </w:rPr>
      </w:pPr>
      <w:r>
        <w:rPr>
          <w:rFonts w:ascii="Arial" w:hAnsi="Arial" w:cs="Arial"/>
          <w:b/>
        </w:rPr>
        <w:t xml:space="preserve">CONTRATO ADMINISTRATIVO PARA LA </w:t>
      </w:r>
      <w:r w:rsidR="00BD5EA8" w:rsidRPr="008C4DB4">
        <w:rPr>
          <w:rFonts w:ascii="Arial" w:hAnsi="Arial" w:cs="Arial"/>
          <w:b/>
        </w:rPr>
        <w:t xml:space="preserve">ADQUISICIÓN </w:t>
      </w:r>
      <w:r>
        <w:rPr>
          <w:rFonts w:ascii="Arial" w:hAnsi="Arial" w:cs="Arial"/>
          <w:b/>
        </w:rPr>
        <w:t>DE BOMBAS CONTRA INCENDIO PARA LOS EQUIPOS DE PERFORACION DE LA DSP</w:t>
      </w:r>
    </w:p>
    <w:p w:rsidR="00BD5EA8" w:rsidRPr="005626DC" w:rsidRDefault="00BD5EA8" w:rsidP="00BD5EA8">
      <w:pPr>
        <w:tabs>
          <w:tab w:val="left" w:pos="0"/>
        </w:tabs>
        <w:jc w:val="center"/>
        <w:rPr>
          <w:rFonts w:ascii="Arial" w:hAnsi="Arial" w:cs="Arial"/>
          <w:b/>
        </w:rPr>
      </w:pPr>
      <w:r w:rsidRPr="005626DC">
        <w:rPr>
          <w:rFonts w:ascii="Arial" w:hAnsi="Arial" w:cs="Arial"/>
          <w:b/>
        </w:rPr>
        <w:t>CÓDIGO: _______________</w:t>
      </w:r>
    </w:p>
    <w:p w:rsidR="00BD5EA8" w:rsidRDefault="00BD5EA8" w:rsidP="00BD5EA8">
      <w:pPr>
        <w:spacing w:after="120"/>
        <w:jc w:val="both"/>
        <w:rPr>
          <w:rFonts w:ascii="Arial" w:hAnsi="Arial" w:cs="Arial"/>
          <w:b/>
          <w:sz w:val="21"/>
          <w:szCs w:val="21"/>
          <w:lang w:val="es-BO"/>
        </w:rPr>
      </w:pPr>
    </w:p>
    <w:p w:rsidR="00BD5EA8" w:rsidRPr="00012AE1" w:rsidRDefault="00BD5EA8" w:rsidP="00BD5EA8">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BD5EA8" w:rsidRPr="005626DC" w:rsidRDefault="00BD5EA8" w:rsidP="00660877">
      <w:pPr>
        <w:pStyle w:val="Prrafodelista"/>
        <w:numPr>
          <w:ilvl w:val="1"/>
          <w:numId w:val="39"/>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BD5EA8" w:rsidRPr="005626DC" w:rsidRDefault="00BD5EA8" w:rsidP="00BD5EA8">
      <w:pPr>
        <w:pStyle w:val="Prrafodelista"/>
        <w:spacing w:before="120" w:after="120"/>
        <w:ind w:left="709"/>
        <w:jc w:val="both"/>
        <w:rPr>
          <w:rFonts w:ascii="Arial" w:hAnsi="Arial" w:cs="Arial"/>
          <w:i/>
        </w:rPr>
      </w:pPr>
    </w:p>
    <w:p w:rsidR="00BD5EA8" w:rsidRPr="005626DC" w:rsidRDefault="00BD5EA8" w:rsidP="00660877">
      <w:pPr>
        <w:pStyle w:val="Prrafodelista"/>
        <w:numPr>
          <w:ilvl w:val="1"/>
          <w:numId w:val="39"/>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BD5EA8" w:rsidRPr="005626DC" w:rsidRDefault="00BD5EA8" w:rsidP="00BD5EA8">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BD5EA8" w:rsidRPr="005626DC" w:rsidRDefault="00BD5EA8" w:rsidP="00BD5EA8">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BD5EA8" w:rsidRPr="005626DC" w:rsidRDefault="00BD5EA8" w:rsidP="00BD5EA8">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BD5EA8" w:rsidRPr="005626DC" w:rsidRDefault="00BD5EA8" w:rsidP="00BD5EA8">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BD5EA8" w:rsidRPr="005626DC" w:rsidRDefault="00BD5EA8" w:rsidP="00BD5EA8">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D5EA8" w:rsidRPr="005626DC" w:rsidTr="00EA62C7">
        <w:tc>
          <w:tcPr>
            <w:tcW w:w="2522" w:type="dxa"/>
          </w:tcPr>
          <w:p w:rsidR="00BD5EA8" w:rsidRPr="005626DC" w:rsidRDefault="00BD5EA8" w:rsidP="00EA62C7">
            <w:pPr>
              <w:spacing w:before="120" w:after="120"/>
              <w:rPr>
                <w:rFonts w:ascii="Arial" w:hAnsi="Arial" w:cs="Arial"/>
                <w:b/>
              </w:rPr>
            </w:pPr>
            <w:r w:rsidRPr="005626DC">
              <w:rPr>
                <w:rFonts w:ascii="Arial" w:hAnsi="Arial" w:cs="Arial"/>
                <w:b/>
              </w:rPr>
              <w:t>Adquisición:</w:t>
            </w:r>
          </w:p>
          <w:p w:rsidR="00BD5EA8" w:rsidRPr="005626DC" w:rsidRDefault="00BD5EA8" w:rsidP="00EA62C7">
            <w:pPr>
              <w:spacing w:before="120" w:after="120"/>
              <w:jc w:val="both"/>
              <w:rPr>
                <w:rFonts w:ascii="Arial" w:hAnsi="Arial" w:cs="Arial"/>
              </w:rPr>
            </w:pPr>
          </w:p>
        </w:tc>
        <w:tc>
          <w:tcPr>
            <w:tcW w:w="6237" w:type="dxa"/>
          </w:tcPr>
          <w:p w:rsidR="00BD5EA8" w:rsidRPr="005626DC" w:rsidRDefault="00BD5EA8" w:rsidP="00EA62C7">
            <w:pPr>
              <w:spacing w:before="120" w:after="120"/>
              <w:jc w:val="both"/>
              <w:rPr>
                <w:rFonts w:ascii="Arial" w:hAnsi="Arial" w:cs="Arial"/>
              </w:rPr>
            </w:pPr>
            <w:r w:rsidRPr="005626DC">
              <w:rPr>
                <w:rFonts w:ascii="Arial" w:hAnsi="Arial" w:cs="Arial"/>
              </w:rPr>
              <w:lastRenderedPageBreak/>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w:t>
            </w:r>
            <w:r w:rsidRPr="005626DC">
              <w:rPr>
                <w:rFonts w:ascii="Arial" w:hAnsi="Arial" w:cs="Arial"/>
              </w:rPr>
              <w:lastRenderedPageBreak/>
              <w:t>al objeto del presente Contrato, con su personal, materiales y recursos, bajo su exclusiva responsabilidad y riesgo, cumpliendo las previsiones de este Contrato, sus anexos y la Ley Aplicable.</w:t>
            </w:r>
          </w:p>
        </w:tc>
      </w:tr>
      <w:tr w:rsidR="00BD5EA8" w:rsidRPr="005626DC" w:rsidTr="00EA62C7">
        <w:tc>
          <w:tcPr>
            <w:tcW w:w="2522" w:type="dxa"/>
          </w:tcPr>
          <w:p w:rsidR="00BD5EA8" w:rsidRPr="005626DC" w:rsidRDefault="00BD5EA8" w:rsidP="00EA62C7">
            <w:pPr>
              <w:spacing w:before="120" w:after="120"/>
              <w:jc w:val="both"/>
              <w:rPr>
                <w:rFonts w:ascii="Arial" w:hAnsi="Arial" w:cs="Arial"/>
                <w:b/>
              </w:rPr>
            </w:pPr>
            <w:r w:rsidRPr="005626DC">
              <w:rPr>
                <w:rFonts w:ascii="Arial" w:hAnsi="Arial" w:cs="Arial"/>
                <w:b/>
              </w:rPr>
              <w:lastRenderedPageBreak/>
              <w:t>Contrato:</w:t>
            </w:r>
          </w:p>
        </w:tc>
        <w:tc>
          <w:tcPr>
            <w:tcW w:w="6237" w:type="dxa"/>
          </w:tcPr>
          <w:p w:rsidR="00BD5EA8" w:rsidRPr="005626DC" w:rsidRDefault="00BD5EA8" w:rsidP="00EA62C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D5EA8" w:rsidRPr="005626DC" w:rsidTr="00EA62C7">
        <w:tc>
          <w:tcPr>
            <w:tcW w:w="2522" w:type="dxa"/>
          </w:tcPr>
          <w:p w:rsidR="00BD5EA8" w:rsidRPr="005626DC" w:rsidRDefault="00BD5EA8" w:rsidP="00EA62C7">
            <w:pPr>
              <w:spacing w:before="120" w:after="120"/>
              <w:rPr>
                <w:rFonts w:ascii="Arial" w:hAnsi="Arial" w:cs="Arial"/>
                <w:b/>
              </w:rPr>
            </w:pPr>
            <w:r w:rsidRPr="005626DC">
              <w:rPr>
                <w:rFonts w:ascii="Arial" w:hAnsi="Arial" w:cs="Arial"/>
                <w:b/>
              </w:rPr>
              <w:t>Responsable o Comité de Recepción:</w:t>
            </w:r>
          </w:p>
        </w:tc>
        <w:tc>
          <w:tcPr>
            <w:tcW w:w="6237" w:type="dxa"/>
          </w:tcPr>
          <w:p w:rsidR="00BD5EA8" w:rsidRPr="005626DC" w:rsidRDefault="00BD5EA8" w:rsidP="00EA62C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D5EA8" w:rsidRPr="005626DC" w:rsidTr="00EA62C7">
        <w:tc>
          <w:tcPr>
            <w:tcW w:w="2522" w:type="dxa"/>
          </w:tcPr>
          <w:p w:rsidR="00BD5EA8" w:rsidRPr="005626DC" w:rsidRDefault="00BD5EA8" w:rsidP="00EA62C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BD5EA8" w:rsidRPr="005626DC" w:rsidRDefault="00BD5EA8" w:rsidP="00EA62C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D5EA8" w:rsidRPr="005626DC" w:rsidTr="00EA62C7">
        <w:tc>
          <w:tcPr>
            <w:tcW w:w="2522" w:type="dxa"/>
          </w:tcPr>
          <w:p w:rsidR="00BD5EA8" w:rsidRPr="005626DC" w:rsidRDefault="00BD5EA8" w:rsidP="00EA62C7">
            <w:pPr>
              <w:spacing w:before="120" w:after="120"/>
              <w:rPr>
                <w:rFonts w:ascii="Arial" w:hAnsi="Arial" w:cs="Arial"/>
                <w:b/>
              </w:rPr>
            </w:pPr>
            <w:r w:rsidRPr="005626DC">
              <w:rPr>
                <w:rFonts w:ascii="Arial" w:hAnsi="Arial" w:cs="Arial"/>
                <w:b/>
              </w:rPr>
              <w:t>Unidad Solicitante:</w:t>
            </w:r>
          </w:p>
        </w:tc>
        <w:tc>
          <w:tcPr>
            <w:tcW w:w="6237" w:type="dxa"/>
          </w:tcPr>
          <w:p w:rsidR="00BD5EA8" w:rsidRPr="005626DC" w:rsidRDefault="00BD5EA8" w:rsidP="00EA62C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BD5EA8" w:rsidRPr="005626DC" w:rsidRDefault="00BD5EA8" w:rsidP="00BD5EA8">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BD5EA8" w:rsidRPr="005626DC" w:rsidRDefault="00BD5EA8" w:rsidP="00BD5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BD5EA8" w:rsidRPr="005626DC" w:rsidRDefault="00BD5EA8" w:rsidP="00BD5EA8">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D5EA8" w:rsidRPr="005626DC" w:rsidRDefault="00BD5EA8" w:rsidP="00BD5EA8">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BD5EA8" w:rsidRPr="005626DC" w:rsidRDefault="00BD5EA8" w:rsidP="00BD5EA8">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BD5EA8" w:rsidRPr="005626DC" w:rsidRDefault="00BD5EA8" w:rsidP="00BD5EA8">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BD5EA8" w:rsidRPr="005626DC" w:rsidRDefault="00BD5EA8" w:rsidP="00BD5EA8">
      <w:pPr>
        <w:spacing w:before="120" w:after="120"/>
        <w:ind w:left="993"/>
        <w:jc w:val="both"/>
        <w:rPr>
          <w:rFonts w:ascii="Arial" w:hAnsi="Arial" w:cs="Arial"/>
          <w:lang w:val="es-ES_tradnl"/>
        </w:rPr>
      </w:pP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BD5EA8" w:rsidRPr="005626DC" w:rsidRDefault="00BD5EA8" w:rsidP="00BD5EA8">
      <w:pPr>
        <w:spacing w:before="120" w:after="120"/>
        <w:ind w:left="993"/>
        <w:jc w:val="both"/>
        <w:rPr>
          <w:rFonts w:ascii="Arial" w:hAnsi="Arial" w:cs="Arial"/>
          <w:lang w:val="es-ES_tradnl"/>
        </w:rPr>
      </w:pPr>
      <w:r w:rsidRPr="005626DC">
        <w:rPr>
          <w:rFonts w:ascii="Arial" w:hAnsi="Arial" w:cs="Arial"/>
          <w:lang w:val="es-ES_tradnl"/>
        </w:rPr>
        <w:lastRenderedPageBreak/>
        <w:t>Propuesta adjudicada (oferta técnica y oferta económica).</w:t>
      </w:r>
    </w:p>
    <w:p w:rsidR="00BD5EA8" w:rsidRPr="005626DC" w:rsidRDefault="00BD5EA8" w:rsidP="00BD5EA8">
      <w:pPr>
        <w:spacing w:before="120" w:after="120"/>
        <w:ind w:left="993"/>
        <w:jc w:val="both"/>
        <w:rPr>
          <w:rFonts w:ascii="Arial" w:hAnsi="Arial" w:cs="Arial"/>
          <w:lang w:val="es-ES_tradnl"/>
        </w:rPr>
      </w:pPr>
      <w:r w:rsidRPr="005626DC">
        <w:rPr>
          <w:rFonts w:ascii="Arial" w:hAnsi="Arial" w:cs="Arial"/>
          <w:lang w:val="es-ES_tradnl"/>
        </w:rPr>
        <w:t>Acta de Concertación (si corresponde)</w:t>
      </w:r>
    </w:p>
    <w:p w:rsidR="00BD5EA8" w:rsidRPr="005626DC" w:rsidRDefault="00BD5EA8" w:rsidP="00BD5EA8">
      <w:pPr>
        <w:spacing w:before="120" w:after="120"/>
        <w:ind w:left="993"/>
        <w:jc w:val="both"/>
        <w:rPr>
          <w:rFonts w:ascii="Arial" w:hAnsi="Arial" w:cs="Arial"/>
          <w:lang w:val="es-ES_tradnl"/>
        </w:rPr>
      </w:pPr>
      <w:r w:rsidRPr="005626DC">
        <w:rPr>
          <w:rFonts w:ascii="Arial" w:hAnsi="Arial" w:cs="Arial"/>
          <w:lang w:val="es-ES_tradnl"/>
        </w:rPr>
        <w:t>Garantía.</w:t>
      </w:r>
    </w:p>
    <w:p w:rsidR="00BD5EA8" w:rsidRPr="005626DC" w:rsidRDefault="00BD5EA8" w:rsidP="00BD5EA8">
      <w:pPr>
        <w:spacing w:before="120" w:after="120"/>
        <w:ind w:left="993"/>
        <w:jc w:val="both"/>
        <w:rPr>
          <w:rFonts w:ascii="Arial" w:hAnsi="Arial" w:cs="Arial"/>
          <w:lang w:val="es-ES_tradnl"/>
        </w:rPr>
      </w:pPr>
      <w:r w:rsidRPr="005626DC">
        <w:rPr>
          <w:rFonts w:ascii="Arial" w:hAnsi="Arial" w:cs="Arial"/>
          <w:b/>
          <w:i/>
          <w:u w:val="single"/>
          <w:lang w:val="es-ES_tradnl"/>
        </w:rPr>
        <w:t xml:space="preserve"> (</w:t>
      </w:r>
      <w:proofErr w:type="gramStart"/>
      <w:r w:rsidRPr="005626DC">
        <w:rPr>
          <w:rFonts w:ascii="Arial" w:hAnsi="Arial" w:cs="Arial"/>
          <w:b/>
          <w:i/>
          <w:u w:val="single"/>
          <w:lang w:val="es-ES_tradnl"/>
        </w:rPr>
        <w:t>insertar</w:t>
      </w:r>
      <w:proofErr w:type="gramEnd"/>
      <w:r w:rsidRPr="005626DC">
        <w:rPr>
          <w:rFonts w:ascii="Arial" w:hAnsi="Arial" w:cs="Arial"/>
          <w:b/>
          <w:i/>
          <w:u w:val="single"/>
          <w:lang w:val="es-ES_tradnl"/>
        </w:rPr>
        <w:t xml:space="preserve"> otro (s) que se puedan considerar importantes)</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BD5EA8" w:rsidRPr="005626DC" w:rsidRDefault="00BD5EA8" w:rsidP="00BD5EA8">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BD5EA8" w:rsidRPr="005626DC" w:rsidRDefault="00BD5EA8" w:rsidP="00BD5EA8">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BD5EA8" w:rsidRPr="005626DC" w:rsidRDefault="00BD5EA8" w:rsidP="00BD5EA8">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BD5EA8" w:rsidRPr="005626DC" w:rsidRDefault="00BD5EA8" w:rsidP="00BD5EA8">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BD5EA8" w:rsidRPr="005626DC" w:rsidRDefault="00BD5EA8" w:rsidP="00BD5EA8">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BD5EA8" w:rsidRPr="005626DC" w:rsidRDefault="00BD5EA8" w:rsidP="00BD5EA8">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BD5EA8" w:rsidRPr="005626DC" w:rsidRDefault="00BD5EA8" w:rsidP="00BD5EA8">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BD5EA8" w:rsidRPr="005626DC" w:rsidRDefault="00BD5EA8" w:rsidP="00BD5EA8">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D5EA8" w:rsidRPr="005626DC" w:rsidTr="00EA62C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D5EA8" w:rsidRPr="005626DC" w:rsidRDefault="00BD5EA8" w:rsidP="00EA62C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D5EA8" w:rsidRPr="005626DC" w:rsidRDefault="00BD5EA8" w:rsidP="00EA62C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D5EA8" w:rsidRPr="005626DC" w:rsidRDefault="00BD5EA8" w:rsidP="00EA62C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D5EA8" w:rsidRPr="005626DC" w:rsidRDefault="00BD5EA8" w:rsidP="00EA62C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D5EA8" w:rsidRPr="005626DC" w:rsidRDefault="00BD5EA8" w:rsidP="00EA62C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BD5EA8" w:rsidRPr="005626DC" w:rsidRDefault="00BD5EA8" w:rsidP="00EA62C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D5EA8" w:rsidRPr="005626DC" w:rsidRDefault="00BD5EA8" w:rsidP="00EA62C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BD5EA8" w:rsidRPr="005626DC" w:rsidRDefault="00BD5EA8" w:rsidP="00EA62C7">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BD5EA8" w:rsidRPr="005626DC" w:rsidRDefault="00BD5EA8" w:rsidP="00EA62C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D5EA8" w:rsidRPr="005626DC" w:rsidTr="00EA62C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D5EA8" w:rsidRPr="005626DC" w:rsidRDefault="00BD5EA8" w:rsidP="00EA62C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D5EA8" w:rsidRPr="005626DC" w:rsidRDefault="00BD5EA8" w:rsidP="00EA62C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D5EA8" w:rsidRPr="005626DC" w:rsidRDefault="00BD5EA8" w:rsidP="00EA62C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D5EA8" w:rsidRPr="005626DC" w:rsidRDefault="00BD5EA8" w:rsidP="00EA62C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D5EA8" w:rsidRPr="005626DC" w:rsidRDefault="00BD5EA8" w:rsidP="00EA62C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D5EA8" w:rsidRPr="005626DC" w:rsidRDefault="00BD5EA8" w:rsidP="00EA62C7">
            <w:pPr>
              <w:jc w:val="right"/>
              <w:rPr>
                <w:rFonts w:ascii="Arial" w:hAnsi="Arial" w:cs="Arial"/>
                <w:color w:val="000000"/>
                <w:lang w:val="es-BO" w:eastAsia="es-BO"/>
              </w:rPr>
            </w:pPr>
          </w:p>
        </w:tc>
      </w:tr>
      <w:tr w:rsidR="00BD5EA8" w:rsidRPr="005626DC" w:rsidTr="00EA62C7">
        <w:trPr>
          <w:trHeight w:val="557"/>
        </w:trPr>
        <w:tc>
          <w:tcPr>
            <w:tcW w:w="640" w:type="dxa"/>
            <w:tcBorders>
              <w:top w:val="single" w:sz="4" w:space="0" w:color="auto"/>
            </w:tcBorders>
            <w:shd w:val="clear" w:color="auto" w:fill="auto"/>
            <w:noWrap/>
            <w:vAlign w:val="center"/>
            <w:hideMark/>
          </w:tcPr>
          <w:p w:rsidR="00BD5EA8" w:rsidRPr="005626DC" w:rsidRDefault="00BD5EA8" w:rsidP="00EA62C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D5EA8" w:rsidRPr="005626DC" w:rsidRDefault="00BD5EA8" w:rsidP="00EA62C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D5EA8" w:rsidRPr="005626DC" w:rsidRDefault="00BD5EA8" w:rsidP="00EA62C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D5EA8" w:rsidRPr="005626DC" w:rsidRDefault="00BD5EA8" w:rsidP="00EA62C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EA8" w:rsidRPr="005626DC" w:rsidRDefault="00BD5EA8" w:rsidP="00EA62C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D5EA8" w:rsidRPr="005626DC" w:rsidRDefault="00BD5EA8" w:rsidP="00EA62C7">
            <w:pPr>
              <w:jc w:val="right"/>
              <w:rPr>
                <w:rFonts w:ascii="Arial" w:hAnsi="Arial" w:cs="Arial"/>
                <w:b/>
                <w:bCs/>
                <w:color w:val="000000"/>
                <w:lang w:val="es-BO" w:eastAsia="es-BO"/>
              </w:rPr>
            </w:pPr>
          </w:p>
        </w:tc>
      </w:tr>
    </w:tbl>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BD5EA8" w:rsidRPr="005626DC" w:rsidRDefault="00BD5EA8" w:rsidP="00BD5EA8">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BD5EA8" w:rsidRPr="005626DC" w:rsidRDefault="00BD5EA8" w:rsidP="00BD5EA8">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BD5EA8" w:rsidRPr="005626DC" w:rsidRDefault="00BD5EA8" w:rsidP="00BD5EA8">
      <w:pPr>
        <w:tabs>
          <w:tab w:val="num" w:pos="993"/>
        </w:tabs>
        <w:spacing w:before="120" w:after="120"/>
        <w:jc w:val="both"/>
        <w:rPr>
          <w:rFonts w:ascii="Arial" w:hAnsi="Arial" w:cs="Arial"/>
          <w:lang w:val="es-ES_tradnl"/>
        </w:rPr>
      </w:pPr>
      <w:r w:rsidRPr="005626DC">
        <w:rPr>
          <w:rFonts w:ascii="Arial" w:hAnsi="Arial" w:cs="Arial"/>
          <w:lang w:val="es-ES_tradnl"/>
        </w:rPr>
        <w:lastRenderedPageBreak/>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BD5EA8" w:rsidRPr="005626DC" w:rsidRDefault="00BD5EA8" w:rsidP="00BD5EA8">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BD5EA8" w:rsidRPr="005626DC" w:rsidRDefault="00BD5EA8" w:rsidP="00660877">
      <w:pPr>
        <w:pStyle w:val="Prrafodelista"/>
        <w:numPr>
          <w:ilvl w:val="0"/>
          <w:numId w:val="34"/>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BD5EA8" w:rsidRPr="005626DC" w:rsidRDefault="00BD5EA8" w:rsidP="00660877">
      <w:pPr>
        <w:pStyle w:val="Prrafodelista"/>
        <w:numPr>
          <w:ilvl w:val="0"/>
          <w:numId w:val="3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BD5EA8" w:rsidRPr="005626DC" w:rsidRDefault="00BD5EA8" w:rsidP="00660877">
      <w:pPr>
        <w:pStyle w:val="Prrafodelista"/>
        <w:numPr>
          <w:ilvl w:val="0"/>
          <w:numId w:val="3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BD5EA8" w:rsidRPr="005626DC" w:rsidRDefault="00BD5EA8" w:rsidP="00660877">
      <w:pPr>
        <w:pStyle w:val="Prrafodelista"/>
        <w:numPr>
          <w:ilvl w:val="0"/>
          <w:numId w:val="3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BD5EA8" w:rsidRPr="005626DC" w:rsidRDefault="00BD5EA8" w:rsidP="00660877">
      <w:pPr>
        <w:pStyle w:val="Prrafodelista"/>
        <w:numPr>
          <w:ilvl w:val="0"/>
          <w:numId w:val="3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BD5EA8" w:rsidRPr="005626DC" w:rsidRDefault="00BD5EA8" w:rsidP="00BD5EA8">
      <w:pPr>
        <w:spacing w:before="120" w:after="120"/>
        <w:jc w:val="both"/>
        <w:rPr>
          <w:rFonts w:ascii="Arial" w:hAnsi="Arial" w:cs="Arial"/>
          <w:b/>
          <w:iCs/>
          <w:u w:val="single"/>
        </w:rPr>
      </w:pPr>
      <w:r w:rsidRPr="005626DC">
        <w:rPr>
          <w:rFonts w:ascii="Arial" w:hAnsi="Arial" w:cs="Arial"/>
          <w:b/>
          <w:iCs/>
          <w:u w:val="single"/>
        </w:rPr>
        <w:t>DÉCIMA PRIMERA.- (FACTURACIÓN)</w:t>
      </w:r>
    </w:p>
    <w:p w:rsidR="00BD5EA8" w:rsidRPr="005626DC" w:rsidRDefault="00BD5EA8" w:rsidP="00BD5EA8">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BD5EA8" w:rsidRPr="005626DC" w:rsidRDefault="00BD5EA8" w:rsidP="00BD5EA8">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D5EA8" w:rsidRPr="005626DC" w:rsidRDefault="00BD5EA8" w:rsidP="00BD5EA8">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BD5EA8" w:rsidRPr="005626DC" w:rsidRDefault="00BD5EA8" w:rsidP="00BD5EA8">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BD5EA8" w:rsidRPr="005626DC" w:rsidRDefault="00BD5EA8" w:rsidP="00BD5EA8">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BD5EA8" w:rsidRPr="005626DC" w:rsidRDefault="00BD5EA8" w:rsidP="00BD5EA8">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rPr>
        <w:lastRenderedPageBreak/>
        <w:t>DÉCIMA CUARTA.- (NOTIFICACIONES)</w:t>
      </w:r>
    </w:p>
    <w:p w:rsidR="00BD5EA8" w:rsidRPr="005626DC" w:rsidRDefault="00BD5EA8" w:rsidP="00BD5EA8">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D5EA8" w:rsidRPr="005626DC" w:rsidTr="00EA62C7">
        <w:trPr>
          <w:trHeight w:val="237"/>
        </w:trPr>
        <w:tc>
          <w:tcPr>
            <w:tcW w:w="4511" w:type="dxa"/>
            <w:tcBorders>
              <w:top w:val="single" w:sz="4" w:space="0" w:color="auto"/>
              <w:left w:val="single" w:sz="4" w:space="0" w:color="auto"/>
              <w:bottom w:val="single" w:sz="4" w:space="0" w:color="auto"/>
              <w:right w:val="single" w:sz="4" w:space="0" w:color="auto"/>
            </w:tcBorders>
          </w:tcPr>
          <w:p w:rsidR="00BD5EA8" w:rsidRPr="005626DC" w:rsidRDefault="00BD5EA8" w:rsidP="00EA62C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D5EA8" w:rsidRPr="005626DC" w:rsidRDefault="00BD5EA8" w:rsidP="00EA62C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D5EA8" w:rsidRPr="005626DC" w:rsidTr="00EA62C7">
        <w:trPr>
          <w:trHeight w:val="1505"/>
        </w:trPr>
        <w:tc>
          <w:tcPr>
            <w:tcW w:w="4511" w:type="dxa"/>
            <w:tcBorders>
              <w:top w:val="single" w:sz="4" w:space="0" w:color="auto"/>
              <w:left w:val="single" w:sz="4" w:space="0" w:color="auto"/>
              <w:bottom w:val="single" w:sz="4" w:space="0" w:color="auto"/>
              <w:right w:val="single" w:sz="4" w:space="0" w:color="auto"/>
            </w:tcBorders>
          </w:tcPr>
          <w:p w:rsidR="00BD5EA8" w:rsidRPr="005626DC" w:rsidRDefault="00BD5EA8" w:rsidP="00EA62C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BD5EA8" w:rsidRDefault="00BD5EA8" w:rsidP="00EA62C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D5EA8" w:rsidRPr="00E07048" w:rsidRDefault="00BD5EA8" w:rsidP="00EA62C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D5EA8" w:rsidRPr="005626DC" w:rsidRDefault="00BD5EA8" w:rsidP="00EA62C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BD5EA8" w:rsidRPr="005626DC" w:rsidRDefault="00BD5EA8" w:rsidP="00EA62C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BD5EA8" w:rsidRPr="005626DC" w:rsidRDefault="00BD5EA8" w:rsidP="00EA62C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D5EA8" w:rsidRPr="005626DC" w:rsidRDefault="00BD5EA8" w:rsidP="00EA62C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BD5EA8" w:rsidRDefault="00BD5EA8" w:rsidP="00EA62C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D5EA8" w:rsidRDefault="00BD5EA8" w:rsidP="00EA62C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D5EA8" w:rsidRPr="005626DC" w:rsidRDefault="00BD5EA8" w:rsidP="00EA62C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BD5EA8" w:rsidRPr="005626DC" w:rsidRDefault="00BD5EA8" w:rsidP="00EA62C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BD5EA8" w:rsidRPr="005626DC" w:rsidRDefault="00BD5EA8" w:rsidP="00EA62C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BD5EA8" w:rsidRPr="005626DC" w:rsidRDefault="00BD5EA8" w:rsidP="00BD5EA8">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BD5EA8" w:rsidRPr="005626DC" w:rsidRDefault="00BD5EA8" w:rsidP="00BD5EA8">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BD5EA8" w:rsidRPr="005626DC" w:rsidRDefault="00BD5EA8" w:rsidP="00BD5EA8">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BD5EA8" w:rsidRPr="005626DC" w:rsidRDefault="00BD5EA8" w:rsidP="00BD5EA8">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BD5EA8" w:rsidRPr="005626DC" w:rsidRDefault="00BD5EA8" w:rsidP="00BD5EA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BD5EA8" w:rsidRPr="005626DC" w:rsidRDefault="00BD5EA8" w:rsidP="00BD5EA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BD5EA8" w:rsidRPr="005626DC" w:rsidRDefault="00BD5EA8" w:rsidP="00BD5EA8">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BD5EA8" w:rsidRPr="005626DC" w:rsidRDefault="00BD5EA8" w:rsidP="00BD5EA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BD5EA8" w:rsidRPr="005626DC" w:rsidRDefault="00BD5EA8" w:rsidP="00BD5EA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BD5EA8" w:rsidRPr="005626DC" w:rsidRDefault="00BD5EA8" w:rsidP="00BD5EA8">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BD5EA8" w:rsidRPr="005626DC" w:rsidRDefault="00BD5EA8" w:rsidP="00BD5EA8">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D5EA8" w:rsidRPr="005626DC" w:rsidRDefault="00BD5EA8" w:rsidP="00BD5EA8">
      <w:pPr>
        <w:spacing w:before="120" w:after="120"/>
        <w:ind w:left="1134"/>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BD5EA8" w:rsidRPr="005626DC" w:rsidRDefault="00BD5EA8" w:rsidP="00BD5EA8">
      <w:pPr>
        <w:spacing w:before="120" w:after="1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BD5EA8" w:rsidRPr="005626DC" w:rsidRDefault="00BD5EA8" w:rsidP="00660877">
      <w:pPr>
        <w:numPr>
          <w:ilvl w:val="0"/>
          <w:numId w:val="3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BD5EA8" w:rsidRPr="005626DC" w:rsidRDefault="00BD5EA8" w:rsidP="00BD5EA8">
      <w:pPr>
        <w:spacing w:before="120" w:after="1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BD5EA8" w:rsidRPr="005626DC" w:rsidRDefault="00BD5EA8" w:rsidP="00BD5EA8">
      <w:pPr>
        <w:spacing w:before="120" w:after="1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w:t>
      </w:r>
      <w:r w:rsidRPr="005626DC">
        <w:rPr>
          <w:rFonts w:ascii="Arial" w:hAnsi="Arial" w:cs="Arial"/>
        </w:rPr>
        <w:lastRenderedPageBreak/>
        <w:t xml:space="preserve">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BD5EA8" w:rsidRPr="005626DC" w:rsidRDefault="00BD5EA8" w:rsidP="00BD5EA8">
      <w:pPr>
        <w:spacing w:before="120" w:after="120"/>
        <w:ind w:left="720"/>
        <w:contextualSpacing/>
        <w:jc w:val="both"/>
        <w:rPr>
          <w:rFonts w:ascii="Arial" w:hAnsi="Arial" w:cs="Arial"/>
        </w:rPr>
      </w:pPr>
      <w:r w:rsidRPr="005626DC">
        <w:rPr>
          <w:rFonts w:ascii="Arial" w:hAnsi="Arial" w:cs="Arial"/>
        </w:rPr>
        <w:tab/>
      </w:r>
    </w:p>
    <w:p w:rsidR="00BD5EA8" w:rsidRPr="005626DC" w:rsidRDefault="00BD5EA8" w:rsidP="00660877">
      <w:pPr>
        <w:numPr>
          <w:ilvl w:val="0"/>
          <w:numId w:val="35"/>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BD5EA8" w:rsidRPr="005626DC" w:rsidRDefault="00BD5EA8" w:rsidP="00BD5EA8">
      <w:pPr>
        <w:spacing w:before="120" w:after="120"/>
        <w:ind w:left="720"/>
        <w:contextualSpacing/>
        <w:jc w:val="both"/>
        <w:rPr>
          <w:rFonts w:ascii="Arial" w:hAnsi="Arial" w:cs="Arial"/>
        </w:rPr>
      </w:pPr>
    </w:p>
    <w:p w:rsidR="00BD5EA8" w:rsidRPr="005626DC" w:rsidRDefault="00BD5EA8" w:rsidP="00BD5EA8">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BD5EA8" w:rsidRPr="005626DC" w:rsidRDefault="00BD5EA8" w:rsidP="00BD5EA8">
      <w:pPr>
        <w:spacing w:before="120" w:after="120"/>
        <w:contextualSpacing/>
        <w:jc w:val="both"/>
        <w:rPr>
          <w:rFonts w:ascii="Arial" w:hAnsi="Arial" w:cs="Arial"/>
        </w:rPr>
      </w:pP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BD5EA8" w:rsidRPr="005626DC" w:rsidRDefault="00BD5EA8" w:rsidP="00BD5EA8">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BD5EA8" w:rsidRPr="005626DC" w:rsidRDefault="00BD5EA8" w:rsidP="00BD5EA8">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BD5EA8" w:rsidRPr="005626DC" w:rsidRDefault="00BD5EA8" w:rsidP="00BD5EA8">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BD5EA8" w:rsidRPr="005626DC" w:rsidRDefault="00BD5EA8" w:rsidP="00BD5EA8">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BD5EA8" w:rsidRPr="005626DC" w:rsidRDefault="00BD5EA8" w:rsidP="00BD5EA8">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D5EA8" w:rsidRPr="005626DC" w:rsidRDefault="00BD5EA8" w:rsidP="00BD5EA8">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lastRenderedPageBreak/>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BD5EA8" w:rsidRPr="005626DC" w:rsidRDefault="00BD5EA8" w:rsidP="00BD5EA8">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BD5EA8" w:rsidRPr="005626DC" w:rsidRDefault="00BD5EA8" w:rsidP="00BD5EA8">
      <w:pPr>
        <w:spacing w:before="120" w:after="120"/>
        <w:contextualSpacing/>
        <w:jc w:val="both"/>
        <w:rPr>
          <w:rFonts w:ascii="Arial" w:hAnsi="Arial" w:cs="Arial"/>
          <w:lang w:val="es-BO"/>
        </w:rPr>
      </w:pP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p>
    <w:p w:rsidR="00BD5EA8" w:rsidRPr="005626DC" w:rsidRDefault="00BD5EA8" w:rsidP="00BD5EA8">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BD5EA8" w:rsidRPr="005626DC" w:rsidRDefault="00BD5EA8" w:rsidP="00660877">
      <w:pPr>
        <w:pStyle w:val="Prrafodelista"/>
        <w:numPr>
          <w:ilvl w:val="0"/>
          <w:numId w:val="3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BD5EA8" w:rsidRPr="005626DC" w:rsidRDefault="00BD5EA8" w:rsidP="00660877">
      <w:pPr>
        <w:numPr>
          <w:ilvl w:val="0"/>
          <w:numId w:val="3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BD5EA8" w:rsidRPr="005626DC" w:rsidRDefault="00BD5EA8" w:rsidP="00BD5EA8">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D5EA8" w:rsidRPr="005626DC" w:rsidRDefault="00BD5EA8" w:rsidP="00BD5EA8">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D5EA8" w:rsidRPr="005626DC" w:rsidRDefault="00BD5EA8" w:rsidP="00660877">
      <w:pPr>
        <w:numPr>
          <w:ilvl w:val="0"/>
          <w:numId w:val="3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D5EA8" w:rsidRPr="005626DC" w:rsidRDefault="00BD5EA8" w:rsidP="00660877">
      <w:pPr>
        <w:numPr>
          <w:ilvl w:val="0"/>
          <w:numId w:val="3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BD5EA8" w:rsidRPr="005626DC" w:rsidRDefault="00BD5EA8" w:rsidP="00BD5EA8">
      <w:pPr>
        <w:spacing w:before="120" w:after="120"/>
        <w:ind w:left="851"/>
        <w:contextualSpacing/>
        <w:jc w:val="both"/>
        <w:rPr>
          <w:rFonts w:ascii="Arial" w:hAnsi="Arial" w:cs="Arial"/>
          <w:lang w:val="es-ES_tradnl"/>
        </w:rPr>
      </w:pPr>
    </w:p>
    <w:p w:rsidR="00BD5EA8" w:rsidRPr="005626DC" w:rsidRDefault="00BD5EA8" w:rsidP="00660877">
      <w:pPr>
        <w:numPr>
          <w:ilvl w:val="0"/>
          <w:numId w:val="3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BD5EA8" w:rsidRPr="005626DC" w:rsidRDefault="00BD5EA8" w:rsidP="00BD5EA8">
      <w:pPr>
        <w:spacing w:before="120" w:after="120"/>
        <w:contextualSpacing/>
        <w:jc w:val="both"/>
        <w:rPr>
          <w:rFonts w:ascii="Arial" w:hAnsi="Arial" w:cs="Arial"/>
          <w:lang w:val="es-ES_tradnl"/>
        </w:rPr>
      </w:pP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BD5EA8" w:rsidRPr="005626DC" w:rsidRDefault="00BD5EA8" w:rsidP="00BD5EA8">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BD5EA8" w:rsidRPr="005626DC" w:rsidRDefault="00BD5EA8" w:rsidP="00BD5EA8">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D5EA8" w:rsidRPr="005626DC" w:rsidRDefault="00BD5EA8" w:rsidP="00BD5EA8">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D5EA8" w:rsidRPr="005626DC" w:rsidRDefault="00BD5EA8" w:rsidP="00BD5EA8">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D5EA8" w:rsidRPr="005626DC" w:rsidRDefault="00BD5EA8" w:rsidP="00BD5EA8">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BD5EA8" w:rsidRPr="005626DC" w:rsidRDefault="00BD5EA8" w:rsidP="00BD5EA8">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D5EA8" w:rsidRPr="005626DC" w:rsidRDefault="00BD5EA8" w:rsidP="00BD5EA8">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BD5EA8" w:rsidRPr="005626DC" w:rsidRDefault="00BD5EA8" w:rsidP="00BD5EA8">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D5EA8" w:rsidRPr="005626DC" w:rsidRDefault="00BD5EA8" w:rsidP="00BD5EA8">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BD5EA8" w:rsidRPr="005626DC" w:rsidRDefault="00BD5EA8" w:rsidP="00BD5EA8">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BD5EA8" w:rsidRPr="005626DC" w:rsidRDefault="00BD5EA8" w:rsidP="00660877">
      <w:pPr>
        <w:numPr>
          <w:ilvl w:val="0"/>
          <w:numId w:val="3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BD5EA8" w:rsidRPr="005626DC" w:rsidRDefault="00BD5EA8" w:rsidP="00660877">
      <w:pPr>
        <w:numPr>
          <w:ilvl w:val="0"/>
          <w:numId w:val="3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BD5EA8" w:rsidRPr="005626DC" w:rsidRDefault="00BD5EA8" w:rsidP="00660877">
      <w:pPr>
        <w:numPr>
          <w:ilvl w:val="0"/>
          <w:numId w:val="3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BD5EA8" w:rsidRPr="005626DC" w:rsidRDefault="00BD5EA8" w:rsidP="00660877">
      <w:pPr>
        <w:numPr>
          <w:ilvl w:val="0"/>
          <w:numId w:val="3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D5EA8" w:rsidRPr="005626DC" w:rsidRDefault="00BD5EA8" w:rsidP="00660877">
      <w:pPr>
        <w:numPr>
          <w:ilvl w:val="0"/>
          <w:numId w:val="3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BD5EA8" w:rsidRPr="005626DC" w:rsidRDefault="00BD5EA8" w:rsidP="00660877">
      <w:pPr>
        <w:numPr>
          <w:ilvl w:val="0"/>
          <w:numId w:val="3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BD5EA8" w:rsidRPr="005626DC" w:rsidRDefault="00BD5EA8" w:rsidP="00660877">
      <w:pPr>
        <w:numPr>
          <w:ilvl w:val="0"/>
          <w:numId w:val="3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BD5EA8" w:rsidRPr="005626DC" w:rsidRDefault="00BD5EA8" w:rsidP="00BD5EA8">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BD5EA8" w:rsidRPr="005626DC" w:rsidRDefault="00BD5EA8" w:rsidP="00BD5EA8">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D5EA8" w:rsidRPr="005626DC" w:rsidRDefault="00BD5EA8" w:rsidP="00660877">
      <w:pPr>
        <w:pStyle w:val="Prrafodelista"/>
        <w:numPr>
          <w:ilvl w:val="0"/>
          <w:numId w:val="3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BD5EA8" w:rsidRPr="005626DC" w:rsidRDefault="00BD5EA8" w:rsidP="00BD5EA8">
      <w:pPr>
        <w:pStyle w:val="Prrafodelista"/>
        <w:spacing w:before="120" w:after="120"/>
        <w:ind w:left="2484"/>
        <w:jc w:val="both"/>
        <w:rPr>
          <w:rFonts w:ascii="Arial" w:hAnsi="Arial" w:cs="Arial"/>
          <w:lang w:val="es-ES_tradnl"/>
        </w:rPr>
      </w:pPr>
    </w:p>
    <w:p w:rsidR="00BD5EA8" w:rsidRPr="005626DC" w:rsidRDefault="00BD5EA8" w:rsidP="00660877">
      <w:pPr>
        <w:pStyle w:val="Prrafodelista"/>
        <w:numPr>
          <w:ilvl w:val="0"/>
          <w:numId w:val="38"/>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BD5EA8" w:rsidRPr="005626DC" w:rsidRDefault="00BD5EA8" w:rsidP="00BD5EA8">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D5EA8" w:rsidRPr="005626DC" w:rsidRDefault="00BD5EA8" w:rsidP="00BD5EA8">
      <w:pPr>
        <w:pStyle w:val="Prrafodelista"/>
        <w:spacing w:before="120" w:after="120"/>
        <w:ind w:left="1996" w:hanging="1145"/>
        <w:jc w:val="both"/>
        <w:rPr>
          <w:rFonts w:ascii="Arial" w:hAnsi="Arial" w:cs="Arial"/>
          <w:color w:val="000000"/>
        </w:rPr>
      </w:pPr>
    </w:p>
    <w:p w:rsidR="00BD5EA8" w:rsidRPr="005626DC" w:rsidRDefault="00BD5EA8" w:rsidP="00BD5EA8">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BD5EA8" w:rsidRPr="005626DC" w:rsidRDefault="00BD5EA8" w:rsidP="00BD5EA8">
      <w:pPr>
        <w:pStyle w:val="Prrafodelista"/>
        <w:spacing w:before="120" w:after="120"/>
        <w:ind w:left="1996" w:hanging="1145"/>
        <w:jc w:val="both"/>
        <w:rPr>
          <w:rFonts w:ascii="Arial" w:hAnsi="Arial" w:cs="Arial"/>
        </w:rPr>
      </w:pPr>
    </w:p>
    <w:p w:rsidR="00BD5EA8" w:rsidRPr="005626DC" w:rsidRDefault="00BD5EA8" w:rsidP="00660877">
      <w:pPr>
        <w:pStyle w:val="Prrafodelista"/>
        <w:numPr>
          <w:ilvl w:val="2"/>
          <w:numId w:val="4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BD5EA8" w:rsidRPr="005626DC" w:rsidRDefault="00BD5EA8" w:rsidP="00BD5EA8">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D5EA8" w:rsidRPr="005626DC" w:rsidRDefault="00BD5EA8" w:rsidP="00BD5EA8">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D5EA8" w:rsidRPr="005626DC" w:rsidRDefault="00BD5EA8" w:rsidP="00BD5EA8">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D5EA8" w:rsidRPr="005626DC" w:rsidRDefault="00BD5EA8" w:rsidP="00BD5EA8">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BD5EA8" w:rsidRPr="005626DC" w:rsidRDefault="00BD5EA8" w:rsidP="00BD5EA8">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D5EA8" w:rsidRPr="005626DC" w:rsidRDefault="00BD5EA8" w:rsidP="00BD5EA8">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BD5EA8" w:rsidRPr="005626DC" w:rsidRDefault="00BD5EA8" w:rsidP="00BD5EA8">
      <w:pPr>
        <w:spacing w:before="120" w:after="120"/>
        <w:jc w:val="both"/>
        <w:rPr>
          <w:rFonts w:ascii="Arial" w:hAnsi="Arial" w:cs="Arial"/>
          <w:b/>
          <w:u w:val="single"/>
        </w:rPr>
      </w:pPr>
      <w:r w:rsidRPr="005626DC">
        <w:rPr>
          <w:rFonts w:ascii="Arial" w:hAnsi="Arial" w:cs="Arial"/>
          <w:b/>
          <w:u w:val="single"/>
        </w:rPr>
        <w:t>VIGÉSIMA CUARTA.- (CIERRE DE CONTRATO)</w:t>
      </w:r>
    </w:p>
    <w:p w:rsidR="00BD5EA8" w:rsidRPr="005626DC" w:rsidRDefault="00BD5EA8" w:rsidP="00BD5EA8">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BD5EA8" w:rsidRPr="005626DC" w:rsidRDefault="00BD5EA8" w:rsidP="00BD5EA8">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D5EA8" w:rsidRPr="005626DC" w:rsidRDefault="00BD5EA8" w:rsidP="00BD5EA8">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BD5EA8" w:rsidRPr="005626DC" w:rsidRDefault="00BD5EA8" w:rsidP="00BD5EA8">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BD5EA8" w:rsidRDefault="00BD5EA8" w:rsidP="00BD5EA8">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BD5EA8" w:rsidRDefault="00BD5EA8" w:rsidP="00BD5EA8">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BD5EA8" w:rsidRPr="00243183" w:rsidRDefault="00BD5EA8" w:rsidP="00BD5EA8">
      <w:pPr>
        <w:spacing w:after="120"/>
        <w:jc w:val="both"/>
        <w:rPr>
          <w:rFonts w:ascii="Arial" w:hAnsi="Arial" w:cs="Arial"/>
          <w:b/>
          <w:i/>
          <w:u w:val="single"/>
          <w:lang w:val="es-BO"/>
        </w:rPr>
      </w:pPr>
      <w:r w:rsidRPr="00243183">
        <w:rPr>
          <w:rFonts w:ascii="Arial" w:hAnsi="Arial" w:cs="Arial"/>
          <w:b/>
          <w:i/>
          <w:u w:val="single"/>
          <w:lang w:val="es-BO"/>
        </w:rPr>
        <w:lastRenderedPageBreak/>
        <w:t>(PROTOCOLIZACIÓN DEL CONTRATO)</w:t>
      </w:r>
    </w:p>
    <w:p w:rsidR="00BD5EA8" w:rsidRPr="00243183" w:rsidRDefault="00BD5EA8" w:rsidP="00BD5EA8">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BD5EA8" w:rsidRPr="00243183" w:rsidRDefault="00BD5EA8" w:rsidP="00BD5EA8">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BD5EA8" w:rsidRPr="00243183" w:rsidRDefault="00BD5EA8" w:rsidP="00BD5EA8">
      <w:pPr>
        <w:spacing w:after="120"/>
        <w:jc w:val="both"/>
        <w:rPr>
          <w:rFonts w:ascii="Arial" w:hAnsi="Arial" w:cs="Arial"/>
          <w:i/>
        </w:rPr>
      </w:pPr>
      <w:r w:rsidRPr="00243183">
        <w:rPr>
          <w:rFonts w:ascii="Arial" w:hAnsi="Arial" w:cs="Arial"/>
          <w:i/>
        </w:rPr>
        <w:t>Originales o fotocopias legalizadas de:</w:t>
      </w:r>
    </w:p>
    <w:p w:rsidR="00BD5EA8" w:rsidRPr="00243183" w:rsidRDefault="00BD5EA8" w:rsidP="00660877">
      <w:pPr>
        <w:numPr>
          <w:ilvl w:val="0"/>
          <w:numId w:val="4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BD5EA8" w:rsidRPr="00243183" w:rsidRDefault="00BD5EA8" w:rsidP="00660877">
      <w:pPr>
        <w:numPr>
          <w:ilvl w:val="0"/>
          <w:numId w:val="41"/>
        </w:numPr>
        <w:ind w:left="1134" w:hanging="283"/>
        <w:jc w:val="both"/>
        <w:rPr>
          <w:rFonts w:ascii="Arial" w:hAnsi="Arial" w:cs="Arial"/>
          <w:i/>
        </w:rPr>
      </w:pPr>
      <w:r w:rsidRPr="00243183">
        <w:rPr>
          <w:rFonts w:ascii="Arial" w:hAnsi="Arial" w:cs="Arial"/>
          <w:i/>
        </w:rPr>
        <w:t>Certificado de  matrícula de inscripción en FUNDEMPRESA.</w:t>
      </w:r>
    </w:p>
    <w:p w:rsidR="00BD5EA8" w:rsidRPr="00243183" w:rsidRDefault="00BD5EA8" w:rsidP="00660877">
      <w:pPr>
        <w:numPr>
          <w:ilvl w:val="0"/>
          <w:numId w:val="41"/>
        </w:numPr>
        <w:ind w:left="1134" w:hanging="283"/>
        <w:jc w:val="both"/>
        <w:rPr>
          <w:rFonts w:ascii="Arial" w:hAnsi="Arial" w:cs="Arial"/>
          <w:i/>
        </w:rPr>
      </w:pPr>
      <w:r w:rsidRPr="00243183">
        <w:rPr>
          <w:rFonts w:ascii="Arial" w:hAnsi="Arial" w:cs="Arial"/>
          <w:i/>
        </w:rPr>
        <w:t>Minuta del Contrato</w:t>
      </w:r>
    </w:p>
    <w:p w:rsidR="00BD5EA8" w:rsidRPr="00243183" w:rsidRDefault="00BD5EA8" w:rsidP="00BD5EA8">
      <w:pPr>
        <w:jc w:val="both"/>
        <w:rPr>
          <w:rFonts w:ascii="Arial" w:hAnsi="Arial" w:cs="Arial"/>
          <w:i/>
        </w:rPr>
      </w:pPr>
      <w:r w:rsidRPr="00243183">
        <w:rPr>
          <w:rFonts w:ascii="Arial" w:hAnsi="Arial" w:cs="Arial"/>
          <w:i/>
        </w:rPr>
        <w:t>Fotocopias simples de:</w:t>
      </w:r>
    </w:p>
    <w:p w:rsidR="00BD5EA8" w:rsidRPr="00243183" w:rsidRDefault="00BD5EA8" w:rsidP="00660877">
      <w:pPr>
        <w:numPr>
          <w:ilvl w:val="0"/>
          <w:numId w:val="41"/>
        </w:numPr>
        <w:ind w:left="1134" w:hanging="283"/>
        <w:jc w:val="both"/>
        <w:rPr>
          <w:rFonts w:ascii="Arial" w:hAnsi="Arial" w:cs="Arial"/>
          <w:i/>
        </w:rPr>
      </w:pPr>
      <w:r w:rsidRPr="00243183">
        <w:rPr>
          <w:rFonts w:ascii="Arial" w:hAnsi="Arial" w:cs="Arial"/>
          <w:i/>
        </w:rPr>
        <w:t>Cédula de identidad del representante legal.  </w:t>
      </w:r>
    </w:p>
    <w:p w:rsidR="00BD5EA8" w:rsidRPr="00243183" w:rsidRDefault="00BD5EA8" w:rsidP="00660877">
      <w:pPr>
        <w:numPr>
          <w:ilvl w:val="0"/>
          <w:numId w:val="41"/>
        </w:numPr>
        <w:ind w:left="1134" w:hanging="283"/>
        <w:jc w:val="both"/>
        <w:rPr>
          <w:rFonts w:ascii="Arial" w:hAnsi="Arial" w:cs="Arial"/>
          <w:i/>
        </w:rPr>
      </w:pPr>
      <w:r w:rsidRPr="00243183">
        <w:rPr>
          <w:rFonts w:ascii="Arial" w:hAnsi="Arial" w:cs="Arial"/>
          <w:i/>
        </w:rPr>
        <w:t xml:space="preserve">Escritura  de constitución de la empresa.  </w:t>
      </w:r>
    </w:p>
    <w:p w:rsidR="00BD5EA8" w:rsidRPr="00243183" w:rsidRDefault="00BD5EA8" w:rsidP="00660877">
      <w:pPr>
        <w:numPr>
          <w:ilvl w:val="0"/>
          <w:numId w:val="41"/>
        </w:numPr>
        <w:spacing w:after="120"/>
        <w:ind w:left="1134" w:hanging="283"/>
        <w:jc w:val="both"/>
        <w:rPr>
          <w:rFonts w:ascii="Arial" w:hAnsi="Arial" w:cs="Arial"/>
          <w:i/>
        </w:rPr>
      </w:pPr>
      <w:r w:rsidRPr="00243183">
        <w:rPr>
          <w:rFonts w:ascii="Arial" w:hAnsi="Arial" w:cs="Arial"/>
          <w:i/>
        </w:rPr>
        <w:t xml:space="preserve">Garantía de cumplimiento de contrato </w:t>
      </w:r>
    </w:p>
    <w:p w:rsidR="00BD5EA8" w:rsidRPr="00243183" w:rsidRDefault="00BD5EA8" w:rsidP="00BD5EA8">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BD5EA8" w:rsidRPr="005626DC" w:rsidRDefault="00BD5EA8" w:rsidP="00BD5EA8">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BD5EA8" w:rsidRPr="005626DC" w:rsidRDefault="00BD5EA8" w:rsidP="00BD5EA8">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D5EA8" w:rsidRPr="005626DC" w:rsidRDefault="00BD5EA8" w:rsidP="00BD5EA8">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BD5EA8" w:rsidRPr="005626DC" w:rsidRDefault="00BD5EA8" w:rsidP="00BD5EA8">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BD5EA8" w:rsidRDefault="00BD5EA8" w:rsidP="00BD5EA8">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BD5EA8" w:rsidRDefault="00BD5EA8" w:rsidP="00BD5EA8">
      <w:pPr>
        <w:spacing w:before="120" w:after="120"/>
        <w:jc w:val="both"/>
        <w:rPr>
          <w:rFonts w:ascii="Arial" w:hAnsi="Arial" w:cs="Arial"/>
          <w:lang w:val="es-ES_tradnl"/>
        </w:rPr>
      </w:pPr>
    </w:p>
    <w:p w:rsidR="00BD5EA8" w:rsidRDefault="00BD5EA8" w:rsidP="00BD5EA8">
      <w:pPr>
        <w:spacing w:before="120" w:after="120"/>
        <w:jc w:val="both"/>
        <w:rPr>
          <w:rFonts w:ascii="Arial" w:hAnsi="Arial" w:cs="Arial"/>
          <w:lang w:val="es-ES_tradnl"/>
        </w:rPr>
      </w:pPr>
    </w:p>
    <w:p w:rsidR="00BD5EA8" w:rsidRPr="005626DC" w:rsidRDefault="00BD5EA8" w:rsidP="00BD5EA8">
      <w:pPr>
        <w:spacing w:before="120" w:after="120"/>
        <w:jc w:val="both"/>
        <w:rPr>
          <w:rFonts w:ascii="Arial" w:hAnsi="Arial" w:cs="Arial"/>
          <w:lang w:val="es-ES_tradnl"/>
        </w:rPr>
      </w:pPr>
    </w:p>
    <w:p w:rsidR="00BD5EA8" w:rsidRPr="005626DC" w:rsidRDefault="00BD5EA8" w:rsidP="00BD5EA8">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D5EA8" w:rsidTr="00EA62C7">
        <w:tc>
          <w:tcPr>
            <w:tcW w:w="4914" w:type="dxa"/>
          </w:tcPr>
          <w:p w:rsidR="00BD5EA8" w:rsidRDefault="00BD5EA8" w:rsidP="00EA62C7">
            <w:pPr>
              <w:jc w:val="both"/>
              <w:rPr>
                <w:rFonts w:ascii="Arial" w:hAnsi="Arial" w:cs="Arial"/>
              </w:rPr>
            </w:pPr>
            <w:r>
              <w:rPr>
                <w:rFonts w:ascii="Arial" w:hAnsi="Arial" w:cs="Arial"/>
              </w:rPr>
              <w:t xml:space="preserve">         Lic. __________________</w:t>
            </w:r>
          </w:p>
        </w:tc>
        <w:tc>
          <w:tcPr>
            <w:tcW w:w="4914" w:type="dxa"/>
          </w:tcPr>
          <w:p w:rsidR="00BD5EA8" w:rsidRDefault="00BD5EA8" w:rsidP="00EA62C7">
            <w:pPr>
              <w:jc w:val="both"/>
              <w:rPr>
                <w:rFonts w:ascii="Arial" w:hAnsi="Arial" w:cs="Arial"/>
              </w:rPr>
            </w:pPr>
            <w:r>
              <w:rPr>
                <w:rFonts w:ascii="Arial" w:hAnsi="Arial" w:cs="Arial"/>
              </w:rPr>
              <w:t xml:space="preserve">          Sr. ____________________________</w:t>
            </w:r>
          </w:p>
        </w:tc>
      </w:tr>
      <w:tr w:rsidR="00BD5EA8" w:rsidTr="00EA62C7">
        <w:tc>
          <w:tcPr>
            <w:tcW w:w="4914" w:type="dxa"/>
          </w:tcPr>
          <w:p w:rsidR="00BD5EA8" w:rsidRDefault="00BD5EA8" w:rsidP="00EA62C7">
            <w:pPr>
              <w:jc w:val="both"/>
              <w:rPr>
                <w:rFonts w:ascii="Arial" w:hAnsi="Arial" w:cs="Arial"/>
                <w:i/>
              </w:rPr>
            </w:pPr>
            <w:r>
              <w:rPr>
                <w:rFonts w:ascii="Arial" w:hAnsi="Arial" w:cs="Arial"/>
                <w:i/>
              </w:rPr>
              <w:t xml:space="preserve">                       cargo</w:t>
            </w:r>
          </w:p>
          <w:p w:rsidR="00BD5EA8" w:rsidRDefault="00BD5EA8" w:rsidP="00EA62C7">
            <w:pPr>
              <w:jc w:val="both"/>
              <w:rPr>
                <w:rFonts w:ascii="Arial" w:hAnsi="Arial" w:cs="Arial"/>
                <w:b/>
              </w:rPr>
            </w:pPr>
            <w:r>
              <w:rPr>
                <w:rFonts w:ascii="Arial" w:hAnsi="Arial" w:cs="Arial"/>
                <w:b/>
              </w:rPr>
              <w:t>YPFB</w:t>
            </w:r>
          </w:p>
          <w:p w:rsidR="00BD5EA8" w:rsidRPr="00F310DD" w:rsidRDefault="00BD5EA8" w:rsidP="00EA62C7">
            <w:pPr>
              <w:rPr>
                <w:rFonts w:ascii="Arial" w:hAnsi="Arial" w:cs="Arial"/>
                <w:b/>
              </w:rPr>
            </w:pPr>
            <w:r w:rsidRPr="00F310DD">
              <w:rPr>
                <w:rFonts w:ascii="Arial" w:hAnsi="Arial" w:cs="Arial"/>
                <w:b/>
              </w:rPr>
              <w:t>ENTIDAD</w:t>
            </w:r>
          </w:p>
        </w:tc>
        <w:tc>
          <w:tcPr>
            <w:tcW w:w="4914" w:type="dxa"/>
          </w:tcPr>
          <w:p w:rsidR="00BD5EA8" w:rsidRDefault="00BD5EA8" w:rsidP="00EA62C7">
            <w:pPr>
              <w:jc w:val="both"/>
              <w:rPr>
                <w:rFonts w:ascii="Arial" w:hAnsi="Arial" w:cs="Arial"/>
                <w:i/>
              </w:rPr>
            </w:pPr>
            <w:r>
              <w:rPr>
                <w:rFonts w:ascii="Arial" w:hAnsi="Arial" w:cs="Arial"/>
                <w:i/>
              </w:rPr>
              <w:t xml:space="preserve">                         Nombre empresa</w:t>
            </w:r>
          </w:p>
          <w:p w:rsidR="00BD5EA8" w:rsidRPr="00F310DD" w:rsidRDefault="00BD5EA8" w:rsidP="00EA62C7">
            <w:pPr>
              <w:jc w:val="both"/>
              <w:rPr>
                <w:rFonts w:ascii="Arial" w:hAnsi="Arial" w:cs="Arial"/>
                <w:b/>
              </w:rPr>
            </w:pPr>
            <w:r w:rsidRPr="00F310DD">
              <w:rPr>
                <w:rFonts w:ascii="Arial" w:hAnsi="Arial" w:cs="Arial"/>
                <w:b/>
              </w:rPr>
              <w:t>PROVEEDOR</w:t>
            </w:r>
          </w:p>
        </w:tc>
      </w:tr>
    </w:tbl>
    <w:p w:rsidR="00BD5EA8" w:rsidRPr="005626DC" w:rsidRDefault="00BD5EA8" w:rsidP="00BD5EA8">
      <w:pPr>
        <w:jc w:val="both"/>
        <w:rPr>
          <w:rFonts w:ascii="Arial" w:hAnsi="Arial" w:cs="Arial"/>
        </w:rPr>
      </w:pPr>
    </w:p>
    <w:p w:rsidR="00BD5EA8" w:rsidRPr="005626DC" w:rsidRDefault="00BD5EA8" w:rsidP="00BD5EA8">
      <w:pPr>
        <w:jc w:val="both"/>
        <w:rPr>
          <w:rFonts w:ascii="Arial" w:hAnsi="Arial" w:cs="Arial"/>
        </w:rPr>
      </w:pPr>
    </w:p>
    <w:p w:rsidR="00FF4409" w:rsidRDefault="00FF4409" w:rsidP="00BD5EA8">
      <w:pP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DF7" w:rsidRDefault="00DE1DF7">
      <w:r>
        <w:separator/>
      </w:r>
    </w:p>
  </w:endnote>
  <w:endnote w:type="continuationSeparator" w:id="0">
    <w:p w:rsidR="00DE1DF7" w:rsidRDefault="00DE1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2C7" w:rsidRPr="00615ED2" w:rsidRDefault="00EA62C7">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A66C44">
      <w:rPr>
        <w:rFonts w:ascii="Calibri" w:hAnsi="Calibri" w:cs="Calibri"/>
        <w:noProof/>
        <w:sz w:val="18"/>
        <w:szCs w:val="18"/>
      </w:rPr>
      <w:t>22</w:t>
    </w:r>
    <w:r w:rsidRPr="00615ED2">
      <w:rPr>
        <w:rFonts w:ascii="Calibri" w:hAnsi="Calibri" w:cs="Calibri"/>
        <w:noProof/>
        <w:sz w:val="18"/>
        <w:szCs w:val="18"/>
      </w:rPr>
      <w:fldChar w:fldCharType="end"/>
    </w:r>
  </w:p>
  <w:p w:rsidR="00EA62C7" w:rsidRDefault="00EA62C7">
    <w:pPr>
      <w:pStyle w:val="Piedepgina"/>
    </w:pPr>
  </w:p>
  <w:p w:rsidR="00EA62C7" w:rsidRDefault="00EA62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2C7" w:rsidRDefault="00EA62C7">
    <w:pPr>
      <w:pStyle w:val="Piedepgina"/>
      <w:jc w:val="right"/>
    </w:pPr>
    <w:r>
      <w:fldChar w:fldCharType="begin"/>
    </w:r>
    <w:r>
      <w:instrText xml:space="preserve"> PAGE   \* MERGEFORMAT </w:instrText>
    </w:r>
    <w:r>
      <w:fldChar w:fldCharType="separate"/>
    </w:r>
    <w:r w:rsidR="00A66C44">
      <w:rPr>
        <w:noProof/>
      </w:rPr>
      <w:t>34</w:t>
    </w:r>
    <w:r>
      <w:fldChar w:fldCharType="end"/>
    </w:r>
  </w:p>
  <w:p w:rsidR="00EA62C7" w:rsidRDefault="00EA62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DF7" w:rsidRDefault="00DE1DF7">
      <w:r>
        <w:separator/>
      </w:r>
    </w:p>
  </w:footnote>
  <w:footnote w:type="continuationSeparator" w:id="0">
    <w:p w:rsidR="00DE1DF7" w:rsidRDefault="00DE1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2C7" w:rsidRPr="009F3620" w:rsidRDefault="00EA62C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9B56C56"/>
    <w:multiLevelType w:val="hybridMultilevel"/>
    <w:tmpl w:val="D45AF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B0C70F7"/>
    <w:multiLevelType w:val="multilevel"/>
    <w:tmpl w:val="FDA8B66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FF1869"/>
    <w:multiLevelType w:val="hybridMultilevel"/>
    <w:tmpl w:val="44607604"/>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38"/>
  </w:num>
  <w:num w:numId="4">
    <w:abstractNumId w:val="9"/>
  </w:num>
  <w:num w:numId="5">
    <w:abstractNumId w:val="24"/>
  </w:num>
  <w:num w:numId="6">
    <w:abstractNumId w:val="23"/>
  </w:num>
  <w:num w:numId="7">
    <w:abstractNumId w:val="25"/>
  </w:num>
  <w:num w:numId="8">
    <w:abstractNumId w:val="44"/>
  </w:num>
  <w:num w:numId="9">
    <w:abstractNumId w:val="0"/>
  </w:num>
  <w:num w:numId="10">
    <w:abstractNumId w:val="41"/>
  </w:num>
  <w:num w:numId="11">
    <w:abstractNumId w:val="26"/>
  </w:num>
  <w:num w:numId="12">
    <w:abstractNumId w:val="22"/>
  </w:num>
  <w:num w:numId="13">
    <w:abstractNumId w:val="2"/>
  </w:num>
  <w:num w:numId="14">
    <w:abstractNumId w:val="19"/>
  </w:num>
  <w:num w:numId="15">
    <w:abstractNumId w:val="18"/>
  </w:num>
  <w:num w:numId="16">
    <w:abstractNumId w:val="15"/>
  </w:num>
  <w:num w:numId="17">
    <w:abstractNumId w:val="45"/>
  </w:num>
  <w:num w:numId="18">
    <w:abstractNumId w:val="33"/>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
  </w:num>
  <w:num w:numId="26">
    <w:abstractNumId w:val="5"/>
  </w:num>
  <w:num w:numId="27">
    <w:abstractNumId w:val="21"/>
  </w:num>
  <w:num w:numId="28">
    <w:abstractNumId w:val="30"/>
  </w:num>
  <w:num w:numId="29">
    <w:abstractNumId w:val="31"/>
  </w:num>
  <w:num w:numId="30">
    <w:abstractNumId w:val="34"/>
  </w:num>
  <w:num w:numId="31">
    <w:abstractNumId w:val="42"/>
  </w:num>
  <w:num w:numId="32">
    <w:abstractNumId w:val="1"/>
    <w:lvlOverride w:ilvl="0">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35"/>
  </w:num>
  <w:num w:numId="36">
    <w:abstractNumId w:val="39"/>
  </w:num>
  <w:num w:numId="37">
    <w:abstractNumId w:val="43"/>
  </w:num>
  <w:num w:numId="38">
    <w:abstractNumId w:val="3"/>
  </w:num>
  <w:num w:numId="39">
    <w:abstractNumId w:val="32"/>
  </w:num>
  <w:num w:numId="40">
    <w:abstractNumId w:val="17"/>
  </w:num>
  <w:num w:numId="41">
    <w:abstractNumId w:val="36"/>
  </w:num>
  <w:num w:numId="42">
    <w:abstractNumId w:val="12"/>
  </w:num>
  <w:num w:numId="43">
    <w:abstractNumId w:val="27"/>
  </w:num>
  <w:num w:numId="44">
    <w:abstractNumId w:val="29"/>
  </w:num>
  <w:num w:numId="45">
    <w:abstractNumId w:val="10"/>
  </w:num>
  <w:num w:numId="46">
    <w:abstractNumId w:val="28"/>
  </w:num>
  <w:num w:numId="47">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67A"/>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5EA"/>
    <w:rsid w:val="002C5771"/>
    <w:rsid w:val="002C5796"/>
    <w:rsid w:val="002C5D51"/>
    <w:rsid w:val="002C68EE"/>
    <w:rsid w:val="002C7790"/>
    <w:rsid w:val="002D06BF"/>
    <w:rsid w:val="002D0F77"/>
    <w:rsid w:val="002D13B7"/>
    <w:rsid w:val="002D1C74"/>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53D"/>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87F29"/>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A4A"/>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877"/>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1EE8"/>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46E"/>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5D3E"/>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4F2"/>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6C4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9DE"/>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2B6"/>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5EA8"/>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48FF"/>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479"/>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1DF7"/>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2C7"/>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807"/>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569"/>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205EE9-B98D-47CA-9A70-79DA3D57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Normal0">
    <w:name w:val="Normal."/>
    <w:rsid w:val="002C55EA"/>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9C86E-4213-4EFF-896C-2645E70C8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44</Pages>
  <Words>15296</Words>
  <Characters>84131</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99229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Sarita Romero Aguilar</cp:lastModifiedBy>
  <cp:revision>8</cp:revision>
  <cp:lastPrinted>2015-10-30T13:33:00Z</cp:lastPrinted>
  <dcterms:created xsi:type="dcterms:W3CDTF">2015-10-28T15:34:00Z</dcterms:created>
  <dcterms:modified xsi:type="dcterms:W3CDTF">2015-10-30T14:10:00Z</dcterms:modified>
</cp:coreProperties>
</file>