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231" w:rsidRDefault="00B66231" w:rsidP="00B66231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u w:val="single"/>
        </w:rPr>
      </w:pPr>
    </w:p>
    <w:p w:rsidR="00B66231" w:rsidRDefault="00B66231" w:rsidP="00B66231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u w:val="single"/>
        </w:rPr>
      </w:pPr>
    </w:p>
    <w:p w:rsidR="00B66231" w:rsidRDefault="00B66231" w:rsidP="00B66231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u w:val="single"/>
        </w:rPr>
      </w:pPr>
      <w:r>
        <w:rPr>
          <w:noProof/>
          <w:lang w:val="es-MX" w:eastAsia="es-MX"/>
        </w:rPr>
        <w:drawing>
          <wp:inline distT="0" distB="0" distL="0" distR="0">
            <wp:extent cx="2030730" cy="1105535"/>
            <wp:effectExtent l="0" t="0" r="7620" b="0"/>
            <wp:docPr id="3" name="Imagen 3" descr="Descripción: Descripción: Descripción: Descripción: Descripción: Descripción: Descripción: logo YPFB 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Descripción: Descripción: Descripción: Descripción: Descripción: Descripción: logo YPFB S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231" w:rsidRDefault="00B66231" w:rsidP="00B66231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u w:val="single"/>
        </w:rPr>
      </w:pPr>
    </w:p>
    <w:p w:rsidR="00B66231" w:rsidRDefault="00B66231" w:rsidP="00B66231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u w:val="single"/>
        </w:rPr>
      </w:pPr>
    </w:p>
    <w:p w:rsidR="00B66231" w:rsidRDefault="00B66231" w:rsidP="00B66231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szCs w:val="22"/>
          <w:u w:val="single"/>
        </w:rPr>
      </w:pPr>
    </w:p>
    <w:p w:rsidR="00DE1220" w:rsidRPr="00B66231" w:rsidRDefault="00DE1220" w:rsidP="00DE1220">
      <w:pPr>
        <w:tabs>
          <w:tab w:val="left" w:pos="2731"/>
        </w:tabs>
        <w:jc w:val="center"/>
        <w:rPr>
          <w:rFonts w:ascii="Humnst777 Lt BT" w:hAnsi="Humnst777 Lt BT" w:cs="Arial"/>
          <w:b/>
          <w:sz w:val="24"/>
          <w:szCs w:val="24"/>
          <w:u w:val="single"/>
        </w:rPr>
      </w:pPr>
      <w:r w:rsidRPr="00B66231">
        <w:rPr>
          <w:rFonts w:ascii="Humnst777 Lt BT" w:hAnsi="Humnst777 Lt BT" w:cs="Arial"/>
          <w:b/>
          <w:sz w:val="24"/>
          <w:szCs w:val="24"/>
          <w:u w:val="single"/>
        </w:rPr>
        <w:t>PRIMERA ENMIENDA</w:t>
      </w:r>
    </w:p>
    <w:p w:rsidR="00DE1220" w:rsidRPr="00B66231" w:rsidRDefault="00DE1220" w:rsidP="00DE1220">
      <w:pPr>
        <w:tabs>
          <w:tab w:val="left" w:pos="2731"/>
        </w:tabs>
        <w:jc w:val="center"/>
        <w:rPr>
          <w:rFonts w:ascii="Humnst777 Lt BT" w:hAnsi="Humnst777 Lt BT" w:cs="Arial"/>
          <w:sz w:val="24"/>
          <w:szCs w:val="24"/>
        </w:rPr>
      </w:pPr>
    </w:p>
    <w:p w:rsidR="00DE1220" w:rsidRPr="00B66231" w:rsidRDefault="00DE1220" w:rsidP="00DE1220">
      <w:pPr>
        <w:tabs>
          <w:tab w:val="left" w:pos="2731"/>
        </w:tabs>
        <w:jc w:val="center"/>
        <w:rPr>
          <w:rFonts w:ascii="Humnst777 Lt BT" w:hAnsi="Humnst777 Lt BT" w:cs="Arial"/>
          <w:b/>
          <w:sz w:val="24"/>
          <w:szCs w:val="24"/>
        </w:rPr>
      </w:pPr>
      <w:r w:rsidRPr="00B66231">
        <w:rPr>
          <w:rFonts w:ascii="Humnst777 Lt BT" w:hAnsi="Humnst777 Lt BT" w:cs="Arial"/>
          <w:b/>
          <w:sz w:val="24"/>
          <w:szCs w:val="24"/>
        </w:rPr>
        <w:t xml:space="preserve">ENMIENDA AL PLIEGO DE ESPECIFICACIONES </w:t>
      </w:r>
    </w:p>
    <w:p w:rsidR="00DE1220" w:rsidRPr="00B66231" w:rsidRDefault="00767DA1" w:rsidP="00DE1220">
      <w:pPr>
        <w:tabs>
          <w:tab w:val="left" w:pos="2731"/>
        </w:tabs>
        <w:jc w:val="center"/>
        <w:rPr>
          <w:rFonts w:ascii="Humnst777 Lt BT" w:hAnsi="Humnst777 Lt BT" w:cs="Arial"/>
          <w:b/>
          <w:sz w:val="24"/>
          <w:szCs w:val="24"/>
        </w:rPr>
      </w:pPr>
      <w:r w:rsidRPr="00B66231">
        <w:rPr>
          <w:rFonts w:ascii="Humnst777 Lt BT" w:hAnsi="Humnst777 Lt BT" w:cs="Arial"/>
          <w:b/>
          <w:sz w:val="24"/>
          <w:szCs w:val="24"/>
        </w:rPr>
        <w:t>MATERIAL PARA REVESTIMIENTO DE TUBERÍA (CINTAS POLIKEN)</w:t>
      </w:r>
    </w:p>
    <w:p w:rsidR="00767DA1" w:rsidRPr="00B66231" w:rsidRDefault="00767DA1" w:rsidP="00DE1220">
      <w:pPr>
        <w:tabs>
          <w:tab w:val="left" w:pos="2731"/>
        </w:tabs>
        <w:jc w:val="center"/>
        <w:rPr>
          <w:rFonts w:ascii="Humnst777 Lt BT" w:hAnsi="Humnst777 Lt BT" w:cs="Arial"/>
          <w:b/>
          <w:sz w:val="24"/>
          <w:szCs w:val="24"/>
        </w:rPr>
      </w:pPr>
    </w:p>
    <w:p w:rsidR="00DE1220" w:rsidRPr="00B66231" w:rsidRDefault="00DE1220" w:rsidP="00DE1220">
      <w:pPr>
        <w:tabs>
          <w:tab w:val="left" w:pos="2731"/>
        </w:tabs>
        <w:rPr>
          <w:rFonts w:ascii="Humnst777 Lt BT" w:hAnsi="Humnst777 Lt BT" w:cs="Arial"/>
          <w:b/>
          <w:sz w:val="24"/>
          <w:szCs w:val="24"/>
        </w:rPr>
      </w:pPr>
      <w:r w:rsidRPr="00B66231">
        <w:rPr>
          <w:rFonts w:ascii="Humnst777 Lt BT" w:hAnsi="Humnst777 Lt BT" w:cs="Arial"/>
          <w:sz w:val="24"/>
          <w:szCs w:val="24"/>
        </w:rPr>
        <w:t xml:space="preserve">El objeto de la presente enmienda es implementar: la </w:t>
      </w:r>
      <w:r w:rsidRPr="00B66231">
        <w:rPr>
          <w:rFonts w:ascii="Humnst777 Lt BT" w:hAnsi="Humnst777 Lt BT" w:cs="Arial"/>
          <w:b/>
          <w:sz w:val="24"/>
          <w:szCs w:val="24"/>
        </w:rPr>
        <w:t>Nota Aclaratoria</w:t>
      </w:r>
      <w:r w:rsidRPr="00B66231">
        <w:rPr>
          <w:rFonts w:ascii="Humnst777 Lt BT" w:hAnsi="Humnst777 Lt BT" w:cs="Arial"/>
          <w:sz w:val="24"/>
          <w:szCs w:val="24"/>
        </w:rPr>
        <w:t xml:space="preserve"> referente a la Actividad del Proponente y el </w:t>
      </w:r>
      <w:r w:rsidRPr="00B66231">
        <w:rPr>
          <w:rFonts w:ascii="Humnst777 Lt BT" w:hAnsi="Humnst777 Lt BT" w:cs="Arial"/>
          <w:b/>
          <w:sz w:val="24"/>
          <w:szCs w:val="24"/>
        </w:rPr>
        <w:t>Formulario A-3:</w:t>
      </w:r>
    </w:p>
    <w:p w:rsidR="00DE1220" w:rsidRPr="00B66231" w:rsidRDefault="00DE1220" w:rsidP="00DE1220">
      <w:pPr>
        <w:tabs>
          <w:tab w:val="left" w:pos="2731"/>
        </w:tabs>
        <w:rPr>
          <w:rFonts w:ascii="Humnst777 Lt BT" w:hAnsi="Humnst777 Lt BT" w:cs="Arial"/>
          <w:sz w:val="24"/>
          <w:szCs w:val="24"/>
        </w:rPr>
      </w:pPr>
    </w:p>
    <w:p w:rsidR="00DE1220" w:rsidRPr="00B66231" w:rsidRDefault="00DE1220" w:rsidP="00DE1220">
      <w:pPr>
        <w:tabs>
          <w:tab w:val="left" w:pos="2731"/>
        </w:tabs>
        <w:rPr>
          <w:rFonts w:ascii="Humnst777 Lt BT" w:hAnsi="Humnst777 Lt BT" w:cs="Arial"/>
          <w:b/>
          <w:sz w:val="24"/>
          <w:szCs w:val="24"/>
          <w:u w:val="single"/>
        </w:rPr>
      </w:pPr>
      <w:r w:rsidRPr="00B66231">
        <w:rPr>
          <w:rFonts w:ascii="Humnst777 Lt BT" w:hAnsi="Humnst777 Lt BT" w:cs="Arial"/>
          <w:b/>
          <w:sz w:val="24"/>
          <w:szCs w:val="24"/>
          <w:u w:val="single"/>
        </w:rPr>
        <w:t xml:space="preserve">1. NOTA ACLARATORIA. </w:t>
      </w:r>
    </w:p>
    <w:p w:rsidR="00DE1220" w:rsidRPr="00B66231" w:rsidRDefault="00DE1220" w:rsidP="00DE1220">
      <w:pPr>
        <w:tabs>
          <w:tab w:val="left" w:pos="2731"/>
        </w:tabs>
        <w:rPr>
          <w:rFonts w:ascii="Humnst777 Lt BT" w:hAnsi="Humnst777 Lt BT" w:cs="Arial"/>
          <w:b/>
          <w:sz w:val="24"/>
          <w:szCs w:val="24"/>
        </w:rPr>
      </w:pPr>
    </w:p>
    <w:p w:rsidR="00DE1220" w:rsidRPr="00B66231" w:rsidRDefault="00DE1220" w:rsidP="00DE1220">
      <w:pPr>
        <w:tabs>
          <w:tab w:val="left" w:pos="2731"/>
        </w:tabs>
        <w:rPr>
          <w:rFonts w:ascii="Humnst777 Lt BT" w:hAnsi="Humnst777 Lt BT" w:cs="Arial"/>
          <w:sz w:val="24"/>
          <w:szCs w:val="24"/>
        </w:rPr>
      </w:pPr>
      <w:r w:rsidRPr="00B66231">
        <w:rPr>
          <w:rFonts w:ascii="Humnst777 Lt BT" w:hAnsi="Humnst777 Lt BT" w:cs="Arial"/>
          <w:sz w:val="24"/>
          <w:szCs w:val="24"/>
        </w:rPr>
        <w:t>La Actividad principal o secundaria registrada en el NIT de los PROVEEDORES ELEGIBLES, debe relacionarse al bien o servicio requerido y/o  solicitado por la EMPRESA; y ajustarse a la lista de codificación de actividades económicas “CLASIFICACIÓN POR ACTIVIDAD” del Servicio de Impuestos Nacionales.</w:t>
      </w:r>
    </w:p>
    <w:p w:rsidR="00DE1220" w:rsidRPr="00B66231" w:rsidRDefault="00DE1220" w:rsidP="00DE1220">
      <w:pPr>
        <w:tabs>
          <w:tab w:val="left" w:pos="2731"/>
        </w:tabs>
        <w:rPr>
          <w:rFonts w:ascii="Humnst777 Lt BT" w:hAnsi="Humnst777 Lt BT" w:cs="Arial"/>
          <w:b/>
          <w:sz w:val="24"/>
          <w:szCs w:val="24"/>
        </w:rPr>
      </w:pPr>
    </w:p>
    <w:p w:rsidR="00DE1220" w:rsidRPr="00B66231" w:rsidRDefault="00DE1220" w:rsidP="00DE1220">
      <w:pPr>
        <w:tabs>
          <w:tab w:val="left" w:pos="2731"/>
        </w:tabs>
        <w:rPr>
          <w:rFonts w:ascii="Humnst777 Lt BT" w:hAnsi="Humnst777 Lt BT" w:cs="Arial"/>
          <w:b/>
          <w:sz w:val="24"/>
          <w:szCs w:val="24"/>
          <w:u w:val="single"/>
        </w:rPr>
      </w:pPr>
      <w:r w:rsidRPr="00B66231">
        <w:rPr>
          <w:rFonts w:ascii="Humnst777 Lt BT" w:hAnsi="Humnst777 Lt BT" w:cs="Arial"/>
          <w:b/>
          <w:sz w:val="24"/>
          <w:szCs w:val="24"/>
          <w:u w:val="single"/>
        </w:rPr>
        <w:t>2. FORMULARIO A-3 DECLARACIÓN DE PARENTESCO CON EL PERSONAL DE YPFB LOGISTICA S.A.</w:t>
      </w:r>
    </w:p>
    <w:p w:rsidR="00DE1220" w:rsidRPr="00B66231" w:rsidRDefault="00DE1220" w:rsidP="00DE1220">
      <w:pPr>
        <w:tabs>
          <w:tab w:val="left" w:pos="2731"/>
        </w:tabs>
        <w:rPr>
          <w:rFonts w:ascii="Humnst777 Lt BT" w:hAnsi="Humnst777 Lt BT" w:cs="Arial"/>
          <w:sz w:val="24"/>
          <w:szCs w:val="24"/>
        </w:rPr>
      </w:pPr>
    </w:p>
    <w:p w:rsidR="00DE1220" w:rsidRPr="00B66231" w:rsidRDefault="00DE1220" w:rsidP="00DE1220">
      <w:pPr>
        <w:tabs>
          <w:tab w:val="left" w:pos="2731"/>
        </w:tabs>
        <w:rPr>
          <w:rFonts w:ascii="Humnst777 Lt BT" w:hAnsi="Humnst777 Lt BT" w:cs="Arial"/>
          <w:sz w:val="24"/>
          <w:szCs w:val="24"/>
        </w:rPr>
      </w:pPr>
      <w:r w:rsidRPr="00B66231">
        <w:rPr>
          <w:rFonts w:ascii="Humnst777 Lt BT" w:hAnsi="Humnst777 Lt BT" w:cs="Arial"/>
          <w:sz w:val="24"/>
          <w:szCs w:val="24"/>
        </w:rPr>
        <w:t xml:space="preserve">El formulario adjunto debe adicionarse en el </w:t>
      </w:r>
      <w:r w:rsidRPr="00B66231">
        <w:rPr>
          <w:rFonts w:ascii="Humnst777 Lt BT" w:hAnsi="Humnst777 Lt BT" w:cs="Arial"/>
          <w:b/>
          <w:sz w:val="24"/>
          <w:szCs w:val="24"/>
        </w:rPr>
        <w:t>SOBRE A</w:t>
      </w:r>
      <w:r w:rsidRPr="00B66231">
        <w:rPr>
          <w:rFonts w:ascii="Humnst777 Lt BT" w:hAnsi="Humnst777 Lt BT" w:cs="Arial"/>
          <w:sz w:val="24"/>
          <w:szCs w:val="24"/>
        </w:rPr>
        <w:t xml:space="preserve"> (Documentos legales y administrativos), debidamente llenado, eligiendo </w:t>
      </w:r>
      <w:r w:rsidRPr="00B66231">
        <w:rPr>
          <w:rFonts w:ascii="Humnst777 Lt BT" w:hAnsi="Humnst777 Lt BT" w:cs="Arial"/>
          <w:b/>
          <w:sz w:val="24"/>
          <w:szCs w:val="24"/>
          <w:u w:val="single"/>
        </w:rPr>
        <w:t>una</w:t>
      </w:r>
      <w:r w:rsidRPr="00B66231">
        <w:rPr>
          <w:rFonts w:ascii="Humnst777 Lt BT" w:hAnsi="Humnst777 Lt BT" w:cs="Arial"/>
          <w:sz w:val="24"/>
          <w:szCs w:val="24"/>
        </w:rPr>
        <w:t xml:space="preserve"> de las dos opciones </w:t>
      </w:r>
      <w:proofErr w:type="gramStart"/>
      <w:r w:rsidRPr="00B66231">
        <w:rPr>
          <w:rFonts w:ascii="Humnst777 Lt BT" w:hAnsi="Humnst777 Lt BT" w:cs="Arial"/>
          <w:sz w:val="24"/>
          <w:szCs w:val="24"/>
        </w:rPr>
        <w:t xml:space="preserve">( </w:t>
      </w:r>
      <w:r w:rsidRPr="00B66231">
        <w:rPr>
          <w:rFonts w:ascii="Humnst777 Lt BT" w:hAnsi="Humnst777 Lt BT" w:cs="Arial"/>
          <w:b/>
          <w:sz w:val="24"/>
          <w:szCs w:val="24"/>
        </w:rPr>
        <w:t>1</w:t>
      </w:r>
      <w:proofErr w:type="gramEnd"/>
      <w:r w:rsidRPr="00B66231">
        <w:rPr>
          <w:rFonts w:ascii="Humnst777 Lt BT" w:hAnsi="Humnst777 Lt BT" w:cs="Arial"/>
          <w:b/>
          <w:sz w:val="24"/>
          <w:szCs w:val="24"/>
        </w:rPr>
        <w:t>.-</w:t>
      </w:r>
      <w:r w:rsidRPr="00B66231">
        <w:rPr>
          <w:rFonts w:ascii="Humnst777 Lt BT" w:hAnsi="Humnst777 Lt BT" w:cs="Arial"/>
          <w:sz w:val="24"/>
          <w:szCs w:val="24"/>
        </w:rPr>
        <w:t xml:space="preserve"> en caso de </w:t>
      </w:r>
      <w:r w:rsidRPr="00B66231">
        <w:rPr>
          <w:rFonts w:ascii="Humnst777 Lt BT" w:hAnsi="Humnst777 Lt BT" w:cs="Arial"/>
          <w:b/>
          <w:sz w:val="24"/>
          <w:szCs w:val="24"/>
        </w:rPr>
        <w:t>NO</w:t>
      </w:r>
      <w:r w:rsidRPr="00B66231">
        <w:rPr>
          <w:rFonts w:ascii="Humnst777 Lt BT" w:hAnsi="Humnst777 Lt BT" w:cs="Arial"/>
          <w:sz w:val="24"/>
          <w:szCs w:val="24"/>
        </w:rPr>
        <w:t xml:space="preserve"> tener parentesco o </w:t>
      </w:r>
      <w:r w:rsidRPr="00B66231">
        <w:rPr>
          <w:rFonts w:ascii="Humnst777 Lt BT" w:hAnsi="Humnst777 Lt BT" w:cs="Arial"/>
          <w:b/>
          <w:sz w:val="24"/>
          <w:szCs w:val="24"/>
        </w:rPr>
        <w:t>2.-</w:t>
      </w:r>
      <w:r w:rsidRPr="00B66231">
        <w:rPr>
          <w:rFonts w:ascii="Humnst777 Lt BT" w:hAnsi="Humnst777 Lt BT" w:cs="Arial"/>
          <w:sz w:val="24"/>
          <w:szCs w:val="24"/>
        </w:rPr>
        <w:t xml:space="preserve"> en caso de </w:t>
      </w:r>
      <w:r w:rsidRPr="00B66231">
        <w:rPr>
          <w:rFonts w:ascii="Humnst777 Lt BT" w:hAnsi="Humnst777 Lt BT" w:cs="Arial"/>
          <w:b/>
          <w:sz w:val="24"/>
          <w:szCs w:val="24"/>
        </w:rPr>
        <w:t>SI</w:t>
      </w:r>
      <w:r w:rsidRPr="00B66231">
        <w:rPr>
          <w:rFonts w:ascii="Humnst777 Lt BT" w:hAnsi="Humnst777 Lt BT" w:cs="Arial"/>
          <w:sz w:val="24"/>
          <w:szCs w:val="24"/>
        </w:rPr>
        <w:t xml:space="preserve"> tener parentesco ) y firmado por el proponente.</w:t>
      </w:r>
    </w:p>
    <w:p w:rsidR="00DE1220" w:rsidRPr="00F928FD" w:rsidRDefault="00DE1220" w:rsidP="00DE1220">
      <w:pPr>
        <w:tabs>
          <w:tab w:val="left" w:pos="2731"/>
        </w:tabs>
        <w:rPr>
          <w:rFonts w:ascii="Humnst777 Lt BT" w:hAnsi="Humnst777 Lt BT" w:cs="Arial"/>
          <w:sz w:val="22"/>
          <w:szCs w:val="22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  <w:bookmarkStart w:id="0" w:name="_GoBack"/>
      <w:bookmarkEnd w:id="0"/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E1220" w:rsidTr="006E1128">
        <w:tc>
          <w:tcPr>
            <w:tcW w:w="9464" w:type="dxa"/>
          </w:tcPr>
          <w:p w:rsidR="00DE1220" w:rsidRPr="006861AC" w:rsidRDefault="00DE1220" w:rsidP="006E1128">
            <w:pPr>
              <w:tabs>
                <w:tab w:val="left" w:pos="2731"/>
              </w:tabs>
              <w:spacing w:before="60" w:after="60"/>
              <w:jc w:val="center"/>
              <w:rPr>
                <w:rFonts w:ascii="Humnst777 Lt BT" w:hAnsi="Humnst777 Lt BT" w:cs="Arial"/>
                <w:b/>
                <w:sz w:val="22"/>
                <w:u w:val="single"/>
              </w:rPr>
            </w:pPr>
            <w:r w:rsidRPr="006861AC">
              <w:rPr>
                <w:rFonts w:ascii="Humnst777 Lt BT" w:hAnsi="Humnst777 Lt BT" w:cs="Arial"/>
                <w:b/>
                <w:sz w:val="22"/>
                <w:u w:val="single"/>
              </w:rPr>
              <w:lastRenderedPageBreak/>
              <w:t>FORMULARIO A-3</w:t>
            </w:r>
          </w:p>
        </w:tc>
      </w:tr>
      <w:tr w:rsidR="00DE1220" w:rsidTr="006E1128">
        <w:tc>
          <w:tcPr>
            <w:tcW w:w="9464" w:type="dxa"/>
          </w:tcPr>
          <w:p w:rsidR="00DE1220" w:rsidRPr="006861AC" w:rsidRDefault="00DE1220" w:rsidP="006E1128">
            <w:pPr>
              <w:tabs>
                <w:tab w:val="left" w:pos="2731"/>
              </w:tabs>
              <w:spacing w:before="120" w:after="120"/>
              <w:jc w:val="center"/>
              <w:rPr>
                <w:rFonts w:ascii="Humnst777 Lt BT" w:hAnsi="Humnst777 Lt BT" w:cs="Arial"/>
                <w:b/>
                <w:sz w:val="22"/>
              </w:rPr>
            </w:pPr>
            <w:r w:rsidRPr="006861AC">
              <w:rPr>
                <w:rFonts w:ascii="Humnst777 Lt BT" w:hAnsi="Humnst777 Lt BT" w:cs="Arial"/>
                <w:b/>
                <w:sz w:val="22"/>
              </w:rPr>
              <w:t>DECLARACI</w:t>
            </w:r>
            <w:r>
              <w:rPr>
                <w:rFonts w:ascii="Humnst777 Lt BT" w:hAnsi="Humnst777 Lt BT" w:cs="Arial"/>
                <w:b/>
                <w:sz w:val="22"/>
              </w:rPr>
              <w:t>Ó</w:t>
            </w:r>
            <w:r w:rsidRPr="006861AC">
              <w:rPr>
                <w:rFonts w:ascii="Humnst777 Lt BT" w:hAnsi="Humnst777 Lt BT" w:cs="Arial"/>
                <w:b/>
                <w:sz w:val="22"/>
              </w:rPr>
              <w:t>N DE PARENTESCO CON EL PERSONAL DE YPFB LOGISTICA S.A.</w:t>
            </w:r>
          </w:p>
        </w:tc>
      </w:tr>
      <w:tr w:rsidR="00DE1220" w:rsidTr="006E1128">
        <w:tc>
          <w:tcPr>
            <w:tcW w:w="9464" w:type="dxa"/>
          </w:tcPr>
          <w:p w:rsidR="00DE1220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jc w:val="right"/>
              <w:rPr>
                <w:rFonts w:ascii="Humnst777 Lt BT" w:hAnsi="Humnst777 Lt BT" w:cs="Arial"/>
                <w:sz w:val="22"/>
                <w:szCs w:val="22"/>
              </w:rPr>
            </w:pPr>
            <w:proofErr w:type="gramStart"/>
            <w:r>
              <w:rPr>
                <w:rFonts w:ascii="Humnst777 Lt BT" w:hAnsi="Humnst777 Lt BT" w:cs="Arial"/>
                <w:sz w:val="22"/>
                <w:szCs w:val="22"/>
              </w:rPr>
              <w:t>( Lugar</w:t>
            </w:r>
            <w:proofErr w:type="gramEnd"/>
            <w:r>
              <w:rPr>
                <w:rFonts w:ascii="Humnst777 Lt BT" w:hAnsi="Humnst777 Lt BT" w:cs="Arial"/>
                <w:sz w:val="22"/>
                <w:szCs w:val="22"/>
              </w:rPr>
              <w:t xml:space="preserve"> ) </w:t>
            </w:r>
            <w:r w:rsidRPr="00F928FD">
              <w:rPr>
                <w:rFonts w:ascii="Humnst777 Lt BT" w:hAnsi="Humnst777 Lt BT" w:cs="Arial"/>
                <w:sz w:val="22"/>
                <w:szCs w:val="22"/>
              </w:rPr>
              <w:t>,…….. de noviembre del 2015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Señores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sz w:val="22"/>
                <w:szCs w:val="22"/>
              </w:rPr>
              <w:t>YPFB Logística S.A.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Presente.-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</w:pPr>
            <w:r w:rsidRPr="00F928FD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>Ref. 18</w:t>
            </w:r>
            <w:r w:rsidR="007160C2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>30</w:t>
            </w:r>
            <w:r w:rsidRPr="00F928FD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>15  – “</w:t>
            </w:r>
            <w:r w:rsidR="00767DA1" w:rsidRPr="00767DA1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>MATERIAL PARA REVESTIMIENTO DE TUBERÍA (CINTAS POLIKEN)</w:t>
            </w:r>
            <w:r w:rsidR="006532C9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 xml:space="preserve"> </w:t>
            </w:r>
            <w:r w:rsidRPr="00F928FD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>”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De nuestra consideración: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i/>
                <w:sz w:val="22"/>
                <w:szCs w:val="22"/>
              </w:rPr>
            </w:pPr>
            <w:r>
              <w:rPr>
                <w:rFonts w:ascii="Humnst777 Lt BT" w:hAnsi="Humnst777 Lt BT" w:cs="Arial"/>
                <w:b/>
                <w:noProof/>
                <w:sz w:val="22"/>
                <w:szCs w:val="22"/>
                <w:u w:val="single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6EC624" wp14:editId="46B4232D">
                      <wp:simplePos x="0" y="0"/>
                      <wp:positionH relativeFrom="column">
                        <wp:posOffset>-401955</wp:posOffset>
                      </wp:positionH>
                      <wp:positionV relativeFrom="paragraph">
                        <wp:posOffset>135890</wp:posOffset>
                      </wp:positionV>
                      <wp:extent cx="246380" cy="238125"/>
                      <wp:effectExtent l="0" t="0" r="20320" b="28575"/>
                      <wp:wrapNone/>
                      <wp:docPr id="6" name="6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3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1220" w:rsidRPr="00F459B2" w:rsidRDefault="00DE1220" w:rsidP="00DE1220">
                                  <w:pPr>
                                    <w:rPr>
                                      <w:rFonts w:ascii="Humnst777 Lt BT" w:hAnsi="Humnst777 Lt BT"/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F459B2">
                                    <w:rPr>
                                      <w:rFonts w:ascii="Humnst777 Lt BT" w:hAnsi="Humnst777 Lt BT"/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6 Cuadro de texto" o:spid="_x0000_s1026" type="#_x0000_t202" style="position:absolute;margin-left:-31.65pt;margin-top:10.7pt;width:19.4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" fillcolor="white [3201]" strokeweight=".5pt">
                      <v:textbox>
                        <w:txbxContent>
                          <w:p w:rsidR="00DE1220" w:rsidRPr="00F459B2" w:rsidRDefault="00DE1220" w:rsidP="00DE1220">
                            <w:pPr>
                              <w:rPr>
                                <w:rFonts w:ascii="Humnst777 Lt BT" w:hAnsi="Humnst777 Lt BT"/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F459B2">
                              <w:rPr>
                                <w:rFonts w:ascii="Humnst777 Lt BT" w:hAnsi="Humnst777 Lt BT"/>
                                <w:b/>
                                <w:sz w:val="24"/>
                                <w:szCs w:val="24"/>
                                <w:lang w:val="es-MX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b/>
                <w:i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i/>
                <w:sz w:val="22"/>
                <w:szCs w:val="22"/>
              </w:rPr>
              <w:t>En caso de NO tener parentesco con ningún funcionario de YPFB Logística S.A. colocar.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Por la presente declaro que los representantes legales, socios, propietarios, ejecutivos, trabajadores o empleados de la empresa que represento no tienen relación familiar o grado de parentesco con funcionarios de YPFB.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>
              <w:rPr>
                <w:rFonts w:ascii="Humnst777 Lt BT" w:hAnsi="Humnst777 Lt BT" w:cs="Arial"/>
                <w:b/>
                <w:i/>
                <w:noProof/>
                <w:sz w:val="22"/>
                <w:szCs w:val="22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B655DC" wp14:editId="79088A99">
                      <wp:simplePos x="0" y="0"/>
                      <wp:positionH relativeFrom="column">
                        <wp:posOffset>-373297</wp:posOffset>
                      </wp:positionH>
                      <wp:positionV relativeFrom="paragraph">
                        <wp:posOffset>140418</wp:posOffset>
                      </wp:positionV>
                      <wp:extent cx="214630" cy="254000"/>
                      <wp:effectExtent l="0" t="0" r="13970" b="12700"/>
                      <wp:wrapNone/>
                      <wp:docPr id="8" name="8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630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1220" w:rsidRPr="000D42F0" w:rsidRDefault="00DE1220" w:rsidP="00DE1220">
                                  <w:pPr>
                                    <w:rPr>
                                      <w:rFonts w:ascii="Humnst777 Lt BT" w:hAnsi="Humnst777 Lt BT"/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0D42F0">
                                    <w:rPr>
                                      <w:rFonts w:ascii="Humnst777 Lt BT" w:hAnsi="Humnst777 Lt BT"/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8 Cuadro de texto" o:spid="_x0000_s1027" type="#_x0000_t202" style="position:absolute;margin-left:-29.4pt;margin-top:11.05pt;width:16.9pt;height:2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" fillcolor="white [3201]" strokeweight=".5pt">
                      <v:textbox>
                        <w:txbxContent>
                          <w:p w:rsidR="00DE1220" w:rsidRPr="000D42F0" w:rsidRDefault="00DE1220" w:rsidP="00DE1220">
                            <w:pPr>
                              <w:rPr>
                                <w:rFonts w:ascii="Humnst777 Lt BT" w:hAnsi="Humnst777 Lt BT"/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0D42F0">
                              <w:rPr>
                                <w:rFonts w:ascii="Humnst777 Lt BT" w:hAnsi="Humnst777 Lt BT"/>
                                <w:b/>
                                <w:sz w:val="24"/>
                                <w:szCs w:val="24"/>
                                <w:lang w:val="es-MX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b/>
                <w:i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i/>
                <w:sz w:val="22"/>
                <w:szCs w:val="22"/>
              </w:rPr>
              <w:t>En caso de SI tener parentesco con ningún funcionario de YPFB Logística S.A. colocar.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Por la presente declaro que los representantes legales, socios, propietarios, ejecutivos, trabajadores o empleados de la empresa que represento tiene relación familiar o grado de parentesco hasta el tercer grado de consanguinidad o segundo de afinidad con los Directores, Ejecutivos, trabajadores o empleados de YPFB Logística S.A. que se declara a continuación: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  <w:gridCol w:w="1849"/>
              <w:gridCol w:w="1848"/>
              <w:gridCol w:w="1847"/>
            </w:tblGrid>
            <w:tr w:rsidR="00DE1220" w:rsidRPr="00F928FD" w:rsidTr="006E1128">
              <w:tc>
                <w:tcPr>
                  <w:tcW w:w="5557" w:type="dxa"/>
                  <w:gridSpan w:val="3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jc w:val="center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Proponente</w:t>
                  </w:r>
                </w:p>
              </w:tc>
              <w:tc>
                <w:tcPr>
                  <w:tcW w:w="3706" w:type="dxa"/>
                  <w:gridSpan w:val="2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jc w:val="center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YPFB Logística S.A.</w:t>
                  </w:r>
                </w:p>
              </w:tc>
            </w:tr>
            <w:tr w:rsidR="00DE1220" w:rsidRPr="00F928FD" w:rsidTr="006E1128">
              <w:tc>
                <w:tcPr>
                  <w:tcW w:w="1852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852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Posición</w:t>
                  </w: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Parentesco</w:t>
                  </w: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Cargo</w:t>
                  </w:r>
                </w:p>
              </w:tc>
            </w:tr>
            <w:tr w:rsidR="00DE1220" w:rsidRPr="00F928FD" w:rsidTr="006E1128">
              <w:tc>
                <w:tcPr>
                  <w:tcW w:w="1852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 xml:space="preserve">1.- </w:t>
                  </w:r>
                </w:p>
              </w:tc>
              <w:tc>
                <w:tcPr>
                  <w:tcW w:w="1852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</w:tr>
            <w:tr w:rsidR="00DE1220" w:rsidRPr="00F928FD" w:rsidTr="006E1128">
              <w:tc>
                <w:tcPr>
                  <w:tcW w:w="1852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2.-</w:t>
                  </w:r>
                </w:p>
              </w:tc>
              <w:tc>
                <w:tcPr>
                  <w:tcW w:w="1852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</w:tr>
          </w:tbl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Atentamente.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sz w:val="22"/>
                <w:szCs w:val="22"/>
              </w:rPr>
              <w:t>___________________________</w:t>
            </w:r>
          </w:p>
          <w:p w:rsidR="00DE1220" w:rsidRPr="00F928FD" w:rsidRDefault="00DE1220" w:rsidP="006E1128">
            <w:pPr>
              <w:tabs>
                <w:tab w:val="left" w:pos="2731"/>
              </w:tabs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sz w:val="22"/>
                <w:szCs w:val="22"/>
              </w:rPr>
              <w:t>(Firma del proponente)</w:t>
            </w:r>
          </w:p>
          <w:p w:rsidR="00DE1220" w:rsidRPr="00F928FD" w:rsidRDefault="00DE1220" w:rsidP="006E1128">
            <w:pPr>
              <w:tabs>
                <w:tab w:val="left" w:pos="2731"/>
              </w:tabs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sz w:val="22"/>
                <w:szCs w:val="22"/>
              </w:rPr>
              <w:t>(Nombre completo del proponente)</w:t>
            </w:r>
          </w:p>
          <w:p w:rsidR="00DE1220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</w:rPr>
            </w:pPr>
          </w:p>
        </w:tc>
      </w:tr>
    </w:tbl>
    <w:p w:rsidR="000B4C65" w:rsidRPr="00DE1220" w:rsidRDefault="00040BEB" w:rsidP="00DE1220"/>
    <w:sectPr w:rsidR="000B4C65" w:rsidRPr="00DE1220" w:rsidSect="003464D1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947" w:right="161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BEB" w:rsidRDefault="00040BEB" w:rsidP="003464D1">
      <w:r>
        <w:separator/>
      </w:r>
    </w:p>
  </w:endnote>
  <w:endnote w:type="continuationSeparator" w:id="0">
    <w:p w:rsidR="00040BEB" w:rsidRDefault="00040BEB" w:rsidP="0034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Lt BT">
    <w:panose1 w:val="020B04020305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F70" w:rsidRPr="004733A6" w:rsidRDefault="00DA69F3">
    <w:pPr>
      <w:pStyle w:val="Piedepgina"/>
      <w:jc w:val="right"/>
      <w:rPr>
        <w:rFonts w:ascii="Humnst777 Lt BT" w:hAnsi="Humnst777 Lt BT"/>
        <w:sz w:val="16"/>
        <w:szCs w:val="16"/>
      </w:rPr>
    </w:pPr>
    <w:r w:rsidRPr="004733A6">
      <w:rPr>
        <w:rFonts w:ascii="Humnst777 Lt BT" w:hAnsi="Humnst777 Lt BT"/>
        <w:sz w:val="16"/>
        <w:szCs w:val="16"/>
      </w:rPr>
      <w:t xml:space="preserve">Página </w:t>
    </w:r>
    <w:r w:rsidRPr="004733A6">
      <w:rPr>
        <w:rFonts w:ascii="Humnst777 Lt BT" w:hAnsi="Humnst777 Lt BT"/>
        <w:bCs/>
        <w:sz w:val="16"/>
        <w:szCs w:val="16"/>
      </w:rPr>
      <w:fldChar w:fldCharType="begin"/>
    </w:r>
    <w:r w:rsidRPr="004733A6">
      <w:rPr>
        <w:rFonts w:ascii="Humnst777 Lt BT" w:hAnsi="Humnst777 Lt BT"/>
        <w:bCs/>
        <w:sz w:val="16"/>
        <w:szCs w:val="16"/>
      </w:rPr>
      <w:instrText>PAGE</w:instrText>
    </w:r>
    <w:r w:rsidRPr="004733A6">
      <w:rPr>
        <w:rFonts w:ascii="Humnst777 Lt BT" w:hAnsi="Humnst777 Lt BT"/>
        <w:bCs/>
        <w:sz w:val="16"/>
        <w:szCs w:val="16"/>
      </w:rPr>
      <w:fldChar w:fldCharType="separate"/>
    </w:r>
    <w:r w:rsidR="00BC11C3">
      <w:rPr>
        <w:rFonts w:ascii="Humnst777 Lt BT" w:hAnsi="Humnst777 Lt BT"/>
        <w:bCs/>
        <w:noProof/>
        <w:sz w:val="16"/>
        <w:szCs w:val="16"/>
      </w:rPr>
      <w:t>2</w:t>
    </w:r>
    <w:r w:rsidRPr="004733A6">
      <w:rPr>
        <w:rFonts w:ascii="Humnst777 Lt BT" w:hAnsi="Humnst777 Lt BT"/>
        <w:bCs/>
        <w:sz w:val="16"/>
        <w:szCs w:val="16"/>
      </w:rPr>
      <w:fldChar w:fldCharType="end"/>
    </w:r>
    <w:r w:rsidRPr="004733A6">
      <w:rPr>
        <w:rFonts w:ascii="Humnst777 Lt BT" w:hAnsi="Humnst777 Lt BT"/>
        <w:sz w:val="16"/>
        <w:szCs w:val="16"/>
      </w:rPr>
      <w:t xml:space="preserve"> de </w:t>
    </w:r>
    <w:r w:rsidRPr="004733A6">
      <w:rPr>
        <w:rFonts w:ascii="Humnst777 Lt BT" w:hAnsi="Humnst777 Lt BT"/>
        <w:bCs/>
        <w:sz w:val="16"/>
        <w:szCs w:val="16"/>
      </w:rPr>
      <w:fldChar w:fldCharType="begin"/>
    </w:r>
    <w:r w:rsidRPr="004733A6">
      <w:rPr>
        <w:rFonts w:ascii="Humnst777 Lt BT" w:hAnsi="Humnst777 Lt BT"/>
        <w:bCs/>
        <w:sz w:val="16"/>
        <w:szCs w:val="16"/>
      </w:rPr>
      <w:instrText>NUMPAGES</w:instrText>
    </w:r>
    <w:r w:rsidRPr="004733A6">
      <w:rPr>
        <w:rFonts w:ascii="Humnst777 Lt BT" w:hAnsi="Humnst777 Lt BT"/>
        <w:bCs/>
        <w:sz w:val="16"/>
        <w:szCs w:val="16"/>
      </w:rPr>
      <w:fldChar w:fldCharType="separate"/>
    </w:r>
    <w:r w:rsidR="00BC11C3">
      <w:rPr>
        <w:rFonts w:ascii="Humnst777 Lt BT" w:hAnsi="Humnst777 Lt BT"/>
        <w:bCs/>
        <w:noProof/>
        <w:sz w:val="16"/>
        <w:szCs w:val="16"/>
      </w:rPr>
      <w:t>2</w:t>
    </w:r>
    <w:r w:rsidRPr="004733A6">
      <w:rPr>
        <w:rFonts w:ascii="Humnst777 Lt BT" w:hAnsi="Humnst777 Lt BT"/>
        <w:bCs/>
        <w:sz w:val="16"/>
        <w:szCs w:val="16"/>
      </w:rPr>
      <w:fldChar w:fldCharType="end"/>
    </w:r>
  </w:p>
  <w:p w:rsidR="002503C0" w:rsidRDefault="00040B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4D1" w:rsidRPr="003464D1" w:rsidRDefault="003464D1" w:rsidP="003464D1">
    <w:pPr>
      <w:pStyle w:val="Piedepgina"/>
      <w:jc w:val="right"/>
      <w:rPr>
        <w:rFonts w:ascii="Humnst777 Lt BT" w:hAnsi="Humnst777 Lt BT"/>
        <w:sz w:val="16"/>
        <w:szCs w:val="16"/>
      </w:rPr>
    </w:pPr>
    <w:r w:rsidRPr="004733A6">
      <w:rPr>
        <w:rFonts w:ascii="Humnst777 Lt BT" w:hAnsi="Humnst777 Lt BT"/>
        <w:sz w:val="16"/>
        <w:szCs w:val="16"/>
      </w:rPr>
      <w:t xml:space="preserve">Página </w:t>
    </w:r>
    <w:r w:rsidRPr="004733A6">
      <w:rPr>
        <w:rFonts w:ascii="Humnst777 Lt BT" w:hAnsi="Humnst777 Lt BT"/>
        <w:bCs/>
        <w:sz w:val="16"/>
        <w:szCs w:val="16"/>
      </w:rPr>
      <w:fldChar w:fldCharType="begin"/>
    </w:r>
    <w:r w:rsidRPr="004733A6">
      <w:rPr>
        <w:rFonts w:ascii="Humnst777 Lt BT" w:hAnsi="Humnst777 Lt BT"/>
        <w:bCs/>
        <w:sz w:val="16"/>
        <w:szCs w:val="16"/>
      </w:rPr>
      <w:instrText>PAGE</w:instrText>
    </w:r>
    <w:r w:rsidRPr="004733A6">
      <w:rPr>
        <w:rFonts w:ascii="Humnst777 Lt BT" w:hAnsi="Humnst777 Lt BT"/>
        <w:bCs/>
        <w:sz w:val="16"/>
        <w:szCs w:val="16"/>
      </w:rPr>
      <w:fldChar w:fldCharType="separate"/>
    </w:r>
    <w:r w:rsidR="00BC11C3">
      <w:rPr>
        <w:rFonts w:ascii="Humnst777 Lt BT" w:hAnsi="Humnst777 Lt BT"/>
        <w:bCs/>
        <w:noProof/>
        <w:sz w:val="16"/>
        <w:szCs w:val="16"/>
      </w:rPr>
      <w:t>1</w:t>
    </w:r>
    <w:r w:rsidRPr="004733A6">
      <w:rPr>
        <w:rFonts w:ascii="Humnst777 Lt BT" w:hAnsi="Humnst777 Lt BT"/>
        <w:bCs/>
        <w:sz w:val="16"/>
        <w:szCs w:val="16"/>
      </w:rPr>
      <w:fldChar w:fldCharType="end"/>
    </w:r>
    <w:r w:rsidRPr="004733A6">
      <w:rPr>
        <w:rFonts w:ascii="Humnst777 Lt BT" w:hAnsi="Humnst777 Lt BT"/>
        <w:sz w:val="16"/>
        <w:szCs w:val="16"/>
      </w:rPr>
      <w:t xml:space="preserve"> de </w:t>
    </w:r>
    <w:r w:rsidRPr="004733A6">
      <w:rPr>
        <w:rFonts w:ascii="Humnst777 Lt BT" w:hAnsi="Humnst777 Lt BT"/>
        <w:bCs/>
        <w:sz w:val="16"/>
        <w:szCs w:val="16"/>
      </w:rPr>
      <w:fldChar w:fldCharType="begin"/>
    </w:r>
    <w:r w:rsidRPr="004733A6">
      <w:rPr>
        <w:rFonts w:ascii="Humnst777 Lt BT" w:hAnsi="Humnst777 Lt BT"/>
        <w:bCs/>
        <w:sz w:val="16"/>
        <w:szCs w:val="16"/>
      </w:rPr>
      <w:instrText>NUMPAGES</w:instrText>
    </w:r>
    <w:r w:rsidRPr="004733A6">
      <w:rPr>
        <w:rFonts w:ascii="Humnst777 Lt BT" w:hAnsi="Humnst777 Lt BT"/>
        <w:bCs/>
        <w:sz w:val="16"/>
        <w:szCs w:val="16"/>
      </w:rPr>
      <w:fldChar w:fldCharType="separate"/>
    </w:r>
    <w:r w:rsidR="00BC11C3">
      <w:rPr>
        <w:rFonts w:ascii="Humnst777 Lt BT" w:hAnsi="Humnst777 Lt BT"/>
        <w:bCs/>
        <w:noProof/>
        <w:sz w:val="16"/>
        <w:szCs w:val="16"/>
      </w:rPr>
      <w:t>2</w:t>
    </w:r>
    <w:r w:rsidRPr="004733A6">
      <w:rPr>
        <w:rFonts w:ascii="Humnst777 Lt BT" w:hAnsi="Humnst777 Lt B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BEB" w:rsidRDefault="00040BEB" w:rsidP="003464D1">
      <w:r>
        <w:separator/>
      </w:r>
    </w:p>
  </w:footnote>
  <w:footnote w:type="continuationSeparator" w:id="0">
    <w:p w:rsidR="00040BEB" w:rsidRDefault="00040BEB" w:rsidP="00346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4D1" w:rsidRDefault="003464D1" w:rsidP="003464D1">
    <w:pPr>
      <w:jc w:val="center"/>
      <w:rPr>
        <w:rFonts w:ascii="Verdana" w:hAnsi="Verdana"/>
        <w:b/>
        <w:i/>
        <w:sz w:val="14"/>
        <w:szCs w:val="14"/>
      </w:rPr>
    </w:pPr>
    <w:r w:rsidRPr="00F3633B">
      <w:rPr>
        <w:rFonts w:ascii="Verdana" w:hAnsi="Verdana"/>
        <w:b/>
        <w:i/>
        <w:sz w:val="14"/>
        <w:szCs w:val="14"/>
      </w:rPr>
      <w:t>Pliego de Especificaciones, Modalidad Adquisición Menor por comparación de Ofertas I</w:t>
    </w:r>
    <w:r w:rsidRPr="00E63378">
      <w:rPr>
        <w:rFonts w:ascii="Verdana" w:hAnsi="Verdana"/>
        <w:b/>
        <w:i/>
        <w:sz w:val="14"/>
        <w:szCs w:val="14"/>
      </w:rPr>
      <w:t xml:space="preserve">  </w:t>
    </w:r>
  </w:p>
  <w:p w:rsidR="00767DA1" w:rsidRDefault="00767DA1" w:rsidP="00767DA1">
    <w:pPr>
      <w:jc w:val="center"/>
      <w:rPr>
        <w:rFonts w:ascii="Verdana" w:hAnsi="Verdana"/>
        <w:b/>
        <w:i/>
        <w:sz w:val="14"/>
        <w:szCs w:val="14"/>
      </w:rPr>
    </w:pPr>
    <w:r w:rsidRPr="00767DA1">
      <w:rPr>
        <w:rFonts w:ascii="Verdana" w:hAnsi="Verdana"/>
        <w:b/>
        <w:i/>
        <w:sz w:val="14"/>
        <w:szCs w:val="14"/>
      </w:rPr>
      <w:t xml:space="preserve">MATERIAL PARA REVESTIMIENTO DE TUBERÍA (CINTAS POLIKEN) </w:t>
    </w:r>
    <w:r>
      <w:rPr>
        <w:rFonts w:ascii="Verdana" w:hAnsi="Verdana"/>
        <w:b/>
        <w:i/>
        <w:sz w:val="14"/>
        <w:szCs w:val="14"/>
      </w:rPr>
      <w:t>(183015)</w:t>
    </w:r>
  </w:p>
  <w:p w:rsidR="003464D1" w:rsidRPr="003464D1" w:rsidRDefault="003464D1" w:rsidP="003464D1">
    <w:pPr>
      <w:rPr>
        <w:b/>
        <w:szCs w:val="14"/>
        <w:lang w:val="es-BO"/>
      </w:rPr>
    </w:pPr>
    <w:r>
      <w:rPr>
        <w:rFonts w:ascii="Verdana" w:hAnsi="Verdana"/>
        <w:b/>
        <w:i/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1AD56E" wp14:editId="707A880B">
              <wp:simplePos x="0" y="0"/>
              <wp:positionH relativeFrom="column">
                <wp:posOffset>-22860</wp:posOffset>
              </wp:positionH>
              <wp:positionV relativeFrom="paragraph">
                <wp:posOffset>34290</wp:posOffset>
              </wp:positionV>
              <wp:extent cx="6297295" cy="635"/>
              <wp:effectExtent l="6350" t="7620" r="11430" b="10795"/>
              <wp:wrapNone/>
              <wp:docPr id="2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729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1.8pt;margin-top:2.7pt;width:495.8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4D1" w:rsidRDefault="003464D1" w:rsidP="003464D1">
    <w:pPr>
      <w:jc w:val="center"/>
      <w:rPr>
        <w:rFonts w:ascii="Verdana" w:hAnsi="Verdana"/>
        <w:b/>
        <w:i/>
        <w:sz w:val="14"/>
        <w:szCs w:val="14"/>
      </w:rPr>
    </w:pPr>
    <w:r w:rsidRPr="00F3633B">
      <w:rPr>
        <w:rFonts w:ascii="Verdana" w:hAnsi="Verdana"/>
        <w:b/>
        <w:i/>
        <w:sz w:val="14"/>
        <w:szCs w:val="14"/>
      </w:rPr>
      <w:t>Pliego de Especificaciones, Modalidad Adquisición Menor por comparación de Ofertas I</w:t>
    </w:r>
    <w:r w:rsidRPr="00E63378">
      <w:rPr>
        <w:rFonts w:ascii="Verdana" w:hAnsi="Verdana"/>
        <w:b/>
        <w:i/>
        <w:sz w:val="14"/>
        <w:szCs w:val="14"/>
      </w:rPr>
      <w:t xml:space="preserve">  </w:t>
    </w:r>
  </w:p>
  <w:p w:rsidR="003464D1" w:rsidRDefault="00767DA1" w:rsidP="003464D1">
    <w:pPr>
      <w:jc w:val="center"/>
      <w:rPr>
        <w:rFonts w:ascii="Verdana" w:hAnsi="Verdana"/>
        <w:b/>
        <w:i/>
        <w:sz w:val="14"/>
        <w:szCs w:val="14"/>
      </w:rPr>
    </w:pPr>
    <w:r w:rsidRPr="00767DA1">
      <w:rPr>
        <w:rFonts w:ascii="Verdana" w:hAnsi="Verdana"/>
        <w:b/>
        <w:i/>
        <w:sz w:val="14"/>
        <w:szCs w:val="14"/>
      </w:rPr>
      <w:t xml:space="preserve">MATERIAL PARA REVESTIMIENTO DE TUBERÍA (CINTAS POLIKEN) </w:t>
    </w:r>
    <w:r w:rsidR="003464D1">
      <w:rPr>
        <w:rFonts w:ascii="Verdana" w:hAnsi="Verdana"/>
        <w:b/>
        <w:i/>
        <w:sz w:val="14"/>
        <w:szCs w:val="14"/>
      </w:rPr>
      <w:t>(18</w:t>
    </w:r>
    <w:r>
      <w:rPr>
        <w:rFonts w:ascii="Verdana" w:hAnsi="Verdana"/>
        <w:b/>
        <w:i/>
        <w:sz w:val="14"/>
        <w:szCs w:val="14"/>
      </w:rPr>
      <w:t>30</w:t>
    </w:r>
    <w:r w:rsidR="003464D1">
      <w:rPr>
        <w:rFonts w:ascii="Verdana" w:hAnsi="Verdana"/>
        <w:b/>
        <w:i/>
        <w:sz w:val="14"/>
        <w:szCs w:val="14"/>
      </w:rPr>
      <w:t>15)</w:t>
    </w:r>
  </w:p>
  <w:p w:rsidR="003464D1" w:rsidRPr="003464D1" w:rsidRDefault="003464D1" w:rsidP="003464D1">
    <w:pPr>
      <w:rPr>
        <w:b/>
        <w:szCs w:val="14"/>
        <w:lang w:val="es-BO"/>
      </w:rPr>
    </w:pPr>
    <w:r>
      <w:rPr>
        <w:rFonts w:ascii="Verdana" w:hAnsi="Verdana"/>
        <w:b/>
        <w:i/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0B1835" wp14:editId="5CACA14E">
              <wp:simplePos x="0" y="0"/>
              <wp:positionH relativeFrom="column">
                <wp:posOffset>-22860</wp:posOffset>
              </wp:positionH>
              <wp:positionV relativeFrom="paragraph">
                <wp:posOffset>34290</wp:posOffset>
              </wp:positionV>
              <wp:extent cx="6297295" cy="635"/>
              <wp:effectExtent l="6350" t="7620" r="11430" b="10795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729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1.8pt;margin-top:2.7pt;width:495.8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D1"/>
    <w:rsid w:val="00040BEB"/>
    <w:rsid w:val="001167CA"/>
    <w:rsid w:val="002B7F2D"/>
    <w:rsid w:val="003464D1"/>
    <w:rsid w:val="006532C9"/>
    <w:rsid w:val="007160C2"/>
    <w:rsid w:val="00767DA1"/>
    <w:rsid w:val="00780E03"/>
    <w:rsid w:val="007E5651"/>
    <w:rsid w:val="00990A56"/>
    <w:rsid w:val="00A07EC7"/>
    <w:rsid w:val="00A86912"/>
    <w:rsid w:val="00A909D9"/>
    <w:rsid w:val="00B66231"/>
    <w:rsid w:val="00BC11C3"/>
    <w:rsid w:val="00BD7EB2"/>
    <w:rsid w:val="00C15773"/>
    <w:rsid w:val="00CA2FB9"/>
    <w:rsid w:val="00D2610D"/>
    <w:rsid w:val="00DA69F3"/>
    <w:rsid w:val="00DB2CAA"/>
    <w:rsid w:val="00DE1220"/>
    <w:rsid w:val="00F522BF"/>
    <w:rsid w:val="00F72C3F"/>
    <w:rsid w:val="00FC4C6A"/>
    <w:rsid w:val="00FF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464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4D1"/>
    <w:rPr>
      <w:rFonts w:ascii="Times New Roman" w:eastAsia="Times New Roman" w:hAnsi="Times New Roman" w:cs="Times New Roman"/>
      <w:sz w:val="20"/>
      <w:szCs w:val="20"/>
      <w:lang w:val="es-ES"/>
    </w:rPr>
  </w:style>
  <w:style w:type="table" w:styleId="Tablaconcuadrcula">
    <w:name w:val="Table Grid"/>
    <w:basedOn w:val="Tablanormal"/>
    <w:rsid w:val="00346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464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64D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62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231"/>
    <w:rPr>
      <w:rFonts w:ascii="Tahoma" w:eastAsia="Times New Roman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464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4D1"/>
    <w:rPr>
      <w:rFonts w:ascii="Times New Roman" w:eastAsia="Times New Roman" w:hAnsi="Times New Roman" w:cs="Times New Roman"/>
      <w:sz w:val="20"/>
      <w:szCs w:val="20"/>
      <w:lang w:val="es-ES"/>
    </w:rPr>
  </w:style>
  <w:style w:type="table" w:styleId="Tablaconcuadrcula">
    <w:name w:val="Table Grid"/>
    <w:basedOn w:val="Tablanormal"/>
    <w:rsid w:val="00346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464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64D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62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231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Choque Flores</dc:creator>
  <cp:lastModifiedBy>Oscar Choque Flores</cp:lastModifiedBy>
  <cp:revision>6</cp:revision>
  <cp:lastPrinted>2015-11-05T22:09:00Z</cp:lastPrinted>
  <dcterms:created xsi:type="dcterms:W3CDTF">2015-11-05T21:39:00Z</dcterms:created>
  <dcterms:modified xsi:type="dcterms:W3CDTF">2015-11-05T22:09:00Z</dcterms:modified>
</cp:coreProperties>
</file>