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w:t>
                            </w:r>
                            <w:r w:rsidR="00563A01">
                              <w:rPr>
                                <w:rFonts w:ascii="Century Gothic" w:hAnsi="Century Gothic" w:cs="Century Gothic"/>
                                <w:b/>
                                <w:bCs/>
                                <w:color w:val="000000"/>
                                <w:sz w:val="32"/>
                                <w:szCs w:val="32"/>
                              </w:rPr>
                              <w:t>Implementación del sistema de protección catódica ciudad intermedia de Uyuni y Villazón</w:t>
                            </w:r>
                            <w:r w:rsidRPr="0044758A">
                              <w:rPr>
                                <w:rFonts w:ascii="Century Gothic" w:hAnsi="Century Gothic" w:cs="Century Gothic"/>
                                <w:b/>
                                <w:bCs/>
                                <w:color w:val="000000"/>
                                <w:sz w:val="32"/>
                                <w:szCs w:val="32"/>
                              </w:rPr>
                              <w:t>”</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w:t>
                            </w:r>
                            <w:r w:rsidR="007C567D">
                              <w:rPr>
                                <w:rFonts w:ascii="Century Gothic" w:hAnsi="Century Gothic" w:cs="Century Gothic"/>
                                <w:b/>
                                <w:bCs/>
                                <w:color w:val="000000"/>
                                <w:sz w:val="32"/>
                                <w:szCs w:val="32"/>
                              </w:rPr>
                              <w:t>DRGPT-</w:t>
                            </w:r>
                            <w:r w:rsidR="00D0616F">
                              <w:rPr>
                                <w:rFonts w:ascii="Century Gothic" w:hAnsi="Century Gothic" w:cs="Century Gothic"/>
                                <w:b/>
                                <w:bCs/>
                                <w:color w:val="000000"/>
                                <w:sz w:val="32"/>
                                <w:szCs w:val="32"/>
                              </w:rPr>
                              <w:t>39</w:t>
                            </w:r>
                            <w:r>
                              <w:rPr>
                                <w:rFonts w:ascii="Century Gothic" w:hAnsi="Century Gothic" w:cs="Century Gothic"/>
                                <w:b/>
                                <w:bCs/>
                                <w:color w:val="000000"/>
                                <w:sz w:val="32"/>
                                <w:szCs w:val="32"/>
                              </w:rPr>
                              <w:t>-15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D0616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3216F" w:rsidRDefault="0013216F" w:rsidP="00BC21BB">
                      <w:pPr>
                        <w:pStyle w:val="Ttulo1"/>
                        <w:ind w:left="142"/>
                        <w:jc w:val="center"/>
                        <w:rPr>
                          <w:rFonts w:ascii="Century Gothic" w:hAnsi="Century Gothic"/>
                          <w:szCs w:val="28"/>
                        </w:rPr>
                      </w:pPr>
                    </w:p>
                    <w:p w:rsidR="0013216F" w:rsidRDefault="0013216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216F" w:rsidRDefault="0013216F" w:rsidP="000E2A55"/>
                    <w:p w:rsidR="0013216F" w:rsidRPr="00196858" w:rsidRDefault="0013216F" w:rsidP="00196858"/>
                    <w:p w:rsidR="0013216F" w:rsidRDefault="0013216F" w:rsidP="00BC21BB">
                      <w:pPr>
                        <w:ind w:left="142"/>
                        <w:jc w:val="center"/>
                        <w:rPr>
                          <w:rFonts w:ascii="Verdana" w:hAnsi="Verdana"/>
                          <w:b/>
                        </w:rPr>
                      </w:pPr>
                    </w:p>
                    <w:p w:rsidR="0013216F" w:rsidRDefault="0013216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63725" cy="1236269"/>
                            <wp:effectExtent l="0" t="0" r="381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3074" cy="1241375"/>
                                    </a:xfrm>
                                    <a:prstGeom prst="rect">
                                      <a:avLst/>
                                    </a:prstGeom>
                                    <a:noFill/>
                                    <a:ln>
                                      <a:noFill/>
                                    </a:ln>
                                  </pic:spPr>
                                </pic:pic>
                              </a:graphicData>
                            </a:graphic>
                          </wp:inline>
                        </w:drawing>
                      </w:r>
                    </w:p>
                    <w:p w:rsidR="0013216F" w:rsidRDefault="0013216F" w:rsidP="00963B46">
                      <w:pPr>
                        <w:ind w:left="142"/>
                        <w:jc w:val="center"/>
                        <w:rPr>
                          <w:rFonts w:ascii="Century Gothic" w:hAnsi="Century Gothic" w:cs="Arial"/>
                          <w:b/>
                          <w:sz w:val="32"/>
                          <w:szCs w:val="32"/>
                          <w:lang w:val="es-MX"/>
                        </w:rPr>
                      </w:pPr>
                    </w:p>
                    <w:p w:rsidR="0013216F" w:rsidRDefault="0013216F" w:rsidP="00963B46">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13216F" w:rsidRDefault="0013216F" w:rsidP="00963B46">
                      <w:pPr>
                        <w:ind w:left="142"/>
                        <w:jc w:val="center"/>
                        <w:rPr>
                          <w:rFonts w:ascii="Century Gothic" w:hAnsi="Century Gothic" w:cs="Arial"/>
                          <w:b/>
                          <w:sz w:val="32"/>
                          <w:szCs w:val="32"/>
                          <w:lang w:val="es-MX"/>
                        </w:rPr>
                      </w:pPr>
                      <w:r w:rsidRPr="0044758A">
                        <w:rPr>
                          <w:rFonts w:ascii="Century Gothic" w:hAnsi="Century Gothic" w:cs="Arial"/>
                          <w:b/>
                          <w:sz w:val="32"/>
                          <w:szCs w:val="32"/>
                          <w:lang w:val="es-MX"/>
                        </w:rPr>
                        <w:t xml:space="preserve">SERVICIOS </w:t>
                      </w:r>
                    </w:p>
                    <w:p w:rsidR="0013216F" w:rsidRPr="003F3DFD" w:rsidRDefault="0013216F" w:rsidP="002C0306">
                      <w:pPr>
                        <w:rPr>
                          <w:rFonts w:ascii="Century Gothic" w:hAnsi="Century Gothic" w:cs="Arial"/>
                          <w:b/>
                          <w:sz w:val="32"/>
                          <w:szCs w:val="32"/>
                        </w:rPr>
                      </w:pPr>
                    </w:p>
                    <w:p w:rsidR="0013216F" w:rsidRDefault="0013216F" w:rsidP="00C64893">
                      <w:pPr>
                        <w:jc w:val="center"/>
                        <w:rPr>
                          <w:rFonts w:ascii="Century Gothic" w:hAnsi="Century Gothic"/>
                          <w:b/>
                          <w:sz w:val="32"/>
                          <w:szCs w:val="32"/>
                        </w:rPr>
                      </w:pPr>
                      <w:r>
                        <w:rPr>
                          <w:rFonts w:ascii="Century Gothic" w:hAnsi="Century Gothic"/>
                          <w:b/>
                          <w:sz w:val="32"/>
                          <w:szCs w:val="32"/>
                        </w:rPr>
                        <w:t>REGLAMENTO DE CONTRATACIONES DIRECTAS</w:t>
                      </w:r>
                    </w:p>
                    <w:p w:rsidR="0013216F" w:rsidRDefault="0013216F"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216F" w:rsidRPr="00C64893" w:rsidRDefault="0013216F" w:rsidP="00BC21BB">
                      <w:pPr>
                        <w:ind w:left="142"/>
                        <w:jc w:val="center"/>
                        <w:rPr>
                          <w:rFonts w:ascii="Century Gothic" w:hAnsi="Century Gothic" w:cs="Arial"/>
                          <w:b/>
                          <w:sz w:val="32"/>
                          <w:szCs w:val="32"/>
                        </w:rPr>
                      </w:pPr>
                    </w:p>
                    <w:p w:rsidR="0013216F" w:rsidRDefault="0013216F"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216F" w:rsidRPr="000F16BE" w:rsidRDefault="0013216F" w:rsidP="00716D3A">
                      <w:pPr>
                        <w:ind w:left="142"/>
                        <w:jc w:val="center"/>
                        <w:rPr>
                          <w:rFonts w:ascii="Century Gothic" w:hAnsi="Century Gothic" w:cs="Arial"/>
                          <w:b/>
                          <w:sz w:val="32"/>
                          <w:szCs w:val="32"/>
                          <w:lang w:val="es-MX"/>
                        </w:rPr>
                      </w:pPr>
                    </w:p>
                    <w:p w:rsidR="0013216F" w:rsidRPr="00811D4C" w:rsidRDefault="0013216F" w:rsidP="00BC21BB">
                      <w:pPr>
                        <w:ind w:left="142"/>
                        <w:rPr>
                          <w:rFonts w:ascii="Century Gothic" w:hAnsi="Century Gothic"/>
                          <w:b/>
                        </w:rPr>
                      </w:pPr>
                    </w:p>
                    <w:p w:rsidR="0013216F" w:rsidRDefault="0013216F"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w:t>
                      </w:r>
                      <w:r w:rsidRPr="0044758A">
                        <w:rPr>
                          <w:rFonts w:ascii="Century Gothic" w:hAnsi="Century Gothic" w:cs="Century Gothic"/>
                          <w:b/>
                          <w:bCs/>
                          <w:color w:val="000000"/>
                          <w:sz w:val="32"/>
                          <w:szCs w:val="32"/>
                        </w:rPr>
                        <w:t>“</w:t>
                      </w:r>
                      <w:r w:rsidR="00563A01">
                        <w:rPr>
                          <w:rFonts w:ascii="Century Gothic" w:hAnsi="Century Gothic" w:cs="Century Gothic"/>
                          <w:b/>
                          <w:bCs/>
                          <w:color w:val="000000"/>
                          <w:sz w:val="32"/>
                          <w:szCs w:val="32"/>
                        </w:rPr>
                        <w:t>Implementación del sistema de protección catódica ciudad intermedia de Uyuni y Villazón</w:t>
                      </w:r>
                      <w:r w:rsidRPr="0044758A">
                        <w:rPr>
                          <w:rFonts w:ascii="Century Gothic" w:hAnsi="Century Gothic" w:cs="Century Gothic"/>
                          <w:b/>
                          <w:bCs/>
                          <w:color w:val="000000"/>
                          <w:sz w:val="32"/>
                          <w:szCs w:val="32"/>
                        </w:rPr>
                        <w:t>”</w:t>
                      </w:r>
                    </w:p>
                    <w:p w:rsidR="0013216F" w:rsidRDefault="0013216F" w:rsidP="00010561">
                      <w:pPr>
                        <w:autoSpaceDE w:val="0"/>
                        <w:autoSpaceDN w:val="0"/>
                        <w:adjustRightInd w:val="0"/>
                        <w:ind w:left="142"/>
                        <w:jc w:val="center"/>
                        <w:rPr>
                          <w:rFonts w:ascii="Century Gothic" w:hAnsi="Century Gothic" w:cs="Century Gothic"/>
                          <w:b/>
                          <w:bCs/>
                          <w:color w:val="000000"/>
                          <w:sz w:val="32"/>
                          <w:szCs w:val="32"/>
                        </w:rPr>
                      </w:pPr>
                    </w:p>
                    <w:p w:rsidR="0013216F" w:rsidRPr="00536091" w:rsidRDefault="0013216F" w:rsidP="00010561">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w:t>
                      </w:r>
                      <w:r w:rsidR="007C567D">
                        <w:rPr>
                          <w:rFonts w:ascii="Century Gothic" w:hAnsi="Century Gothic" w:cs="Century Gothic"/>
                          <w:b/>
                          <w:bCs/>
                          <w:color w:val="000000"/>
                          <w:sz w:val="32"/>
                          <w:szCs w:val="32"/>
                        </w:rPr>
                        <w:t>DRGPT-</w:t>
                      </w:r>
                      <w:r w:rsidR="00D0616F">
                        <w:rPr>
                          <w:rFonts w:ascii="Century Gothic" w:hAnsi="Century Gothic" w:cs="Century Gothic"/>
                          <w:b/>
                          <w:bCs/>
                          <w:color w:val="000000"/>
                          <w:sz w:val="32"/>
                          <w:szCs w:val="32"/>
                        </w:rPr>
                        <w:t>39</w:t>
                      </w:r>
                      <w:r>
                        <w:rPr>
                          <w:rFonts w:ascii="Century Gothic" w:hAnsi="Century Gothic" w:cs="Century Gothic"/>
                          <w:b/>
                          <w:bCs/>
                          <w:color w:val="000000"/>
                          <w:sz w:val="32"/>
                          <w:szCs w:val="32"/>
                        </w:rPr>
                        <w:t>-15</w:t>
                      </w:r>
                    </w:p>
                    <w:p w:rsidR="0013216F" w:rsidRDefault="0013216F" w:rsidP="00574BFC">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216F" w:rsidRPr="00574BFC" w:rsidRDefault="00D0616F"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Pr>
                          <w:rFonts w:ascii="Century Gothic" w:hAnsi="Century Gothic" w:cs="Arial"/>
                          <w:b/>
                          <w:sz w:val="28"/>
                          <w:lang w:val="es-ES"/>
                        </w:rPr>
                        <w:t>(PRIMERA</w:t>
                      </w:r>
                      <w:r w:rsidR="0013216F" w:rsidRPr="0044758A">
                        <w:rPr>
                          <w:rFonts w:ascii="Century Gothic" w:hAnsi="Century Gothic" w:cs="Arial"/>
                          <w:b/>
                          <w:sz w:val="28"/>
                          <w:lang w:val="es-ES"/>
                        </w:rPr>
                        <w:t xml:space="preserve"> CONVOCATORIA)</w:t>
                      </w:r>
                    </w:p>
                    <w:p w:rsidR="0013216F" w:rsidRDefault="0013216F" w:rsidP="00BC21BB">
                      <w:pPr>
                        <w:ind w:right="930"/>
                        <w:jc w:val="center"/>
                        <w:rPr>
                          <w:rFonts w:ascii="Century Gothic" w:hAnsi="Century Gothic"/>
                          <w:lang w:val="es-ES_tradnl"/>
                        </w:rPr>
                      </w:pPr>
                      <w:r>
                        <w:rPr>
                          <w:rFonts w:ascii="Century Gothic" w:hAnsi="Century Gothic"/>
                          <w:lang w:val="es-ES_tradnl"/>
                        </w:rPr>
                        <w:t xml:space="preserve">          </w:t>
                      </w: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Default="0013216F" w:rsidP="00BC21BB">
                      <w:pPr>
                        <w:ind w:right="930"/>
                        <w:jc w:val="center"/>
                        <w:rPr>
                          <w:rFonts w:ascii="Century Gothic" w:hAnsi="Century Gothic"/>
                          <w:lang w:val="es-ES_tradnl"/>
                        </w:rPr>
                      </w:pPr>
                    </w:p>
                    <w:p w:rsidR="0013216F" w:rsidRPr="009C5A35" w:rsidRDefault="0013216F"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42668B" w:rsidRPr="00FF5C63" w:rsidRDefault="0042668B" w:rsidP="0042668B">
      <w:pPr>
        <w:jc w:val="center"/>
        <w:rPr>
          <w:rFonts w:asciiTheme="minorHAnsi" w:hAnsiTheme="minorHAnsi" w:cstheme="minorHAnsi"/>
          <w:b/>
          <w:u w:val="single"/>
        </w:rPr>
      </w:pPr>
      <w:r w:rsidRPr="00FF5C63">
        <w:rPr>
          <w:rFonts w:asciiTheme="minorHAnsi" w:hAnsiTheme="minorHAnsi" w:cstheme="minorHAnsi"/>
          <w:b/>
          <w:u w:val="single"/>
        </w:rPr>
        <w:t>ASPECTOS GENERALES DEL PROCESO DE CONTRATACIÓN</w:t>
      </w:r>
    </w:p>
    <w:p w:rsidR="0042668B" w:rsidRDefault="0042668B" w:rsidP="0042668B">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42668B" w:rsidRPr="00232824" w:rsidTr="0042668B">
        <w:trPr>
          <w:trHeight w:val="410"/>
        </w:trPr>
        <w:tc>
          <w:tcPr>
            <w:tcW w:w="9039" w:type="dxa"/>
            <w:gridSpan w:val="6"/>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42668B" w:rsidRPr="00232824" w:rsidTr="0042668B">
        <w:trPr>
          <w:trHeight w:val="410"/>
        </w:trPr>
        <w:tc>
          <w:tcPr>
            <w:tcW w:w="418" w:type="dxa"/>
            <w:shd w:val="clear" w:color="auto" w:fill="D9D9D9"/>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42668B" w:rsidRPr="00232824" w:rsidRDefault="0042668B" w:rsidP="0042668B">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42668B" w:rsidRPr="00232824" w:rsidTr="0042668B">
        <w:trPr>
          <w:trHeight w:val="64"/>
        </w:trPr>
        <w:tc>
          <w:tcPr>
            <w:tcW w:w="418" w:type="dxa"/>
          </w:tcPr>
          <w:p w:rsidR="0042668B" w:rsidRPr="00232824" w:rsidRDefault="0042668B" w:rsidP="0042668B">
            <w:pPr>
              <w:rPr>
                <w:rFonts w:asciiTheme="minorHAnsi" w:hAnsiTheme="minorHAnsi" w:cstheme="minorHAnsi"/>
                <w:sz w:val="18"/>
                <w:szCs w:val="18"/>
              </w:rPr>
            </w:pPr>
          </w:p>
        </w:tc>
        <w:tc>
          <w:tcPr>
            <w:tcW w:w="3044" w:type="dxa"/>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highlight w:val="yellow"/>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0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42668B" w:rsidP="0042668B">
            <w:pPr>
              <w:rPr>
                <w:rFonts w:asciiTheme="minorHAnsi" w:hAnsiTheme="minorHAnsi" w:cstheme="minorHAnsi"/>
                <w:sz w:val="18"/>
                <w:szCs w:val="18"/>
              </w:rPr>
            </w:pP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42668B" w:rsidP="0042668B">
            <w:pPr>
              <w:jc w:val="center"/>
              <w:rPr>
                <w:rFonts w:asciiTheme="minorHAnsi" w:hAnsiTheme="minorHAnsi" w:cstheme="minorHAnsi"/>
                <w:color w:val="000000"/>
                <w:sz w:val="18"/>
                <w:szCs w:val="18"/>
              </w:rPr>
            </w:pPr>
          </w:p>
        </w:tc>
        <w:tc>
          <w:tcPr>
            <w:tcW w:w="3344" w:type="dxa"/>
            <w:vAlign w:val="center"/>
          </w:tcPr>
          <w:p w:rsidR="0042668B" w:rsidRPr="00232824" w:rsidRDefault="003806B7" w:rsidP="0042668B">
            <w:pPr>
              <w:jc w:val="both"/>
              <w:rPr>
                <w:rFonts w:asciiTheme="minorHAnsi" w:hAnsiTheme="minorHAnsi" w:cstheme="minorHAnsi"/>
                <w:color w:val="000000"/>
                <w:sz w:val="18"/>
                <w:szCs w:val="18"/>
              </w:rPr>
            </w:pPr>
            <w:r>
              <w:rPr>
                <w:rFonts w:asciiTheme="minorHAnsi" w:hAnsiTheme="minorHAnsi" w:cstheme="minorHAnsi"/>
                <w:color w:val="000000"/>
                <w:sz w:val="18"/>
                <w:szCs w:val="18"/>
              </w:rPr>
              <w:t>No Corresponde</w:t>
            </w:r>
          </w:p>
        </w:tc>
      </w:tr>
      <w:tr w:rsidR="0042668B" w:rsidRPr="00232824" w:rsidTr="0042668B">
        <w:trPr>
          <w:trHeight w:val="155"/>
        </w:trPr>
        <w:tc>
          <w:tcPr>
            <w:tcW w:w="418" w:type="dxa"/>
            <w:vAlign w:val="center"/>
          </w:tcPr>
          <w:p w:rsidR="0042668B" w:rsidRPr="00232824" w:rsidRDefault="0042668B" w:rsidP="0042668B">
            <w:pP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jc w:val="both"/>
              <w:rPr>
                <w:rFonts w:asciiTheme="minorHAnsi" w:hAnsiTheme="minorHAnsi" w:cstheme="minorHAnsi"/>
                <w:sz w:val="18"/>
                <w:szCs w:val="18"/>
              </w:rPr>
            </w:pPr>
          </w:p>
        </w:tc>
      </w:tr>
      <w:tr w:rsidR="0042668B" w:rsidRPr="00232824" w:rsidTr="0042668B">
        <w:trPr>
          <w:trHeight w:val="433"/>
        </w:trPr>
        <w:tc>
          <w:tcPr>
            <w:tcW w:w="418" w:type="dxa"/>
            <w:shd w:val="clear" w:color="auto" w:fill="auto"/>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D0616F" w:rsidP="00D0616F">
            <w:pPr>
              <w:rPr>
                <w:rFonts w:asciiTheme="minorHAnsi" w:hAnsiTheme="minorHAnsi" w:cstheme="minorHAnsi"/>
                <w:sz w:val="18"/>
                <w:szCs w:val="18"/>
              </w:rPr>
            </w:pPr>
            <w:r>
              <w:rPr>
                <w:rFonts w:asciiTheme="minorHAnsi" w:hAnsiTheme="minorHAnsi" w:cstheme="minorHAnsi"/>
                <w:sz w:val="18"/>
                <w:szCs w:val="18"/>
              </w:rPr>
              <w:t>11/11</w:t>
            </w:r>
            <w:r w:rsidR="0013216F" w:rsidRPr="0013216F">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13216F" w:rsidP="0013216F">
            <w:pPr>
              <w:rPr>
                <w:rFonts w:asciiTheme="minorHAnsi" w:hAnsiTheme="minorHAnsi" w:cstheme="minorHAnsi"/>
                <w:sz w:val="18"/>
                <w:szCs w:val="18"/>
              </w:rPr>
            </w:pPr>
            <w:r>
              <w:rPr>
                <w:rFonts w:asciiTheme="minorHAnsi" w:hAnsiTheme="minorHAnsi" w:cstheme="minorHAnsi"/>
                <w:sz w:val="18"/>
                <w:szCs w:val="18"/>
              </w:rPr>
              <w:t xml:space="preserve">     </w:t>
            </w:r>
            <w:r w:rsidRPr="0013216F">
              <w:rPr>
                <w:rFonts w:asciiTheme="minorHAnsi" w:hAnsiTheme="minorHAnsi" w:cstheme="minorHAnsi"/>
                <w:sz w:val="18"/>
                <w:szCs w:val="18"/>
              </w:rPr>
              <w:t>1</w:t>
            </w:r>
            <w:r>
              <w:rPr>
                <w:rFonts w:asciiTheme="minorHAnsi" w:hAnsiTheme="minorHAnsi" w:cstheme="minorHAnsi"/>
                <w:sz w:val="18"/>
                <w:szCs w:val="18"/>
              </w:rPr>
              <w:t>8</w:t>
            </w:r>
            <w:r w:rsidRPr="0013216F">
              <w:rPr>
                <w:rFonts w:asciiTheme="minorHAnsi" w:hAnsiTheme="minorHAnsi" w:cstheme="minorHAnsi"/>
                <w:sz w:val="18"/>
                <w:szCs w:val="18"/>
              </w:rPr>
              <w:t>:</w:t>
            </w:r>
            <w:r>
              <w:rPr>
                <w:rFonts w:asciiTheme="minorHAnsi" w:hAnsiTheme="minorHAnsi" w:cstheme="minorHAnsi"/>
                <w:sz w:val="18"/>
                <w:szCs w:val="18"/>
              </w:rPr>
              <w:t>3</w:t>
            </w:r>
            <w:r w:rsidRPr="0013216F">
              <w:rPr>
                <w:rFonts w:asciiTheme="minorHAnsi" w:hAnsiTheme="minorHAnsi" w:cstheme="minorHAnsi"/>
                <w:sz w:val="18"/>
                <w:szCs w:val="18"/>
              </w:rPr>
              <w:t>0</w:t>
            </w:r>
          </w:p>
        </w:tc>
        <w:tc>
          <w:tcPr>
            <w:tcW w:w="3344" w:type="dxa"/>
            <w:vAlign w:val="center"/>
          </w:tcPr>
          <w:p w:rsidR="0042668B" w:rsidRPr="00232824" w:rsidRDefault="00DE227E" w:rsidP="0042668B">
            <w:pPr>
              <w:jc w:val="both"/>
              <w:rPr>
                <w:rFonts w:asciiTheme="minorHAnsi" w:hAnsiTheme="minorHAnsi" w:cstheme="minorHAnsi"/>
                <w:b/>
                <w:color w:val="000000"/>
                <w:sz w:val="18"/>
                <w:szCs w:val="18"/>
              </w:rPr>
            </w:pPr>
            <w:r>
              <w:rPr>
                <w:rFonts w:asciiTheme="minorHAnsi" w:hAnsiTheme="minorHAnsi" w:cstheme="minorHAnsi"/>
                <w:b/>
                <w:color w:val="000000"/>
                <w:sz w:val="18"/>
                <w:szCs w:val="18"/>
              </w:rPr>
              <w:t>jherrera@ypfb.gob.bo</w:t>
            </w:r>
          </w:p>
        </w:tc>
      </w:tr>
      <w:tr w:rsidR="0042668B" w:rsidRPr="00232824" w:rsidTr="0042668B">
        <w:trPr>
          <w:trHeight w:val="65"/>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tcPr>
          <w:p w:rsidR="0042668B" w:rsidRPr="00232824" w:rsidRDefault="0042668B" w:rsidP="0042668B">
            <w:pP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42668B" w:rsidRPr="00232824" w:rsidRDefault="0042668B" w:rsidP="0042668B">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D0616F" w:rsidP="00D0616F">
            <w:pPr>
              <w:rPr>
                <w:rFonts w:asciiTheme="minorHAnsi" w:hAnsiTheme="minorHAnsi" w:cstheme="minorHAnsi"/>
                <w:sz w:val="18"/>
                <w:szCs w:val="18"/>
              </w:rPr>
            </w:pPr>
            <w:r>
              <w:rPr>
                <w:rFonts w:asciiTheme="minorHAnsi" w:hAnsiTheme="minorHAnsi" w:cstheme="minorHAnsi"/>
                <w:sz w:val="18"/>
                <w:szCs w:val="18"/>
              </w:rPr>
              <w:t>12/11</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 xml:space="preserve">     10:00</w:t>
            </w:r>
          </w:p>
        </w:tc>
        <w:tc>
          <w:tcPr>
            <w:tcW w:w="3344" w:type="dxa"/>
          </w:tcPr>
          <w:p w:rsidR="0042668B" w:rsidRPr="00232824" w:rsidRDefault="00DE227E" w:rsidP="0042668B">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jc w:val="cente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vAlign w:val="center"/>
          </w:tcPr>
          <w:p w:rsidR="0042668B" w:rsidRPr="00232824" w:rsidRDefault="0042668B" w:rsidP="0042668B">
            <w:pPr>
              <w:rPr>
                <w:rFonts w:asciiTheme="minorHAnsi" w:hAnsiTheme="minorHAnsi" w:cstheme="minorHAnsi"/>
                <w:sz w:val="18"/>
                <w:szCs w:val="18"/>
              </w:rPr>
            </w:pPr>
          </w:p>
        </w:tc>
      </w:tr>
      <w:tr w:rsidR="0042668B" w:rsidRPr="00232824" w:rsidTr="0042668B">
        <w:trPr>
          <w:trHeight w:val="370"/>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563A01" w:rsidP="00563A01">
            <w:pPr>
              <w:rPr>
                <w:rFonts w:asciiTheme="minorHAnsi" w:hAnsiTheme="minorHAnsi" w:cstheme="minorHAnsi"/>
                <w:sz w:val="18"/>
                <w:szCs w:val="18"/>
              </w:rPr>
            </w:pPr>
            <w:r>
              <w:rPr>
                <w:rFonts w:asciiTheme="minorHAnsi" w:hAnsiTheme="minorHAnsi" w:cstheme="minorHAnsi"/>
                <w:sz w:val="18"/>
                <w:szCs w:val="18"/>
              </w:rPr>
              <w:t>13</w:t>
            </w:r>
            <w:r w:rsidR="0013216F">
              <w:rPr>
                <w:rFonts w:asciiTheme="minorHAnsi" w:hAnsiTheme="minorHAnsi" w:cstheme="minorHAnsi"/>
                <w:sz w:val="18"/>
                <w:szCs w:val="18"/>
              </w:rPr>
              <w:t>/</w:t>
            </w:r>
            <w:r>
              <w:rPr>
                <w:rFonts w:asciiTheme="minorHAnsi" w:hAnsiTheme="minorHAnsi" w:cstheme="minorHAnsi"/>
                <w:sz w:val="18"/>
                <w:szCs w:val="18"/>
              </w:rPr>
              <w:t>11</w:t>
            </w:r>
            <w:r w:rsidR="00DE227E">
              <w:rPr>
                <w:rFonts w:asciiTheme="minorHAnsi" w:hAnsiTheme="minorHAnsi" w:cstheme="minorHAnsi"/>
                <w:sz w:val="18"/>
                <w:szCs w:val="18"/>
              </w:rPr>
              <w:t>/2015</w:t>
            </w:r>
          </w:p>
        </w:tc>
        <w:tc>
          <w:tcPr>
            <w:tcW w:w="1089"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42668B" w:rsidRPr="00232824" w:rsidRDefault="00DE227E" w:rsidP="006F0A5B">
            <w:pPr>
              <w:rPr>
                <w:rFonts w:asciiTheme="minorHAnsi" w:hAnsiTheme="minorHAnsi" w:cstheme="minorHAnsi"/>
                <w:sz w:val="18"/>
                <w:szCs w:val="18"/>
              </w:rPr>
            </w:pPr>
            <w:r>
              <w:rPr>
                <w:rFonts w:asciiTheme="minorHAnsi" w:hAnsiTheme="minorHAnsi" w:cstheme="minorHAnsi"/>
                <w:sz w:val="18"/>
                <w:szCs w:val="18"/>
              </w:rPr>
              <w:t xml:space="preserve">    1</w:t>
            </w:r>
            <w:r w:rsidR="006F0A5B">
              <w:rPr>
                <w:rFonts w:asciiTheme="minorHAnsi" w:hAnsiTheme="minorHAnsi" w:cstheme="minorHAnsi"/>
                <w:sz w:val="18"/>
                <w:szCs w:val="18"/>
              </w:rPr>
              <w:t>7</w:t>
            </w:r>
            <w:r>
              <w:rPr>
                <w:rFonts w:asciiTheme="minorHAnsi" w:hAnsiTheme="minorHAnsi" w:cstheme="minorHAnsi"/>
                <w:sz w:val="18"/>
                <w:szCs w:val="18"/>
              </w:rPr>
              <w:t>:</w:t>
            </w:r>
            <w:r w:rsidR="00A50327">
              <w:rPr>
                <w:rFonts w:asciiTheme="minorHAnsi" w:hAnsiTheme="minorHAnsi" w:cstheme="minorHAnsi"/>
                <w:sz w:val="18"/>
                <w:szCs w:val="18"/>
              </w:rPr>
              <w:t>15</w:t>
            </w:r>
          </w:p>
        </w:tc>
        <w:tc>
          <w:tcPr>
            <w:tcW w:w="3344" w:type="dxa"/>
          </w:tcPr>
          <w:p w:rsidR="0042668B" w:rsidRPr="00232824" w:rsidRDefault="00DE227E" w:rsidP="003806B7">
            <w:pPr>
              <w:rPr>
                <w:rFonts w:asciiTheme="minorHAnsi" w:hAnsiTheme="minorHAnsi" w:cstheme="minorHAnsi"/>
                <w:sz w:val="18"/>
                <w:szCs w:val="18"/>
              </w:rPr>
            </w:pPr>
            <w:r>
              <w:rPr>
                <w:rFonts w:asciiTheme="minorHAnsi" w:hAnsiTheme="minorHAnsi" w:cstheme="minorHAnsi"/>
                <w:sz w:val="18"/>
                <w:szCs w:val="18"/>
              </w:rPr>
              <w:t>Oficinas de YPFB -  Distrito Redes de Gas Potosí Av. H. Players s/n Zona San Clemente</w:t>
            </w:r>
          </w:p>
        </w:tc>
      </w:tr>
      <w:tr w:rsidR="0042668B" w:rsidRPr="00232824" w:rsidTr="0042668B">
        <w:trPr>
          <w:trHeight w:val="64"/>
        </w:trPr>
        <w:tc>
          <w:tcPr>
            <w:tcW w:w="418" w:type="dxa"/>
            <w:vAlign w:val="center"/>
          </w:tcPr>
          <w:p w:rsidR="0042668B" w:rsidRPr="00232824" w:rsidRDefault="0042668B" w:rsidP="0042668B">
            <w:pPr>
              <w:jc w:val="center"/>
              <w:rPr>
                <w:rFonts w:asciiTheme="minorHAnsi" w:hAnsiTheme="minorHAnsi" w:cstheme="minorHAnsi"/>
                <w:sz w:val="18"/>
                <w:szCs w:val="18"/>
              </w:rPr>
            </w:pPr>
          </w:p>
        </w:tc>
        <w:tc>
          <w:tcPr>
            <w:tcW w:w="3044" w:type="dxa"/>
            <w:vAlign w:val="center"/>
          </w:tcPr>
          <w:p w:rsidR="0042668B" w:rsidRPr="00232824" w:rsidRDefault="0042668B" w:rsidP="0042668B">
            <w:pPr>
              <w:rPr>
                <w:rFonts w:asciiTheme="minorHAnsi" w:hAnsiTheme="minorHAnsi" w:cstheme="minorHAnsi"/>
                <w:sz w:val="18"/>
                <w:szCs w:val="18"/>
              </w:rPr>
            </w:pPr>
          </w:p>
        </w:tc>
        <w:tc>
          <w:tcPr>
            <w:tcW w:w="2233" w:type="dxa"/>
            <w:gridSpan w:val="3"/>
            <w:vAlign w:val="center"/>
          </w:tcPr>
          <w:p w:rsidR="0042668B" w:rsidRPr="00232824" w:rsidRDefault="0042668B" w:rsidP="0042668B">
            <w:pPr>
              <w:jc w:val="center"/>
              <w:rPr>
                <w:rFonts w:asciiTheme="minorHAnsi" w:hAnsiTheme="minorHAnsi" w:cstheme="minorHAnsi"/>
                <w:sz w:val="18"/>
                <w:szCs w:val="18"/>
              </w:rPr>
            </w:pPr>
          </w:p>
        </w:tc>
        <w:tc>
          <w:tcPr>
            <w:tcW w:w="3344" w:type="dxa"/>
          </w:tcPr>
          <w:p w:rsidR="0042668B" w:rsidRPr="00232824" w:rsidRDefault="0042668B" w:rsidP="0042668B">
            <w:pPr>
              <w:rPr>
                <w:rFonts w:asciiTheme="minorHAnsi" w:hAnsiTheme="minorHAnsi" w:cstheme="minorHAnsi"/>
                <w:sz w:val="18"/>
                <w:szCs w:val="18"/>
              </w:rPr>
            </w:pPr>
          </w:p>
        </w:tc>
      </w:tr>
      <w:tr w:rsidR="0042668B" w:rsidRPr="00232824" w:rsidTr="0042668B">
        <w:trPr>
          <w:trHeight w:val="246"/>
        </w:trPr>
        <w:tc>
          <w:tcPr>
            <w:tcW w:w="418" w:type="dxa"/>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42668B" w:rsidRPr="00232824" w:rsidRDefault="0042668B" w:rsidP="0042668B">
            <w:pPr>
              <w:rPr>
                <w:rFonts w:asciiTheme="minorHAnsi" w:hAnsiTheme="minorHAnsi" w:cstheme="minorHAnsi"/>
                <w:sz w:val="18"/>
                <w:szCs w:val="18"/>
              </w:rPr>
            </w:pPr>
            <w:r w:rsidRPr="00232824">
              <w:rPr>
                <w:rFonts w:asciiTheme="minorHAnsi" w:hAnsiTheme="minorHAnsi" w:cstheme="minorHAnsi"/>
                <w:sz w:val="18"/>
                <w:szCs w:val="18"/>
              </w:rPr>
              <w:t>Fecha:</w:t>
            </w:r>
          </w:p>
          <w:p w:rsidR="0042668B" w:rsidRPr="00232824" w:rsidRDefault="00563A01" w:rsidP="006F0A5B">
            <w:pPr>
              <w:rPr>
                <w:rFonts w:asciiTheme="minorHAnsi" w:hAnsiTheme="minorHAnsi" w:cstheme="minorHAnsi"/>
                <w:sz w:val="18"/>
                <w:szCs w:val="18"/>
              </w:rPr>
            </w:pPr>
            <w:r>
              <w:rPr>
                <w:rFonts w:asciiTheme="minorHAnsi" w:hAnsiTheme="minorHAnsi" w:cstheme="minorHAnsi"/>
                <w:sz w:val="18"/>
                <w:szCs w:val="18"/>
              </w:rPr>
              <w:t>13/11</w:t>
            </w:r>
            <w:r w:rsidR="00DE227E">
              <w:rPr>
                <w:rFonts w:asciiTheme="minorHAnsi" w:hAnsiTheme="minorHAnsi" w:cstheme="minorHAnsi"/>
                <w:sz w:val="18"/>
                <w:szCs w:val="18"/>
              </w:rPr>
              <w:t>/2015</w:t>
            </w:r>
          </w:p>
        </w:tc>
        <w:tc>
          <w:tcPr>
            <w:tcW w:w="1139" w:type="dxa"/>
            <w:gridSpan w:val="2"/>
            <w:vAlign w:val="center"/>
          </w:tcPr>
          <w:p w:rsidR="0042668B" w:rsidRPr="00232824" w:rsidRDefault="0042668B" w:rsidP="0042668B">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42668B" w:rsidRPr="00232824" w:rsidRDefault="00DE227E" w:rsidP="006F0A5B">
            <w:pPr>
              <w:rPr>
                <w:rFonts w:asciiTheme="minorHAnsi" w:hAnsiTheme="minorHAnsi" w:cstheme="minorHAnsi"/>
                <w:sz w:val="18"/>
                <w:szCs w:val="18"/>
              </w:rPr>
            </w:pPr>
            <w:r>
              <w:rPr>
                <w:rFonts w:asciiTheme="minorHAnsi" w:hAnsiTheme="minorHAnsi" w:cstheme="minorHAnsi"/>
                <w:sz w:val="18"/>
                <w:szCs w:val="18"/>
              </w:rPr>
              <w:t xml:space="preserve">     1</w:t>
            </w:r>
            <w:r w:rsidR="006F0A5B">
              <w:rPr>
                <w:rFonts w:asciiTheme="minorHAnsi" w:hAnsiTheme="minorHAnsi" w:cstheme="minorHAnsi"/>
                <w:sz w:val="18"/>
                <w:szCs w:val="18"/>
              </w:rPr>
              <w:t>7</w:t>
            </w:r>
            <w:r>
              <w:rPr>
                <w:rFonts w:asciiTheme="minorHAnsi" w:hAnsiTheme="minorHAnsi" w:cstheme="minorHAnsi"/>
                <w:sz w:val="18"/>
                <w:szCs w:val="18"/>
              </w:rPr>
              <w:t>:</w:t>
            </w:r>
            <w:r w:rsidR="006F0A5B">
              <w:rPr>
                <w:rFonts w:asciiTheme="minorHAnsi" w:hAnsiTheme="minorHAnsi" w:cstheme="minorHAnsi"/>
                <w:sz w:val="18"/>
                <w:szCs w:val="18"/>
              </w:rPr>
              <w:t>30</w:t>
            </w:r>
          </w:p>
        </w:tc>
        <w:tc>
          <w:tcPr>
            <w:tcW w:w="3344" w:type="dxa"/>
            <w:vAlign w:val="center"/>
          </w:tcPr>
          <w:p w:rsidR="0042668B" w:rsidRPr="00232824" w:rsidRDefault="00DE227E" w:rsidP="0042668B">
            <w:pPr>
              <w:rPr>
                <w:rFonts w:asciiTheme="minorHAnsi" w:hAnsiTheme="minorHAnsi" w:cstheme="minorHAnsi"/>
                <w:color w:val="000000"/>
                <w:sz w:val="18"/>
                <w:szCs w:val="18"/>
                <w:lang w:val="es-BO"/>
              </w:rPr>
            </w:pPr>
            <w:r>
              <w:rPr>
                <w:rFonts w:asciiTheme="minorHAnsi" w:hAnsiTheme="minorHAnsi" w:cstheme="minorHAnsi"/>
                <w:sz w:val="18"/>
                <w:szCs w:val="18"/>
              </w:rPr>
              <w:t>Oficinas de YPFB -  Distrito Redes de Gas Potosí Av. H. Players s/n Zona San Clemente</w:t>
            </w:r>
          </w:p>
        </w:tc>
      </w:tr>
    </w:tbl>
    <w:p w:rsidR="0042668B" w:rsidRDefault="0042668B" w:rsidP="0042668B">
      <w:pPr>
        <w:jc w:val="center"/>
        <w:rPr>
          <w:rFonts w:asciiTheme="minorHAnsi" w:hAnsiTheme="minorHAnsi" w:cstheme="minorHAnsi"/>
          <w:sz w:val="18"/>
          <w:szCs w:val="18"/>
        </w:rPr>
      </w:pPr>
    </w:p>
    <w:p w:rsidR="0042668B" w:rsidRDefault="0042668B" w:rsidP="0042668B">
      <w:pPr>
        <w:jc w:val="center"/>
        <w:rPr>
          <w:rFonts w:asciiTheme="minorHAnsi" w:hAnsiTheme="minorHAnsi" w:cstheme="minorHAnsi"/>
          <w:sz w:val="18"/>
          <w:szCs w:val="18"/>
        </w:rPr>
      </w:pPr>
    </w:p>
    <w:p w:rsidR="0042668B" w:rsidRPr="00C75BEC" w:rsidRDefault="0042668B" w:rsidP="0042668B">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42668B" w:rsidRPr="00C75BEC" w:rsidTr="0042668B">
        <w:trPr>
          <w:trHeight w:val="507"/>
          <w:jc w:val="center"/>
        </w:trPr>
        <w:tc>
          <w:tcPr>
            <w:tcW w:w="9084" w:type="dxa"/>
            <w:gridSpan w:val="3"/>
            <w:tcBorders>
              <w:bottom w:val="single" w:sz="4" w:space="0" w:color="000000"/>
            </w:tcBorders>
            <w:shd w:val="clear" w:color="auto" w:fill="D9D9D9"/>
            <w:vAlign w:val="center"/>
          </w:tcPr>
          <w:p w:rsidR="0042668B" w:rsidRPr="00C75BEC" w:rsidRDefault="0042668B" w:rsidP="0042668B">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A19BD">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 Precio Evaluado Más Bajo</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42668B" w:rsidRPr="00C75BEC" w:rsidTr="0042668B">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42668B" w:rsidRPr="00C75BEC" w:rsidRDefault="0042668B" w:rsidP="0042668B">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42668B" w:rsidRPr="00C75BEC" w:rsidTr="0042668B">
        <w:trPr>
          <w:trHeight w:val="426"/>
          <w:jc w:val="center"/>
        </w:trPr>
        <w:tc>
          <w:tcPr>
            <w:tcW w:w="4357"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42668B" w:rsidRPr="00C75BEC" w:rsidRDefault="0042668B" w:rsidP="0042668B">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42668B" w:rsidRPr="00C75BEC" w:rsidRDefault="004A19BD" w:rsidP="0042668B">
            <w:pPr>
              <w:rPr>
                <w:rFonts w:asciiTheme="minorHAnsi" w:eastAsia="Calibri" w:hAnsiTheme="minorHAnsi" w:cstheme="minorHAnsi"/>
                <w:b/>
                <w:i/>
                <w:sz w:val="18"/>
                <w:szCs w:val="18"/>
              </w:rPr>
            </w:pPr>
            <w:r>
              <w:rPr>
                <w:rFonts w:asciiTheme="minorHAnsi" w:eastAsia="Calibri" w:hAnsiTheme="minorHAnsi" w:cstheme="minorHAnsi"/>
                <w:b/>
                <w:i/>
                <w:sz w:val="18"/>
                <w:szCs w:val="18"/>
              </w:rPr>
              <w:t xml:space="preserve">90 Días Calendario </w:t>
            </w:r>
          </w:p>
        </w:tc>
      </w:tr>
    </w:tbl>
    <w:p w:rsidR="0042668B" w:rsidRDefault="0042668B" w:rsidP="0042668B">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42668B" w:rsidRDefault="0042668B" w:rsidP="0042668B">
      <w:pPr>
        <w:tabs>
          <w:tab w:val="left" w:pos="7401"/>
        </w:tabs>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42668B" w:rsidRPr="00C75BEC" w:rsidTr="0042668B">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2668B" w:rsidRPr="00C75BEC" w:rsidRDefault="0042668B" w:rsidP="0042668B">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42668B" w:rsidRPr="00C75BEC" w:rsidTr="0042668B">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2668B" w:rsidRPr="00C75BEC" w:rsidRDefault="0042668B" w:rsidP="004A19BD">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4A19BD">
              <w:rPr>
                <w:rFonts w:asciiTheme="minorHAnsi" w:hAnsiTheme="minorHAnsi" w:cstheme="minorHAnsi"/>
                <w:b/>
                <w:bCs/>
                <w:color w:val="000000"/>
                <w:sz w:val="18"/>
                <w:szCs w:val="18"/>
                <w:lang w:val="es-BO" w:eastAsia="es-BO"/>
              </w:rPr>
              <w:t>L SERVICIO</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96776D" w:rsidRDefault="0042668B" w:rsidP="0042668B">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2668B" w:rsidRPr="00C75BEC" w:rsidRDefault="0042668B" w:rsidP="0042668B">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TOTAL</w:t>
            </w:r>
          </w:p>
        </w:tc>
      </w:tr>
      <w:tr w:rsidR="0042668B" w:rsidRPr="00C75BEC" w:rsidTr="0042668B">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2668B" w:rsidRPr="00C75BEC" w:rsidRDefault="0042668B" w:rsidP="0042668B">
            <w:pPr>
              <w:jc w:val="center"/>
              <w:rPr>
                <w:rFonts w:asciiTheme="minorHAnsi" w:hAnsiTheme="minorHAnsi" w:cstheme="minorHAnsi"/>
                <w:color w:val="000000"/>
                <w:sz w:val="18"/>
                <w:szCs w:val="18"/>
                <w:lang w:val="es-BO" w:eastAsia="es-BO"/>
              </w:rPr>
            </w:pPr>
          </w:p>
        </w:tc>
        <w:tc>
          <w:tcPr>
            <w:tcW w:w="3742" w:type="dxa"/>
            <w:tcBorders>
              <w:top w:val="nil"/>
              <w:left w:val="nil"/>
              <w:bottom w:val="single" w:sz="8" w:space="0" w:color="auto"/>
              <w:right w:val="single" w:sz="8" w:space="0" w:color="auto"/>
            </w:tcBorders>
            <w:shd w:val="clear" w:color="000000" w:fill="FFFFFF"/>
            <w:vAlign w:val="center"/>
          </w:tcPr>
          <w:p w:rsidR="0042668B" w:rsidRPr="00C75BEC" w:rsidRDefault="00563A01" w:rsidP="0042668B">
            <w:pPr>
              <w:rPr>
                <w:rFonts w:asciiTheme="minorHAnsi" w:hAnsiTheme="minorHAnsi" w:cstheme="minorHAnsi"/>
                <w:color w:val="000000"/>
                <w:sz w:val="18"/>
                <w:szCs w:val="18"/>
                <w:lang w:val="es-BO" w:eastAsia="es-BO"/>
              </w:rPr>
            </w:pPr>
            <w:r w:rsidRPr="00563A01">
              <w:rPr>
                <w:rFonts w:asciiTheme="minorHAnsi" w:hAnsiTheme="minorHAnsi" w:cstheme="minorHAnsi"/>
                <w:color w:val="000000"/>
                <w:sz w:val="18"/>
                <w:szCs w:val="18"/>
                <w:lang w:val="es-BO" w:eastAsia="es-BO"/>
              </w:rPr>
              <w:t>Implementación del sistema de protección catódica ciudad intermedia de Uyuni y Villazón</w:t>
            </w:r>
            <w:r w:rsidR="0063147D">
              <w:rPr>
                <w:rFonts w:asciiTheme="minorHAnsi" w:hAnsiTheme="minorHAnsi" w:cstheme="minorHAnsi"/>
                <w:color w:val="000000"/>
                <w:sz w:val="18"/>
                <w:szCs w:val="18"/>
                <w:lang w:val="es-BO" w:eastAsia="es-BO"/>
              </w:rPr>
              <w:t xml:space="preserve"> Primera Convocatoria</w:t>
            </w:r>
          </w:p>
        </w:tc>
        <w:tc>
          <w:tcPr>
            <w:tcW w:w="1361" w:type="dxa"/>
            <w:tcBorders>
              <w:top w:val="nil"/>
              <w:left w:val="nil"/>
              <w:bottom w:val="single" w:sz="8" w:space="0" w:color="auto"/>
              <w:right w:val="single" w:sz="8" w:space="0" w:color="auto"/>
            </w:tcBorders>
            <w:shd w:val="clear" w:color="auto" w:fill="auto"/>
            <w:noWrap/>
            <w:vAlign w:val="center"/>
          </w:tcPr>
          <w:p w:rsidR="0042668B" w:rsidRPr="00C75BEC" w:rsidRDefault="004A19BD" w:rsidP="0042668B">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1418" w:type="dxa"/>
            <w:tcBorders>
              <w:top w:val="nil"/>
              <w:left w:val="nil"/>
              <w:bottom w:val="single" w:sz="8" w:space="0" w:color="auto"/>
              <w:right w:val="single" w:sz="8" w:space="0" w:color="auto"/>
            </w:tcBorders>
            <w:shd w:val="clear" w:color="auto" w:fill="auto"/>
            <w:vAlign w:val="center"/>
          </w:tcPr>
          <w:p w:rsidR="0042668B" w:rsidRPr="00C75BEC" w:rsidRDefault="004A19BD"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Servicio</w:t>
            </w:r>
          </w:p>
        </w:tc>
        <w:tc>
          <w:tcPr>
            <w:tcW w:w="2021" w:type="dxa"/>
            <w:tcBorders>
              <w:top w:val="nil"/>
              <w:left w:val="nil"/>
              <w:bottom w:val="single" w:sz="8" w:space="0" w:color="auto"/>
              <w:right w:val="single" w:sz="8" w:space="0" w:color="auto"/>
            </w:tcBorders>
            <w:shd w:val="clear" w:color="auto" w:fill="auto"/>
            <w:noWrap/>
            <w:vAlign w:val="center"/>
          </w:tcPr>
          <w:p w:rsidR="0042668B" w:rsidRPr="00C75BEC" w:rsidRDefault="00563A01" w:rsidP="004A19BD">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189.372,00</w:t>
            </w:r>
          </w:p>
        </w:tc>
      </w:tr>
      <w:tr w:rsidR="0042668B" w:rsidRPr="00C75BEC" w:rsidTr="0042668B">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42668B" w:rsidRPr="00C75BEC" w:rsidRDefault="0042668B" w:rsidP="0042668B">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w:t>
            </w:r>
          </w:p>
        </w:tc>
        <w:tc>
          <w:tcPr>
            <w:tcW w:w="2021" w:type="dxa"/>
            <w:tcBorders>
              <w:top w:val="nil"/>
              <w:left w:val="nil"/>
              <w:bottom w:val="single" w:sz="8" w:space="0" w:color="auto"/>
              <w:right w:val="single" w:sz="8" w:space="0" w:color="auto"/>
            </w:tcBorders>
            <w:shd w:val="clear" w:color="auto" w:fill="auto"/>
            <w:noWrap/>
            <w:vAlign w:val="center"/>
            <w:hideMark/>
          </w:tcPr>
          <w:p w:rsidR="0042668B" w:rsidRPr="004A19BD" w:rsidRDefault="00563A01" w:rsidP="004A19BD">
            <w:pPr>
              <w:jc w:val="center"/>
              <w:rPr>
                <w:rFonts w:asciiTheme="minorHAnsi" w:hAnsiTheme="minorHAnsi" w:cstheme="minorHAnsi"/>
                <w:b/>
                <w:color w:val="000000"/>
                <w:lang w:val="es-BO" w:eastAsia="es-BO"/>
              </w:rPr>
            </w:pPr>
            <w:r w:rsidRPr="00563A01">
              <w:rPr>
                <w:rFonts w:asciiTheme="minorHAnsi" w:hAnsiTheme="minorHAnsi" w:cstheme="minorHAnsi"/>
                <w:b/>
                <w:color w:val="000000"/>
                <w:lang w:val="es-BO" w:eastAsia="es-BO"/>
              </w:rPr>
              <w:t>189.372,00</w:t>
            </w:r>
          </w:p>
        </w:tc>
      </w:tr>
    </w:tbl>
    <w:p w:rsidR="0042668B" w:rsidRPr="00C75BEC"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286B08" w:rsidRDefault="005C5A6C" w:rsidP="0062797D">
      <w:pPr>
        <w:jc w:val="center"/>
        <w:rPr>
          <w:rFonts w:asciiTheme="minorHAnsi" w:hAnsiTheme="minorHAnsi" w:cstheme="minorHAnsi"/>
          <w:b/>
        </w:rPr>
      </w:pPr>
      <w:r w:rsidRPr="00BB468D">
        <w:rPr>
          <w:rFonts w:asciiTheme="minorHAnsi" w:hAnsiTheme="minorHAnsi" w:cstheme="minorHAnsi"/>
          <w:b/>
        </w:rPr>
        <w:t>PARTE I</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INFORMACIÓN GENERAL A LOS PROPONENTES</w:t>
      </w:r>
    </w:p>
    <w:p w:rsidR="0062797D" w:rsidRPr="00286B08" w:rsidRDefault="0062797D" w:rsidP="0062797D">
      <w:pPr>
        <w:jc w:val="center"/>
        <w:rPr>
          <w:rFonts w:asciiTheme="minorHAnsi" w:hAnsiTheme="minorHAnsi" w:cstheme="minorHAnsi"/>
          <w:b/>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NORMATIVA APLICABLE AL PROCESO DE CONTRATACIÓN</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PROPONENTES ELEGIBLES</w:t>
      </w:r>
    </w:p>
    <w:p w:rsidR="00FF659D" w:rsidRPr="00286B08" w:rsidRDefault="00FF659D" w:rsidP="00FF659D">
      <w:pPr>
        <w:ind w:left="426"/>
        <w:jc w:val="both"/>
        <w:rPr>
          <w:rFonts w:asciiTheme="minorHAnsi" w:hAnsiTheme="minorHAnsi" w:cstheme="minorHAnsi"/>
          <w:b/>
        </w:rPr>
      </w:pPr>
    </w:p>
    <w:p w:rsidR="00FF659D" w:rsidRPr="00286B08" w:rsidRDefault="00FF659D" w:rsidP="00FF659D">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En la presente convocatoria podrán participar únicamente empresas legalmente constituidas en el Estado Plurinacional de Bolivia.</w:t>
      </w:r>
    </w:p>
    <w:p w:rsidR="00FF659D" w:rsidRPr="00286B08" w:rsidRDefault="00FF659D" w:rsidP="00FF659D">
      <w:pPr>
        <w:pStyle w:val="Prrafodelista"/>
        <w:ind w:left="426"/>
        <w:jc w:val="both"/>
        <w:rPr>
          <w:rFonts w:asciiTheme="minorHAnsi" w:hAnsiTheme="minorHAnsi" w:cstheme="minorHAnsi"/>
          <w:color w:val="000000"/>
        </w:rPr>
      </w:pPr>
    </w:p>
    <w:p w:rsidR="00FF659D" w:rsidRPr="00286B08" w:rsidRDefault="00FF659D" w:rsidP="00335F35">
      <w:pPr>
        <w:numPr>
          <w:ilvl w:val="0"/>
          <w:numId w:val="3"/>
        </w:numPr>
        <w:ind w:left="425" w:hanging="425"/>
        <w:jc w:val="both"/>
        <w:rPr>
          <w:rFonts w:asciiTheme="minorHAnsi" w:hAnsiTheme="minorHAnsi" w:cstheme="minorHAnsi"/>
          <w:b/>
        </w:rPr>
      </w:pPr>
      <w:r w:rsidRPr="00286B08">
        <w:rPr>
          <w:rFonts w:asciiTheme="minorHAnsi" w:hAnsiTheme="minorHAnsi" w:cstheme="minorHAnsi"/>
          <w:b/>
        </w:rPr>
        <w:t>IMPEDIDOS PARA PARTICIPAR EN LOS PROCESOS DE CONTRATACIÓN</w:t>
      </w:r>
    </w:p>
    <w:p w:rsidR="00FF659D" w:rsidRPr="00286B08" w:rsidRDefault="00FF659D" w:rsidP="00FF659D">
      <w:pPr>
        <w:ind w:left="425"/>
        <w:jc w:val="both"/>
        <w:rPr>
          <w:rFonts w:asciiTheme="minorHAnsi" w:hAnsiTheme="minorHAnsi" w:cstheme="minorHAnsi"/>
          <w:b/>
        </w:rPr>
      </w:pPr>
    </w:p>
    <w:p w:rsidR="00FF659D" w:rsidRPr="00286B08"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286B08">
        <w:rPr>
          <w:rFonts w:asciiTheme="minorHAnsi" w:hAnsiTheme="minorHAnsi" w:cstheme="minorHAnsi"/>
          <w:b w:val="0"/>
          <w:sz w:val="20"/>
          <w:szCs w:val="20"/>
        </w:rPr>
        <w:tab/>
      </w:r>
      <w:r w:rsidRPr="00286B08">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286B08" w:rsidRDefault="00FF659D" w:rsidP="00FF659D">
      <w:pPr>
        <w:tabs>
          <w:tab w:val="num" w:pos="1260"/>
        </w:tabs>
        <w:ind w:left="720"/>
        <w:jc w:val="both"/>
        <w:rPr>
          <w:rFonts w:asciiTheme="minorHAnsi" w:hAnsiTheme="minorHAnsi" w:cstheme="minorHAnsi"/>
          <w:color w:val="000000"/>
        </w:rPr>
      </w:pP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deudas pendientes con el Estado, establecidas mediante pliegos de cargo ejecutoriados y no pagados.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tengan sentencia ejecutoriada, con impedimento para ejercer el comercio.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Que hubiesen declarado su disolución o quiebra.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servidores públicos que ejercen funciones en YPFB, así como las empresas controladas por éstos;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FF659D" w:rsidRPr="00286B08" w:rsidRDefault="00FF659D" w:rsidP="00975358">
      <w:pPr>
        <w:numPr>
          <w:ilvl w:val="0"/>
          <w:numId w:val="11"/>
        </w:numPr>
        <w:tabs>
          <w:tab w:val="left" w:pos="709"/>
        </w:tabs>
        <w:ind w:left="709" w:hanging="283"/>
        <w:jc w:val="both"/>
        <w:rPr>
          <w:rFonts w:asciiTheme="minorHAnsi" w:hAnsiTheme="minorHAnsi" w:cstheme="minorHAnsi"/>
        </w:rPr>
      </w:pPr>
      <w:r w:rsidRPr="00286B08">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FF659D" w:rsidRPr="00286B08" w:rsidRDefault="00FF659D" w:rsidP="00FF659D">
      <w:pPr>
        <w:tabs>
          <w:tab w:val="num" w:pos="720"/>
        </w:tabs>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w:t>
      </w:r>
      <w:r w:rsidR="00860301" w:rsidRPr="00286B08">
        <w:rPr>
          <w:rFonts w:asciiTheme="minorHAnsi" w:hAnsiTheme="minorHAnsi" w:cstheme="minorHAnsi"/>
        </w:rPr>
        <w:t>ente en el informe de habilitación.</w:t>
      </w:r>
    </w:p>
    <w:p w:rsidR="00FF659D" w:rsidRDefault="00FF659D" w:rsidP="00FF659D">
      <w:pPr>
        <w:pStyle w:val="Prrafodelista"/>
        <w:ind w:left="426"/>
        <w:jc w:val="both"/>
        <w:rPr>
          <w:rFonts w:asciiTheme="minorHAnsi" w:hAnsiTheme="minorHAnsi" w:cstheme="minorHAnsi"/>
          <w:color w:val="FFFFFF"/>
        </w:rPr>
      </w:pPr>
      <w:r w:rsidRPr="00286B08">
        <w:rPr>
          <w:rFonts w:asciiTheme="minorHAnsi" w:hAnsiTheme="minorHAnsi" w:cstheme="minorHAnsi"/>
          <w:color w:val="FFFFFF"/>
        </w:rPr>
        <w:t xml:space="preserve">  </w:t>
      </w:r>
    </w:p>
    <w:p w:rsidR="00C957F2" w:rsidRDefault="00C957F2" w:rsidP="00FF659D">
      <w:pPr>
        <w:pStyle w:val="Prrafodelista"/>
        <w:ind w:left="426"/>
        <w:jc w:val="both"/>
        <w:rPr>
          <w:rFonts w:asciiTheme="minorHAnsi" w:hAnsiTheme="minorHAnsi" w:cstheme="minorHAnsi"/>
          <w:color w:val="FFFFFF"/>
        </w:rPr>
      </w:pPr>
    </w:p>
    <w:p w:rsidR="00C957F2" w:rsidRDefault="00C957F2" w:rsidP="00FF659D">
      <w:pPr>
        <w:pStyle w:val="Prrafodelista"/>
        <w:ind w:left="426"/>
        <w:jc w:val="both"/>
        <w:rPr>
          <w:rFonts w:asciiTheme="minorHAnsi" w:hAnsiTheme="minorHAnsi" w:cstheme="minorHAnsi"/>
          <w:color w:val="FFFFFF"/>
        </w:rPr>
      </w:pPr>
    </w:p>
    <w:p w:rsidR="00C957F2" w:rsidRPr="00286B08" w:rsidRDefault="00C957F2" w:rsidP="00FF659D">
      <w:pPr>
        <w:pStyle w:val="Prrafodelista"/>
        <w:ind w:left="426"/>
        <w:jc w:val="both"/>
        <w:rPr>
          <w:rFonts w:asciiTheme="minorHAnsi" w:hAnsiTheme="minorHAnsi" w:cstheme="minorHAnsi"/>
          <w:color w:val="FFFFFF"/>
        </w:rPr>
      </w:pPr>
    </w:p>
    <w:p w:rsidR="0042668B" w:rsidRPr="00286B08" w:rsidRDefault="0042668B" w:rsidP="0042668B">
      <w:pPr>
        <w:numPr>
          <w:ilvl w:val="0"/>
          <w:numId w:val="3"/>
        </w:numPr>
        <w:ind w:left="426" w:hanging="426"/>
        <w:jc w:val="both"/>
        <w:rPr>
          <w:rFonts w:asciiTheme="minorHAnsi" w:hAnsiTheme="minorHAnsi" w:cstheme="minorHAnsi"/>
          <w:b/>
        </w:rPr>
      </w:pPr>
      <w:r w:rsidRPr="00286B08">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lastRenderedPageBreak/>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42668B" w:rsidRPr="006C2946" w:rsidRDefault="0042668B" w:rsidP="0042668B">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FF659D" w:rsidRPr="00286B08" w:rsidRDefault="00FF659D" w:rsidP="00335F35">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color w:val="000000"/>
        </w:rPr>
        <w:t>Si</w:t>
      </w:r>
      <w:r w:rsidRPr="00286B08">
        <w:rPr>
          <w:rFonts w:asciiTheme="minorHAnsi" w:hAnsiTheme="minorHAnsi" w:cstheme="minorHAnsi"/>
        </w:rPr>
        <w:t xml:space="preserve"> </w:t>
      </w:r>
      <w:r w:rsidRPr="00BB468D">
        <w:rPr>
          <w:rFonts w:asciiTheme="minorHAnsi" w:hAnsiTheme="minorHAnsi" w:cstheme="minorHAnsi"/>
        </w:rPr>
        <w:t>se determinase que el proponente se encuentra dentro los impedimentos que se prevén en el presente DBC.</w:t>
      </w:r>
    </w:p>
    <w:p w:rsidR="00FF659D" w:rsidRPr="00BB468D" w:rsidRDefault="00FF659D" w:rsidP="00335F35">
      <w:pPr>
        <w:pStyle w:val="Prrafodelista"/>
        <w:numPr>
          <w:ilvl w:val="0"/>
          <w:numId w:val="10"/>
        </w:numPr>
        <w:ind w:left="1134" w:hanging="425"/>
        <w:jc w:val="both"/>
        <w:rPr>
          <w:rFonts w:asciiTheme="minorHAnsi" w:hAnsiTheme="minorHAnsi" w:cstheme="minorHAnsi"/>
        </w:rPr>
      </w:pPr>
      <w:r w:rsidRPr="00BB468D">
        <w:rPr>
          <w:rFonts w:asciiTheme="minorHAnsi" w:hAnsiTheme="minorHAnsi" w:cstheme="minorHAnsi"/>
        </w:rPr>
        <w:t>Cuando la propuesta técnica y/o económica no cumpla con las condiciones y requisitos establecidos en el presente DBC y las Especificaciones Técnicas.</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la propuesta económica exceda el Precio Referencial y este tuviera carácter público.</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presente propuestas alternativas en una misma propuesta.</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Si la propuesta económica no cotiza la tota</w:t>
      </w:r>
      <w:r w:rsidR="007770FD" w:rsidRPr="00286B08">
        <w:rPr>
          <w:rFonts w:asciiTheme="minorHAnsi" w:hAnsiTheme="minorHAnsi" w:cstheme="minorHAnsi"/>
        </w:rPr>
        <w:t>lidad del requerimiento.</w:t>
      </w:r>
    </w:p>
    <w:p w:rsidR="00FF659D" w:rsidRPr="00286B08" w:rsidRDefault="00FF659D" w:rsidP="00335F35">
      <w:pPr>
        <w:pStyle w:val="Prrafodelista"/>
        <w:numPr>
          <w:ilvl w:val="0"/>
          <w:numId w:val="10"/>
        </w:numPr>
        <w:ind w:left="1134" w:hanging="425"/>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w:t>
      </w:r>
      <w:r w:rsidR="00CF0B47" w:rsidRPr="00286B08">
        <w:rPr>
          <w:rFonts w:asciiTheme="minorHAnsi" w:hAnsiTheme="minorHAnsi" w:cstheme="minorHAnsi"/>
          <w:color w:val="000000"/>
        </w:rPr>
        <w:t>se solicitada</w:t>
      </w:r>
      <w:r w:rsidRPr="00286B08">
        <w:rPr>
          <w:rFonts w:asciiTheme="minorHAnsi" w:hAnsiTheme="minorHAnsi" w:cstheme="minorHAnsi"/>
          <w:color w:val="000000"/>
        </w:rPr>
        <w:t xml:space="preserve"> </w:t>
      </w:r>
      <w:r w:rsidR="00CF0B47" w:rsidRPr="00286B08">
        <w:rPr>
          <w:rFonts w:asciiTheme="minorHAnsi" w:hAnsiTheme="minorHAnsi" w:cstheme="minorHAnsi"/>
          <w:color w:val="000000"/>
        </w:rPr>
        <w:t>sobre aspectos subsanables</w:t>
      </w:r>
      <w:r w:rsidRPr="00286B08">
        <w:rPr>
          <w:rFonts w:asciiTheme="minorHAnsi" w:hAnsiTheme="minorHAnsi" w:cstheme="minorHAnsi"/>
          <w:color w:val="000000"/>
        </w:rPr>
        <w:t>.</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932CF4" w:rsidRPr="00286B08" w:rsidRDefault="00932CF4"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producto de la revisión de los documentos presentados para la elaboración y suscripción de contrato, no cumplan con las condiciones requeridas por YPFB.</w:t>
      </w:r>
    </w:p>
    <w:p w:rsidR="00FF659D" w:rsidRPr="00286B08" w:rsidRDefault="00FF659D" w:rsidP="00335F35">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Cuando el proponente adjudicado desista de forma expresa o tácita de suscribir el contrato.</w:t>
      </w:r>
    </w:p>
    <w:p w:rsid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 xml:space="preserve">En caso de comprobarse falsedad en la información presentada por el proponente. </w:t>
      </w:r>
    </w:p>
    <w:p w:rsidR="0042668B" w:rsidRPr="00337838" w:rsidRDefault="0042668B" w:rsidP="0042668B">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9E72DF" w:rsidRPr="0042668B" w:rsidRDefault="00FF659D" w:rsidP="009E72DF">
      <w:pPr>
        <w:pStyle w:val="Prrafodelista"/>
        <w:numPr>
          <w:ilvl w:val="0"/>
          <w:numId w:val="10"/>
        </w:numPr>
        <w:ind w:left="1134" w:hanging="425"/>
        <w:jc w:val="both"/>
        <w:rPr>
          <w:rFonts w:asciiTheme="minorHAnsi" w:hAnsiTheme="minorHAnsi" w:cstheme="minorHAnsi"/>
        </w:rPr>
      </w:pPr>
      <w:r w:rsidRPr="0042668B">
        <w:rPr>
          <w:rFonts w:asciiTheme="minorHAnsi" w:hAnsiTheme="minorHAnsi" w:cstheme="minorHAnsi"/>
        </w:rPr>
        <w:t>Cuando la empresa proponente no cumpla con los índices, indicadores o parámetros financieros establecidos por YPFB (Para procesos may</w:t>
      </w:r>
      <w:r w:rsidR="002902F6" w:rsidRPr="0042668B">
        <w:rPr>
          <w:rFonts w:asciiTheme="minorHAnsi" w:hAnsiTheme="minorHAnsi" w:cstheme="minorHAnsi"/>
        </w:rPr>
        <w:t>ores al millón de bolivianos y</w:t>
      </w:r>
      <w:r w:rsidRPr="0042668B">
        <w:rPr>
          <w:rFonts w:asciiTheme="minorHAnsi" w:hAnsiTheme="minorHAnsi" w:cstheme="minorHAnsi"/>
        </w:rPr>
        <w:t xml:space="preserve"> cuando este requisito hubiese sido solicitado por YPFB). </w:t>
      </w:r>
    </w:p>
    <w:p w:rsidR="009E72DF" w:rsidRPr="00286B08" w:rsidRDefault="009E72DF" w:rsidP="009E72DF">
      <w:pPr>
        <w:pStyle w:val="Prrafodelista"/>
        <w:numPr>
          <w:ilvl w:val="0"/>
          <w:numId w:val="10"/>
        </w:numPr>
        <w:ind w:left="1134" w:hanging="425"/>
        <w:jc w:val="both"/>
        <w:rPr>
          <w:rFonts w:asciiTheme="minorHAnsi" w:hAnsiTheme="minorHAnsi" w:cstheme="minorHAnsi"/>
        </w:rPr>
      </w:pPr>
      <w:r w:rsidRPr="00286B08">
        <w:rPr>
          <w:rFonts w:asciiTheme="minorHAnsi" w:hAnsiTheme="minorHAnsi" w:cstheme="minorHAnsi"/>
        </w:rPr>
        <w:t xml:space="preserve">Cuando </w:t>
      </w:r>
      <w:r w:rsidR="00AD2546" w:rsidRPr="00286B08">
        <w:rPr>
          <w:rFonts w:asciiTheme="minorHAnsi" w:hAnsiTheme="minorHAnsi" w:cstheme="minorHAnsi"/>
        </w:rPr>
        <w:t>el proponente</w:t>
      </w:r>
      <w:r w:rsidRPr="00286B08">
        <w:rPr>
          <w:rFonts w:asciiTheme="minorHAnsi" w:hAnsiTheme="minorHAnsi" w:cstheme="minorHAnsi"/>
        </w:rPr>
        <w:t xml:space="preserve"> rehúse </w:t>
      </w:r>
      <w:r w:rsidR="00AD2546" w:rsidRPr="00286B08">
        <w:rPr>
          <w:rFonts w:asciiTheme="minorHAnsi" w:hAnsiTheme="minorHAnsi" w:cstheme="minorHAnsi"/>
        </w:rPr>
        <w:t>ampliar</w:t>
      </w:r>
      <w:r w:rsidRPr="00286B08">
        <w:rPr>
          <w:rFonts w:asciiTheme="minorHAnsi" w:hAnsiTheme="minorHAnsi" w:cstheme="minorHAnsi"/>
        </w:rPr>
        <w:t xml:space="preserve"> la </w:t>
      </w:r>
      <w:r w:rsidR="00AD2546" w:rsidRPr="00286B08">
        <w:rPr>
          <w:rFonts w:asciiTheme="minorHAnsi" w:hAnsiTheme="minorHAnsi" w:cstheme="minorHAnsi"/>
        </w:rPr>
        <w:t>validez de su p</w:t>
      </w:r>
      <w:r w:rsidRPr="00286B08">
        <w:rPr>
          <w:rFonts w:asciiTheme="minorHAnsi" w:hAnsiTheme="minorHAnsi" w:cstheme="minorHAnsi"/>
        </w:rPr>
        <w:t xml:space="preserve">ropuesta. </w:t>
      </w:r>
    </w:p>
    <w:p w:rsidR="00FF659D" w:rsidRPr="00286B08" w:rsidRDefault="00FF659D"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FF659D" w:rsidRPr="00286B08" w:rsidRDefault="00FF659D" w:rsidP="00FF659D">
      <w:pPr>
        <w:ind w:firstLine="567"/>
        <w:jc w:val="both"/>
        <w:rPr>
          <w:rFonts w:asciiTheme="minorHAnsi" w:hAnsiTheme="minorHAnsi" w:cstheme="minorHAnsi"/>
          <w:lang w:val="es-BO"/>
        </w:rPr>
      </w:pPr>
      <w:r w:rsidRPr="00286B08">
        <w:rPr>
          <w:rFonts w:asciiTheme="minorHAnsi" w:hAnsiTheme="minorHAnsi" w:cstheme="minorHAnsi"/>
          <w:lang w:val="es-BO"/>
        </w:rPr>
        <w:t xml:space="preserve">Se </w:t>
      </w:r>
      <w:r w:rsidR="002C32D1" w:rsidRPr="00286B08">
        <w:rPr>
          <w:rFonts w:asciiTheme="minorHAnsi" w:hAnsiTheme="minorHAnsi" w:cstheme="minorHAnsi"/>
          <w:lang w:val="es-BO"/>
        </w:rPr>
        <w:t>podrán</w:t>
      </w:r>
      <w:r w:rsidRPr="00286B08">
        <w:rPr>
          <w:rFonts w:asciiTheme="minorHAnsi" w:hAnsiTheme="minorHAnsi" w:cstheme="minorHAnsi"/>
          <w:lang w:val="es-BO"/>
        </w:rPr>
        <w:t xml:space="preserve"> considerar como criterios de subsanabilidad los siguientes:</w:t>
      </w:r>
    </w:p>
    <w:p w:rsidR="00FF659D" w:rsidRPr="00286B08" w:rsidRDefault="00FF659D" w:rsidP="00FF659D">
      <w:pPr>
        <w:ind w:left="1134"/>
        <w:jc w:val="both"/>
        <w:rPr>
          <w:rFonts w:asciiTheme="minorHAnsi" w:hAnsiTheme="minorHAnsi" w:cstheme="minorHAnsi"/>
          <w:lang w:val="es-BO"/>
        </w:rPr>
      </w:pPr>
    </w:p>
    <w:p w:rsidR="00FF659D" w:rsidRPr="00286B08" w:rsidRDefault="00FF659D" w:rsidP="00613CD3">
      <w:pPr>
        <w:numPr>
          <w:ilvl w:val="0"/>
          <w:numId w:val="14"/>
        </w:numPr>
        <w:tabs>
          <w:tab w:val="clear" w:pos="1410"/>
          <w:tab w:val="left" w:pos="1560"/>
          <w:tab w:val="num" w:pos="1692"/>
        </w:tabs>
        <w:ind w:left="993"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FF659D" w:rsidRPr="00286B08" w:rsidRDefault="00FF659D" w:rsidP="00613CD3">
      <w:pPr>
        <w:numPr>
          <w:ilvl w:val="0"/>
          <w:numId w:val="14"/>
        </w:numPr>
        <w:tabs>
          <w:tab w:val="left" w:pos="1560"/>
        </w:tabs>
        <w:ind w:left="993" w:hanging="426"/>
        <w:jc w:val="both"/>
        <w:rPr>
          <w:rFonts w:asciiTheme="minorHAnsi" w:hAnsiTheme="minorHAnsi" w:cstheme="minorHAnsi"/>
          <w:lang w:val="es-BO"/>
        </w:rPr>
      </w:pPr>
      <w:r w:rsidRPr="00286B08">
        <w:rPr>
          <w:rFonts w:asciiTheme="minorHAnsi" w:hAnsiTheme="minorHAnsi" w:cstheme="minorHAnsi"/>
          <w:lang w:val="es-BO"/>
        </w:rPr>
        <w:lastRenderedPageBreak/>
        <w:t xml:space="preserve">Cuando el proponente oferte condiciones superiores a las requeridas en </w:t>
      </w:r>
      <w:r w:rsidRPr="00BB468D">
        <w:rPr>
          <w:rFonts w:asciiTheme="minorHAnsi" w:hAnsiTheme="minorHAnsi" w:cstheme="minorHAnsi"/>
          <w:lang w:val="es-BO"/>
        </w:rPr>
        <w:t>las Especificaciones Técnicas, siempre que estas condiciones no afecten el fin para el que fueron requeridas</w:t>
      </w:r>
      <w:r w:rsidRPr="00286B08">
        <w:rPr>
          <w:rFonts w:asciiTheme="minorHAnsi" w:hAnsiTheme="minorHAnsi" w:cstheme="minorHAnsi"/>
          <w:lang w:val="es-BO"/>
        </w:rPr>
        <w:t xml:space="preserve"> y/o se consideren beneficiosas para YPFB.</w:t>
      </w:r>
    </w:p>
    <w:p w:rsidR="00FF659D" w:rsidRPr="00286B08" w:rsidRDefault="00FF659D" w:rsidP="00FF659D">
      <w:pPr>
        <w:ind w:left="282"/>
        <w:jc w:val="both"/>
        <w:rPr>
          <w:rFonts w:asciiTheme="minorHAnsi" w:hAnsiTheme="minorHAnsi" w:cstheme="minorHAnsi"/>
          <w:color w:val="0F243E"/>
          <w:lang w:val="es-BO"/>
        </w:rPr>
      </w:pPr>
    </w:p>
    <w:p w:rsidR="00FF659D" w:rsidRPr="00286B08" w:rsidRDefault="00FF659D" w:rsidP="00FF659D">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Comité de Habilitación o Comité de Evaluación considerar otros criterios de subsanabilidad.</w:t>
      </w:r>
    </w:p>
    <w:p w:rsidR="00FF659D" w:rsidRPr="00286B08" w:rsidRDefault="00FF659D" w:rsidP="00FF659D">
      <w:pPr>
        <w:pStyle w:val="Prrafodelista"/>
        <w:ind w:left="644"/>
        <w:jc w:val="both"/>
        <w:rPr>
          <w:rFonts w:asciiTheme="minorHAnsi" w:hAnsiTheme="minorHAnsi" w:cstheme="minorHAnsi"/>
          <w:lang w:eastAsia="es-BO"/>
        </w:rPr>
      </w:pPr>
    </w:p>
    <w:p w:rsidR="00FF659D" w:rsidRPr="00286B08" w:rsidRDefault="00FF659D" w:rsidP="00C3097F">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w:t>
      </w:r>
      <w:r w:rsidR="00C3097F" w:rsidRPr="00286B08">
        <w:rPr>
          <w:rFonts w:asciiTheme="minorHAnsi" w:hAnsiTheme="minorHAnsi" w:cstheme="minorHAnsi"/>
          <w:lang w:eastAsia="es-BO"/>
        </w:rPr>
        <w:t>en el informe correspondiente.</w:t>
      </w:r>
    </w:p>
    <w:p w:rsidR="00FF659D" w:rsidRPr="00286B08" w:rsidRDefault="00FF659D" w:rsidP="00FF659D">
      <w:pPr>
        <w:pStyle w:val="Prrafodelista"/>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w:t>
      </w:r>
      <w:r w:rsidR="00C3097F" w:rsidRPr="00286B08">
        <w:rPr>
          <w:rFonts w:asciiTheme="minorHAnsi" w:hAnsiTheme="minorHAnsi" w:cstheme="minorHAnsi"/>
        </w:rPr>
        <w:t>,</w:t>
      </w:r>
      <w:r w:rsidRPr="00286B08">
        <w:rPr>
          <w:rFonts w:asciiTheme="minorHAnsi" w:hAnsiTheme="minorHAnsi" w:cstheme="minorHAnsi"/>
        </w:rPr>
        <w:t xml:space="preserve"> se </w:t>
      </w:r>
      <w:r w:rsidR="00C3097F" w:rsidRPr="00286B08">
        <w:rPr>
          <w:rFonts w:asciiTheme="minorHAnsi" w:hAnsiTheme="minorHAnsi" w:cstheme="minorHAnsi"/>
        </w:rPr>
        <w:t>otorgará</w:t>
      </w:r>
      <w:r w:rsidRPr="00286B08">
        <w:rPr>
          <w:rFonts w:asciiTheme="minorHAnsi" w:hAnsiTheme="minorHAnsi" w:cstheme="minorHAnsi"/>
        </w:rPr>
        <w:t xml:space="preserve"> un plazo</w:t>
      </w:r>
      <w:r w:rsidR="00C3097F" w:rsidRPr="00286B08">
        <w:rPr>
          <w:rFonts w:asciiTheme="minorHAnsi" w:hAnsiTheme="minorHAnsi" w:cstheme="minorHAnsi"/>
        </w:rPr>
        <w:t xml:space="preserve"> (días calendario)</w:t>
      </w:r>
      <w:r w:rsidRPr="00286B08">
        <w:rPr>
          <w:rFonts w:asciiTheme="minorHAnsi" w:hAnsiTheme="minorHAnsi" w:cstheme="minorHAnsi"/>
        </w:rPr>
        <w:t xml:space="preserve"> que deberá ser definido por los comités para la presentación de las respuestas y/o complementaciones de los proponentes.</w:t>
      </w:r>
    </w:p>
    <w:p w:rsidR="00FF659D" w:rsidRPr="00286B08" w:rsidRDefault="00FF659D" w:rsidP="00FF659D">
      <w:pPr>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FF659D" w:rsidRPr="00286B08" w:rsidRDefault="00FF659D" w:rsidP="00FF659D">
      <w:pPr>
        <w:ind w:left="708"/>
        <w:jc w:val="both"/>
        <w:rPr>
          <w:rFonts w:asciiTheme="minorHAnsi" w:hAnsiTheme="minorHAnsi" w:cstheme="minorHAnsi"/>
        </w:rPr>
      </w:pPr>
    </w:p>
    <w:p w:rsidR="00FF659D" w:rsidRPr="00286B08" w:rsidRDefault="00FF659D" w:rsidP="00FF659D">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4A19BD">
              <w:rPr>
                <w:rFonts w:asciiTheme="minorHAnsi" w:hAnsiTheme="minorHAnsi" w:cstheme="minorHAnsi"/>
                <w:snapToGrid w:val="0"/>
                <w:sz w:val="16"/>
                <w:szCs w:val="16"/>
              </w:rPr>
              <w:t>1% DEL VALOR TOTAL DE SU PROPUESTA ECONÓMICA(*)</w:t>
            </w:r>
          </w:p>
        </w:tc>
      </w:tr>
      <w:tr w:rsidR="001C5370" w:rsidRPr="001C5370" w:rsidTr="00BB468D">
        <w:trPr>
          <w:trHeight w:val="113"/>
        </w:trPr>
        <w:tc>
          <w:tcPr>
            <w:tcW w:w="3707" w:type="dxa"/>
            <w:shd w:val="clear" w:color="auto" w:fill="auto"/>
            <w:vAlign w:val="center"/>
          </w:tcPr>
          <w:p w:rsidR="001C5370" w:rsidRPr="000E2A55" w:rsidRDefault="001C5370" w:rsidP="001C5370">
            <w:pPr>
              <w:tabs>
                <w:tab w:val="num" w:pos="567"/>
              </w:tabs>
              <w:ind w:left="567"/>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TIPO DE GARANTÍA REQUERIDO</w:t>
            </w:r>
          </w:p>
        </w:tc>
        <w:tc>
          <w:tcPr>
            <w:tcW w:w="3640" w:type="dxa"/>
            <w:shd w:val="clear" w:color="auto" w:fill="auto"/>
          </w:tcPr>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Boleta de Garantía </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Garantía a Primer Requerimiento</w:t>
            </w:r>
          </w:p>
          <w:p w:rsidR="001C5370" w:rsidRPr="000E2A55" w:rsidRDefault="001C5370" w:rsidP="00613CD3">
            <w:pPr>
              <w:numPr>
                <w:ilvl w:val="0"/>
                <w:numId w:val="16"/>
              </w:numPr>
              <w:tabs>
                <w:tab w:val="num" w:pos="567"/>
              </w:tabs>
              <w:ind w:left="404"/>
              <w:jc w:val="both"/>
              <w:rPr>
                <w:rFonts w:asciiTheme="minorHAnsi" w:hAnsiTheme="minorHAnsi" w:cstheme="minorHAnsi"/>
                <w:snapToGrid w:val="0"/>
                <w:sz w:val="16"/>
                <w:szCs w:val="16"/>
              </w:rPr>
            </w:pPr>
            <w:r w:rsidRPr="000E2A55">
              <w:rPr>
                <w:rFonts w:asciiTheme="minorHAnsi" w:hAnsiTheme="minorHAnsi" w:cstheme="minorHAnsi"/>
                <w:snapToGrid w:val="0"/>
                <w:sz w:val="16"/>
                <w:szCs w:val="16"/>
              </w:rPr>
              <w:t xml:space="preserve">Póliza de Seguro de Caución Primer Requerimiento </w:t>
            </w:r>
          </w:p>
          <w:p w:rsidR="001C5370" w:rsidRPr="000E2A55" w:rsidRDefault="000E2A55" w:rsidP="004A19BD">
            <w:pPr>
              <w:tabs>
                <w:tab w:val="num" w:pos="567"/>
              </w:tabs>
              <w:jc w:val="both"/>
              <w:rPr>
                <w:rFonts w:asciiTheme="minorHAnsi" w:hAnsiTheme="minorHAnsi" w:cstheme="minorHAnsi"/>
                <w:snapToGrid w:val="0"/>
                <w:sz w:val="16"/>
                <w:szCs w:val="16"/>
              </w:rPr>
            </w:pPr>
            <w:r w:rsidRPr="000E2A55">
              <w:rPr>
                <w:rFonts w:asciiTheme="minorHAnsi" w:hAnsiTheme="minorHAnsi" w:cstheme="minorHAnsi"/>
                <w:b/>
                <w:i/>
                <w:snapToGrid w:val="0"/>
                <w:sz w:val="16"/>
                <w:szCs w:val="16"/>
              </w:rPr>
              <w:t>(Elegir uno de los tipos de Garantía  Señalados)</w:t>
            </w:r>
          </w:p>
        </w:tc>
      </w:tr>
    </w:tbl>
    <w:p w:rsidR="001C5370" w:rsidRPr="001C5370" w:rsidRDefault="001C5370" w:rsidP="001C5370">
      <w:pPr>
        <w:tabs>
          <w:tab w:val="num" w:pos="567"/>
        </w:tabs>
        <w:ind w:left="567"/>
        <w:jc w:val="both"/>
        <w:rPr>
          <w:rFonts w:asciiTheme="minorHAnsi" w:hAnsiTheme="minorHAnsi" w:cstheme="minorHAnsi"/>
          <w:snapToGrid w:val="0"/>
          <w:sz w:val="18"/>
          <w:szCs w:val="18"/>
        </w:rPr>
      </w:pPr>
    </w:p>
    <w:p w:rsidR="001C5370" w:rsidRDefault="001C5370" w:rsidP="00FF659D">
      <w:pPr>
        <w:tabs>
          <w:tab w:val="num" w:pos="567"/>
        </w:tabs>
        <w:ind w:left="567"/>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lastRenderedPageBreak/>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FF659D" w:rsidRPr="00286B08" w:rsidRDefault="00FF659D"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 o Garantía a Primer Requerimiento</w:t>
      </w:r>
      <w:r w:rsidRPr="002865C3">
        <w:rPr>
          <w:rFonts w:asciiTheme="minorHAnsi" w:hAnsiTheme="minorHAnsi" w:cstheme="minorHAnsi"/>
        </w:rPr>
        <w:t>.</w:t>
      </w:r>
    </w:p>
    <w:p w:rsidR="002865C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rPr>
          <w:rFonts w:asciiTheme="minorHAnsi" w:hAnsiTheme="minorHAnsi" w:cstheme="minorHAnsi"/>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p>
    <w:p w:rsidR="00900663" w:rsidRPr="00286B08" w:rsidRDefault="00900663" w:rsidP="007170FB">
      <w:pPr>
        <w:jc w:val="both"/>
        <w:rPr>
          <w:rFonts w:asciiTheme="minorHAnsi" w:hAnsiTheme="minorHAnsi" w:cstheme="minorHAnsi"/>
        </w:rPr>
      </w:pPr>
    </w:p>
    <w:p w:rsidR="007170FB" w:rsidRPr="00286B08" w:rsidRDefault="007170FB" w:rsidP="007170FB">
      <w:pPr>
        <w:ind w:left="426"/>
        <w:jc w:val="both"/>
        <w:rPr>
          <w:rFonts w:asciiTheme="minorHAnsi" w:hAnsiTheme="minorHAnsi" w:cstheme="minorHAnsi"/>
          <w:i/>
          <w:lang w:val="es-ES_tradnl"/>
        </w:rPr>
      </w:pPr>
      <w:r w:rsidRPr="000E2A55">
        <w:rPr>
          <w:rFonts w:asciiTheme="minorHAnsi" w:hAnsiTheme="minorHAnsi" w:cstheme="minorHAnsi"/>
          <w:b/>
          <w:i/>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p>
    <w:p w:rsidR="00C75BEC" w:rsidRPr="00286B08" w:rsidRDefault="00C75BEC" w:rsidP="00900663">
      <w:pPr>
        <w:tabs>
          <w:tab w:val="num" w:pos="993"/>
        </w:tabs>
        <w:ind w:left="426"/>
        <w:jc w:val="both"/>
        <w:rPr>
          <w:rFonts w:asciiTheme="minorHAnsi" w:hAnsiTheme="minorHAnsi" w:cstheme="minorHAnsi"/>
          <w:i/>
        </w:rPr>
      </w:pPr>
    </w:p>
    <w:p w:rsidR="00810045" w:rsidRPr="00286B08" w:rsidRDefault="00A5667D" w:rsidP="00810045">
      <w:pPr>
        <w:tabs>
          <w:tab w:val="num" w:pos="993"/>
        </w:tabs>
        <w:ind w:left="426"/>
        <w:jc w:val="both"/>
        <w:rPr>
          <w:rFonts w:asciiTheme="minorHAnsi" w:hAnsiTheme="minorHAnsi" w:cstheme="minorHAnsi"/>
        </w:rPr>
      </w:pPr>
      <w:r w:rsidRPr="00286B08">
        <w:rPr>
          <w:rFonts w:asciiTheme="minorHAnsi" w:hAnsiTheme="minorHAnsi" w:cstheme="minorHAnsi"/>
        </w:rPr>
        <w:t xml:space="preserve">Cuando se programe esta actividad, los potenciales proponentes podrán formular consultas escritas </w:t>
      </w:r>
      <w:r w:rsidR="00810045" w:rsidRPr="00286B08">
        <w:rPr>
          <w:rFonts w:asciiTheme="minorHAnsi" w:hAnsiTheme="minorHAnsi" w:cstheme="minorHAnsi"/>
        </w:rPr>
        <w:t>a la dirección electrónica establecida en el cronograma de plazos del presente DBC consignando el Objeto y Código del Proceso de Contratación, hasta la fecha y hora señalada. Las consultas serán consideradas en la Reunión de Aclaración.</w:t>
      </w:r>
    </w:p>
    <w:p w:rsidR="00A5667D" w:rsidRPr="00286B08" w:rsidRDefault="00A5667D" w:rsidP="00810045">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p>
    <w:p w:rsidR="00900663" w:rsidRPr="00286B08" w:rsidRDefault="00900663" w:rsidP="00900663">
      <w:pPr>
        <w:pStyle w:val="Prrafodelista"/>
        <w:ind w:left="426"/>
        <w:jc w:val="both"/>
        <w:rPr>
          <w:rFonts w:asciiTheme="minorHAnsi" w:hAnsiTheme="minorHAnsi" w:cstheme="minorHAnsi"/>
        </w:rPr>
      </w:pPr>
    </w:p>
    <w:p w:rsidR="00810045" w:rsidRPr="00286B08" w:rsidRDefault="00810045" w:rsidP="00810045">
      <w:pPr>
        <w:ind w:left="426"/>
        <w:jc w:val="both"/>
        <w:rPr>
          <w:rFonts w:asciiTheme="minorHAnsi" w:hAnsiTheme="minorHAnsi" w:cstheme="minorHAnsi"/>
        </w:rPr>
      </w:pPr>
      <w:r w:rsidRPr="00286B08">
        <w:rPr>
          <w:rFonts w:asciiTheme="minorHAnsi" w:hAnsiTheme="minorHAnsi" w:cstheme="minorHAnsi"/>
        </w:rPr>
        <w:t>Se realizará la reunión de aclaración, en la fecha, hora y lugar señalados en el cronograma de plazos del  presente DBC en la que los potenciales proponentes podrán expresar sus consultas sobre el contenido del DBC.</w:t>
      </w:r>
    </w:p>
    <w:p w:rsidR="00810045" w:rsidRPr="00286B08" w:rsidRDefault="00810045" w:rsidP="00810045">
      <w:pPr>
        <w:ind w:firstLine="426"/>
        <w:jc w:val="both"/>
        <w:rPr>
          <w:rFonts w:asciiTheme="minorHAnsi" w:hAnsiTheme="minorHAnsi" w:cstheme="minorHAnsi"/>
        </w:rPr>
      </w:pPr>
    </w:p>
    <w:p w:rsidR="00810045" w:rsidRPr="00286B08" w:rsidRDefault="00810045" w:rsidP="00810045">
      <w:pPr>
        <w:ind w:firstLine="426"/>
        <w:jc w:val="both"/>
        <w:rPr>
          <w:rFonts w:asciiTheme="minorHAnsi" w:hAnsiTheme="minorHAnsi" w:cstheme="minorHAnsi"/>
        </w:rPr>
      </w:pPr>
      <w:r w:rsidRPr="00286B08">
        <w:rPr>
          <w:rFonts w:asciiTheme="minorHAnsi" w:hAnsiTheme="minorHAnsi" w:cstheme="minorHAnsi"/>
        </w:rPr>
        <w:t xml:space="preserve">El Acta de la Reunión de Aclaración, será publicada en la página web de YPFB, </w:t>
      </w:r>
      <w:hyperlink r:id="rId13" w:history="1">
        <w:r w:rsidRPr="00286B08">
          <w:rPr>
            <w:rStyle w:val="Hipervnculo"/>
            <w:rFonts w:asciiTheme="minorHAnsi" w:hAnsiTheme="minorHAnsi" w:cstheme="minorHAnsi"/>
          </w:rPr>
          <w:t>www.ypfb.gob.bo</w:t>
        </w:r>
      </w:hyperlink>
      <w:r w:rsidRPr="00286B08">
        <w:rPr>
          <w:rFonts w:asciiTheme="minorHAnsi" w:hAnsiTheme="minorHAnsi" w:cstheme="minorHAnsi"/>
        </w:rPr>
        <w:t xml:space="preserve"> </w:t>
      </w:r>
    </w:p>
    <w:p w:rsidR="00810045" w:rsidRPr="00286B08" w:rsidRDefault="00810045" w:rsidP="00810045">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0E2A55" w:rsidRDefault="000E2A55" w:rsidP="00C75BEC">
      <w:pPr>
        <w:ind w:firstLine="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El RCD previo informe de justificación emitido por la unidad solicitante podrá ampliar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900663" w:rsidRPr="00286B08" w:rsidRDefault="00900663" w:rsidP="00335F35">
      <w:pPr>
        <w:pStyle w:val="Ttulo"/>
        <w:numPr>
          <w:ilvl w:val="0"/>
          <w:numId w:val="3"/>
        </w:numPr>
        <w:tabs>
          <w:tab w:val="left" w:pos="567"/>
        </w:tabs>
        <w:ind w:left="567" w:hanging="567"/>
        <w:jc w:val="both"/>
        <w:rPr>
          <w:rFonts w:asciiTheme="minorHAnsi" w:hAnsiTheme="minorHAnsi" w:cstheme="minorHAnsi"/>
          <w:color w:val="000000"/>
          <w:szCs w:val="20"/>
        </w:rPr>
      </w:pPr>
      <w:r w:rsidRPr="00286B08">
        <w:rPr>
          <w:rFonts w:asciiTheme="minorHAnsi" w:hAnsiTheme="minorHAnsi" w:cstheme="minorHAnsi"/>
          <w:color w:val="000000"/>
          <w:szCs w:val="20"/>
        </w:rPr>
        <w:t xml:space="preserve">PROPUESTA PARA ADJUDICACIONES POR </w:t>
      </w:r>
      <w:r w:rsidR="00B47471" w:rsidRPr="00286B08">
        <w:rPr>
          <w:rFonts w:asciiTheme="minorHAnsi" w:hAnsiTheme="minorHAnsi" w:cstheme="minorHAnsi"/>
          <w:color w:val="000000"/>
          <w:szCs w:val="20"/>
        </w:rPr>
        <w:t xml:space="preserve">ITEM, LOTE, </w:t>
      </w:r>
      <w:r w:rsidRPr="00286B08">
        <w:rPr>
          <w:rFonts w:asciiTheme="minorHAnsi" w:hAnsiTheme="minorHAnsi" w:cstheme="minorHAnsi"/>
          <w:color w:val="000000"/>
          <w:szCs w:val="2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lastRenderedPageBreak/>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345EDF" w:rsidRDefault="0063147D" w:rsidP="0063147D">
                  <w:pPr>
                    <w:jc w:val="center"/>
                    <w:rPr>
                      <w:rFonts w:asciiTheme="minorHAnsi" w:eastAsia="Calibri" w:hAnsiTheme="minorHAnsi" w:cstheme="minorHAnsi"/>
                      <w:b/>
                      <w:sz w:val="24"/>
                      <w:szCs w:val="24"/>
                    </w:rPr>
                  </w:pPr>
                  <w:r>
                    <w:rPr>
                      <w:rFonts w:asciiTheme="minorHAnsi" w:eastAsia="Calibri" w:hAnsiTheme="minorHAnsi" w:cstheme="minorHAnsi"/>
                      <w:b/>
                      <w:sz w:val="24"/>
                      <w:szCs w:val="24"/>
                    </w:rPr>
                    <w:t>GNRGD-CDO-39</w:t>
                  </w:r>
                  <w:r w:rsidR="00345EDF" w:rsidRPr="00345EDF">
                    <w:rPr>
                      <w:rFonts w:asciiTheme="minorHAnsi" w:eastAsia="Calibri" w:hAnsiTheme="minorHAnsi" w:cstheme="minorHAnsi"/>
                      <w:b/>
                      <w:sz w:val="24"/>
                      <w:szCs w:val="24"/>
                    </w:rPr>
                    <w:t>-15</w:t>
                  </w: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63147D" w:rsidP="0063147D">
            <w:pPr>
              <w:jc w:val="center"/>
              <w:rPr>
                <w:rFonts w:asciiTheme="minorHAnsi" w:eastAsia="Calibri" w:hAnsiTheme="minorHAnsi" w:cstheme="minorHAnsi"/>
                <w:sz w:val="18"/>
                <w:szCs w:val="18"/>
              </w:rPr>
            </w:pPr>
            <w:r w:rsidRPr="0063147D">
              <w:rPr>
                <w:rFonts w:asciiTheme="minorHAnsi" w:eastAsia="Calibri" w:hAnsiTheme="minorHAnsi" w:cstheme="minorHAnsi"/>
                <w:b/>
              </w:rPr>
              <w:t>“Implementación del sistema de protección catódica ciudad intermedia de Uyuni y Villazón”</w:t>
            </w:r>
            <w:r>
              <w:rPr>
                <w:rFonts w:asciiTheme="minorHAnsi" w:eastAsia="Calibri" w:hAnsiTheme="minorHAnsi" w:cstheme="minorHAnsi"/>
                <w:b/>
              </w:rPr>
              <w:t xml:space="preserve"> Primera Convocatoria</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900663" w:rsidRPr="00286B08" w:rsidRDefault="00900663" w:rsidP="00900663">
      <w:pPr>
        <w:ind w:left="567"/>
        <w:jc w:val="both"/>
        <w:rPr>
          <w:rFonts w:asciiTheme="minorHAnsi" w:hAnsiTheme="minorHAnsi" w:cstheme="minorHAnsi"/>
          <w:color w:val="000000"/>
        </w:rPr>
      </w:pPr>
      <w:r w:rsidRPr="00143123">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r w:rsidR="008B3C8C" w:rsidRPr="00143123">
        <w:rPr>
          <w:rFonts w:asciiTheme="minorHAnsi" w:hAnsiTheme="minorHAnsi" w:cstheme="minorHAnsi"/>
          <w:color w:val="000000"/>
        </w:rPr>
        <w:t>.</w:t>
      </w:r>
    </w:p>
    <w:p w:rsidR="008B3C8C" w:rsidRPr="00286B08" w:rsidRDefault="008B3C8C"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 xml:space="preserve">Cuando el RCD solicite la complementación o sustentación de los informes generados en el proceso de contratación, </w:t>
      </w:r>
      <w:r w:rsidR="006913A0" w:rsidRPr="00286B08">
        <w:rPr>
          <w:rFonts w:asciiTheme="minorHAnsi" w:hAnsiTheme="minorHAnsi" w:cstheme="minorHAnsi"/>
          <w:color w:val="000000"/>
        </w:rPr>
        <w:t>los comités</w:t>
      </w:r>
      <w:r w:rsidRPr="00286B08">
        <w:rPr>
          <w:rFonts w:asciiTheme="minorHAnsi" w:hAnsiTheme="minorHAnsi" w:cstheme="minorHAnsi"/>
          <w:color w:val="000000"/>
        </w:rPr>
        <w:t xml:space="preserve"> según corresponda</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deberá</w:t>
      </w:r>
      <w:r w:rsidR="006913A0" w:rsidRPr="00286B08">
        <w:rPr>
          <w:rFonts w:asciiTheme="minorHAnsi" w:hAnsiTheme="minorHAnsi" w:cstheme="minorHAnsi"/>
          <w:color w:val="000000"/>
        </w:rPr>
        <w:t>n</w:t>
      </w:r>
      <w:r w:rsidRPr="00286B08">
        <w:rPr>
          <w:rFonts w:asciiTheme="minorHAnsi" w:hAnsiTheme="minorHAnsi" w:cstheme="minorHAnsi"/>
          <w:color w:val="000000"/>
        </w:rPr>
        <w:t xml:space="preserve"> remitir el Informe </w:t>
      </w:r>
      <w:r w:rsidR="006913A0" w:rsidRPr="00286B08">
        <w:rPr>
          <w:rFonts w:asciiTheme="minorHAnsi" w:hAnsiTheme="minorHAnsi" w:cstheme="minorHAnsi"/>
          <w:color w:val="000000"/>
        </w:rPr>
        <w:t>requerido.</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45EDF" w:rsidRDefault="00345EDF" w:rsidP="0062797D">
      <w:pPr>
        <w:jc w:val="center"/>
        <w:rPr>
          <w:rFonts w:asciiTheme="minorHAnsi" w:hAnsiTheme="minorHAnsi" w:cstheme="minorHAnsi"/>
          <w:b/>
        </w:rPr>
      </w:pPr>
    </w:p>
    <w:p w:rsidR="003A34C5" w:rsidRPr="00286B08" w:rsidRDefault="00860301" w:rsidP="0062797D">
      <w:pPr>
        <w:jc w:val="center"/>
        <w:rPr>
          <w:rFonts w:asciiTheme="minorHAnsi" w:hAnsiTheme="minorHAnsi" w:cstheme="minorHAnsi"/>
          <w:b/>
        </w:rPr>
      </w:pPr>
      <w:r w:rsidRPr="00143123">
        <w:rPr>
          <w:rFonts w:asciiTheme="minorHAnsi" w:hAnsiTheme="minorHAnsi" w:cstheme="minorHAnsi"/>
          <w:b/>
        </w:rPr>
        <w:t>PARTE II</w:t>
      </w:r>
    </w:p>
    <w:p w:rsidR="00C75BEC" w:rsidRPr="00286B08" w:rsidRDefault="00C75BEC" w:rsidP="00C75BEC">
      <w:pPr>
        <w:pStyle w:val="Ttulo1"/>
        <w:ind w:left="357"/>
        <w:jc w:val="center"/>
        <w:rPr>
          <w:rFonts w:asciiTheme="minorHAnsi" w:eastAsia="Arial Unicode MS" w:hAnsiTheme="minorHAnsi" w:cstheme="minorHAnsi"/>
          <w:sz w:val="20"/>
          <w:szCs w:val="20"/>
        </w:rPr>
      </w:pPr>
      <w:bookmarkStart w:id="0" w:name="_Toc71629435"/>
      <w:bookmarkStart w:id="1" w:name="_Toc244083639"/>
      <w:bookmarkStart w:id="2" w:name="_Toc287523212"/>
      <w:bookmarkStart w:id="3" w:name="_Toc71629437"/>
      <w:bookmarkStart w:id="4" w:name="_Toc287523215"/>
      <w:bookmarkStart w:id="5" w:name="_Toc275355323"/>
      <w:r w:rsidRPr="00286B08">
        <w:rPr>
          <w:rFonts w:asciiTheme="minorHAnsi" w:eastAsia="Arial Unicode MS" w:hAnsiTheme="minorHAnsi" w:cstheme="minorHAnsi"/>
          <w:sz w:val="20"/>
          <w:szCs w:val="20"/>
        </w:rPr>
        <w:t>ESPECIFICACIONES TÉCNICAS</w:t>
      </w:r>
      <w:bookmarkEnd w:id="0"/>
      <w:bookmarkEnd w:id="1"/>
      <w:bookmarkEnd w:id="2"/>
    </w:p>
    <w:bookmarkEnd w:id="3"/>
    <w:bookmarkEnd w:id="4"/>
    <w:bookmarkEnd w:id="5"/>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345EDF">
      <w:pPr>
        <w:jc w:val="center"/>
        <w:rPr>
          <w:rFonts w:asciiTheme="minorHAnsi" w:hAnsiTheme="minorHAnsi" w:cstheme="minorHAnsi"/>
          <w:sz w:val="22"/>
          <w:szCs w:val="18"/>
        </w:rPr>
      </w:pPr>
      <w:r w:rsidRPr="00345EDF">
        <w:rPr>
          <w:rFonts w:asciiTheme="minorHAnsi" w:hAnsiTheme="minorHAnsi" w:cstheme="minorHAnsi"/>
          <w:snapToGrid w:val="0"/>
          <w:sz w:val="24"/>
          <w:szCs w:val="18"/>
        </w:rPr>
        <w:t xml:space="preserve">LAS ESPECIFICACIONES TÉNICAS SE ENCUENTRAN </w:t>
      </w:r>
      <w:r w:rsidR="00345EDF">
        <w:rPr>
          <w:rFonts w:asciiTheme="minorHAnsi" w:hAnsiTheme="minorHAnsi" w:cstheme="minorHAnsi"/>
          <w:snapToGrid w:val="0"/>
          <w:sz w:val="24"/>
          <w:szCs w:val="18"/>
        </w:rPr>
        <w:t xml:space="preserve">EN UN </w:t>
      </w:r>
      <w:r w:rsidR="00AA6664">
        <w:rPr>
          <w:rFonts w:asciiTheme="minorHAnsi" w:hAnsiTheme="minorHAnsi" w:cstheme="minorHAnsi"/>
          <w:snapToGrid w:val="0"/>
          <w:sz w:val="24"/>
          <w:szCs w:val="18"/>
        </w:rPr>
        <w:t xml:space="preserve">ARCHIVO </w:t>
      </w:r>
      <w:r w:rsidR="00345EDF">
        <w:rPr>
          <w:rFonts w:asciiTheme="minorHAnsi" w:hAnsiTheme="minorHAnsi" w:cstheme="minorHAnsi"/>
          <w:snapToGrid w:val="0"/>
          <w:sz w:val="24"/>
          <w:szCs w:val="18"/>
        </w:rPr>
        <w:t>ANEXO</w:t>
      </w:r>
      <w:r w:rsidR="00345EDF" w:rsidRP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ADJUNTAS</w:t>
      </w:r>
      <w:r w:rsidR="00345EDF">
        <w:rPr>
          <w:rFonts w:asciiTheme="minorHAnsi" w:hAnsiTheme="minorHAnsi" w:cstheme="minorHAnsi"/>
          <w:snapToGrid w:val="0"/>
          <w:sz w:val="24"/>
          <w:szCs w:val="18"/>
        </w:rPr>
        <w:t xml:space="preserve"> </w:t>
      </w:r>
      <w:r w:rsidRPr="00345EDF">
        <w:rPr>
          <w:rFonts w:asciiTheme="minorHAnsi" w:hAnsiTheme="minorHAnsi" w:cstheme="minorHAnsi"/>
          <w:snapToGrid w:val="0"/>
          <w:sz w:val="24"/>
          <w:szCs w:val="18"/>
        </w:rPr>
        <w:t>AL PRESENTE DOCUMENTO, LOS MISMOS FORMAN PARTE INTEGRANTE DEL</w:t>
      </w:r>
      <w:r w:rsidR="00AA6664">
        <w:rPr>
          <w:rFonts w:asciiTheme="minorHAnsi" w:hAnsiTheme="minorHAnsi" w:cstheme="minorHAnsi"/>
          <w:snapToGrid w:val="0"/>
          <w:sz w:val="24"/>
          <w:szCs w:val="18"/>
        </w:rPr>
        <w:t xml:space="preserve"> DOCUMENTO BASE DE CONTRATACIÓN</w:t>
      </w:r>
      <w:r w:rsidRPr="00345EDF">
        <w:rPr>
          <w:rFonts w:asciiTheme="minorHAnsi" w:hAnsiTheme="minorHAnsi" w:cstheme="minorHAnsi"/>
          <w:snapToGrid w:val="0"/>
          <w:sz w:val="24"/>
          <w:szCs w:val="18"/>
        </w:rPr>
        <w:t>.</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345EDF" w:rsidP="00AC6656">
      <w:pPr>
        <w:ind w:left="426"/>
        <w:jc w:val="both"/>
        <w:rPr>
          <w:rFonts w:asciiTheme="minorHAnsi" w:hAnsiTheme="minorHAnsi" w:cstheme="minorHAnsi"/>
          <w:color w:val="000000"/>
        </w:rPr>
      </w:pPr>
      <w:r>
        <w:rPr>
          <w:rFonts w:asciiTheme="minorHAnsi" w:hAnsiTheme="minorHAnsi" w:cstheme="minorHAnsi"/>
          <w:color w:val="000000"/>
        </w:rPr>
        <w:t xml:space="preserve"> </w:t>
      </w: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13CD3">
      <w:pPr>
        <w:pStyle w:val="Prrafodelista"/>
        <w:numPr>
          <w:ilvl w:val="0"/>
          <w:numId w:val="32"/>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Pr>
          <w:rFonts w:asciiTheme="minorHAnsi" w:hAnsiTheme="minorHAnsi" w:cstheme="minorHAnsi"/>
          <w:b/>
          <w:sz w:val="20"/>
          <w:lang w:val="es-BO"/>
        </w:rPr>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lang w:val="es-BO"/>
        </w:rPr>
      </w:pPr>
    </w:p>
    <w:p w:rsidR="00E03F91" w:rsidRDefault="00E03F91" w:rsidP="00613CD3">
      <w:pPr>
        <w:numPr>
          <w:ilvl w:val="0"/>
          <w:numId w:val="24"/>
        </w:numPr>
        <w:ind w:left="1276"/>
        <w:jc w:val="both"/>
        <w:rPr>
          <w:rFonts w:asciiTheme="minorHAnsi" w:hAnsiTheme="minorHAnsi" w:cstheme="minorHAnsi"/>
        </w:rPr>
      </w:pPr>
      <w:r w:rsidRPr="00286B08">
        <w:rPr>
          <w:rFonts w:asciiTheme="minorHAnsi" w:hAnsiTheme="minorHAnsi" w:cstheme="minorHAnsi"/>
        </w:rPr>
        <w:t>Formulario A-1</w:t>
      </w:r>
      <w:r>
        <w:rPr>
          <w:rFonts w:asciiTheme="minorHAnsi" w:hAnsiTheme="minorHAnsi" w:cstheme="minorHAnsi"/>
        </w:rPr>
        <w:t xml:space="preserve"> </w:t>
      </w:r>
      <w:r w:rsidRPr="00286B08">
        <w:rPr>
          <w:rFonts w:asciiTheme="minorHAnsi" w:hAnsiTheme="minorHAnsi" w:cstheme="minorHAnsi"/>
        </w:rPr>
        <w:t>Carta de presentación de la propuesta.</w:t>
      </w:r>
    </w:p>
    <w:p w:rsidR="00E03F91" w:rsidRPr="00B43501" w:rsidRDefault="00E03F91" w:rsidP="00613CD3">
      <w:pPr>
        <w:numPr>
          <w:ilvl w:val="0"/>
          <w:numId w:val="24"/>
        </w:numPr>
        <w:ind w:left="1276"/>
        <w:jc w:val="both"/>
        <w:rPr>
          <w:rFonts w:asciiTheme="minorHAnsi" w:hAnsiTheme="minorHAnsi" w:cstheme="minorHAnsi"/>
        </w:rPr>
      </w:pPr>
      <w:r w:rsidRPr="00B43501">
        <w:rPr>
          <w:rFonts w:asciiTheme="minorHAnsi" w:hAnsiTheme="minorHAnsi" w:cstheme="minorHAnsi"/>
        </w:rPr>
        <w:t>Formulario de Identificación del Proponente.</w:t>
      </w:r>
    </w:p>
    <w:p w:rsidR="00E03F91" w:rsidRPr="00286B08" w:rsidRDefault="00E03F91" w:rsidP="00613CD3">
      <w:pPr>
        <w:numPr>
          <w:ilvl w:val="0"/>
          <w:numId w:val="24"/>
        </w:numPr>
        <w:ind w:left="1276"/>
        <w:jc w:val="both"/>
        <w:rPr>
          <w:rFonts w:asciiTheme="minorHAnsi" w:eastAsia="Calibri" w:hAnsiTheme="minorHAnsi" w:cstheme="minorHAnsi"/>
          <w:bCs/>
          <w:lang w:val="es-BO"/>
        </w:rPr>
      </w:pPr>
      <w:r w:rsidRPr="00286B08">
        <w:rPr>
          <w:rFonts w:asciiTheme="minorHAnsi" w:hAnsiTheme="minorHAnsi" w:cstheme="minorHAnsi"/>
        </w:rPr>
        <w:t>Original de la Garantía de Seriedad de Propuesta</w:t>
      </w:r>
    </w:p>
    <w:p w:rsidR="00E03F91" w:rsidRDefault="00E03F91" w:rsidP="00E03F91">
      <w:pPr>
        <w:ind w:left="720"/>
        <w:jc w:val="both"/>
        <w:rPr>
          <w:rFonts w:asciiTheme="minorHAnsi" w:hAnsiTheme="minorHAnsi" w:cstheme="minorHAnsi"/>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Documentos legales:</w:t>
      </w:r>
    </w:p>
    <w:p w:rsidR="00E03F91" w:rsidRPr="00286B08" w:rsidRDefault="00E03F91" w:rsidP="00E03F91">
      <w:pPr>
        <w:jc w:val="both"/>
        <w:rPr>
          <w:rFonts w:asciiTheme="minorHAnsi" w:hAnsiTheme="minorHAnsi" w:cstheme="minorHAnsi"/>
        </w:rPr>
      </w:pP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Documento de Constitución de la empresa y de todas sus modificaciones registradas en FUNDEMPRESA, excepto empresas unipersonales.</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del Certificado de Actualización de Inscripción en FUNDEMPRESA vigente.</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E03F91" w:rsidRPr="00CD3C31" w:rsidRDefault="00E03F91"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E03F91" w:rsidRPr="00CD3C31" w:rsidRDefault="00E03F91" w:rsidP="00E03F91">
      <w:pPr>
        <w:ind w:left="1276"/>
        <w:jc w:val="both"/>
        <w:rPr>
          <w:rFonts w:asciiTheme="minorHAnsi" w:hAnsiTheme="minorHAnsi" w:cstheme="minorHAnsi"/>
          <w:color w:val="000000"/>
        </w:rPr>
      </w:pP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E03F91" w:rsidRPr="00CD3C31" w:rsidRDefault="00E03F91"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03F91" w:rsidRDefault="00E03F91" w:rsidP="00E03F91">
      <w:pPr>
        <w:jc w:val="both"/>
        <w:rPr>
          <w:rFonts w:asciiTheme="minorHAnsi" w:hAnsiTheme="minorHAnsi" w:cstheme="minorHAnsi"/>
        </w:rPr>
      </w:pPr>
    </w:p>
    <w:p w:rsidR="00E03F91" w:rsidRDefault="00E03F91" w:rsidP="00613CD3">
      <w:pPr>
        <w:pStyle w:val="Prrafodelista"/>
        <w:numPr>
          <w:ilvl w:val="0"/>
          <w:numId w:val="32"/>
        </w:numPr>
        <w:tabs>
          <w:tab w:val="left" w:pos="5025"/>
        </w:tabs>
        <w:ind w:left="284" w:hanging="284"/>
        <w:rPr>
          <w:rFonts w:asciiTheme="minorHAnsi" w:hAnsiTheme="minorHAnsi" w:cstheme="minorHAnsi"/>
          <w:b/>
        </w:rPr>
      </w:pPr>
      <w:r w:rsidRPr="00286B08">
        <w:rPr>
          <w:rFonts w:asciiTheme="minorHAnsi" w:hAnsiTheme="minorHAnsi" w:cstheme="minorHAnsi"/>
          <w:b/>
        </w:rPr>
        <w:t xml:space="preserve">DOCUMENTOS </w:t>
      </w:r>
      <w:r>
        <w:rPr>
          <w:rFonts w:asciiTheme="minorHAnsi" w:hAnsiTheme="minorHAnsi" w:cstheme="minorHAnsi"/>
          <w:b/>
        </w:rPr>
        <w:t xml:space="preserve">LEGALES Y </w:t>
      </w:r>
      <w:r w:rsidRPr="00286B08">
        <w:rPr>
          <w:rFonts w:asciiTheme="minorHAnsi" w:hAnsiTheme="minorHAnsi" w:cstheme="minorHAnsi"/>
          <w:b/>
        </w:rPr>
        <w:t>ADMINISTRATIVOS PARA ASOCIACIONES</w:t>
      </w:r>
      <w:r>
        <w:rPr>
          <w:rFonts w:asciiTheme="minorHAnsi" w:hAnsiTheme="minorHAnsi" w:cstheme="minorHAnsi"/>
          <w:b/>
        </w:rPr>
        <w:t xml:space="preserve"> ACCIDENTALES</w:t>
      </w:r>
      <w:r w:rsidRPr="00286B08">
        <w:rPr>
          <w:rFonts w:asciiTheme="minorHAnsi" w:hAnsiTheme="minorHAnsi" w:cstheme="minorHAnsi"/>
          <w:b/>
        </w:rPr>
        <w:t xml:space="preserve"> O CONSORCIOS</w:t>
      </w:r>
    </w:p>
    <w:p w:rsidR="00E03F91" w:rsidRPr="00CD0945"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lang w:val="es-BO"/>
        </w:rPr>
      </w:pPr>
      <w:r>
        <w:rPr>
          <w:rFonts w:asciiTheme="minorHAnsi" w:hAnsiTheme="minorHAnsi" w:cstheme="minorHAnsi"/>
          <w:b/>
          <w:sz w:val="20"/>
          <w:lang w:val="es-BO"/>
        </w:rPr>
        <w:tab/>
        <w:t>Formularios/</w:t>
      </w:r>
      <w:r w:rsidRPr="00286B08">
        <w:rPr>
          <w:rFonts w:asciiTheme="minorHAnsi" w:hAnsiTheme="minorHAnsi" w:cstheme="minorHAnsi"/>
          <w:b/>
          <w:sz w:val="20"/>
          <w:lang w:val="es-BO"/>
        </w:rPr>
        <w:t xml:space="preserve">Documentos </w:t>
      </w:r>
      <w:r>
        <w:rPr>
          <w:rFonts w:asciiTheme="minorHAnsi" w:hAnsiTheme="minorHAnsi" w:cstheme="minorHAnsi"/>
          <w:b/>
          <w:sz w:val="20"/>
          <w:lang w:val="es-BO"/>
        </w:rPr>
        <w:t>Administrativos: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A-1 Carta de Presentación de la Propuesta.</w:t>
      </w:r>
    </w:p>
    <w:p w:rsidR="00E03F91" w:rsidRDefault="00E03F91" w:rsidP="00613CD3">
      <w:pPr>
        <w:pStyle w:val="Prrafodelista"/>
        <w:numPr>
          <w:ilvl w:val="0"/>
          <w:numId w:val="25"/>
        </w:numPr>
        <w:ind w:left="1276"/>
        <w:jc w:val="both"/>
        <w:rPr>
          <w:rFonts w:asciiTheme="minorHAnsi" w:hAnsiTheme="minorHAnsi" w:cstheme="minorHAnsi"/>
        </w:rPr>
      </w:pPr>
      <w:r w:rsidRPr="00286B08">
        <w:rPr>
          <w:rFonts w:asciiTheme="minorHAnsi" w:hAnsiTheme="minorHAnsi" w:cstheme="minorHAnsi"/>
        </w:rPr>
        <w:t>Formulario de Identificación del Proponente</w:t>
      </w:r>
      <w:r>
        <w:rPr>
          <w:rFonts w:asciiTheme="minorHAnsi" w:hAnsiTheme="minorHAnsi" w:cstheme="minorHAnsi"/>
        </w:rPr>
        <w:t xml:space="preserve"> </w:t>
      </w:r>
      <w:r w:rsidRPr="00286B08">
        <w:rPr>
          <w:rFonts w:asciiTheme="minorHAnsi" w:hAnsiTheme="minorHAnsi" w:cstheme="minorHAnsi"/>
        </w:rPr>
        <w:t>- Asociación o Consorcio.</w:t>
      </w:r>
    </w:p>
    <w:p w:rsidR="00E03F91" w:rsidRDefault="00E03F91" w:rsidP="00E03F91">
      <w:pPr>
        <w:pStyle w:val="Normal2"/>
        <w:ind w:left="2124" w:hanging="2124"/>
        <w:rPr>
          <w:rFonts w:asciiTheme="minorHAnsi" w:hAnsiTheme="minorHAnsi" w:cstheme="minorHAnsi"/>
          <w:b/>
          <w:sz w:val="20"/>
        </w:rPr>
      </w:pPr>
    </w:p>
    <w:p w:rsidR="00E03F91" w:rsidRDefault="00E03F91" w:rsidP="00E03F91">
      <w:pPr>
        <w:pStyle w:val="Normal2"/>
        <w:ind w:left="2124" w:hanging="2124"/>
        <w:rPr>
          <w:rFonts w:asciiTheme="minorHAnsi" w:hAnsiTheme="minorHAnsi" w:cstheme="minorHAnsi"/>
          <w:b/>
          <w:sz w:val="20"/>
        </w:rPr>
      </w:pPr>
      <w:r>
        <w:rPr>
          <w:rFonts w:asciiTheme="minorHAnsi" w:hAnsiTheme="minorHAnsi" w:cstheme="minorHAnsi"/>
          <w:b/>
          <w:sz w:val="20"/>
        </w:rPr>
        <w:tab/>
      </w:r>
      <w:r w:rsidRPr="00286B08">
        <w:rPr>
          <w:rFonts w:asciiTheme="minorHAnsi" w:hAnsiTheme="minorHAnsi" w:cstheme="minorHAnsi"/>
          <w:b/>
          <w:sz w:val="20"/>
        </w:rPr>
        <w:t xml:space="preserve">Documentos </w:t>
      </w:r>
      <w:r>
        <w:rPr>
          <w:rFonts w:asciiTheme="minorHAnsi" w:hAnsiTheme="minorHAnsi" w:cstheme="minorHAnsi"/>
          <w:b/>
          <w:sz w:val="20"/>
        </w:rPr>
        <w:t>legales:</w:t>
      </w:r>
    </w:p>
    <w:p w:rsidR="00E03F91" w:rsidRDefault="00E03F91" w:rsidP="00E03F91">
      <w:pPr>
        <w:pStyle w:val="Normal2"/>
        <w:ind w:left="2124" w:hanging="2124"/>
        <w:rPr>
          <w:rFonts w:asciiTheme="minorHAnsi" w:hAnsiTheme="minorHAnsi" w:cstheme="minorHAnsi"/>
          <w:b/>
          <w:sz w:val="20"/>
        </w:rPr>
      </w:pP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03F91" w:rsidRPr="00286B08" w:rsidRDefault="00E03F91" w:rsidP="00613CD3">
      <w:pPr>
        <w:pStyle w:val="Prrafodelista"/>
        <w:numPr>
          <w:ilvl w:val="0"/>
          <w:numId w:val="33"/>
        </w:numPr>
        <w:jc w:val="both"/>
        <w:rPr>
          <w:rFonts w:asciiTheme="minorHAnsi" w:hAnsiTheme="minorHAnsi" w:cstheme="minorHAnsi"/>
        </w:rPr>
      </w:pPr>
      <w:r w:rsidRPr="00286B08">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E03F91" w:rsidRDefault="00E03F91" w:rsidP="00E03F91">
      <w:pPr>
        <w:ind w:left="708"/>
        <w:jc w:val="both"/>
        <w:rPr>
          <w:rFonts w:asciiTheme="minorHAnsi" w:hAnsiTheme="minorHAnsi" w:cstheme="minorHAnsi"/>
          <w:b/>
          <w:lang w:eastAsia="es-ES"/>
        </w:rPr>
      </w:pPr>
    </w:p>
    <w:p w:rsidR="00E03F91" w:rsidRPr="00286B08" w:rsidRDefault="00E03F91" w:rsidP="00E03F91">
      <w:pPr>
        <w:ind w:left="708"/>
        <w:jc w:val="both"/>
        <w:rPr>
          <w:rFonts w:asciiTheme="minorHAnsi" w:hAnsiTheme="minorHAnsi" w:cstheme="minorHAnsi"/>
          <w:b/>
          <w:lang w:eastAsia="es-ES"/>
        </w:rPr>
      </w:pPr>
      <w:r w:rsidRPr="00286B08">
        <w:rPr>
          <w:rFonts w:asciiTheme="minorHAnsi" w:hAnsiTheme="minorHAnsi" w:cstheme="minorHAnsi"/>
          <w:b/>
          <w:lang w:eastAsia="es-ES"/>
        </w:rPr>
        <w:t xml:space="preserve">Asimismo de cada una de las empresas que conforman la Asociación </w:t>
      </w:r>
      <w:r>
        <w:rPr>
          <w:rFonts w:asciiTheme="minorHAnsi" w:hAnsiTheme="minorHAnsi" w:cstheme="minorHAnsi"/>
          <w:b/>
          <w:lang w:eastAsia="es-ES"/>
        </w:rPr>
        <w:t xml:space="preserve">Accidental o Consorcio deberá </w:t>
      </w:r>
      <w:r w:rsidRPr="00286B08">
        <w:rPr>
          <w:rFonts w:asciiTheme="minorHAnsi" w:hAnsiTheme="minorHAnsi" w:cstheme="minorHAnsi"/>
          <w:b/>
          <w:lang w:eastAsia="es-ES"/>
        </w:rPr>
        <w:t>presentar la siguiente documentación:</w:t>
      </w:r>
    </w:p>
    <w:p w:rsidR="00E03F91" w:rsidRDefault="00E03F91" w:rsidP="00E03F91">
      <w:pPr>
        <w:jc w:val="both"/>
        <w:rPr>
          <w:rFonts w:asciiTheme="minorHAnsi" w:hAnsiTheme="minorHAnsi" w:cstheme="minorHAnsi"/>
          <w:b/>
          <w:lang w:eastAsia="es-ES"/>
        </w:rPr>
      </w:pPr>
    </w:p>
    <w:p w:rsidR="00E03F91" w:rsidRDefault="00E03F91" w:rsidP="00E03F91">
      <w:pPr>
        <w:jc w:val="both"/>
        <w:rPr>
          <w:rFonts w:asciiTheme="minorHAnsi" w:hAnsiTheme="minorHAnsi" w:cstheme="minorHAnsi"/>
          <w:b/>
          <w:lang w:eastAsia="es-ES"/>
        </w:rPr>
      </w:pPr>
      <w:r>
        <w:rPr>
          <w:rFonts w:asciiTheme="minorHAnsi" w:hAnsiTheme="minorHAnsi" w:cstheme="minorHAnsi"/>
          <w:b/>
          <w:lang w:eastAsia="es-ES"/>
        </w:rPr>
        <w:tab/>
        <w:t>Documentos Administrativos:</w:t>
      </w:r>
    </w:p>
    <w:p w:rsidR="00E03F91" w:rsidRDefault="00E03F91" w:rsidP="00E03F91">
      <w:pPr>
        <w:jc w:val="both"/>
        <w:rPr>
          <w:rFonts w:asciiTheme="minorHAnsi" w:hAnsiTheme="minorHAnsi" w:cstheme="minorHAnsi"/>
          <w:b/>
          <w:lang w:eastAsia="es-ES"/>
        </w:rPr>
      </w:pPr>
    </w:p>
    <w:p w:rsidR="00E03F91" w:rsidRPr="00286B08" w:rsidRDefault="00E03F91" w:rsidP="00613CD3">
      <w:pPr>
        <w:pStyle w:val="Prrafodelista"/>
        <w:numPr>
          <w:ilvl w:val="2"/>
          <w:numId w:val="31"/>
        </w:numPr>
        <w:ind w:left="1276"/>
        <w:jc w:val="both"/>
        <w:rPr>
          <w:rFonts w:asciiTheme="minorHAnsi" w:hAnsiTheme="minorHAnsi" w:cstheme="minorHAnsi"/>
        </w:rPr>
      </w:pPr>
      <w:r w:rsidRPr="00286B08">
        <w:rPr>
          <w:rFonts w:asciiTheme="minorHAnsi" w:hAnsiTheme="minorHAnsi" w:cstheme="minorHAnsi"/>
        </w:rPr>
        <w:t xml:space="preserve">Formulario </w:t>
      </w:r>
      <w:r>
        <w:rPr>
          <w:rFonts w:asciiTheme="minorHAnsi" w:hAnsiTheme="minorHAnsi" w:cstheme="minorHAnsi"/>
        </w:rPr>
        <w:t>de Identificación de cada socio</w:t>
      </w:r>
    </w:p>
    <w:p w:rsidR="00E03F91" w:rsidRDefault="00E03F91" w:rsidP="00E03F91">
      <w:pPr>
        <w:ind w:left="927"/>
        <w:jc w:val="both"/>
        <w:rPr>
          <w:rFonts w:asciiTheme="minorHAnsi" w:hAnsiTheme="minorHAnsi" w:cstheme="minorHAnsi"/>
          <w:highlight w:val="yellow"/>
        </w:rPr>
      </w:pPr>
    </w:p>
    <w:p w:rsidR="00E03F91" w:rsidRPr="00DD0025" w:rsidRDefault="00E03F91" w:rsidP="00E03F91">
      <w:pPr>
        <w:ind w:firstLine="708"/>
        <w:jc w:val="both"/>
        <w:rPr>
          <w:rFonts w:asciiTheme="minorHAnsi" w:hAnsiTheme="minorHAnsi" w:cstheme="minorHAnsi"/>
          <w:b/>
          <w:highlight w:val="yellow"/>
        </w:rPr>
      </w:pPr>
      <w:r w:rsidRPr="00DD0025">
        <w:rPr>
          <w:rFonts w:asciiTheme="minorHAnsi" w:hAnsiTheme="minorHAnsi" w:cstheme="minorHAnsi"/>
          <w:b/>
        </w:rPr>
        <w:t>Documentos Legales</w:t>
      </w:r>
    </w:p>
    <w:p w:rsidR="00E03F91" w:rsidRDefault="00E03F91" w:rsidP="00E03F91">
      <w:pPr>
        <w:ind w:left="927"/>
        <w:jc w:val="both"/>
        <w:rPr>
          <w:rFonts w:asciiTheme="minorHAnsi" w:hAnsiTheme="minorHAnsi" w:cstheme="minorHAnsi"/>
          <w:highlight w:val="yellow"/>
        </w:rPr>
      </w:pPr>
    </w:p>
    <w:p w:rsidR="00E03F91" w:rsidRPr="004D429E"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Documento de Constitución de la empresa y de todas sus modificaciones registradas en FUNDEMPRESA, excepto empresas unipersonales.</w:t>
      </w:r>
    </w:p>
    <w:p w:rsidR="00E03F91" w:rsidRPr="004D429E" w:rsidRDefault="00E03F91" w:rsidP="00613CD3">
      <w:pPr>
        <w:numPr>
          <w:ilvl w:val="0"/>
          <w:numId w:val="26"/>
        </w:numPr>
        <w:ind w:left="1276"/>
        <w:jc w:val="both"/>
        <w:rPr>
          <w:rFonts w:asciiTheme="minorHAnsi" w:hAnsiTheme="minorHAnsi" w:cstheme="minorHAnsi"/>
          <w:strike/>
        </w:rPr>
      </w:pPr>
      <w:r w:rsidRPr="004D429E">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03F91" w:rsidRPr="00CD3C31" w:rsidRDefault="00E03F91" w:rsidP="00613CD3">
      <w:pPr>
        <w:numPr>
          <w:ilvl w:val="0"/>
          <w:numId w:val="26"/>
        </w:numPr>
        <w:ind w:left="1276"/>
        <w:jc w:val="both"/>
        <w:rPr>
          <w:rFonts w:asciiTheme="minorHAnsi" w:hAnsiTheme="minorHAnsi" w:cstheme="minorHAnsi"/>
        </w:rPr>
      </w:pPr>
      <w:r w:rsidRPr="004D429E">
        <w:rPr>
          <w:rFonts w:asciiTheme="minorHAnsi" w:hAnsiTheme="minorHAnsi" w:cstheme="minorHAnsi"/>
        </w:rPr>
        <w:t>Fotocopia simple del Certificado de Inscripción en FUNDEMPRESA (cuando</w:t>
      </w:r>
      <w:r w:rsidRPr="00CD3C31">
        <w:rPr>
          <w:rFonts w:asciiTheme="minorHAnsi" w:hAnsiTheme="minorHAnsi" w:cstheme="minorHAnsi"/>
        </w:rPr>
        <w:t xml:space="preserve"> corresponda).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Fotocopia simple de Número de Identificación Tributaria NIT o certificación electrónica.</w:t>
      </w:r>
    </w:p>
    <w:p w:rsidR="00E03F91" w:rsidRPr="00CD3C31" w:rsidRDefault="00E03F91" w:rsidP="00613CD3">
      <w:pPr>
        <w:numPr>
          <w:ilvl w:val="0"/>
          <w:numId w:val="26"/>
        </w:numPr>
        <w:ind w:left="1276"/>
        <w:jc w:val="both"/>
        <w:rPr>
          <w:rFonts w:asciiTheme="minorHAnsi" w:hAnsiTheme="minorHAnsi" w:cstheme="minorHAnsi"/>
        </w:rPr>
      </w:pPr>
      <w:r w:rsidRPr="00CD3C31">
        <w:rPr>
          <w:rFonts w:asciiTheme="minorHAnsi" w:hAnsiTheme="minorHAnsi" w:cstheme="minorHAnsi"/>
        </w:rPr>
        <w:t xml:space="preserve">Fotocopia simple del documento de identificación personal del representante legal o propietario. </w:t>
      </w:r>
    </w:p>
    <w:p w:rsidR="00C957F2" w:rsidRPr="00CD3C31" w:rsidRDefault="00C957F2" w:rsidP="00613CD3">
      <w:pPr>
        <w:pStyle w:val="Prrafodelista"/>
        <w:numPr>
          <w:ilvl w:val="0"/>
          <w:numId w:val="30"/>
        </w:numPr>
        <w:ind w:left="1276"/>
        <w:jc w:val="both"/>
        <w:rPr>
          <w:rFonts w:asciiTheme="minorHAnsi" w:hAnsiTheme="minorHAnsi" w:cstheme="minorHAnsi"/>
        </w:rPr>
      </w:pPr>
      <w:r w:rsidRPr="00CD3C31">
        <w:rPr>
          <w:rFonts w:asciiTheme="minorHAnsi" w:hAnsiTheme="minorHAnsi" w:cstheme="minorHAnsi"/>
          <w:color w:val="000000"/>
        </w:rPr>
        <w:t>Fotocopia simple del Certificado de No Adeudo por Contribuciones al Seguro Social Obligatorio de largo plazo y al Sistema Integral de Pensiones</w:t>
      </w:r>
      <w:r>
        <w:rPr>
          <w:rFonts w:asciiTheme="minorHAnsi" w:hAnsiTheme="minorHAnsi" w:cstheme="minorHAnsi"/>
          <w:color w:val="000000"/>
        </w:rPr>
        <w:t>,</w:t>
      </w:r>
      <w:r w:rsidRPr="00CD3C31">
        <w:rPr>
          <w:rFonts w:asciiTheme="minorHAnsi" w:hAnsiTheme="minorHAnsi" w:cstheme="minorHAnsi"/>
          <w:color w:val="000000"/>
        </w:rPr>
        <w:t xml:space="preserve"> la emisión de los certificados podrán ser</w:t>
      </w:r>
      <w:r>
        <w:rPr>
          <w:rFonts w:asciiTheme="minorHAnsi" w:hAnsiTheme="minorHAnsi" w:cstheme="minorHAnsi"/>
          <w:color w:val="000000"/>
        </w:rPr>
        <w:t xml:space="preserve"> vigentes o </w:t>
      </w:r>
      <w:r w:rsidRPr="00CD3C31">
        <w:rPr>
          <w:rFonts w:asciiTheme="minorHAnsi" w:hAnsiTheme="minorHAnsi" w:cstheme="minorHAnsi"/>
          <w:color w:val="000000"/>
        </w:rPr>
        <w:t xml:space="preserve"> del mes anterior a la</w:t>
      </w:r>
      <w:r>
        <w:rPr>
          <w:rFonts w:asciiTheme="minorHAnsi" w:hAnsiTheme="minorHAnsi" w:cstheme="minorHAnsi"/>
          <w:color w:val="000000"/>
        </w:rPr>
        <w:t xml:space="preserve"> fecha de </w:t>
      </w:r>
      <w:r w:rsidRPr="00CD3C31">
        <w:rPr>
          <w:rFonts w:asciiTheme="minorHAnsi" w:hAnsiTheme="minorHAnsi" w:cstheme="minorHAnsi"/>
          <w:color w:val="000000"/>
        </w:rPr>
        <w:t xml:space="preserve"> presentación de la propuesta</w:t>
      </w:r>
      <w:r>
        <w:rPr>
          <w:rFonts w:asciiTheme="minorHAnsi" w:hAnsiTheme="minorHAnsi" w:cstheme="minorHAnsi"/>
          <w:color w:val="000000"/>
        </w:rPr>
        <w:t>, asimismo se deberá considerar los siguientes aspectos:</w:t>
      </w:r>
    </w:p>
    <w:p w:rsidR="00C957F2" w:rsidRPr="00CD3C31" w:rsidRDefault="00C957F2" w:rsidP="00C957F2">
      <w:pPr>
        <w:ind w:left="1276"/>
        <w:jc w:val="both"/>
        <w:rPr>
          <w:rFonts w:asciiTheme="minorHAnsi" w:hAnsiTheme="minorHAnsi" w:cstheme="minorHAnsi"/>
          <w:color w:val="000000"/>
        </w:rPr>
      </w:pP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957F2" w:rsidRPr="00CD3C31" w:rsidRDefault="00C957F2" w:rsidP="00613CD3">
      <w:pPr>
        <w:numPr>
          <w:ilvl w:val="1"/>
          <w:numId w:val="31"/>
        </w:numPr>
        <w:tabs>
          <w:tab w:val="clear" w:pos="1080"/>
          <w:tab w:val="num" w:pos="1701"/>
        </w:tabs>
        <w:ind w:left="1701"/>
        <w:jc w:val="both"/>
        <w:rPr>
          <w:rFonts w:asciiTheme="minorHAnsi" w:hAnsiTheme="minorHAnsi" w:cstheme="minorHAnsi"/>
          <w:color w:val="000000"/>
        </w:rPr>
      </w:pPr>
      <w:r w:rsidRPr="00CD3C31">
        <w:rPr>
          <w:rFonts w:asciiTheme="minorHAnsi" w:hAnsiTheme="minorHAnsi" w:cstheme="minorHAnsi"/>
          <w:color w:val="000000"/>
        </w:rPr>
        <w:t>No es sujeto de cont</w:t>
      </w:r>
      <w:r>
        <w:rPr>
          <w:rFonts w:asciiTheme="minorHAnsi" w:hAnsiTheme="minorHAnsi" w:cstheme="minorHAnsi"/>
          <w:color w:val="000000"/>
        </w:rPr>
        <w:t>rataciones</w:t>
      </w:r>
      <w:r w:rsidRPr="00CD3C31">
        <w:rPr>
          <w:rFonts w:asciiTheme="minorHAnsi" w:hAnsiTheme="minorHAnsi" w:cstheme="minorHAnsi"/>
          <w:color w:val="000000"/>
        </w:rPr>
        <w:t xml:space="preserve"> para </w:t>
      </w:r>
      <w:r>
        <w:rPr>
          <w:rFonts w:asciiTheme="minorHAnsi" w:hAnsiTheme="minorHAnsi" w:cstheme="minorHAnsi"/>
          <w:color w:val="000000"/>
        </w:rPr>
        <w:t>YPFB</w:t>
      </w:r>
      <w:r w:rsidRPr="00CD3C31">
        <w:rPr>
          <w:rFonts w:asciiTheme="minorHAnsi" w:hAnsiTheme="minorHAnsi" w:cstheme="minorHAnsi"/>
          <w:color w:val="000000"/>
        </w:rPr>
        <w:t>, el empleador que presentare el documento de NO REGISTRO de ambas AFP’s</w:t>
      </w:r>
    </w:p>
    <w:p w:rsidR="00E03F91" w:rsidRPr="00850A9D" w:rsidRDefault="00E03F91" w:rsidP="00E03F91">
      <w:pPr>
        <w:pStyle w:val="Normal2"/>
        <w:ind w:left="0" w:firstLine="0"/>
        <w:rPr>
          <w:rFonts w:asciiTheme="minorHAnsi" w:hAnsiTheme="minorHAnsi" w:cstheme="minorHAnsi"/>
          <w:b/>
          <w:sz w:val="20"/>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E03F91">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13CD3">
      <w:pPr>
        <w:pStyle w:val="Prrafodelista"/>
        <w:numPr>
          <w:ilvl w:val="0"/>
          <w:numId w:val="32"/>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r w:rsidR="00850A9D"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C12EFE" w:rsidRDefault="00C12EFE" w:rsidP="00850A9D">
      <w:pPr>
        <w:ind w:left="2268" w:hanging="1559"/>
        <w:jc w:val="both"/>
        <w:rPr>
          <w:rFonts w:asciiTheme="minorHAnsi" w:hAnsiTheme="minorHAnsi" w:cstheme="minorHAnsi"/>
          <w:b/>
          <w:i/>
        </w:rPr>
      </w:pPr>
    </w:p>
    <w:p w:rsidR="00C12EFE" w:rsidRDefault="00C12EFE" w:rsidP="00C12EFE">
      <w:pPr>
        <w:ind w:left="2832" w:hanging="2123"/>
        <w:jc w:val="both"/>
        <w:rPr>
          <w:rFonts w:asciiTheme="minorHAnsi" w:hAnsiTheme="minorHAnsi" w:cstheme="minorHAnsi"/>
        </w:rPr>
      </w:pPr>
    </w:p>
    <w:p w:rsidR="002B6CBA"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62797D" w:rsidRPr="00286B08" w:rsidRDefault="0062797D" w:rsidP="0062797D">
      <w:pPr>
        <w:jc w:val="center"/>
        <w:rPr>
          <w:rFonts w:asciiTheme="minorHAnsi" w:hAnsiTheme="minorHAnsi" w:cstheme="minorHAnsi"/>
          <w:b/>
        </w:rPr>
      </w:pPr>
    </w:p>
    <w:p w:rsidR="0062797D" w:rsidRPr="00286B08" w:rsidRDefault="0062797D" w:rsidP="0062797D">
      <w:pPr>
        <w:rPr>
          <w:rFonts w:asciiTheme="minorHAnsi" w:hAnsiTheme="minorHAnsi" w:cstheme="minorHAnsi"/>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62797D" w:rsidRPr="00286B08" w:rsidRDefault="0062797D" w:rsidP="0062797D">
      <w:pPr>
        <w:ind w:left="360"/>
        <w:jc w:val="both"/>
        <w:rPr>
          <w:rFonts w:asciiTheme="minorHAnsi" w:hAnsiTheme="minorHAnsi" w:cstheme="minorHAnsi"/>
        </w:rPr>
      </w:pP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F72824" w:rsidRPr="00286B08" w:rsidRDefault="00F72824" w:rsidP="00F72824">
      <w:pPr>
        <w:pStyle w:val="Prrafodelista"/>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ind w:left="360"/>
        <w:jc w:val="both"/>
        <w:rPr>
          <w:rFonts w:asciiTheme="minorHAnsi" w:hAnsiTheme="minorHAnsi" w:cstheme="minorHAnsi"/>
        </w:rPr>
      </w:pP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62797D" w:rsidP="0062797D">
      <w:pPr>
        <w:pStyle w:val="Prrafodelista"/>
        <w:rPr>
          <w:rFonts w:asciiTheme="minorHAnsi" w:hAnsiTheme="minorHAnsi" w:cstheme="minorHAnsi"/>
          <w:b/>
        </w:rPr>
      </w:pP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62797D">
      <w:pPr>
        <w:ind w:left="360"/>
        <w:jc w:val="both"/>
        <w:rPr>
          <w:rFonts w:asciiTheme="minorHAnsi" w:hAnsiTheme="minorHAnsi" w:cstheme="minorHAnsi"/>
        </w:rPr>
      </w:pP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62797D" w:rsidRPr="00286B08" w:rsidRDefault="0062797D" w:rsidP="0062797D">
      <w:pPr>
        <w:jc w:val="both"/>
        <w:rPr>
          <w:rFonts w:asciiTheme="minorHAnsi" w:hAnsiTheme="minorHAnsi" w:cstheme="minorHAnsi"/>
        </w:rPr>
      </w:pP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501FF5" w:rsidRPr="00286B08" w:rsidRDefault="00501FF5" w:rsidP="00501FF5">
      <w:pPr>
        <w:pStyle w:val="Prrafodelista"/>
        <w:rPr>
          <w:rFonts w:asciiTheme="minorHAnsi" w:hAnsiTheme="minorHAnsi" w:cstheme="minorHAnsi"/>
        </w:rPr>
      </w:pP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62797D" w:rsidP="0062797D">
      <w:pPr>
        <w:ind w:left="360"/>
        <w:jc w:val="both"/>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286B08" w:rsidRDefault="0062797D" w:rsidP="0062797D">
      <w:pPr>
        <w:pStyle w:val="Prrafodelista"/>
        <w:rPr>
          <w:rFonts w:asciiTheme="minorHAnsi" w:hAnsiTheme="minorHAnsi" w:cstheme="minorHAnsi"/>
        </w:rPr>
      </w:pP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62797D" w:rsidRPr="00286B08" w:rsidRDefault="0062797D" w:rsidP="0062797D">
      <w:pPr>
        <w:pStyle w:val="Prrafodelista"/>
        <w:rPr>
          <w:rFonts w:asciiTheme="minorHAnsi" w:hAnsiTheme="minorHAnsi" w:cstheme="minorHAnsi"/>
        </w:rPr>
      </w:pPr>
    </w:p>
    <w:p w:rsidR="00D353C5" w:rsidRPr="00286B08" w:rsidRDefault="001E3C9E"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Se adjuntan al presente formulario los documentos administrativos y legales solicitados en el presente DBC.</w:t>
      </w:r>
    </w:p>
    <w:p w:rsidR="00D353C5" w:rsidRPr="00286B08" w:rsidRDefault="00D353C5" w:rsidP="00D353C5">
      <w:pPr>
        <w:pStyle w:val="Prrafodelista1"/>
        <w:spacing w:line="276" w:lineRule="auto"/>
        <w:ind w:left="0"/>
        <w:jc w:val="both"/>
        <w:rPr>
          <w:rFonts w:asciiTheme="minorHAnsi" w:hAnsiTheme="minorHAnsi" w:cstheme="minorHAnsi"/>
          <w:b/>
        </w:rPr>
      </w:pPr>
    </w:p>
    <w:p w:rsidR="00D353C5" w:rsidRPr="00286B08" w:rsidRDefault="00D353C5" w:rsidP="001E0531">
      <w:pPr>
        <w:pStyle w:val="Prrafodelista1"/>
        <w:numPr>
          <w:ilvl w:val="0"/>
          <w:numId w:val="2"/>
        </w:numPr>
        <w:spacing w:line="276" w:lineRule="auto"/>
        <w:jc w:val="both"/>
        <w:rPr>
          <w:rFonts w:asciiTheme="minorHAnsi" w:hAnsiTheme="minorHAnsi" w:cstheme="minorHAnsi"/>
          <w:b/>
        </w:rPr>
      </w:pPr>
      <w:r w:rsidRPr="00286B08">
        <w:rPr>
          <w:rFonts w:asciiTheme="minorHAnsi" w:hAnsiTheme="minorHAnsi" w:cstheme="minorHAnsi"/>
          <w:lang w:val="es-BO"/>
        </w:rPr>
        <w:t>Acepto a sola firma de este documento, que todos los Formularios presentados se tienen por suscritos.</w:t>
      </w:r>
    </w:p>
    <w:p w:rsidR="00304889" w:rsidRPr="00286B08" w:rsidRDefault="00304889"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62797D" w:rsidRPr="00286B08" w:rsidRDefault="00271B62" w:rsidP="0062797D">
      <w:pPr>
        <w:jc w:val="both"/>
        <w:rPr>
          <w:rFonts w:asciiTheme="minorHAnsi" w:hAnsiTheme="minorHAnsi" w:cstheme="minorHAnsi"/>
        </w:rPr>
      </w:pPr>
      <w:r w:rsidRPr="00286B08">
        <w:rPr>
          <w:rFonts w:asciiTheme="minorHAnsi" w:hAnsiTheme="minorHAnsi" w:cstheme="minorHAnsi"/>
        </w:rPr>
        <w:t>El proponente adjudicado presentará la documentación solicitada en la carta de notificación de adjudicación en original, fotocopia legalizada o fotocopia simple, para la elaboración y firma del contrato, aceptando que el incumplimiento es causal de descalificación de la propuesta.</w:t>
      </w:r>
    </w:p>
    <w:p w:rsidR="00271B62" w:rsidRPr="00286B08" w:rsidRDefault="00271B62" w:rsidP="0062797D">
      <w:pPr>
        <w:jc w:val="both"/>
        <w:rPr>
          <w:rFonts w:asciiTheme="minorHAnsi" w:hAnsiTheme="minorHAnsi" w:cstheme="minorHAnsi"/>
        </w:rPr>
      </w:pPr>
    </w:p>
    <w:p w:rsidR="00BC5519" w:rsidRPr="00286B08" w:rsidRDefault="00BC5519" w:rsidP="0062797D">
      <w:pPr>
        <w:jc w:val="both"/>
        <w:rPr>
          <w:rFonts w:asciiTheme="minorHAnsi" w:hAnsiTheme="minorHAnsi" w:cstheme="minorHAnsi"/>
        </w:rPr>
      </w:pPr>
      <w:r w:rsidRPr="00286B08">
        <w:rPr>
          <w:rFonts w:asciiTheme="minorHAnsi" w:hAnsiTheme="minorHAnsi" w:cstheme="minorHAnsi"/>
        </w:rPr>
        <w:t>Los documentos que debe presentar el proponente adjudicado son:</w:t>
      </w:r>
    </w:p>
    <w:p w:rsidR="006D1F42" w:rsidRPr="00286B08" w:rsidRDefault="006D1F42" w:rsidP="006D1F42">
      <w:pPr>
        <w:ind w:left="567"/>
        <w:jc w:val="both"/>
        <w:rPr>
          <w:rFonts w:asciiTheme="minorHAnsi" w:hAnsiTheme="minorHAnsi" w:cstheme="minorHAnsi"/>
        </w:rPr>
      </w:pP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 Constitución de la Empresa, registrado en FUNDEMPRESA (si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con atribuciones para suscribir contratos, registrado en FUNDEMPRESA (cuando corresponda).</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BC5519" w:rsidRPr="00286B08" w:rsidRDefault="00BC5519" w:rsidP="003604D0">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Original o fotocopia legalizada del Poder del Representante Legal de la Asociación Accidental, con atribuciones para suscribir contratos (si corresponde).</w:t>
      </w:r>
    </w:p>
    <w:p w:rsidR="00C85C89" w:rsidRPr="00286B08" w:rsidRDefault="00C85C89" w:rsidP="00C85C89">
      <w:pPr>
        <w:pStyle w:val="Prrafodelista"/>
        <w:numPr>
          <w:ilvl w:val="0"/>
          <w:numId w:val="13"/>
        </w:numPr>
        <w:contextualSpacing/>
        <w:jc w:val="both"/>
        <w:rPr>
          <w:rFonts w:asciiTheme="minorHAnsi" w:hAnsiTheme="minorHAnsi" w:cstheme="minorHAnsi"/>
          <w:color w:val="000000"/>
        </w:rPr>
      </w:pPr>
      <w:r w:rsidRPr="00286B08">
        <w:rPr>
          <w:rFonts w:asciiTheme="minorHAnsi" w:hAnsiTheme="minorHAnsi" w:cstheme="minorHAnsi"/>
          <w:color w:val="000000"/>
        </w:rPr>
        <w:t>Fotocopias simples vigentes del Certificado de No Adeudo por Contribuciones al Seguro Social Obligatorio de largo plazo y a</w:t>
      </w:r>
      <w:r>
        <w:rPr>
          <w:rFonts w:asciiTheme="minorHAnsi" w:hAnsiTheme="minorHAnsi" w:cstheme="minorHAnsi"/>
          <w:color w:val="000000"/>
        </w:rPr>
        <w:t>l Sistema Integral de Pensiones, considerando los siguientes aspectos</w:t>
      </w:r>
      <w:r w:rsidRPr="00286B08">
        <w:rPr>
          <w:rFonts w:asciiTheme="minorHAnsi" w:hAnsiTheme="minorHAnsi" w:cstheme="minorHAnsi"/>
          <w:color w:val="000000"/>
        </w:rPr>
        <w:t xml:space="preserve">. </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Cuando el empleador tiene a sus dependientes registrados en ambas AFP’s deberá presentar los certificados de no adeudo emitidos tanto por Futuro de Bolivia S.A. como por BBVA previsión AFP S.A.</w:t>
      </w:r>
    </w:p>
    <w:p w:rsidR="00C85C89" w:rsidRPr="00286B08" w:rsidRDefault="00C85C89" w:rsidP="00C85C89">
      <w:pPr>
        <w:numPr>
          <w:ilvl w:val="1"/>
          <w:numId w:val="13"/>
        </w:numPr>
        <w:ind w:left="1134" w:hanging="284"/>
        <w:jc w:val="both"/>
        <w:rPr>
          <w:rFonts w:asciiTheme="minorHAnsi" w:hAnsiTheme="minorHAnsi" w:cstheme="minorHAnsi"/>
          <w:color w:val="000000"/>
        </w:rPr>
      </w:pPr>
      <w:r w:rsidRPr="00286B08">
        <w:rPr>
          <w:rFonts w:asciiTheme="minorHAnsi" w:hAnsiTheme="minorHAnsi" w:cstheme="minorHAnsi"/>
          <w:color w:val="000000"/>
        </w:rPr>
        <w:t>No es sujeto de contrataciones de bienes y servicios para el Estado, el empleador que presentare el documento de NO REGISTRO de ambas AFP’s.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o fotocopia legalizada del Certificado de Actualización Matrícula de Comercio emitida por FUNDEMPRESA, vigente.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Pr="00106CDE" w:rsidRDefault="00C85C89" w:rsidP="00C85C89">
      <w:pPr>
        <w:pStyle w:val="Prrafodelista"/>
        <w:numPr>
          <w:ilvl w:val="0"/>
          <w:numId w:val="13"/>
        </w:numPr>
        <w:contextualSpacing/>
        <w:jc w:val="both"/>
        <w:rPr>
          <w:rFonts w:asciiTheme="minorHAnsi" w:hAnsiTheme="minorHAnsi" w:cstheme="minorHAnsi"/>
          <w:color w:val="000000" w:themeColor="text1"/>
        </w:rPr>
      </w:pPr>
      <w:r w:rsidRPr="00106CDE">
        <w:rPr>
          <w:rFonts w:asciiTheme="minorHAnsi" w:hAnsiTheme="minorHAnsi" w:cstheme="minorHAnsi"/>
          <w:color w:val="000000"/>
        </w:rPr>
        <w:t xml:space="preserve">Original de la Solvencia Fiscal emitido por la Contraloría General del Estado. </w:t>
      </w:r>
      <w:r w:rsidRPr="00106CDE">
        <w:rPr>
          <w:rFonts w:asciiTheme="minorHAnsi" w:hAnsiTheme="minorHAnsi" w:cstheme="minorHAnsi"/>
          <w:color w:val="000000" w:themeColor="text1"/>
        </w:rPr>
        <w:t>Para montos menores a Bs. 1.000.000.- (Un Millón 00/100 Bolivianos)</w:t>
      </w:r>
      <w:r>
        <w:rPr>
          <w:rFonts w:asciiTheme="minorHAnsi" w:hAnsiTheme="minorHAnsi" w:cstheme="minorHAnsi"/>
          <w:color w:val="000000" w:themeColor="text1"/>
        </w:rPr>
        <w:t>,</w:t>
      </w:r>
      <w:r w:rsidRPr="00106CDE">
        <w:rPr>
          <w:rFonts w:asciiTheme="minorHAnsi" w:hAnsiTheme="minorHAnsi" w:cstheme="minorHAnsi"/>
          <w:color w:val="000000" w:themeColor="text1"/>
        </w:rPr>
        <w:t xml:space="preserve"> </w:t>
      </w:r>
      <w:r>
        <w:rPr>
          <w:rFonts w:asciiTheme="minorHAnsi" w:hAnsiTheme="minorHAnsi" w:cstheme="minorHAnsi"/>
          <w:color w:val="000000"/>
        </w:rPr>
        <w:t xml:space="preserve">Presentar este documento solo para montos </w:t>
      </w:r>
      <w:r>
        <w:rPr>
          <w:rFonts w:asciiTheme="minorHAnsi" w:hAnsiTheme="minorHAnsi" w:cstheme="minorHAnsi"/>
          <w:color w:val="000000" w:themeColor="text1"/>
        </w:rPr>
        <w:t xml:space="preserve">mayores a </w:t>
      </w:r>
      <w:r w:rsidRPr="00106CDE">
        <w:rPr>
          <w:rFonts w:asciiTheme="minorHAnsi" w:hAnsiTheme="minorHAnsi" w:cstheme="minorHAnsi"/>
          <w:color w:val="000000" w:themeColor="text1"/>
        </w:rPr>
        <w:t>Bs. 1.000.000.- (Un Millón 00/100 Bolivianos).</w:t>
      </w:r>
    </w:p>
    <w:p w:rsidR="00C85C89" w:rsidRDefault="00C85C89" w:rsidP="00C85C89">
      <w:pPr>
        <w:numPr>
          <w:ilvl w:val="0"/>
          <w:numId w:val="13"/>
        </w:numPr>
        <w:jc w:val="both"/>
        <w:rPr>
          <w:rFonts w:asciiTheme="minorHAnsi" w:hAnsiTheme="minorHAnsi" w:cstheme="minorHAnsi"/>
          <w:bCs/>
          <w:lang w:eastAsia="es-BO"/>
        </w:rPr>
      </w:pPr>
      <w:r w:rsidRPr="00106CDE">
        <w:rPr>
          <w:rFonts w:asciiTheme="minorHAnsi" w:hAnsiTheme="minorHAnsi" w:cstheme="minorHAnsi"/>
          <w:bCs/>
          <w:lang w:eastAsia="es-BO"/>
        </w:rPr>
        <w:t>Boleta de Garantía Bancaria o a Primer Requerimiento, que exprese su carácter de irrevocable, renovable y de ejecución inmediata por el 7% del monto total adjudicado, con una vigencia que deberá exceder los 60 días calendario al plazo de entrega del bien, debiendo se renovar cuantas veces se lo requiera hasta la recepción definitiva y deberá ser emitida a nombre de Yacimientos Petrolíferos Fiscales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arantía de Cumplimiento de Contrato: A nombre de Yacimientos Petrolíferos Fiscales Bolivianos, por el 7% del monto total adjudicado, con una vigencia que deberá exceder los 60 días calendario al plazo de vencimiento del contrato, debiéndose renovar cuantas veces se lo requiera hasta la recepción definitiva y de acuerdo a las siguientes características:</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13CD3">
      <w:pPr>
        <w:pStyle w:val="Prrafodelista"/>
        <w:numPr>
          <w:ilvl w:val="1"/>
          <w:numId w:val="34"/>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w:t>
      </w:r>
    </w:p>
    <w:p w:rsidR="000F72CE" w:rsidRPr="00286B08" w:rsidRDefault="000F72CE" w:rsidP="000F72CE">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62797D" w:rsidRPr="00286B08" w:rsidRDefault="000F72CE" w:rsidP="000F72CE">
      <w:pPr>
        <w:jc w:val="center"/>
        <w:rPr>
          <w:rFonts w:asciiTheme="minorHAnsi" w:hAnsiTheme="minorHAnsi" w:cstheme="minorHAnsi"/>
          <w:b/>
          <w:bCs/>
          <w:i/>
          <w:iCs/>
        </w:rPr>
      </w:pPr>
      <w:r w:rsidRPr="00286B08">
        <w:rPr>
          <w:rFonts w:asciiTheme="minorHAnsi" w:hAnsiTheme="minorHAnsi" w:cstheme="minorHAnsi"/>
          <w:b/>
        </w:rPr>
        <w:t>Nombre  completo del Representante Legal</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5A31A7" w:rsidP="005A31A7">
      <w:pPr>
        <w:jc w:val="center"/>
        <w:rPr>
          <w:rFonts w:asciiTheme="minorHAnsi" w:hAnsiTheme="minorHAnsi" w:cstheme="minorHAnsi"/>
          <w:b/>
        </w:rPr>
      </w:pPr>
      <w:r w:rsidRPr="00286B08">
        <w:rPr>
          <w:rFonts w:asciiTheme="minorHAnsi" w:hAnsiTheme="minorHAnsi" w:cstheme="minorHAnsi"/>
          <w:b/>
        </w:rPr>
        <w:lastRenderedPageBreak/>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63147D" w:rsidRDefault="0063147D" w:rsidP="00C957F2">
      <w:pPr>
        <w:spacing w:line="276" w:lineRule="auto"/>
        <w:jc w:val="center"/>
        <w:rPr>
          <w:rFonts w:asciiTheme="minorHAnsi" w:hAnsiTheme="minorHAnsi" w:cstheme="minorHAnsi"/>
          <w:b/>
          <w:sz w:val="18"/>
          <w:szCs w:val="18"/>
        </w:rPr>
      </w:pPr>
    </w:p>
    <w:p w:rsidR="0063147D" w:rsidRDefault="0063147D" w:rsidP="00C957F2">
      <w:pPr>
        <w:spacing w:line="276" w:lineRule="auto"/>
        <w:jc w:val="center"/>
        <w:rPr>
          <w:rFonts w:asciiTheme="minorHAnsi" w:hAnsiTheme="minorHAnsi" w:cstheme="minorHAnsi"/>
          <w:b/>
          <w:sz w:val="18"/>
          <w:szCs w:val="18"/>
        </w:rPr>
      </w:pPr>
    </w:p>
    <w:p w:rsidR="00C957F2" w:rsidRPr="00C75BEC" w:rsidRDefault="00C957F2" w:rsidP="00C957F2">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w:t>
      </w:r>
    </w:p>
    <w:p w:rsidR="00C957F2" w:rsidRPr="00286B08" w:rsidRDefault="00C957F2" w:rsidP="00C957F2">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C957F2" w:rsidRPr="00C75BEC" w:rsidRDefault="00C957F2" w:rsidP="00C957F2">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C957F2" w:rsidRPr="00C75BEC" w:rsidRDefault="00C957F2" w:rsidP="00C957F2">
      <w:pPr>
        <w:spacing w:line="276" w:lineRule="auto"/>
        <w:jc w:val="center"/>
        <w:rPr>
          <w:rFonts w:asciiTheme="minorHAnsi" w:hAnsiTheme="minorHAnsi" w:cstheme="minorHAnsi"/>
          <w:b/>
          <w:sz w:val="18"/>
          <w:szCs w:val="18"/>
        </w:rPr>
      </w:pPr>
    </w:p>
    <w:p w:rsidR="0062797D" w:rsidRPr="00286B08" w:rsidRDefault="0062797D" w:rsidP="00286B08">
      <w:pPr>
        <w:tabs>
          <w:tab w:val="right" w:pos="6663"/>
        </w:tabs>
        <w:jc w:val="both"/>
        <w:rPr>
          <w:rFonts w:asciiTheme="minorHAnsi" w:hAnsiTheme="minorHAnsi" w:cstheme="minorHAnsi"/>
          <w:lang w:val="es-ES_tradnl"/>
        </w:rPr>
      </w:pPr>
    </w:p>
    <w:p w:rsidR="0062797D" w:rsidRPr="00286B08" w:rsidRDefault="0062797D" w:rsidP="00286B08">
      <w:pPr>
        <w:jc w:val="both"/>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8"/>
        <w:gridCol w:w="1173"/>
        <w:gridCol w:w="1605"/>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511EE8" w:rsidP="007F760C">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C75BEC" w:rsidRDefault="00511EE8" w:rsidP="007F760C">
            <w:pPr>
              <w:jc w:val="both"/>
              <w:rPr>
                <w:rFonts w:asciiTheme="minorHAnsi" w:hAnsiTheme="minorHAnsi" w:cstheme="minorHAnsi"/>
                <w:color w:val="000000"/>
                <w:sz w:val="18"/>
                <w:szCs w:val="18"/>
                <w:lang w:val="es-BO" w:eastAsia="es-BO"/>
              </w:rPr>
            </w:pPr>
            <w:r w:rsidRPr="00511EE8">
              <w:rPr>
                <w:rFonts w:asciiTheme="minorHAnsi" w:hAnsiTheme="minorHAnsi" w:cstheme="minorHAnsi"/>
                <w:color w:val="000000"/>
                <w:sz w:val="18"/>
                <w:szCs w:val="18"/>
                <w:lang w:val="es-BO" w:eastAsia="es-BO"/>
              </w:rPr>
              <w:t>“Implementación del sistema de protección catódica ciudad intermedia de Uyuni y Villazón” Primera Convocatoria</w:t>
            </w:r>
          </w:p>
        </w:tc>
        <w:tc>
          <w:tcPr>
            <w:tcW w:w="77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3A34C5" w:rsidRPr="00C75BEC"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2014"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772"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center"/>
              <w:rPr>
                <w:rFonts w:asciiTheme="minorHAnsi" w:hAnsiTheme="minorHAnsi" w:cstheme="minorHAnsi"/>
                <w:color w:val="000000"/>
                <w:sz w:val="18"/>
                <w:szCs w:val="18"/>
                <w:lang w:val="es-BO" w:eastAsia="es-BO"/>
              </w:rPr>
            </w:pPr>
          </w:p>
        </w:tc>
        <w:tc>
          <w:tcPr>
            <w:tcW w:w="1051"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C75BEC" w:rsidRDefault="003A34C5" w:rsidP="007F760C">
            <w:pPr>
              <w:jc w:val="both"/>
              <w:rPr>
                <w:rFonts w:asciiTheme="minorHAnsi" w:hAnsiTheme="minorHAns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A34C0A" w:rsidRPr="00C75BEC" w:rsidRDefault="00A34C0A" w:rsidP="00A34C0A">
      <w:pPr>
        <w:spacing w:line="276" w:lineRule="auto"/>
        <w:jc w:val="center"/>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w:t>
      </w:r>
    </w:p>
    <w:p w:rsidR="008C6E83" w:rsidRPr="00286B08" w:rsidRDefault="008C6E83" w:rsidP="008C6E83">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C32B4" w:rsidRPr="00C75BEC" w:rsidRDefault="008C6E83" w:rsidP="008C6E83">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EA59E1" w:rsidRPr="00C75BEC" w:rsidRDefault="00EA59E1" w:rsidP="0062797D">
      <w:pPr>
        <w:spacing w:line="276" w:lineRule="auto"/>
        <w:jc w:val="center"/>
        <w:rPr>
          <w:rFonts w:asciiTheme="minorHAnsi" w:hAnsiTheme="minorHAnsi" w:cstheme="minorHAnsi"/>
          <w:b/>
          <w:sz w:val="18"/>
          <w:szCs w:val="18"/>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bookmarkStart w:id="6" w:name="_GoBack"/>
      <w:bookmarkEnd w:id="6"/>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19"/>
        <w:gridCol w:w="1622"/>
        <w:gridCol w:w="580"/>
        <w:gridCol w:w="579"/>
        <w:gridCol w:w="579"/>
      </w:tblGrid>
      <w:tr w:rsidR="009F3A9D" w:rsidRPr="00C75BEC" w:rsidTr="009F3A9D">
        <w:trPr>
          <w:tblHeader/>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i/>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 xml:space="preserve">Característica Solicitadas del </w:t>
            </w:r>
            <w:r>
              <w:rPr>
                <w:rFonts w:asciiTheme="minorHAnsi" w:hAnsiTheme="minorHAnsi" w:cstheme="minorHAnsi"/>
                <w:b/>
                <w:sz w:val="18"/>
                <w:szCs w:val="18"/>
              </w:rPr>
              <w:t>Servicio</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511EE8" w:rsidRPr="00C75BEC" w:rsidTr="009F3A9D">
        <w:trPr>
          <w:jc w:val="center"/>
        </w:trPr>
        <w:tc>
          <w:tcPr>
            <w:tcW w:w="0" w:type="auto"/>
            <w:vAlign w:val="center"/>
          </w:tcPr>
          <w:p w:rsidR="00511EE8" w:rsidRPr="00D25610" w:rsidRDefault="00511EE8" w:rsidP="00511EE8">
            <w:pPr>
              <w:pStyle w:val="Prrafodelista"/>
              <w:numPr>
                <w:ilvl w:val="0"/>
                <w:numId w:val="48"/>
              </w:numPr>
              <w:rPr>
                <w:rFonts w:ascii="Calibri" w:hAnsi="Calibri" w:cs="Calibri"/>
                <w:b/>
                <w:szCs w:val="22"/>
                <w:lang w:val="es-ES_tradnl"/>
              </w:rPr>
            </w:pPr>
            <w:r>
              <w:rPr>
                <w:rFonts w:ascii="Calibri" w:hAnsi="Calibri" w:cs="Calibri"/>
                <w:b/>
                <w:szCs w:val="22"/>
                <w:lang w:val="es-ES_tradnl"/>
              </w:rPr>
              <w:t>UYUNI</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tcBorders>
              <w:top w:val="single" w:sz="2" w:space="0" w:color="000000"/>
            </w:tcBorders>
            <w:vAlign w:val="center"/>
          </w:tcPr>
          <w:p w:rsidR="00511EE8" w:rsidRPr="00C75BEC" w:rsidRDefault="00511EE8" w:rsidP="009F3A9D">
            <w:pPr>
              <w:rPr>
                <w:rFonts w:asciiTheme="minorHAnsi" w:hAnsiTheme="minorHAnsi" w:cstheme="minorHAnsi"/>
                <w:b/>
                <w:sz w:val="18"/>
                <w:szCs w:val="18"/>
              </w:rPr>
            </w:pPr>
          </w:p>
        </w:tc>
        <w:tc>
          <w:tcPr>
            <w:tcW w:w="0" w:type="auto"/>
            <w:tcBorders>
              <w:top w:val="single" w:sz="2" w:space="0" w:color="000000"/>
            </w:tcBorders>
            <w:vAlign w:val="center"/>
          </w:tcPr>
          <w:p w:rsidR="00511EE8" w:rsidRPr="00C75BEC" w:rsidRDefault="00511EE8" w:rsidP="009F3A9D">
            <w:pPr>
              <w:rPr>
                <w:rFonts w:asciiTheme="minorHAnsi" w:hAnsiTheme="minorHAnsi" w:cstheme="minorHAnsi"/>
                <w:b/>
                <w:sz w:val="18"/>
                <w:szCs w:val="18"/>
              </w:rPr>
            </w:pPr>
          </w:p>
        </w:tc>
        <w:tc>
          <w:tcPr>
            <w:tcW w:w="0" w:type="auto"/>
            <w:tcBorders>
              <w:top w:val="single" w:sz="2" w:space="0" w:color="000000"/>
            </w:tcBorders>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rPr>
                <w:rFonts w:ascii="Calibri" w:hAnsi="Calibri" w:cs="Calibri"/>
                <w:b/>
                <w:szCs w:val="22"/>
                <w:lang w:val="es-ES_tradnl"/>
              </w:rPr>
            </w:pPr>
            <w:r w:rsidRPr="00A369FD">
              <w:rPr>
                <w:rFonts w:ascii="Calibri" w:hAnsi="Calibri" w:cs="Calibri"/>
                <w:b/>
                <w:szCs w:val="22"/>
                <w:lang w:val="es-ES_tradnl"/>
              </w:rPr>
              <w:t>LISTA DE MATERIALES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Tubería de PVC de 2" Esquema 40 con accesorios para el sistema de humectación</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Cable AWG No. 6 con revestimiento HMWPE</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Conectores tipo perno partido para empalme y accesorios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Líquido SCOTCHKOTE 323 de dos componentes 3M. (para cubrir un área de 7x7 cm, con espesor de 1 cm, cantidad suficiente para cubrir)</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420262" w:rsidRDefault="00511EE8" w:rsidP="00351623">
            <w:pPr>
              <w:rPr>
                <w:rFonts w:ascii="Calibri" w:hAnsi="Calibri" w:cs="Calibri"/>
                <w:b/>
                <w:szCs w:val="22"/>
                <w:lang w:val="es-ES_tradnl"/>
              </w:rPr>
            </w:pPr>
            <w:r w:rsidRPr="00420262">
              <w:rPr>
                <w:rFonts w:ascii="Calibri" w:hAnsi="Calibri" w:cs="Calibri"/>
                <w:b/>
                <w:szCs w:val="22"/>
                <w:lang w:val="es-ES_tradnl"/>
              </w:rPr>
              <w:t>CANTIDADES PARA INSTALACIÓN</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rPr>
                <w:rFonts w:ascii="Calibri" w:hAnsi="Calibri" w:cs="Calibri"/>
                <w:szCs w:val="22"/>
              </w:rPr>
            </w:pPr>
            <w:r w:rsidRPr="00A369FD">
              <w:rPr>
                <w:rFonts w:ascii="Calibri" w:hAnsi="Calibri" w:cs="Calibri"/>
                <w:szCs w:val="22"/>
              </w:rPr>
              <w:t xml:space="preserve">Elaboración de la Ingeniería de Detalle </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rPr>
                <w:rFonts w:ascii="Calibri" w:hAnsi="Calibri" w:cs="Calibri"/>
                <w:szCs w:val="22"/>
              </w:rPr>
            </w:pPr>
            <w:r w:rsidRPr="00A369FD">
              <w:rPr>
                <w:rFonts w:ascii="Calibri" w:hAnsi="Calibri" w:cs="Calibri"/>
                <w:szCs w:val="22"/>
              </w:rPr>
              <w:t>Puesta en marcha del sistema de protección catódica</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rPr>
                <w:rFonts w:ascii="Calibri" w:hAnsi="Calibri" w:cs="Calibri"/>
                <w:szCs w:val="22"/>
              </w:rPr>
            </w:pPr>
            <w:r w:rsidRPr="00A369FD">
              <w:rPr>
                <w:rFonts w:ascii="Calibri" w:hAnsi="Calibri" w:cs="Calibri"/>
                <w:szCs w:val="22"/>
              </w:rPr>
              <w:t>Preparación de informes finales y planos as-</w:t>
            </w:r>
            <w:proofErr w:type="spellStart"/>
            <w:r w:rsidRPr="00A369FD">
              <w:rPr>
                <w:rFonts w:ascii="Calibri" w:hAnsi="Calibri" w:cs="Calibri"/>
                <w:szCs w:val="22"/>
              </w:rPr>
              <w:t>built</w:t>
            </w:r>
            <w:proofErr w:type="spellEnd"/>
            <w:r w:rsidRPr="00A369FD">
              <w:rPr>
                <w:rFonts w:ascii="Calibri" w:hAnsi="Calibri" w:cs="Calibri"/>
                <w:szCs w:val="22"/>
              </w:rPr>
              <w:t xml:space="preserve"> Data Book</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rPr>
                <w:rFonts w:ascii="Calibri" w:hAnsi="Calibri" w:cs="Calibri"/>
                <w:szCs w:val="22"/>
              </w:rPr>
            </w:pPr>
            <w:r w:rsidRPr="00A369FD">
              <w:rPr>
                <w:rFonts w:ascii="Calibri" w:hAnsi="Calibri" w:cs="Calibri"/>
                <w:szCs w:val="22"/>
              </w:rPr>
              <w:t>Instalación de punto de inyección de corriente.</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rPr>
                <w:rFonts w:ascii="Calibri" w:hAnsi="Calibri" w:cs="Calibri"/>
                <w:szCs w:val="22"/>
              </w:rPr>
            </w:pPr>
            <w:r w:rsidRPr="00A369FD">
              <w:rPr>
                <w:rFonts w:ascii="Calibri" w:hAnsi="Calibri" w:cs="Calibri"/>
                <w:szCs w:val="22"/>
              </w:rPr>
              <w:t>Instalación de Punto de Prueba Tipo B</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rPr>
                <w:rFonts w:ascii="Calibri" w:hAnsi="Calibri" w:cs="Calibri"/>
                <w:szCs w:val="22"/>
              </w:rPr>
            </w:pPr>
            <w:r w:rsidRPr="00A369FD">
              <w:rPr>
                <w:rFonts w:ascii="Calibri" w:hAnsi="Calibri" w:cs="Calibri"/>
                <w:szCs w:val="22"/>
              </w:rPr>
              <w:t>Instalación de ánodos galvánicos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rPr>
                <w:rFonts w:ascii="Calibri" w:hAnsi="Calibri" w:cs="Calibri"/>
                <w:szCs w:val="22"/>
              </w:rPr>
            </w:pPr>
            <w:r w:rsidRPr="00A369FD">
              <w:rPr>
                <w:rFonts w:ascii="Calibri" w:hAnsi="Calibri" w:cs="Calibri"/>
                <w:szCs w:val="22"/>
              </w:rPr>
              <w:t>Instalación de sistema de humectación de Lecho</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D25610" w:rsidRDefault="00511EE8" w:rsidP="00511EE8">
            <w:pPr>
              <w:pStyle w:val="Prrafodelista"/>
              <w:numPr>
                <w:ilvl w:val="0"/>
                <w:numId w:val="48"/>
              </w:numPr>
              <w:rPr>
                <w:rFonts w:ascii="Calibri" w:hAnsi="Calibri" w:cs="Calibri"/>
                <w:b/>
                <w:sz w:val="18"/>
                <w:szCs w:val="22"/>
              </w:rPr>
            </w:pPr>
            <w:r>
              <w:rPr>
                <w:rFonts w:ascii="Calibri" w:hAnsi="Calibri" w:cs="Calibri"/>
                <w:b/>
                <w:sz w:val="18"/>
                <w:szCs w:val="22"/>
              </w:rPr>
              <w:t>VILLAZON</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rPr>
                <w:rFonts w:ascii="Calibri" w:hAnsi="Calibri" w:cs="Calibri"/>
                <w:b/>
                <w:szCs w:val="22"/>
                <w:lang w:val="es-ES_tradnl"/>
              </w:rPr>
            </w:pPr>
            <w:r w:rsidRPr="00A369FD">
              <w:rPr>
                <w:rFonts w:ascii="Calibri" w:hAnsi="Calibri" w:cs="Calibri"/>
                <w:b/>
                <w:szCs w:val="22"/>
                <w:lang w:val="es-ES_tradnl"/>
              </w:rPr>
              <w:t>LISTA DE MATERIALES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 xml:space="preserve">Puntos de inyección de corriente. PTIC estarán conformadas por una estructura en hormigón armado con dimensiones 1.60 m. de altura x 0.15 m. de ancho x 0.20 m. de profundidad; esta estructura contara con una caja en fundición de aluminio, la cual aloja una baquelita, con espacio suficiente para colocar 6 conexiones de cable con su correspondiente terminal; la caja ira embebida en el hormigón y contara con un sistema de cierre a rosca. </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Tubería de PVC de 2" Esquema 40 con accesorios para el sistema de humectación</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Cable AWG No. 8 con revestimiento HMWPE</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Conectores tipo perno partido para empalme y accesorios.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lastRenderedPageBreak/>
              <w:t>Líquido SCOTCHKOTE 323 de dos componentes 3M. (para cubrir un área de 7x7 cm. con espesor de 1 cm. cantidad suficiente para cubrir)</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420262" w:rsidRDefault="00511EE8" w:rsidP="00351623">
            <w:pPr>
              <w:rPr>
                <w:rFonts w:ascii="Calibri" w:hAnsi="Calibri" w:cs="Calibri"/>
                <w:b/>
                <w:szCs w:val="22"/>
                <w:lang w:val="es-ES_tradnl"/>
              </w:rPr>
            </w:pPr>
            <w:r w:rsidRPr="00420262">
              <w:rPr>
                <w:rFonts w:ascii="Calibri" w:hAnsi="Calibri" w:cs="Calibri"/>
                <w:b/>
                <w:szCs w:val="22"/>
                <w:lang w:val="es-ES_tradnl"/>
              </w:rPr>
              <w:t>CANTIDADES PARA INSTALACIÓN</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 xml:space="preserve">Elaboración de la Ingeniería de Detalle </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Puesta en marcha del sistema de protección catódica</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Preparación de informes finales y planos as-</w:t>
            </w:r>
            <w:proofErr w:type="spellStart"/>
            <w:r w:rsidRPr="00A369FD">
              <w:rPr>
                <w:rFonts w:ascii="Calibri" w:hAnsi="Calibri" w:cs="Calibri"/>
                <w:szCs w:val="22"/>
              </w:rPr>
              <w:t>built</w:t>
            </w:r>
            <w:proofErr w:type="spellEnd"/>
            <w:r w:rsidRPr="00A369FD">
              <w:rPr>
                <w:rFonts w:ascii="Calibri" w:hAnsi="Calibri" w:cs="Calibri"/>
                <w:szCs w:val="22"/>
              </w:rPr>
              <w:t xml:space="preserve"> Data Book</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Instalación de punto de inyección de corriente.</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040F72">
        <w:trPr>
          <w:jc w:val="center"/>
        </w:trPr>
        <w:tc>
          <w:tcPr>
            <w:tcW w:w="0" w:type="auto"/>
          </w:tcPr>
          <w:p w:rsidR="00511EE8" w:rsidRPr="00A369FD" w:rsidRDefault="00511EE8" w:rsidP="00351623">
            <w:pPr>
              <w:jc w:val="both"/>
              <w:rPr>
                <w:rFonts w:ascii="Calibri" w:hAnsi="Calibri" w:cs="Calibri"/>
                <w:szCs w:val="22"/>
              </w:rPr>
            </w:pPr>
            <w:r w:rsidRPr="00A369FD">
              <w:rPr>
                <w:rFonts w:ascii="Calibri" w:hAnsi="Calibri" w:cs="Calibri"/>
                <w:szCs w:val="22"/>
              </w:rPr>
              <w:t>Instalación de Punto de Prueba Tipo B.</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Instalación de lecho ánodos galvánicos.</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A369FD" w:rsidRDefault="00511EE8" w:rsidP="00351623">
            <w:pPr>
              <w:jc w:val="both"/>
              <w:rPr>
                <w:rFonts w:ascii="Calibri" w:hAnsi="Calibri" w:cs="Calibri"/>
                <w:szCs w:val="22"/>
              </w:rPr>
            </w:pPr>
            <w:r w:rsidRPr="00A369FD">
              <w:rPr>
                <w:rFonts w:ascii="Calibri" w:hAnsi="Calibri" w:cs="Calibri"/>
                <w:szCs w:val="22"/>
              </w:rPr>
              <w:t>Instalación de sistema de humectación de Lecho</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511EE8">
        <w:trPr>
          <w:trHeight w:val="362"/>
          <w:jc w:val="center"/>
        </w:trPr>
        <w:tc>
          <w:tcPr>
            <w:tcW w:w="0" w:type="auto"/>
            <w:vAlign w:val="center"/>
          </w:tcPr>
          <w:p w:rsidR="00511EE8" w:rsidRPr="00511EE8" w:rsidRDefault="00511EE8" w:rsidP="00511EE8">
            <w:pPr>
              <w:jc w:val="both"/>
              <w:rPr>
                <w:rFonts w:ascii="Calibri" w:hAnsi="Calibri" w:cs="Calibri"/>
                <w:szCs w:val="22"/>
              </w:rPr>
            </w:pPr>
            <w:r>
              <w:rPr>
                <w:rFonts w:ascii="Calibri" w:hAnsi="Calibri" w:cs="Calibri"/>
                <w:szCs w:val="22"/>
              </w:rPr>
              <w:t>V</w:t>
            </w:r>
            <w:r w:rsidRPr="00511EE8">
              <w:rPr>
                <w:rFonts w:ascii="Calibri" w:hAnsi="Calibri" w:cs="Calibri"/>
                <w:szCs w:val="22"/>
              </w:rPr>
              <w:t>alidez de la propuesta  90 días calendario</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511EE8" w:rsidRDefault="00511EE8" w:rsidP="00511EE8">
            <w:pPr>
              <w:jc w:val="both"/>
              <w:rPr>
                <w:rFonts w:ascii="Calibri" w:hAnsi="Calibri" w:cs="Calibri"/>
                <w:szCs w:val="22"/>
              </w:rPr>
            </w:pPr>
            <w:r>
              <w:rPr>
                <w:rFonts w:ascii="Calibri" w:hAnsi="Calibri" w:cs="Calibri"/>
                <w:szCs w:val="22"/>
              </w:rPr>
              <w:t>F</w:t>
            </w:r>
            <w:r w:rsidRPr="00511EE8">
              <w:rPr>
                <w:rFonts w:ascii="Calibri" w:hAnsi="Calibri" w:cs="Calibri"/>
                <w:szCs w:val="22"/>
              </w:rPr>
              <w:t>orma de adjudicación  por el total</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511EE8" w:rsidRDefault="00511EE8" w:rsidP="00511EE8">
            <w:pPr>
              <w:jc w:val="both"/>
              <w:rPr>
                <w:rFonts w:ascii="Calibri" w:hAnsi="Calibri" w:cs="Calibri"/>
                <w:szCs w:val="22"/>
              </w:rPr>
            </w:pPr>
            <w:r>
              <w:rPr>
                <w:rFonts w:ascii="Calibri" w:hAnsi="Calibri" w:cs="Calibri"/>
                <w:szCs w:val="22"/>
              </w:rPr>
              <w:t>M</w:t>
            </w:r>
            <w:r w:rsidRPr="00511EE8">
              <w:rPr>
                <w:rFonts w:ascii="Calibri" w:hAnsi="Calibri" w:cs="Calibri"/>
                <w:szCs w:val="22"/>
              </w:rPr>
              <w:t>étodo de selección precio evaluado más bajo</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511EE8" w:rsidRDefault="00511EE8" w:rsidP="00511EE8">
            <w:pPr>
              <w:jc w:val="both"/>
              <w:rPr>
                <w:rFonts w:ascii="Calibri" w:hAnsi="Calibri" w:cs="Calibri"/>
                <w:szCs w:val="22"/>
              </w:rPr>
            </w:pPr>
            <w:r>
              <w:rPr>
                <w:rFonts w:ascii="Calibri" w:hAnsi="Calibri" w:cs="Calibri"/>
                <w:szCs w:val="22"/>
              </w:rPr>
              <w:t>F</w:t>
            </w:r>
            <w:r w:rsidRPr="00511EE8">
              <w:rPr>
                <w:rFonts w:ascii="Calibri" w:hAnsi="Calibri" w:cs="Calibri"/>
                <w:szCs w:val="22"/>
              </w:rPr>
              <w:t xml:space="preserve">orma de pago vía sigma </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r w:rsidR="00511EE8" w:rsidRPr="00C75BEC" w:rsidTr="009F3A9D">
        <w:trPr>
          <w:jc w:val="center"/>
        </w:trPr>
        <w:tc>
          <w:tcPr>
            <w:tcW w:w="0" w:type="auto"/>
            <w:vAlign w:val="center"/>
          </w:tcPr>
          <w:p w:rsidR="00511EE8" w:rsidRPr="00511EE8" w:rsidRDefault="00511EE8" w:rsidP="0081467B">
            <w:pPr>
              <w:jc w:val="both"/>
              <w:rPr>
                <w:rFonts w:ascii="Calibri" w:hAnsi="Calibri" w:cs="Calibri"/>
                <w:szCs w:val="22"/>
              </w:rPr>
            </w:pPr>
            <w:r>
              <w:rPr>
                <w:rFonts w:ascii="Calibri" w:hAnsi="Calibri" w:cs="Calibri"/>
                <w:szCs w:val="22"/>
              </w:rPr>
              <w:t>T</w:t>
            </w:r>
            <w:r w:rsidRPr="00511EE8">
              <w:rPr>
                <w:rFonts w:ascii="Calibri" w:hAnsi="Calibri" w:cs="Calibri"/>
                <w:szCs w:val="22"/>
              </w:rPr>
              <w:t xml:space="preserve">iempo de entrega </w:t>
            </w:r>
            <w:r w:rsidR="0081467B">
              <w:rPr>
                <w:rFonts w:ascii="Calibri" w:hAnsi="Calibri" w:cs="Calibri"/>
                <w:szCs w:val="22"/>
              </w:rPr>
              <w:t>20</w:t>
            </w:r>
            <w:r w:rsidRPr="00511EE8">
              <w:rPr>
                <w:rFonts w:ascii="Calibri" w:hAnsi="Calibri" w:cs="Calibri"/>
                <w:szCs w:val="22"/>
              </w:rPr>
              <w:t xml:space="preserve"> días calendario</w:t>
            </w: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c>
          <w:tcPr>
            <w:tcW w:w="0" w:type="auto"/>
            <w:vAlign w:val="center"/>
          </w:tcPr>
          <w:p w:rsidR="00511EE8" w:rsidRPr="00C75BEC" w:rsidRDefault="00511EE8"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Default="006277D5" w:rsidP="009F3A9D">
      <w:pPr>
        <w:jc w:val="center"/>
        <w:rPr>
          <w:rFonts w:asciiTheme="minorHAnsi" w:hAnsiTheme="minorHAnsi" w:cstheme="minorHAnsi"/>
          <w:b/>
          <w:sz w:val="18"/>
          <w:szCs w:val="18"/>
        </w:rPr>
      </w:pPr>
    </w:p>
    <w:p w:rsidR="006277D5" w:rsidRPr="00C75BEC" w:rsidRDefault="006277D5" w:rsidP="009F3A9D">
      <w:pPr>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lastRenderedPageBreak/>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3806B7">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3806B7">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9F3A9D" w:rsidRPr="00B071BA" w:rsidRDefault="009F3A9D" w:rsidP="009F3A9D">
            <w:pPr>
              <w:jc w:val="both"/>
              <w:rPr>
                <w:rFonts w:ascii="Arial" w:hAnsi="Arial" w:cs="Arial"/>
                <w:color w:val="000000"/>
                <w:sz w:val="16"/>
                <w:szCs w:val="16"/>
                <w:lang w:eastAsia="es-BO"/>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63147D" w:rsidRDefault="0063147D" w:rsidP="009F3A9D">
      <w:pPr>
        <w:jc w:val="center"/>
        <w:rPr>
          <w:rFonts w:ascii="Verdana" w:hAnsi="Verdana" w:cs="Arial"/>
          <w:b/>
          <w:bCs/>
          <w:i/>
          <w:iCs/>
          <w:color w:val="000000"/>
          <w:sz w:val="18"/>
          <w:szCs w:val="18"/>
        </w:rPr>
      </w:pPr>
    </w:p>
    <w:p w:rsidR="0063147D" w:rsidRDefault="0063147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9F3A9D" w:rsidRPr="00C75BEC" w:rsidRDefault="009F3A9D" w:rsidP="009F3A9D">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63147D" w:rsidRDefault="0063147D" w:rsidP="009F3A9D">
      <w:pPr>
        <w:jc w:val="center"/>
        <w:rPr>
          <w:rFonts w:ascii="Verdana" w:hAnsi="Verdana" w:cs="Arial"/>
          <w:b/>
          <w:bCs/>
          <w:i/>
          <w:iCs/>
          <w:color w:val="000000"/>
          <w:sz w:val="18"/>
          <w:szCs w:val="18"/>
        </w:rPr>
      </w:pPr>
    </w:p>
    <w:p w:rsidR="0063147D" w:rsidRDefault="0063147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Pr="0059086B" w:rsidRDefault="00352224" w:rsidP="00352224">
      <w:pPr>
        <w:jc w:val="center"/>
        <w:rPr>
          <w:rFonts w:ascii="Verdana" w:hAnsi="Verdana" w:cs="Arial"/>
          <w:b/>
          <w:sz w:val="18"/>
          <w:szCs w:val="16"/>
        </w:rPr>
      </w:pPr>
      <w:bookmarkStart w:id="7" w:name="_Toc351628703"/>
      <w:r w:rsidRPr="0059086B">
        <w:rPr>
          <w:rFonts w:ascii="Verdana" w:hAnsi="Verdana" w:cs="Arial"/>
          <w:b/>
          <w:sz w:val="18"/>
          <w:szCs w:val="16"/>
        </w:rPr>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352224" w:rsidRPr="0090599A" w:rsidRDefault="00740037" w:rsidP="009F3A9D">
            <w:pPr>
              <w:jc w:val="both"/>
              <w:rPr>
                <w:rFonts w:ascii="Arial" w:hAnsi="Arial" w:cs="Arial"/>
                <w:sz w:val="16"/>
                <w:szCs w:val="16"/>
              </w:rPr>
            </w:pPr>
            <w:r w:rsidRPr="00074036">
              <w:rPr>
                <w:rFonts w:ascii="Arial" w:hAnsi="Arial" w:cs="Arial"/>
                <w:sz w:val="16"/>
                <w:szCs w:val="16"/>
                <w:lang w:eastAsia="es-BO"/>
              </w:rPr>
              <w:t>Nota.-</w:t>
            </w:r>
            <w:r w:rsidRPr="00074036">
              <w:t xml:space="preserve"> </w:t>
            </w:r>
            <w:r w:rsidRPr="00074036">
              <w:rPr>
                <w:rFonts w:ascii="Arial" w:hAnsi="Arial" w:cs="Arial"/>
                <w:sz w:val="16"/>
                <w:szCs w:val="16"/>
                <w:lang w:eastAsia="es-BO"/>
              </w:rPr>
              <w:t>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r>
              <w:rPr>
                <w:rFonts w:ascii="Arial" w:hAnsi="Arial" w:cs="Arial"/>
                <w:sz w:val="16"/>
                <w:szCs w:val="16"/>
                <w:lang w:eastAsia="es-BO"/>
              </w:rPr>
              <w:t>.</w:t>
            </w: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w:t>
      </w:r>
    </w:p>
    <w:p w:rsidR="00352224" w:rsidRPr="00286B08" w:rsidRDefault="00352224" w:rsidP="00352224">
      <w:pPr>
        <w:jc w:val="center"/>
        <w:rPr>
          <w:rFonts w:asciiTheme="minorHAnsi" w:hAnsiTheme="minorHAnsi" w:cstheme="minorHAnsi"/>
          <w:b/>
        </w:rPr>
      </w:pPr>
      <w:r w:rsidRPr="00286B08">
        <w:rPr>
          <w:rFonts w:asciiTheme="minorHAnsi" w:hAnsiTheme="minorHAnsi" w:cstheme="minorHAnsi"/>
          <w:b/>
        </w:rPr>
        <w:t>Firma del Representante Legal del Proponente</w:t>
      </w:r>
    </w:p>
    <w:p w:rsidR="00352224" w:rsidRPr="00C75BEC" w:rsidRDefault="00352224" w:rsidP="00352224">
      <w:pPr>
        <w:spacing w:line="276" w:lineRule="auto"/>
        <w:jc w:val="center"/>
        <w:rPr>
          <w:rFonts w:asciiTheme="minorHAnsi" w:hAnsiTheme="minorHAnsi" w:cstheme="minorHAnsi"/>
          <w:b/>
          <w:sz w:val="18"/>
          <w:szCs w:val="18"/>
        </w:rPr>
      </w:pPr>
      <w:r w:rsidRPr="00286B08">
        <w:rPr>
          <w:rFonts w:asciiTheme="minorHAnsi" w:hAnsiTheme="minorHAnsi" w:cstheme="minorHAnsi"/>
          <w:b/>
        </w:rPr>
        <w:t>Nombre  completo del Representante Legal</w:t>
      </w:r>
    </w:p>
    <w:bookmarkEnd w:id="7"/>
    <w:p w:rsidR="00352224" w:rsidRDefault="00352224"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6277D5" w:rsidRDefault="006277D5"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 xml:space="preserve">EVALUACIÓN PARA LA CONTRATACIÓN </w:t>
      </w:r>
      <w:r w:rsidR="008C6E83" w:rsidRPr="008C6E83">
        <w:rPr>
          <w:rFonts w:asciiTheme="minorHAnsi" w:hAnsiTheme="minorHAnsi" w:cstheme="minorHAnsi"/>
          <w:i w:val="0"/>
          <w:color w:val="000000" w:themeColor="text1"/>
          <w:sz w:val="20"/>
          <w:szCs w:val="20"/>
          <w:u w:val="single"/>
        </w:rPr>
        <w:t>SERVICIOS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8A6316">
        <w:rPr>
          <w:rFonts w:asciiTheme="minorHAnsi" w:hAnsiTheme="minorHAnsi" w:cstheme="minorHAnsi"/>
          <w:sz w:val="20"/>
          <w:szCs w:val="20"/>
        </w:rPr>
        <w:t>(Precio Evaluado Más Bajo),</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13CD3">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El procedimiento de evaluación será el siguiente: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se realizará en dos (2) etapas: 1. Evaluación de la Calidad y Propuesta Técnica y 2. Evaluación del Costo o Propuesta  Económica.</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El puntaje máximo es de 100 puntos y serán asignados de acuerdo a lo siguiente:</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Calidad y Propuesta Técnica</w:t>
      </w:r>
      <w:r w:rsidRPr="00286B08">
        <w:rPr>
          <w:rFonts w:asciiTheme="minorHAnsi" w:hAnsiTheme="minorHAnsi" w:cstheme="minorHAnsi"/>
          <w:bCs/>
          <w:sz w:val="20"/>
          <w:szCs w:val="20"/>
        </w:rPr>
        <w:tab/>
        <w:t xml:space="preserve">   : xx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bCs/>
          <w:sz w:val="20"/>
          <w:szCs w:val="20"/>
        </w:rPr>
      </w:pPr>
    </w:p>
    <w:p w:rsidR="007470BA" w:rsidRPr="00286B08" w:rsidRDefault="007470BA" w:rsidP="00613CD3">
      <w:pPr>
        <w:pStyle w:val="Sinespaciado"/>
        <w:numPr>
          <w:ilvl w:val="0"/>
          <w:numId w:val="29"/>
        </w:numPr>
        <w:ind w:left="284" w:hanging="142"/>
        <w:jc w:val="both"/>
        <w:rPr>
          <w:rFonts w:asciiTheme="minorHAnsi" w:hAnsiTheme="minorHAnsi" w:cstheme="minorHAnsi"/>
          <w:bCs/>
          <w:sz w:val="20"/>
          <w:szCs w:val="20"/>
        </w:rPr>
      </w:pPr>
      <w:r w:rsidRPr="00286B08">
        <w:rPr>
          <w:rFonts w:asciiTheme="minorHAnsi" w:hAnsiTheme="minorHAnsi" w:cstheme="minorHAnsi"/>
          <w:bCs/>
          <w:sz w:val="20"/>
          <w:szCs w:val="20"/>
        </w:rPr>
        <w:t>Costo o Propuesta Económica</w:t>
      </w:r>
      <w:r>
        <w:rPr>
          <w:rFonts w:asciiTheme="minorHAnsi" w:hAnsiTheme="minorHAnsi" w:cstheme="minorHAnsi"/>
          <w:bCs/>
          <w:sz w:val="20"/>
          <w:szCs w:val="20"/>
        </w:rPr>
        <w:t xml:space="preserve">     : </w:t>
      </w:r>
      <w:proofErr w:type="spellStart"/>
      <w:r w:rsidRPr="00286B08">
        <w:rPr>
          <w:rFonts w:asciiTheme="minorHAnsi" w:hAnsiTheme="minorHAnsi" w:cstheme="minorHAnsi"/>
          <w:bCs/>
          <w:sz w:val="20"/>
          <w:szCs w:val="20"/>
        </w:rPr>
        <w:t>yy</w:t>
      </w:r>
      <w:proofErr w:type="spellEnd"/>
      <w:r w:rsidRPr="00286B08">
        <w:rPr>
          <w:rFonts w:asciiTheme="minorHAnsi" w:hAnsiTheme="minorHAnsi" w:cstheme="minorHAnsi"/>
          <w:bCs/>
          <w:sz w:val="20"/>
          <w:szCs w:val="20"/>
        </w:rPr>
        <w:t xml:space="preserve"> puntos (De acuerdo a Especificaciones Técnicas elaboradas por la </w:t>
      </w:r>
    </w:p>
    <w:p w:rsidR="007470BA" w:rsidRPr="00286B08" w:rsidRDefault="007470BA" w:rsidP="007470BA">
      <w:pPr>
        <w:pStyle w:val="Sinespaciado"/>
        <w:ind w:left="3824"/>
        <w:jc w:val="both"/>
        <w:rPr>
          <w:rFonts w:asciiTheme="minorHAnsi" w:hAnsiTheme="minorHAnsi" w:cstheme="minorHAnsi"/>
          <w:bCs/>
          <w:sz w:val="20"/>
          <w:szCs w:val="20"/>
        </w:rPr>
      </w:pPr>
      <w:r w:rsidRPr="00286B08">
        <w:rPr>
          <w:rFonts w:asciiTheme="minorHAnsi" w:hAnsiTheme="minorHAnsi" w:cstheme="minorHAnsi"/>
          <w:bCs/>
          <w:sz w:val="20"/>
          <w:szCs w:val="20"/>
        </w:rPr>
        <w:t xml:space="preserve">    Unidad Solicitante)</w:t>
      </w:r>
    </w:p>
    <w:p w:rsidR="007470BA" w:rsidRPr="00286B08" w:rsidRDefault="007470BA" w:rsidP="007470BA">
      <w:pPr>
        <w:pStyle w:val="Sinespaciado"/>
        <w:ind w:left="284"/>
        <w:jc w:val="both"/>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Evaluación de la Calidad y Propuesta Técnica</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color w:val="000000" w:themeColor="text1"/>
          <w:sz w:val="20"/>
          <w:szCs w:val="20"/>
        </w:rPr>
        <w:t xml:space="preserve">Para las propuestas admitidas luego de la evaluación preliminar y verificación de errores aritméticos, el Comité de Evaluación </w:t>
      </w:r>
      <w:r w:rsidRPr="00286B08">
        <w:rPr>
          <w:rFonts w:asciiTheme="minorHAnsi" w:hAnsiTheme="minorHAnsi" w:cstheme="minorHAnsi"/>
          <w:sz w:val="20"/>
          <w:szCs w:val="20"/>
        </w:rPr>
        <w:t>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sz w:val="20"/>
          <w:szCs w:val="20"/>
        </w:rPr>
        <w:t xml:space="preserve">A la/las propuesta(s) que cumplan con la evaluación técnica, </w:t>
      </w:r>
      <w:r w:rsidRPr="00286B08">
        <w:rPr>
          <w:rFonts w:asciiTheme="minorHAnsi" w:hAnsiTheme="minorHAnsi" w:cstheme="minorHAnsi"/>
          <w:color w:val="000000" w:themeColor="text1"/>
          <w:sz w:val="20"/>
          <w:szCs w:val="20"/>
        </w:rPr>
        <w:t>se aplicarán los criterios de evaluación y asignación de puntajes de calidad y propuesta técnica descritas en las Especificaciones Técnicas del DBC.</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En el caso que la unidad solicitante hubiera definido un puntaje mínimo para la habilitación de la/las propuesta(s) técnica(s), la(s) propuesta(s) que no alcance(n) ese puntaje, será(n) descalificada(s), por otra parte, la/las propuesta(s) que alcance(n) el puntaje mínimo requerido por la Unidad Solicitante se habilitarán a la etapa de evaluación del costo o propuesta económica.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 xml:space="preserve">En el caso que la Unidad Solicítate no defina un puntaje mínimo, el Comité de Evaluación asignará los puntos obtenidos tomando en cuenta los puntajes mínimos establecidos en las Especificaciones Técnicas de la evaluación de la calidad y propuesta técnica, habilitándose a la etapa de evaluación del costo o propuesta económica.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Evaluación del Costo o Propuesta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El Comité de Evaluación procederá a evaluar las propuestas económicas habilitadas para esta etapa. </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7470BA">
      <w:pPr>
        <w:pStyle w:val="Sinespaciado"/>
        <w:jc w:val="both"/>
        <w:rPr>
          <w:rFonts w:asciiTheme="minorHAnsi" w:hAnsiTheme="minorHAnsi" w:cstheme="minorHAnsi"/>
          <w:color w:val="000000" w:themeColor="text1"/>
          <w:sz w:val="20"/>
          <w:szCs w:val="20"/>
        </w:rPr>
      </w:pPr>
      <w:r w:rsidRPr="00286B08">
        <w:rPr>
          <w:rFonts w:asciiTheme="minorHAnsi" w:hAnsiTheme="minorHAnsi" w:cstheme="minorHAnsi"/>
          <w:color w:val="000000" w:themeColor="text1"/>
          <w:sz w:val="20"/>
          <w:szCs w:val="20"/>
        </w:rPr>
        <w:t>La Evaluación del Costo o Propuesta Económica, consistirá en asignar (</w:t>
      </w:r>
      <w:proofErr w:type="spellStart"/>
      <w:r w:rsidRPr="00286B08">
        <w:rPr>
          <w:rFonts w:asciiTheme="minorHAnsi" w:hAnsiTheme="minorHAnsi" w:cstheme="minorHAnsi"/>
          <w:color w:val="000000" w:themeColor="text1"/>
          <w:sz w:val="20"/>
          <w:szCs w:val="20"/>
        </w:rPr>
        <w:t>yy</w:t>
      </w:r>
      <w:proofErr w:type="spellEnd"/>
      <w:r w:rsidRPr="00286B08">
        <w:rPr>
          <w:rFonts w:asciiTheme="minorHAnsi" w:hAnsiTheme="minorHAnsi" w:cstheme="minorHAnsi"/>
          <w:color w:val="000000" w:themeColor="text1"/>
          <w:sz w:val="20"/>
          <w:szCs w:val="20"/>
        </w:rPr>
        <w:t>) puntos a la propuesta ajustada (PA) que tenga el menor valor, al resto de las ofertas se les asignará un puntaje inversamente proporcional, según la siguiente fórmula: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A942A9" w:rsidP="007470BA">
      <w:pPr>
        <w:tabs>
          <w:tab w:val="left" w:pos="567"/>
        </w:tabs>
        <w:ind w:left="708"/>
        <w:jc w:val="center"/>
        <w:rPr>
          <w:rFonts w:asciiTheme="minorHAnsi" w:hAnsiTheme="minorHAnsi" w:cstheme="minorHAnsi"/>
          <w:color w:val="000000" w:themeColor="text1"/>
          <w:highlight w:val="green"/>
        </w:rPr>
      </w:pPr>
      <m:oMathPara>
        <m:oMath>
          <m:sSub>
            <m:sSubPr>
              <m:ctrlPr>
                <w:rPr>
                  <w:rFonts w:ascii="Cambria Math" w:hAnsi="Cambria Math" w:cstheme="minorHAnsi"/>
                  <w:i/>
                  <w:color w:val="000000" w:themeColor="text1"/>
                </w:rPr>
              </m:ctrlPr>
            </m:sSubPr>
            <m:e>
              <m:r>
                <w:rPr>
                  <w:rFonts w:ascii="Cambria Math" w:hAnsi="Cambria Math" w:cstheme="minorHAnsi"/>
                  <w:color w:val="000000" w:themeColor="text1"/>
                </w:rPr>
                <m:t>P</m:t>
              </m:r>
            </m:e>
            <m:sub>
              <m:r>
                <w:rPr>
                  <w:rFonts w:ascii="Cambria Math" w:hAnsi="Cambria Math" w:cstheme="minorHAnsi"/>
                  <w:color w:val="000000" w:themeColor="text1"/>
                </w:rPr>
                <m:t>i</m:t>
              </m:r>
            </m:sub>
          </m:sSub>
          <m:r>
            <w:rPr>
              <w:rFonts w:ascii="Cambria Math" w:hAnsi="Cambria Math" w:cstheme="minorHAnsi"/>
              <w:color w:val="000000" w:themeColor="text1"/>
            </w:rPr>
            <m:t>=</m:t>
          </m:r>
          <m:f>
            <m:fPr>
              <m:ctrlPr>
                <w:rPr>
                  <w:rFonts w:ascii="Cambria Math" w:hAnsi="Cambria Math" w:cstheme="minorHAnsi"/>
                  <w:i/>
                  <w:color w:val="000000" w:themeColor="text1"/>
                </w:rPr>
              </m:ctrlPr>
            </m:fPr>
            <m:num>
              <m:r>
                <w:rPr>
                  <w:rFonts w:ascii="Cambria Math" w:hAnsi="Cambria Math" w:cstheme="minorHAnsi"/>
                  <w:color w:val="000000" w:themeColor="text1"/>
                </w:rPr>
                <m:t>PAMV* yy</m:t>
              </m:r>
            </m:num>
            <m:den>
              <m:sSub>
                <m:sSubPr>
                  <m:ctrlPr>
                    <w:rPr>
                      <w:rFonts w:ascii="Cambria Math" w:hAnsi="Cambria Math" w:cstheme="minorHAnsi"/>
                      <w:i/>
                      <w:color w:val="000000" w:themeColor="text1"/>
                    </w:rPr>
                  </m:ctrlPr>
                </m:sSubPr>
                <m:e>
                  <m:r>
                    <w:rPr>
                      <w:rFonts w:ascii="Cambria Math" w:hAnsi="Cambria Math" w:cstheme="minorHAnsi"/>
                      <w:color w:val="000000" w:themeColor="text1"/>
                    </w:rPr>
                    <m:t>PA</m:t>
                  </m:r>
                </m:e>
                <m:sub>
                  <m:r>
                    <w:rPr>
                      <w:rFonts w:ascii="Cambria Math" w:hAnsi="Cambria Math" w:cstheme="minorHAnsi"/>
                      <w:color w:val="000000" w:themeColor="text1"/>
                    </w:rPr>
                    <m:t>i</m:t>
                  </m:r>
                </m:sub>
              </m:sSub>
            </m:den>
          </m:f>
        </m:oMath>
      </m:oMathPara>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t>Dónde:</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n</m:t>
        </m:r>
      </m:oMath>
      <w:r w:rsidRPr="00286B08">
        <w:rPr>
          <w:rFonts w:asciiTheme="minorHAnsi" w:hAnsiTheme="minorHAnsi" w:cstheme="minorHAnsi"/>
          <w:sz w:val="20"/>
          <w:szCs w:val="20"/>
        </w:rPr>
        <w:tab/>
        <w:t>Número de Oferta admitidas</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r>
          <w:rPr>
            <w:rFonts w:ascii="Cambria Math" w:hAnsi="Cambria Math" w:cstheme="minorHAnsi"/>
            <w:sz w:val="20"/>
            <w:szCs w:val="20"/>
          </w:rPr>
          <m:t>i</m:t>
        </m:r>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r>
      <m:oMath>
        <m:r>
          <w:rPr>
            <w:rFonts w:ascii="Cambria Math" w:hAnsi="Cambria Math" w:cstheme="minorHAnsi"/>
            <w:sz w:val="20"/>
            <w:szCs w:val="20"/>
          </w:rPr>
          <m:t>1,2,…,n</m:t>
        </m:r>
      </m:oMath>
      <w:r w:rsidRPr="00286B08">
        <w:rPr>
          <w:rFonts w:asciiTheme="minorHAnsi" w:hAnsiTheme="minorHAnsi" w:cstheme="minorHAnsi"/>
          <w:sz w:val="20"/>
          <w:szCs w:val="20"/>
        </w:rPr>
        <w:tab/>
        <w:t xml:space="preserve">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Puntaje de la Evaluación del Costo o Propuesta Económica </w:t>
      </w:r>
      <w:proofErr w:type="gramStart"/>
      <w:r w:rsidRPr="00286B08">
        <w:rPr>
          <w:rFonts w:asciiTheme="minorHAnsi" w:hAnsiTheme="minorHAnsi" w:cstheme="minorHAnsi"/>
          <w:sz w:val="20"/>
          <w:szCs w:val="20"/>
        </w:rPr>
        <w:t>del</w:t>
      </w:r>
      <w:proofErr w:type="gramEnd"/>
      <w:r w:rsidRPr="00286B08">
        <w:rPr>
          <w:rFonts w:asciiTheme="minorHAnsi" w:hAnsiTheme="minorHAnsi" w:cstheme="minorHAnsi"/>
          <w:sz w:val="20"/>
          <w:szCs w:val="20"/>
        </w:rPr>
        <w:t xml:space="preserve"> Proponente i  </w:t>
      </w: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ab/>
      </w:r>
      <w:r w:rsidRPr="00286B08">
        <w:rPr>
          <w:rFonts w:asciiTheme="minorHAnsi" w:hAnsiTheme="minorHAnsi" w:cstheme="minorHAnsi"/>
          <w:sz w:val="20"/>
          <w:szCs w:val="20"/>
        </w:rPr>
        <w:tab/>
      </w:r>
      <m:oMath>
        <m:sSub>
          <m:sSubPr>
            <m:ctrlPr>
              <w:rPr>
                <w:rFonts w:ascii="Cambria Math" w:hAnsi="Cambria Math" w:cstheme="minorHAnsi"/>
                <w:i/>
                <w:sz w:val="20"/>
                <w:szCs w:val="20"/>
              </w:rPr>
            </m:ctrlPr>
          </m:sSubPr>
          <m:e>
            <m:r>
              <w:rPr>
                <w:rFonts w:ascii="Cambria Math" w:hAnsi="Cambria Math" w:cstheme="minorHAnsi"/>
                <w:sz w:val="20"/>
                <w:szCs w:val="20"/>
              </w:rPr>
              <m:t>PA</m:t>
            </m:r>
          </m:e>
          <m:sub>
            <m:r>
              <w:rPr>
                <w:rFonts w:ascii="Cambria Math" w:hAnsi="Cambria Math" w:cstheme="minorHAnsi"/>
                <w:sz w:val="20"/>
                <w:szCs w:val="20"/>
              </w:rPr>
              <m:t>i</m:t>
            </m:r>
          </m:sub>
        </m:sSub>
      </m:oMath>
      <w:r w:rsidRPr="00286B08">
        <w:rPr>
          <w:rFonts w:asciiTheme="minorHAnsi" w:hAnsiTheme="minorHAnsi" w:cstheme="minorHAnsi"/>
          <w:sz w:val="20"/>
          <w:szCs w:val="20"/>
        </w:rPr>
        <w:t xml:space="preserve">   </w:t>
      </w:r>
      <w:r w:rsidRPr="00286B08">
        <w:rPr>
          <w:rFonts w:asciiTheme="minorHAnsi" w:hAnsiTheme="minorHAnsi" w:cstheme="minorHAnsi"/>
          <w:sz w:val="20"/>
          <w:szCs w:val="20"/>
        </w:rPr>
        <w:tab/>
        <w:t xml:space="preserve">Propuesta Ajustada del Proponente i  </w:t>
      </w:r>
    </w:p>
    <w:p w:rsidR="007470BA" w:rsidRPr="00286B08" w:rsidRDefault="007470BA" w:rsidP="007470BA">
      <w:pPr>
        <w:pStyle w:val="Sinespaciado"/>
        <w:ind w:left="708" w:firstLine="708"/>
        <w:rPr>
          <w:rFonts w:asciiTheme="minorHAnsi" w:hAnsiTheme="minorHAnsi" w:cstheme="minorHAnsi"/>
          <w:sz w:val="20"/>
          <w:szCs w:val="20"/>
        </w:rPr>
      </w:pPr>
      <m:oMath>
        <m:r>
          <w:rPr>
            <w:rFonts w:ascii="Cambria Math" w:hAnsi="Cambria Math" w:cstheme="minorHAnsi"/>
            <w:sz w:val="20"/>
            <w:szCs w:val="20"/>
          </w:rPr>
          <m:t>PAMV</m:t>
        </m:r>
      </m:oMath>
      <w:r w:rsidRPr="00286B08">
        <w:rPr>
          <w:rFonts w:asciiTheme="minorHAnsi" w:hAnsiTheme="minorHAnsi" w:cstheme="minorHAnsi"/>
          <w:sz w:val="20"/>
          <w:szCs w:val="20"/>
        </w:rPr>
        <w:t xml:space="preserve">   Propuesta Ajustada de Menor Valor</w:t>
      </w:r>
    </w:p>
    <w:p w:rsidR="007470BA" w:rsidRPr="00286B08" w:rsidRDefault="007470BA" w:rsidP="007470BA">
      <w:pPr>
        <w:pStyle w:val="Sinespaciado"/>
        <w:ind w:left="708" w:firstLine="708"/>
        <w:rPr>
          <w:rFonts w:asciiTheme="minorHAnsi" w:hAnsiTheme="minorHAnsi" w:cstheme="minorHAnsi"/>
          <w:sz w:val="20"/>
          <w:szCs w:val="20"/>
        </w:rPr>
      </w:pPr>
    </w:p>
    <w:p w:rsidR="007470BA" w:rsidRPr="00286B08" w:rsidRDefault="007470BA" w:rsidP="00613CD3">
      <w:pPr>
        <w:pStyle w:val="Sinespaciado"/>
        <w:numPr>
          <w:ilvl w:val="0"/>
          <w:numId w:val="28"/>
        </w:numPr>
        <w:ind w:left="426" w:hanging="426"/>
        <w:rPr>
          <w:rFonts w:asciiTheme="minorHAnsi" w:hAnsiTheme="minorHAnsi" w:cstheme="minorHAnsi"/>
          <w:b/>
          <w:sz w:val="20"/>
          <w:szCs w:val="20"/>
        </w:rPr>
      </w:pPr>
      <w:r w:rsidRPr="00286B08">
        <w:rPr>
          <w:rFonts w:asciiTheme="minorHAnsi" w:hAnsiTheme="minorHAnsi" w:cstheme="minorHAnsi"/>
          <w:b/>
          <w:sz w:val="20"/>
          <w:szCs w:val="20"/>
        </w:rPr>
        <w:t xml:space="preserve">Determinación del Puntaje Total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lastRenderedPageBreak/>
        <w:t>Una vez evaluadas las propuestas mediante el método de selección de Calidad, Propuesta Técnica y Costo, el Comité de Evaluación determinará el puntaje total de las mismas.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613CD3">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Una vez evaluadas las propuestas mediante el método de selección de Calidad, Propuesta Técnica y Costo, el Comité de Ev</w:t>
      </w:r>
      <w:r>
        <w:rPr>
          <w:rFonts w:asciiTheme="minorHAnsi" w:hAnsiTheme="minorHAnsi" w:cstheme="minorHAnsi"/>
          <w:sz w:val="20"/>
          <w:szCs w:val="20"/>
        </w:rPr>
        <w:t>a</w:t>
      </w:r>
      <w:r w:rsidRPr="00286B08">
        <w:rPr>
          <w:rFonts w:asciiTheme="minorHAnsi" w:hAnsiTheme="minorHAnsi" w:cstheme="minorHAnsi"/>
          <w:sz w:val="20"/>
          <w:szCs w:val="20"/>
        </w:rPr>
        <w:t xml:space="preserve">luación mediante informe recomendará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Pr="00286B08"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Default="007470BA" w:rsidP="007470BA">
      <w:pPr>
        <w:jc w:val="center"/>
        <w:rPr>
          <w:rFonts w:asciiTheme="minorHAnsi" w:hAnsiTheme="minorHAnsi" w:cstheme="minorHAnsi"/>
          <w:b/>
        </w:rPr>
      </w:pPr>
    </w:p>
    <w:p w:rsidR="007470BA" w:rsidRPr="00286B08" w:rsidRDefault="007470BA" w:rsidP="007470BA">
      <w:pPr>
        <w:rPr>
          <w:rFonts w:asciiTheme="minorHAns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Default="00C64F37" w:rsidP="0062797D">
      <w:pPr>
        <w:jc w:val="center"/>
        <w:rPr>
          <w:rFonts w:asciiTheme="minorHAnsi" w:eastAsia="Calibri" w:hAnsiTheme="minorHAnsi" w:cstheme="minorHAnsi"/>
          <w:b/>
        </w:rPr>
      </w:pPr>
    </w:p>
    <w:p w:rsidR="0063147D" w:rsidRDefault="0063147D" w:rsidP="0062797D">
      <w:pPr>
        <w:jc w:val="center"/>
        <w:rPr>
          <w:rFonts w:asciiTheme="minorHAnsi" w:eastAsia="Calibri" w:hAnsiTheme="minorHAnsi" w:cstheme="minorHAnsi"/>
          <w:b/>
        </w:rPr>
      </w:pPr>
    </w:p>
    <w:p w:rsidR="0063147D" w:rsidRPr="00286B08" w:rsidRDefault="0063147D"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097024" w:rsidRDefault="00097024" w:rsidP="007470BA">
      <w:pPr>
        <w:rPr>
          <w:rFonts w:asciiTheme="minorHAnsi" w:hAnsiTheme="minorHAnsi" w:cstheme="minorHAnsi"/>
          <w:b/>
        </w:rPr>
      </w:pPr>
    </w:p>
    <w:p w:rsidR="00C64F37" w:rsidRPr="00286B08" w:rsidRDefault="00C64F37" w:rsidP="00DC3F9E">
      <w:pPr>
        <w:rPr>
          <w:rFonts w:asciiTheme="minorHAnsi" w:hAnsiTheme="minorHAnsi" w:cstheme="minorHAnsi"/>
          <w:b/>
        </w:rPr>
      </w:pPr>
    </w:p>
    <w:p w:rsidR="00113D25" w:rsidRPr="00286B08" w:rsidRDefault="00F16E26" w:rsidP="00113D25">
      <w:pPr>
        <w:jc w:val="center"/>
        <w:rPr>
          <w:rFonts w:asciiTheme="minorHAnsi" w:hAnsiTheme="minorHAnsi" w:cstheme="minorHAnsi"/>
          <w:b/>
          <w:bCs/>
        </w:rPr>
      </w:pPr>
      <w:r w:rsidRPr="00286B08">
        <w:rPr>
          <w:rFonts w:asciiTheme="minorHAnsi" w:hAnsiTheme="minorHAnsi" w:cstheme="minorHAnsi"/>
          <w:b/>
          <w:bCs/>
        </w:rPr>
        <w:t>PARTE V</w:t>
      </w:r>
    </w:p>
    <w:p w:rsidR="00F16E26" w:rsidRPr="00286B08" w:rsidRDefault="00F16E26" w:rsidP="00113D25">
      <w:pPr>
        <w:jc w:val="center"/>
        <w:rPr>
          <w:rFonts w:asciiTheme="minorHAnsi" w:hAnsiTheme="minorHAnsi" w:cstheme="minorHAnsi"/>
          <w:b/>
          <w:bCs/>
        </w:rPr>
      </w:pPr>
    </w:p>
    <w:p w:rsidR="00113D25" w:rsidRDefault="00113D25" w:rsidP="00113D25">
      <w:pPr>
        <w:jc w:val="center"/>
        <w:rPr>
          <w:rFonts w:asciiTheme="minorHAnsi" w:hAnsiTheme="minorHAnsi" w:cstheme="minorHAnsi"/>
          <w:b/>
          <w:bCs/>
          <w:sz w:val="18"/>
          <w:szCs w:val="18"/>
        </w:rPr>
      </w:pPr>
      <w:r w:rsidRPr="00286B08">
        <w:rPr>
          <w:rFonts w:asciiTheme="minorHAnsi" w:hAnsiTheme="minorHAnsi" w:cstheme="minorHAnsi"/>
          <w:b/>
          <w:bCs/>
        </w:rPr>
        <w:t>MODELO DE CON</w:t>
      </w:r>
      <w:r w:rsidRPr="00C75BEC">
        <w:rPr>
          <w:rFonts w:asciiTheme="minorHAnsi" w:hAnsiTheme="minorHAnsi" w:cstheme="minorHAnsi"/>
          <w:b/>
          <w:bCs/>
          <w:sz w:val="18"/>
          <w:szCs w:val="18"/>
        </w:rPr>
        <w:t>TRATO</w:t>
      </w:r>
    </w:p>
    <w:p w:rsidR="006277D5" w:rsidRDefault="006277D5" w:rsidP="00113D25">
      <w:pPr>
        <w:jc w:val="center"/>
        <w:rPr>
          <w:rFonts w:asciiTheme="minorHAnsi" w:hAnsiTheme="minorHAnsi" w:cstheme="minorHAnsi"/>
          <w:b/>
          <w:bCs/>
          <w:sz w:val="18"/>
          <w:szCs w:val="18"/>
        </w:rPr>
      </w:pPr>
    </w:p>
    <w:p w:rsidR="006277D5" w:rsidRDefault="006277D5" w:rsidP="00113D25">
      <w:pPr>
        <w:jc w:val="center"/>
        <w:rPr>
          <w:rFonts w:asciiTheme="minorHAnsi" w:hAnsiTheme="minorHAnsi" w:cstheme="minorHAnsi"/>
          <w:b/>
          <w:bCs/>
          <w:sz w:val="18"/>
          <w:szCs w:val="18"/>
        </w:rPr>
      </w:pP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proofErr w:type="gramStart"/>
      <w:r>
        <w:rPr>
          <w:rFonts w:ascii="Calibri" w:hAnsi="Calibri" w:cs="Calibri"/>
          <w:b/>
          <w:position w:val="-6"/>
          <w:sz w:val="22"/>
          <w:szCs w:val="22"/>
        </w:rPr>
        <w:lastRenderedPageBreak/>
        <w:t>Contrato …</w:t>
      </w:r>
      <w:proofErr w:type="gramEnd"/>
      <w:r>
        <w:rPr>
          <w:rFonts w:ascii="Calibri" w:hAnsi="Calibri" w:cs="Calibri"/>
          <w:b/>
          <w:position w:val="-6"/>
          <w:sz w:val="22"/>
          <w:szCs w:val="22"/>
        </w:rPr>
        <w:t>………….</w:t>
      </w:r>
    </w:p>
    <w:p w:rsidR="006277D5" w:rsidRPr="00866DA6" w:rsidRDefault="006277D5" w:rsidP="006277D5">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277D5" w:rsidRPr="00866DA6" w:rsidRDefault="006277D5" w:rsidP="006277D5">
      <w:pPr>
        <w:ind w:left="708" w:hanging="708"/>
        <w:jc w:val="center"/>
        <w:rPr>
          <w:rFonts w:ascii="Calibri" w:hAnsi="Calibri" w:cs="Calibri"/>
          <w:b/>
          <w:sz w:val="22"/>
          <w:szCs w:val="22"/>
        </w:rPr>
      </w:pPr>
    </w:p>
    <w:p w:rsidR="006277D5" w:rsidRPr="00866DA6" w:rsidRDefault="006277D5" w:rsidP="006277D5">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277D5" w:rsidRPr="00866DA6" w:rsidRDefault="006277D5" w:rsidP="006277D5">
      <w:pPr>
        <w:jc w:val="center"/>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277D5" w:rsidRPr="00866DA6" w:rsidRDefault="006277D5" w:rsidP="006277D5">
      <w:pPr>
        <w:jc w:val="both"/>
        <w:rPr>
          <w:rFonts w:ascii="Calibri" w:hAnsi="Calibri" w:cs="Calibri"/>
          <w:i/>
          <w:sz w:val="22"/>
          <w:szCs w:val="22"/>
          <w:lang w:val="es-ES_tradnl"/>
        </w:rPr>
      </w:pPr>
    </w:p>
    <w:p w:rsidR="006277D5" w:rsidRPr="00866DA6" w:rsidRDefault="006277D5" w:rsidP="006277D5">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Ttulo4"/>
        <w:numPr>
          <w:ilvl w:val="0"/>
          <w:numId w:val="35"/>
        </w:numPr>
        <w:spacing w:before="0" w:after="0"/>
        <w:jc w:val="center"/>
        <w:rPr>
          <w:rFonts w:cs="Calibri"/>
          <w:sz w:val="22"/>
          <w:szCs w:val="22"/>
        </w:rPr>
      </w:pPr>
      <w:r w:rsidRPr="00866DA6">
        <w:rPr>
          <w:rFonts w:cs="Calibri"/>
          <w:sz w:val="22"/>
          <w:szCs w:val="22"/>
        </w:rPr>
        <w:t>CONDICIONES GENERALES DEL CONTRATO</w:t>
      </w:r>
    </w:p>
    <w:p w:rsidR="006277D5" w:rsidRPr="00866DA6" w:rsidRDefault="006277D5" w:rsidP="006277D5">
      <w:pPr>
        <w:autoSpaceDE w:val="0"/>
        <w:autoSpaceDN w:val="0"/>
        <w:adjustRightInd w:val="0"/>
        <w:jc w:val="both"/>
        <w:rPr>
          <w:rFonts w:ascii="Calibri" w:hAnsi="Calibri" w:cs="Calibri"/>
          <w:b/>
          <w:sz w:val="22"/>
          <w:szCs w:val="22"/>
        </w:rPr>
      </w:pPr>
    </w:p>
    <w:p w:rsidR="006277D5" w:rsidRPr="00866DA6" w:rsidRDefault="006277D5" w:rsidP="006277D5">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277D5" w:rsidRPr="00866DA6" w:rsidRDefault="006277D5" w:rsidP="006277D5">
      <w:pPr>
        <w:autoSpaceDE w:val="0"/>
        <w:autoSpaceDN w:val="0"/>
        <w:adjustRightInd w:val="0"/>
        <w:jc w:val="both"/>
        <w:rPr>
          <w:rFonts w:ascii="Calibri" w:eastAsia="Calibri" w:hAnsi="Calibri" w:cs="Calibri"/>
          <w:sz w:val="22"/>
          <w:szCs w:val="22"/>
        </w:rPr>
      </w:pPr>
    </w:p>
    <w:p w:rsidR="006277D5" w:rsidRPr="00866DA6" w:rsidRDefault="006277D5" w:rsidP="006277D5">
      <w:pPr>
        <w:numPr>
          <w:ilvl w:val="1"/>
          <w:numId w:val="44"/>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277D5" w:rsidRPr="00866DA6" w:rsidRDefault="006277D5" w:rsidP="006277D5">
      <w:pPr>
        <w:ind w:left="709"/>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277D5" w:rsidRPr="00866DA6" w:rsidRDefault="006277D5" w:rsidP="006277D5">
      <w:pPr>
        <w:contextualSpacing/>
        <w:jc w:val="both"/>
        <w:rPr>
          <w:rFonts w:ascii="Calibri" w:hAnsi="Calibri" w:cs="Calibri"/>
          <w:sz w:val="22"/>
          <w:szCs w:val="22"/>
          <w:lang w:eastAsia="es-BO"/>
        </w:rPr>
      </w:pPr>
    </w:p>
    <w:p w:rsidR="006277D5" w:rsidRPr="00866DA6" w:rsidRDefault="006277D5" w:rsidP="006277D5">
      <w:pPr>
        <w:numPr>
          <w:ilvl w:val="1"/>
          <w:numId w:val="44"/>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277D5" w:rsidRPr="00866DA6" w:rsidRDefault="006277D5" w:rsidP="006277D5">
      <w:pPr>
        <w:jc w:val="both"/>
        <w:rPr>
          <w:rFonts w:ascii="Calibri" w:eastAsiaTheme="minorHAnsi" w:hAnsi="Calibri" w:cs="Calibri"/>
          <w:sz w:val="22"/>
          <w:szCs w:val="22"/>
          <w:lang w:val="es-ES_tradnl"/>
        </w:rPr>
      </w:pPr>
    </w:p>
    <w:p w:rsidR="006277D5" w:rsidRPr="00866DA6" w:rsidRDefault="006277D5" w:rsidP="006277D5">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w:t>
      </w:r>
      <w:r w:rsidRPr="00866DA6">
        <w:rPr>
          <w:rFonts w:ascii="Calibri" w:eastAsiaTheme="minorHAnsi" w:hAnsi="Calibri" w:cs="Calibri"/>
          <w:sz w:val="22"/>
          <w:szCs w:val="22"/>
          <w:lang w:val="es-ES_tradnl"/>
        </w:rPr>
        <w:lastRenderedPageBreak/>
        <w:t xml:space="preserve">del Decreto Supremo N° 29506, aprobado mediante Resolución de Directorio N° 92/2013, de 20 de noviembre de 2013 y el Documento Base de Contratación DBC.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277D5" w:rsidRPr="00866DA6" w:rsidRDefault="006277D5" w:rsidP="006277D5">
      <w:pPr>
        <w:pStyle w:val="Prrafodelista"/>
        <w:numPr>
          <w:ilvl w:val="1"/>
          <w:numId w:val="36"/>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277D5" w:rsidRPr="00866DA6" w:rsidRDefault="006277D5" w:rsidP="006277D5">
      <w:pPr>
        <w:jc w:val="both"/>
        <w:rPr>
          <w:rFonts w:ascii="Calibri" w:hAnsi="Calibri" w:cs="Calibri"/>
          <w:sz w:val="22"/>
          <w:szCs w:val="22"/>
        </w:rPr>
      </w:pPr>
    </w:p>
    <w:p w:rsidR="006277D5" w:rsidRPr="00866DA6" w:rsidRDefault="006277D5" w:rsidP="006277D5">
      <w:pPr>
        <w:pStyle w:val="Prrafodelista"/>
        <w:numPr>
          <w:ilvl w:val="1"/>
          <w:numId w:val="37"/>
        </w:numPr>
        <w:contextualSpacing/>
        <w:jc w:val="both"/>
        <w:rPr>
          <w:rFonts w:ascii="Calibri" w:hAnsi="Calibri" w:cs="Calibri"/>
          <w:sz w:val="22"/>
          <w:szCs w:val="22"/>
        </w:rPr>
      </w:pPr>
      <w:r w:rsidRPr="00866DA6">
        <w:rPr>
          <w:rFonts w:ascii="Calibri" w:hAnsi="Calibri" w:cs="Calibri"/>
          <w:sz w:val="22"/>
          <w:szCs w:val="22"/>
        </w:rPr>
        <w:t>Legislación aplicable:</w:t>
      </w:r>
    </w:p>
    <w:p w:rsidR="006277D5" w:rsidRPr="00866DA6" w:rsidRDefault="006277D5" w:rsidP="006277D5">
      <w:pPr>
        <w:pStyle w:val="Prrafodelista"/>
        <w:ind w:left="360"/>
        <w:jc w:val="both"/>
        <w:rPr>
          <w:rFonts w:ascii="Calibri" w:hAnsi="Calibri" w:cs="Calibri"/>
          <w:sz w:val="22"/>
          <w:szCs w:val="22"/>
        </w:rPr>
      </w:pPr>
    </w:p>
    <w:p w:rsidR="006277D5" w:rsidRPr="00866DA6" w:rsidRDefault="006277D5" w:rsidP="006277D5">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277D5" w:rsidRPr="00866DA6" w:rsidRDefault="006277D5" w:rsidP="006277D5">
      <w:pPr>
        <w:ind w:left="360"/>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4.2. Naturaleza del Contrato:</w:t>
      </w:r>
    </w:p>
    <w:p w:rsidR="006277D5" w:rsidRPr="00866DA6" w:rsidRDefault="006277D5" w:rsidP="006277D5">
      <w:pPr>
        <w:jc w:val="both"/>
        <w:rPr>
          <w:rFonts w:ascii="Calibri" w:hAnsi="Calibri" w:cs="Calibri"/>
          <w:sz w:val="22"/>
          <w:szCs w:val="22"/>
        </w:rPr>
      </w:pPr>
    </w:p>
    <w:p w:rsidR="006277D5" w:rsidRPr="00866DA6" w:rsidRDefault="006277D5" w:rsidP="006277D5">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277D5" w:rsidRPr="00866DA6" w:rsidRDefault="006277D5" w:rsidP="006277D5">
      <w:pPr>
        <w:jc w:val="both"/>
        <w:rPr>
          <w:rFonts w:ascii="Calibri" w:hAnsi="Calibri" w:cs="Calibri"/>
          <w:b/>
          <w:i/>
          <w:iCs/>
          <w:sz w:val="22"/>
          <w:szCs w:val="22"/>
          <w:lang w:val="es-ES_tradnl"/>
        </w:rPr>
      </w:pPr>
    </w:p>
    <w:p w:rsidR="006277D5" w:rsidRPr="00866DA6" w:rsidRDefault="006277D5" w:rsidP="006277D5">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277D5" w:rsidRPr="00866DA6" w:rsidRDefault="006277D5" w:rsidP="006277D5">
      <w:pPr>
        <w:tabs>
          <w:tab w:val="num" w:pos="993"/>
        </w:tabs>
        <w:jc w:val="both"/>
        <w:rPr>
          <w:rFonts w:ascii="Calibri" w:hAnsi="Calibri" w:cs="Calibri"/>
          <w:sz w:val="22"/>
          <w:szCs w:val="22"/>
          <w:lang w:val="es-ES_tradnl"/>
        </w:rPr>
      </w:pPr>
    </w:p>
    <w:p w:rsidR="006277D5" w:rsidRPr="00866DA6" w:rsidRDefault="006277D5" w:rsidP="006277D5">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lastRenderedPageBreak/>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277D5" w:rsidRPr="00866DA6" w:rsidRDefault="006277D5" w:rsidP="006277D5">
      <w:pPr>
        <w:jc w:val="both"/>
        <w:rPr>
          <w:rFonts w:ascii="Calibri" w:hAnsi="Calibri" w:cs="Calibri"/>
          <w:sz w:val="22"/>
          <w:szCs w:val="22"/>
          <w:lang w:val="es-ES_tradnl"/>
        </w:rPr>
      </w:pP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277D5" w:rsidRPr="00866DA6" w:rsidRDefault="006277D5" w:rsidP="006277D5">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w:t>
      </w:r>
      <w:r w:rsidRPr="00866DA6">
        <w:rPr>
          <w:rFonts w:ascii="Calibri" w:hAnsi="Calibri" w:cs="Calibri"/>
          <w:sz w:val="22"/>
          <w:szCs w:val="22"/>
          <w:lang w:val="es-ES_tradnl"/>
        </w:rPr>
        <w:lastRenderedPageBreak/>
        <w:t xml:space="preserve">constar mediante el Acta de recepción definitiva suscrita por ambas partes, dicha garantía será devuelta después de la Liquidación del Contrato, juntamente con el Certificado de Cumplimiento de Contrato. </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303E27"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r>
        <w:rPr>
          <w:rFonts w:ascii="Calibri" w:hAnsi="Calibri" w:cs="Calibri"/>
          <w:sz w:val="22"/>
          <w:szCs w:val="22"/>
          <w:lang w:val="es-ES_tradnl"/>
        </w:rPr>
        <w:t>.</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277D5" w:rsidRPr="00866DA6" w:rsidRDefault="006277D5" w:rsidP="006277D5">
      <w:pPr>
        <w:pStyle w:val="prrafodelista0"/>
        <w:autoSpaceDE w:val="0"/>
        <w:autoSpaceDN w:val="0"/>
        <w:ind w:left="0" w:right="11"/>
        <w:jc w:val="both"/>
        <w:rPr>
          <w:rFonts w:ascii="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303E27"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xml:space="preserve">, en calidad de Garantía de Cumplimiento de Contrato, una Póliza de Seguro de Caución N° …………………….de fecha ………………. a primer requerimiento, renovable e irrevocable, de ejecución inmediata a simple requerimiento de YPFB, con una vigencia </w:t>
      </w:r>
      <w:r w:rsidRPr="00866DA6">
        <w:rPr>
          <w:rFonts w:ascii="Calibri" w:eastAsia="Calibri" w:hAnsi="Calibri" w:cs="Calibri"/>
          <w:sz w:val="22"/>
          <w:szCs w:val="22"/>
        </w:rPr>
        <w:lastRenderedPageBreak/>
        <w:t>desde el……………….. hasta el ………………………., por el monto equivalente al ……………….% (……………………por ciento) del valor …………………. del Contrato, es decir, Bs. ……………………</w:t>
      </w:r>
      <w:r w:rsidRPr="00866DA6">
        <w:rPr>
          <w:rFonts w:ascii="Calibri" w:eastAsia="Calibri" w:hAnsi="Calibri" w:cs="Calibri"/>
          <w:b/>
          <w:i/>
          <w:sz w:val="22"/>
          <w:szCs w:val="22"/>
        </w:rPr>
        <w:t>…(numeral y literal).</w:t>
      </w:r>
    </w:p>
    <w:p w:rsidR="006277D5" w:rsidRPr="00866DA6" w:rsidRDefault="006277D5" w:rsidP="006277D5">
      <w:pPr>
        <w:autoSpaceDE w:val="0"/>
        <w:autoSpaceDN w:val="0"/>
        <w:ind w:right="11"/>
        <w:jc w:val="both"/>
        <w:rPr>
          <w:rFonts w:ascii="Calibri" w:eastAsia="Calibri" w:hAnsi="Calibri" w:cs="Calibri"/>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277D5" w:rsidRPr="00866DA6" w:rsidRDefault="006277D5" w:rsidP="006277D5">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277D5" w:rsidRPr="00866DA6" w:rsidRDefault="006277D5" w:rsidP="006277D5">
      <w:pPr>
        <w:pStyle w:val="prrafodelista0"/>
        <w:autoSpaceDE w:val="0"/>
        <w:autoSpaceDN w:val="0"/>
        <w:ind w:left="0" w:right="11"/>
        <w:jc w:val="both"/>
        <w:rPr>
          <w:rFonts w:ascii="Calibri" w:hAnsi="Calibri" w:cs="Calibri"/>
          <w:bCs/>
          <w:sz w:val="22"/>
          <w:szCs w:val="22"/>
        </w:rPr>
      </w:pPr>
    </w:p>
    <w:p w:rsidR="006277D5" w:rsidRPr="00866DA6" w:rsidRDefault="006277D5" w:rsidP="006277D5">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277D5" w:rsidRPr="00866DA6" w:rsidRDefault="006277D5" w:rsidP="006277D5">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277D5" w:rsidRPr="00866DA6" w:rsidRDefault="006277D5" w:rsidP="006277D5">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277D5" w:rsidRPr="00866DA6" w:rsidRDefault="006277D5" w:rsidP="006277D5">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277D5" w:rsidRPr="00866DA6" w:rsidRDefault="006277D5" w:rsidP="006277D5">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277D5" w:rsidRPr="00866DA6" w:rsidRDefault="006277D5" w:rsidP="006277D5">
      <w:pPr>
        <w:autoSpaceDE w:val="0"/>
        <w:autoSpaceDN w:val="0"/>
        <w:adjustRightInd w:val="0"/>
        <w:jc w:val="both"/>
        <w:rPr>
          <w:rFonts w:ascii="Calibri" w:eastAsia="Calibri" w:hAnsi="Calibri" w:cs="Calibri"/>
          <w:color w:val="000000"/>
          <w:sz w:val="22"/>
          <w:szCs w:val="22"/>
          <w:lang w:val="es-BO"/>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277D5" w:rsidRPr="00866DA6" w:rsidRDefault="006277D5" w:rsidP="006277D5">
      <w:pPr>
        <w:jc w:val="both"/>
        <w:rPr>
          <w:rFonts w:ascii="Calibri" w:hAnsi="Calibri" w:cs="Calibri"/>
          <w:i/>
          <w:sz w:val="22"/>
          <w:szCs w:val="22"/>
        </w:rPr>
      </w:pPr>
    </w:p>
    <w:p w:rsidR="006277D5" w:rsidRPr="00866DA6" w:rsidRDefault="006277D5" w:rsidP="006277D5">
      <w:pPr>
        <w:numPr>
          <w:ilvl w:val="0"/>
          <w:numId w:val="38"/>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w:t>
      </w:r>
      <w:r w:rsidRPr="00866DA6">
        <w:rPr>
          <w:rFonts w:ascii="Calibri" w:hAnsi="Calibri" w:cs="Calibri"/>
          <w:sz w:val="22"/>
          <w:szCs w:val="22"/>
        </w:rPr>
        <w:lastRenderedPageBreak/>
        <w:t xml:space="preserve">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277D5" w:rsidRPr="00866DA6" w:rsidRDefault="006277D5" w:rsidP="006277D5">
      <w:pPr>
        <w:jc w:val="both"/>
        <w:rPr>
          <w:rFonts w:ascii="Calibri" w:hAnsi="Calibri" w:cs="Calibri"/>
          <w:sz w:val="22"/>
          <w:szCs w:val="22"/>
        </w:rPr>
      </w:pPr>
    </w:p>
    <w:p w:rsidR="006277D5" w:rsidRPr="00866DA6" w:rsidRDefault="006277D5" w:rsidP="006277D5">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b/>
          <w:sz w:val="22"/>
          <w:szCs w:val="22"/>
        </w:rPr>
      </w:pPr>
      <w:r w:rsidRPr="00866DA6">
        <w:rPr>
          <w:rFonts w:ascii="Calibri" w:hAnsi="Calibri" w:cs="Calibri"/>
          <w:b/>
          <w:sz w:val="22"/>
          <w:szCs w:val="22"/>
        </w:rPr>
        <w:t>DECIMA CUARTA.- (LUGAR DE ENTREGA).</w:t>
      </w:r>
    </w:p>
    <w:p w:rsidR="006277D5" w:rsidRPr="00866DA6" w:rsidRDefault="006277D5" w:rsidP="006277D5">
      <w:pPr>
        <w:jc w:val="both"/>
        <w:rPr>
          <w:rFonts w:ascii="Calibri" w:hAnsi="Calibri" w:cs="Calibri"/>
          <w:b/>
          <w:sz w:val="22"/>
          <w:szCs w:val="22"/>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277D5" w:rsidRPr="00866DA6" w:rsidRDefault="006277D5" w:rsidP="006277D5">
      <w:pPr>
        <w:jc w:val="both"/>
        <w:rPr>
          <w:rFonts w:ascii="Calibri" w:hAnsi="Calibri" w:cs="Calibri"/>
          <w:color w:val="FF0000"/>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p w:rsidR="006277D5" w:rsidRPr="00866DA6" w:rsidRDefault="006277D5" w:rsidP="006277D5">
      <w:pPr>
        <w:widowControl w:val="0"/>
        <w:numPr>
          <w:ilvl w:val="1"/>
          <w:numId w:val="0"/>
        </w:numPr>
        <w:tabs>
          <w:tab w:val="num" w:pos="284"/>
        </w:tabs>
        <w:spacing w:before="120" w:after="120"/>
        <w:ind w:hanging="11"/>
        <w:jc w:val="both"/>
        <w:rPr>
          <w:rFonts w:ascii="Calibri" w:hAnsi="Calibri" w:cs="Calibri"/>
          <w:sz w:val="22"/>
          <w:szCs w:val="22"/>
          <w:lang w:val="es-ES_tradnl"/>
        </w:rPr>
      </w:pP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277D5" w:rsidRPr="00866DA6" w:rsidTr="0013216F">
        <w:trPr>
          <w:trHeight w:val="237"/>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277D5" w:rsidRPr="00866DA6" w:rsidTr="0013216F">
        <w:trPr>
          <w:trHeight w:val="1342"/>
        </w:trPr>
        <w:tc>
          <w:tcPr>
            <w:tcW w:w="486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lastRenderedPageBreak/>
              <w:t>Attn.: ………………………</w:t>
            </w:r>
          </w:p>
          <w:p w:rsidR="006277D5" w:rsidRPr="00866DA6" w:rsidRDefault="006277D5" w:rsidP="0013216F">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277D5" w:rsidRPr="00866DA6" w:rsidRDefault="006277D5" w:rsidP="0013216F">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lastRenderedPageBreak/>
              <w:t>Domicilio: ………………… (insertar los datos del PROVEEDOR)</w:t>
            </w:r>
          </w:p>
          <w:p w:rsidR="006277D5" w:rsidRPr="00866DA6" w:rsidRDefault="006277D5" w:rsidP="0013216F">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277D5" w:rsidRPr="00866DA6" w:rsidRDefault="006277D5" w:rsidP="0013216F">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277D5" w:rsidRPr="00866DA6" w:rsidRDefault="006277D5" w:rsidP="0013216F">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277D5" w:rsidRPr="00866DA6" w:rsidRDefault="006277D5" w:rsidP="0013216F">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lastRenderedPageBreak/>
              <w:t xml:space="preserve"> </w:t>
            </w:r>
            <w:r w:rsidRPr="00866DA6">
              <w:rPr>
                <w:rFonts w:ascii="Calibri" w:hAnsi="Calibri" w:cs="Calibri"/>
                <w:sz w:val="22"/>
                <w:szCs w:val="22"/>
                <w:lang w:val="es-ES_tradnl"/>
              </w:rPr>
              <w:t>………………. - Bolivia</w:t>
            </w:r>
          </w:p>
        </w:tc>
      </w:tr>
    </w:tbl>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277D5" w:rsidRPr="00866DA6" w:rsidRDefault="006277D5" w:rsidP="006277D5">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277D5" w:rsidRPr="00866DA6" w:rsidRDefault="006277D5" w:rsidP="006277D5">
      <w:pPr>
        <w:rPr>
          <w:rFonts w:ascii="Calibri" w:hAnsi="Calibri" w:cs="Calibri"/>
          <w:sz w:val="22"/>
          <w:szCs w:val="22"/>
          <w:lang w:val="es-ES_tradnl"/>
        </w:rPr>
      </w:pP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(insertar la cantidad de días en los que se debe susti</w:t>
      </w:r>
      <w:r>
        <w:rPr>
          <w:rFonts w:ascii="Calibri" w:hAnsi="Calibri" w:cs="Calibri"/>
          <w:b/>
          <w:i/>
          <w:sz w:val="22"/>
          <w:szCs w:val="22"/>
          <w:lang w:val="es-ES_tradnl"/>
        </w:rPr>
        <w:t>t</w:t>
      </w:r>
      <w:r w:rsidRPr="00866DA6">
        <w:rPr>
          <w:rFonts w:ascii="Calibri" w:hAnsi="Calibri" w:cs="Calibri"/>
          <w:b/>
          <w:i/>
          <w:sz w:val="22"/>
          <w:szCs w:val="22"/>
          <w:lang w:val="es-ES_tradnl"/>
        </w:rPr>
        <w:t>uir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Cumplir con las obligaciones emergentes del pago de las cargas sociales y tributarias contempladas en su propuesta, en el marco de las leyes vigentes, y presentar a requerimiento de la ENTIDAD, el respaldo correspondiente. </w:t>
      </w:r>
    </w:p>
    <w:p w:rsidR="006277D5" w:rsidRPr="00866DA6"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Por el cumplimiento de normas laborables respecto al pago de incremento salarial, bonos, aguinaldo, doble aguinaldo, primas y cualquier otra obligación laboral, las cuales deben ser asumidas exclusivamente a su cuenta y cargo.</w:t>
      </w:r>
    </w:p>
    <w:p w:rsidR="006277D5" w:rsidRPr="00137AC2"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277D5" w:rsidRDefault="006277D5" w:rsidP="006277D5">
      <w:pPr>
        <w:pStyle w:val="Prrafodelista"/>
        <w:numPr>
          <w:ilvl w:val="0"/>
          <w:numId w:val="47"/>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277D5" w:rsidRPr="00137AC2" w:rsidRDefault="006277D5" w:rsidP="006277D5">
      <w:pPr>
        <w:pStyle w:val="Prrafodelista"/>
        <w:jc w:val="both"/>
        <w:rPr>
          <w:rFonts w:ascii="Calibri" w:hAnsi="Calibri" w:cs="Calibri"/>
          <w:sz w:val="22"/>
          <w:szCs w:val="22"/>
          <w:lang w:val="es-ES_tradnl"/>
        </w:rPr>
      </w:pPr>
    </w:p>
    <w:p w:rsidR="006277D5" w:rsidRPr="00866DA6" w:rsidRDefault="006277D5" w:rsidP="006277D5">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277D5" w:rsidRPr="00866DA6" w:rsidRDefault="006277D5" w:rsidP="006277D5">
      <w:pPr>
        <w:jc w:val="both"/>
        <w:rPr>
          <w:rFonts w:ascii="Calibri" w:hAnsi="Calibri" w:cs="Calibri"/>
          <w:sz w:val="22"/>
          <w:szCs w:val="22"/>
          <w:lang w:val="es-BO"/>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277D5" w:rsidRPr="00866DA6" w:rsidRDefault="006277D5" w:rsidP="006277D5">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277D5" w:rsidRPr="00866DA6" w:rsidRDefault="006277D5" w:rsidP="006277D5">
      <w:pPr>
        <w:numPr>
          <w:ilvl w:val="0"/>
          <w:numId w:val="39"/>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277D5" w:rsidRPr="00866DA6" w:rsidRDefault="006277D5" w:rsidP="006277D5">
      <w:pPr>
        <w:spacing w:before="120" w:after="120"/>
        <w:ind w:left="1134" w:hanging="283"/>
        <w:contextualSpacing/>
        <w:jc w:val="both"/>
        <w:rPr>
          <w:rFonts w:ascii="Calibri" w:hAnsi="Calibri" w:cs="Calibri"/>
          <w:sz w:val="22"/>
          <w:szCs w:val="22"/>
          <w:lang w:val="es-ES_tradnl"/>
        </w:rPr>
      </w:pPr>
    </w:p>
    <w:p w:rsidR="006277D5" w:rsidRPr="00866DA6" w:rsidRDefault="006277D5" w:rsidP="006277D5">
      <w:pPr>
        <w:numPr>
          <w:ilvl w:val="0"/>
          <w:numId w:val="39"/>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277D5" w:rsidRPr="00866DA6" w:rsidRDefault="006277D5" w:rsidP="006277D5">
      <w:pPr>
        <w:spacing w:before="120" w:after="120"/>
        <w:contextualSpacing/>
        <w:jc w:val="both"/>
        <w:rPr>
          <w:rFonts w:ascii="Calibri" w:hAnsi="Calibri" w:cs="Calibri"/>
          <w:sz w:val="22"/>
          <w:szCs w:val="22"/>
          <w:lang w:val="es-ES_tradnl"/>
        </w:rPr>
      </w:pP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277D5" w:rsidRPr="00866DA6" w:rsidRDefault="006277D5" w:rsidP="006277D5">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6277D5" w:rsidRPr="00866DA6" w:rsidRDefault="006277D5" w:rsidP="006277D5">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lastRenderedPageBreak/>
        <w:t>Si una circunstancia de fuerza mayor o caso fortuito afecta el plazo de ejecución del contrato, o cualquier otra fecha límite de realización, dicha fecha límite se prorrogará de conformidad a lo establecido en el presente Contrato.</w:t>
      </w:r>
    </w:p>
    <w:p w:rsidR="006277D5" w:rsidRPr="00866DA6" w:rsidRDefault="006277D5" w:rsidP="006277D5">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277D5" w:rsidRPr="00866DA6" w:rsidRDefault="006277D5" w:rsidP="006277D5">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277D5" w:rsidRPr="00866DA6" w:rsidRDefault="006277D5" w:rsidP="006277D5">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277D5" w:rsidRPr="00866DA6" w:rsidRDefault="006277D5" w:rsidP="006277D5">
      <w:pPr>
        <w:numPr>
          <w:ilvl w:val="0"/>
          <w:numId w:val="42"/>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pStyle w:val="Prrafodelista"/>
        <w:numPr>
          <w:ilvl w:val="2"/>
          <w:numId w:val="45"/>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277D5" w:rsidRPr="00866DA6" w:rsidRDefault="006277D5" w:rsidP="006277D5">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277D5" w:rsidRPr="00866DA6" w:rsidRDefault="006277D5" w:rsidP="006277D5">
      <w:pPr>
        <w:numPr>
          <w:ilvl w:val="0"/>
          <w:numId w:val="43"/>
        </w:num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277D5" w:rsidRPr="00866DA6" w:rsidRDefault="006277D5" w:rsidP="006277D5">
      <w:pPr>
        <w:ind w:left="1700"/>
        <w:jc w:val="both"/>
        <w:rPr>
          <w:rFonts w:ascii="Calibri" w:hAnsi="Calibri" w:cs="Calibri"/>
          <w:b/>
          <w:sz w:val="22"/>
          <w:szCs w:val="22"/>
          <w:lang w:val="es-ES_tradnl"/>
        </w:rPr>
      </w:pPr>
    </w:p>
    <w:p w:rsidR="006277D5" w:rsidRPr="00866DA6" w:rsidRDefault="006277D5" w:rsidP="006277D5">
      <w:pPr>
        <w:pStyle w:val="Prrafodelista"/>
        <w:numPr>
          <w:ilvl w:val="2"/>
          <w:numId w:val="45"/>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277D5" w:rsidRPr="00866DA6" w:rsidRDefault="006277D5" w:rsidP="006277D5">
      <w:pPr>
        <w:pStyle w:val="Prrafodelista"/>
        <w:ind w:left="2060"/>
        <w:jc w:val="both"/>
        <w:rPr>
          <w:rFonts w:ascii="Calibri" w:hAnsi="Calibri" w:cs="Calibri"/>
          <w:sz w:val="22"/>
          <w:szCs w:val="22"/>
          <w:lang w:val="es-ES_tradnl"/>
        </w:rPr>
      </w:pPr>
    </w:p>
    <w:p w:rsidR="006277D5" w:rsidRPr="00866DA6" w:rsidRDefault="006277D5" w:rsidP="006277D5">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277D5" w:rsidRPr="00866DA6" w:rsidRDefault="006277D5" w:rsidP="006277D5">
      <w:pPr>
        <w:ind w:left="1700"/>
        <w:jc w:val="both"/>
        <w:rPr>
          <w:rFonts w:ascii="Calibri" w:hAnsi="Calibri" w:cs="Calibri"/>
          <w:sz w:val="22"/>
          <w:szCs w:val="22"/>
          <w:lang w:val="es-ES_tradnl"/>
        </w:rPr>
      </w:pPr>
    </w:p>
    <w:p w:rsidR="006277D5" w:rsidRPr="00866DA6" w:rsidRDefault="006277D5" w:rsidP="006277D5">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277D5" w:rsidRPr="00866DA6" w:rsidRDefault="006277D5" w:rsidP="006277D5">
      <w:pPr>
        <w:tabs>
          <w:tab w:val="left" w:pos="851"/>
        </w:tabs>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277D5" w:rsidRPr="00866DA6" w:rsidRDefault="006277D5" w:rsidP="006277D5">
      <w:pPr>
        <w:jc w:val="both"/>
        <w:rPr>
          <w:rFonts w:ascii="Calibri" w:hAnsi="Calibri" w:cs="Calibri"/>
          <w:b/>
          <w:sz w:val="22"/>
          <w:szCs w:val="22"/>
          <w:lang w:val="es-ES_tradnl"/>
        </w:rPr>
      </w:pPr>
    </w:p>
    <w:p w:rsidR="006277D5" w:rsidRPr="00137AC2" w:rsidRDefault="006277D5" w:rsidP="006277D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277D5" w:rsidRPr="00866DA6" w:rsidRDefault="006277D5" w:rsidP="006277D5">
      <w:pPr>
        <w:jc w:val="both"/>
        <w:rPr>
          <w:rFonts w:ascii="Calibri" w:hAnsi="Calibri" w:cs="Calibri"/>
          <w:sz w:val="22"/>
          <w:szCs w:val="22"/>
          <w:lang w:val="es-ES_tradnl"/>
        </w:rPr>
      </w:pPr>
    </w:p>
    <w:p w:rsidR="006277D5"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caso de proyectos de inversión, deberán además contemplar las disposiciones técnicas y legales del Sistema Nacional de Inversión Pública (SNIP).</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277D5" w:rsidRPr="00866DA6" w:rsidRDefault="006277D5" w:rsidP="006277D5">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277D5" w:rsidRPr="00866DA6" w:rsidRDefault="006277D5" w:rsidP="006277D5">
      <w:pPr>
        <w:jc w:val="both"/>
        <w:rPr>
          <w:rFonts w:ascii="Calibri" w:hAnsi="Calibri" w:cs="Calibri"/>
          <w:sz w:val="22"/>
          <w:szCs w:val="22"/>
        </w:rPr>
      </w:pPr>
    </w:p>
    <w:p w:rsidR="006277D5" w:rsidRPr="00866DA6" w:rsidRDefault="006277D5" w:rsidP="006277D5">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277D5" w:rsidRPr="00866DA6" w:rsidRDefault="006277D5" w:rsidP="006277D5">
      <w:pPr>
        <w:rPr>
          <w:rFonts w:ascii="Calibri" w:hAnsi="Calibri" w:cs="Calibri"/>
          <w:sz w:val="22"/>
          <w:szCs w:val="22"/>
          <w:lang w:val="es-ES_tradnl"/>
        </w:rPr>
      </w:pPr>
    </w:p>
    <w:p w:rsidR="006277D5" w:rsidRPr="00866DA6" w:rsidRDefault="006277D5" w:rsidP="006277D5">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277D5" w:rsidRPr="00866DA6" w:rsidRDefault="006277D5" w:rsidP="006277D5">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lastRenderedPageBreak/>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277D5" w:rsidRPr="00866DA6" w:rsidRDefault="006277D5" w:rsidP="006277D5">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277D5" w:rsidRPr="00866DA6" w:rsidRDefault="006277D5" w:rsidP="006277D5">
      <w:pPr>
        <w:ind w:left="705" w:hanging="705"/>
        <w:jc w:val="both"/>
        <w:rPr>
          <w:rFonts w:ascii="Calibri" w:hAnsi="Calibri" w:cs="Calibri"/>
          <w:b/>
          <w:sz w:val="22"/>
          <w:szCs w:val="22"/>
          <w:lang w:val="es-ES_tradnl"/>
        </w:rPr>
      </w:pPr>
    </w:p>
    <w:p w:rsidR="006277D5" w:rsidRPr="00866DA6" w:rsidRDefault="006277D5" w:rsidP="006277D5">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277D5" w:rsidRPr="00866DA6" w:rsidRDefault="006277D5" w:rsidP="006277D5">
      <w:pPr>
        <w:ind w:left="709" w:hanging="1"/>
        <w:jc w:val="both"/>
        <w:rPr>
          <w:rFonts w:ascii="Calibri" w:hAnsi="Calibri" w:cs="Calibri"/>
          <w:sz w:val="22"/>
          <w:szCs w:val="22"/>
          <w:lang w:val="es-ES_tradnl"/>
        </w:rPr>
      </w:pPr>
    </w:p>
    <w:p w:rsidR="006277D5" w:rsidRPr="00866DA6" w:rsidRDefault="006277D5" w:rsidP="006277D5">
      <w:pPr>
        <w:pStyle w:val="Prrafodelista"/>
        <w:numPr>
          <w:ilvl w:val="1"/>
          <w:numId w:val="46"/>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277D5" w:rsidRPr="00866DA6" w:rsidRDefault="006277D5" w:rsidP="006277D5">
      <w:pPr>
        <w:jc w:val="both"/>
        <w:rPr>
          <w:rFonts w:ascii="Calibri" w:hAnsi="Calibri" w:cs="Calibri"/>
          <w:b/>
          <w: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277D5" w:rsidRPr="00866DA6" w:rsidRDefault="006277D5" w:rsidP="006277D5">
      <w:pPr>
        <w:jc w:val="both"/>
        <w:rPr>
          <w:rFonts w:ascii="Calibri" w:hAnsi="Calibri" w:cs="Calibri"/>
          <w:sz w:val="22"/>
          <w:szCs w:val="22"/>
          <w:highlight w:val="yellow"/>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277D5" w:rsidRPr="00866DA6" w:rsidRDefault="006277D5" w:rsidP="006277D5">
      <w:pPr>
        <w:jc w:val="both"/>
        <w:rPr>
          <w:rFonts w:ascii="Calibri" w:hAnsi="Calibri" w:cs="Calibri"/>
          <w:sz w:val="22"/>
          <w:szCs w:val="22"/>
          <w:lang w:val="es-ES_tradnl"/>
        </w:rPr>
      </w:pPr>
    </w:p>
    <w:p w:rsidR="006277D5" w:rsidRPr="00137AC2" w:rsidRDefault="006277D5" w:rsidP="006277D5">
      <w:pPr>
        <w:numPr>
          <w:ilvl w:val="0"/>
          <w:numId w:val="40"/>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277D5" w:rsidRPr="00E92B68" w:rsidRDefault="006277D5" w:rsidP="006277D5">
      <w:pPr>
        <w:spacing w:before="120" w:after="120"/>
        <w:jc w:val="both"/>
        <w:rPr>
          <w:rFonts w:ascii="Calibri" w:hAnsi="Calibri" w:cs="Calibri"/>
          <w:b/>
          <w:i/>
          <w:sz w:val="22"/>
          <w:szCs w:val="22"/>
          <w:lang w:val="es-BO"/>
        </w:rPr>
      </w:pPr>
      <w:r w:rsidRPr="00866DA6">
        <w:rPr>
          <w:rFonts w:ascii="Calibri" w:hAnsi="Calibri" w:cs="Calibri"/>
          <w:b/>
          <w:sz w:val="22"/>
          <w:szCs w:val="22"/>
          <w:lang w:val="es-BO"/>
        </w:rPr>
        <w:lastRenderedPageBreak/>
        <w:t xml:space="preserve">TRIGÉSIMA PRIMERA.- (PROTOCOLIZACIÓN DEL CONTRATO) </w:t>
      </w:r>
      <w:r w:rsidRPr="00866DA6">
        <w:rPr>
          <w:rFonts w:ascii="Calibri" w:hAnsi="Calibri" w:cs="Calibri"/>
          <w:b/>
          <w:i/>
          <w:sz w:val="22"/>
          <w:szCs w:val="22"/>
          <w:lang w:val="es-BO"/>
        </w:rPr>
        <w:t xml:space="preserve">(esta clausula </w:t>
      </w:r>
      <w:r w:rsidRPr="00E92B68">
        <w:rPr>
          <w:rFonts w:ascii="Calibri" w:hAnsi="Calibri" w:cs="Calibri"/>
          <w:b/>
          <w:i/>
          <w:sz w:val="22"/>
          <w:szCs w:val="22"/>
          <w:lang w:val="es-ES_tradnl"/>
        </w:rPr>
        <w:t>es aplicable cuando el contrato tenga un monto superior al Bs. 1.000.000,00.-</w:t>
      </w:r>
      <w:r w:rsidRPr="00E92B68">
        <w:rPr>
          <w:rFonts w:ascii="Calibri" w:hAnsi="Calibri" w:cs="Calibri"/>
          <w:b/>
          <w:i/>
          <w:sz w:val="22"/>
          <w:szCs w:val="22"/>
          <w:lang w:val="es-BO"/>
        </w:rPr>
        <w:t xml:space="preserve">).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277D5" w:rsidRPr="00866DA6" w:rsidRDefault="006277D5" w:rsidP="006277D5">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277D5" w:rsidRPr="00866DA6" w:rsidRDefault="006277D5" w:rsidP="006277D5">
      <w:pPr>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277D5" w:rsidRPr="00866DA6" w:rsidRDefault="006277D5" w:rsidP="006277D5">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277D5" w:rsidRPr="00866DA6" w:rsidRDefault="006277D5" w:rsidP="006277D5">
      <w:pPr>
        <w:pStyle w:val="Prrafodelista"/>
        <w:numPr>
          <w:ilvl w:val="0"/>
          <w:numId w:val="41"/>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277D5" w:rsidRPr="00866DA6" w:rsidRDefault="006277D5" w:rsidP="006277D5">
      <w:pPr>
        <w:pStyle w:val="Prrafodelista"/>
        <w:numPr>
          <w:ilvl w:val="0"/>
          <w:numId w:val="41"/>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277D5" w:rsidRPr="00866DA6" w:rsidRDefault="006277D5" w:rsidP="006277D5">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277D5" w:rsidRPr="00866DA6" w:rsidRDefault="006277D5" w:rsidP="006277D5">
      <w:pPr>
        <w:jc w:val="both"/>
        <w:rPr>
          <w:rFonts w:ascii="Calibri" w:hAnsi="Calibri" w:cs="Calibri"/>
          <w:sz w:val="22"/>
          <w:szCs w:val="22"/>
          <w:lang w:val="es-ES_tradnl"/>
        </w:rPr>
      </w:pPr>
    </w:p>
    <w:p w:rsidR="006277D5" w:rsidRPr="00866DA6" w:rsidRDefault="006277D5" w:rsidP="006277D5">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277D5" w:rsidRPr="00866DA6"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bCs/>
          <w:sz w:val="22"/>
          <w:szCs w:val="22"/>
        </w:rPr>
      </w:pPr>
      <w:r w:rsidRPr="00866DA6">
        <w:rPr>
          <w:rFonts w:ascii="Calibri" w:hAnsi="Calibri" w:cs="Calibr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277D5" w:rsidRPr="00866DA6" w:rsidRDefault="006277D5" w:rsidP="006277D5">
      <w:pPr>
        <w:jc w:val="both"/>
        <w:rPr>
          <w:rFonts w:ascii="Calibri" w:hAnsi="Calibri" w:cs="Calibri"/>
          <w:b/>
          <w:sz w:val="22"/>
          <w:szCs w:val="22"/>
        </w:rPr>
      </w:pPr>
    </w:p>
    <w:p w:rsidR="006277D5" w:rsidRDefault="006277D5" w:rsidP="006277D5">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en</w:t>
      </w:r>
      <w:r>
        <w:rPr>
          <w:rFonts w:ascii="Calibri" w:hAnsi="Calibri" w:cs="Calibri"/>
          <w:sz w:val="22"/>
          <w:szCs w:val="22"/>
          <w:lang w:eastAsia="es-BO"/>
        </w:rPr>
        <w:t xml:space="preserve"> su calidad de Responsable de</w:t>
      </w:r>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277D5" w:rsidRPr="00137AC2" w:rsidRDefault="006277D5" w:rsidP="006277D5">
      <w:pPr>
        <w:jc w:val="both"/>
        <w:rPr>
          <w:rFonts w:ascii="Calibri" w:hAnsi="Calibri" w:cs="Calibri"/>
          <w:b/>
          <w:sz w:val="22"/>
          <w:szCs w:val="22"/>
          <w:lang w:val="es-ES_tradnl"/>
        </w:rPr>
      </w:pPr>
    </w:p>
    <w:p w:rsidR="006277D5" w:rsidRPr="00866DA6" w:rsidRDefault="006277D5" w:rsidP="006277D5">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sectPr w:rsidR="006277D5" w:rsidRPr="00866DA6" w:rsidSect="00132381">
      <w:headerReference w:type="default" r:id="rId16"/>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42A9" w:rsidRDefault="00A942A9">
      <w:r>
        <w:separator/>
      </w:r>
    </w:p>
  </w:endnote>
  <w:endnote w:type="continuationSeparator" w:id="0">
    <w:p w:rsidR="00A942A9" w:rsidRDefault="00A94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Default="0013216F">
    <w:pPr>
      <w:pStyle w:val="Piedepgina"/>
      <w:jc w:val="right"/>
    </w:pPr>
    <w:r>
      <w:fldChar w:fldCharType="begin"/>
    </w:r>
    <w:r>
      <w:instrText xml:space="preserve"> PAGE   \* MERGEFORMAT </w:instrText>
    </w:r>
    <w:r>
      <w:fldChar w:fldCharType="separate"/>
    </w:r>
    <w:r w:rsidR="0081467B">
      <w:rPr>
        <w:noProof/>
      </w:rPr>
      <w:t>2</w:t>
    </w:r>
    <w:r>
      <w:fldChar w:fldCharType="end"/>
    </w:r>
  </w:p>
  <w:p w:rsidR="0013216F" w:rsidRDefault="0013216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42A9" w:rsidRDefault="00A942A9">
      <w:r>
        <w:separator/>
      </w:r>
    </w:p>
  </w:footnote>
  <w:footnote w:type="continuationSeparator" w:id="0">
    <w:p w:rsidR="00A942A9" w:rsidRDefault="00A942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6F" w:rsidRPr="009F3620" w:rsidRDefault="0013216F"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CC03ADD"/>
    <w:multiLevelType w:val="hybridMultilevel"/>
    <w:tmpl w:val="533CB8C0"/>
    <w:lvl w:ilvl="0" w:tplc="1096AFC2">
      <w:start w:val="1"/>
      <w:numFmt w:val="lowerLetter"/>
      <w:lvlText w:val="%1)"/>
      <w:lvlJc w:val="left"/>
      <w:pPr>
        <w:ind w:left="1080" w:hanging="360"/>
      </w:pPr>
      <w:rPr>
        <w:rFonts w:asciiTheme="minorHAnsi" w:eastAsia="Times New Roman" w:hAnsiTheme="minorHAnsi" w:cstheme="minorHAnsi"/>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00A17"/>
    <w:multiLevelType w:val="hybridMultilevel"/>
    <w:tmpl w:val="F9D4FA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1">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2">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4">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38"/>
  </w:num>
  <w:num w:numId="4">
    <w:abstractNumId w:val="10"/>
  </w:num>
  <w:num w:numId="5">
    <w:abstractNumId w:val="27"/>
  </w:num>
  <w:num w:numId="6">
    <w:abstractNumId w:val="26"/>
  </w:num>
  <w:num w:numId="7">
    <w:abstractNumId w:val="28"/>
  </w:num>
  <w:num w:numId="8">
    <w:abstractNumId w:val="43"/>
  </w:num>
  <w:num w:numId="9">
    <w:abstractNumId w:val="0"/>
  </w:num>
  <w:num w:numId="10">
    <w:abstractNumId w:val="41"/>
  </w:num>
  <w:num w:numId="11">
    <w:abstractNumId w:val="29"/>
  </w:num>
  <w:num w:numId="12">
    <w:abstractNumId w:val="23"/>
  </w:num>
  <w:num w:numId="13">
    <w:abstractNumId w:val="3"/>
  </w:num>
  <w:num w:numId="14">
    <w:abstractNumId w:val="20"/>
  </w:num>
  <w:num w:numId="15">
    <w:abstractNumId w:val="11"/>
  </w:num>
  <w:num w:numId="16">
    <w:abstractNumId w:val="30"/>
  </w:num>
  <w:num w:numId="17">
    <w:abstractNumId w:val="8"/>
  </w:num>
  <w:num w:numId="18">
    <w:abstractNumId w:val="18"/>
  </w:num>
  <w:num w:numId="19">
    <w:abstractNumId w:val="15"/>
  </w:num>
  <w:num w:numId="20">
    <w:abstractNumId w:val="44"/>
  </w:num>
  <w:num w:numId="21">
    <w:abstractNumId w:val="33"/>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num>
  <w:num w:numId="28">
    <w:abstractNumId w:val="46"/>
  </w:num>
  <w:num w:numId="29">
    <w:abstractNumId w:val="39"/>
  </w:num>
  <w:num w:numId="30">
    <w:abstractNumId w:val="14"/>
  </w:num>
  <w:num w:numId="31">
    <w:abstractNumId w:val="9"/>
  </w:num>
  <w:num w:numId="32">
    <w:abstractNumId w:val="6"/>
  </w:num>
  <w:num w:numId="33">
    <w:abstractNumId w:val="22"/>
  </w:num>
  <w:num w:numId="34">
    <w:abstractNumId w:val="32"/>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2"/>
  </w:num>
  <w:num w:numId="37">
    <w:abstractNumId w:val="17"/>
  </w:num>
  <w:num w:numId="3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35"/>
  </w:num>
  <w:num w:numId="42">
    <w:abstractNumId w:val="1"/>
    <w:lvlOverride w:ilvl="0">
      <w:startOverride w:val="1"/>
    </w:lvlOverride>
  </w:num>
  <w:num w:numId="43">
    <w:abstractNumId w:val="24"/>
    <w:lvlOverride w:ilvl="0">
      <w:startOverride w:val="1"/>
    </w:lvlOverride>
  </w:num>
  <w:num w:numId="44">
    <w:abstractNumId w:val="5"/>
  </w:num>
  <w:num w:numId="45">
    <w:abstractNumId w:val="45"/>
  </w:num>
  <w:num w:numId="46">
    <w:abstractNumId w:val="19"/>
  </w:num>
  <w:num w:numId="47">
    <w:abstractNumId w:val="34"/>
  </w:num>
  <w:num w:numId="48">
    <w:abstractNumId w:val="31"/>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A55"/>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16F"/>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6AA6"/>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5EDF"/>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145"/>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6B7"/>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59C9"/>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58A"/>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19BD"/>
    <w:rsid w:val="004A2277"/>
    <w:rsid w:val="004A2996"/>
    <w:rsid w:val="004A2D91"/>
    <w:rsid w:val="004A3455"/>
    <w:rsid w:val="004A3CBE"/>
    <w:rsid w:val="004A46CC"/>
    <w:rsid w:val="004A4D66"/>
    <w:rsid w:val="004A4D74"/>
    <w:rsid w:val="004A5708"/>
    <w:rsid w:val="004A5FF7"/>
    <w:rsid w:val="004A6B16"/>
    <w:rsid w:val="004A79B2"/>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1EE8"/>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276"/>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3A01"/>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5F6F"/>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7D5"/>
    <w:rsid w:val="0062797D"/>
    <w:rsid w:val="00627AC9"/>
    <w:rsid w:val="00627B24"/>
    <w:rsid w:val="00630725"/>
    <w:rsid w:val="0063147D"/>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014"/>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B6F"/>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0A5B"/>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7D"/>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67B"/>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0BA"/>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1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246B"/>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9F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BD3"/>
    <w:rsid w:val="00A47C9B"/>
    <w:rsid w:val="00A5032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42A9"/>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6664"/>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38"/>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1D85"/>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1CA"/>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15D"/>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FB1"/>
    <w:rsid w:val="00C71AA7"/>
    <w:rsid w:val="00C71DEB"/>
    <w:rsid w:val="00C72169"/>
    <w:rsid w:val="00C73028"/>
    <w:rsid w:val="00C73680"/>
    <w:rsid w:val="00C73C27"/>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16F"/>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27E"/>
    <w:rsid w:val="00DE230A"/>
    <w:rsid w:val="00DE2F99"/>
    <w:rsid w:val="00DE2FEC"/>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3CF9"/>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5C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prrafodelista0">
    <w:name w:val="prrafodelista"/>
    <w:basedOn w:val="Normal"/>
    <w:rsid w:val="006277D5"/>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9BAF6-70F4-483D-B89A-19F545E26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41</Pages>
  <Words>14569</Words>
  <Characters>80134</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94514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Juan Pablo Herrera Velasco</cp:lastModifiedBy>
  <cp:revision>34</cp:revision>
  <cp:lastPrinted>2015-07-29T18:00:00Z</cp:lastPrinted>
  <dcterms:created xsi:type="dcterms:W3CDTF">2015-07-28T20:13:00Z</dcterms:created>
  <dcterms:modified xsi:type="dcterms:W3CDTF">2015-11-05T20:59:00Z</dcterms:modified>
</cp:coreProperties>
</file>