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BB7EE6" w:rsidRPr="0031206E" w14:paraId="392B3FF1" w14:textId="77777777" w:rsidTr="00E0097C">
        <w:trPr>
          <w:trHeight w:val="564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EB26E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BB7EE6" w:rsidRPr="0031206E" w14:paraId="73762C7E" w14:textId="77777777" w:rsidTr="00E0097C">
        <w:trPr>
          <w:trHeight w:val="514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0F8CC29" w14:textId="77777777" w:rsidR="00BB7EE6" w:rsidRPr="00EB26E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</w:t>
            </w:r>
            <w:r w:rsidR="002F7841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3BCF7AB" w14:textId="77777777" w:rsidR="0031206E" w:rsidRPr="00EB26E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BB7EE6" w:rsidRPr="0031206E" w14:paraId="439DF607" w14:textId="77777777" w:rsidTr="00E0097C"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EB26E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7330273" w14:textId="4974F43D" w:rsidR="00BB7EE6" w:rsidRPr="00EB26E2" w:rsidRDefault="00E0097C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Santa Cruz</w:t>
            </w:r>
            <w:r w:rsidR="004277CA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la Sierra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10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noviembre</w:t>
            </w:r>
            <w:r w:rsidR="00BB7EE6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2015</w:t>
            </w:r>
          </w:p>
          <w:p w14:paraId="2AF1ED5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E2BDEB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140C6C86" w14:textId="77777777" w:rsidR="00BB7EE6" w:rsidRPr="00EB26E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BAC1A2F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5526A527" w14:textId="77777777" w:rsidR="00620C3D" w:rsidRDefault="00BB7EE6" w:rsidP="00620C3D">
            <w:pPr>
              <w:pStyle w:val="Ttulo3"/>
              <w:spacing w:before="0"/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E0097C">
              <w:rPr>
                <w:rFonts w:ascii="Calibri" w:hAnsi="Calibri" w:cs="Calibri"/>
                <w:color w:val="000000" w:themeColor="text1"/>
                <w:u w:val="single"/>
              </w:rPr>
              <w:t xml:space="preserve">Ref. </w:t>
            </w:r>
            <w:r w:rsidR="00620C3D" w:rsidRPr="00620C3D">
              <w:rPr>
                <w:rFonts w:ascii="Calibri" w:hAnsi="Calibri" w:cs="Calibri"/>
                <w:color w:val="000000" w:themeColor="text1"/>
                <w:u w:val="single"/>
              </w:rPr>
              <w:t>COMPRA DE ELECTRODOMESTICOS PARA NUEVO CAMPAMENTO YAPACANI</w:t>
            </w:r>
            <w:r w:rsidR="0031206E" w:rsidRPr="00E0097C">
              <w:rPr>
                <w:rFonts w:ascii="Calibri" w:hAnsi="Calibri" w:cs="Calibri"/>
                <w:color w:val="000000" w:themeColor="text1"/>
                <w:u w:val="single"/>
              </w:rPr>
              <w:t xml:space="preserve"> </w:t>
            </w:r>
          </w:p>
          <w:p w14:paraId="54755E2E" w14:textId="469AA63B" w:rsidR="00BB7EE6" w:rsidRPr="00EB26E2" w:rsidRDefault="0031206E" w:rsidP="00620C3D">
            <w:pPr>
              <w:pStyle w:val="Ttulo3"/>
              <w:spacing w:before="0"/>
              <w:jc w:val="center"/>
              <w:rPr>
                <w:rFonts w:ascii="Calibri" w:hAnsi="Calibri" w:cs="Calibri"/>
                <w:b w:val="0"/>
                <w:color w:val="000000" w:themeColor="text1"/>
                <w:u w:val="single"/>
              </w:rPr>
            </w:pPr>
            <w:r w:rsidRPr="00E0097C">
              <w:rPr>
                <w:rFonts w:ascii="Calibri" w:hAnsi="Calibri" w:cs="Calibri"/>
                <w:color w:val="000000" w:themeColor="text1"/>
                <w:u w:val="single"/>
              </w:rPr>
              <w:t>(</w:t>
            </w:r>
            <w:r w:rsidR="00620C3D" w:rsidRPr="00620C3D">
              <w:rPr>
                <w:rFonts w:ascii="Calibri" w:hAnsi="Calibri" w:cs="Calibri"/>
                <w:color w:val="000000" w:themeColor="text1"/>
                <w:u w:val="single"/>
              </w:rPr>
              <w:t>GCC-RRHH-381/2015</w:t>
            </w:r>
            <w:r w:rsidRPr="00E0097C">
              <w:rPr>
                <w:rFonts w:ascii="Calibri" w:hAnsi="Calibri" w:cs="Calibri"/>
                <w:color w:val="000000" w:themeColor="text1"/>
                <w:u w:val="single"/>
              </w:rPr>
              <w:t>)</w:t>
            </w:r>
          </w:p>
          <w:p w14:paraId="35AAF42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7A64ABFE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  <w:bookmarkStart w:id="0" w:name="_GoBack"/>
            <w:bookmarkEnd w:id="0"/>
          </w:p>
          <w:p w14:paraId="032721D8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F4A049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colocar: </w:t>
            </w:r>
          </w:p>
          <w:p w14:paraId="259F7D70" w14:textId="77777777" w:rsidR="00112929" w:rsidRPr="00EB26E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29BF4F8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que represento no tienen relación familiar o grado de 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parentesco con funcionarios de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YPFB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Andina S.A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.</w:t>
            </w:r>
          </w:p>
          <w:p w14:paraId="6411D2A4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ACAC3D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SÍ tener parentesco con algún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colocar:</w:t>
            </w:r>
          </w:p>
          <w:p w14:paraId="6FC88012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9E638BC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YPFB Andina S.A.</w:t>
            </w:r>
            <w:r w:rsidR="00112929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101B6A6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EB26E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EB26E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EB26E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EB26E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BB7EE6" w:rsidRPr="00EB26E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350FDC8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3C8CEF9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5D0D3BF" w14:textId="77777777" w:rsidR="00BB7EE6" w:rsidRPr="00EB26E2" w:rsidRDefault="00BB7EE6" w:rsidP="00B758A0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3757EFF9" w14:textId="77777777" w:rsidR="00BB7EE6" w:rsidRPr="00EB26E2" w:rsidRDefault="00BB7EE6" w:rsidP="00B758A0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C10C51">
      <w:headerReference w:type="default" r:id="rId9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77777777" w:rsidR="002F7841" w:rsidRPr="00AA0515" w:rsidRDefault="0031206E" w:rsidP="00E0097C">
    <w:pPr>
      <w:spacing w:line="240" w:lineRule="auto"/>
      <w:ind w:right="417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E0097C">
    <w:pPr>
      <w:spacing w:line="240" w:lineRule="auto"/>
      <w:ind w:right="417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E0097C">
    <w:pPr>
      <w:pStyle w:val="Encabezado"/>
      <w:ind w:right="417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277CA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0C3D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097C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7CE2-E25D-4607-9D1A-58E91B0B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Carlos Rivero Burgos</cp:lastModifiedBy>
  <cp:revision>18</cp:revision>
  <cp:lastPrinted>2015-11-05T20:52:00Z</cp:lastPrinted>
  <dcterms:created xsi:type="dcterms:W3CDTF">2015-11-05T20:17:00Z</dcterms:created>
  <dcterms:modified xsi:type="dcterms:W3CDTF">2015-11-06T15:24:00Z</dcterms:modified>
</cp:coreProperties>
</file>