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E6" w:rsidRPr="001A6AE6" w:rsidRDefault="008706ED" w:rsidP="001A6AE6">
      <w:pPr>
        <w:spacing w:after="0" w:line="240" w:lineRule="auto"/>
        <w:jc w:val="center"/>
        <w:rPr>
          <w:rFonts w:eastAsia="Times New Roman" w:cs="Arial"/>
          <w:b/>
          <w:sz w:val="30"/>
          <w:szCs w:val="30"/>
          <w:u w:val="single"/>
          <w:lang w:val="es-ES" w:eastAsia="es-ES"/>
        </w:rPr>
      </w:pPr>
      <w:r>
        <w:rPr>
          <w:rFonts w:eastAsia="Times New Roman" w:cs="Arial"/>
          <w:b/>
          <w:sz w:val="30"/>
          <w:szCs w:val="30"/>
          <w:u w:val="single"/>
          <w:lang w:val="es-ES" w:eastAsia="es-ES"/>
        </w:rPr>
        <w:t xml:space="preserve">RESUMEN </w:t>
      </w:r>
      <w:r w:rsidR="001A6AE6" w:rsidRPr="001A6AE6">
        <w:rPr>
          <w:rFonts w:eastAsia="Times New Roman" w:cs="Arial"/>
          <w:b/>
          <w:sz w:val="30"/>
          <w:szCs w:val="30"/>
          <w:u w:val="single"/>
          <w:lang w:val="es-ES" w:eastAsia="es-ES"/>
        </w:rPr>
        <w:t>EJECUTIVO</w:t>
      </w:r>
    </w:p>
    <w:p w:rsidR="001A6AE6" w:rsidRPr="0024372C" w:rsidRDefault="001A6AE6" w:rsidP="001A6AE6">
      <w:pPr>
        <w:pStyle w:val="Prrafodelista"/>
        <w:jc w:val="center"/>
        <w:rPr>
          <w:rFonts w:asciiTheme="minorHAnsi" w:hAnsiTheme="minorHAnsi" w:cs="Arial"/>
          <w:b/>
          <w:w w:val="150"/>
          <w:sz w:val="18"/>
          <w:szCs w:val="28"/>
          <w:u w:val="single"/>
        </w:rPr>
      </w:pPr>
    </w:p>
    <w:p w:rsidR="0018537A" w:rsidRPr="001A6AE6" w:rsidRDefault="0018537A" w:rsidP="0018537A">
      <w:pPr>
        <w:tabs>
          <w:tab w:val="left" w:pos="567"/>
          <w:tab w:val="left" w:pos="1134"/>
          <w:tab w:val="left" w:pos="1701"/>
          <w:tab w:val="left" w:pos="1980"/>
          <w:tab w:val="left" w:pos="2268"/>
          <w:tab w:val="left" w:pos="2835"/>
          <w:tab w:val="center" w:pos="4419"/>
        </w:tabs>
        <w:spacing w:after="0" w:line="240" w:lineRule="auto"/>
        <w:rPr>
          <w:rFonts w:eastAsia="Times New Roman" w:cs="Arial"/>
          <w:b/>
          <w:w w:val="150"/>
          <w:sz w:val="24"/>
          <w:szCs w:val="20"/>
          <w:lang w:val="es-ES_tradnl" w:eastAsia="es-ES"/>
        </w:rPr>
      </w:pPr>
    </w:p>
    <w:tbl>
      <w:tblPr>
        <w:tblW w:w="964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</w:tblGrid>
      <w:tr w:rsidR="0018537A" w:rsidRPr="00C1531C" w:rsidTr="0024372C">
        <w:trPr>
          <w:trHeight w:hRule="exact" w:val="83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C1531C">
              <w:rPr>
                <w:rFonts w:eastAsia="Times New Roman" w:cs="Arial"/>
                <w:b/>
                <w:lang w:val="es-ES" w:eastAsia="es-ES"/>
              </w:rPr>
              <w:t>NORMATIVA UTILIZADA</w:t>
            </w:r>
            <w:r w:rsidR="0018537A" w:rsidRPr="00C1531C">
              <w:rPr>
                <w:rFonts w:eastAsia="Times New Roman" w:cs="Arial"/>
                <w:b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Default="000B6123" w:rsidP="001A6AE6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CONTRATACIÓN DIRECTA</w:t>
            </w:r>
          </w:p>
          <w:p w:rsidR="000B6123" w:rsidRPr="00C1531C" w:rsidRDefault="000B6123" w:rsidP="001A6AE6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RE-SABS-EPNE-YPFB</w:t>
            </w:r>
          </w:p>
        </w:tc>
      </w:tr>
      <w:tr w:rsidR="004C5423" w:rsidRPr="00C1531C" w:rsidTr="0024372C">
        <w:trPr>
          <w:trHeight w:hRule="exact" w:val="563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C1531C">
              <w:rPr>
                <w:rFonts w:eastAsia="Times New Roman" w:cs="Arial"/>
                <w:b/>
                <w:lang w:val="es-ES" w:eastAsia="es-ES"/>
              </w:rPr>
              <w:t>CÓDIGO: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0517C" w:rsidRDefault="00C0517C" w:rsidP="009603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highlight w:val="yellow"/>
                <w:lang w:eastAsia="es-ES"/>
              </w:rPr>
            </w:pPr>
            <w:r w:rsidRPr="00C0517C">
              <w:rPr>
                <w:rFonts w:eastAsia="Times New Roman" w:cs="Arial"/>
                <w:lang w:eastAsia="es-ES"/>
              </w:rPr>
              <w:t>EPNE-01-DNIM-</w:t>
            </w:r>
            <w:r w:rsidR="00960314">
              <w:rPr>
                <w:rFonts w:eastAsia="Times New Roman" w:cs="Arial"/>
                <w:lang w:eastAsia="es-ES"/>
              </w:rPr>
              <w:t>405</w:t>
            </w:r>
            <w:r w:rsidRPr="00C0517C">
              <w:rPr>
                <w:rFonts w:eastAsia="Times New Roman" w:cs="Arial"/>
                <w:lang w:eastAsia="es-ES"/>
              </w:rPr>
              <w:t>-15</w:t>
            </w:r>
          </w:p>
        </w:tc>
      </w:tr>
      <w:tr w:rsidR="0018537A" w:rsidRPr="00C1531C" w:rsidTr="001A6AE6">
        <w:trPr>
          <w:trHeight w:val="451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18537A" w:rsidP="00E206C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lang w:val="es-ES" w:eastAsia="es-ES"/>
              </w:rPr>
            </w:pPr>
            <w:r w:rsidRPr="00C1531C">
              <w:rPr>
                <w:rFonts w:eastAsia="Times New Roman" w:cs="Arial"/>
                <w:b/>
                <w:lang w:val="es-ES" w:eastAsia="es-ES"/>
              </w:rPr>
              <w:t>OBJETO DE LA CONTRATACIÓN: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960314" w:rsidP="00201ED2">
            <w:pPr>
              <w:pStyle w:val="Sinespaciado"/>
              <w:jc w:val="center"/>
              <w:rPr>
                <w:rFonts w:asciiTheme="minorHAnsi" w:hAnsiTheme="minorHAnsi" w:cs="Arial"/>
                <w:b/>
                <w:lang w:eastAsia="es-ES"/>
              </w:rPr>
            </w:pPr>
            <w:r w:rsidRPr="00960314">
              <w:rPr>
                <w:rFonts w:asciiTheme="minorHAnsi" w:hAnsiTheme="minorHAnsi" w:cs="Arial"/>
                <w:lang w:val="es-ES_tradnl" w:eastAsia="es-ES"/>
              </w:rPr>
              <w:t>CONS. PERFORACIÓN, DISEÑO E INSTALACIÓN DE POZOS DE AGUA BERMEJO</w:t>
            </w:r>
          </w:p>
        </w:tc>
      </w:tr>
      <w:tr w:rsidR="004C5423" w:rsidRPr="00C1531C" w:rsidTr="0024372C">
        <w:trPr>
          <w:trHeight w:hRule="exact" w:val="682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PRECIO REFERENCIAL Bs.: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960314" w:rsidP="008C5A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 w:rsidRPr="00960314">
              <w:rPr>
                <w:rFonts w:cstheme="minorHAnsi"/>
                <w:szCs w:val="20"/>
              </w:rPr>
              <w:t>293.910,30</w:t>
            </w:r>
          </w:p>
        </w:tc>
      </w:tr>
      <w:tr w:rsidR="004C5423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PLAZO DE ENTREGA DE BIENES O SERVICIOS: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2F0CC5" w:rsidP="002F0C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90</w:t>
            </w:r>
            <w:r w:rsidR="00597EEB" w:rsidRPr="00C0517C">
              <w:rPr>
                <w:rFonts w:eastAsia="Times New Roman" w:cs="Arial"/>
                <w:spacing w:val="-3"/>
                <w:lang w:val="es-ES" w:eastAsia="es-ES"/>
              </w:rPr>
              <w:t xml:space="preserve"> días calendario, a partir de </w:t>
            </w:r>
            <w:r w:rsidR="00C0517C" w:rsidRPr="00C0517C">
              <w:rPr>
                <w:rFonts w:eastAsia="Times New Roman" w:cs="Arial"/>
                <w:spacing w:val="-3"/>
                <w:lang w:val="es-ES" w:eastAsia="es-ES"/>
              </w:rPr>
              <w:t>la emisión de la orden de proceder</w:t>
            </w:r>
          </w:p>
        </w:tc>
      </w:tr>
      <w:tr w:rsidR="004C5423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METODO DE EVALUACION: 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C0517C" w:rsidP="008C5A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Calidad, propuesta técnico costo</w:t>
            </w:r>
          </w:p>
        </w:tc>
      </w:tr>
      <w:tr w:rsidR="004C5423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FORMA DE ADJUDICACION: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C0517C" w:rsidP="008C5AB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Por el TOTAL</w:t>
            </w:r>
          </w:p>
        </w:tc>
      </w:tr>
      <w:tr w:rsidR="0018537A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18537A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FECHA SOLICITUD DE INICIO: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67085A" w:rsidP="006708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23</w:t>
            </w:r>
            <w:r w:rsidR="002F0CC5">
              <w:rPr>
                <w:rFonts w:eastAsia="Times New Roman" w:cs="Arial"/>
                <w:spacing w:val="-3"/>
                <w:lang w:val="es-ES" w:eastAsia="es-ES"/>
              </w:rPr>
              <w:t>/0</w:t>
            </w:r>
            <w:r>
              <w:rPr>
                <w:rFonts w:eastAsia="Times New Roman" w:cs="Arial"/>
                <w:spacing w:val="-3"/>
                <w:lang w:val="es-ES" w:eastAsia="es-ES"/>
              </w:rPr>
              <w:t>9</w:t>
            </w:r>
            <w:r w:rsidR="002F0CC5">
              <w:rPr>
                <w:rFonts w:eastAsia="Times New Roman" w:cs="Arial"/>
                <w:spacing w:val="-3"/>
                <w:lang w:val="es-ES" w:eastAsia="es-ES"/>
              </w:rPr>
              <w:t>/2015</w:t>
            </w:r>
          </w:p>
        </w:tc>
      </w:tr>
      <w:tr w:rsidR="0018537A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18537A" w:rsidP="000B61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FECHA DE </w:t>
            </w:r>
            <w:r w:rsidR="000B6123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PUBLICACIÓN DEL </w:t>
            </w:r>
            <w:r w:rsidR="004C5423" w:rsidRPr="00C1531C">
              <w:rPr>
                <w:rFonts w:eastAsia="Times New Roman" w:cs="Arial"/>
                <w:b/>
                <w:spacing w:val="-3"/>
                <w:lang w:val="es-ES" w:eastAsia="es-ES"/>
              </w:rPr>
              <w:t>DCD</w:t>
            </w:r>
            <w:r w:rsidR="00597EEB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67085A" w:rsidP="0067085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08</w:t>
            </w:r>
            <w:r w:rsidR="002F0CC5">
              <w:rPr>
                <w:rFonts w:eastAsia="Times New Roman" w:cs="Arial"/>
                <w:spacing w:val="-3"/>
                <w:lang w:val="es-ES" w:eastAsia="es-ES"/>
              </w:rPr>
              <w:t>/</w:t>
            </w:r>
            <w:r>
              <w:rPr>
                <w:rFonts w:eastAsia="Times New Roman" w:cs="Arial"/>
                <w:spacing w:val="-3"/>
                <w:lang w:val="es-ES" w:eastAsia="es-ES"/>
              </w:rPr>
              <w:t>10</w:t>
            </w:r>
            <w:r w:rsidR="002F0CC5">
              <w:rPr>
                <w:rFonts w:eastAsia="Times New Roman" w:cs="Arial"/>
                <w:spacing w:val="-3"/>
                <w:lang w:val="es-ES" w:eastAsia="es-ES"/>
              </w:rPr>
              <w:t>/2015</w:t>
            </w:r>
          </w:p>
        </w:tc>
      </w:tr>
      <w:tr w:rsidR="0018537A" w:rsidRPr="008706ED" w:rsidTr="001A6AE6">
        <w:trPr>
          <w:trHeight w:val="1029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784E4C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INVITACIONES</w:t>
            </w:r>
            <w:r w:rsidR="004C5423"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 CURSADAS</w:t>
            </w:r>
            <w:r w:rsidR="0018537A" w:rsidRPr="00C1531C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D2507" w:rsidRPr="00C1531C" w:rsidRDefault="0067085A" w:rsidP="0067085A">
            <w:pPr>
              <w:spacing w:after="0" w:line="240" w:lineRule="auto"/>
              <w:jc w:val="both"/>
              <w:rPr>
                <w:rFonts w:eastAsia="Times New Roman" w:cs="Arial"/>
                <w:b/>
                <w:lang w:val="es-ES" w:eastAsia="es-ES"/>
              </w:rPr>
            </w:pPr>
            <w:r w:rsidRPr="0067085A">
              <w:rPr>
                <w:rFonts w:eastAsia="Times New Roman" w:cs="Arial"/>
                <w:lang w:val="es-ES" w:eastAsia="es-ES"/>
              </w:rPr>
              <w:t>Se invitó mediante carta CITE: YPFB-GNCO-3383/2015 de fecha 08 de octubre de 2015, vía correo electrónico a 8 empresas, de los cuales 7 corresponden a empresas sugeridas en el informe de justificación emitido por la unidad solicitante y 1 empresa incluida en el listado de proveedores registrados de la Base de Datos de proveedores, conforme antecedentes de la contratación.</w:t>
            </w:r>
          </w:p>
        </w:tc>
      </w:tr>
      <w:tr w:rsidR="0018537A" w:rsidRPr="00C1531C" w:rsidTr="000476BE">
        <w:trPr>
          <w:trHeight w:hRule="exact" w:val="993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18537A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FECHA Y PARTICIPANTES DE INSPECCION</w:t>
            </w:r>
            <w:r w:rsidR="004C5423"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 PREVIA</w:t>
            </w: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B7A1E" w:rsidRPr="003D1FA1" w:rsidRDefault="0067085A" w:rsidP="000476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No se programó esta actividad.</w:t>
            </w:r>
          </w:p>
        </w:tc>
      </w:tr>
      <w:tr w:rsidR="004C5423" w:rsidRPr="00C1531C" w:rsidTr="0024372C">
        <w:trPr>
          <w:trHeight w:val="61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4C5423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FECHA CONSULTAS ESCRITAS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C5423" w:rsidRPr="00C1531C" w:rsidRDefault="0067085A" w:rsidP="00870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highlight w:val="yellow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12/10/2015</w:t>
            </w:r>
          </w:p>
        </w:tc>
      </w:tr>
      <w:tr w:rsidR="0018537A" w:rsidRPr="00C1531C" w:rsidTr="0024372C">
        <w:trPr>
          <w:trHeight w:val="634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18537A" w:rsidP="00917D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FECHA Y PARTICIPANTES DE REUNIÓN DE ACLARACIÓN: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Default="0067085A" w:rsidP="000476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12/10</w:t>
            </w:r>
            <w:r w:rsidR="00BB7A1E">
              <w:rPr>
                <w:rFonts w:eastAsia="Times New Roman" w:cs="Arial"/>
                <w:lang w:val="es-ES" w:eastAsia="es-ES"/>
              </w:rPr>
              <w:t>/2015</w:t>
            </w:r>
          </w:p>
          <w:p w:rsidR="00C46135" w:rsidRPr="00C1531C" w:rsidRDefault="008706ED" w:rsidP="000476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No hubo participantes</w:t>
            </w:r>
          </w:p>
        </w:tc>
      </w:tr>
      <w:tr w:rsidR="0018537A" w:rsidRPr="00C1531C" w:rsidTr="0024372C">
        <w:trPr>
          <w:trHeight w:hRule="exact" w:val="714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8537A" w:rsidRPr="00C1531C" w:rsidRDefault="0018537A" w:rsidP="008E61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FECHA APERTURA DE </w:t>
            </w:r>
            <w:r w:rsidR="004C5423" w:rsidRPr="00C1531C">
              <w:rPr>
                <w:rFonts w:eastAsia="Times New Roman" w:cs="Arial"/>
                <w:b/>
                <w:spacing w:val="-3"/>
                <w:lang w:val="es-ES" w:eastAsia="es-ES"/>
              </w:rPr>
              <w:t>PROPUESTAS</w:t>
            </w: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8537A" w:rsidRPr="00C1531C" w:rsidRDefault="0067085A" w:rsidP="000476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15/10/2015</w:t>
            </w:r>
          </w:p>
        </w:tc>
      </w:tr>
      <w:tr w:rsidR="0018537A" w:rsidRPr="00C1531C" w:rsidTr="001A6AE6">
        <w:trPr>
          <w:trHeight w:val="45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C63BE0" w:rsidRPr="00C1531C" w:rsidRDefault="008C5ABB" w:rsidP="00597E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EMPRESAS</w:t>
            </w:r>
            <w:r w:rsidR="0018537A" w:rsidRPr="00C1531C">
              <w:rPr>
                <w:rFonts w:eastAsia="Times New Roman" w:cs="Arial"/>
                <w:b/>
                <w:spacing w:val="-3"/>
                <w:lang w:val="es-ES" w:eastAsia="es-ES"/>
              </w:rPr>
              <w:t xml:space="preserve"> QUE PRESENTARON SU </w:t>
            </w:r>
            <w:r w:rsidR="00597EEB">
              <w:rPr>
                <w:rFonts w:eastAsia="Times New Roman" w:cs="Arial"/>
                <w:b/>
                <w:spacing w:val="-3"/>
                <w:lang w:val="es-ES" w:eastAsia="es-ES"/>
              </w:rPr>
              <w:t>OFERTA</w:t>
            </w:r>
            <w:r w:rsidR="0018537A" w:rsidRPr="00C1531C">
              <w:rPr>
                <w:rFonts w:eastAsia="Times New Roman" w:cs="Arial"/>
                <w:b/>
                <w:spacing w:val="-3"/>
                <w:lang w:val="es-ES" w:eastAsia="es-ES"/>
              </w:rPr>
              <w:t>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C63BE0" w:rsidRPr="00C1531C" w:rsidRDefault="008706ED" w:rsidP="008706ED">
            <w:pPr>
              <w:tabs>
                <w:tab w:val="left" w:pos="140"/>
                <w:tab w:val="left" w:pos="1697"/>
                <w:tab w:val="left" w:pos="2268"/>
                <w:tab w:val="left" w:pos="2835"/>
              </w:tabs>
              <w:spacing w:after="0" w:line="240" w:lineRule="auto"/>
              <w:ind w:left="-1"/>
              <w:jc w:val="center"/>
              <w:rPr>
                <w:rFonts w:eastAsia="Times New Roman" w:cs="Arial"/>
                <w:spacing w:val="-3"/>
                <w:lang w:val="es-ES" w:eastAsia="es-ES"/>
              </w:rPr>
            </w:pPr>
            <w:r>
              <w:rPr>
                <w:rFonts w:eastAsia="Times New Roman" w:cs="Arial"/>
                <w:spacing w:val="-3"/>
                <w:lang w:val="es-ES" w:eastAsia="es-ES"/>
              </w:rPr>
              <w:t>No hubo ofertas</w:t>
            </w:r>
          </w:p>
        </w:tc>
      </w:tr>
      <w:tr w:rsidR="001F2EAF" w:rsidRPr="00C1531C" w:rsidTr="008706ED">
        <w:trPr>
          <w:trHeight w:hRule="exact" w:val="246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  <w:hideMark/>
          </w:tcPr>
          <w:p w:rsidR="001F2EAF" w:rsidRPr="00C1531C" w:rsidRDefault="001F2EAF" w:rsidP="00E206C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lastRenderedPageBreak/>
              <w:t>CALIFICACIÓN: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8706ED" w:rsidRPr="008706ED" w:rsidRDefault="008706ED" w:rsidP="008706ED">
            <w:pPr>
              <w:pStyle w:val="Sinespaciado"/>
              <w:jc w:val="both"/>
              <w:rPr>
                <w:rFonts w:asciiTheme="minorHAnsi" w:hAnsiTheme="minorHAnsi" w:cstheme="minorHAnsi"/>
                <w:bCs/>
              </w:rPr>
            </w:pPr>
            <w:r w:rsidRPr="008706ED">
              <w:rPr>
                <w:rFonts w:asciiTheme="minorHAnsi" w:hAnsiTheme="minorHAnsi" w:cstheme="minorHAnsi"/>
                <w:bCs/>
              </w:rPr>
              <w:t>El Comité de Contratación, de acuerdo al Art. 26 del RE-SABS-EPNE YPFB y una vez concluida la evaluación de la contratación determina lo siguiente:</w:t>
            </w:r>
          </w:p>
          <w:p w:rsidR="008706ED" w:rsidRPr="008706ED" w:rsidRDefault="008706ED" w:rsidP="008706ED">
            <w:pPr>
              <w:pStyle w:val="Sinespaciado"/>
              <w:jc w:val="both"/>
              <w:rPr>
                <w:rFonts w:asciiTheme="minorHAnsi" w:hAnsiTheme="minorHAnsi" w:cstheme="minorHAnsi"/>
                <w:bCs/>
              </w:rPr>
            </w:pPr>
          </w:p>
          <w:p w:rsidR="001F2EAF" w:rsidRPr="00106D7F" w:rsidRDefault="008706ED" w:rsidP="008706ED">
            <w:pPr>
              <w:pStyle w:val="Sinespaciado"/>
              <w:jc w:val="both"/>
              <w:rPr>
                <w:rFonts w:asciiTheme="minorHAnsi" w:hAnsiTheme="minorHAnsi" w:cstheme="minorHAnsi"/>
                <w:bCs/>
              </w:rPr>
            </w:pPr>
            <w:r w:rsidRPr="008706ED">
              <w:rPr>
                <w:rFonts w:asciiTheme="minorHAnsi" w:hAnsiTheme="minorHAnsi" w:cstheme="minorHAnsi"/>
                <w:bCs/>
              </w:rPr>
              <w:t>Considerando que no se recibieron ofertas y de acuerdo al inciso h) del Art. 22 del RE-SABS-EPNE YPFB, corresponde devolver los ant</w:t>
            </w:r>
            <w:bookmarkStart w:id="0" w:name="_GoBack"/>
            <w:bookmarkEnd w:id="0"/>
            <w:r w:rsidRPr="008706ED">
              <w:rPr>
                <w:rFonts w:asciiTheme="minorHAnsi" w:hAnsiTheme="minorHAnsi" w:cstheme="minorHAnsi"/>
                <w:bCs/>
              </w:rPr>
              <w:t>ecedentes a la Unidad Solicitante por no haberse formalizado la contratación.</w:t>
            </w:r>
          </w:p>
        </w:tc>
      </w:tr>
      <w:tr w:rsidR="00DE0017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E0017" w:rsidRPr="00C1531C" w:rsidRDefault="00DE0017" w:rsidP="000556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ERRORES SUBSANABLES: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E0017" w:rsidRPr="00C1531C" w:rsidRDefault="008706ED" w:rsidP="00106D7F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-</w:t>
            </w:r>
          </w:p>
        </w:tc>
      </w:tr>
      <w:tr w:rsidR="00DE0017" w:rsidRPr="00C1531C" w:rsidTr="001A6AE6">
        <w:trPr>
          <w:trHeight w:val="400"/>
          <w:tblCellSpacing w:w="20" w:type="dxa"/>
        </w:trPr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E0017" w:rsidRPr="00C1531C" w:rsidRDefault="00DE0017" w:rsidP="000556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eastAsia="Times New Roman" w:cs="Arial"/>
                <w:b/>
                <w:spacing w:val="-3"/>
                <w:lang w:val="es-ES" w:eastAsia="es-ES"/>
              </w:rPr>
            </w:pPr>
            <w:r w:rsidRPr="00C1531C">
              <w:rPr>
                <w:rFonts w:eastAsia="Times New Roman" w:cs="Arial"/>
                <w:b/>
                <w:spacing w:val="-3"/>
                <w:lang w:val="es-ES" w:eastAsia="es-ES"/>
              </w:rPr>
              <w:t>DATOS DE LA  ADJUDICACION: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E0017" w:rsidRPr="00C1531C" w:rsidRDefault="008706ED" w:rsidP="008E6175">
            <w:pPr>
              <w:spacing w:after="0" w:line="240" w:lineRule="auto"/>
              <w:jc w:val="center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-</w:t>
            </w:r>
          </w:p>
        </w:tc>
      </w:tr>
    </w:tbl>
    <w:p w:rsidR="009228EE" w:rsidRDefault="009228EE" w:rsidP="0018537A">
      <w:pPr>
        <w:spacing w:after="0" w:line="240" w:lineRule="auto"/>
        <w:jc w:val="both"/>
        <w:rPr>
          <w:rFonts w:eastAsia="Times New Roman" w:cs="Arial"/>
          <w:b/>
          <w:sz w:val="28"/>
          <w:szCs w:val="24"/>
          <w:lang w:val="es-ES" w:eastAsia="es-ES"/>
        </w:rPr>
      </w:pPr>
    </w:p>
    <w:p w:rsidR="00D261DA" w:rsidRPr="001A6AE6" w:rsidRDefault="00D261DA" w:rsidP="0018537A">
      <w:pPr>
        <w:spacing w:after="0" w:line="240" w:lineRule="auto"/>
        <w:jc w:val="both"/>
        <w:rPr>
          <w:rFonts w:eastAsia="Times New Roman" w:cs="Arial"/>
          <w:b/>
          <w:sz w:val="28"/>
          <w:szCs w:val="24"/>
          <w:lang w:val="es-ES" w:eastAsia="es-ES"/>
        </w:rPr>
      </w:pPr>
    </w:p>
    <w:p w:rsidR="00C1531C" w:rsidRDefault="00C1531C" w:rsidP="001A6AE6">
      <w:pPr>
        <w:spacing w:after="0" w:line="240" w:lineRule="auto"/>
        <w:jc w:val="both"/>
        <w:rPr>
          <w:rFonts w:eastAsia="Times New Roman" w:cs="Arial"/>
          <w:b/>
          <w:sz w:val="28"/>
          <w:szCs w:val="24"/>
          <w:highlight w:val="yellow"/>
          <w:lang w:val="es-ES" w:eastAsia="es-ES"/>
        </w:rPr>
      </w:pPr>
    </w:p>
    <w:p w:rsidR="000476BE" w:rsidRDefault="000476BE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0476BE" w:rsidRDefault="000476BE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18537A" w:rsidRPr="00C1531C" w:rsidRDefault="00206F55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  <w:r w:rsidRPr="00C1531C">
        <w:rPr>
          <w:rFonts w:eastAsia="Times New Roman" w:cs="Arial"/>
          <w:lang w:val="es-ES" w:eastAsia="es-ES"/>
        </w:rPr>
        <w:t xml:space="preserve">NOMBRE Y </w:t>
      </w:r>
      <w:r w:rsidR="0018537A" w:rsidRPr="00C1531C">
        <w:rPr>
          <w:rFonts w:eastAsia="Times New Roman" w:cs="Arial"/>
          <w:lang w:val="es-ES" w:eastAsia="es-ES"/>
        </w:rPr>
        <w:t>FIRMA DE ELABORACIÓN</w:t>
      </w:r>
      <w:r w:rsidRPr="00C1531C">
        <w:rPr>
          <w:rFonts w:eastAsia="Times New Roman" w:cs="Arial"/>
          <w:lang w:val="es-ES" w:eastAsia="es-ES"/>
        </w:rPr>
        <w:t>:</w:t>
      </w:r>
    </w:p>
    <w:p w:rsidR="008C5ABB" w:rsidRPr="00C1531C" w:rsidRDefault="008C5ABB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8C5ABB" w:rsidRPr="00C1531C" w:rsidRDefault="008C5ABB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8C5ABB" w:rsidRPr="00C1531C" w:rsidRDefault="008C5ABB" w:rsidP="0018537A">
      <w:pPr>
        <w:spacing w:after="0" w:line="240" w:lineRule="auto"/>
        <w:jc w:val="both"/>
        <w:rPr>
          <w:rFonts w:eastAsia="Times New Roman" w:cs="Arial"/>
          <w:lang w:val="es-ES" w:eastAsia="es-ES"/>
        </w:rPr>
      </w:pPr>
    </w:p>
    <w:p w:rsidR="008C5ABB" w:rsidRDefault="008C5ABB" w:rsidP="0018537A">
      <w:pPr>
        <w:spacing w:after="0" w:line="240" w:lineRule="auto"/>
        <w:jc w:val="both"/>
        <w:rPr>
          <w:rFonts w:cs="Arial"/>
        </w:rPr>
      </w:pPr>
    </w:p>
    <w:p w:rsidR="00706709" w:rsidRPr="00C1531C" w:rsidRDefault="00706709" w:rsidP="0018537A">
      <w:pPr>
        <w:spacing w:after="0" w:line="240" w:lineRule="auto"/>
        <w:jc w:val="both"/>
        <w:rPr>
          <w:rFonts w:ascii="Verdana" w:eastAsia="Times New Roman" w:hAnsi="Verdana" w:cs="Times New Roman"/>
          <w:lang w:val="es-ES" w:eastAsia="es-ES"/>
        </w:rPr>
      </w:pPr>
    </w:p>
    <w:sectPr w:rsidR="00706709" w:rsidRPr="00C1531C" w:rsidSect="001A6AE6">
      <w:footerReference w:type="default" r:id="rId8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0B" w:rsidRDefault="005C650B" w:rsidP="00206F55">
      <w:pPr>
        <w:spacing w:after="0" w:line="240" w:lineRule="auto"/>
      </w:pPr>
      <w:r>
        <w:separator/>
      </w:r>
    </w:p>
  </w:endnote>
  <w:endnote w:type="continuationSeparator" w:id="0">
    <w:p w:rsidR="005C650B" w:rsidRDefault="005C650B" w:rsidP="0020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6"/>
        <w:szCs w:val="16"/>
      </w:rPr>
      <w:id w:val="-90829945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06F55" w:rsidRPr="00206F55" w:rsidRDefault="00206F55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206F55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44CE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206F55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644CE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206F5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06F55" w:rsidRDefault="00206F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0B" w:rsidRDefault="005C650B" w:rsidP="00206F55">
      <w:pPr>
        <w:spacing w:after="0" w:line="240" w:lineRule="auto"/>
      </w:pPr>
      <w:r>
        <w:separator/>
      </w:r>
    </w:p>
  </w:footnote>
  <w:footnote w:type="continuationSeparator" w:id="0">
    <w:p w:rsidR="005C650B" w:rsidRDefault="005C650B" w:rsidP="0020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F2E"/>
    <w:multiLevelType w:val="hybridMultilevel"/>
    <w:tmpl w:val="A3441618"/>
    <w:lvl w:ilvl="0" w:tplc="6D0494B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2" w:hanging="360"/>
      </w:pPr>
    </w:lvl>
    <w:lvl w:ilvl="2" w:tplc="400A001B" w:tentative="1">
      <w:start w:val="1"/>
      <w:numFmt w:val="lowerRoman"/>
      <w:lvlText w:val="%3."/>
      <w:lvlJc w:val="right"/>
      <w:pPr>
        <w:ind w:left="2082" w:hanging="180"/>
      </w:pPr>
    </w:lvl>
    <w:lvl w:ilvl="3" w:tplc="400A000F" w:tentative="1">
      <w:start w:val="1"/>
      <w:numFmt w:val="decimal"/>
      <w:lvlText w:val="%4."/>
      <w:lvlJc w:val="left"/>
      <w:pPr>
        <w:ind w:left="2802" w:hanging="360"/>
      </w:pPr>
    </w:lvl>
    <w:lvl w:ilvl="4" w:tplc="400A0019" w:tentative="1">
      <w:start w:val="1"/>
      <w:numFmt w:val="lowerLetter"/>
      <w:lvlText w:val="%5."/>
      <w:lvlJc w:val="left"/>
      <w:pPr>
        <w:ind w:left="3522" w:hanging="360"/>
      </w:pPr>
    </w:lvl>
    <w:lvl w:ilvl="5" w:tplc="400A001B" w:tentative="1">
      <w:start w:val="1"/>
      <w:numFmt w:val="lowerRoman"/>
      <w:lvlText w:val="%6."/>
      <w:lvlJc w:val="right"/>
      <w:pPr>
        <w:ind w:left="4242" w:hanging="180"/>
      </w:pPr>
    </w:lvl>
    <w:lvl w:ilvl="6" w:tplc="400A000F" w:tentative="1">
      <w:start w:val="1"/>
      <w:numFmt w:val="decimal"/>
      <w:lvlText w:val="%7."/>
      <w:lvlJc w:val="left"/>
      <w:pPr>
        <w:ind w:left="4962" w:hanging="360"/>
      </w:pPr>
    </w:lvl>
    <w:lvl w:ilvl="7" w:tplc="400A0019" w:tentative="1">
      <w:start w:val="1"/>
      <w:numFmt w:val="lowerLetter"/>
      <w:lvlText w:val="%8."/>
      <w:lvlJc w:val="left"/>
      <w:pPr>
        <w:ind w:left="5682" w:hanging="360"/>
      </w:pPr>
    </w:lvl>
    <w:lvl w:ilvl="8" w:tplc="40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160F64F5"/>
    <w:multiLevelType w:val="hybridMultilevel"/>
    <w:tmpl w:val="908834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164BE"/>
    <w:multiLevelType w:val="hybridMultilevel"/>
    <w:tmpl w:val="B0403EA8"/>
    <w:lvl w:ilvl="0" w:tplc="54689814">
      <w:start w:val="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4">
    <w:nsid w:val="2AD321D8"/>
    <w:multiLevelType w:val="hybridMultilevel"/>
    <w:tmpl w:val="C8C83D1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1329B"/>
    <w:multiLevelType w:val="hybridMultilevel"/>
    <w:tmpl w:val="A3441618"/>
    <w:lvl w:ilvl="0" w:tplc="6D0494B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2" w:hanging="360"/>
      </w:pPr>
    </w:lvl>
    <w:lvl w:ilvl="2" w:tplc="400A001B" w:tentative="1">
      <w:start w:val="1"/>
      <w:numFmt w:val="lowerRoman"/>
      <w:lvlText w:val="%3."/>
      <w:lvlJc w:val="right"/>
      <w:pPr>
        <w:ind w:left="2082" w:hanging="180"/>
      </w:pPr>
    </w:lvl>
    <w:lvl w:ilvl="3" w:tplc="400A000F" w:tentative="1">
      <w:start w:val="1"/>
      <w:numFmt w:val="decimal"/>
      <w:lvlText w:val="%4."/>
      <w:lvlJc w:val="left"/>
      <w:pPr>
        <w:ind w:left="2802" w:hanging="360"/>
      </w:pPr>
    </w:lvl>
    <w:lvl w:ilvl="4" w:tplc="400A0019" w:tentative="1">
      <w:start w:val="1"/>
      <w:numFmt w:val="lowerLetter"/>
      <w:lvlText w:val="%5."/>
      <w:lvlJc w:val="left"/>
      <w:pPr>
        <w:ind w:left="3522" w:hanging="360"/>
      </w:pPr>
    </w:lvl>
    <w:lvl w:ilvl="5" w:tplc="400A001B" w:tentative="1">
      <w:start w:val="1"/>
      <w:numFmt w:val="lowerRoman"/>
      <w:lvlText w:val="%6."/>
      <w:lvlJc w:val="right"/>
      <w:pPr>
        <w:ind w:left="4242" w:hanging="180"/>
      </w:pPr>
    </w:lvl>
    <w:lvl w:ilvl="6" w:tplc="400A000F" w:tentative="1">
      <w:start w:val="1"/>
      <w:numFmt w:val="decimal"/>
      <w:lvlText w:val="%7."/>
      <w:lvlJc w:val="left"/>
      <w:pPr>
        <w:ind w:left="4962" w:hanging="360"/>
      </w:pPr>
    </w:lvl>
    <w:lvl w:ilvl="7" w:tplc="400A0019" w:tentative="1">
      <w:start w:val="1"/>
      <w:numFmt w:val="lowerLetter"/>
      <w:lvlText w:val="%8."/>
      <w:lvlJc w:val="left"/>
      <w:pPr>
        <w:ind w:left="5682" w:hanging="360"/>
      </w:pPr>
    </w:lvl>
    <w:lvl w:ilvl="8" w:tplc="40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>
    <w:nsid w:val="44AE0506"/>
    <w:multiLevelType w:val="hybridMultilevel"/>
    <w:tmpl w:val="8990B92C"/>
    <w:lvl w:ilvl="0" w:tplc="919A6156">
      <w:start w:val="6"/>
      <w:numFmt w:val="bullet"/>
      <w:lvlText w:val="-"/>
      <w:lvlJc w:val="left"/>
      <w:pPr>
        <w:ind w:left="2100" w:hanging="360"/>
      </w:pPr>
      <w:rPr>
        <w:rFonts w:ascii="Verdana" w:eastAsia="Calibri" w:hAnsi="Verdana" w:cs="Tahoma" w:hint="default"/>
      </w:rPr>
    </w:lvl>
    <w:lvl w:ilvl="1" w:tplc="40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65763"/>
    <w:multiLevelType w:val="hybridMultilevel"/>
    <w:tmpl w:val="31669530"/>
    <w:lvl w:ilvl="0" w:tplc="D4961BF0">
      <w:start w:val="4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7A"/>
    <w:rsid w:val="00004219"/>
    <w:rsid w:val="00044CB0"/>
    <w:rsid w:val="000476BE"/>
    <w:rsid w:val="0005566F"/>
    <w:rsid w:val="00065483"/>
    <w:rsid w:val="000B6123"/>
    <w:rsid w:val="00106D7F"/>
    <w:rsid w:val="0017388D"/>
    <w:rsid w:val="00175F9E"/>
    <w:rsid w:val="0018537A"/>
    <w:rsid w:val="001A6AE6"/>
    <w:rsid w:val="001E752D"/>
    <w:rsid w:val="001F2EAF"/>
    <w:rsid w:val="00201ED2"/>
    <w:rsid w:val="00206F55"/>
    <w:rsid w:val="0024372C"/>
    <w:rsid w:val="00264501"/>
    <w:rsid w:val="00296D89"/>
    <w:rsid w:val="00296F16"/>
    <w:rsid w:val="002E7B9A"/>
    <w:rsid w:val="002F0CC5"/>
    <w:rsid w:val="002F160E"/>
    <w:rsid w:val="002F2DEB"/>
    <w:rsid w:val="003130E0"/>
    <w:rsid w:val="00353EB8"/>
    <w:rsid w:val="003A4A6C"/>
    <w:rsid w:val="003D1FA1"/>
    <w:rsid w:val="00441056"/>
    <w:rsid w:val="00457213"/>
    <w:rsid w:val="004B32A7"/>
    <w:rsid w:val="004B5A9C"/>
    <w:rsid w:val="004B6C05"/>
    <w:rsid w:val="004C5423"/>
    <w:rsid w:val="004E323B"/>
    <w:rsid w:val="0050789E"/>
    <w:rsid w:val="00511D52"/>
    <w:rsid w:val="005444AA"/>
    <w:rsid w:val="00555BC1"/>
    <w:rsid w:val="00575A3F"/>
    <w:rsid w:val="00597EEB"/>
    <w:rsid w:val="005C650B"/>
    <w:rsid w:val="005D1E57"/>
    <w:rsid w:val="005D2507"/>
    <w:rsid w:val="005D6596"/>
    <w:rsid w:val="005E0D1C"/>
    <w:rsid w:val="006114AA"/>
    <w:rsid w:val="0061648D"/>
    <w:rsid w:val="006318B8"/>
    <w:rsid w:val="00643889"/>
    <w:rsid w:val="00644CE0"/>
    <w:rsid w:val="0067085A"/>
    <w:rsid w:val="00704044"/>
    <w:rsid w:val="00706709"/>
    <w:rsid w:val="00784E4C"/>
    <w:rsid w:val="007C3DF5"/>
    <w:rsid w:val="007C6E99"/>
    <w:rsid w:val="007E6C98"/>
    <w:rsid w:val="00802BBA"/>
    <w:rsid w:val="008457BE"/>
    <w:rsid w:val="008706ED"/>
    <w:rsid w:val="008C5ABB"/>
    <w:rsid w:val="008E6175"/>
    <w:rsid w:val="00903AD8"/>
    <w:rsid w:val="009117CA"/>
    <w:rsid w:val="009228EE"/>
    <w:rsid w:val="00934988"/>
    <w:rsid w:val="00935B45"/>
    <w:rsid w:val="00960314"/>
    <w:rsid w:val="00981DD5"/>
    <w:rsid w:val="009B349B"/>
    <w:rsid w:val="00A148F9"/>
    <w:rsid w:val="00A70664"/>
    <w:rsid w:val="00AA0816"/>
    <w:rsid w:val="00AA23FB"/>
    <w:rsid w:val="00AC281B"/>
    <w:rsid w:val="00B06AEB"/>
    <w:rsid w:val="00B4583B"/>
    <w:rsid w:val="00B5576C"/>
    <w:rsid w:val="00BB22AD"/>
    <w:rsid w:val="00BB7A1E"/>
    <w:rsid w:val="00BF6F11"/>
    <w:rsid w:val="00C02CBB"/>
    <w:rsid w:val="00C0517C"/>
    <w:rsid w:val="00C1531C"/>
    <w:rsid w:val="00C305B1"/>
    <w:rsid w:val="00C406E8"/>
    <w:rsid w:val="00C46135"/>
    <w:rsid w:val="00C46BF7"/>
    <w:rsid w:val="00C63BE0"/>
    <w:rsid w:val="00C966E0"/>
    <w:rsid w:val="00CE6FAB"/>
    <w:rsid w:val="00D261DA"/>
    <w:rsid w:val="00D75ED3"/>
    <w:rsid w:val="00D84411"/>
    <w:rsid w:val="00DE0017"/>
    <w:rsid w:val="00DF0F46"/>
    <w:rsid w:val="00E141B6"/>
    <w:rsid w:val="00E206CA"/>
    <w:rsid w:val="00E466B7"/>
    <w:rsid w:val="00E60260"/>
    <w:rsid w:val="00EB1E37"/>
    <w:rsid w:val="00EE3007"/>
    <w:rsid w:val="00F62E94"/>
    <w:rsid w:val="00FB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7A"/>
  </w:style>
  <w:style w:type="paragraph" w:styleId="Ttulo1">
    <w:name w:val="heading 1"/>
    <w:basedOn w:val="Normal"/>
    <w:next w:val="Normal"/>
    <w:link w:val="Ttulo1Car"/>
    <w:qFormat/>
    <w:rsid w:val="0018537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537A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Textodebloque">
    <w:name w:val="Block Text"/>
    <w:basedOn w:val="Normal"/>
    <w:rsid w:val="0018537A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3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537A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18537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537A"/>
    <w:rPr>
      <w:rFonts w:ascii="Arial" w:eastAsia="Times New Roman" w:hAnsi="Arial" w:cs="Times New Roman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004219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98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qFormat/>
    <w:rsid w:val="009228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228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0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F55"/>
  </w:style>
  <w:style w:type="paragraph" w:styleId="Piedepgina">
    <w:name w:val="footer"/>
    <w:basedOn w:val="Normal"/>
    <w:link w:val="PiedepginaCar"/>
    <w:uiPriority w:val="99"/>
    <w:unhideWhenUsed/>
    <w:rsid w:val="0020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F55"/>
  </w:style>
  <w:style w:type="character" w:customStyle="1" w:styleId="SinespaciadoCar">
    <w:name w:val="Sin espaciado Car"/>
    <w:link w:val="Sinespaciado"/>
    <w:uiPriority w:val="1"/>
    <w:locked/>
    <w:rsid w:val="00106D7F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7A"/>
  </w:style>
  <w:style w:type="paragraph" w:styleId="Ttulo1">
    <w:name w:val="heading 1"/>
    <w:basedOn w:val="Normal"/>
    <w:next w:val="Normal"/>
    <w:link w:val="Ttulo1Car"/>
    <w:qFormat/>
    <w:rsid w:val="0018537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537A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Textodebloque">
    <w:name w:val="Block Text"/>
    <w:basedOn w:val="Normal"/>
    <w:rsid w:val="0018537A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3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537A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18537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537A"/>
    <w:rPr>
      <w:rFonts w:ascii="Arial" w:eastAsia="Times New Roman" w:hAnsi="Arial" w:cs="Times New Roman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004219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98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qFormat/>
    <w:rsid w:val="009228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228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0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F55"/>
  </w:style>
  <w:style w:type="paragraph" w:styleId="Piedepgina">
    <w:name w:val="footer"/>
    <w:basedOn w:val="Normal"/>
    <w:link w:val="PiedepginaCar"/>
    <w:uiPriority w:val="99"/>
    <w:unhideWhenUsed/>
    <w:rsid w:val="0020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F55"/>
  </w:style>
  <w:style w:type="character" w:customStyle="1" w:styleId="SinespaciadoCar">
    <w:name w:val="Sin espaciado Car"/>
    <w:link w:val="Sinespaciado"/>
    <w:uiPriority w:val="1"/>
    <w:locked/>
    <w:rsid w:val="00106D7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Blomberk Saavedra</dc:creator>
  <cp:lastModifiedBy>Freddy Marcelino Andrade Mamani</cp:lastModifiedBy>
  <cp:revision>3</cp:revision>
  <cp:lastPrinted>2015-10-16T01:42:00Z</cp:lastPrinted>
  <dcterms:created xsi:type="dcterms:W3CDTF">2015-10-16T01:42:00Z</dcterms:created>
  <dcterms:modified xsi:type="dcterms:W3CDTF">2015-10-16T01:42:00Z</dcterms:modified>
</cp:coreProperties>
</file>