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89" w:rsidRDefault="00380489" w:rsidP="00A72B3E">
      <w:pPr>
        <w:pStyle w:val="Ttulo1"/>
        <w:rPr>
          <w:rFonts w:ascii="Calibri" w:eastAsiaTheme="minorHAnsi" w:hAnsi="Calibri"/>
          <w:color w:val="auto"/>
          <w:kern w:val="28"/>
          <w:sz w:val="22"/>
          <w:lang w:val="es-BO" w:eastAsia="en-US"/>
        </w:rPr>
      </w:pPr>
      <w:r w:rsidRPr="0034026C">
        <w:rPr>
          <w:rFonts w:ascii="Calibri" w:eastAsiaTheme="minorHAnsi" w:hAnsi="Calibri"/>
          <w:color w:val="auto"/>
          <w:kern w:val="28"/>
          <w:sz w:val="22"/>
          <w:lang w:val="es-BO" w:eastAsia="en-US"/>
        </w:rPr>
        <w:t>ESPECIFICACIONE</w:t>
      </w:r>
      <w:r w:rsidR="00746D4D">
        <w:rPr>
          <w:rFonts w:ascii="Calibri" w:eastAsiaTheme="minorHAnsi" w:hAnsi="Calibri"/>
          <w:color w:val="auto"/>
          <w:kern w:val="28"/>
          <w:sz w:val="22"/>
          <w:lang w:val="es-BO" w:eastAsia="en-US"/>
        </w:rPr>
        <w:t>S TÉCNICAS</w:t>
      </w:r>
    </w:p>
    <w:p w:rsidR="005B71A8" w:rsidRPr="005B71A8" w:rsidRDefault="005B71A8" w:rsidP="005B71A8"/>
    <w:p w:rsidR="00746D4D" w:rsidRPr="00746D4D" w:rsidRDefault="00731A7E" w:rsidP="00746D4D">
      <w:pPr>
        <w:jc w:val="center"/>
        <w:rPr>
          <w:b/>
        </w:rPr>
      </w:pPr>
      <w:r>
        <w:rPr>
          <w:b/>
        </w:rPr>
        <w:t xml:space="preserve">SERVICIO DE </w:t>
      </w:r>
      <w:r w:rsidR="00746D4D" w:rsidRPr="00746D4D">
        <w:rPr>
          <w:b/>
        </w:rPr>
        <w:t>REINSTALACION DEL SISTEMA ELECTRICO DE LA PLANTA EN ZONA COMERCIAL GUAYARAMERIN</w:t>
      </w:r>
    </w:p>
    <w:p w:rsidR="00380489" w:rsidRPr="0034026C" w:rsidRDefault="00380489" w:rsidP="00A72B3E">
      <w:pPr>
        <w:pStyle w:val="Textoindependiente"/>
        <w:rPr>
          <w:rFonts w:ascii="Calibri" w:eastAsiaTheme="minorHAnsi" w:hAnsi="Calibri"/>
          <w:b w:val="0"/>
          <w:color w:val="auto"/>
          <w:kern w:val="28"/>
          <w:sz w:val="22"/>
          <w:lang w:val="es-BO" w:eastAsia="en-US"/>
        </w:rPr>
      </w:pPr>
    </w:p>
    <w:p w:rsidR="009842BC" w:rsidRDefault="00746D4D" w:rsidP="00746D4D">
      <w:pPr>
        <w:autoSpaceDE w:val="0"/>
        <w:autoSpaceDN w:val="0"/>
        <w:adjustRightInd w:val="0"/>
        <w:spacing w:before="240" w:after="240"/>
        <w:jc w:val="both"/>
        <w:rPr>
          <w:rFonts w:ascii="Calibri" w:hAnsi="Calibri" w:cs="Arial"/>
          <w:b/>
          <w:kern w:val="28"/>
        </w:rPr>
      </w:pPr>
      <w:r>
        <w:rPr>
          <w:rFonts w:ascii="Calibri" w:hAnsi="Calibri" w:cs="Arial"/>
          <w:b/>
          <w:kern w:val="28"/>
        </w:rPr>
        <w:t>1.-</w:t>
      </w:r>
      <w:r w:rsidR="009842BC">
        <w:rPr>
          <w:rFonts w:ascii="Calibri" w:hAnsi="Calibri" w:cs="Arial"/>
          <w:b/>
          <w:kern w:val="28"/>
        </w:rPr>
        <w:t>ANTECEDENTES</w:t>
      </w:r>
    </w:p>
    <w:p w:rsidR="00746D4D" w:rsidRPr="0027166F" w:rsidRDefault="00746D4D" w:rsidP="00746D4D">
      <w:pPr>
        <w:autoSpaceDE w:val="0"/>
        <w:autoSpaceDN w:val="0"/>
        <w:adjustRightInd w:val="0"/>
        <w:spacing w:before="240" w:after="240"/>
        <w:jc w:val="both"/>
        <w:rPr>
          <w:rFonts w:ascii="Calibri" w:hAnsi="Calibri" w:cs="Arial"/>
          <w:bCs/>
        </w:rPr>
      </w:pPr>
      <w:r>
        <w:rPr>
          <w:rFonts w:ascii="Calibri" w:hAnsi="Calibri" w:cs="Arial"/>
          <w:b/>
          <w:kern w:val="28"/>
        </w:rPr>
        <w:t xml:space="preserve"> </w:t>
      </w:r>
      <w:r w:rsidRPr="0027166F">
        <w:rPr>
          <w:rFonts w:ascii="Calibri" w:hAnsi="Calibri" w:cs="Arial"/>
          <w:bCs/>
        </w:rPr>
        <w:t xml:space="preserve">El Art. 10 de la Ley de Hidrocarburos N° 3058 de 17 de mayo de 2005, referente a los principios que rigen las actividades hidrocarburíferas, consagra en su inc., d), al de Continuidad, según el cual, el abastecimiento de los hidrocarburos y los servicios de transporte y distribución, deben asegurar la satisfacción de la demanda del mercado interno de manera permanente e ininterrumpida, de ahí que las actividades de transporte y comercialización de hidrocarburos en el mercado interno, constituyen servicios públicos que deben ser prestados de manera regular y continua para satisfacer las necesidades energéticas de la población. Así se infiere del Art. 14 de la citada Ley. </w:t>
      </w:r>
    </w:p>
    <w:p w:rsidR="00746D4D" w:rsidRPr="0027166F" w:rsidRDefault="00746D4D" w:rsidP="00746D4D">
      <w:pPr>
        <w:autoSpaceDE w:val="0"/>
        <w:autoSpaceDN w:val="0"/>
        <w:adjustRightInd w:val="0"/>
        <w:spacing w:before="240" w:after="240"/>
        <w:jc w:val="both"/>
        <w:rPr>
          <w:rFonts w:ascii="Calibri" w:hAnsi="Calibri" w:cs="Arial"/>
          <w:bCs/>
        </w:rPr>
      </w:pPr>
      <w:r w:rsidRPr="0027166F">
        <w:rPr>
          <w:rFonts w:ascii="Calibri" w:hAnsi="Calibri" w:cs="Arial"/>
          <w:bCs/>
        </w:rPr>
        <w:t>Por su parte el Art. 17 de la referida Ley, respecto a la ejecución de la Política Nacional de Hidrocarburos, establece en su parágrafo I, que el transporte de los hidrocarburos y sus derivados así como las demás actividades de la cadena productiva de los hidrocarburos, corresponde al Estado, derecho que será ejercido por si, mediante entidades autárquicas (Yacimientos Petrolíferos Fiscales Bolivianos (YPFB) - Art. 22 Ley  N° 3058)  o a través de concesiones y contratos por tiempo limitado, a sociedades mixtas o a personas privadas conforme a Ley.</w:t>
      </w:r>
    </w:p>
    <w:p w:rsidR="00746D4D" w:rsidRPr="0027166F" w:rsidRDefault="00746D4D" w:rsidP="00746D4D">
      <w:pPr>
        <w:autoSpaceDE w:val="0"/>
        <w:autoSpaceDN w:val="0"/>
        <w:adjustRightInd w:val="0"/>
        <w:spacing w:before="240" w:after="240"/>
        <w:jc w:val="both"/>
        <w:rPr>
          <w:rFonts w:ascii="Calibri" w:hAnsi="Calibri" w:cs="Arial"/>
          <w:bCs/>
        </w:rPr>
      </w:pPr>
      <w:r w:rsidRPr="0027166F">
        <w:rPr>
          <w:rFonts w:ascii="Calibri" w:hAnsi="Calibri" w:cs="Arial"/>
          <w:bCs/>
        </w:rPr>
        <w:t>Al mismo tiempo, amparados en la Ley de hidrocarburos Nº 3058, que nos manda a “garantizar la continuidad en el abastecimiento de los hidrocarburos y de los servicios de transporte y distribución, asegurando así la demanda interna del mercado de manera permanente e ininterrumpida, logrando así satisfacer las necesidades energéticas de la población”, recomendamos realizar un proceso d</w:t>
      </w:r>
      <w:r w:rsidR="00887135">
        <w:rPr>
          <w:rFonts w:ascii="Calibri" w:hAnsi="Calibri" w:cs="Arial"/>
          <w:bCs/>
        </w:rPr>
        <w:t xml:space="preserve">e Contratación Directa </w:t>
      </w:r>
      <w:r w:rsidR="00887135">
        <w:rPr>
          <w:rFonts w:cs="Tahoma"/>
        </w:rPr>
        <w:t>según RE-SABS ENPE YPFB</w:t>
      </w:r>
      <w:r w:rsidR="00887135">
        <w:rPr>
          <w:rFonts w:ascii="Calibri" w:hAnsi="Calibri" w:cs="Arial"/>
          <w:bCs/>
        </w:rPr>
        <w:t xml:space="preserve"> </w:t>
      </w:r>
      <w:r w:rsidRPr="0027166F">
        <w:rPr>
          <w:rFonts w:ascii="Calibri" w:hAnsi="Calibri" w:cs="Arial"/>
          <w:bCs/>
        </w:rPr>
        <w:t>.</w:t>
      </w:r>
    </w:p>
    <w:p w:rsidR="005B71A8" w:rsidRPr="00887135" w:rsidRDefault="00746D4D" w:rsidP="00887135">
      <w:pPr>
        <w:autoSpaceDE w:val="0"/>
        <w:autoSpaceDN w:val="0"/>
        <w:adjustRightInd w:val="0"/>
        <w:spacing w:before="240" w:after="240"/>
        <w:jc w:val="both"/>
        <w:rPr>
          <w:rFonts w:ascii="Calibri" w:hAnsi="Calibri" w:cs="Arial"/>
          <w:b/>
          <w:bCs/>
        </w:rPr>
      </w:pPr>
      <w:r w:rsidRPr="0027166F">
        <w:rPr>
          <w:rFonts w:ascii="Calibri" w:hAnsi="Calibri" w:cs="Arial"/>
          <w:bCs/>
        </w:rPr>
        <w:t>En este sentido hago conocer a usted la necesidad y presento a su autoridad la solicitud de la contratación manifestando la importancia de realizar una</w:t>
      </w:r>
      <w:r w:rsidR="00887135">
        <w:rPr>
          <w:rFonts w:ascii="Calibri" w:hAnsi="Calibri" w:cs="Arial"/>
          <w:bCs/>
        </w:rPr>
        <w:t xml:space="preserve"> Contratación Directa </w:t>
      </w:r>
      <w:r w:rsidR="00887135">
        <w:rPr>
          <w:rFonts w:cs="Tahoma"/>
        </w:rPr>
        <w:t>según RE-SABS ENPE YPFB</w:t>
      </w:r>
      <w:r w:rsidR="00887135" w:rsidRPr="0027166F">
        <w:rPr>
          <w:rFonts w:ascii="Calibri" w:hAnsi="Calibri" w:cs="Arial"/>
          <w:bCs/>
        </w:rPr>
        <w:t xml:space="preserve"> </w:t>
      </w:r>
      <w:r w:rsidRPr="0027166F">
        <w:rPr>
          <w:rFonts w:ascii="Calibri" w:hAnsi="Calibri" w:cs="Arial"/>
          <w:bCs/>
        </w:rPr>
        <w:t>para  “</w:t>
      </w:r>
      <w:r w:rsidR="00887135">
        <w:rPr>
          <w:rFonts w:ascii="Calibri" w:hAnsi="Calibri" w:cs="Arial"/>
          <w:b/>
          <w:bCs/>
        </w:rPr>
        <w:t xml:space="preserve">SERVICIO DE </w:t>
      </w:r>
      <w:r>
        <w:rPr>
          <w:rFonts w:ascii="Calibri" w:hAnsi="Calibri" w:cs="Arial"/>
          <w:b/>
          <w:bCs/>
        </w:rPr>
        <w:t>REINSTALACION DEL SISTEMA ELECTRICO DE LA PLA</w:t>
      </w:r>
      <w:r w:rsidR="00B81E2B">
        <w:rPr>
          <w:rFonts w:ascii="Calibri" w:hAnsi="Calibri" w:cs="Arial"/>
          <w:b/>
          <w:bCs/>
        </w:rPr>
        <w:t>NTA</w:t>
      </w:r>
      <w:r>
        <w:rPr>
          <w:rFonts w:ascii="Calibri" w:hAnsi="Calibri" w:cs="Arial"/>
          <w:b/>
          <w:bCs/>
        </w:rPr>
        <w:t xml:space="preserve"> </w:t>
      </w:r>
      <w:r w:rsidR="00887135">
        <w:rPr>
          <w:rFonts w:ascii="Calibri" w:hAnsi="Calibri" w:cs="Arial"/>
          <w:b/>
          <w:bCs/>
        </w:rPr>
        <w:t xml:space="preserve">EN ZONA COMERCIAL </w:t>
      </w:r>
      <w:r w:rsidR="005B71A8">
        <w:rPr>
          <w:rFonts w:ascii="Calibri" w:hAnsi="Calibri" w:cs="Arial"/>
          <w:b/>
          <w:bCs/>
        </w:rPr>
        <w:t xml:space="preserve"> GUAYARAMERIN </w:t>
      </w:r>
    </w:p>
    <w:p w:rsidR="00746D4D" w:rsidRPr="0027166F" w:rsidRDefault="00746D4D" w:rsidP="00746D4D">
      <w:pPr>
        <w:autoSpaceDE w:val="0"/>
        <w:autoSpaceDN w:val="0"/>
        <w:adjustRightInd w:val="0"/>
        <w:spacing w:before="240" w:after="240"/>
        <w:jc w:val="both"/>
        <w:rPr>
          <w:rFonts w:ascii="Calibri" w:hAnsi="Calibri" w:cs="Arial"/>
          <w:b/>
          <w:bCs/>
        </w:rPr>
      </w:pPr>
      <w:r w:rsidRPr="0027166F">
        <w:rPr>
          <w:rFonts w:ascii="Calibri" w:hAnsi="Calibri" w:cs="Arial"/>
          <w:b/>
          <w:bCs/>
        </w:rPr>
        <w:t>2. OBJETIVO</w:t>
      </w:r>
    </w:p>
    <w:p w:rsidR="00887135" w:rsidRDefault="00746D4D" w:rsidP="00746D4D">
      <w:pPr>
        <w:autoSpaceDE w:val="0"/>
        <w:autoSpaceDN w:val="0"/>
        <w:adjustRightInd w:val="0"/>
        <w:spacing w:before="240" w:after="240"/>
        <w:jc w:val="both"/>
        <w:rPr>
          <w:rFonts w:ascii="Calibri" w:hAnsi="Calibri" w:cs="Arial Narrow"/>
        </w:rPr>
      </w:pPr>
      <w:r w:rsidRPr="0027166F">
        <w:rPr>
          <w:rFonts w:ascii="Calibri" w:hAnsi="Calibri" w:cs="Arial Narrow"/>
        </w:rPr>
        <w:t xml:space="preserve">Contratar una empresa especializada de servicios </w:t>
      </w:r>
      <w:r>
        <w:rPr>
          <w:rFonts w:ascii="Calibri" w:hAnsi="Calibri" w:cs="Arial Narrow"/>
        </w:rPr>
        <w:t xml:space="preserve">de mantenimiento del sistema eléctrico </w:t>
      </w:r>
      <w:r w:rsidRPr="0027166F">
        <w:rPr>
          <w:rFonts w:ascii="Calibri" w:hAnsi="Calibri" w:cs="Arial Narrow"/>
        </w:rPr>
        <w:t xml:space="preserve"> para que realice</w:t>
      </w:r>
      <w:r>
        <w:rPr>
          <w:rFonts w:ascii="Calibri" w:hAnsi="Calibri" w:cs="Arial Narrow"/>
        </w:rPr>
        <w:t xml:space="preserve">, </w:t>
      </w:r>
      <w:r w:rsidR="00313566">
        <w:rPr>
          <w:rFonts w:ascii="Calibri" w:hAnsi="Calibri" w:cs="Arial Narrow"/>
        </w:rPr>
        <w:t xml:space="preserve">la reinstalación eléctrica , </w:t>
      </w:r>
      <w:r>
        <w:rPr>
          <w:rFonts w:ascii="Calibri" w:hAnsi="Calibri" w:cs="Arial Narrow"/>
        </w:rPr>
        <w:t xml:space="preserve">mejoramiento y adecuación de la actual iluminación </w:t>
      </w:r>
      <w:r>
        <w:rPr>
          <w:rFonts w:ascii="Calibri" w:hAnsi="Calibri" w:cs="Arial Narrow"/>
        </w:rPr>
        <w:lastRenderedPageBreak/>
        <w:t xml:space="preserve">perimetral  y otros trabajos que garanticen las operaciones  de producción en Planta y Oficinas de Guayaramerin - </w:t>
      </w:r>
      <w:r w:rsidRPr="0027166F">
        <w:rPr>
          <w:rFonts w:ascii="Calibri" w:hAnsi="Calibri" w:cs="Arial Narrow"/>
        </w:rPr>
        <w:t>Zona Comercial de YPFB.</w:t>
      </w:r>
    </w:p>
    <w:p w:rsidR="00A10C4D" w:rsidRPr="0034026C" w:rsidRDefault="00A10C4D" w:rsidP="00A10C4D">
      <w:pPr>
        <w:spacing w:after="0" w:line="240" w:lineRule="auto"/>
        <w:jc w:val="both"/>
        <w:rPr>
          <w:rFonts w:ascii="Calibri" w:hAnsi="Calibri" w:cs="Arial"/>
          <w:kern w:val="28"/>
        </w:rPr>
      </w:pPr>
      <w:r w:rsidRPr="0034026C">
        <w:rPr>
          <w:rFonts w:ascii="Calibri" w:hAnsi="Calibri" w:cs="Arial"/>
          <w:kern w:val="28"/>
        </w:rPr>
        <w:t>Las instalaciones eléctricas, se circunscriben principalmente a las siguientes actividades:</w:t>
      </w:r>
    </w:p>
    <w:p w:rsidR="00A10C4D" w:rsidRPr="0034026C" w:rsidRDefault="00A10C4D" w:rsidP="00A10C4D">
      <w:pPr>
        <w:spacing w:after="0" w:line="240" w:lineRule="auto"/>
        <w:jc w:val="both"/>
        <w:rPr>
          <w:rFonts w:ascii="Calibri" w:hAnsi="Calibri" w:cs="Arial"/>
          <w:kern w:val="28"/>
        </w:rPr>
      </w:pP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Provisión de todos los materiales y equipos requeridos para la Instalación completa del sistema eléctrico.</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Instalación de la acometida</w:t>
      </w:r>
      <w:r>
        <w:rPr>
          <w:rFonts w:eastAsiaTheme="minorHAnsi"/>
          <w:b w:val="0"/>
          <w:color w:val="auto"/>
          <w:kern w:val="28"/>
          <w:lang w:val="es-BO" w:eastAsia="en-US"/>
        </w:rPr>
        <w:t xml:space="preserve"> eléctrica en media tensión (6.6</w:t>
      </w:r>
      <w:r w:rsidRPr="0034026C">
        <w:rPr>
          <w:rFonts w:eastAsiaTheme="minorHAnsi"/>
          <w:b w:val="0"/>
          <w:color w:val="auto"/>
          <w:kern w:val="28"/>
          <w:lang w:val="es-BO" w:eastAsia="en-US"/>
        </w:rPr>
        <w:t xml:space="preserve"> KV) e instalación del puesto de transformación.</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Excavación para la instalación subterránea de ductos y cajas de registro.</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Instalación de cajas metálicas rectangulares, octogonales, de inspección o derivación.</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Instalación del tablero de distribución general, de medición, tableros secundarios y tableros de control, incluyendo sistemas de barras, elementos de protección, equipos complementarios, y conexión de circuitos.</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Cableado de conductores.</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Instalación de la puesta a tierra.</w:t>
      </w:r>
    </w:p>
    <w:p w:rsidR="00A10C4D" w:rsidRPr="0034026C" w:rsidRDefault="00A10C4D" w:rsidP="00A10C4D">
      <w:pPr>
        <w:spacing w:after="0" w:line="240" w:lineRule="auto"/>
        <w:ind w:left="708"/>
        <w:jc w:val="both"/>
        <w:rPr>
          <w:rFonts w:ascii="Calibri" w:hAnsi="Calibri" w:cs="Arial"/>
          <w:kern w:val="28"/>
        </w:rPr>
      </w:pPr>
    </w:p>
    <w:p w:rsidR="00A10C4D" w:rsidRDefault="00A10C4D" w:rsidP="00A10C4D">
      <w:pPr>
        <w:spacing w:after="0" w:line="240" w:lineRule="auto"/>
        <w:jc w:val="both"/>
        <w:rPr>
          <w:rFonts w:ascii="Calibri" w:hAnsi="Calibri" w:cs="Arial"/>
          <w:kern w:val="28"/>
        </w:rPr>
      </w:pPr>
      <w:r w:rsidRPr="0034026C">
        <w:rPr>
          <w:rFonts w:ascii="Calibri" w:hAnsi="Calibri" w:cs="Arial"/>
          <w:kern w:val="28"/>
        </w:rPr>
        <w:t>El Contratista deberá seguir las instrucciones del Supervisor de Obra, de manera tal que los trabajos realizados en esta etapa del Proyecto, queden dispuestos para su funcionamiento.</w:t>
      </w:r>
    </w:p>
    <w:p w:rsidR="00A10C4D" w:rsidRPr="0027166F" w:rsidRDefault="00A10C4D" w:rsidP="00A10C4D">
      <w:pPr>
        <w:autoSpaceDE w:val="0"/>
        <w:autoSpaceDN w:val="0"/>
        <w:adjustRightInd w:val="0"/>
        <w:spacing w:before="240" w:after="240"/>
        <w:jc w:val="both"/>
        <w:rPr>
          <w:rFonts w:ascii="Calibri" w:hAnsi="Calibri" w:cs="Arial"/>
          <w:b/>
          <w:bCs/>
        </w:rPr>
      </w:pPr>
      <w:r w:rsidRPr="0027166F">
        <w:rPr>
          <w:rFonts w:ascii="Calibri" w:hAnsi="Calibri" w:cs="Arial"/>
          <w:b/>
          <w:bCs/>
        </w:rPr>
        <w:t>3. CARACTERÍSTICAS GENERALES</w:t>
      </w:r>
    </w:p>
    <w:p w:rsidR="00A10C4D" w:rsidRPr="0027166F" w:rsidRDefault="00A10C4D" w:rsidP="00A10C4D">
      <w:pPr>
        <w:autoSpaceDE w:val="0"/>
        <w:autoSpaceDN w:val="0"/>
        <w:adjustRightInd w:val="0"/>
        <w:spacing w:before="240" w:after="240"/>
        <w:jc w:val="both"/>
        <w:rPr>
          <w:rFonts w:ascii="Calibri" w:hAnsi="Calibri" w:cs="Arial Narrow"/>
        </w:rPr>
      </w:pPr>
      <w:r w:rsidRPr="0027166F">
        <w:rPr>
          <w:rFonts w:ascii="Calibri" w:hAnsi="Calibri" w:cs="Arial Narrow"/>
        </w:rPr>
        <w:t xml:space="preserve">Para llevar a cabo este proyecto, Yacimientos Petrolíferos Fiscales Bolivianos a través del Distrito Comercial Amazónico requiere la contratación de una empresa de servicios especializados en </w:t>
      </w:r>
      <w:r>
        <w:rPr>
          <w:rFonts w:ascii="Calibri" w:hAnsi="Calibri" w:cs="Arial Narrow"/>
        </w:rPr>
        <w:t xml:space="preserve">mantenimiento y reinstalación del sistema eléctrico. </w:t>
      </w:r>
    </w:p>
    <w:p w:rsidR="00A10C4D" w:rsidRPr="00A10C4D" w:rsidRDefault="00A10C4D" w:rsidP="00A10C4D">
      <w:pPr>
        <w:autoSpaceDE w:val="0"/>
        <w:autoSpaceDN w:val="0"/>
        <w:adjustRightInd w:val="0"/>
        <w:spacing w:after="240"/>
        <w:jc w:val="both"/>
        <w:rPr>
          <w:rFonts w:ascii="Calibri" w:hAnsi="Calibri" w:cs="Arial"/>
          <w:b/>
          <w:bCs/>
        </w:rPr>
      </w:pPr>
      <w:r w:rsidRPr="0027166F">
        <w:rPr>
          <w:rFonts w:ascii="Calibri" w:hAnsi="Calibri" w:cs="Arial"/>
          <w:b/>
          <w:bCs/>
        </w:rPr>
        <w:t>4. NORMAS, CODIGOS Y ESTANDARES PARA LA INSTALACION</w:t>
      </w:r>
    </w:p>
    <w:p w:rsidR="00A10C4D" w:rsidRPr="0034026C" w:rsidRDefault="00A10C4D" w:rsidP="00A10C4D">
      <w:pPr>
        <w:spacing w:after="0" w:line="240" w:lineRule="auto"/>
        <w:jc w:val="both"/>
        <w:rPr>
          <w:rFonts w:ascii="Calibri" w:hAnsi="Calibri" w:cs="Arial"/>
          <w:kern w:val="28"/>
        </w:rPr>
      </w:pPr>
      <w:r w:rsidRPr="0034026C">
        <w:rPr>
          <w:rFonts w:ascii="Calibri" w:hAnsi="Calibri" w:cs="Arial"/>
          <w:kern w:val="28"/>
        </w:rPr>
        <w:t>El Proyecto ha sido elaborado siguiendo las siguientes normas:</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Norma NB – 777</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Nacional Electric Code (NEC)</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IEEE-142 IEEE Práctica para puesta a tierra de sistemas industriales /comerciales</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NB 777 Norma boliviana sobre instalaciones eléctricas</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IEEE-80 IEEE Guía para puesta a tierra para seguridad de personal en</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subestaciones</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IEEE-1000 IEEE Práctica recomendada para alimentación eléctrica y puesta a tierra para equipos electrónicos</w:t>
      </w:r>
    </w:p>
    <w:p w:rsidR="00A10C4D" w:rsidRPr="0034026C" w:rsidRDefault="00A10C4D" w:rsidP="00A10C4D">
      <w:pPr>
        <w:pStyle w:val="Prrafodelista"/>
        <w:ind w:left="567" w:firstLine="0"/>
        <w:rPr>
          <w:rFonts w:eastAsiaTheme="minorHAnsi"/>
          <w:b w:val="0"/>
          <w:color w:val="auto"/>
          <w:kern w:val="28"/>
          <w:lang w:val="es-BO" w:eastAsia="en-US"/>
        </w:rPr>
      </w:pPr>
    </w:p>
    <w:p w:rsidR="00A10C4D" w:rsidRDefault="00A10C4D" w:rsidP="00A10C4D">
      <w:pPr>
        <w:pStyle w:val="Prrafodelista"/>
        <w:ind w:left="0" w:firstLine="0"/>
        <w:rPr>
          <w:rFonts w:eastAsiaTheme="minorHAnsi"/>
          <w:b w:val="0"/>
          <w:color w:val="auto"/>
          <w:kern w:val="28"/>
          <w:lang w:val="es-BO" w:eastAsia="en-US"/>
        </w:rPr>
      </w:pPr>
      <w:r w:rsidRPr="0034026C">
        <w:rPr>
          <w:rFonts w:eastAsiaTheme="minorHAnsi"/>
          <w:b w:val="0"/>
          <w:color w:val="auto"/>
          <w:kern w:val="28"/>
          <w:lang w:val="es-BO" w:eastAsia="en-US"/>
        </w:rPr>
        <w:t>Deben considerarse también, las Normas y recomendaciones de la Empresa Distribuidora local (ELFEC, CRE, ELFEO - Tupiza) en cuanto a la instalación del puesto de transformación y acometida en Media Tensión (M.T.).</w:t>
      </w:r>
    </w:p>
    <w:p w:rsidR="00887135" w:rsidRDefault="00887135" w:rsidP="00A10C4D">
      <w:pPr>
        <w:pStyle w:val="Prrafodelista"/>
        <w:ind w:left="0" w:firstLine="0"/>
        <w:rPr>
          <w:rFonts w:eastAsiaTheme="minorHAnsi"/>
          <w:b w:val="0"/>
          <w:color w:val="auto"/>
          <w:kern w:val="28"/>
          <w:lang w:val="es-BO" w:eastAsia="en-US"/>
        </w:rPr>
      </w:pPr>
    </w:p>
    <w:p w:rsidR="00F1325E" w:rsidRDefault="00F1325E" w:rsidP="00A10C4D">
      <w:pPr>
        <w:pStyle w:val="Prrafodelista"/>
        <w:ind w:left="0" w:firstLine="0"/>
        <w:rPr>
          <w:rFonts w:eastAsiaTheme="minorHAnsi"/>
          <w:b w:val="0"/>
          <w:color w:val="auto"/>
          <w:kern w:val="28"/>
          <w:lang w:val="es-BO" w:eastAsia="en-US"/>
        </w:rPr>
      </w:pPr>
    </w:p>
    <w:p w:rsidR="009842BC" w:rsidRDefault="009842BC" w:rsidP="00A10C4D">
      <w:pPr>
        <w:pStyle w:val="Prrafodelista"/>
        <w:ind w:left="0" w:firstLine="0"/>
        <w:rPr>
          <w:rFonts w:eastAsiaTheme="minorHAnsi"/>
          <w:b w:val="0"/>
          <w:color w:val="auto"/>
          <w:kern w:val="28"/>
          <w:lang w:val="es-BO" w:eastAsia="en-US"/>
        </w:rPr>
      </w:pPr>
    </w:p>
    <w:p w:rsidR="009842BC" w:rsidRDefault="009842BC" w:rsidP="00A10C4D">
      <w:pPr>
        <w:pStyle w:val="Prrafodelista"/>
        <w:ind w:left="0" w:firstLine="0"/>
        <w:rPr>
          <w:rFonts w:eastAsiaTheme="minorHAnsi"/>
          <w:b w:val="0"/>
          <w:color w:val="auto"/>
          <w:kern w:val="28"/>
          <w:lang w:val="es-BO" w:eastAsia="en-US"/>
        </w:rPr>
      </w:pPr>
    </w:p>
    <w:p w:rsidR="00F1325E" w:rsidRPr="0027166F" w:rsidRDefault="00B81E2B" w:rsidP="00F1325E">
      <w:pPr>
        <w:autoSpaceDE w:val="0"/>
        <w:autoSpaceDN w:val="0"/>
        <w:adjustRightInd w:val="0"/>
        <w:spacing w:after="240"/>
        <w:jc w:val="both"/>
        <w:rPr>
          <w:rFonts w:ascii="Calibri" w:hAnsi="Calibri" w:cs="Arial"/>
          <w:b/>
          <w:bCs/>
        </w:rPr>
      </w:pPr>
      <w:r>
        <w:rPr>
          <w:rFonts w:ascii="Calibri" w:hAnsi="Calibri" w:cs="Arial"/>
          <w:b/>
          <w:bCs/>
        </w:rPr>
        <w:t>5. LISTADO DE ITMES</w:t>
      </w:r>
    </w:p>
    <w:p w:rsidR="00B81E2B" w:rsidRDefault="00B81E2B" w:rsidP="00F1325E">
      <w:pPr>
        <w:autoSpaceDE w:val="0"/>
        <w:autoSpaceDN w:val="0"/>
        <w:adjustRightInd w:val="0"/>
        <w:spacing w:after="240"/>
        <w:jc w:val="both"/>
        <w:rPr>
          <w:rFonts w:ascii="Calibri" w:hAnsi="Calibri" w:cs="Arial Narrow"/>
        </w:rPr>
      </w:pPr>
      <w:r>
        <w:rPr>
          <w:rFonts w:ascii="Calibri" w:hAnsi="Calibri" w:cs="Arial Narrow"/>
        </w:rPr>
        <w:t>El listado de Items</w:t>
      </w:r>
      <w:r w:rsidR="00F1325E">
        <w:rPr>
          <w:rFonts w:ascii="Calibri" w:hAnsi="Calibri" w:cs="Arial Narrow"/>
        </w:rPr>
        <w:t xml:space="preserve"> y </w:t>
      </w:r>
      <w:r w:rsidR="00F1325E" w:rsidRPr="0027166F">
        <w:rPr>
          <w:rFonts w:ascii="Calibri" w:hAnsi="Calibri" w:cs="Arial Narrow"/>
        </w:rPr>
        <w:t>otros servicios correspondientes al presente proy</w:t>
      </w:r>
      <w:r>
        <w:rPr>
          <w:rFonts w:ascii="Calibri" w:hAnsi="Calibri" w:cs="Arial Narrow"/>
        </w:rPr>
        <w:t>ecto se detallan en la Sección 1 en las especificaciones técnicas presente.</w:t>
      </w:r>
    </w:p>
    <w:p w:rsidR="00F1325E" w:rsidRPr="00B81E2B" w:rsidRDefault="00F1325E" w:rsidP="00F1325E">
      <w:pPr>
        <w:autoSpaceDE w:val="0"/>
        <w:autoSpaceDN w:val="0"/>
        <w:adjustRightInd w:val="0"/>
        <w:spacing w:after="240"/>
        <w:jc w:val="both"/>
        <w:rPr>
          <w:rFonts w:ascii="Calibri" w:hAnsi="Calibri" w:cs="Arial Narrow"/>
        </w:rPr>
      </w:pPr>
      <w:r w:rsidRPr="0027166F">
        <w:rPr>
          <w:rFonts w:ascii="Calibri" w:hAnsi="Calibri" w:cs="Arial"/>
          <w:b/>
          <w:bCs/>
        </w:rPr>
        <w:t>6. PRECIO REFERENCIAL</w:t>
      </w:r>
    </w:p>
    <w:p w:rsidR="00380489" w:rsidRDefault="00F1325E" w:rsidP="00F1325E">
      <w:pPr>
        <w:autoSpaceDE w:val="0"/>
        <w:autoSpaceDN w:val="0"/>
        <w:adjustRightInd w:val="0"/>
        <w:spacing w:after="240"/>
        <w:jc w:val="both"/>
        <w:rPr>
          <w:rFonts w:ascii="Calibri" w:hAnsi="Calibri" w:cs="Arial Narrow"/>
        </w:rPr>
      </w:pPr>
      <w:r w:rsidRPr="0027166F">
        <w:rPr>
          <w:rFonts w:ascii="Calibri" w:hAnsi="Calibri" w:cs="Arial Narrow"/>
        </w:rPr>
        <w:t xml:space="preserve">El precio referencial estimado para la presente contratación de servicios es Bs. </w:t>
      </w:r>
      <w:r>
        <w:rPr>
          <w:rFonts w:ascii="Calibri" w:hAnsi="Calibri" w:cs="Arial Narrow"/>
        </w:rPr>
        <w:t>1.405.287</w:t>
      </w:r>
      <w:r w:rsidRPr="0027166F">
        <w:rPr>
          <w:rFonts w:ascii="Calibri" w:hAnsi="Calibri" w:cs="Arial Narrow"/>
        </w:rPr>
        <w:t>,</w:t>
      </w:r>
      <w:r w:rsidR="00104AA5">
        <w:rPr>
          <w:rFonts w:ascii="Calibri" w:hAnsi="Calibri" w:cs="Arial Narrow"/>
        </w:rPr>
        <w:t>6</w:t>
      </w:r>
      <w:r>
        <w:rPr>
          <w:rFonts w:ascii="Calibri" w:hAnsi="Calibri" w:cs="Arial Narrow"/>
        </w:rPr>
        <w:t>2</w:t>
      </w:r>
      <w:r w:rsidRPr="0027166F">
        <w:rPr>
          <w:rFonts w:ascii="Calibri" w:hAnsi="Calibri" w:cs="Arial Narrow"/>
        </w:rPr>
        <w:t xml:space="preserve"> (</w:t>
      </w:r>
      <w:r>
        <w:rPr>
          <w:rFonts w:ascii="Calibri" w:hAnsi="Calibri" w:cs="Arial Narrow"/>
        </w:rPr>
        <w:t xml:space="preserve">Un millón cuatrocientos </w:t>
      </w:r>
      <w:r w:rsidR="00887135">
        <w:rPr>
          <w:rFonts w:ascii="Calibri" w:hAnsi="Calibri" w:cs="Arial Narrow"/>
        </w:rPr>
        <w:t xml:space="preserve">y </w:t>
      </w:r>
      <w:r>
        <w:rPr>
          <w:rFonts w:ascii="Calibri" w:hAnsi="Calibri" w:cs="Arial Narrow"/>
        </w:rPr>
        <w:t>cinco mil doscientos ochenta y siete</w:t>
      </w:r>
      <w:r w:rsidRPr="0027166F">
        <w:rPr>
          <w:rFonts w:ascii="Calibri" w:hAnsi="Calibri" w:cs="Arial Narrow"/>
        </w:rPr>
        <w:t xml:space="preserve"> con </w:t>
      </w:r>
      <w:r w:rsidR="00104AA5">
        <w:rPr>
          <w:rFonts w:ascii="Calibri" w:hAnsi="Calibri" w:cs="Arial Narrow"/>
        </w:rPr>
        <w:t>6</w:t>
      </w:r>
      <w:r>
        <w:rPr>
          <w:rFonts w:ascii="Calibri" w:hAnsi="Calibri" w:cs="Arial Narrow"/>
        </w:rPr>
        <w:t>2/100 Bolivianos).</w:t>
      </w:r>
    </w:p>
    <w:p w:rsidR="00F1325E" w:rsidRPr="0027166F" w:rsidRDefault="00F1325E" w:rsidP="00F1325E">
      <w:pPr>
        <w:autoSpaceDE w:val="0"/>
        <w:autoSpaceDN w:val="0"/>
        <w:adjustRightInd w:val="0"/>
        <w:spacing w:after="240"/>
        <w:jc w:val="both"/>
        <w:rPr>
          <w:rFonts w:ascii="Calibri" w:hAnsi="Calibri" w:cs="Arial"/>
          <w:bCs/>
        </w:rPr>
      </w:pPr>
      <w:r w:rsidRPr="0027166F">
        <w:rPr>
          <w:rFonts w:ascii="Calibri" w:hAnsi="Calibri" w:cs="Arial"/>
          <w:b/>
          <w:bCs/>
        </w:rPr>
        <w:t xml:space="preserve">7. PLAZO DE ENTREGA </w:t>
      </w:r>
      <w:r>
        <w:rPr>
          <w:rFonts w:ascii="Calibri" w:hAnsi="Calibri" w:cs="Arial"/>
          <w:b/>
          <w:bCs/>
        </w:rPr>
        <w:t>DEL SERVICIO</w:t>
      </w:r>
      <w:r w:rsidRPr="0027166F">
        <w:rPr>
          <w:rFonts w:ascii="Calibri" w:hAnsi="Calibri" w:cs="Arial"/>
          <w:b/>
          <w:bCs/>
        </w:rPr>
        <w:t xml:space="preserve"> Y PRESENTACION DEL CRONOGR</w:t>
      </w:r>
      <w:r w:rsidR="00887135">
        <w:rPr>
          <w:rFonts w:ascii="Calibri" w:hAnsi="Calibri" w:cs="Arial"/>
          <w:b/>
          <w:bCs/>
        </w:rPr>
        <w:t xml:space="preserve">AMA DE </w:t>
      </w:r>
      <w:r w:rsidR="00966F8A">
        <w:rPr>
          <w:rFonts w:ascii="Calibri" w:hAnsi="Calibri" w:cs="Arial"/>
          <w:b/>
          <w:bCs/>
        </w:rPr>
        <w:t>ACTIVIDADES.</w:t>
      </w:r>
    </w:p>
    <w:p w:rsidR="00F1325E" w:rsidRPr="0027166F" w:rsidRDefault="00F1325E" w:rsidP="00F1325E">
      <w:pPr>
        <w:autoSpaceDE w:val="0"/>
        <w:autoSpaceDN w:val="0"/>
        <w:adjustRightInd w:val="0"/>
        <w:spacing w:after="240"/>
        <w:jc w:val="both"/>
        <w:rPr>
          <w:rFonts w:ascii="Calibri" w:hAnsi="Calibri" w:cs="Arial Narrow"/>
        </w:rPr>
      </w:pPr>
      <w:r w:rsidRPr="0027166F">
        <w:rPr>
          <w:rFonts w:ascii="Calibri" w:hAnsi="Calibri" w:cs="Arial Narrow"/>
        </w:rPr>
        <w:t xml:space="preserve">El plazo de ejecución del proyecto será de </w:t>
      </w:r>
      <w:r w:rsidR="00B64A6E">
        <w:rPr>
          <w:rFonts w:ascii="Calibri" w:hAnsi="Calibri" w:cs="Arial Narrow"/>
          <w:u w:val="single"/>
        </w:rPr>
        <w:t>60</w:t>
      </w:r>
      <w:r>
        <w:rPr>
          <w:rFonts w:ascii="Calibri" w:hAnsi="Calibri" w:cs="Arial Narrow"/>
          <w:u w:val="single"/>
        </w:rPr>
        <w:t xml:space="preserve"> </w:t>
      </w:r>
      <w:r w:rsidRPr="0027166F">
        <w:rPr>
          <w:rFonts w:ascii="Calibri" w:hAnsi="Calibri" w:cs="Arial Narrow"/>
          <w:u w:val="single"/>
        </w:rPr>
        <w:t>días calendario</w:t>
      </w:r>
      <w:r w:rsidRPr="0027166F">
        <w:rPr>
          <w:rFonts w:ascii="Calibri" w:hAnsi="Calibri" w:cs="Arial Narrow"/>
        </w:rPr>
        <w:t xml:space="preserve"> contabilizado a partir que el Supervisor de obra emita la Orden de Proceder.</w:t>
      </w:r>
    </w:p>
    <w:p w:rsidR="00F1325E" w:rsidRPr="0027166F" w:rsidRDefault="00F1325E" w:rsidP="00F1325E">
      <w:pPr>
        <w:autoSpaceDE w:val="0"/>
        <w:autoSpaceDN w:val="0"/>
        <w:adjustRightInd w:val="0"/>
        <w:spacing w:after="240"/>
        <w:jc w:val="both"/>
        <w:rPr>
          <w:rFonts w:ascii="Calibri" w:hAnsi="Calibri" w:cs="Arial Narrow"/>
        </w:rPr>
      </w:pPr>
      <w:r w:rsidRPr="0027166F">
        <w:rPr>
          <w:rFonts w:ascii="Calibri" w:hAnsi="Calibri" w:cs="Arial Narrow"/>
        </w:rPr>
        <w:t>La contratista deberá presentar un cronograma en barras Gantt, este cronograma no deberá superar en días la cantidad estipulada en el presente término de referencia.</w:t>
      </w:r>
    </w:p>
    <w:p w:rsidR="005B71A8" w:rsidRDefault="00F1325E" w:rsidP="00F1325E">
      <w:pPr>
        <w:autoSpaceDE w:val="0"/>
        <w:autoSpaceDN w:val="0"/>
        <w:adjustRightInd w:val="0"/>
        <w:spacing w:after="240"/>
        <w:jc w:val="both"/>
        <w:rPr>
          <w:rFonts w:ascii="Calibri" w:hAnsi="Calibri" w:cs="Arial Narrow"/>
        </w:rPr>
      </w:pPr>
      <w:r w:rsidRPr="0027166F">
        <w:rPr>
          <w:rFonts w:ascii="Calibri" w:hAnsi="Calibri" w:cs="Arial Narrow"/>
        </w:rPr>
        <w:t>Así mismo, los proponentes podrán proponer un plazo menor y en ningún ca</w:t>
      </w:r>
      <w:r w:rsidR="009842BC">
        <w:rPr>
          <w:rFonts w:ascii="Calibri" w:hAnsi="Calibri" w:cs="Arial Narrow"/>
        </w:rPr>
        <w:t>so un plazo mayor al solicitado.</w:t>
      </w: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B90CF1" w:rsidRPr="0027166F" w:rsidRDefault="00F1325E" w:rsidP="00F1325E">
      <w:pPr>
        <w:autoSpaceDE w:val="0"/>
        <w:autoSpaceDN w:val="0"/>
        <w:adjustRightInd w:val="0"/>
        <w:spacing w:after="240"/>
        <w:jc w:val="both"/>
        <w:rPr>
          <w:rFonts w:ascii="Calibri" w:hAnsi="Calibri" w:cs="Arial"/>
          <w:b/>
          <w:bCs/>
        </w:rPr>
      </w:pPr>
      <w:r w:rsidRPr="0027166F">
        <w:rPr>
          <w:rFonts w:ascii="Calibri" w:hAnsi="Calibri" w:cs="Arial"/>
          <w:b/>
          <w:bCs/>
        </w:rPr>
        <w:lastRenderedPageBreak/>
        <w:t>8. INFORMACI</w:t>
      </w:r>
      <w:r w:rsidR="00887135">
        <w:rPr>
          <w:rFonts w:ascii="Calibri" w:hAnsi="Calibri" w:cs="Arial"/>
          <w:b/>
          <w:bCs/>
        </w:rPr>
        <w:t xml:space="preserve">ON </w:t>
      </w:r>
      <w:r w:rsidR="00870629">
        <w:rPr>
          <w:rFonts w:ascii="Calibri" w:hAnsi="Calibri" w:cs="Arial"/>
          <w:b/>
          <w:bCs/>
        </w:rPr>
        <w:t>COMPLEMENTARIA</w:t>
      </w:r>
      <w:r w:rsidR="00887135">
        <w:rPr>
          <w:rFonts w:ascii="Calibri" w:hAnsi="Calibri" w:cs="Arial"/>
          <w:b/>
          <w:bCs/>
        </w:rPr>
        <w:t xml:space="preserve"> </w:t>
      </w:r>
    </w:p>
    <w:p w:rsidR="00952450" w:rsidRPr="00952450" w:rsidRDefault="00952450" w:rsidP="00F1325E">
      <w:pPr>
        <w:jc w:val="both"/>
        <w:rPr>
          <w:rFonts w:ascii="Calibri" w:hAnsi="Calibri" w:cs="Arial"/>
          <w:b/>
        </w:rPr>
      </w:pPr>
      <w:r w:rsidRPr="00952450">
        <w:rPr>
          <w:rFonts w:ascii="Calibri" w:hAnsi="Calibri" w:cs="Arial"/>
          <w:b/>
        </w:rPr>
        <w:t xml:space="preserve">8.1 EXPERIENCIA </w:t>
      </w:r>
      <w:r w:rsidR="00445EAF">
        <w:rPr>
          <w:rFonts w:ascii="Calibri" w:hAnsi="Calibri" w:cs="Arial"/>
          <w:b/>
        </w:rPr>
        <w:t xml:space="preserve">ESPECÍFICA </w:t>
      </w:r>
      <w:r w:rsidRPr="00952450">
        <w:rPr>
          <w:rFonts w:ascii="Calibri" w:hAnsi="Calibri" w:cs="Arial"/>
          <w:b/>
        </w:rPr>
        <w:t>DE LA EMPRESA</w:t>
      </w:r>
    </w:p>
    <w:p w:rsidR="00B90CF1" w:rsidRPr="00695709" w:rsidRDefault="00952450" w:rsidP="00952450">
      <w:pPr>
        <w:jc w:val="both"/>
        <w:rPr>
          <w:rFonts w:ascii="Calibri" w:hAnsi="Calibri" w:cs="Calibri"/>
          <w:bCs/>
          <w:lang w:eastAsia="es-ES"/>
        </w:rPr>
      </w:pPr>
      <w:r w:rsidRPr="00695709">
        <w:rPr>
          <w:rFonts w:ascii="Calibri" w:hAnsi="Calibri" w:cs="Calibri"/>
          <w:bCs/>
          <w:lang w:eastAsia="es-ES"/>
        </w:rPr>
        <w:t>La emp</w:t>
      </w:r>
      <w:r>
        <w:rPr>
          <w:rFonts w:ascii="Calibri" w:hAnsi="Calibri" w:cs="Calibri"/>
          <w:bCs/>
          <w:lang w:eastAsia="es-ES"/>
        </w:rPr>
        <w:t>resa deberá tener por lo menos 2</w:t>
      </w:r>
      <w:r w:rsidRPr="00695709">
        <w:rPr>
          <w:rFonts w:ascii="Calibri" w:hAnsi="Calibri" w:cs="Calibri"/>
          <w:bCs/>
          <w:lang w:eastAsia="es-ES"/>
        </w:rPr>
        <w:t xml:space="preserve"> contratos en el rubro de suministro e instalación de puestos de transformación, tendidos de líneas de media y baja tensión, subestaciones y otras instalaciones eléctricas en general. Para demostrar la experiencia deberá adjuntar fotocopia de contratos, facturas, órdenes de compra y otros documentos que demuestren la experiencia de la empresa. </w:t>
      </w:r>
    </w:p>
    <w:p w:rsidR="00B90CF1" w:rsidRDefault="00952450" w:rsidP="00952450">
      <w:pPr>
        <w:jc w:val="both"/>
        <w:rPr>
          <w:rFonts w:ascii="Calibri" w:hAnsi="Calibri" w:cs="Calibri"/>
          <w:b/>
          <w:bCs/>
          <w:lang w:eastAsia="es-ES"/>
        </w:rPr>
      </w:pPr>
      <w:r w:rsidRPr="00952450">
        <w:rPr>
          <w:rFonts w:ascii="Calibri" w:hAnsi="Calibri" w:cs="Calibri"/>
          <w:b/>
          <w:bCs/>
          <w:lang w:eastAsia="es-ES"/>
        </w:rPr>
        <w:t>8.2 PERSONAL CLAVE REQUERIDO</w:t>
      </w:r>
    </w:p>
    <w:tbl>
      <w:tblPr>
        <w:tblW w:w="10380" w:type="dxa"/>
        <w:tblInd w:w="-781" w:type="dxa"/>
        <w:tblCellMar>
          <w:left w:w="70" w:type="dxa"/>
          <w:right w:w="70" w:type="dxa"/>
        </w:tblCellMar>
        <w:tblLook w:val="04A0" w:firstRow="1" w:lastRow="0" w:firstColumn="1" w:lastColumn="0" w:noHBand="0" w:noVBand="1"/>
      </w:tblPr>
      <w:tblGrid>
        <w:gridCol w:w="608"/>
        <w:gridCol w:w="3144"/>
        <w:gridCol w:w="1113"/>
        <w:gridCol w:w="4136"/>
        <w:gridCol w:w="1379"/>
      </w:tblGrid>
      <w:tr w:rsidR="00870629" w:rsidRPr="005B71A8" w:rsidTr="00B90CF1">
        <w:trPr>
          <w:trHeight w:val="555"/>
        </w:trPr>
        <w:tc>
          <w:tcPr>
            <w:tcW w:w="6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0629" w:rsidRPr="005B71A8" w:rsidRDefault="00870629" w:rsidP="00B90CF1">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ITEM</w:t>
            </w:r>
          </w:p>
        </w:tc>
        <w:tc>
          <w:tcPr>
            <w:tcW w:w="3144" w:type="dxa"/>
            <w:tcBorders>
              <w:top w:val="single" w:sz="8" w:space="0" w:color="auto"/>
              <w:left w:val="nil"/>
              <w:bottom w:val="single" w:sz="8" w:space="0" w:color="auto"/>
              <w:right w:val="single" w:sz="4" w:space="0" w:color="auto"/>
            </w:tcBorders>
            <w:shd w:val="clear" w:color="auto" w:fill="auto"/>
            <w:vAlign w:val="center"/>
            <w:hideMark/>
          </w:tcPr>
          <w:p w:rsidR="00870629" w:rsidRPr="005B71A8" w:rsidRDefault="00870629" w:rsidP="00B90CF1">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DESCRIPCION</w:t>
            </w:r>
          </w:p>
        </w:tc>
        <w:tc>
          <w:tcPr>
            <w:tcW w:w="1113" w:type="dxa"/>
            <w:tcBorders>
              <w:top w:val="single" w:sz="8" w:space="0" w:color="auto"/>
              <w:left w:val="nil"/>
              <w:bottom w:val="single" w:sz="8" w:space="0" w:color="auto"/>
              <w:right w:val="single" w:sz="4" w:space="0" w:color="auto"/>
            </w:tcBorders>
            <w:shd w:val="clear" w:color="auto" w:fill="auto"/>
            <w:vAlign w:val="center"/>
            <w:hideMark/>
          </w:tcPr>
          <w:p w:rsidR="00870629" w:rsidRPr="005B71A8" w:rsidRDefault="00870629" w:rsidP="00B90CF1">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CANTIDAD</w:t>
            </w:r>
          </w:p>
        </w:tc>
        <w:tc>
          <w:tcPr>
            <w:tcW w:w="4136" w:type="dxa"/>
            <w:tcBorders>
              <w:top w:val="single" w:sz="8" w:space="0" w:color="auto"/>
              <w:left w:val="nil"/>
              <w:bottom w:val="single" w:sz="8" w:space="0" w:color="auto"/>
              <w:right w:val="single" w:sz="4" w:space="0" w:color="auto"/>
            </w:tcBorders>
            <w:shd w:val="clear" w:color="auto" w:fill="auto"/>
            <w:vAlign w:val="center"/>
            <w:hideMark/>
          </w:tcPr>
          <w:p w:rsidR="00870629" w:rsidRPr="005B71A8" w:rsidRDefault="00870629" w:rsidP="00B90CF1">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PROFESION/CARGO</w:t>
            </w:r>
          </w:p>
        </w:tc>
        <w:tc>
          <w:tcPr>
            <w:tcW w:w="1379" w:type="dxa"/>
            <w:tcBorders>
              <w:top w:val="single" w:sz="8" w:space="0" w:color="auto"/>
              <w:left w:val="nil"/>
              <w:bottom w:val="single" w:sz="8" w:space="0" w:color="auto"/>
              <w:right w:val="single" w:sz="8" w:space="0" w:color="auto"/>
            </w:tcBorders>
            <w:shd w:val="clear" w:color="auto" w:fill="auto"/>
            <w:vAlign w:val="center"/>
            <w:hideMark/>
          </w:tcPr>
          <w:p w:rsidR="00870629" w:rsidRPr="005B71A8" w:rsidRDefault="00870629" w:rsidP="00B90CF1">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EXPERIENCIA MINIMA</w:t>
            </w:r>
            <w:r>
              <w:rPr>
                <w:rFonts w:ascii="Calibri" w:eastAsia="Times New Roman" w:hAnsi="Calibri" w:cs="Times New Roman"/>
                <w:b/>
                <w:bCs/>
                <w:color w:val="000000"/>
                <w:lang w:val="es-ES" w:eastAsia="es-ES"/>
              </w:rPr>
              <w:t xml:space="preserve"> GENERAL</w:t>
            </w:r>
          </w:p>
        </w:tc>
      </w:tr>
      <w:tr w:rsidR="00870629" w:rsidRPr="005B71A8" w:rsidTr="00B90CF1">
        <w:trPr>
          <w:trHeight w:val="2430"/>
        </w:trPr>
        <w:tc>
          <w:tcPr>
            <w:tcW w:w="608" w:type="dxa"/>
            <w:tcBorders>
              <w:top w:val="nil"/>
              <w:left w:val="single" w:sz="8" w:space="0" w:color="auto"/>
              <w:bottom w:val="single" w:sz="4" w:space="0" w:color="auto"/>
              <w:right w:val="single" w:sz="8" w:space="0" w:color="auto"/>
            </w:tcBorders>
            <w:shd w:val="clear" w:color="auto" w:fill="auto"/>
            <w:vAlign w:val="center"/>
            <w:hideMark/>
          </w:tcPr>
          <w:p w:rsidR="00870629" w:rsidRPr="005B0077" w:rsidRDefault="00870629" w:rsidP="00B90CF1">
            <w:pPr>
              <w:spacing w:after="0" w:line="240" w:lineRule="auto"/>
              <w:jc w:val="center"/>
              <w:rPr>
                <w:rFonts w:ascii="Calibri" w:eastAsia="Times New Roman" w:hAnsi="Calibri" w:cs="Times New Roman"/>
                <w:b/>
                <w:bCs/>
                <w:color w:val="000000"/>
                <w:sz w:val="18"/>
                <w:szCs w:val="18"/>
                <w:lang w:val="es-ES" w:eastAsia="es-ES"/>
              </w:rPr>
            </w:pPr>
            <w:r w:rsidRPr="005B0077">
              <w:rPr>
                <w:rFonts w:ascii="Calibri" w:eastAsia="Times New Roman" w:hAnsi="Calibri" w:cs="Times New Roman"/>
                <w:b/>
                <w:bCs/>
                <w:color w:val="000000"/>
                <w:sz w:val="18"/>
                <w:szCs w:val="18"/>
                <w:lang w:val="es-ES" w:eastAsia="es-ES"/>
              </w:rPr>
              <w:t>1</w:t>
            </w:r>
          </w:p>
        </w:tc>
        <w:tc>
          <w:tcPr>
            <w:tcW w:w="3144" w:type="dxa"/>
            <w:tcBorders>
              <w:top w:val="nil"/>
              <w:left w:val="nil"/>
              <w:bottom w:val="single" w:sz="4" w:space="0" w:color="auto"/>
              <w:right w:val="single" w:sz="4" w:space="0" w:color="auto"/>
            </w:tcBorders>
            <w:shd w:val="clear" w:color="auto" w:fill="auto"/>
            <w:vAlign w:val="center"/>
            <w:hideMark/>
          </w:tcPr>
          <w:p w:rsidR="00870629" w:rsidRDefault="00870629" w:rsidP="00B90CF1">
            <w:pPr>
              <w:spacing w:after="0" w:line="240" w:lineRule="auto"/>
              <w:rPr>
                <w:rFonts w:ascii="Calibri" w:eastAsia="Times New Roman" w:hAnsi="Calibri" w:cs="Times New Roman"/>
                <w:b/>
                <w:bCs/>
                <w:color w:val="000000"/>
                <w:sz w:val="18"/>
                <w:szCs w:val="18"/>
                <w:lang w:val="es-ES" w:eastAsia="es-ES"/>
              </w:rPr>
            </w:pPr>
            <w:r w:rsidRPr="005B0077">
              <w:rPr>
                <w:rFonts w:ascii="Calibri" w:eastAsia="Times New Roman" w:hAnsi="Calibri" w:cs="Times New Roman"/>
                <w:b/>
                <w:bCs/>
                <w:color w:val="000000"/>
                <w:sz w:val="18"/>
                <w:szCs w:val="18"/>
                <w:lang w:val="es-ES" w:eastAsia="es-ES"/>
              </w:rPr>
              <w:t>SUPERVISOR. ENCARGADO DE LA PARTE TÉCNICA Y DEL PERSONAL</w:t>
            </w:r>
          </w:p>
          <w:p w:rsidR="00870629" w:rsidRPr="005B0077" w:rsidRDefault="00870629" w:rsidP="00B90CF1">
            <w:pPr>
              <w:spacing w:after="0" w:line="240" w:lineRule="auto"/>
              <w:rPr>
                <w:rFonts w:ascii="Calibri" w:eastAsia="Times New Roman" w:hAnsi="Calibri" w:cs="Times New Roman"/>
                <w:b/>
                <w:bCs/>
                <w:color w:val="000000"/>
                <w:sz w:val="18"/>
                <w:szCs w:val="18"/>
                <w:lang w:val="es-ES" w:eastAsia="es-ES"/>
              </w:rPr>
            </w:pPr>
          </w:p>
        </w:tc>
        <w:tc>
          <w:tcPr>
            <w:tcW w:w="1113" w:type="dxa"/>
            <w:tcBorders>
              <w:top w:val="nil"/>
              <w:left w:val="nil"/>
              <w:bottom w:val="single" w:sz="4" w:space="0" w:color="auto"/>
              <w:right w:val="single" w:sz="4" w:space="0" w:color="auto"/>
            </w:tcBorders>
            <w:shd w:val="clear" w:color="auto" w:fill="auto"/>
            <w:vAlign w:val="center"/>
            <w:hideMark/>
          </w:tcPr>
          <w:p w:rsidR="00870629" w:rsidRPr="005B0077" w:rsidRDefault="00870629" w:rsidP="00B90CF1">
            <w:pPr>
              <w:spacing w:after="0" w:line="240" w:lineRule="auto"/>
              <w:jc w:val="center"/>
              <w:rPr>
                <w:rFonts w:ascii="Calibri" w:eastAsia="Times New Roman" w:hAnsi="Calibri" w:cs="Times New Roman"/>
                <w:color w:val="000000"/>
                <w:sz w:val="18"/>
                <w:szCs w:val="18"/>
                <w:lang w:val="es-ES" w:eastAsia="es-ES"/>
              </w:rPr>
            </w:pPr>
            <w:r w:rsidRPr="005B0077">
              <w:rPr>
                <w:rFonts w:ascii="Calibri" w:eastAsia="Times New Roman" w:hAnsi="Calibri" w:cs="Times New Roman"/>
                <w:color w:val="000000"/>
                <w:sz w:val="18"/>
                <w:szCs w:val="18"/>
                <w:lang w:val="es-ES" w:eastAsia="es-ES"/>
              </w:rPr>
              <w:t>1</w:t>
            </w:r>
          </w:p>
        </w:tc>
        <w:tc>
          <w:tcPr>
            <w:tcW w:w="4136" w:type="dxa"/>
            <w:tcBorders>
              <w:top w:val="nil"/>
              <w:left w:val="nil"/>
              <w:bottom w:val="single" w:sz="4" w:space="0" w:color="auto"/>
              <w:right w:val="single" w:sz="4" w:space="0" w:color="auto"/>
            </w:tcBorders>
            <w:shd w:val="clear" w:color="auto" w:fill="auto"/>
            <w:vAlign w:val="center"/>
            <w:hideMark/>
          </w:tcPr>
          <w:p w:rsidR="00870629" w:rsidRPr="005B0077" w:rsidRDefault="00870629" w:rsidP="00B90CF1">
            <w:pPr>
              <w:spacing w:after="0" w:line="240" w:lineRule="auto"/>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 xml:space="preserve">TECNICO SUPERIOR </w:t>
            </w:r>
            <w:r w:rsidRPr="005B0077">
              <w:rPr>
                <w:rFonts w:ascii="Calibri" w:eastAsia="Times New Roman" w:hAnsi="Calibri" w:cs="Times New Roman"/>
                <w:color w:val="000000"/>
                <w:sz w:val="18"/>
                <w:szCs w:val="18"/>
                <w:lang w:val="es-ES" w:eastAsia="es-ES"/>
              </w:rPr>
              <w:t>ELECTRICO Expe</w:t>
            </w:r>
            <w:r>
              <w:rPr>
                <w:rFonts w:ascii="Calibri" w:eastAsia="Times New Roman" w:hAnsi="Calibri" w:cs="Times New Roman"/>
                <w:color w:val="000000"/>
                <w:sz w:val="18"/>
                <w:szCs w:val="18"/>
                <w:lang w:val="es-ES" w:eastAsia="es-ES"/>
              </w:rPr>
              <w:t>riencia General de mínimamente 10</w:t>
            </w:r>
            <w:r w:rsidRPr="005B0077">
              <w:rPr>
                <w:rFonts w:ascii="Calibri" w:eastAsia="Times New Roman" w:hAnsi="Calibri" w:cs="Times New Roman"/>
                <w:color w:val="000000"/>
                <w:sz w:val="18"/>
                <w:szCs w:val="18"/>
                <w:lang w:val="es-ES" w:eastAsia="es-ES"/>
              </w:rPr>
              <w:t xml:space="preserve"> años en la instalación de transformadores de distribución, tableros eléctricos, acometidas en media tensión, sistemas de puesta a tierra y sistemas de descarga de pararrayos.</w:t>
            </w:r>
          </w:p>
          <w:p w:rsidR="00870629" w:rsidRPr="005B0077" w:rsidRDefault="00870629" w:rsidP="00B90CF1">
            <w:pPr>
              <w:spacing w:after="0" w:line="240" w:lineRule="auto"/>
              <w:rPr>
                <w:rFonts w:ascii="Calibri" w:eastAsia="Times New Roman" w:hAnsi="Calibri" w:cs="Times New Roman"/>
                <w:color w:val="000000"/>
                <w:sz w:val="18"/>
                <w:szCs w:val="18"/>
                <w:lang w:val="es-ES" w:eastAsia="es-ES"/>
              </w:rPr>
            </w:pPr>
            <w:r w:rsidRPr="005B0077">
              <w:rPr>
                <w:rFonts w:ascii="Calibri" w:hAnsi="Calibri" w:cs="Calibri"/>
                <w:bCs/>
                <w:sz w:val="18"/>
                <w:szCs w:val="18"/>
                <w:lang w:eastAsia="es-ES"/>
              </w:rPr>
              <w:t>Este deberá tener una Experien</w:t>
            </w:r>
            <w:r>
              <w:rPr>
                <w:rFonts w:ascii="Calibri" w:hAnsi="Calibri" w:cs="Calibri"/>
                <w:bCs/>
                <w:sz w:val="18"/>
                <w:szCs w:val="18"/>
                <w:lang w:eastAsia="es-ES"/>
              </w:rPr>
              <w:t>cia Especifica de por lo menos 2</w:t>
            </w:r>
            <w:r w:rsidRPr="005B0077">
              <w:rPr>
                <w:rFonts w:ascii="Calibri" w:hAnsi="Calibri" w:cs="Calibri"/>
                <w:bCs/>
                <w:sz w:val="18"/>
                <w:szCs w:val="18"/>
                <w:lang w:eastAsia="es-ES"/>
              </w:rPr>
              <w:t xml:space="preserve"> contratos en el suministro e instalación de puestos de transformación en caseta en cualquiera de las Compañías Distribuidora de Energía Eléctrica d</w:t>
            </w:r>
            <w:r>
              <w:rPr>
                <w:rFonts w:ascii="Calibri" w:hAnsi="Calibri" w:cs="Calibri"/>
                <w:bCs/>
                <w:sz w:val="18"/>
                <w:szCs w:val="18"/>
                <w:lang w:eastAsia="es-ES"/>
              </w:rPr>
              <w:t>el país.</w:t>
            </w:r>
          </w:p>
        </w:tc>
        <w:tc>
          <w:tcPr>
            <w:tcW w:w="1379" w:type="dxa"/>
            <w:tcBorders>
              <w:top w:val="nil"/>
              <w:left w:val="nil"/>
              <w:bottom w:val="single" w:sz="4" w:space="0" w:color="auto"/>
              <w:right w:val="single" w:sz="8" w:space="0" w:color="auto"/>
            </w:tcBorders>
            <w:shd w:val="clear" w:color="auto" w:fill="auto"/>
            <w:vAlign w:val="center"/>
            <w:hideMark/>
          </w:tcPr>
          <w:p w:rsidR="00870629" w:rsidRPr="005B0077" w:rsidRDefault="00870629" w:rsidP="00B90CF1">
            <w:pPr>
              <w:spacing w:after="0" w:line="240" w:lineRule="auto"/>
              <w:jc w:val="center"/>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 xml:space="preserve">10 </w:t>
            </w:r>
            <w:r w:rsidRPr="005B0077">
              <w:rPr>
                <w:rFonts w:ascii="Calibri" w:eastAsia="Times New Roman" w:hAnsi="Calibri" w:cs="Times New Roman"/>
                <w:color w:val="000000"/>
                <w:sz w:val="18"/>
                <w:szCs w:val="18"/>
                <w:lang w:val="es-ES" w:eastAsia="es-ES"/>
              </w:rPr>
              <w:t xml:space="preserve"> AÑOS</w:t>
            </w:r>
          </w:p>
        </w:tc>
      </w:tr>
      <w:tr w:rsidR="00870629" w:rsidRPr="005B71A8" w:rsidTr="00B90CF1">
        <w:trPr>
          <w:trHeight w:val="272"/>
        </w:trPr>
        <w:tc>
          <w:tcPr>
            <w:tcW w:w="608" w:type="dxa"/>
            <w:tcBorders>
              <w:top w:val="nil"/>
              <w:left w:val="single" w:sz="8" w:space="0" w:color="auto"/>
              <w:bottom w:val="single" w:sz="4" w:space="0" w:color="auto"/>
              <w:right w:val="single" w:sz="8" w:space="0" w:color="auto"/>
            </w:tcBorders>
            <w:shd w:val="clear" w:color="auto" w:fill="auto"/>
            <w:vAlign w:val="center"/>
          </w:tcPr>
          <w:p w:rsidR="00870629" w:rsidRPr="005B0077" w:rsidRDefault="00870629" w:rsidP="00B90CF1">
            <w:pPr>
              <w:spacing w:after="0" w:line="240" w:lineRule="auto"/>
              <w:jc w:val="center"/>
              <w:rPr>
                <w:rFonts w:ascii="Calibri" w:eastAsia="Times New Roman" w:hAnsi="Calibri" w:cs="Times New Roman"/>
                <w:b/>
                <w:bCs/>
                <w:color w:val="000000"/>
                <w:sz w:val="18"/>
                <w:szCs w:val="18"/>
                <w:lang w:val="es-ES" w:eastAsia="es-ES"/>
              </w:rPr>
            </w:pPr>
            <w:r w:rsidRPr="005B0077">
              <w:rPr>
                <w:rFonts w:ascii="Calibri" w:eastAsia="Times New Roman" w:hAnsi="Calibri" w:cs="Times New Roman"/>
                <w:b/>
                <w:bCs/>
                <w:color w:val="000000"/>
                <w:sz w:val="18"/>
                <w:szCs w:val="18"/>
                <w:lang w:val="es-ES" w:eastAsia="es-ES"/>
              </w:rPr>
              <w:t>2</w:t>
            </w:r>
          </w:p>
        </w:tc>
        <w:tc>
          <w:tcPr>
            <w:tcW w:w="3144" w:type="dxa"/>
            <w:tcBorders>
              <w:top w:val="nil"/>
              <w:left w:val="nil"/>
              <w:bottom w:val="single" w:sz="4" w:space="0" w:color="auto"/>
              <w:right w:val="single" w:sz="4" w:space="0" w:color="auto"/>
            </w:tcBorders>
            <w:shd w:val="clear" w:color="auto" w:fill="auto"/>
            <w:vAlign w:val="center"/>
          </w:tcPr>
          <w:p w:rsidR="00870629" w:rsidRPr="005B0077" w:rsidRDefault="00870629" w:rsidP="00B90CF1">
            <w:pPr>
              <w:spacing w:after="0" w:line="240" w:lineRule="auto"/>
              <w:rPr>
                <w:rFonts w:ascii="Calibri" w:eastAsia="Times New Roman" w:hAnsi="Calibri" w:cs="Times New Roman"/>
                <w:b/>
                <w:bCs/>
                <w:color w:val="000000"/>
                <w:sz w:val="18"/>
                <w:szCs w:val="18"/>
                <w:lang w:val="es-ES" w:eastAsia="es-ES"/>
              </w:rPr>
            </w:pPr>
            <w:r w:rsidRPr="005B0077">
              <w:rPr>
                <w:rFonts w:ascii="Calibri" w:eastAsia="Times New Roman" w:hAnsi="Calibri" w:cs="Times New Roman"/>
                <w:b/>
                <w:bCs/>
                <w:color w:val="000000"/>
                <w:sz w:val="18"/>
                <w:szCs w:val="18"/>
                <w:lang w:val="es-ES" w:eastAsia="es-ES"/>
              </w:rPr>
              <w:t xml:space="preserve">SUPERVISOR. ENCARGADO </w:t>
            </w:r>
            <w:r>
              <w:rPr>
                <w:rFonts w:ascii="Calibri" w:eastAsia="Times New Roman" w:hAnsi="Calibri" w:cs="Times New Roman"/>
                <w:b/>
                <w:bCs/>
                <w:color w:val="000000"/>
                <w:sz w:val="18"/>
                <w:szCs w:val="18"/>
                <w:lang w:val="es-ES" w:eastAsia="es-ES"/>
              </w:rPr>
              <w:t>DE SEGURIDAD INDUSTRIAL Y SALUD</w:t>
            </w:r>
            <w:r w:rsidRPr="005B0077">
              <w:rPr>
                <w:rFonts w:ascii="Calibri" w:eastAsia="Times New Roman" w:hAnsi="Calibri" w:cs="Times New Roman"/>
                <w:b/>
                <w:bCs/>
                <w:color w:val="000000"/>
                <w:sz w:val="18"/>
                <w:szCs w:val="18"/>
                <w:lang w:val="es-ES" w:eastAsia="es-ES"/>
              </w:rPr>
              <w:t xml:space="preserve"> OCUPACIONAL</w:t>
            </w:r>
          </w:p>
        </w:tc>
        <w:tc>
          <w:tcPr>
            <w:tcW w:w="1113" w:type="dxa"/>
            <w:tcBorders>
              <w:top w:val="nil"/>
              <w:left w:val="nil"/>
              <w:bottom w:val="single" w:sz="4" w:space="0" w:color="auto"/>
              <w:right w:val="single" w:sz="4" w:space="0" w:color="auto"/>
            </w:tcBorders>
            <w:shd w:val="clear" w:color="auto" w:fill="auto"/>
            <w:vAlign w:val="center"/>
          </w:tcPr>
          <w:p w:rsidR="00870629" w:rsidRPr="005B0077" w:rsidRDefault="00870629" w:rsidP="00B90CF1">
            <w:pPr>
              <w:spacing w:after="0" w:line="240" w:lineRule="auto"/>
              <w:jc w:val="center"/>
              <w:rPr>
                <w:rFonts w:ascii="Calibri" w:eastAsia="Times New Roman" w:hAnsi="Calibri" w:cs="Times New Roman"/>
                <w:color w:val="000000"/>
                <w:sz w:val="18"/>
                <w:szCs w:val="18"/>
                <w:lang w:val="es-ES" w:eastAsia="es-ES"/>
              </w:rPr>
            </w:pPr>
            <w:r w:rsidRPr="005B0077">
              <w:rPr>
                <w:rFonts w:ascii="Calibri" w:eastAsia="Times New Roman" w:hAnsi="Calibri" w:cs="Times New Roman"/>
                <w:color w:val="000000"/>
                <w:sz w:val="18"/>
                <w:szCs w:val="18"/>
                <w:lang w:val="es-ES" w:eastAsia="es-ES"/>
              </w:rPr>
              <w:t>1</w:t>
            </w:r>
          </w:p>
        </w:tc>
        <w:tc>
          <w:tcPr>
            <w:tcW w:w="4136" w:type="dxa"/>
            <w:tcBorders>
              <w:top w:val="nil"/>
              <w:left w:val="nil"/>
              <w:bottom w:val="single" w:sz="4" w:space="0" w:color="auto"/>
              <w:right w:val="single" w:sz="4" w:space="0" w:color="auto"/>
            </w:tcBorders>
            <w:shd w:val="clear" w:color="auto" w:fill="auto"/>
            <w:vAlign w:val="center"/>
            <w:hideMark/>
          </w:tcPr>
          <w:p w:rsidR="00870629" w:rsidRDefault="00870629" w:rsidP="00B90CF1">
            <w:pPr>
              <w:spacing w:after="0" w:line="240" w:lineRule="auto"/>
              <w:rPr>
                <w:rFonts w:ascii="Calibri" w:hAnsi="Calibri" w:cs="Calibri"/>
                <w:sz w:val="18"/>
                <w:szCs w:val="18"/>
              </w:rPr>
            </w:pPr>
            <w:r>
              <w:rPr>
                <w:rFonts w:ascii="Calibri" w:hAnsi="Calibri" w:cs="Calibri"/>
                <w:sz w:val="18"/>
                <w:szCs w:val="18"/>
                <w:lang w:val="es-ES"/>
              </w:rPr>
              <w:t xml:space="preserve">Técnico Medio en Seguridad Industrial y Salud Ocupacional </w:t>
            </w:r>
            <w:r>
              <w:rPr>
                <w:rFonts w:ascii="Calibri" w:hAnsi="Calibri" w:cs="Calibri"/>
                <w:sz w:val="18"/>
                <w:szCs w:val="18"/>
              </w:rPr>
              <w:t xml:space="preserve">seleccionado  por la empresa deberá </w:t>
            </w:r>
            <w:r w:rsidRPr="005B0077">
              <w:rPr>
                <w:rFonts w:ascii="Calibri" w:hAnsi="Calibri" w:cs="Calibri"/>
                <w:sz w:val="18"/>
                <w:szCs w:val="18"/>
              </w:rPr>
              <w:t>contar con una</w:t>
            </w:r>
            <w:r>
              <w:rPr>
                <w:rFonts w:ascii="Calibri" w:hAnsi="Calibri" w:cs="Calibri"/>
                <w:sz w:val="18"/>
                <w:szCs w:val="18"/>
              </w:rPr>
              <w:t xml:space="preserve"> experiencia </w:t>
            </w:r>
            <w:r w:rsidR="0001221A">
              <w:rPr>
                <w:rFonts w:ascii="Calibri" w:hAnsi="Calibri" w:cs="Calibri"/>
                <w:sz w:val="18"/>
                <w:szCs w:val="18"/>
              </w:rPr>
              <w:t xml:space="preserve">general </w:t>
            </w:r>
            <w:r>
              <w:rPr>
                <w:rFonts w:ascii="Calibri" w:hAnsi="Calibri" w:cs="Calibri"/>
                <w:sz w:val="18"/>
                <w:szCs w:val="18"/>
              </w:rPr>
              <w:t>de al menos Do</w:t>
            </w:r>
            <w:r w:rsidRPr="005B0077">
              <w:rPr>
                <w:rFonts w:ascii="Calibri" w:hAnsi="Calibri" w:cs="Calibri"/>
                <w:sz w:val="18"/>
                <w:szCs w:val="18"/>
              </w:rPr>
              <w:t>s años como responsable(s) de seguridad industrial en proyectos de la envergadura de la obra/servicio proyectado), siendo el Dueño de la empresa, o el Gerente del Proyecto o el Director de Obra los responsables de hacer cumplir la normativa legal vigente en este aspecto.</w:t>
            </w:r>
          </w:p>
          <w:p w:rsidR="0001221A" w:rsidRPr="005B0077" w:rsidRDefault="0001221A" w:rsidP="00DB3BB1">
            <w:pPr>
              <w:spacing w:after="0" w:line="240" w:lineRule="auto"/>
              <w:rPr>
                <w:rFonts w:ascii="Calibri" w:eastAsia="Times New Roman" w:hAnsi="Calibri" w:cs="Times New Roman"/>
                <w:color w:val="000000"/>
                <w:sz w:val="18"/>
                <w:szCs w:val="18"/>
                <w:lang w:val="es-ES" w:eastAsia="es-ES"/>
              </w:rPr>
            </w:pPr>
            <w:r>
              <w:rPr>
                <w:rFonts w:ascii="Calibri" w:hAnsi="Calibri" w:cs="Calibri"/>
                <w:sz w:val="18"/>
                <w:szCs w:val="18"/>
              </w:rPr>
              <w:t xml:space="preserve">Este debe tener una experiencia especifica </w:t>
            </w:r>
            <w:r w:rsidR="00DB3BB1">
              <w:rPr>
                <w:rFonts w:ascii="Calibri" w:hAnsi="Calibri" w:cs="Calibri"/>
                <w:sz w:val="18"/>
                <w:szCs w:val="18"/>
              </w:rPr>
              <w:t xml:space="preserve">de al menos un contrato </w:t>
            </w:r>
            <w:r>
              <w:rPr>
                <w:rFonts w:ascii="Calibri" w:hAnsi="Calibri" w:cs="Calibri"/>
                <w:sz w:val="18"/>
                <w:szCs w:val="18"/>
              </w:rPr>
              <w:t xml:space="preserve"> </w:t>
            </w:r>
            <w:r w:rsidR="00DB3BB1">
              <w:rPr>
                <w:rFonts w:ascii="Calibri" w:eastAsia="Times New Roman" w:hAnsi="Calibri" w:cs="Times New Roman"/>
                <w:color w:val="000000"/>
                <w:sz w:val="18"/>
                <w:szCs w:val="18"/>
                <w:lang w:val="es-ES" w:eastAsia="es-ES"/>
              </w:rPr>
              <w:t>en Instalaciones eléctricas en el área de hidrocarburos</w:t>
            </w:r>
            <w:r w:rsidR="00DB3BB1">
              <w:rPr>
                <w:rFonts w:ascii="Calibri" w:hAnsi="Calibri" w:cs="Calibri"/>
                <w:sz w:val="18"/>
                <w:szCs w:val="18"/>
              </w:rPr>
              <w:t>.</w:t>
            </w:r>
          </w:p>
        </w:tc>
        <w:tc>
          <w:tcPr>
            <w:tcW w:w="1379" w:type="dxa"/>
            <w:tcBorders>
              <w:top w:val="nil"/>
              <w:left w:val="nil"/>
              <w:bottom w:val="single" w:sz="4" w:space="0" w:color="auto"/>
              <w:right w:val="single" w:sz="8" w:space="0" w:color="auto"/>
            </w:tcBorders>
            <w:shd w:val="clear" w:color="auto" w:fill="auto"/>
            <w:vAlign w:val="center"/>
            <w:hideMark/>
          </w:tcPr>
          <w:p w:rsidR="00870629" w:rsidRPr="005B0077" w:rsidRDefault="00870629" w:rsidP="00B90CF1">
            <w:pPr>
              <w:spacing w:after="0" w:line="240" w:lineRule="auto"/>
              <w:jc w:val="center"/>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2 Años</w:t>
            </w:r>
          </w:p>
        </w:tc>
      </w:tr>
      <w:tr w:rsidR="00870629" w:rsidRPr="005B71A8" w:rsidTr="00B90CF1">
        <w:trPr>
          <w:trHeight w:val="877"/>
        </w:trPr>
        <w:tc>
          <w:tcPr>
            <w:tcW w:w="608" w:type="dxa"/>
            <w:tcBorders>
              <w:top w:val="single" w:sz="4" w:space="0" w:color="auto"/>
              <w:left w:val="single" w:sz="8" w:space="0" w:color="auto"/>
              <w:bottom w:val="single" w:sz="4" w:space="0" w:color="auto"/>
              <w:right w:val="single" w:sz="8" w:space="0" w:color="auto"/>
            </w:tcBorders>
            <w:shd w:val="clear" w:color="auto" w:fill="auto"/>
            <w:vAlign w:val="center"/>
          </w:tcPr>
          <w:p w:rsidR="00870629" w:rsidRPr="005B0077" w:rsidRDefault="00870629" w:rsidP="00B90CF1">
            <w:pPr>
              <w:spacing w:after="0" w:line="240" w:lineRule="auto"/>
              <w:jc w:val="center"/>
              <w:rPr>
                <w:rFonts w:ascii="Calibri" w:eastAsia="Times New Roman" w:hAnsi="Calibri" w:cs="Times New Roman"/>
                <w:b/>
                <w:bCs/>
                <w:color w:val="000000"/>
                <w:sz w:val="18"/>
                <w:szCs w:val="18"/>
                <w:lang w:val="es-ES" w:eastAsia="es-ES"/>
              </w:rPr>
            </w:pPr>
            <w:r w:rsidRPr="005B0077">
              <w:rPr>
                <w:rFonts w:ascii="Calibri" w:eastAsia="Times New Roman" w:hAnsi="Calibri" w:cs="Times New Roman"/>
                <w:b/>
                <w:bCs/>
                <w:color w:val="000000"/>
                <w:sz w:val="18"/>
                <w:szCs w:val="18"/>
                <w:lang w:val="es-ES" w:eastAsia="es-ES"/>
              </w:rPr>
              <w:t>3</w:t>
            </w:r>
          </w:p>
        </w:tc>
        <w:tc>
          <w:tcPr>
            <w:tcW w:w="3144" w:type="dxa"/>
            <w:tcBorders>
              <w:top w:val="single" w:sz="4" w:space="0" w:color="auto"/>
              <w:left w:val="nil"/>
              <w:bottom w:val="single" w:sz="4" w:space="0" w:color="auto"/>
              <w:right w:val="single" w:sz="4" w:space="0" w:color="auto"/>
            </w:tcBorders>
            <w:shd w:val="clear" w:color="auto" w:fill="auto"/>
            <w:vAlign w:val="center"/>
          </w:tcPr>
          <w:p w:rsidR="00870629" w:rsidRPr="005B0077" w:rsidRDefault="00870629" w:rsidP="00B90CF1">
            <w:pPr>
              <w:spacing w:after="0" w:line="240" w:lineRule="auto"/>
              <w:rPr>
                <w:rFonts w:ascii="Calibri" w:eastAsia="Times New Roman" w:hAnsi="Calibri" w:cs="Times New Roman"/>
                <w:b/>
                <w:bCs/>
                <w:color w:val="000000"/>
                <w:sz w:val="18"/>
                <w:szCs w:val="18"/>
                <w:lang w:val="es-ES" w:eastAsia="es-ES"/>
              </w:rPr>
            </w:pPr>
            <w:r w:rsidRPr="005B0077">
              <w:rPr>
                <w:rFonts w:ascii="Calibri" w:eastAsia="Times New Roman" w:hAnsi="Calibri" w:cs="Times New Roman"/>
                <w:b/>
                <w:bCs/>
                <w:color w:val="000000"/>
                <w:sz w:val="18"/>
                <w:szCs w:val="18"/>
                <w:lang w:val="es-ES" w:eastAsia="es-ES"/>
              </w:rPr>
              <w:t>ELECTRICO DE PRIMERA</w:t>
            </w:r>
          </w:p>
        </w:tc>
        <w:tc>
          <w:tcPr>
            <w:tcW w:w="1113" w:type="dxa"/>
            <w:tcBorders>
              <w:top w:val="single" w:sz="4" w:space="0" w:color="auto"/>
              <w:left w:val="nil"/>
              <w:bottom w:val="single" w:sz="4" w:space="0" w:color="auto"/>
              <w:right w:val="single" w:sz="4" w:space="0" w:color="auto"/>
            </w:tcBorders>
            <w:shd w:val="clear" w:color="auto" w:fill="auto"/>
            <w:vAlign w:val="center"/>
          </w:tcPr>
          <w:p w:rsidR="00870629" w:rsidRPr="005B0077" w:rsidRDefault="00870629" w:rsidP="00B90CF1">
            <w:pPr>
              <w:spacing w:after="0" w:line="240" w:lineRule="auto"/>
              <w:jc w:val="center"/>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3</w:t>
            </w:r>
          </w:p>
        </w:tc>
        <w:tc>
          <w:tcPr>
            <w:tcW w:w="4136" w:type="dxa"/>
            <w:tcBorders>
              <w:top w:val="single" w:sz="4" w:space="0" w:color="auto"/>
              <w:left w:val="nil"/>
              <w:bottom w:val="single" w:sz="4" w:space="0" w:color="auto"/>
              <w:right w:val="single" w:sz="4" w:space="0" w:color="auto"/>
            </w:tcBorders>
            <w:shd w:val="clear" w:color="auto" w:fill="auto"/>
            <w:vAlign w:val="center"/>
          </w:tcPr>
          <w:p w:rsidR="00DB3BB1" w:rsidRDefault="00870629" w:rsidP="00B90CF1">
            <w:pPr>
              <w:spacing w:after="0" w:line="240" w:lineRule="auto"/>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Técnicos Eléctrico Superior o Medio que tengan conocimiento en Instalaciones eléctrica</w:t>
            </w:r>
            <w:r w:rsidR="00DB3BB1">
              <w:rPr>
                <w:rFonts w:ascii="Calibri" w:eastAsia="Times New Roman" w:hAnsi="Calibri" w:cs="Times New Roman"/>
                <w:color w:val="000000"/>
                <w:sz w:val="18"/>
                <w:szCs w:val="18"/>
                <w:lang w:val="es-ES" w:eastAsia="es-ES"/>
              </w:rPr>
              <w:t>s en el sector hidrocarburifero.</w:t>
            </w:r>
          </w:p>
          <w:p w:rsidR="00870629" w:rsidRPr="005B0077" w:rsidRDefault="00DB3BB1" w:rsidP="00980394">
            <w:pPr>
              <w:spacing w:after="0" w:line="240" w:lineRule="auto"/>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 xml:space="preserve">Experiencia especifica </w:t>
            </w:r>
            <w:r w:rsidR="00980394">
              <w:rPr>
                <w:rFonts w:ascii="Calibri" w:eastAsia="Times New Roman" w:hAnsi="Calibri" w:cs="Times New Roman"/>
                <w:color w:val="000000"/>
                <w:sz w:val="18"/>
                <w:szCs w:val="18"/>
                <w:lang w:val="es-ES" w:eastAsia="es-ES"/>
              </w:rPr>
              <w:t xml:space="preserve">3 años </w:t>
            </w:r>
            <w:r>
              <w:rPr>
                <w:rFonts w:ascii="Calibri" w:eastAsia="Times New Roman" w:hAnsi="Calibri" w:cs="Times New Roman"/>
                <w:color w:val="000000"/>
                <w:sz w:val="18"/>
                <w:szCs w:val="18"/>
                <w:lang w:val="es-ES" w:eastAsia="es-ES"/>
              </w:rPr>
              <w:t>en trabajos de instalaciones eléctricas en el sector de hidrocarburos.</w:t>
            </w:r>
          </w:p>
        </w:tc>
        <w:tc>
          <w:tcPr>
            <w:tcW w:w="1379" w:type="dxa"/>
            <w:tcBorders>
              <w:top w:val="single" w:sz="4" w:space="0" w:color="auto"/>
              <w:left w:val="nil"/>
              <w:bottom w:val="single" w:sz="4" w:space="0" w:color="auto"/>
              <w:right w:val="single" w:sz="8" w:space="0" w:color="auto"/>
            </w:tcBorders>
            <w:shd w:val="clear" w:color="auto" w:fill="auto"/>
            <w:vAlign w:val="center"/>
          </w:tcPr>
          <w:p w:rsidR="00870629" w:rsidRPr="005B0077" w:rsidRDefault="00870629" w:rsidP="00B90CF1">
            <w:pPr>
              <w:spacing w:after="0" w:line="240" w:lineRule="auto"/>
              <w:jc w:val="center"/>
              <w:rPr>
                <w:rFonts w:ascii="Calibri" w:eastAsia="Times New Roman" w:hAnsi="Calibri" w:cs="Times New Roman"/>
                <w:color w:val="000000"/>
                <w:sz w:val="18"/>
                <w:szCs w:val="18"/>
                <w:lang w:val="es-ES" w:eastAsia="es-ES"/>
              </w:rPr>
            </w:pPr>
            <w:r>
              <w:rPr>
                <w:rFonts w:ascii="Calibri" w:eastAsia="Times New Roman" w:hAnsi="Calibri" w:cs="Times New Roman"/>
                <w:color w:val="000000"/>
                <w:sz w:val="18"/>
                <w:szCs w:val="18"/>
                <w:lang w:val="es-ES" w:eastAsia="es-ES"/>
              </w:rPr>
              <w:t xml:space="preserve">3 </w:t>
            </w:r>
            <w:r w:rsidRPr="005B0077">
              <w:rPr>
                <w:rFonts w:ascii="Calibri" w:eastAsia="Times New Roman" w:hAnsi="Calibri" w:cs="Times New Roman"/>
                <w:color w:val="000000"/>
                <w:sz w:val="18"/>
                <w:szCs w:val="18"/>
                <w:lang w:val="es-ES" w:eastAsia="es-ES"/>
              </w:rPr>
              <w:t>AÑOS</w:t>
            </w:r>
          </w:p>
        </w:tc>
      </w:tr>
    </w:tbl>
    <w:p w:rsidR="0095480E" w:rsidRDefault="00445EAF" w:rsidP="001952BD">
      <w:pPr>
        <w:keepNext/>
        <w:jc w:val="both"/>
        <w:outlineLvl w:val="0"/>
        <w:rPr>
          <w:rFonts w:ascii="Calibri" w:hAnsi="Calibri" w:cs="Tahoma"/>
        </w:rPr>
      </w:pPr>
      <w:r w:rsidRPr="00445EAF">
        <w:rPr>
          <w:rFonts w:ascii="Calibri" w:hAnsi="Calibri" w:cs="Tahoma"/>
          <w:b/>
        </w:rPr>
        <w:t>NOTA.-</w:t>
      </w:r>
      <w:r>
        <w:rPr>
          <w:rFonts w:ascii="Calibri" w:hAnsi="Calibri" w:cs="Tahoma"/>
        </w:rPr>
        <w:t xml:space="preserve"> </w:t>
      </w:r>
      <w:r w:rsidR="008B2DAA" w:rsidRPr="00484936">
        <w:rPr>
          <w:rFonts w:ascii="Calibri" w:hAnsi="Calibri" w:cs="Tahoma"/>
        </w:rPr>
        <w:t xml:space="preserve">Adjuntar documento que respalde </w:t>
      </w:r>
      <w:r w:rsidR="00DA6731">
        <w:rPr>
          <w:rFonts w:ascii="Calibri" w:hAnsi="Calibri" w:cs="Tahoma"/>
        </w:rPr>
        <w:t xml:space="preserve">la </w:t>
      </w:r>
      <w:r w:rsidR="008B2DAA" w:rsidRPr="00484936">
        <w:rPr>
          <w:rFonts w:ascii="Calibri" w:hAnsi="Calibri" w:cs="Tahoma"/>
        </w:rPr>
        <w:t>experiencia</w:t>
      </w:r>
      <w:r w:rsidR="00DA6731">
        <w:rPr>
          <w:rFonts w:ascii="Calibri" w:hAnsi="Calibri" w:cs="Tahoma"/>
        </w:rPr>
        <w:t xml:space="preserve"> general y específica </w:t>
      </w:r>
      <w:r>
        <w:rPr>
          <w:rFonts w:ascii="Calibri" w:hAnsi="Calibri" w:cs="Tahoma"/>
        </w:rPr>
        <w:t>de la empresa y del personal requerido</w:t>
      </w:r>
      <w:r w:rsidR="008B2DAA" w:rsidRPr="00484936">
        <w:rPr>
          <w:rFonts w:ascii="Calibri" w:hAnsi="Calibri" w:cs="Tahoma"/>
        </w:rPr>
        <w:t xml:space="preserve"> para la presentación de propuestas.</w:t>
      </w:r>
    </w:p>
    <w:p w:rsidR="00141183" w:rsidRPr="001952BD" w:rsidRDefault="00141183" w:rsidP="001952BD">
      <w:pPr>
        <w:keepNext/>
        <w:jc w:val="both"/>
        <w:outlineLvl w:val="0"/>
        <w:rPr>
          <w:rFonts w:ascii="Calibri" w:hAnsi="Calibri" w:cs="Arial"/>
          <w:b/>
          <w:bCs/>
        </w:rPr>
      </w:pPr>
      <w:bookmarkStart w:id="0" w:name="_GoBack"/>
      <w:bookmarkEnd w:id="0"/>
      <w:r w:rsidRPr="0027166F">
        <w:rPr>
          <w:rFonts w:ascii="Calibri" w:hAnsi="Calibri" w:cs="Arial"/>
          <w:b/>
          <w:bCs/>
        </w:rPr>
        <w:t xml:space="preserve">9. GARANTIAS </w:t>
      </w:r>
      <w:r>
        <w:rPr>
          <w:rFonts w:ascii="Calibri" w:hAnsi="Calibri" w:cs="Arial"/>
          <w:b/>
          <w:bCs/>
        </w:rPr>
        <w:t>DEL SERVICIO</w:t>
      </w:r>
    </w:p>
    <w:p w:rsidR="00141183" w:rsidRPr="0027166F" w:rsidRDefault="00141183" w:rsidP="00141183">
      <w:pPr>
        <w:spacing w:before="240"/>
        <w:contextualSpacing/>
        <w:jc w:val="both"/>
        <w:rPr>
          <w:rFonts w:ascii="Calibri" w:hAnsi="Calibri" w:cs="Arial"/>
        </w:rPr>
      </w:pPr>
      <w:r w:rsidRPr="0027166F">
        <w:rPr>
          <w:rFonts w:ascii="Calibri" w:hAnsi="Calibri" w:cs="Arial"/>
          <w:b/>
        </w:rPr>
        <w:t>GARANTÍA DE CUMPLIMIENTO DE CONTRATO</w:t>
      </w:r>
      <w:r w:rsidRPr="0027166F">
        <w:rPr>
          <w:rFonts w:ascii="Calibri" w:hAnsi="Calibri" w:cs="Arial"/>
        </w:rPr>
        <w:t xml:space="preserve"> </w:t>
      </w:r>
    </w:p>
    <w:p w:rsidR="00141183" w:rsidRPr="0027166F" w:rsidRDefault="00141183" w:rsidP="00141183">
      <w:pPr>
        <w:spacing w:before="240"/>
        <w:ind w:left="720"/>
        <w:contextualSpacing/>
        <w:jc w:val="both"/>
        <w:rPr>
          <w:rFonts w:ascii="Calibri" w:hAnsi="Calibri" w:cs="Arial"/>
        </w:rPr>
      </w:pPr>
    </w:p>
    <w:p w:rsidR="00141183" w:rsidRPr="0027166F" w:rsidRDefault="00141183" w:rsidP="00141183">
      <w:pPr>
        <w:spacing w:before="240"/>
        <w:contextualSpacing/>
        <w:jc w:val="both"/>
        <w:rPr>
          <w:rFonts w:ascii="Calibri" w:hAnsi="Calibri" w:cs="Arial"/>
        </w:rPr>
      </w:pPr>
      <w:r w:rsidRPr="0027166F">
        <w:rPr>
          <w:rFonts w:ascii="Calibri" w:hAnsi="Calibri" w:cs="Arial"/>
        </w:rPr>
        <w:t>Tiene por objeto garantizar la vigencia, conclusión y entrega definitiva del objeto del contrato, será equivalente al siete por ciento (7%) del monto de contrato</w:t>
      </w:r>
      <w:r w:rsidR="004859DC">
        <w:rPr>
          <w:rFonts w:ascii="Calibri" w:hAnsi="Calibri" w:cs="Arial"/>
        </w:rPr>
        <w:t xml:space="preserve"> y se aplicara bajo el siguiente parámetro</w:t>
      </w:r>
      <w:r w:rsidRPr="0027166F">
        <w:rPr>
          <w:rFonts w:ascii="Calibri" w:hAnsi="Calibri" w:cs="Arial"/>
        </w:rPr>
        <w:t>.</w:t>
      </w:r>
    </w:p>
    <w:p w:rsidR="00141183" w:rsidRPr="0027166F" w:rsidRDefault="00141183" w:rsidP="00141183">
      <w:pPr>
        <w:spacing w:before="240"/>
        <w:ind w:left="720"/>
        <w:contextualSpacing/>
        <w:jc w:val="both"/>
        <w:rPr>
          <w:rFonts w:ascii="Calibri" w:hAnsi="Calibri" w:cs="Arial"/>
        </w:rPr>
      </w:pPr>
    </w:p>
    <w:p w:rsidR="00141183" w:rsidRPr="0027166F" w:rsidRDefault="004859DC" w:rsidP="00141183">
      <w:pPr>
        <w:numPr>
          <w:ilvl w:val="0"/>
          <w:numId w:val="16"/>
        </w:numPr>
        <w:spacing w:before="240" w:after="0" w:line="240" w:lineRule="auto"/>
        <w:contextualSpacing/>
        <w:jc w:val="both"/>
        <w:rPr>
          <w:rFonts w:ascii="Calibri" w:hAnsi="Calibri" w:cs="Arial"/>
        </w:rPr>
      </w:pPr>
      <w:r>
        <w:rPr>
          <w:rFonts w:ascii="Calibri" w:hAnsi="Calibri" w:cs="Arial"/>
        </w:rPr>
        <w:t>L</w:t>
      </w:r>
      <w:r w:rsidR="00141183" w:rsidRPr="0027166F">
        <w:rPr>
          <w:rFonts w:ascii="Calibri" w:hAnsi="Calibri" w:cs="Arial"/>
        </w:rPr>
        <w:t>as empresas deberán presentar Boleta de Garantía o Boleta de Garantía a Primer Requerimiento.</w:t>
      </w:r>
    </w:p>
    <w:p w:rsidR="00141183" w:rsidRPr="0027166F" w:rsidRDefault="004859DC" w:rsidP="00141183">
      <w:pPr>
        <w:spacing w:before="240"/>
        <w:jc w:val="both"/>
        <w:rPr>
          <w:rFonts w:ascii="Calibri" w:hAnsi="Calibri" w:cs="Arial"/>
        </w:rPr>
      </w:pPr>
      <w:r>
        <w:rPr>
          <w:rFonts w:ascii="Calibri" w:hAnsi="Calibri" w:cs="Arial"/>
        </w:rPr>
        <w:t xml:space="preserve">La vigencia de la garantía  será computable a partir de su </w:t>
      </w:r>
      <w:r w:rsidR="008C1C8B">
        <w:rPr>
          <w:rFonts w:ascii="Calibri" w:hAnsi="Calibri" w:cs="Arial"/>
        </w:rPr>
        <w:t>emisión,</w:t>
      </w:r>
      <w:r>
        <w:rPr>
          <w:rFonts w:ascii="Calibri" w:hAnsi="Calibri" w:cs="Arial"/>
        </w:rPr>
        <w:t xml:space="preserve"> 60 </w:t>
      </w:r>
      <w:r w:rsidR="008C1C8B">
        <w:rPr>
          <w:rFonts w:ascii="Calibri" w:hAnsi="Calibri" w:cs="Arial"/>
        </w:rPr>
        <w:t>días posteriores a la recepción</w:t>
      </w:r>
      <w:r>
        <w:rPr>
          <w:rFonts w:ascii="Calibri" w:hAnsi="Calibri" w:cs="Arial"/>
        </w:rPr>
        <w:t xml:space="preserve"> </w:t>
      </w:r>
      <w:r w:rsidR="008C1C8B">
        <w:rPr>
          <w:rFonts w:ascii="Calibri" w:hAnsi="Calibri" w:cs="Arial"/>
        </w:rPr>
        <w:t xml:space="preserve">del servicio general, </w:t>
      </w:r>
      <w:r>
        <w:rPr>
          <w:rFonts w:ascii="Calibri" w:hAnsi="Calibri" w:cs="Arial"/>
        </w:rPr>
        <w:t xml:space="preserve">de </w:t>
      </w:r>
      <w:r w:rsidR="008C1C8B">
        <w:rPr>
          <w:rFonts w:ascii="Calibri" w:hAnsi="Calibri" w:cs="Arial"/>
        </w:rPr>
        <w:t>característica</w:t>
      </w:r>
      <w:r>
        <w:rPr>
          <w:rFonts w:ascii="Calibri" w:hAnsi="Calibri" w:cs="Arial"/>
        </w:rPr>
        <w:t xml:space="preserve"> renovable y de ejecución inmediata e irrevocable</w:t>
      </w:r>
      <w:r w:rsidR="008C1C8B">
        <w:rPr>
          <w:rFonts w:ascii="Calibri" w:hAnsi="Calibri" w:cs="Arial"/>
        </w:rPr>
        <w:t>.</w:t>
      </w:r>
      <w:r>
        <w:rPr>
          <w:rFonts w:ascii="Calibri" w:hAnsi="Calibri" w:cs="Arial"/>
        </w:rPr>
        <w:t xml:space="preserve"> </w:t>
      </w:r>
    </w:p>
    <w:p w:rsidR="009A7B7D" w:rsidRPr="0027166F" w:rsidRDefault="009A7B7D" w:rsidP="009A7B7D">
      <w:pPr>
        <w:autoSpaceDE w:val="0"/>
        <w:autoSpaceDN w:val="0"/>
        <w:adjustRightInd w:val="0"/>
        <w:spacing w:after="240"/>
        <w:jc w:val="both"/>
        <w:rPr>
          <w:rFonts w:ascii="Calibri" w:hAnsi="Calibri" w:cs="Arial"/>
          <w:b/>
          <w:bCs/>
        </w:rPr>
      </w:pPr>
      <w:r w:rsidRPr="0027166F">
        <w:rPr>
          <w:rFonts w:ascii="Calibri" w:hAnsi="Calibri" w:cs="Arial"/>
          <w:b/>
          <w:bCs/>
        </w:rPr>
        <w:t xml:space="preserve">10. </w:t>
      </w:r>
      <w:r w:rsidR="007A1693">
        <w:rPr>
          <w:rFonts w:ascii="Calibri" w:hAnsi="Calibri" w:cs="Arial"/>
          <w:b/>
          <w:bCs/>
        </w:rPr>
        <w:t>METODO Y FORMA DE ADJUDICACION</w:t>
      </w:r>
    </w:p>
    <w:p w:rsidR="008C1C8B" w:rsidRPr="007A1693" w:rsidRDefault="009A7B7D" w:rsidP="007A1693">
      <w:pPr>
        <w:jc w:val="both"/>
        <w:rPr>
          <w:rFonts w:ascii="Calibri" w:hAnsi="Calibri" w:cs="Calibri"/>
        </w:rPr>
      </w:pPr>
      <w:r w:rsidRPr="0027166F">
        <w:rPr>
          <w:rFonts w:ascii="Calibri" w:hAnsi="Calibri" w:cs="Arial Narrow"/>
        </w:rPr>
        <w:t xml:space="preserve">La adjudicación para el proceso será realizada mediante la modalidad de Contratación Directa </w:t>
      </w:r>
      <w:r w:rsidR="008C1C8B">
        <w:rPr>
          <w:rFonts w:cs="Tahoma"/>
        </w:rPr>
        <w:t>según RE-SABS ENPE YPFB</w:t>
      </w:r>
      <w:r w:rsidR="007A1693">
        <w:rPr>
          <w:rFonts w:ascii="Calibri" w:hAnsi="Calibri" w:cs="Arial"/>
          <w:bCs/>
        </w:rPr>
        <w:t xml:space="preserve"> y dicha</w:t>
      </w:r>
      <w:r w:rsidR="007A1693" w:rsidRPr="00484936">
        <w:rPr>
          <w:rFonts w:ascii="Calibri" w:hAnsi="Calibri" w:cs="Calibri"/>
        </w:rPr>
        <w:t xml:space="preserve"> adjudicación será</w:t>
      </w:r>
      <w:r w:rsidR="007A1693">
        <w:rPr>
          <w:rFonts w:ascii="Calibri" w:hAnsi="Calibri" w:cs="Calibri"/>
        </w:rPr>
        <w:t xml:space="preserve"> evaluado por el precio más bajo y por el toral.</w:t>
      </w:r>
      <w:r w:rsidR="007A1693" w:rsidRPr="00484936">
        <w:rPr>
          <w:rFonts w:ascii="Calibri" w:hAnsi="Calibri" w:cs="Calibri"/>
        </w:rPr>
        <w:t xml:space="preserve"> </w:t>
      </w:r>
    </w:p>
    <w:p w:rsidR="009A7B7D" w:rsidRPr="0027166F" w:rsidRDefault="009A7B7D" w:rsidP="009A7B7D">
      <w:pPr>
        <w:autoSpaceDE w:val="0"/>
        <w:autoSpaceDN w:val="0"/>
        <w:adjustRightInd w:val="0"/>
        <w:spacing w:after="240"/>
        <w:jc w:val="both"/>
        <w:rPr>
          <w:rFonts w:ascii="Calibri" w:hAnsi="Calibri" w:cs="Arial"/>
          <w:b/>
          <w:bCs/>
        </w:rPr>
      </w:pPr>
      <w:r w:rsidRPr="0027166F">
        <w:rPr>
          <w:rFonts w:ascii="Calibri" w:hAnsi="Calibri" w:cs="Arial"/>
          <w:b/>
          <w:bCs/>
        </w:rPr>
        <w:t>11. INSPECCION PREVIA</w:t>
      </w:r>
    </w:p>
    <w:p w:rsidR="001952BD" w:rsidRPr="00E91482" w:rsidRDefault="009A7B7D" w:rsidP="009A7B7D">
      <w:pPr>
        <w:autoSpaceDE w:val="0"/>
        <w:autoSpaceDN w:val="0"/>
        <w:adjustRightInd w:val="0"/>
        <w:spacing w:after="240"/>
        <w:jc w:val="both"/>
        <w:rPr>
          <w:rFonts w:ascii="Calibri" w:hAnsi="Calibri" w:cs="Arial Narrow"/>
        </w:rPr>
      </w:pPr>
      <w:r w:rsidRPr="0027166F">
        <w:rPr>
          <w:rFonts w:ascii="Calibri" w:hAnsi="Calibri" w:cs="Arial Narrow"/>
        </w:rPr>
        <w:t xml:space="preserve">Las empresas </w:t>
      </w:r>
      <w:r w:rsidR="008C1C8B">
        <w:rPr>
          <w:rFonts w:ascii="Calibri" w:hAnsi="Calibri" w:cs="Arial Narrow"/>
        </w:rPr>
        <w:t xml:space="preserve">interesadas </w:t>
      </w:r>
      <w:r w:rsidR="00553149">
        <w:rPr>
          <w:rFonts w:ascii="Calibri" w:hAnsi="Calibri" w:cs="Arial Narrow"/>
        </w:rPr>
        <w:t>podrán realizar la inspección previa del lugar  y el entorno donde se realizaran las obras por cuenta propia.</w:t>
      </w:r>
    </w:p>
    <w:p w:rsidR="009A7B7D" w:rsidRPr="0027166F" w:rsidRDefault="009A7B7D" w:rsidP="009A7B7D">
      <w:pPr>
        <w:autoSpaceDE w:val="0"/>
        <w:autoSpaceDN w:val="0"/>
        <w:adjustRightInd w:val="0"/>
        <w:spacing w:after="240"/>
        <w:jc w:val="both"/>
        <w:rPr>
          <w:rFonts w:ascii="Calibri" w:hAnsi="Calibri" w:cs="Arial"/>
          <w:b/>
          <w:bCs/>
        </w:rPr>
      </w:pPr>
      <w:r w:rsidRPr="0027166F">
        <w:rPr>
          <w:rFonts w:ascii="Calibri" w:hAnsi="Calibri" w:cs="Arial"/>
          <w:b/>
          <w:bCs/>
        </w:rPr>
        <w:t>12.</w:t>
      </w:r>
      <w:r w:rsidR="00553149">
        <w:rPr>
          <w:rFonts w:ascii="Calibri" w:hAnsi="Calibri" w:cs="Arial"/>
          <w:b/>
          <w:bCs/>
        </w:rPr>
        <w:t xml:space="preserve"> PROPUESTA ECONOMICA</w:t>
      </w:r>
    </w:p>
    <w:p w:rsidR="009A7B7D" w:rsidRPr="0027166F" w:rsidRDefault="009A7B7D" w:rsidP="009A7B7D">
      <w:pPr>
        <w:autoSpaceDE w:val="0"/>
        <w:autoSpaceDN w:val="0"/>
        <w:adjustRightInd w:val="0"/>
        <w:spacing w:after="240"/>
        <w:jc w:val="both"/>
        <w:rPr>
          <w:rFonts w:ascii="Calibri" w:hAnsi="Calibri" w:cs="Arial Narrow"/>
        </w:rPr>
      </w:pPr>
      <w:r w:rsidRPr="0027166F">
        <w:rPr>
          <w:rFonts w:ascii="Calibri" w:hAnsi="Calibri" w:cs="Arial Narrow"/>
        </w:rPr>
        <w:t>La propuesta económica debe ser debidamente llenada expresamente en bolivianos.</w:t>
      </w:r>
    </w:p>
    <w:p w:rsidR="009A7B7D" w:rsidRDefault="009A7B7D" w:rsidP="009A7B7D">
      <w:pPr>
        <w:autoSpaceDE w:val="0"/>
        <w:autoSpaceDN w:val="0"/>
        <w:adjustRightInd w:val="0"/>
        <w:spacing w:after="240"/>
        <w:jc w:val="both"/>
        <w:rPr>
          <w:rFonts w:ascii="Calibri" w:hAnsi="Calibri" w:cs="Arial Narrow"/>
          <w:b/>
        </w:rPr>
      </w:pPr>
      <w:r w:rsidRPr="00BD7CBA">
        <w:rPr>
          <w:rFonts w:ascii="Calibri" w:hAnsi="Calibri" w:cs="Arial Narrow"/>
          <w:b/>
        </w:rPr>
        <w:t>13. RESPONSABILIDAD DEL CONTRATISTA</w:t>
      </w:r>
      <w:r w:rsidRPr="00BD7CBA">
        <w:rPr>
          <w:rFonts w:ascii="Calibri" w:hAnsi="Calibri" w:cs="Arial Narrow"/>
          <w:b/>
        </w:rPr>
        <w:tab/>
      </w:r>
    </w:p>
    <w:p w:rsidR="00CA1135" w:rsidRPr="00CA1135" w:rsidRDefault="00CA1135" w:rsidP="00CA1135">
      <w:pPr>
        <w:autoSpaceDE w:val="0"/>
        <w:autoSpaceDN w:val="0"/>
        <w:adjustRightInd w:val="0"/>
        <w:spacing w:after="240"/>
        <w:jc w:val="both"/>
        <w:rPr>
          <w:rFonts w:ascii="Calibri" w:hAnsi="Calibri" w:cs="Arial Narrow"/>
          <w:b/>
        </w:rPr>
      </w:pPr>
      <w:r w:rsidRPr="00CA1135">
        <w:rPr>
          <w:rFonts w:ascii="Calibri" w:hAnsi="Calibri" w:cs="Arial Narrow"/>
          <w:b/>
        </w:rPr>
        <w:t>SEGUROS</w:t>
      </w:r>
    </w:p>
    <w:p w:rsid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La empresa adjudicada, deberá presentar y mantener vigente de forma ininterrumpida durante todo el periodo del contrato la Póliza de Seguro especificada a continuación:</w:t>
      </w:r>
    </w:p>
    <w:p w:rsidR="00CA1135" w:rsidRDefault="00CA1135" w:rsidP="00CA1135">
      <w:pPr>
        <w:autoSpaceDE w:val="0"/>
        <w:autoSpaceDN w:val="0"/>
        <w:adjustRightInd w:val="0"/>
        <w:spacing w:after="240"/>
        <w:jc w:val="both"/>
        <w:rPr>
          <w:rFonts w:ascii="Calibri" w:hAnsi="Calibri" w:cs="Arial Narrow"/>
        </w:rPr>
      </w:pPr>
    </w:p>
    <w:p w:rsidR="00870629" w:rsidRDefault="00870629" w:rsidP="00CA1135">
      <w:pPr>
        <w:autoSpaceDE w:val="0"/>
        <w:autoSpaceDN w:val="0"/>
        <w:adjustRightInd w:val="0"/>
        <w:spacing w:after="240"/>
        <w:jc w:val="both"/>
        <w:rPr>
          <w:rFonts w:ascii="Calibri" w:hAnsi="Calibri" w:cs="Arial Narrow"/>
        </w:rPr>
      </w:pPr>
    </w:p>
    <w:p w:rsidR="00870629" w:rsidRDefault="00870629" w:rsidP="00CA1135">
      <w:pPr>
        <w:autoSpaceDE w:val="0"/>
        <w:autoSpaceDN w:val="0"/>
        <w:adjustRightInd w:val="0"/>
        <w:spacing w:after="240"/>
        <w:jc w:val="both"/>
        <w:rPr>
          <w:rFonts w:ascii="Calibri" w:hAnsi="Calibri" w:cs="Arial Narrow"/>
        </w:rPr>
      </w:pPr>
    </w:p>
    <w:p w:rsidR="00870629" w:rsidRPr="00CA1135" w:rsidRDefault="00870629" w:rsidP="00CA1135">
      <w:pPr>
        <w:autoSpaceDE w:val="0"/>
        <w:autoSpaceDN w:val="0"/>
        <w:adjustRightInd w:val="0"/>
        <w:spacing w:after="240"/>
        <w:jc w:val="both"/>
        <w:rPr>
          <w:rFonts w:ascii="Calibri" w:hAnsi="Calibri" w:cs="Arial Narrow"/>
        </w:rPr>
      </w:pPr>
    </w:p>
    <w:p w:rsidR="00CA1135" w:rsidRPr="00CA1135" w:rsidRDefault="00CA1135" w:rsidP="00CA1135">
      <w:pPr>
        <w:autoSpaceDE w:val="0"/>
        <w:autoSpaceDN w:val="0"/>
        <w:adjustRightInd w:val="0"/>
        <w:spacing w:after="240"/>
        <w:jc w:val="both"/>
        <w:rPr>
          <w:rFonts w:ascii="Calibri" w:hAnsi="Calibri" w:cs="Arial Narrow"/>
          <w:b/>
        </w:rPr>
      </w:pPr>
      <w:r w:rsidRPr="00CA1135">
        <w:rPr>
          <w:rFonts w:ascii="Calibri" w:hAnsi="Calibri" w:cs="Arial Narrow"/>
          <w:b/>
        </w:rPr>
        <w:t>a)  Póliza Todo Riesgo de Construcción</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lastRenderedPageBreak/>
        <w:t>Durante la ejecución de la obra, el Contratista deberá mantener por su cuenta y cargo una póliza de Seguro adecuada, para asegurar contra todo riesgo, las obras en ejecución, materiales.</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CA1135" w:rsidRPr="00CA1135" w:rsidRDefault="00CA1135" w:rsidP="00CA1135">
      <w:pPr>
        <w:autoSpaceDE w:val="0"/>
        <w:autoSpaceDN w:val="0"/>
        <w:adjustRightInd w:val="0"/>
        <w:spacing w:after="240"/>
        <w:jc w:val="both"/>
        <w:rPr>
          <w:rFonts w:ascii="Calibri" w:hAnsi="Calibri" w:cs="Arial Narrow"/>
          <w:b/>
        </w:rPr>
      </w:pPr>
      <w:r w:rsidRPr="00CA1135">
        <w:rPr>
          <w:rFonts w:ascii="Calibri" w:hAnsi="Calibri" w:cs="Arial Narrow"/>
          <w:b/>
        </w:rPr>
        <w:t>b)  Seguro de Responsabilidad Civil.</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 xml:space="preserve"> El límite de indemnización por evento y/o reclamos deberá ser por $us. 10.000.</w:t>
      </w:r>
    </w:p>
    <w:p w:rsidR="00CA1135" w:rsidRPr="00CA1135" w:rsidRDefault="00CA1135" w:rsidP="00CA1135">
      <w:pPr>
        <w:autoSpaceDE w:val="0"/>
        <w:autoSpaceDN w:val="0"/>
        <w:adjustRightInd w:val="0"/>
        <w:spacing w:after="240"/>
        <w:jc w:val="both"/>
        <w:rPr>
          <w:rFonts w:ascii="Calibri" w:hAnsi="Calibri" w:cs="Arial Narrow"/>
          <w:b/>
        </w:rPr>
      </w:pPr>
      <w:r>
        <w:rPr>
          <w:rFonts w:ascii="Calibri" w:hAnsi="Calibri" w:cs="Arial Narrow"/>
          <w:b/>
        </w:rPr>
        <w:t xml:space="preserve">c)  </w:t>
      </w:r>
      <w:r w:rsidRPr="00CA1135">
        <w:rPr>
          <w:rFonts w:ascii="Calibri" w:hAnsi="Calibri" w:cs="Arial Narrow"/>
          <w:b/>
        </w:rPr>
        <w:t>Póliza de Accidentes Personales.</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CA1135" w:rsidRPr="00CA1135" w:rsidRDefault="00CA1135" w:rsidP="00CA1135">
      <w:pPr>
        <w:autoSpaceDE w:val="0"/>
        <w:autoSpaceDN w:val="0"/>
        <w:adjustRightInd w:val="0"/>
        <w:spacing w:after="240"/>
        <w:jc w:val="both"/>
        <w:rPr>
          <w:rFonts w:ascii="Calibri" w:hAnsi="Calibri" w:cs="Arial Narrow"/>
          <w:b/>
        </w:rPr>
      </w:pPr>
      <w:r w:rsidRPr="00CA1135">
        <w:rPr>
          <w:rFonts w:ascii="Calibri" w:hAnsi="Calibri" w:cs="Arial Narrow"/>
          <w:b/>
        </w:rPr>
        <w:t>Condiciones Adicionales.</w:t>
      </w:r>
    </w:p>
    <w:p w:rsidR="00CA1135" w:rsidRPr="00CA1135" w:rsidRDefault="00CA1135" w:rsidP="00CA1135">
      <w:pPr>
        <w:pStyle w:val="Prrafodelista"/>
        <w:numPr>
          <w:ilvl w:val="0"/>
          <w:numId w:val="19"/>
        </w:numPr>
        <w:autoSpaceDE w:val="0"/>
        <w:autoSpaceDN w:val="0"/>
        <w:adjustRightInd w:val="0"/>
        <w:spacing w:after="240"/>
        <w:ind w:left="567" w:hanging="207"/>
        <w:rPr>
          <w:rFonts w:cs="Arial Narrow"/>
          <w:b w:val="0"/>
          <w:color w:val="auto"/>
        </w:rPr>
      </w:pPr>
      <w:r w:rsidRPr="00CA1135">
        <w:rPr>
          <w:rFonts w:cs="Arial Narrow"/>
          <w:b w:val="0"/>
          <w:color w:val="auto"/>
        </w:rPr>
        <w:t xml:space="preserve">De suspenderse por cualquier razón la vigencia o cobertura de las Pólizas nominadas  </w:t>
      </w:r>
    </w:p>
    <w:p w:rsidR="00CA1135" w:rsidRDefault="00CA1135" w:rsidP="00CA1135">
      <w:pPr>
        <w:pStyle w:val="Prrafodelista"/>
        <w:autoSpaceDE w:val="0"/>
        <w:autoSpaceDN w:val="0"/>
        <w:adjustRightInd w:val="0"/>
        <w:spacing w:after="240"/>
        <w:ind w:left="567" w:hanging="283"/>
        <w:rPr>
          <w:rFonts w:cs="Arial Narrow"/>
          <w:b w:val="0"/>
          <w:color w:val="auto"/>
        </w:rPr>
      </w:pPr>
      <w:r>
        <w:rPr>
          <w:rFonts w:cs="Arial Narrow"/>
          <w:b w:val="0"/>
          <w:color w:val="auto"/>
        </w:rPr>
        <w:t xml:space="preserve">      </w:t>
      </w:r>
      <w:r w:rsidRPr="00CA1135">
        <w:rPr>
          <w:rFonts w:cs="Arial Narrow"/>
          <w:b w:val="0"/>
          <w:color w:val="auto"/>
        </w:rPr>
        <w:t>precedentemente, o bien se presente la existencia de eventos no cubiertos por las mismas; la empresa adjudicada, se hace enteramente responsable frente a YPFB,  por todos los accidentes que hayan podido sufrir su personal en el desempeño de sus funciones.</w:t>
      </w:r>
    </w:p>
    <w:p w:rsidR="00CA1135" w:rsidRPr="00CA1135" w:rsidRDefault="00CA1135" w:rsidP="00CA1135">
      <w:pPr>
        <w:pStyle w:val="Prrafodelista"/>
        <w:autoSpaceDE w:val="0"/>
        <w:autoSpaceDN w:val="0"/>
        <w:adjustRightInd w:val="0"/>
        <w:spacing w:after="240"/>
        <w:ind w:left="567" w:hanging="283"/>
        <w:rPr>
          <w:rFonts w:cs="Arial Narrow"/>
          <w:b w:val="0"/>
          <w:color w:val="auto"/>
        </w:rPr>
      </w:pPr>
    </w:p>
    <w:p w:rsidR="00CA1135" w:rsidRPr="00122913" w:rsidRDefault="00CA1135" w:rsidP="00CA1135">
      <w:pPr>
        <w:pStyle w:val="Prrafodelista"/>
        <w:numPr>
          <w:ilvl w:val="0"/>
          <w:numId w:val="19"/>
        </w:numPr>
        <w:autoSpaceDE w:val="0"/>
        <w:autoSpaceDN w:val="0"/>
        <w:adjustRightInd w:val="0"/>
        <w:spacing w:after="240"/>
        <w:ind w:left="567" w:hanging="283"/>
        <w:rPr>
          <w:rFonts w:cs="Arial Narrow"/>
          <w:b w:val="0"/>
          <w:color w:val="auto"/>
        </w:rPr>
      </w:pPr>
      <w:r w:rsidRPr="00CA1135">
        <w:rPr>
          <w:rFonts w:cs="Arial Narrow"/>
          <w:b w:val="0"/>
          <w:color w:val="auto"/>
        </w:rPr>
        <w:t>La empresa adjudicada, deberá entregar una copia de las citadas pólizas a YPFB antes de la suscripción del contrato.</w:t>
      </w:r>
    </w:p>
    <w:p w:rsidR="009A7B7D" w:rsidRPr="00BD7CBA" w:rsidRDefault="009A7B7D" w:rsidP="00372D8C">
      <w:pPr>
        <w:autoSpaceDE w:val="0"/>
        <w:autoSpaceDN w:val="0"/>
        <w:adjustRightInd w:val="0"/>
        <w:spacing w:after="240"/>
        <w:jc w:val="both"/>
        <w:rPr>
          <w:rFonts w:ascii="Calibri" w:hAnsi="Calibri" w:cs="Arial Narrow"/>
          <w:b/>
        </w:rPr>
      </w:pPr>
      <w:r w:rsidRPr="00BD7CBA">
        <w:rPr>
          <w:rFonts w:ascii="Calibri" w:hAnsi="Calibri" w:cs="Arial Narrow"/>
          <w:b/>
        </w:rPr>
        <w:t xml:space="preserve">14. </w:t>
      </w:r>
      <w:r w:rsidR="002869EB">
        <w:rPr>
          <w:rFonts w:ascii="Calibri" w:hAnsi="Calibri" w:cs="Arial Narrow"/>
          <w:b/>
        </w:rPr>
        <w:t>CLAUSULA DE SEGURIDAD Y SALUDO OCUPACIONAL PARA CONTRATOS DE OBRAS  Y SERVICIOS</w:t>
      </w:r>
    </w:p>
    <w:p w:rsidR="002869EB" w:rsidRPr="004D5519" w:rsidRDefault="002869EB" w:rsidP="002869EB">
      <w:pPr>
        <w:autoSpaceDE w:val="0"/>
        <w:autoSpaceDN w:val="0"/>
        <w:adjustRightInd w:val="0"/>
        <w:spacing w:after="240"/>
        <w:jc w:val="both"/>
        <w:rPr>
          <w:rFonts w:ascii="Calibri" w:hAnsi="Calibri" w:cs="Arial Narrow"/>
          <w:b/>
        </w:rPr>
      </w:pPr>
      <w:r w:rsidRPr="004D5519">
        <w:rPr>
          <w:rFonts w:ascii="Calibri" w:hAnsi="Calibri" w:cs="Arial Narrow"/>
          <w:b/>
        </w:rPr>
        <w:lastRenderedPageBreak/>
        <w:t>I</w:t>
      </w:r>
      <w:r w:rsidR="004D5519" w:rsidRPr="004D5519">
        <w:rPr>
          <w:rFonts w:ascii="Calibri" w:hAnsi="Calibri" w:cs="Arial Narrow"/>
          <w:b/>
        </w:rPr>
        <w:t>. Seguridad y Salud Ocupacional</w:t>
      </w:r>
    </w:p>
    <w:p w:rsidR="002869EB" w:rsidRPr="002869EB" w:rsidRDefault="002869EB" w:rsidP="002869EB">
      <w:pPr>
        <w:autoSpaceDE w:val="0"/>
        <w:autoSpaceDN w:val="0"/>
        <w:adjustRightInd w:val="0"/>
        <w:spacing w:after="240"/>
        <w:jc w:val="both"/>
        <w:rPr>
          <w:rFonts w:ascii="Calibri" w:hAnsi="Calibri" w:cs="Arial Narrow"/>
        </w:rPr>
      </w:pPr>
      <w:r w:rsidRPr="002869EB">
        <w:rPr>
          <w:rFonts w:ascii="Calibri" w:hAnsi="Calibri" w:cs="Arial Narrow"/>
        </w:rPr>
        <w:t>YPFB exige de sus contratistas y a través de éstos, de los subcontratistas quienes a través de todos y cada uno de sus integrantes, son los únicos responsables de la prevención de accidentes y enfermedades profesionales en cada área de trabajo donde ejecuten obras y servicios, así como de la asunción de deberes an</w:t>
      </w:r>
      <w:r w:rsidR="004D5519">
        <w:rPr>
          <w:rFonts w:ascii="Calibri" w:hAnsi="Calibri" w:cs="Arial Narrow"/>
        </w:rPr>
        <w:t>te la Autoridad, si ocurriesen.</w:t>
      </w:r>
    </w:p>
    <w:p w:rsidR="002869EB" w:rsidRPr="002869EB" w:rsidRDefault="002869EB" w:rsidP="002869EB">
      <w:pPr>
        <w:autoSpaceDE w:val="0"/>
        <w:autoSpaceDN w:val="0"/>
        <w:adjustRightInd w:val="0"/>
        <w:spacing w:after="240"/>
        <w:jc w:val="both"/>
        <w:rPr>
          <w:rFonts w:ascii="Calibri" w:hAnsi="Calibri" w:cs="Arial Narrow"/>
        </w:rPr>
      </w:pPr>
      <w:r w:rsidRPr="004D5519">
        <w:rPr>
          <w:rFonts w:ascii="Calibri" w:hAnsi="Calibri" w:cs="Arial Narrow"/>
          <w:b/>
        </w:rPr>
        <w:t>EL CONTRATISTA y SUBCONTRATISTA</w:t>
      </w:r>
      <w:r w:rsidRPr="002869EB">
        <w:rPr>
          <w:rFonts w:ascii="Calibri" w:hAnsi="Calibri" w:cs="Arial Narrow"/>
        </w:rPr>
        <w:t xml:space="preserve"> en todo momento tomará las medidas necesarias para dar la suficiente seguridad a sus empleados y a terceros, debiendo instruir a su personal en los procedimientos de trabajo</w:t>
      </w:r>
      <w:r w:rsidR="004D5519">
        <w:rPr>
          <w:rFonts w:ascii="Calibri" w:hAnsi="Calibri" w:cs="Arial Narrow"/>
        </w:rPr>
        <w:t xml:space="preserve"> seguro a seguir en cada tarea.</w:t>
      </w:r>
    </w:p>
    <w:p w:rsidR="002869EB" w:rsidRPr="002869EB" w:rsidRDefault="002869EB" w:rsidP="002869EB">
      <w:pPr>
        <w:autoSpaceDE w:val="0"/>
        <w:autoSpaceDN w:val="0"/>
        <w:adjustRightInd w:val="0"/>
        <w:spacing w:after="240"/>
        <w:jc w:val="both"/>
        <w:rPr>
          <w:rFonts w:ascii="Calibri" w:hAnsi="Calibri" w:cs="Arial Narrow"/>
        </w:rPr>
      </w:pPr>
      <w:r w:rsidRPr="004D5519">
        <w:rPr>
          <w:rFonts w:ascii="Calibri" w:hAnsi="Calibri" w:cs="Arial Narrow"/>
          <w:b/>
        </w:rPr>
        <w:t>EL CONTRATIST</w:t>
      </w:r>
      <w:r w:rsidR="004D5519" w:rsidRPr="004D5519">
        <w:rPr>
          <w:rFonts w:ascii="Calibri" w:hAnsi="Calibri" w:cs="Arial Narrow"/>
          <w:b/>
        </w:rPr>
        <w:t>A y SUBCONTRATISTA</w:t>
      </w:r>
      <w:r w:rsidR="004D5519">
        <w:rPr>
          <w:rFonts w:ascii="Calibri" w:hAnsi="Calibri" w:cs="Arial Narrow"/>
        </w:rPr>
        <w:t xml:space="preserve"> se obliga a:</w:t>
      </w:r>
    </w:p>
    <w:p w:rsidR="002869EB" w:rsidRPr="004D5519" w:rsidRDefault="002869EB" w:rsidP="004D5519">
      <w:pPr>
        <w:pStyle w:val="Prrafodelista"/>
        <w:numPr>
          <w:ilvl w:val="0"/>
          <w:numId w:val="20"/>
        </w:numPr>
        <w:autoSpaceDE w:val="0"/>
        <w:autoSpaceDN w:val="0"/>
        <w:adjustRightInd w:val="0"/>
        <w:spacing w:after="240"/>
        <w:ind w:left="284" w:hanging="284"/>
        <w:rPr>
          <w:rFonts w:cs="Arial Narrow"/>
          <w:b w:val="0"/>
          <w:color w:val="auto"/>
        </w:rPr>
      </w:pPr>
      <w:r w:rsidRPr="004D5519">
        <w:rPr>
          <w:rFonts w:cs="Arial Narrow"/>
          <w:b w:val="0"/>
          <w:color w:val="auto"/>
        </w:rPr>
        <w:t xml:space="preserve">El contratista de la obra / servicio es responsable de contar con su Plan de Higiene, Salud </w:t>
      </w:r>
      <w:r w:rsidR="004D5519" w:rsidRPr="004D5519">
        <w:rPr>
          <w:rFonts w:cs="Arial Narrow"/>
          <w:b w:val="0"/>
          <w:color w:val="auto"/>
        </w:rPr>
        <w:t xml:space="preserve">              </w:t>
      </w:r>
      <w:r w:rsidRPr="004D5519">
        <w:rPr>
          <w:rFonts w:cs="Arial Narrow"/>
          <w:b w:val="0"/>
          <w:color w:val="auto"/>
        </w:rPr>
        <w:t>Ocupacional y Bienestar (PHSOB), debidamente presentado y aprobado por el Ministerio del Trabajo; el mismo será presentado</w:t>
      </w:r>
      <w:r w:rsidR="004D5519" w:rsidRPr="004D5519">
        <w:rPr>
          <w:rFonts w:cs="Arial Narrow"/>
          <w:b w:val="0"/>
          <w:color w:val="auto"/>
        </w:rPr>
        <w:t xml:space="preserve"> a YPFB a simple requerimiento.</w:t>
      </w:r>
    </w:p>
    <w:p w:rsidR="004D5519" w:rsidRPr="004D5519" w:rsidRDefault="002869EB" w:rsidP="004D5519">
      <w:pPr>
        <w:pStyle w:val="Prrafodelista"/>
        <w:numPr>
          <w:ilvl w:val="0"/>
          <w:numId w:val="20"/>
        </w:numPr>
        <w:autoSpaceDE w:val="0"/>
        <w:autoSpaceDN w:val="0"/>
        <w:adjustRightInd w:val="0"/>
        <w:spacing w:after="240"/>
        <w:ind w:left="284" w:hanging="284"/>
        <w:rPr>
          <w:rFonts w:cs="Arial Narrow"/>
          <w:b w:val="0"/>
          <w:color w:val="auto"/>
        </w:rPr>
      </w:pPr>
      <w:r w:rsidRPr="004D5519">
        <w:rPr>
          <w:rFonts w:cs="Arial Narrow"/>
          <w:b w:val="0"/>
          <w:color w:val="auto"/>
        </w:rPr>
        <w:t>Presentar el Plan de seguridad industrial e</w:t>
      </w:r>
      <w:r w:rsidR="004D5519" w:rsidRPr="004D5519">
        <w:rPr>
          <w:rFonts w:cs="Arial Narrow"/>
          <w:b w:val="0"/>
          <w:color w:val="auto"/>
        </w:rPr>
        <w:t>specífico para la obra/servicio</w:t>
      </w:r>
    </w:p>
    <w:p w:rsidR="004D5519" w:rsidRPr="004D5519" w:rsidRDefault="004D5519" w:rsidP="004D5519">
      <w:pPr>
        <w:pStyle w:val="Prrafodelista"/>
        <w:autoSpaceDE w:val="0"/>
        <w:autoSpaceDN w:val="0"/>
        <w:adjustRightInd w:val="0"/>
        <w:spacing w:after="240"/>
        <w:ind w:left="284" w:firstLine="0"/>
        <w:rPr>
          <w:rFonts w:cs="Arial Narrow"/>
          <w:b w:val="0"/>
          <w:color w:val="auto"/>
        </w:rPr>
      </w:pPr>
    </w:p>
    <w:p w:rsidR="002869EB" w:rsidRPr="001C271E" w:rsidRDefault="004D5519" w:rsidP="004D5519">
      <w:pPr>
        <w:pStyle w:val="Prrafodelista"/>
        <w:numPr>
          <w:ilvl w:val="0"/>
          <w:numId w:val="20"/>
        </w:numPr>
        <w:autoSpaceDE w:val="0"/>
        <w:autoSpaceDN w:val="0"/>
        <w:adjustRightInd w:val="0"/>
        <w:spacing w:after="240"/>
        <w:ind w:left="284" w:hanging="284"/>
        <w:rPr>
          <w:rFonts w:cs="Arial Narrow"/>
          <w:b w:val="0"/>
          <w:color w:val="auto"/>
        </w:rPr>
      </w:pPr>
      <w:r w:rsidRPr="004D5519">
        <w:rPr>
          <w:rFonts w:cs="Arial Narrow"/>
          <w:b w:val="0"/>
          <w:color w:val="auto"/>
        </w:rPr>
        <w:t xml:space="preserve"> </w:t>
      </w:r>
      <w:r w:rsidR="002869EB" w:rsidRPr="004D5519">
        <w:rPr>
          <w:rFonts w:cs="Arial Narrow"/>
          <w:b w:val="0"/>
          <w:color w:val="auto"/>
        </w:rPr>
        <w:t xml:space="preserve">Contar con uno o más responsables de seguridad industrial en campo (en función al tamaño de </w:t>
      </w:r>
      <w:r w:rsidRPr="004D5519">
        <w:rPr>
          <w:b w:val="0"/>
          <w:color w:val="auto"/>
        </w:rPr>
        <w:t xml:space="preserve"> </w:t>
      </w:r>
      <w:r>
        <w:rPr>
          <w:b w:val="0"/>
          <w:color w:val="auto"/>
        </w:rPr>
        <w:t xml:space="preserve">  </w:t>
      </w:r>
      <w:r w:rsidR="002869EB" w:rsidRPr="004D5519">
        <w:rPr>
          <w:b w:val="0"/>
          <w:color w:val="auto"/>
        </w:rPr>
        <w:t>la obra/servicio), para el seguimiento y cumplimiento del Plan y las normas de seguridad</w:t>
      </w:r>
      <w:r w:rsidR="002869EB" w:rsidRPr="004D5519">
        <w:rPr>
          <w:color w:val="auto"/>
        </w:rPr>
        <w:t xml:space="preserve"> </w:t>
      </w:r>
      <w:r>
        <w:rPr>
          <w:color w:val="auto"/>
        </w:rPr>
        <w:t xml:space="preserve">    </w:t>
      </w:r>
      <w:r w:rsidR="002869EB" w:rsidRPr="004D5519">
        <w:rPr>
          <w:b w:val="0"/>
          <w:color w:val="auto"/>
        </w:rPr>
        <w:t>industrial y salud ocupacional (el o los profesionales seleccionados por la empresa deberán contar con una experiencia de al menos tres años como responsable(s) de seguridad industrial en proyectos de la envergadura de la obra/servicio proyectado), siendo el Dueño de la empresa, o el Gerente del Proyecto o el Director de Obra los responsables de hacer cumplir la normativa</w:t>
      </w:r>
      <w:r w:rsidRPr="004D5519">
        <w:rPr>
          <w:b w:val="0"/>
          <w:color w:val="auto"/>
        </w:rPr>
        <w:t xml:space="preserve"> legal vigente en este aspecto.</w:t>
      </w:r>
    </w:p>
    <w:p w:rsidR="001C271E" w:rsidRPr="001C271E" w:rsidRDefault="001C271E" w:rsidP="001C271E">
      <w:pPr>
        <w:pStyle w:val="Prrafodelista"/>
        <w:rPr>
          <w:rFonts w:cs="Arial Narrow"/>
          <w:b w:val="0"/>
          <w:color w:val="auto"/>
        </w:rPr>
      </w:pPr>
    </w:p>
    <w:p w:rsidR="001C271E" w:rsidRPr="004D5519" w:rsidRDefault="001C271E" w:rsidP="001C271E">
      <w:pPr>
        <w:pStyle w:val="Prrafodelista"/>
        <w:autoSpaceDE w:val="0"/>
        <w:autoSpaceDN w:val="0"/>
        <w:adjustRightInd w:val="0"/>
        <w:spacing w:after="240"/>
        <w:ind w:left="284" w:firstLine="0"/>
        <w:rPr>
          <w:rFonts w:cs="Arial Narrow"/>
          <w:b w:val="0"/>
          <w:color w:val="auto"/>
        </w:rPr>
      </w:pPr>
    </w:p>
    <w:p w:rsidR="00022139" w:rsidRPr="0027166F" w:rsidRDefault="00022139" w:rsidP="002869EB">
      <w:pPr>
        <w:autoSpaceDE w:val="0"/>
        <w:autoSpaceDN w:val="0"/>
        <w:adjustRightInd w:val="0"/>
        <w:spacing w:after="240"/>
        <w:jc w:val="both"/>
        <w:rPr>
          <w:rFonts w:ascii="Calibri" w:hAnsi="Calibri" w:cs="Arial"/>
          <w:b/>
          <w:bCs/>
        </w:rPr>
      </w:pPr>
      <w:r w:rsidRPr="0027166F">
        <w:rPr>
          <w:rFonts w:ascii="Calibri" w:hAnsi="Calibri" w:cs="Arial"/>
          <w:b/>
          <w:bCs/>
        </w:rPr>
        <w:t>15. MONTO DE LA PROPUESTA Y FORMA DE PAGO</w:t>
      </w:r>
    </w:p>
    <w:p w:rsidR="00022139" w:rsidRPr="0027166F" w:rsidRDefault="00022139" w:rsidP="00022139">
      <w:pPr>
        <w:jc w:val="both"/>
        <w:rPr>
          <w:rFonts w:ascii="Calibri" w:eastAsia="Arial Unicode MS" w:hAnsi="Calibri"/>
          <w:bCs/>
        </w:rPr>
      </w:pPr>
      <w:r w:rsidRPr="0027166F">
        <w:rPr>
          <w:rFonts w:ascii="Calibri" w:eastAsia="Arial Unicode MS" w:hAnsi="Calibri"/>
          <w:bCs/>
        </w:rPr>
        <w:t>El Precio Referencial fue estimado tomando en base a precios de mercado y tomando en cuenta las condiciones de la contratación solicitada en cuanto a plazo, lugar de entrega, garantías y otras que pudieran afectar en el precio a se</w:t>
      </w:r>
      <w:r>
        <w:rPr>
          <w:rFonts w:ascii="Calibri" w:eastAsia="Arial Unicode MS" w:hAnsi="Calibri"/>
          <w:bCs/>
        </w:rPr>
        <w:t>r ofertado por los proponentes.</w:t>
      </w:r>
    </w:p>
    <w:p w:rsidR="00372D8C" w:rsidRPr="0027166F" w:rsidRDefault="00022139" w:rsidP="00022139">
      <w:pPr>
        <w:jc w:val="both"/>
        <w:rPr>
          <w:rFonts w:ascii="Calibri" w:eastAsia="Arial Unicode MS" w:hAnsi="Calibri"/>
          <w:bCs/>
        </w:rPr>
      </w:pPr>
      <w:r w:rsidRPr="0027166F">
        <w:rPr>
          <w:rFonts w:ascii="Calibri" w:eastAsia="Arial Unicode MS" w:hAnsi="Calibri"/>
          <w:bCs/>
        </w:rPr>
        <w:t xml:space="preserve">Asimismo el Precio Referencial incluye todos los tributos, transporte, costos de instalación, inspecciones y cualquier otro concepto que incida en el costo total de los </w:t>
      </w:r>
      <w:r>
        <w:rPr>
          <w:rFonts w:ascii="Calibri" w:eastAsia="Arial Unicode MS" w:hAnsi="Calibri"/>
          <w:bCs/>
        </w:rPr>
        <w:t>bienes y servicios solicitados.</w:t>
      </w:r>
    </w:p>
    <w:p w:rsidR="00022139" w:rsidRPr="00022139" w:rsidRDefault="00022139" w:rsidP="00022139">
      <w:pPr>
        <w:jc w:val="both"/>
        <w:rPr>
          <w:rFonts w:ascii="Calibri" w:eastAsia="Arial Unicode MS" w:hAnsi="Calibri"/>
          <w:bCs/>
        </w:rPr>
      </w:pPr>
      <w:r w:rsidRPr="0027166F">
        <w:rPr>
          <w:rFonts w:ascii="Calibri" w:eastAsia="Arial Unicode MS" w:hAnsi="Calibri"/>
          <w:bCs/>
        </w:rPr>
        <w:t xml:space="preserve">El Precio Referencial para </w:t>
      </w:r>
      <w:r>
        <w:rPr>
          <w:rFonts w:ascii="Calibri" w:eastAsia="Arial Unicode MS" w:hAnsi="Calibri"/>
          <w:bCs/>
        </w:rPr>
        <w:t>la presente contratación es de:</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714"/>
        <w:gridCol w:w="1530"/>
        <w:gridCol w:w="1843"/>
        <w:gridCol w:w="1505"/>
      </w:tblGrid>
      <w:tr w:rsidR="00022139" w:rsidRPr="0029600B" w:rsidTr="00887135">
        <w:trPr>
          <w:jc w:val="center"/>
        </w:trPr>
        <w:tc>
          <w:tcPr>
            <w:tcW w:w="534" w:type="dxa"/>
            <w:vAlign w:val="center"/>
          </w:tcPr>
          <w:p w:rsidR="00022139" w:rsidRPr="0027166F" w:rsidRDefault="00022139" w:rsidP="00887135">
            <w:pPr>
              <w:jc w:val="center"/>
              <w:rPr>
                <w:rFonts w:ascii="Calibri" w:hAnsi="Calibri"/>
                <w:b/>
                <w:i/>
              </w:rPr>
            </w:pPr>
            <w:r w:rsidRPr="0027166F">
              <w:rPr>
                <w:rFonts w:ascii="Calibri" w:hAnsi="Calibri"/>
                <w:b/>
                <w:i/>
              </w:rPr>
              <w:t>N°</w:t>
            </w:r>
          </w:p>
        </w:tc>
        <w:tc>
          <w:tcPr>
            <w:tcW w:w="3714" w:type="dxa"/>
            <w:vAlign w:val="center"/>
          </w:tcPr>
          <w:p w:rsidR="00022139" w:rsidRPr="0027166F" w:rsidRDefault="00022139" w:rsidP="00887135">
            <w:pPr>
              <w:jc w:val="center"/>
              <w:rPr>
                <w:rFonts w:ascii="Calibri" w:hAnsi="Calibri"/>
                <w:b/>
                <w:i/>
              </w:rPr>
            </w:pPr>
            <w:r w:rsidRPr="0027166F">
              <w:rPr>
                <w:rFonts w:ascii="Calibri" w:hAnsi="Calibri"/>
                <w:b/>
                <w:i/>
              </w:rPr>
              <w:t>DESCRIPCIÓN</w:t>
            </w:r>
          </w:p>
        </w:tc>
        <w:tc>
          <w:tcPr>
            <w:tcW w:w="1530" w:type="dxa"/>
            <w:vAlign w:val="center"/>
          </w:tcPr>
          <w:p w:rsidR="00022139" w:rsidRPr="0027166F" w:rsidRDefault="00022139" w:rsidP="00887135">
            <w:pPr>
              <w:jc w:val="center"/>
              <w:rPr>
                <w:rFonts w:ascii="Calibri" w:hAnsi="Calibri"/>
                <w:b/>
                <w:i/>
              </w:rPr>
            </w:pPr>
            <w:r w:rsidRPr="0027166F">
              <w:rPr>
                <w:rFonts w:ascii="Calibri" w:hAnsi="Calibri"/>
                <w:b/>
                <w:i/>
              </w:rPr>
              <w:t>CANTIDAD</w:t>
            </w:r>
          </w:p>
        </w:tc>
        <w:tc>
          <w:tcPr>
            <w:tcW w:w="1843" w:type="dxa"/>
            <w:vAlign w:val="center"/>
          </w:tcPr>
          <w:p w:rsidR="00022139" w:rsidRPr="0027166F" w:rsidRDefault="00022139" w:rsidP="00887135">
            <w:pPr>
              <w:jc w:val="center"/>
              <w:rPr>
                <w:rFonts w:ascii="Calibri" w:hAnsi="Calibri"/>
                <w:b/>
                <w:i/>
              </w:rPr>
            </w:pPr>
            <w:r w:rsidRPr="0027166F">
              <w:rPr>
                <w:rFonts w:ascii="Calibri" w:hAnsi="Calibri"/>
                <w:b/>
                <w:i/>
              </w:rPr>
              <w:t>PRECIO UNITARIO Bs.</w:t>
            </w:r>
          </w:p>
        </w:tc>
        <w:tc>
          <w:tcPr>
            <w:tcW w:w="1505" w:type="dxa"/>
            <w:vAlign w:val="center"/>
          </w:tcPr>
          <w:p w:rsidR="00022139" w:rsidRPr="0027166F" w:rsidRDefault="00022139" w:rsidP="00887135">
            <w:pPr>
              <w:jc w:val="center"/>
              <w:rPr>
                <w:rFonts w:ascii="Calibri" w:hAnsi="Calibri"/>
                <w:b/>
                <w:i/>
              </w:rPr>
            </w:pPr>
            <w:r w:rsidRPr="0027166F">
              <w:rPr>
                <w:rFonts w:ascii="Calibri" w:hAnsi="Calibri"/>
                <w:b/>
                <w:i/>
              </w:rPr>
              <w:t>PRECIO TOTAL Bs.</w:t>
            </w:r>
          </w:p>
        </w:tc>
      </w:tr>
      <w:tr w:rsidR="00022139" w:rsidRPr="0029600B" w:rsidTr="00022139">
        <w:trPr>
          <w:trHeight w:val="1307"/>
          <w:jc w:val="center"/>
        </w:trPr>
        <w:tc>
          <w:tcPr>
            <w:tcW w:w="534" w:type="dxa"/>
            <w:vAlign w:val="center"/>
          </w:tcPr>
          <w:p w:rsidR="00022139" w:rsidRPr="0027166F" w:rsidRDefault="00022139" w:rsidP="00887135">
            <w:pPr>
              <w:jc w:val="center"/>
              <w:rPr>
                <w:rFonts w:ascii="Calibri" w:hAnsi="Calibri"/>
                <w:i/>
              </w:rPr>
            </w:pPr>
            <w:r w:rsidRPr="0027166F">
              <w:rPr>
                <w:rFonts w:ascii="Calibri" w:hAnsi="Calibri"/>
                <w:i/>
              </w:rPr>
              <w:lastRenderedPageBreak/>
              <w:t>1</w:t>
            </w:r>
          </w:p>
        </w:tc>
        <w:tc>
          <w:tcPr>
            <w:tcW w:w="3714" w:type="dxa"/>
            <w:vAlign w:val="center"/>
          </w:tcPr>
          <w:p w:rsidR="00022139" w:rsidRPr="0027166F" w:rsidRDefault="00022139" w:rsidP="00887135">
            <w:pPr>
              <w:pStyle w:val="a"/>
              <w:pBdr>
                <w:bottom w:val="none" w:sz="0" w:space="0" w:color="auto"/>
              </w:pBdr>
              <w:jc w:val="center"/>
              <w:rPr>
                <w:rFonts w:ascii="Calibri" w:eastAsia="Arial Unicode MS" w:hAnsi="Calibri"/>
                <w:bCs/>
                <w:color w:val="auto"/>
                <w:sz w:val="22"/>
                <w:szCs w:val="22"/>
                <w:lang w:val="es-BO"/>
              </w:rPr>
            </w:pPr>
            <w:r w:rsidRPr="0027166F">
              <w:rPr>
                <w:rFonts w:ascii="Calibri" w:hAnsi="Calibri"/>
                <w:color w:val="auto"/>
                <w:spacing w:val="0"/>
                <w:kern w:val="0"/>
                <w:sz w:val="22"/>
                <w:szCs w:val="22"/>
                <w:lang w:val="es-ES_tradnl"/>
              </w:rPr>
              <w:t xml:space="preserve"> SERVICIO DE </w:t>
            </w:r>
            <w:r>
              <w:rPr>
                <w:rFonts w:ascii="Calibri" w:hAnsi="Calibri"/>
                <w:color w:val="auto"/>
                <w:spacing w:val="0"/>
                <w:kern w:val="0"/>
                <w:sz w:val="22"/>
                <w:szCs w:val="22"/>
                <w:lang w:val="es-ES_tradnl"/>
              </w:rPr>
              <w:t xml:space="preserve">REINSTALACION DEL SISTEMA ELECTRICO DE LA PLANTA GUAYARAMERIN </w:t>
            </w:r>
          </w:p>
          <w:p w:rsidR="00022139" w:rsidRPr="0027166F" w:rsidRDefault="00022139" w:rsidP="00887135">
            <w:pPr>
              <w:jc w:val="center"/>
              <w:rPr>
                <w:rFonts w:ascii="Calibri" w:hAnsi="Calibri"/>
                <w:i/>
              </w:rPr>
            </w:pPr>
          </w:p>
        </w:tc>
        <w:tc>
          <w:tcPr>
            <w:tcW w:w="1530" w:type="dxa"/>
            <w:vAlign w:val="center"/>
          </w:tcPr>
          <w:p w:rsidR="00022139" w:rsidRPr="0027166F" w:rsidRDefault="00022139" w:rsidP="00887135">
            <w:pPr>
              <w:jc w:val="center"/>
              <w:rPr>
                <w:rFonts w:ascii="Calibri" w:hAnsi="Calibri"/>
                <w:i/>
              </w:rPr>
            </w:pPr>
            <w:r w:rsidRPr="0027166F">
              <w:rPr>
                <w:rFonts w:ascii="Calibri" w:hAnsi="Calibri"/>
                <w:i/>
              </w:rPr>
              <w:t>1</w:t>
            </w:r>
          </w:p>
        </w:tc>
        <w:tc>
          <w:tcPr>
            <w:tcW w:w="1843" w:type="dxa"/>
            <w:vAlign w:val="center"/>
          </w:tcPr>
          <w:p w:rsidR="00022139" w:rsidRPr="0027166F" w:rsidRDefault="00C91799" w:rsidP="00887135">
            <w:pPr>
              <w:jc w:val="center"/>
              <w:rPr>
                <w:rFonts w:ascii="Calibri" w:hAnsi="Calibri"/>
                <w:i/>
              </w:rPr>
            </w:pPr>
            <w:r>
              <w:rPr>
                <w:rFonts w:ascii="Calibri" w:hAnsi="Calibri"/>
                <w:b/>
                <w:bCs/>
                <w:i/>
              </w:rPr>
              <w:t>1.405.287,6</w:t>
            </w:r>
            <w:r w:rsidR="00E77D75">
              <w:rPr>
                <w:rFonts w:ascii="Calibri" w:hAnsi="Calibri"/>
                <w:b/>
                <w:bCs/>
                <w:i/>
              </w:rPr>
              <w:t>2</w:t>
            </w:r>
          </w:p>
        </w:tc>
        <w:tc>
          <w:tcPr>
            <w:tcW w:w="1505" w:type="dxa"/>
            <w:vAlign w:val="center"/>
          </w:tcPr>
          <w:p w:rsidR="00022139" w:rsidRPr="0027166F" w:rsidRDefault="00C91799" w:rsidP="00887135">
            <w:pPr>
              <w:jc w:val="center"/>
              <w:rPr>
                <w:rFonts w:ascii="Calibri" w:hAnsi="Calibri"/>
                <w:b/>
                <w:bCs/>
                <w:i/>
              </w:rPr>
            </w:pPr>
            <w:r>
              <w:rPr>
                <w:rFonts w:ascii="Calibri" w:hAnsi="Calibri"/>
                <w:b/>
                <w:bCs/>
                <w:i/>
              </w:rPr>
              <w:t>1.405.287,6</w:t>
            </w:r>
            <w:r w:rsidR="00022139">
              <w:rPr>
                <w:rFonts w:ascii="Calibri" w:hAnsi="Calibri"/>
                <w:b/>
                <w:bCs/>
                <w:i/>
              </w:rPr>
              <w:t>2</w:t>
            </w:r>
          </w:p>
        </w:tc>
      </w:tr>
      <w:tr w:rsidR="00022139" w:rsidRPr="0029600B" w:rsidTr="00887135">
        <w:trPr>
          <w:trHeight w:val="407"/>
          <w:jc w:val="center"/>
        </w:trPr>
        <w:tc>
          <w:tcPr>
            <w:tcW w:w="7621" w:type="dxa"/>
            <w:gridSpan w:val="4"/>
            <w:vAlign w:val="center"/>
          </w:tcPr>
          <w:p w:rsidR="00022139" w:rsidRPr="0027166F" w:rsidRDefault="00022139" w:rsidP="00887135">
            <w:pPr>
              <w:jc w:val="center"/>
              <w:rPr>
                <w:rFonts w:ascii="Calibri" w:hAnsi="Calibri"/>
                <w:i/>
              </w:rPr>
            </w:pPr>
            <w:r w:rsidRPr="0027166F">
              <w:rPr>
                <w:rFonts w:ascii="Calibri" w:hAnsi="Calibri"/>
                <w:i/>
              </w:rPr>
              <w:t>TOTAL</w:t>
            </w:r>
          </w:p>
        </w:tc>
        <w:tc>
          <w:tcPr>
            <w:tcW w:w="1505" w:type="dxa"/>
            <w:vAlign w:val="center"/>
          </w:tcPr>
          <w:p w:rsidR="00022139" w:rsidRPr="0027166F" w:rsidRDefault="00C91799" w:rsidP="00887135">
            <w:pPr>
              <w:jc w:val="center"/>
              <w:rPr>
                <w:rFonts w:ascii="Calibri" w:hAnsi="Calibri"/>
                <w:b/>
                <w:bCs/>
                <w:i/>
              </w:rPr>
            </w:pPr>
            <w:r>
              <w:rPr>
                <w:rFonts w:ascii="Calibri" w:hAnsi="Calibri"/>
                <w:b/>
                <w:bCs/>
                <w:i/>
              </w:rPr>
              <w:t>1.405.287,6</w:t>
            </w:r>
            <w:r w:rsidR="00022139">
              <w:rPr>
                <w:rFonts w:ascii="Calibri" w:hAnsi="Calibri"/>
                <w:b/>
                <w:bCs/>
                <w:i/>
              </w:rPr>
              <w:t>2</w:t>
            </w:r>
          </w:p>
        </w:tc>
      </w:tr>
    </w:tbl>
    <w:p w:rsidR="00022139" w:rsidRPr="0027166F" w:rsidRDefault="00022139" w:rsidP="00022139">
      <w:pPr>
        <w:pStyle w:val="CM12"/>
        <w:spacing w:before="240" w:after="200" w:line="276" w:lineRule="auto"/>
        <w:jc w:val="both"/>
        <w:rPr>
          <w:rFonts w:ascii="Calibri" w:hAnsi="Calibri" w:cs="Arial"/>
          <w:sz w:val="22"/>
          <w:szCs w:val="22"/>
        </w:rPr>
      </w:pPr>
      <w:r w:rsidRPr="0027166F">
        <w:rPr>
          <w:rFonts w:ascii="Calibri" w:hAnsi="Calibri" w:cs="Arial"/>
          <w:sz w:val="22"/>
          <w:szCs w:val="22"/>
        </w:rPr>
        <w:t>La forma de pago a aplicarse será vía SIGMA/SIGEP, previa conformidad del Fiscal de Servicio, después de haber realizado la obra y entregada la documentación correspondiente, para lo cual la empresa de transporte deberá presentar una factura, con todos los documentos que respalden el servicio prestado, para la conciliación de montos con YPFB.</w:t>
      </w:r>
    </w:p>
    <w:p w:rsidR="00022139" w:rsidRPr="0027166F" w:rsidRDefault="00022139" w:rsidP="001952BD">
      <w:pPr>
        <w:autoSpaceDE w:val="0"/>
        <w:autoSpaceDN w:val="0"/>
        <w:adjustRightInd w:val="0"/>
        <w:spacing w:after="240"/>
        <w:jc w:val="both"/>
        <w:rPr>
          <w:rFonts w:ascii="Calibri" w:eastAsia="Arial Unicode MS" w:hAnsi="Calibri"/>
          <w:bCs/>
        </w:rPr>
      </w:pPr>
      <w:r w:rsidRPr="0027166F">
        <w:rPr>
          <w:rFonts w:ascii="Calibri" w:eastAsia="Arial Unicode MS" w:hAnsi="Calibri"/>
          <w:bCs/>
        </w:rPr>
        <w:t>La factura deberá ser emitida a nombre de Y.P.F.B. con número de NIT 1020269020</w:t>
      </w:r>
    </w:p>
    <w:p w:rsidR="00022139" w:rsidRPr="00022139" w:rsidRDefault="009842BC" w:rsidP="00022139">
      <w:pPr>
        <w:jc w:val="both"/>
        <w:rPr>
          <w:rFonts w:ascii="Calibri" w:eastAsia="Arial Unicode MS" w:hAnsi="Calibri"/>
          <w:b/>
          <w:bCs/>
        </w:rPr>
      </w:pPr>
      <w:r>
        <w:rPr>
          <w:rFonts w:ascii="Calibri" w:eastAsia="Arial Unicode MS" w:hAnsi="Calibri"/>
          <w:b/>
          <w:bCs/>
        </w:rPr>
        <w:t>16</w:t>
      </w:r>
      <w:r w:rsidR="00022139">
        <w:rPr>
          <w:rFonts w:ascii="Calibri" w:eastAsia="Arial Unicode MS" w:hAnsi="Calibri"/>
          <w:b/>
          <w:bCs/>
        </w:rPr>
        <w:t>. MULTAS</w:t>
      </w:r>
    </w:p>
    <w:p w:rsidR="00022139" w:rsidRPr="0027166F" w:rsidRDefault="00022139" w:rsidP="00022139">
      <w:pPr>
        <w:jc w:val="both"/>
        <w:rPr>
          <w:rFonts w:ascii="Calibri" w:eastAsia="Arial Unicode MS" w:hAnsi="Calibri"/>
          <w:bCs/>
        </w:rPr>
      </w:pPr>
      <w:r>
        <w:rPr>
          <w:rFonts w:ascii="Calibri" w:eastAsia="Arial Unicode MS" w:hAnsi="Calibri"/>
          <w:bCs/>
        </w:rPr>
        <w:t>Se aplicara el uno por ciento (1%) por día de retraso. No pudiendo exceder en ningún caso el veinte por ciento (20%) del monto total del contrato.</w:t>
      </w:r>
    </w:p>
    <w:p w:rsidR="00022139" w:rsidRDefault="00022139" w:rsidP="00A72B3E">
      <w:pPr>
        <w:rPr>
          <w:rFonts w:ascii="Calibri" w:hAnsi="Calibri" w:cs="Arial"/>
          <w:b/>
          <w:kern w:val="28"/>
        </w:rPr>
      </w:pPr>
    </w:p>
    <w:p w:rsidR="00022139" w:rsidRDefault="00022139" w:rsidP="00A72B3E">
      <w:pPr>
        <w:rPr>
          <w:rFonts w:ascii="Calibri" w:hAnsi="Calibri" w:cs="Arial"/>
          <w:b/>
          <w:kern w:val="28"/>
        </w:rPr>
      </w:pPr>
    </w:p>
    <w:p w:rsidR="00022139" w:rsidRDefault="00022139" w:rsidP="00A72B3E">
      <w:pPr>
        <w:rPr>
          <w:rFonts w:ascii="Calibri" w:hAnsi="Calibri" w:cs="Arial"/>
          <w:b/>
          <w:kern w:val="28"/>
        </w:rPr>
      </w:pPr>
    </w:p>
    <w:p w:rsidR="00022139" w:rsidRDefault="00022139" w:rsidP="00A72B3E">
      <w:pPr>
        <w:rPr>
          <w:rFonts w:ascii="Calibri" w:hAnsi="Calibri" w:cs="Arial"/>
          <w:b/>
          <w:kern w:val="28"/>
        </w:rPr>
      </w:pPr>
    </w:p>
    <w:p w:rsidR="00022139" w:rsidRDefault="00022139" w:rsidP="00A72B3E">
      <w:pPr>
        <w:rPr>
          <w:rFonts w:ascii="Calibri" w:hAnsi="Calibri" w:cs="Arial"/>
          <w:b/>
          <w:kern w:val="28"/>
        </w:rPr>
      </w:pPr>
    </w:p>
    <w:p w:rsidR="00BD1253" w:rsidRDefault="00BD1253" w:rsidP="00A72B3E">
      <w:pPr>
        <w:pStyle w:val="Prrafodelista"/>
        <w:ind w:left="0" w:firstLine="0"/>
        <w:rPr>
          <w:rFonts w:eastAsiaTheme="minorHAnsi"/>
          <w:color w:val="auto"/>
          <w:kern w:val="28"/>
          <w:lang w:val="es-BO" w:eastAsia="en-US"/>
        </w:rPr>
      </w:pPr>
    </w:p>
    <w:p w:rsidR="006B2337" w:rsidRDefault="006B2337" w:rsidP="00A72B3E">
      <w:pPr>
        <w:pStyle w:val="Prrafodelista"/>
        <w:ind w:left="0" w:firstLine="0"/>
        <w:rPr>
          <w:rFonts w:eastAsiaTheme="minorHAnsi"/>
          <w:color w:val="auto"/>
          <w:kern w:val="28"/>
          <w:lang w:val="es-BO" w:eastAsia="en-US"/>
        </w:rPr>
      </w:pPr>
    </w:p>
    <w:p w:rsidR="006B2337" w:rsidRDefault="006B2337" w:rsidP="00A72B3E">
      <w:pPr>
        <w:pStyle w:val="Prrafodelista"/>
        <w:ind w:left="0" w:firstLine="0"/>
        <w:rPr>
          <w:rFonts w:ascii="Times New Roman" w:hAnsi="Times New Roman" w:cs="Times New Roman"/>
          <w:color w:val="auto"/>
          <w:sz w:val="18"/>
          <w:szCs w:val="18"/>
        </w:rPr>
      </w:pPr>
    </w:p>
    <w:p w:rsidR="00BD1253" w:rsidRDefault="00BD1253"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F94EDB">
      <w:pPr>
        <w:pStyle w:val="Prrafodelista"/>
        <w:ind w:left="708"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BD1253" w:rsidRDefault="00BD1253" w:rsidP="00A72B3E">
      <w:pPr>
        <w:pStyle w:val="Prrafodelista"/>
        <w:ind w:left="0" w:firstLine="0"/>
        <w:rPr>
          <w:rFonts w:ascii="Times New Roman" w:hAnsi="Times New Roman" w:cs="Times New Roman"/>
          <w:color w:val="auto"/>
          <w:sz w:val="18"/>
          <w:szCs w:val="18"/>
        </w:rPr>
      </w:pPr>
    </w:p>
    <w:p w:rsidR="00BD1253" w:rsidRDefault="00BD1253"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CA1135" w:rsidRDefault="00CA1135" w:rsidP="001C271E">
      <w:pPr>
        <w:autoSpaceDE w:val="0"/>
        <w:autoSpaceDN w:val="0"/>
        <w:adjustRightInd w:val="0"/>
        <w:spacing w:after="240"/>
        <w:rPr>
          <w:rFonts w:ascii="Calibri" w:hAnsi="Calibri" w:cs="Arial Black"/>
          <w:b/>
          <w:bCs/>
          <w:sz w:val="32"/>
          <w:szCs w:val="32"/>
        </w:rPr>
      </w:pPr>
    </w:p>
    <w:p w:rsidR="00022139" w:rsidRPr="0027166F" w:rsidRDefault="00022139" w:rsidP="00022139">
      <w:pPr>
        <w:autoSpaceDE w:val="0"/>
        <w:autoSpaceDN w:val="0"/>
        <w:adjustRightInd w:val="0"/>
        <w:spacing w:after="240"/>
        <w:jc w:val="center"/>
        <w:rPr>
          <w:rFonts w:ascii="Calibri" w:hAnsi="Calibri" w:cs="Arial Black"/>
          <w:b/>
          <w:bCs/>
          <w:sz w:val="32"/>
          <w:szCs w:val="32"/>
        </w:rPr>
      </w:pPr>
      <w:r>
        <w:rPr>
          <w:rFonts w:ascii="Calibri" w:hAnsi="Calibri" w:cs="Arial Black"/>
          <w:b/>
          <w:bCs/>
          <w:sz w:val="32"/>
          <w:szCs w:val="32"/>
        </w:rPr>
        <w:t>SECCION 1</w:t>
      </w:r>
    </w:p>
    <w:p w:rsidR="00022139" w:rsidRPr="00022139" w:rsidRDefault="00022139" w:rsidP="00022139">
      <w:pPr>
        <w:jc w:val="center"/>
        <w:rPr>
          <w:b/>
          <w:sz w:val="30"/>
          <w:szCs w:val="30"/>
        </w:rPr>
      </w:pPr>
      <w:r w:rsidRPr="00022139">
        <w:rPr>
          <w:b/>
          <w:sz w:val="30"/>
          <w:szCs w:val="30"/>
        </w:rPr>
        <w:t>LISTAD</w:t>
      </w:r>
      <w:r>
        <w:rPr>
          <w:b/>
          <w:sz w:val="30"/>
          <w:szCs w:val="30"/>
        </w:rPr>
        <w:t>O DE ITEMS</w:t>
      </w: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380489" w:rsidRPr="00380489" w:rsidRDefault="00380489" w:rsidP="00A72B3E">
      <w:pPr>
        <w:pStyle w:val="Prrafodelista"/>
        <w:ind w:left="0" w:firstLine="0"/>
        <w:rPr>
          <w:rFonts w:ascii="Times New Roman" w:hAnsi="Times New Roman" w:cs="Times New Roman"/>
          <w:color w:val="auto"/>
          <w:sz w:val="18"/>
          <w:szCs w:val="18"/>
        </w:rPr>
      </w:pPr>
    </w:p>
    <w:p w:rsidR="00ED3643" w:rsidRDefault="00ED3643" w:rsidP="00A72B3E">
      <w:pPr>
        <w:pStyle w:val="Prrafodelista"/>
        <w:ind w:left="0" w:firstLine="0"/>
        <w:rPr>
          <w:rFonts w:ascii="Times New Roman" w:hAnsi="Times New Roman" w:cs="Times New Roman"/>
          <w:color w:val="auto"/>
          <w:sz w:val="18"/>
          <w:szCs w:val="18"/>
        </w:rPr>
      </w:pPr>
    </w:p>
    <w:p w:rsidR="00380489" w:rsidRDefault="00380489" w:rsidP="00A72B3E">
      <w:pPr>
        <w:pStyle w:val="Prrafodelista"/>
        <w:ind w:left="0" w:firstLine="0"/>
        <w:rPr>
          <w:rFonts w:ascii="Times New Roman" w:hAnsi="Times New Roman" w:cs="Times New Roman"/>
          <w:color w:val="auto"/>
          <w:sz w:val="18"/>
          <w:szCs w:val="18"/>
        </w:rPr>
      </w:pPr>
      <w:r>
        <w:rPr>
          <w:rFonts w:ascii="Times New Roman" w:hAnsi="Times New Roman" w:cs="Times New Roman"/>
          <w:color w:val="auto"/>
          <w:sz w:val="18"/>
          <w:szCs w:val="18"/>
        </w:rPr>
        <w:t xml:space="preserve">LISTADO DE </w:t>
      </w:r>
      <w:r w:rsidR="00A72B3E">
        <w:rPr>
          <w:rFonts w:ascii="Times New Roman" w:hAnsi="Times New Roman" w:cs="Times New Roman"/>
          <w:color w:val="auto"/>
          <w:sz w:val="18"/>
          <w:szCs w:val="18"/>
        </w:rPr>
        <w:t>ITEMS:</w:t>
      </w:r>
    </w:p>
    <w:p w:rsidR="00ED3643" w:rsidRDefault="00ED3643" w:rsidP="00A72B3E">
      <w:pPr>
        <w:pStyle w:val="Prrafodelista"/>
        <w:ind w:left="0" w:firstLine="0"/>
        <w:rPr>
          <w:rFonts w:ascii="Times New Roman" w:hAnsi="Times New Roman" w:cs="Times New Roman"/>
          <w:color w:val="auto"/>
          <w:sz w:val="18"/>
          <w:szCs w:val="18"/>
        </w:rPr>
      </w:pPr>
    </w:p>
    <w:p w:rsidR="00ED3643" w:rsidRDefault="00ED3643"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D1EAB" w:rsidRDefault="00FB67AA" w:rsidP="006F3036">
      <w:pPr>
        <w:pStyle w:val="Ttulo2"/>
        <w:spacing w:before="0" w:after="0" w:line="240" w:lineRule="atLeast"/>
        <w:ind w:right="113" w:firstLine="0"/>
        <w:jc w:val="left"/>
        <w:rPr>
          <w:rFonts w:ascii="Calibri" w:hAnsi="Calibri"/>
          <w:b w:val="0"/>
          <w:i w:val="0"/>
          <w:color w:val="auto"/>
          <w:sz w:val="22"/>
          <w:szCs w:val="22"/>
        </w:rPr>
      </w:pPr>
      <w:r w:rsidRPr="00FD1EAB">
        <w:rPr>
          <w:rFonts w:ascii="Calibri" w:hAnsi="Calibri"/>
          <w:i w:val="0"/>
          <w:color w:val="auto"/>
          <w:sz w:val="22"/>
          <w:szCs w:val="22"/>
        </w:rPr>
        <w:t xml:space="preserve">ITEM. </w:t>
      </w:r>
      <w:r w:rsidR="00844553">
        <w:rPr>
          <w:rFonts w:ascii="Calibri" w:hAnsi="Calibri"/>
          <w:i w:val="0"/>
          <w:color w:val="auto"/>
          <w:sz w:val="22"/>
          <w:szCs w:val="22"/>
        </w:rPr>
        <w:t>01</w:t>
      </w:r>
      <w:r w:rsidRPr="00FD1EAB">
        <w:rPr>
          <w:rFonts w:ascii="Calibri" w:hAnsi="Calibri"/>
          <w:i w:val="0"/>
          <w:color w:val="auto"/>
          <w:sz w:val="22"/>
          <w:szCs w:val="22"/>
        </w:rPr>
        <w:t xml:space="preserve"> .: ESTRUCTURA SOPORTE PARA TRANSFORMADOR DE POTENCIA HO AO</w:t>
      </w:r>
      <w:r w:rsidR="00BD1253">
        <w:rPr>
          <w:rFonts w:ascii="Calibri" w:hAnsi="Calibri"/>
          <w:i w:val="0"/>
          <w:color w:val="auto"/>
          <w:sz w:val="22"/>
          <w:szCs w:val="22"/>
        </w:rPr>
        <w:t xml:space="preserve">  </w:t>
      </w:r>
      <w:r w:rsidRPr="00FD1EAB">
        <w:rPr>
          <w:rFonts w:ascii="Calibri" w:hAnsi="Calibri"/>
          <w:b w:val="0"/>
          <w:i w:val="0"/>
          <w:color w:val="auto"/>
          <w:sz w:val="22"/>
          <w:szCs w:val="22"/>
        </w:rPr>
        <w:t>UNIDAD: M3.</w:t>
      </w:r>
    </w:p>
    <w:p w:rsidR="006F3036" w:rsidRPr="006F3036" w:rsidRDefault="006F3036" w:rsidP="006F3036">
      <w:pPr>
        <w:rPr>
          <w:lang w:val="es-ES_tradnl" w:eastAsia="es-BO"/>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DESCRIPCION</w:t>
      </w:r>
    </w:p>
    <w:p w:rsidR="00FB67AA" w:rsidRPr="00164C76" w:rsidRDefault="00FB67AA" w:rsidP="00FB67AA">
      <w:pPr>
        <w:spacing w:line="276" w:lineRule="auto"/>
        <w:jc w:val="both"/>
        <w:rPr>
          <w:rFonts w:ascii="Calibri" w:hAnsi="Calibri" w:cs="Arial"/>
          <w:kern w:val="28"/>
        </w:rPr>
      </w:pPr>
    </w:p>
    <w:p w:rsidR="00FB67AA" w:rsidRPr="00164C76" w:rsidRDefault="00FB67AA" w:rsidP="00FB67AA">
      <w:pPr>
        <w:spacing w:line="276" w:lineRule="auto"/>
        <w:jc w:val="both"/>
        <w:rPr>
          <w:rFonts w:ascii="Calibri" w:hAnsi="Calibri" w:cs="Arial"/>
          <w:kern w:val="28"/>
        </w:rPr>
      </w:pPr>
      <w:r w:rsidRPr="00164C76">
        <w:rPr>
          <w:rFonts w:ascii="Calibri" w:hAnsi="Calibri" w:cs="Arial"/>
          <w:kern w:val="28"/>
        </w:rPr>
        <w:t>Este ítem comprende la fabricación, transporte, colocación, vibrado, protección y curado del hormigón en los moldes o encofrados</w:t>
      </w:r>
      <w:r>
        <w:rPr>
          <w:rFonts w:ascii="Calibri" w:hAnsi="Calibri" w:cs="Arial"/>
          <w:kern w:val="28"/>
        </w:rPr>
        <w:t xml:space="preserve"> para la estructura del soporte de transformador de potencia</w:t>
      </w:r>
      <w:r w:rsidRPr="00164C76">
        <w:rPr>
          <w:rFonts w:ascii="Calibri" w:hAnsi="Calibri" w:cs="Arial"/>
          <w:kern w:val="28"/>
        </w:rPr>
        <w:t>. Todos los trabajos señalados deberán ser ejecutados de acuerdo a las dosificaciones y resistencias establecidas en los planos, formulario de presentación de propuestas  y/o instrucciones del supervisor y en estricta sujeción con las exigencias y requisitos establecidos en la Normas Boliviana</w:t>
      </w:r>
      <w:r>
        <w:rPr>
          <w:rFonts w:ascii="Calibri" w:hAnsi="Calibri" w:cs="Arial"/>
          <w:kern w:val="28"/>
        </w:rPr>
        <w:t xml:space="preserve"> del Hormigón Armado CBH – 87, con una resistencia característica del hormigón H-25.</w:t>
      </w:r>
    </w:p>
    <w:p w:rsidR="00FB67AA" w:rsidRPr="00164C76" w:rsidRDefault="00FB67AA" w:rsidP="00FB67AA">
      <w:pPr>
        <w:spacing w:line="276" w:lineRule="auto"/>
        <w:jc w:val="both"/>
        <w:rPr>
          <w:rFonts w:ascii="Calibri" w:hAnsi="Calibri" w:cs="Arial"/>
          <w:kern w:val="28"/>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MATERIALES, HERRAMIENTAS Y EQUIPO</w:t>
      </w:r>
    </w:p>
    <w:p w:rsidR="00FB67AA" w:rsidRPr="00164C76" w:rsidRDefault="00FB67AA" w:rsidP="00FB67AA">
      <w:pPr>
        <w:spacing w:line="276" w:lineRule="auto"/>
        <w:jc w:val="both"/>
        <w:rPr>
          <w:rFonts w:ascii="Calibri" w:hAnsi="Calibri" w:cs="Arial"/>
          <w:kern w:val="28"/>
        </w:rPr>
      </w:pPr>
    </w:p>
    <w:p w:rsidR="00FB67AA" w:rsidRPr="00164C76" w:rsidRDefault="00FB67AA" w:rsidP="00FD1EAB">
      <w:pPr>
        <w:spacing w:after="0" w:line="240" w:lineRule="auto"/>
        <w:jc w:val="both"/>
        <w:rPr>
          <w:rFonts w:ascii="Calibri" w:hAnsi="Calibri" w:cs="Arial"/>
          <w:kern w:val="28"/>
        </w:rPr>
      </w:pPr>
      <w:r w:rsidRPr="00164C76">
        <w:rPr>
          <w:rFonts w:ascii="Calibri" w:hAnsi="Calibri" w:cs="Arial"/>
          <w:kern w:val="28"/>
        </w:rPr>
        <w:t>Todos los materiales, herramientas y equipo a emplearse en la preparación y vaciado del hormigón serán proporcionados por el Contratista y utilizados por éste, previa aprobación del Supervisor de Obra y deberán cumplir con los requisitos establecidos en las especificaciones técnicas del Ítem Materiales de Construcción y requisitos establecidos en la Norma Boliviana del Hormigón Armado CBH-87.</w:t>
      </w:r>
    </w:p>
    <w:p w:rsidR="00FB67AA" w:rsidRPr="00164C76" w:rsidRDefault="00FB67AA" w:rsidP="00FD1EAB">
      <w:pPr>
        <w:spacing w:after="0" w:line="240" w:lineRule="auto"/>
        <w:jc w:val="both"/>
        <w:rPr>
          <w:rFonts w:ascii="Calibri" w:hAnsi="Calibri" w:cs="Arial"/>
          <w:kern w:val="28"/>
        </w:rPr>
      </w:pPr>
    </w:p>
    <w:p w:rsidR="00FB67AA" w:rsidRPr="00164C76" w:rsidRDefault="00FB67AA" w:rsidP="00FD1EAB">
      <w:pPr>
        <w:spacing w:after="0" w:line="240" w:lineRule="auto"/>
        <w:jc w:val="both"/>
        <w:rPr>
          <w:rFonts w:ascii="Calibri" w:hAnsi="Calibri" w:cs="Arial"/>
          <w:kern w:val="28"/>
        </w:rPr>
      </w:pPr>
      <w:r w:rsidRPr="00164C76">
        <w:rPr>
          <w:rFonts w:ascii="Calibri" w:hAnsi="Calibri" w:cs="Arial"/>
          <w:kern w:val="28"/>
        </w:rPr>
        <w:t>Cemento; Según las especificaciones técnicas del Ítem Materiales de Construcción.</w:t>
      </w:r>
    </w:p>
    <w:p w:rsidR="00FB67AA" w:rsidRPr="00164C76" w:rsidRDefault="00FB67AA" w:rsidP="00FB67AA">
      <w:pPr>
        <w:spacing w:line="276" w:lineRule="auto"/>
        <w:jc w:val="both"/>
        <w:rPr>
          <w:rFonts w:ascii="Calibri" w:hAnsi="Calibri" w:cs="Arial"/>
          <w:kern w:val="28"/>
        </w:rPr>
      </w:pPr>
      <w:r w:rsidRPr="00164C76">
        <w:rPr>
          <w:rFonts w:ascii="Calibri" w:hAnsi="Calibri" w:cs="Arial"/>
          <w:kern w:val="28"/>
        </w:rPr>
        <w:t>Agregados; Grava y Arena limpia, durable, que esté dentro de los requerimientos en las especificaciones técnicas del Ítem Materiales de Construcción</w:t>
      </w:r>
    </w:p>
    <w:p w:rsidR="00FB67AA" w:rsidRDefault="00FB67AA" w:rsidP="00844553">
      <w:pPr>
        <w:spacing w:after="0" w:line="276" w:lineRule="auto"/>
        <w:jc w:val="both"/>
        <w:rPr>
          <w:rFonts w:ascii="Calibri" w:hAnsi="Calibri" w:cs="Arial"/>
          <w:kern w:val="28"/>
        </w:rPr>
      </w:pPr>
      <w:r w:rsidRPr="00164C76">
        <w:rPr>
          <w:rFonts w:ascii="Calibri" w:hAnsi="Calibri" w:cs="Arial"/>
          <w:kern w:val="28"/>
        </w:rPr>
        <w:t>Agua; El agua a utilizarse para la mezcla, curación u otras aplicaciones, será limpia y libre de aceite, sales, ácidos, álcalis, azúcar, materia vegetal o cualquier otra sustancia que resulte nociva y  perjudicial para  el concreto y el fierro en la obra, y debe cumplir con las especificaciones técnicas del Ítem Materiales de Construcción.</w:t>
      </w:r>
    </w:p>
    <w:p w:rsidR="001C271E" w:rsidRPr="00164C76" w:rsidRDefault="001C271E" w:rsidP="00844553">
      <w:pPr>
        <w:spacing w:after="0" w:line="276" w:lineRule="auto"/>
        <w:jc w:val="both"/>
        <w:rPr>
          <w:rFonts w:ascii="Calibri" w:hAnsi="Calibri" w:cs="Arial"/>
          <w:kern w:val="28"/>
        </w:rPr>
      </w:pPr>
    </w:p>
    <w:p w:rsidR="00FB67AA" w:rsidRPr="00164C76" w:rsidRDefault="00FB67AA" w:rsidP="00FB67AA">
      <w:pPr>
        <w:spacing w:line="276" w:lineRule="auto"/>
        <w:jc w:val="both"/>
        <w:rPr>
          <w:rFonts w:ascii="Calibri" w:hAnsi="Calibri" w:cs="Arial"/>
          <w:kern w:val="28"/>
        </w:rPr>
      </w:pPr>
      <w:r w:rsidRPr="00164C76">
        <w:rPr>
          <w:rFonts w:ascii="Calibri" w:hAnsi="Calibri" w:cs="Arial"/>
          <w:kern w:val="28"/>
        </w:rPr>
        <w:t>Aditivos; debe cumplir con las especificaciones técnicas del Í</w:t>
      </w:r>
      <w:r w:rsidR="006F3036">
        <w:rPr>
          <w:rFonts w:ascii="Calibri" w:hAnsi="Calibri" w:cs="Arial"/>
          <w:kern w:val="28"/>
        </w:rPr>
        <w:t>tem Materiales de Construcción.</w:t>
      </w:r>
    </w:p>
    <w:p w:rsidR="00FB67AA" w:rsidRDefault="00FB67AA" w:rsidP="00844553">
      <w:pPr>
        <w:spacing w:after="0" w:line="276" w:lineRule="auto"/>
        <w:jc w:val="both"/>
        <w:rPr>
          <w:rFonts w:ascii="Calibri" w:hAnsi="Calibri" w:cs="Arial"/>
          <w:kern w:val="28"/>
        </w:rPr>
      </w:pPr>
      <w:r w:rsidRPr="00164C76">
        <w:rPr>
          <w:rFonts w:ascii="Calibri" w:hAnsi="Calibri" w:cs="Arial"/>
          <w:kern w:val="28"/>
        </w:rPr>
        <w:t xml:space="preserve">Todas las herramientas y equipo a usarse en la preparación del Hormigón serán proporcionados por el Contratista, previa aprobación del Supervisor de Obra. Estos consistirán en una mezcladora, carretillas, baldes, palas, balanza para el pesaje de los agregados, mangueras, contenedores de agua. Equipos de probetas, mesas para el doblado de los fierros, cortadores de fierro y todas las </w:t>
      </w:r>
      <w:r w:rsidRPr="00164C76">
        <w:rPr>
          <w:rFonts w:ascii="Calibri" w:hAnsi="Calibri" w:cs="Arial"/>
          <w:kern w:val="28"/>
        </w:rPr>
        <w:lastRenderedPageBreak/>
        <w:t>herramientas manuales que sean necesarios y suficientes para el cumplimiento de las especificaciones en la preparación del Hormigón Armado.</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FORMA DE EJECUCION</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Fabricación, transporte, colocación y compactación</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Las proporciones en que intervendrán los diversos materiales para formar el concreto, serán tales que la mezcla resultante llegue fácilmente a todas las esquinas o ángulos.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Los métodos para medir los materiales, serán tales que las proporciones puedan ser comprobadas con precisión y verificadas fácilmente en cualquier etapa del trabajo.</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Para la fabricación del hormigón, se recomienda que la dosificación de los materiales se efectúe por peso con 1% de margen de error.</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Para los áridos se acepta una dosificación en volumen es decir transformándose los pesos en volumen aparente de materiales sueltos.  En obra se realizarán determinaciones frecuentes del peso específico aparente del árido suelto y de los contenidos de humedad del mismo.</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La relación agua / cemento, para una resistencia dada del concreto no excederá los valores en la tabla siguiente, en la que se incluye la humedad superficial de los agregados.</w:t>
      </w:r>
    </w:p>
    <w:p w:rsidR="00FB67AA" w:rsidRPr="00164C76" w:rsidRDefault="00FB67AA" w:rsidP="00FB67AA">
      <w:pPr>
        <w:spacing w:line="276" w:lineRule="auto"/>
        <w:jc w:val="both"/>
        <w:rPr>
          <w:rFonts w:ascii="Calibri" w:hAnsi="Calibri" w:cs="Arial"/>
          <w:kern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7"/>
        <w:gridCol w:w="2731"/>
      </w:tblGrid>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RESISTENCIA CILÍNDRICA Kg./cm2</w:t>
            </w:r>
          </w:p>
          <w:p w:rsidR="00FB67AA" w:rsidRPr="00164C76" w:rsidRDefault="00FB67AA" w:rsidP="00FB67AA">
            <w:pPr>
              <w:spacing w:line="276" w:lineRule="auto"/>
              <w:jc w:val="both"/>
              <w:rPr>
                <w:rFonts w:ascii="Calibri" w:hAnsi="Calibri" w:cs="Arial"/>
              </w:rPr>
            </w:pPr>
            <w:r w:rsidRPr="00164C76">
              <w:rPr>
                <w:rFonts w:ascii="Calibri" w:hAnsi="Calibri" w:cs="Arial"/>
              </w:rPr>
              <w:t>A LA COMPRESIÓN A LOS 28 DIAS</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RELACION AGUA / CEMENTO</w:t>
            </w:r>
          </w:p>
          <w:p w:rsidR="00FB67AA" w:rsidRPr="00164C76" w:rsidRDefault="00FB67AA" w:rsidP="00FB67AA">
            <w:pPr>
              <w:spacing w:line="276" w:lineRule="auto"/>
              <w:jc w:val="both"/>
              <w:rPr>
                <w:rFonts w:ascii="Calibri" w:hAnsi="Calibri" w:cs="Arial"/>
              </w:rPr>
            </w:pPr>
            <w:r w:rsidRPr="00164C76">
              <w:rPr>
                <w:rFonts w:ascii="Calibri" w:hAnsi="Calibri" w:cs="Arial"/>
              </w:rPr>
              <w:t>EN PESO</w:t>
            </w:r>
          </w:p>
        </w:tc>
      </w:tr>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175</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0,642</w:t>
            </w:r>
          </w:p>
        </w:tc>
      </w:tr>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210</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0,576</w:t>
            </w:r>
          </w:p>
        </w:tc>
      </w:tr>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245</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0,510</w:t>
            </w:r>
          </w:p>
        </w:tc>
      </w:tr>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280</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0,443</w:t>
            </w:r>
          </w:p>
        </w:tc>
      </w:tr>
    </w:tbl>
    <w:p w:rsidR="00FB67AA" w:rsidRPr="00164C76" w:rsidRDefault="00FB67AA" w:rsidP="00FB67AA">
      <w:pPr>
        <w:spacing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 xml:space="preserve">Se puedan usar relaciones agua / cemento mayores a las dadas en la tabla anterior siempre que la relación entre resistencia y relación agua / cemento para los materiales que se usen haya sido establecida previamente por datos de ensayo dignos de confianza, aprobados por el Supervisor de Obra. Para el caso de mezclado, se deberá introducir los materiales en la hormigonera, respetando </w:t>
      </w:r>
      <w:r w:rsidRPr="00164C76">
        <w:rPr>
          <w:rFonts w:ascii="Calibri" w:hAnsi="Calibri" w:cs="Arial"/>
          <w:kern w:val="28"/>
        </w:rPr>
        <w:lastRenderedPageBreak/>
        <w:t>el siguiente orden: Primero una parte del agua de mezclado, luego el cemento y la arena simultáneamente, después la grava y finalmente la parte de agua restante.</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Antes del vaciado del hormigón en cualquier sección el Contratista deberá recabar la correspondiente autorización escrita del Supervisor de Obra. Salvo el caso que se dispone de una protección adecuada y la autorización necesaria para proceder en sentido contrario, no se colocará hormigón mientras llueva. Se mantendrá la temperatura del Hormigón, entre 10ºC y 25ºC durante su colocación. Durante la colocación se deberá acomodar mediante barretas o varillas de fierro siendo preferible el empleo de vibración de ser posible.</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Vibrado del Hormigón; El vibrado será realizado con vibradora eléctrica o a gasolina, pudiendo ser posible el uso del vibrado manual, dando unos golpes en los lugares críticos o esquinas haciendo uso de martillos (donde no pueda ingresar la vibradora).</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 xml:space="preserve">Se hará el vaciado por medios que eviten la posibilidad de segregación de los materiales de la mezcla, para ello en lo posible se vaciará el hormigón ya en su posición final con el menor número de manipuleos o movimientos, a una velocidad que el hormigón conserve en todo momento su consistencia original y pueda fluir fácilmente a todos los espacios. </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No se vaciará hormigón que vaya endurecido parcialmente. No se lanzará el concreto a distancias mayores de 1,5 mt., ni se depositará una cantidad en un sitio para luego extenderla. Todo el concreto se consolidará y compactará. Una vez iniciado el vaciado, este será continuado hasta que haya sido finalizado un sector, elemento o sección, no se admitirán juntas de trabajo, por lo cual el hormigón será previamente planeado.</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Protección y curado</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Tan pronto el hormigón haya sido colocado se lo protegerá de efectos perjudiciales. El tiempo de curado será durante siete días con agua mediante riego aplicado directamente sobre las superficies o sobre arpilleras.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 xml:space="preserve">Encofrados </w:t>
      </w:r>
    </w:p>
    <w:p w:rsidR="00FB67AA" w:rsidRDefault="00FB67AA" w:rsidP="00844553">
      <w:pPr>
        <w:spacing w:after="0" w:line="276" w:lineRule="auto"/>
        <w:jc w:val="both"/>
        <w:rPr>
          <w:rFonts w:ascii="Calibri" w:hAnsi="Calibri" w:cs="Arial"/>
          <w:kern w:val="28"/>
        </w:rPr>
      </w:pPr>
      <w:r w:rsidRPr="00164C76">
        <w:rPr>
          <w:rFonts w:ascii="Calibri" w:hAnsi="Calibri" w:cs="Arial"/>
          <w:kern w:val="28"/>
        </w:rPr>
        <w:t>Podrán ser de madera, metálicos o de cualquier otro material suficientemente rígido. Deberán tener la resistencia y estabilidad necesario, para lo cual serán convenientemente arriostrados.</w:t>
      </w:r>
    </w:p>
    <w:p w:rsidR="001C271E" w:rsidRDefault="001C271E" w:rsidP="00844553">
      <w:pPr>
        <w:spacing w:after="0" w:line="276" w:lineRule="auto"/>
        <w:jc w:val="both"/>
        <w:rPr>
          <w:rFonts w:ascii="Calibri" w:hAnsi="Calibri" w:cs="Arial"/>
          <w:kern w:val="28"/>
        </w:rPr>
      </w:pPr>
    </w:p>
    <w:p w:rsidR="001C271E" w:rsidRPr="00164C76" w:rsidRDefault="001C271E"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Armaduras</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lastRenderedPageBreak/>
        <w:t>El fierro de las armaduras deberá ser de clase, tipo y diámetro establecido en los planos estructurales correspondientes. El doblado de las barras se realizará en frío mediante herramientas sin golpes ni choques, quedando prohibido el corte y doblado en caliente. Antes de proceder al colocado de las armaduras en los encofrados.  Éstas se limpiarán adecuadamente, librándolas de polvo, barro pinturas y todo aquellos de disminuir la adherencias. Todas las armaduras se colocarán en las posiciones precisas y de acuerdo a los planos.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Se cuidará especialmente que todas las armaduras quedarán protegidas mediante recubrimientos mínimos especificados en los planos.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En caso de no especificarse en los planos recubrimientos se tomarán en cuenta los siguientes: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Ambientes interiores protegidos</w:t>
      </w:r>
      <w:r w:rsidRPr="00164C76">
        <w:rPr>
          <w:rFonts w:ascii="Calibri" w:hAnsi="Calibri" w:cs="Arial"/>
          <w:kern w:val="28"/>
        </w:rPr>
        <w:tab/>
      </w:r>
      <w:r w:rsidRPr="00164C76">
        <w:rPr>
          <w:rFonts w:ascii="Calibri" w:hAnsi="Calibri" w:cs="Arial"/>
          <w:kern w:val="28"/>
        </w:rPr>
        <w:tab/>
      </w:r>
      <w:r w:rsidRPr="00164C76">
        <w:rPr>
          <w:rFonts w:ascii="Calibri" w:hAnsi="Calibri" w:cs="Arial"/>
          <w:kern w:val="28"/>
        </w:rPr>
        <w:tab/>
      </w:r>
      <w:r w:rsidRPr="00164C76">
        <w:rPr>
          <w:rFonts w:ascii="Calibri" w:hAnsi="Calibri" w:cs="Arial"/>
          <w:kern w:val="28"/>
        </w:rPr>
        <w:tab/>
        <w:t>1.0 a 1.5 cm</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Elementos expuestos a la atmósfera normal</w:t>
      </w:r>
      <w:r w:rsidRPr="00164C76">
        <w:rPr>
          <w:rFonts w:ascii="Calibri" w:hAnsi="Calibri" w:cs="Arial"/>
          <w:kern w:val="28"/>
        </w:rPr>
        <w:tab/>
      </w:r>
      <w:r w:rsidRPr="00164C76">
        <w:rPr>
          <w:rFonts w:ascii="Calibri" w:hAnsi="Calibri" w:cs="Arial"/>
          <w:kern w:val="28"/>
        </w:rPr>
        <w:tab/>
        <w:t xml:space="preserve">              1.5 a 2.0 cm</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Elementos expuestos a la atmósfera húmeda</w:t>
      </w:r>
      <w:r w:rsidRPr="00164C76">
        <w:rPr>
          <w:rFonts w:ascii="Calibri" w:hAnsi="Calibri" w:cs="Arial"/>
          <w:kern w:val="28"/>
        </w:rPr>
        <w:tab/>
      </w:r>
      <w:r w:rsidRPr="00164C76">
        <w:rPr>
          <w:rFonts w:ascii="Calibri" w:hAnsi="Calibri" w:cs="Arial"/>
          <w:kern w:val="28"/>
        </w:rPr>
        <w:tab/>
      </w:r>
      <w:r w:rsidRPr="00164C76">
        <w:rPr>
          <w:rFonts w:ascii="Calibri" w:hAnsi="Calibri" w:cs="Arial"/>
          <w:kern w:val="28"/>
        </w:rPr>
        <w:tab/>
        <w:t>2.0 a 2.5 cm</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Elementos expuestos a la atmósfera corrosiva</w:t>
      </w:r>
      <w:r w:rsidRPr="00164C76">
        <w:rPr>
          <w:rFonts w:ascii="Calibri" w:hAnsi="Calibri" w:cs="Arial"/>
          <w:kern w:val="28"/>
        </w:rPr>
        <w:tab/>
      </w:r>
      <w:r w:rsidRPr="00164C76">
        <w:rPr>
          <w:rFonts w:ascii="Calibri" w:hAnsi="Calibri" w:cs="Arial"/>
          <w:kern w:val="28"/>
        </w:rPr>
        <w:tab/>
      </w:r>
      <w:r w:rsidRPr="00164C76">
        <w:rPr>
          <w:rFonts w:ascii="Calibri" w:hAnsi="Calibri" w:cs="Arial"/>
          <w:kern w:val="28"/>
        </w:rPr>
        <w:tab/>
        <w:t>3.0 a 3.5 cm</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MEDICION</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Las cantidades de hormigón simple o armado que componen la estructura y terminada serán medidas en metros cúbicos (M3.), tomando en cuenta únicamente aquel trabajo aprobado y aceptado por el Supervisor de Obra. En la medición de volúmenes de los diferentes elementos estructurales no deberán tomarse en cuenta superposiciones y cruzamientos, debiendo considerarse los aspectos siguientes: las columnas se medirán de piso a piso; las vigas serán medidas entre bordes de columnas y las losas serán medidas entre bordes de vigas.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FORMA DE PAGO</w:t>
      </w:r>
    </w:p>
    <w:p w:rsidR="00FB67AA" w:rsidRPr="00164C76" w:rsidRDefault="00FB67AA" w:rsidP="00844553">
      <w:pPr>
        <w:spacing w:after="0" w:line="276" w:lineRule="auto"/>
        <w:jc w:val="both"/>
        <w:rPr>
          <w:rFonts w:ascii="Calibri" w:hAnsi="Calibri" w:cs="Arial"/>
          <w:kern w:val="28"/>
        </w:rPr>
      </w:pPr>
    </w:p>
    <w:p w:rsidR="00FB67AA" w:rsidRPr="005358C8" w:rsidRDefault="00FB67AA" w:rsidP="00844553">
      <w:pPr>
        <w:spacing w:after="0" w:line="276" w:lineRule="auto"/>
        <w:jc w:val="both"/>
        <w:rPr>
          <w:rFonts w:ascii="Arial" w:hAnsi="Arial" w:cs="Arial"/>
          <w:kern w:val="28"/>
          <w:sz w:val="18"/>
          <w:szCs w:val="18"/>
        </w:rPr>
      </w:pPr>
      <w:r w:rsidRPr="00164C76">
        <w:rPr>
          <w:rFonts w:ascii="Calibri" w:hAnsi="Calibri" w:cs="Arial"/>
          <w:kern w:val="28"/>
        </w:rPr>
        <w:t>Este ítem será pagado de acuerdo a los precios unitarios de la propuesta aceptada, que incluyen todos los materiales, herramientas, mano de obra y actividades necesarias para la ejecución de este trabajo</w:t>
      </w:r>
      <w:r w:rsidRPr="005358C8">
        <w:rPr>
          <w:rFonts w:ascii="Arial" w:hAnsi="Arial" w:cs="Arial"/>
          <w:kern w:val="28"/>
          <w:sz w:val="18"/>
          <w:szCs w:val="18"/>
        </w:rPr>
        <w:t>.</w:t>
      </w:r>
    </w:p>
    <w:p w:rsidR="006F3036" w:rsidRDefault="006F3036" w:rsidP="00FB67AA">
      <w:pPr>
        <w:spacing w:line="276" w:lineRule="auto"/>
      </w:pPr>
    </w:p>
    <w:p w:rsidR="001C271E" w:rsidRDefault="001C271E" w:rsidP="00FB67AA">
      <w:pPr>
        <w:spacing w:line="276" w:lineRule="auto"/>
      </w:pPr>
    </w:p>
    <w:p w:rsidR="001C271E" w:rsidRDefault="001C271E" w:rsidP="00FB67AA">
      <w:pPr>
        <w:spacing w:line="276" w:lineRule="auto"/>
      </w:pPr>
    </w:p>
    <w:p w:rsidR="00BD1253" w:rsidRDefault="00BD1253" w:rsidP="00BD1253">
      <w:pPr>
        <w:spacing w:line="276" w:lineRule="auto"/>
        <w:jc w:val="both"/>
        <w:rPr>
          <w:rFonts w:ascii="Calibri" w:hAnsi="Calibri" w:cs="Arial"/>
          <w:spacing w:val="-3"/>
        </w:rPr>
      </w:pPr>
      <w:r w:rsidRPr="00887BBF">
        <w:rPr>
          <w:rFonts w:ascii="Calibri" w:hAnsi="Calibri" w:cs="Arial"/>
          <w:b/>
          <w:spacing w:val="-3"/>
        </w:rPr>
        <w:t xml:space="preserve">ITEM. </w:t>
      </w:r>
      <w:r>
        <w:rPr>
          <w:rFonts w:ascii="Calibri" w:hAnsi="Calibri" w:cs="Arial"/>
          <w:b/>
          <w:spacing w:val="-3"/>
        </w:rPr>
        <w:t>2</w:t>
      </w:r>
      <w:r w:rsidRPr="00887BBF">
        <w:rPr>
          <w:rFonts w:ascii="Calibri" w:hAnsi="Calibri" w:cs="Arial"/>
          <w:b/>
          <w:spacing w:val="-3"/>
        </w:rPr>
        <w:t xml:space="preserve"> .: EXC</w:t>
      </w:r>
      <w:r>
        <w:rPr>
          <w:rFonts w:ascii="Calibri" w:hAnsi="Calibri" w:cs="Arial"/>
          <w:b/>
          <w:spacing w:val="-3"/>
        </w:rPr>
        <w:t xml:space="preserve">AVACION, RELLENO Y COMPACTADO </w:t>
      </w:r>
      <w:r w:rsidRPr="00887BBF">
        <w:rPr>
          <w:rFonts w:ascii="Calibri" w:hAnsi="Calibri" w:cs="Arial"/>
          <w:b/>
          <w:spacing w:val="-3"/>
        </w:rPr>
        <w:t>COMUN PARA TENDIDO DE TUBERIAS TERRENO SEMIDURO (MANUAL)</w:t>
      </w:r>
      <w:r w:rsidRPr="00887BBF">
        <w:rPr>
          <w:rFonts w:ascii="Calibri" w:hAnsi="Calibri" w:cs="Arial"/>
          <w:b/>
          <w:spacing w:val="-3"/>
        </w:rPr>
        <w:tab/>
      </w:r>
      <w:r w:rsidRPr="00887BBF">
        <w:rPr>
          <w:rFonts w:ascii="Calibri" w:hAnsi="Calibri" w:cs="Arial"/>
          <w:b/>
          <w:spacing w:val="-3"/>
        </w:rPr>
        <w:tab/>
      </w:r>
      <w:r>
        <w:rPr>
          <w:rFonts w:ascii="Calibri" w:hAnsi="Calibri" w:cs="Arial"/>
          <w:b/>
          <w:spacing w:val="-3"/>
        </w:rPr>
        <w:tab/>
      </w:r>
      <w:r>
        <w:rPr>
          <w:rFonts w:ascii="Calibri" w:hAnsi="Calibri" w:cs="Arial"/>
          <w:b/>
          <w:spacing w:val="-3"/>
        </w:rPr>
        <w:tab/>
      </w:r>
      <w:r>
        <w:rPr>
          <w:rFonts w:ascii="Calibri" w:hAnsi="Calibri" w:cs="Arial"/>
          <w:b/>
          <w:spacing w:val="-3"/>
        </w:rPr>
        <w:tab/>
        <w:t xml:space="preserve">     </w:t>
      </w:r>
      <w:r w:rsidR="005D4548">
        <w:rPr>
          <w:rFonts w:ascii="Calibri" w:hAnsi="Calibri" w:cs="Arial"/>
          <w:b/>
          <w:spacing w:val="-3"/>
        </w:rPr>
        <w:tab/>
      </w:r>
      <w:r w:rsidR="005D4548">
        <w:rPr>
          <w:rFonts w:ascii="Calibri" w:hAnsi="Calibri" w:cs="Arial"/>
          <w:b/>
          <w:spacing w:val="-3"/>
        </w:rPr>
        <w:tab/>
      </w:r>
      <w:r w:rsidR="005D4548">
        <w:rPr>
          <w:rFonts w:ascii="Calibri" w:hAnsi="Calibri" w:cs="Arial"/>
          <w:b/>
          <w:spacing w:val="-3"/>
        </w:rPr>
        <w:tab/>
      </w:r>
      <w:r>
        <w:rPr>
          <w:rFonts w:ascii="Calibri" w:hAnsi="Calibri" w:cs="Arial"/>
          <w:b/>
          <w:spacing w:val="-3"/>
        </w:rPr>
        <w:t xml:space="preserve">       </w:t>
      </w:r>
      <w:r w:rsidR="006F3036">
        <w:rPr>
          <w:rFonts w:ascii="Calibri" w:hAnsi="Calibri" w:cs="Arial"/>
          <w:spacing w:val="-3"/>
        </w:rPr>
        <w:t>UNIDAD: M3.</w:t>
      </w:r>
    </w:p>
    <w:p w:rsidR="00BD1253" w:rsidRDefault="00BD1253" w:rsidP="00F15CEE">
      <w:pPr>
        <w:numPr>
          <w:ilvl w:val="0"/>
          <w:numId w:val="13"/>
        </w:numPr>
        <w:spacing w:after="0" w:line="276" w:lineRule="auto"/>
        <w:ind w:left="0" w:firstLine="0"/>
        <w:jc w:val="both"/>
        <w:rPr>
          <w:rFonts w:ascii="Calibri" w:hAnsi="Calibri"/>
          <w:b/>
        </w:rPr>
      </w:pPr>
      <w:r w:rsidRPr="00C8375C">
        <w:rPr>
          <w:rFonts w:ascii="Calibri" w:hAnsi="Calibri"/>
          <w:b/>
        </w:rPr>
        <w:lastRenderedPageBreak/>
        <w:t xml:space="preserve"> DESCRIPCION</w:t>
      </w:r>
    </w:p>
    <w:p w:rsidR="00BD1253" w:rsidRPr="00C8375C" w:rsidRDefault="00BD1253" w:rsidP="00BD1253">
      <w:pPr>
        <w:spacing w:line="276" w:lineRule="auto"/>
        <w:jc w:val="both"/>
        <w:rPr>
          <w:rFonts w:ascii="Calibri" w:hAnsi="Calibri"/>
          <w:b/>
        </w:rPr>
      </w:pPr>
    </w:p>
    <w:p w:rsidR="00BD1253" w:rsidRPr="00661DC4" w:rsidRDefault="00BD1253" w:rsidP="00BD1253">
      <w:pPr>
        <w:spacing w:line="276" w:lineRule="auto"/>
        <w:jc w:val="both"/>
        <w:rPr>
          <w:rFonts w:ascii="Calibri" w:hAnsi="Calibri"/>
        </w:rPr>
      </w:pPr>
      <w:r w:rsidRPr="00661DC4">
        <w:rPr>
          <w:rFonts w:ascii="Calibri" w:hAnsi="Calibri"/>
        </w:rPr>
        <w:t>Los trabajos a realizarse en este ítem consistirá en la excavación, rellenado y compactación  de zanjas para el tendido de tuberías de los d</w:t>
      </w:r>
      <w:r>
        <w:rPr>
          <w:rFonts w:ascii="Calibri" w:hAnsi="Calibri"/>
        </w:rPr>
        <w:t>istintos circuitos</w:t>
      </w:r>
      <w:r w:rsidRPr="00661DC4">
        <w:rPr>
          <w:rFonts w:ascii="Calibri" w:hAnsi="Calibri"/>
        </w:rPr>
        <w:t>, los trabajos de excavación deberán estar coordinados acorde al tendido</w:t>
      </w:r>
      <w:r>
        <w:rPr>
          <w:rFonts w:ascii="Calibri" w:hAnsi="Calibri"/>
        </w:rPr>
        <w:t xml:space="preserve"> de acometida</w:t>
      </w:r>
      <w:r w:rsidRPr="00661DC4">
        <w:rPr>
          <w:rFonts w:ascii="Calibri" w:hAnsi="Calibri"/>
        </w:rPr>
        <w:t>.</w:t>
      </w:r>
    </w:p>
    <w:p w:rsidR="00BD1253" w:rsidRPr="00661DC4" w:rsidRDefault="00BD1253" w:rsidP="00BD1253">
      <w:pPr>
        <w:spacing w:line="360" w:lineRule="auto"/>
        <w:jc w:val="both"/>
        <w:rPr>
          <w:rFonts w:ascii="Calibri" w:hAnsi="Calibri"/>
        </w:rPr>
      </w:pPr>
      <w:r w:rsidRPr="00661DC4">
        <w:rPr>
          <w:rFonts w:ascii="Calibri" w:hAnsi="Calibri"/>
        </w:rPr>
        <w:t>Las dimensiones de excavación serán de acuerdo a la siguiente figura:</w:t>
      </w:r>
    </w:p>
    <w:p w:rsidR="00BD1253" w:rsidRPr="00661DC4" w:rsidRDefault="00BD1253" w:rsidP="00BD1253">
      <w:pPr>
        <w:spacing w:line="360" w:lineRule="auto"/>
        <w:jc w:val="center"/>
        <w:rPr>
          <w:rFonts w:ascii="Calibri" w:hAnsi="Calibri"/>
        </w:rPr>
      </w:pPr>
      <w:r>
        <w:rPr>
          <w:rFonts w:ascii="Calibri" w:hAnsi="Calibri"/>
        </w:rPr>
        <w:t>Figura. Dimensiones de excavación</w:t>
      </w:r>
    </w:p>
    <w:p w:rsidR="00BD1253" w:rsidRPr="00661DC4" w:rsidRDefault="00BD1253" w:rsidP="00BD1253">
      <w:pPr>
        <w:spacing w:line="360" w:lineRule="auto"/>
        <w:jc w:val="center"/>
        <w:rPr>
          <w:rFonts w:ascii="Calibri" w:hAnsi="Calibri"/>
        </w:rPr>
      </w:pPr>
      <w:r w:rsidRPr="00661DC4">
        <w:rPr>
          <w:rFonts w:ascii="Calibri" w:hAnsi="Calibri"/>
          <w:noProof/>
          <w:lang w:eastAsia="es-BO"/>
        </w:rPr>
        <mc:AlternateContent>
          <mc:Choice Requires="wps">
            <w:drawing>
              <wp:anchor distT="0" distB="0" distL="114300" distR="114300" simplePos="0" relativeHeight="251672576" behindDoc="0" locked="0" layoutInCell="1" allowOverlap="1">
                <wp:simplePos x="0" y="0"/>
                <wp:positionH relativeFrom="column">
                  <wp:posOffset>947420</wp:posOffset>
                </wp:positionH>
                <wp:positionV relativeFrom="paragraph">
                  <wp:posOffset>387350</wp:posOffset>
                </wp:positionV>
                <wp:extent cx="612140" cy="448945"/>
                <wp:effectExtent l="7620" t="9525" r="8890" b="8255"/>
                <wp:wrapNone/>
                <wp:docPr id="8" name="Corchet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448945"/>
                        </a:xfrm>
                        <a:prstGeom prst="bracketPair">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A6731" w:rsidRPr="00BD07C9" w:rsidRDefault="00DA6731" w:rsidP="00BD1253">
                            <w:pPr>
                              <w:rPr>
                                <w:lang w:val="en-US"/>
                              </w:rPr>
                            </w:pPr>
                            <w:r>
                              <w:rPr>
                                <w:lang w:val="en-US"/>
                              </w:rPr>
                              <w:t>70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8" o:spid="_x0000_s1026" type="#_x0000_t185" style="position:absolute;left:0;text-align:left;margin-left:74.6pt;margin-top:30.5pt;width:48.2pt;height:3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" filled="t" strokeweight="1pt">
                <v:stroke dashstyle="dash"/>
                <v:shadow color="#868686"/>
                <v:textbox>
                  <w:txbxContent>
                    <w:p w:rsidR="00DA6731" w:rsidRPr="00BD07C9" w:rsidRDefault="00DA6731" w:rsidP="00BD1253">
                      <w:pPr>
                        <w:rPr>
                          <w:lang w:val="en-US"/>
                        </w:rPr>
                      </w:pPr>
                      <w:r>
                        <w:rPr>
                          <w:lang w:val="en-US"/>
                        </w:rPr>
                        <w:t>70 cm</w:t>
                      </w:r>
                    </w:p>
                  </w:txbxContent>
                </v:textbox>
              </v:shape>
            </w:pict>
          </mc:Fallback>
        </mc:AlternateContent>
      </w:r>
      <w:r w:rsidRPr="00661DC4">
        <w:rPr>
          <w:rFonts w:ascii="Calibri" w:hAnsi="Calibri"/>
          <w:noProof/>
          <w:lang w:eastAsia="es-BO"/>
        </w:rPr>
        <mc:AlternateContent>
          <mc:Choice Requires="wps">
            <w:drawing>
              <wp:anchor distT="0" distB="0" distL="114300" distR="114300" simplePos="0" relativeHeight="251671552" behindDoc="0" locked="0" layoutInCell="1" allowOverlap="1">
                <wp:simplePos x="0" y="0"/>
                <wp:positionH relativeFrom="column">
                  <wp:posOffset>1774190</wp:posOffset>
                </wp:positionH>
                <wp:positionV relativeFrom="paragraph">
                  <wp:posOffset>97155</wp:posOffset>
                </wp:positionV>
                <wp:extent cx="0" cy="1073150"/>
                <wp:effectExtent l="62865" t="24130" r="60960" b="1714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0"/>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FABCE3" id="_x0000_t32" coordsize="21600,21600" o:spt="32" o:oned="t" path="m,l21600,21600e" filled="f">
                <v:path arrowok="t" fillok="f" o:connecttype="none"/>
                <o:lock v:ext="edit" shapetype="t"/>
              </v:shapetype>
              <v:shape id="Conector recto de flecha 7" o:spid="_x0000_s1026" type="#_x0000_t32" style="position:absolute;margin-left:139.7pt;margin-top:7.65pt;width:0;height: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" strokeweight="1pt">
                <v:stroke startarrow="block" endarrow="block"/>
                <v:shadow color="#7f7f7f" offset="1pt"/>
              </v:shape>
            </w:pict>
          </mc:Fallback>
        </mc:AlternateContent>
      </w:r>
      <w:r w:rsidRPr="00661DC4">
        <w:rPr>
          <w:rFonts w:ascii="Calibri" w:hAnsi="Calibri"/>
          <w:noProof/>
          <w:lang w:eastAsia="es-BO"/>
        </w:rPr>
        <mc:AlternateContent>
          <mc:Choice Requires="wps">
            <w:drawing>
              <wp:anchor distT="0" distB="0" distL="114300" distR="114300" simplePos="0" relativeHeight="251670528" behindDoc="0" locked="0" layoutInCell="1" allowOverlap="1">
                <wp:simplePos x="0" y="0"/>
                <wp:positionH relativeFrom="column">
                  <wp:posOffset>1790065</wp:posOffset>
                </wp:positionH>
                <wp:positionV relativeFrom="paragraph">
                  <wp:posOffset>92075</wp:posOffset>
                </wp:positionV>
                <wp:extent cx="0" cy="1060450"/>
                <wp:effectExtent l="2540" t="0" r="0" b="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triangle" w="med" len="me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122416" id="Conector recto de flecha 6" o:spid="_x0000_s1026" type="#_x0000_t32" style="position:absolute;margin-left:140.95pt;margin-top:7.25pt;width:0;height: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" stroked="f">
                <v:stroke startarrow="block" endarrow="block"/>
              </v:shape>
            </w:pict>
          </mc:Fallback>
        </mc:AlternateContent>
      </w:r>
      <w:r w:rsidRPr="00661DC4">
        <w:rPr>
          <w:rFonts w:ascii="Calibri" w:hAnsi="Calibri"/>
          <w:noProof/>
          <w:lang w:eastAsia="es-BO"/>
        </w:rPr>
        <w:drawing>
          <wp:inline distT="0" distB="0" distL="0" distR="0">
            <wp:extent cx="2381250" cy="1295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5476" t="33255" r="53564" b="26932"/>
                    <a:stretch>
                      <a:fillRect/>
                    </a:stretch>
                  </pic:blipFill>
                  <pic:spPr bwMode="auto">
                    <a:xfrm>
                      <a:off x="0" y="0"/>
                      <a:ext cx="2381250" cy="1295400"/>
                    </a:xfrm>
                    <a:prstGeom prst="rect">
                      <a:avLst/>
                    </a:prstGeom>
                    <a:noFill/>
                    <a:ln>
                      <a:noFill/>
                    </a:ln>
                  </pic:spPr>
                </pic:pic>
              </a:graphicData>
            </a:graphic>
          </wp:inline>
        </w:drawing>
      </w:r>
    </w:p>
    <w:p w:rsidR="00BD1253" w:rsidRPr="00661DC4" w:rsidRDefault="00BD1253" w:rsidP="00BD1253">
      <w:pPr>
        <w:spacing w:line="360" w:lineRule="auto"/>
        <w:jc w:val="both"/>
        <w:rPr>
          <w:rFonts w:ascii="Calibri" w:hAnsi="Calibri"/>
        </w:rPr>
      </w:pPr>
      <w:r w:rsidRPr="00661DC4">
        <w:rPr>
          <w:rFonts w:ascii="Calibri" w:hAnsi="Calibri"/>
          <w:noProof/>
          <w:lang w:eastAsia="es-BO"/>
        </w:rPr>
        <mc:AlternateContent>
          <mc:Choice Requires="wps">
            <w:drawing>
              <wp:anchor distT="0" distB="0" distL="114300" distR="114300" simplePos="0" relativeHeight="251674624" behindDoc="0" locked="0" layoutInCell="1" allowOverlap="1">
                <wp:simplePos x="0" y="0"/>
                <wp:positionH relativeFrom="column">
                  <wp:posOffset>2438400</wp:posOffset>
                </wp:positionH>
                <wp:positionV relativeFrom="paragraph">
                  <wp:posOffset>130175</wp:posOffset>
                </wp:positionV>
                <wp:extent cx="612140" cy="448945"/>
                <wp:effectExtent l="12700" t="8255" r="13335" b="9525"/>
                <wp:wrapNone/>
                <wp:docPr id="5" name="Corchet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448945"/>
                        </a:xfrm>
                        <a:prstGeom prst="bracketPair">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A6731" w:rsidRPr="00BD07C9" w:rsidRDefault="00DA6731" w:rsidP="00BD1253">
                            <w:pPr>
                              <w:rPr>
                                <w:lang w:val="en-US"/>
                              </w:rPr>
                            </w:pPr>
                            <w:r>
                              <w:rPr>
                                <w:lang w:val="en-US"/>
                              </w:rPr>
                              <w:t>40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orchetes 5" o:spid="_x0000_s1027" type="#_x0000_t185" style="position:absolute;left:0;text-align:left;margin-left:192pt;margin-top:10.25pt;width:48.2pt;height:3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" filled="t" strokeweight="1pt">
                <v:stroke dashstyle="dash"/>
                <v:shadow color="#868686"/>
                <v:textbox>
                  <w:txbxContent>
                    <w:p w:rsidR="00DA6731" w:rsidRPr="00BD07C9" w:rsidRDefault="00DA6731" w:rsidP="00BD1253">
                      <w:pPr>
                        <w:rPr>
                          <w:lang w:val="en-US"/>
                        </w:rPr>
                      </w:pPr>
                      <w:r>
                        <w:rPr>
                          <w:lang w:val="en-US"/>
                        </w:rPr>
                        <w:t>40 cm</w:t>
                      </w:r>
                    </w:p>
                  </w:txbxContent>
                </v:textbox>
              </v:shape>
            </w:pict>
          </mc:Fallback>
        </mc:AlternateContent>
      </w:r>
      <w:r w:rsidRPr="00661DC4">
        <w:rPr>
          <w:rFonts w:ascii="Calibri" w:hAnsi="Calibri"/>
          <w:noProof/>
          <w:lang w:eastAsia="es-BO"/>
        </w:rPr>
        <mc:AlternateContent>
          <mc:Choice Requires="wps">
            <w:drawing>
              <wp:anchor distT="0" distB="0" distL="114300" distR="114300" simplePos="0" relativeHeight="251673600" behindDoc="0" locked="0" layoutInCell="1" allowOverlap="1">
                <wp:simplePos x="0" y="0"/>
                <wp:positionH relativeFrom="column">
                  <wp:posOffset>2343150</wp:posOffset>
                </wp:positionH>
                <wp:positionV relativeFrom="paragraph">
                  <wp:posOffset>44450</wp:posOffset>
                </wp:positionV>
                <wp:extent cx="785495" cy="0"/>
                <wp:effectExtent l="22225" t="55880" r="20955" b="5842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E1FD12" id="Conector recto de flecha 4" o:spid="_x0000_s1026" type="#_x0000_t32" style="position:absolute;margin-left:184.5pt;margin-top:3.5pt;width:61.8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" strokeweight="1pt">
                <v:stroke startarrow="block" endarrow="block"/>
                <v:shadow color="#7f7f7f" offset="1pt"/>
              </v:shape>
            </w:pict>
          </mc:Fallback>
        </mc:AlternateContent>
      </w:r>
    </w:p>
    <w:p w:rsidR="00BD1253" w:rsidRDefault="00BD1253" w:rsidP="00BD1253">
      <w:pPr>
        <w:shd w:val="clear" w:color="auto" w:fill="FFFFFF"/>
        <w:spacing w:line="360" w:lineRule="auto"/>
        <w:jc w:val="both"/>
        <w:rPr>
          <w:rFonts w:ascii="Calibri" w:hAnsi="Calibri"/>
          <w:noProof/>
          <w:lang w:eastAsia="es-BO"/>
        </w:rPr>
      </w:pPr>
    </w:p>
    <w:p w:rsidR="00BD1253" w:rsidRDefault="00BD1253" w:rsidP="00BD1253">
      <w:pPr>
        <w:shd w:val="clear" w:color="auto" w:fill="FFFFFF"/>
        <w:spacing w:after="0" w:line="276" w:lineRule="auto"/>
        <w:jc w:val="both"/>
        <w:rPr>
          <w:rFonts w:ascii="Calibri" w:hAnsi="Calibri"/>
          <w:noProof/>
          <w:lang w:eastAsia="es-BO"/>
        </w:rPr>
      </w:pPr>
      <w:r w:rsidRPr="00661DC4">
        <w:rPr>
          <w:rFonts w:ascii="Calibri" w:hAnsi="Calibri"/>
          <w:noProof/>
          <w:lang w:eastAsia="es-BO"/>
        </w:rPr>
        <w:t>En caso de presentar pendientes el suelo se deberá realizar la excavación de manera ascendente.</w:t>
      </w:r>
    </w:p>
    <w:p w:rsidR="00BD1253" w:rsidRDefault="00BD1253" w:rsidP="00BD1253">
      <w:pPr>
        <w:shd w:val="clear" w:color="auto" w:fill="FFFFFF"/>
        <w:spacing w:after="0" w:line="276" w:lineRule="auto"/>
        <w:jc w:val="both"/>
        <w:rPr>
          <w:rFonts w:ascii="Calibri" w:hAnsi="Calibri"/>
          <w:noProof/>
          <w:lang w:eastAsia="es-BO"/>
        </w:rPr>
      </w:pPr>
    </w:p>
    <w:p w:rsidR="00BD1253" w:rsidRDefault="00BD1253" w:rsidP="00F15CEE">
      <w:pPr>
        <w:numPr>
          <w:ilvl w:val="0"/>
          <w:numId w:val="13"/>
        </w:numPr>
        <w:spacing w:after="0" w:line="276" w:lineRule="auto"/>
        <w:ind w:left="0" w:firstLine="0"/>
        <w:jc w:val="both"/>
        <w:rPr>
          <w:rFonts w:ascii="Calibri" w:hAnsi="Calibri"/>
          <w:b/>
        </w:rPr>
      </w:pPr>
      <w:r w:rsidRPr="0062205D">
        <w:rPr>
          <w:rFonts w:ascii="Calibri" w:hAnsi="Calibri"/>
          <w:b/>
        </w:rPr>
        <w:t>MATERIALES, HERRAMIENTAS Y EQUIPO</w:t>
      </w:r>
    </w:p>
    <w:p w:rsidR="00BD1253" w:rsidRPr="0062205D" w:rsidRDefault="00BD1253" w:rsidP="00BD1253">
      <w:pPr>
        <w:spacing w:after="0" w:line="276" w:lineRule="auto"/>
        <w:jc w:val="both"/>
        <w:rPr>
          <w:rFonts w:ascii="Calibri" w:hAnsi="Calibri"/>
          <w:b/>
        </w:rPr>
      </w:pPr>
    </w:p>
    <w:p w:rsidR="00BD1253" w:rsidRDefault="00BD1253" w:rsidP="00BD1253">
      <w:pPr>
        <w:spacing w:after="0" w:line="276" w:lineRule="auto"/>
        <w:ind w:right="141"/>
        <w:jc w:val="both"/>
        <w:rPr>
          <w:rFonts w:ascii="Calibri" w:hAnsi="Calibri"/>
        </w:rPr>
      </w:pPr>
      <w:r w:rsidRPr="0062205D">
        <w:rPr>
          <w:rFonts w:ascii="Calibri" w:hAnsi="Calibri"/>
        </w:rPr>
        <w:t>El Contratist</w:t>
      </w:r>
      <w:r>
        <w:rPr>
          <w:rFonts w:ascii="Calibri" w:hAnsi="Calibri"/>
        </w:rPr>
        <w:t xml:space="preserve">a realizará los trabajos ya </w:t>
      </w:r>
      <w:r w:rsidRPr="0062205D">
        <w:rPr>
          <w:rFonts w:ascii="Calibri" w:hAnsi="Calibri"/>
        </w:rPr>
        <w:t>mencionados empleando las herramientas, equipo y máquina conveniente, debiendo previamente obtener la aprobación de las mismas po</w:t>
      </w:r>
      <w:r>
        <w:rPr>
          <w:rFonts w:ascii="Calibri" w:hAnsi="Calibri"/>
        </w:rPr>
        <w:t>r parte del Supervisor de Obras</w:t>
      </w:r>
      <w:r w:rsidRPr="0062205D">
        <w:rPr>
          <w:rFonts w:ascii="Calibri" w:hAnsi="Calibri"/>
        </w:rPr>
        <w:t>.</w:t>
      </w:r>
    </w:p>
    <w:p w:rsidR="005D4548" w:rsidRDefault="005D4548" w:rsidP="00BD1253">
      <w:pPr>
        <w:spacing w:line="276" w:lineRule="auto"/>
        <w:ind w:right="141"/>
        <w:jc w:val="both"/>
        <w:rPr>
          <w:rFonts w:ascii="Calibri" w:hAnsi="Calibri"/>
        </w:rPr>
      </w:pPr>
    </w:p>
    <w:p w:rsidR="00BD1253" w:rsidRPr="00BD1253" w:rsidRDefault="00BD1253" w:rsidP="00F15CEE">
      <w:pPr>
        <w:numPr>
          <w:ilvl w:val="0"/>
          <w:numId w:val="13"/>
        </w:numPr>
        <w:spacing w:after="0" w:line="276" w:lineRule="auto"/>
        <w:ind w:left="0" w:firstLine="0"/>
        <w:jc w:val="both"/>
        <w:rPr>
          <w:rFonts w:ascii="Calibri" w:hAnsi="Calibri"/>
          <w:b/>
        </w:rPr>
      </w:pPr>
      <w:r w:rsidRPr="00BD1253">
        <w:rPr>
          <w:rFonts w:ascii="Calibri" w:hAnsi="Calibri"/>
          <w:b/>
        </w:rPr>
        <w:t>PROCEDIMIENTO PARA LA EJECUCIÓN</w:t>
      </w:r>
    </w:p>
    <w:p w:rsidR="00BD1253" w:rsidRPr="00BD1253" w:rsidRDefault="00BD1253" w:rsidP="00BD1253">
      <w:pPr>
        <w:spacing w:after="0" w:line="276" w:lineRule="auto"/>
        <w:jc w:val="both"/>
        <w:rPr>
          <w:rFonts w:ascii="Calibri" w:hAnsi="Calibri"/>
          <w:b/>
        </w:rPr>
      </w:pPr>
    </w:p>
    <w:p w:rsidR="00BD1253" w:rsidRPr="00BD1253" w:rsidRDefault="00BD1253" w:rsidP="00BD1253">
      <w:pPr>
        <w:spacing w:after="0" w:line="276" w:lineRule="auto"/>
        <w:ind w:right="141"/>
        <w:jc w:val="both"/>
        <w:rPr>
          <w:rFonts w:ascii="Calibri" w:hAnsi="Calibri"/>
        </w:rPr>
      </w:pPr>
      <w:r w:rsidRPr="00BD1253">
        <w:rPr>
          <w:rFonts w:ascii="Calibri" w:hAnsi="Calibri"/>
        </w:rPr>
        <w:t>Una vez que el trazado y replanteo haya sido aprobado por el Supervisor se podrá dar comienzo a la excavación propiamente dicha.</w:t>
      </w:r>
    </w:p>
    <w:p w:rsidR="00BD1253" w:rsidRDefault="00BD1253" w:rsidP="00BD1253">
      <w:pPr>
        <w:spacing w:after="0" w:line="276" w:lineRule="auto"/>
        <w:ind w:right="141"/>
        <w:jc w:val="both"/>
        <w:rPr>
          <w:rFonts w:ascii="Calibri" w:hAnsi="Calibri"/>
        </w:rPr>
      </w:pPr>
    </w:p>
    <w:p w:rsidR="00BD1253" w:rsidRDefault="00BD1253" w:rsidP="00BD1253">
      <w:pPr>
        <w:spacing w:after="0" w:line="276" w:lineRule="auto"/>
        <w:ind w:right="141"/>
        <w:jc w:val="both"/>
        <w:rPr>
          <w:rFonts w:ascii="Calibri" w:hAnsi="Calibri"/>
        </w:rPr>
      </w:pPr>
      <w:r w:rsidRPr="00BD1253">
        <w:rPr>
          <w:rFonts w:ascii="Calibri" w:hAnsi="Calibri"/>
        </w:rPr>
        <w:t xml:space="preserve">Previa conformidad de la Supervisión se procederá a mano el aflojamiento y extracción de los materiales fuera de los límites de la excavación a ejecutar. Los materiales que vayan a ser utilizados posteriormente para rellenar la zanja o excavación, se apilarán convenientemente a los </w:t>
      </w:r>
      <w:r w:rsidRPr="00BD1253">
        <w:rPr>
          <w:rFonts w:ascii="Calibri" w:hAnsi="Calibri"/>
        </w:rPr>
        <w:lastRenderedPageBreak/>
        <w:t>lados de la misma, a una distancia prudencial a fin de que no causen presiones sobre sus paredes o costados y los que no serán utilizados serán botados donde señale la Supervisión.</w:t>
      </w:r>
    </w:p>
    <w:p w:rsidR="00BD1253" w:rsidRPr="00BD1253" w:rsidRDefault="00BD1253" w:rsidP="00BD1253">
      <w:pPr>
        <w:spacing w:after="0" w:line="276" w:lineRule="auto"/>
        <w:ind w:right="141"/>
        <w:jc w:val="both"/>
        <w:rPr>
          <w:rFonts w:ascii="Calibri" w:hAnsi="Calibri"/>
        </w:rPr>
      </w:pPr>
    </w:p>
    <w:p w:rsidR="00BD1253" w:rsidRPr="00BD1253" w:rsidRDefault="00BD1253" w:rsidP="00BD1253">
      <w:pPr>
        <w:spacing w:after="0" w:line="276" w:lineRule="auto"/>
        <w:ind w:right="141"/>
        <w:jc w:val="both"/>
        <w:rPr>
          <w:rFonts w:ascii="Calibri" w:hAnsi="Calibri"/>
        </w:rPr>
      </w:pPr>
      <w:r w:rsidRPr="00BD1253">
        <w:rPr>
          <w:rFonts w:ascii="Calibri" w:hAnsi="Calibri"/>
        </w:rPr>
        <w:t>Cuando la excavación requiera achicamiento el Contratista dispondrá el número y clase de unidades de bombeo necesarios. El agua extraída se evacuará de manera que no cause ninguna clase de daños.</w:t>
      </w:r>
    </w:p>
    <w:p w:rsidR="00BD1253" w:rsidRDefault="00BD1253" w:rsidP="00BD1253">
      <w:pPr>
        <w:spacing w:after="0" w:line="276" w:lineRule="auto"/>
        <w:ind w:right="141"/>
        <w:jc w:val="both"/>
        <w:rPr>
          <w:rFonts w:ascii="Calibri" w:hAnsi="Calibri"/>
        </w:rPr>
      </w:pPr>
      <w:r w:rsidRPr="00BD1253">
        <w:rPr>
          <w:rFonts w:ascii="Calibri" w:hAnsi="Calibri"/>
        </w:rPr>
        <w:t>Cuando la excavación demande la construcción de entubados, estos serán proyectados por el Contratista, y revisado y aprobado dicho proyecto por la Supervisión. La aprobación del inspector no releva al Contratista de las responsabilidades a que hubiere lugar si el entubado fallare.</w:t>
      </w:r>
    </w:p>
    <w:p w:rsidR="00BD1253" w:rsidRPr="00BD1253" w:rsidRDefault="00BD1253" w:rsidP="00BD1253">
      <w:pPr>
        <w:spacing w:after="0" w:line="276" w:lineRule="auto"/>
        <w:ind w:right="141"/>
        <w:jc w:val="both"/>
        <w:rPr>
          <w:rFonts w:ascii="Calibri" w:hAnsi="Calibri"/>
        </w:rPr>
      </w:pPr>
    </w:p>
    <w:p w:rsidR="00BD1253" w:rsidRPr="00BD1253" w:rsidRDefault="00BD1253" w:rsidP="00BD1253">
      <w:pPr>
        <w:spacing w:after="0" w:line="276" w:lineRule="auto"/>
        <w:ind w:right="141"/>
        <w:jc w:val="both"/>
        <w:rPr>
          <w:rFonts w:ascii="Calibri" w:hAnsi="Calibri"/>
        </w:rPr>
      </w:pPr>
      <w:r w:rsidRPr="00BD1253">
        <w:rPr>
          <w:rFonts w:ascii="Calibri" w:hAnsi="Calibri"/>
        </w:rPr>
        <w:t>Las zanjas y paredes terminadas deberán presentar todas las superficies sin irregularidades, tanto las paredes como el fondo deberán estar de acuerdo con las líneas de los planos.</w:t>
      </w:r>
    </w:p>
    <w:p w:rsidR="00BD1253" w:rsidRPr="00BD1253" w:rsidRDefault="00BD1253" w:rsidP="00BD1253">
      <w:pPr>
        <w:spacing w:after="0" w:line="276" w:lineRule="auto"/>
        <w:ind w:right="141"/>
        <w:jc w:val="both"/>
        <w:rPr>
          <w:rFonts w:ascii="Calibri" w:hAnsi="Calibri"/>
        </w:rPr>
      </w:pPr>
    </w:p>
    <w:p w:rsidR="00BD1253" w:rsidRPr="00BD1253" w:rsidRDefault="00BD1253" w:rsidP="00F15CEE">
      <w:pPr>
        <w:numPr>
          <w:ilvl w:val="0"/>
          <w:numId w:val="13"/>
        </w:numPr>
        <w:spacing w:after="0" w:line="276" w:lineRule="auto"/>
        <w:ind w:left="0" w:firstLine="0"/>
        <w:jc w:val="both"/>
        <w:rPr>
          <w:rFonts w:ascii="Calibri" w:hAnsi="Calibri"/>
          <w:b/>
        </w:rPr>
      </w:pPr>
      <w:r w:rsidRPr="00BD1253">
        <w:rPr>
          <w:rFonts w:ascii="Calibri" w:hAnsi="Calibri"/>
          <w:b/>
        </w:rPr>
        <w:t>MEDICIÓN</w:t>
      </w:r>
    </w:p>
    <w:p w:rsidR="00BD1253" w:rsidRPr="00BD1253" w:rsidRDefault="00BD1253" w:rsidP="00BD1253">
      <w:pPr>
        <w:spacing w:after="0" w:line="276" w:lineRule="auto"/>
        <w:jc w:val="both"/>
        <w:rPr>
          <w:rFonts w:ascii="Calibri" w:hAnsi="Calibri"/>
          <w:b/>
        </w:rPr>
      </w:pPr>
    </w:p>
    <w:p w:rsidR="00BD1253" w:rsidRPr="00BD1253" w:rsidRDefault="00BD1253" w:rsidP="00BD1253">
      <w:pPr>
        <w:spacing w:after="0" w:line="276" w:lineRule="auto"/>
        <w:ind w:right="141"/>
        <w:jc w:val="both"/>
        <w:rPr>
          <w:rFonts w:ascii="Calibri" w:hAnsi="Calibri" w:cs="Calibri"/>
        </w:rPr>
      </w:pPr>
      <w:r w:rsidRPr="00BD1253">
        <w:rPr>
          <w:rFonts w:ascii="Calibri" w:hAnsi="Calibri" w:cs="Calibri"/>
        </w:rPr>
        <w:t>Se medirá por el volumen de la tierra calculada antes de ser extraída, para dicho cálculo se tomarán las dimensiones indicadas en los planos, a menos que por escrito la Supervisión indique expresamente otra cosa. Siendo por cuenta del Contratista cualquier ancho adicional que haya excavado para facilitar su trabajo.</w:t>
      </w:r>
    </w:p>
    <w:p w:rsidR="00BD1253" w:rsidRPr="00BD1253" w:rsidRDefault="00BD1253" w:rsidP="00BD1253">
      <w:pPr>
        <w:spacing w:after="0" w:line="276" w:lineRule="auto"/>
        <w:ind w:right="141"/>
        <w:jc w:val="both"/>
        <w:rPr>
          <w:rFonts w:ascii="Calibri" w:hAnsi="Calibri" w:cs="Calibri"/>
        </w:rPr>
      </w:pPr>
    </w:p>
    <w:p w:rsidR="00BD1253" w:rsidRPr="00BD1253" w:rsidRDefault="00BD1253" w:rsidP="00F15CEE">
      <w:pPr>
        <w:numPr>
          <w:ilvl w:val="0"/>
          <w:numId w:val="13"/>
        </w:numPr>
        <w:spacing w:after="0" w:line="276" w:lineRule="auto"/>
        <w:ind w:left="0" w:firstLine="0"/>
        <w:jc w:val="both"/>
        <w:rPr>
          <w:rFonts w:ascii="Calibri" w:hAnsi="Calibri"/>
          <w:b/>
        </w:rPr>
      </w:pPr>
      <w:r w:rsidRPr="00BD1253">
        <w:rPr>
          <w:rFonts w:ascii="Calibri" w:hAnsi="Calibri"/>
          <w:b/>
        </w:rPr>
        <w:t>MEDICION Y FORMA DE PAGO</w:t>
      </w:r>
    </w:p>
    <w:p w:rsidR="00BD1253" w:rsidRPr="00BD1253" w:rsidRDefault="00BD1253" w:rsidP="00BD1253">
      <w:pPr>
        <w:spacing w:after="0" w:line="276" w:lineRule="auto"/>
        <w:jc w:val="both"/>
        <w:rPr>
          <w:rFonts w:ascii="Calibri" w:hAnsi="Calibri"/>
          <w:b/>
        </w:rPr>
      </w:pPr>
    </w:p>
    <w:p w:rsidR="001F053B" w:rsidRDefault="00BD1253" w:rsidP="001F053B">
      <w:pPr>
        <w:pStyle w:val="Prrafodelista"/>
        <w:spacing w:line="276" w:lineRule="auto"/>
        <w:ind w:left="0" w:firstLine="0"/>
        <w:rPr>
          <w:b w:val="0"/>
          <w:color w:val="auto"/>
          <w:kern w:val="28"/>
        </w:rPr>
      </w:pPr>
      <w:r w:rsidRPr="00BD1253">
        <w:rPr>
          <w:b w:val="0"/>
          <w:color w:val="auto"/>
          <w:kern w:val="28"/>
        </w:rPr>
        <w:t>Este ítem ejecutado en un todo de acuerdo con los planos y la presente especificación, medido y aprobado por el Supervisor de Obra, será pagado al precio unitario de la propuesta aceptada.</w:t>
      </w:r>
    </w:p>
    <w:p w:rsidR="00BD1253" w:rsidRPr="00ED3643" w:rsidRDefault="00BD1253" w:rsidP="001F053B">
      <w:pPr>
        <w:pStyle w:val="Prrafodelista"/>
        <w:spacing w:line="276" w:lineRule="auto"/>
        <w:ind w:left="0" w:firstLine="0"/>
        <w:rPr>
          <w:b w:val="0"/>
          <w:color w:val="auto"/>
          <w:kern w:val="28"/>
        </w:rPr>
      </w:pPr>
      <w:r w:rsidRPr="00ED3643">
        <w:rPr>
          <w:b w:val="0"/>
          <w:color w:val="auto"/>
          <w:kern w:val="28"/>
        </w:rPr>
        <w:t>Dicho precio será compensación total por los materiales, mano de obra, herramientas, equipo y otros gastos que sean necesarios para la adecuada y correcta ejecución de los trabajos.</w:t>
      </w:r>
    </w:p>
    <w:p w:rsidR="00BD1253" w:rsidRDefault="00BD1253" w:rsidP="00FB67AA">
      <w:pPr>
        <w:pStyle w:val="Ttulo2"/>
        <w:spacing w:after="120"/>
        <w:ind w:right="113" w:firstLine="0"/>
        <w:rPr>
          <w:rFonts w:ascii="Calibri" w:hAnsi="Calibri"/>
          <w:i w:val="0"/>
          <w:color w:val="auto"/>
          <w:sz w:val="22"/>
          <w:szCs w:val="22"/>
        </w:rPr>
      </w:pPr>
    </w:p>
    <w:p w:rsidR="00BD1253" w:rsidRDefault="00BD1253" w:rsidP="00FB67AA">
      <w:pPr>
        <w:pStyle w:val="Ttulo2"/>
        <w:spacing w:after="120"/>
        <w:ind w:right="113" w:firstLine="0"/>
        <w:rPr>
          <w:rFonts w:ascii="Calibri" w:hAnsi="Calibri"/>
          <w:i w:val="0"/>
          <w:color w:val="auto"/>
          <w:sz w:val="22"/>
          <w:szCs w:val="22"/>
        </w:rPr>
      </w:pPr>
    </w:p>
    <w:p w:rsidR="001F053B" w:rsidRDefault="001F053B" w:rsidP="001F053B">
      <w:pPr>
        <w:rPr>
          <w:lang w:val="es-ES_tradnl" w:eastAsia="es-BO"/>
        </w:rPr>
      </w:pPr>
    </w:p>
    <w:p w:rsidR="001F053B" w:rsidRPr="001F053B" w:rsidRDefault="001F053B" w:rsidP="001F053B">
      <w:pPr>
        <w:rPr>
          <w:lang w:val="es-ES_tradnl" w:eastAsia="es-BO"/>
        </w:rPr>
      </w:pPr>
    </w:p>
    <w:p w:rsidR="00844553" w:rsidRPr="009842BC" w:rsidRDefault="00FB67AA" w:rsidP="009842BC">
      <w:pPr>
        <w:pStyle w:val="Ttulo2"/>
        <w:spacing w:after="120"/>
        <w:ind w:right="113" w:firstLine="0"/>
        <w:rPr>
          <w:rFonts w:ascii="Calibri" w:hAnsi="Calibri"/>
          <w:b w:val="0"/>
          <w:i w:val="0"/>
          <w:color w:val="auto"/>
          <w:sz w:val="22"/>
          <w:szCs w:val="22"/>
        </w:rPr>
      </w:pPr>
      <w:r w:rsidRPr="00844553">
        <w:rPr>
          <w:rFonts w:ascii="Calibri" w:hAnsi="Calibri"/>
          <w:i w:val="0"/>
          <w:color w:val="auto"/>
          <w:sz w:val="22"/>
          <w:szCs w:val="22"/>
        </w:rPr>
        <w:t>ITEM. 0</w:t>
      </w:r>
      <w:r w:rsidR="00BD1253">
        <w:rPr>
          <w:rFonts w:ascii="Calibri" w:hAnsi="Calibri"/>
          <w:i w:val="0"/>
          <w:color w:val="auto"/>
          <w:sz w:val="22"/>
          <w:szCs w:val="22"/>
        </w:rPr>
        <w:t>3</w:t>
      </w:r>
      <w:r w:rsidRPr="00844553">
        <w:rPr>
          <w:rFonts w:ascii="Calibri" w:hAnsi="Calibri"/>
          <w:i w:val="0"/>
          <w:color w:val="auto"/>
          <w:sz w:val="22"/>
          <w:szCs w:val="22"/>
        </w:rPr>
        <w:t>.: PINTADO DE TUBERIA</w:t>
      </w:r>
      <w:r>
        <w:rPr>
          <w:rFonts w:ascii="Calibri" w:hAnsi="Calibri"/>
          <w:i w:val="0"/>
          <w:sz w:val="22"/>
          <w:szCs w:val="22"/>
        </w:rPr>
        <w:tab/>
      </w:r>
      <w:r>
        <w:rPr>
          <w:rFonts w:ascii="Calibri" w:hAnsi="Calibri"/>
          <w:i w:val="0"/>
          <w:sz w:val="22"/>
          <w:szCs w:val="22"/>
        </w:rPr>
        <w:tab/>
      </w:r>
      <w:r>
        <w:rPr>
          <w:rFonts w:ascii="Calibri" w:hAnsi="Calibri"/>
          <w:i w:val="0"/>
          <w:sz w:val="22"/>
          <w:szCs w:val="22"/>
        </w:rPr>
        <w:tab/>
      </w:r>
      <w:r>
        <w:rPr>
          <w:rFonts w:ascii="Calibri" w:hAnsi="Calibri"/>
          <w:i w:val="0"/>
          <w:sz w:val="22"/>
          <w:szCs w:val="22"/>
        </w:rPr>
        <w:tab/>
      </w:r>
      <w:r>
        <w:rPr>
          <w:rFonts w:ascii="Calibri" w:hAnsi="Calibri"/>
          <w:i w:val="0"/>
          <w:sz w:val="22"/>
          <w:szCs w:val="22"/>
        </w:rPr>
        <w:tab/>
      </w:r>
      <w:r w:rsidRPr="00FB67AA">
        <w:rPr>
          <w:rFonts w:ascii="Calibri" w:hAnsi="Calibri"/>
          <w:i w:val="0"/>
          <w:color w:val="auto"/>
          <w:sz w:val="22"/>
          <w:szCs w:val="22"/>
        </w:rPr>
        <w:t xml:space="preserve">             </w:t>
      </w:r>
      <w:r w:rsidRPr="00FB67AA">
        <w:rPr>
          <w:rFonts w:ascii="Calibri" w:hAnsi="Calibri"/>
          <w:b w:val="0"/>
          <w:i w:val="0"/>
          <w:color w:val="auto"/>
          <w:sz w:val="22"/>
          <w:szCs w:val="22"/>
        </w:rPr>
        <w:t>UNIDAD: ML.</w:t>
      </w:r>
    </w:p>
    <w:p w:rsidR="00FB67AA" w:rsidRDefault="00FB67AA" w:rsidP="00844553">
      <w:pPr>
        <w:spacing w:after="0" w:line="276" w:lineRule="auto"/>
        <w:ind w:right="142"/>
        <w:jc w:val="both"/>
        <w:rPr>
          <w:rFonts w:ascii="Calibri" w:hAnsi="Calibri"/>
          <w:b/>
        </w:rPr>
      </w:pPr>
      <w:r>
        <w:rPr>
          <w:rFonts w:ascii="Calibri" w:hAnsi="Calibri"/>
          <w:b/>
        </w:rPr>
        <w:t xml:space="preserve">1. </w:t>
      </w:r>
      <w:r w:rsidRPr="0062205D">
        <w:rPr>
          <w:rFonts w:ascii="Calibri" w:hAnsi="Calibri"/>
          <w:b/>
        </w:rPr>
        <w:t>DEFINICIÓN</w:t>
      </w:r>
    </w:p>
    <w:p w:rsidR="00844553" w:rsidRDefault="00844553" w:rsidP="00844553">
      <w:pPr>
        <w:spacing w:after="0" w:line="276" w:lineRule="auto"/>
        <w:ind w:right="142"/>
        <w:jc w:val="both"/>
        <w:rPr>
          <w:rFonts w:ascii="Calibri" w:hAnsi="Calibri"/>
          <w:b/>
        </w:rPr>
      </w:pPr>
    </w:p>
    <w:p w:rsidR="00FB67AA" w:rsidRPr="005379F6" w:rsidRDefault="00FB67AA" w:rsidP="00844553">
      <w:pPr>
        <w:spacing w:after="0" w:line="276" w:lineRule="auto"/>
        <w:ind w:right="142"/>
        <w:jc w:val="both"/>
        <w:rPr>
          <w:rFonts w:ascii="Calibri" w:hAnsi="Calibri" w:cs="Calibri"/>
        </w:rPr>
      </w:pPr>
      <w:r w:rsidRPr="005379F6">
        <w:rPr>
          <w:rFonts w:ascii="Calibri" w:hAnsi="Calibri" w:cs="Calibri"/>
        </w:rPr>
        <w:lastRenderedPageBreak/>
        <w:t>Este ítem consiste en el pintado de los tubos rígidos APE de todas las instalacion</w:t>
      </w:r>
      <w:r>
        <w:rPr>
          <w:rFonts w:ascii="Calibri" w:hAnsi="Calibri" w:cs="Calibri"/>
        </w:rPr>
        <w:t>es eléctricas de la Planta</w:t>
      </w:r>
      <w:r w:rsidRPr="005379F6">
        <w:rPr>
          <w:rFonts w:ascii="Calibri" w:hAnsi="Calibri" w:cs="Calibri"/>
        </w:rPr>
        <w:t>.</w:t>
      </w:r>
    </w:p>
    <w:p w:rsidR="00FB67AA" w:rsidRDefault="00FB67AA" w:rsidP="00844553">
      <w:pPr>
        <w:spacing w:after="0" w:line="276" w:lineRule="auto"/>
        <w:ind w:right="142"/>
        <w:jc w:val="both"/>
        <w:rPr>
          <w:rFonts w:ascii="Calibri" w:hAnsi="Calibri" w:cs="Calibri"/>
        </w:rPr>
      </w:pPr>
      <w:r>
        <w:rPr>
          <w:rFonts w:ascii="Calibri" w:hAnsi="Calibri" w:cs="Calibri"/>
        </w:rPr>
        <w:t>Se usará una pintura color azul,</w:t>
      </w:r>
      <w:r w:rsidRPr="005379F6">
        <w:rPr>
          <w:rFonts w:ascii="Calibri" w:hAnsi="Calibri" w:cs="Calibri"/>
        </w:rPr>
        <w:t xml:space="preserve"> </w:t>
      </w:r>
      <w:r>
        <w:rPr>
          <w:rFonts w:ascii="Calibri" w:hAnsi="Calibri" w:cs="Calibri"/>
        </w:rPr>
        <w:t>e</w:t>
      </w:r>
      <w:r w:rsidRPr="005379F6">
        <w:rPr>
          <w:rFonts w:ascii="Calibri" w:hAnsi="Calibri" w:cs="Calibri"/>
        </w:rPr>
        <w:t>ste color indicará que donde se encuentren tubos o ductos pintados con ese color, contienen cableados eléctricos.</w:t>
      </w:r>
    </w:p>
    <w:p w:rsidR="00844553" w:rsidRDefault="0084455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b/>
        </w:rPr>
      </w:pPr>
      <w:r w:rsidRPr="005379F6">
        <w:rPr>
          <w:rFonts w:ascii="Calibri" w:hAnsi="Calibri" w:cs="Calibri"/>
          <w:b/>
        </w:rPr>
        <w:t>2. MATERIALES, HERRAMIENTAS Y EQUIPO</w:t>
      </w:r>
    </w:p>
    <w:p w:rsidR="00844553" w:rsidRDefault="00844553" w:rsidP="00844553">
      <w:pPr>
        <w:spacing w:after="0" w:line="276" w:lineRule="auto"/>
        <w:ind w:right="142"/>
        <w:jc w:val="both"/>
        <w:rPr>
          <w:rFonts w:ascii="Calibri" w:hAnsi="Calibri" w:cs="Calibri"/>
          <w:b/>
        </w:rPr>
      </w:pPr>
    </w:p>
    <w:p w:rsidR="00FB67AA" w:rsidRPr="005379F6" w:rsidRDefault="00FB67AA" w:rsidP="00844553">
      <w:pPr>
        <w:spacing w:after="0" w:line="276" w:lineRule="auto"/>
        <w:ind w:right="142"/>
        <w:jc w:val="both"/>
        <w:rPr>
          <w:rFonts w:ascii="Calibri" w:hAnsi="Calibri" w:cs="Calibri"/>
        </w:rPr>
      </w:pPr>
      <w:r w:rsidRPr="005379F6">
        <w:rPr>
          <w:rFonts w:ascii="Calibri" w:hAnsi="Calibri" w:cs="Calibri"/>
        </w:rPr>
        <w:t>En forma general todos los materiales que el Contratista se propone emplear en las construcciones auxiliares d</w:t>
      </w:r>
      <w:r>
        <w:rPr>
          <w:rFonts w:ascii="Calibri" w:hAnsi="Calibri" w:cs="Calibri"/>
        </w:rPr>
        <w:t>eben ser aprobados por el Supervisor</w:t>
      </w:r>
      <w:r w:rsidRPr="005379F6">
        <w:rPr>
          <w:rFonts w:ascii="Calibri" w:hAnsi="Calibri" w:cs="Calibri"/>
        </w:rPr>
        <w:t xml:space="preserve"> de Obra.</w:t>
      </w:r>
    </w:p>
    <w:p w:rsidR="00FB67AA" w:rsidRDefault="00FB67AA" w:rsidP="00844553">
      <w:pPr>
        <w:spacing w:after="0" w:line="276" w:lineRule="auto"/>
        <w:ind w:right="142"/>
        <w:jc w:val="both"/>
        <w:rPr>
          <w:rFonts w:ascii="Calibri" w:hAnsi="Calibri" w:cs="Calibri"/>
        </w:rPr>
      </w:pPr>
      <w:r w:rsidRPr="005379F6">
        <w:rPr>
          <w:rFonts w:ascii="Calibri" w:hAnsi="Calibri" w:cs="Calibri"/>
        </w:rPr>
        <w:t>Esta especificación cubre los requerimientos generales y particulares para la preparación de superficies y pintura de Tuberías, Estructuras Metálicas y soportes metálicos.</w:t>
      </w:r>
    </w:p>
    <w:p w:rsidR="007901A3" w:rsidRDefault="007901A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b/>
        </w:rPr>
      </w:pPr>
      <w:r w:rsidRPr="00F84F75">
        <w:rPr>
          <w:rFonts w:ascii="Calibri" w:hAnsi="Calibri" w:cs="Calibri"/>
          <w:b/>
        </w:rPr>
        <w:t>3. FORMA DE EJECUCIÓN</w:t>
      </w:r>
    </w:p>
    <w:p w:rsidR="007901A3" w:rsidRDefault="007901A3" w:rsidP="00844553">
      <w:pPr>
        <w:spacing w:after="0" w:line="276" w:lineRule="auto"/>
        <w:ind w:right="142"/>
        <w:jc w:val="both"/>
        <w:rPr>
          <w:rFonts w:ascii="Calibri" w:hAnsi="Calibri" w:cs="Calibri"/>
          <w:b/>
        </w:rPr>
      </w:pP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La pintura debe ser aplicada en forma pareja para producir un revestimiento suave con el espesor uniforme requerido. Si las condiciones se consideran corrosivas en la especificación, entonces los filos de chapas, esquinas, hendiduras, pernos y soldaduras, etc., deben recibir una mano extra de pintura antes o después de la primera mano de fondo.</w:t>
      </w:r>
    </w:p>
    <w:p w:rsidR="00FB67AA" w:rsidRDefault="00FB67AA" w:rsidP="00844553">
      <w:pPr>
        <w:spacing w:after="0" w:line="276" w:lineRule="auto"/>
        <w:ind w:right="142"/>
        <w:jc w:val="both"/>
        <w:rPr>
          <w:rFonts w:ascii="Calibri" w:hAnsi="Calibri" w:cs="Calibri"/>
        </w:rPr>
      </w:pPr>
      <w:r w:rsidRPr="00F84F75">
        <w:rPr>
          <w:rFonts w:ascii="Calibri" w:hAnsi="Calibri" w:cs="Calibri"/>
        </w:rPr>
        <w:t>Deben evitarse marcas de brocha con las pinturas de fondo. Deben evitarse áreas delgadas en cualquier mano de pintura. Cada mano de pintura debe estar completamente seca antes de aplicarse la siguiente mano.</w:t>
      </w:r>
    </w:p>
    <w:p w:rsidR="007901A3" w:rsidRPr="00F84F75" w:rsidRDefault="007901A3" w:rsidP="00844553">
      <w:pPr>
        <w:spacing w:after="0" w:line="276" w:lineRule="auto"/>
        <w:ind w:right="142"/>
        <w:jc w:val="both"/>
        <w:rPr>
          <w:rFonts w:ascii="Calibri" w:hAnsi="Calibri" w:cs="Calibri"/>
        </w:rPr>
      </w:pP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La preparación de la superficie debe hacerse cuidadosamente y la superficie de metal desnuda debe fondearse tan pronto como sea posible después de la preparación. Cuando inevitablemente haya que dejar las superficies preparadas por mayor tiempo, es decir, durante la noche, las mismas deben inspeccionarse antes de aplicar el fondo, y si es necesario, deben prepararse de nuevo.</w:t>
      </w:r>
    </w:p>
    <w:p w:rsidR="00FB67AA" w:rsidRDefault="00FB67AA" w:rsidP="00844553">
      <w:pPr>
        <w:spacing w:after="0" w:line="276" w:lineRule="auto"/>
        <w:ind w:right="142"/>
        <w:jc w:val="both"/>
        <w:rPr>
          <w:rFonts w:ascii="Calibri" w:hAnsi="Calibri" w:cs="Calibri"/>
        </w:rPr>
      </w:pPr>
      <w:r w:rsidRPr="00F84F75">
        <w:rPr>
          <w:rFonts w:ascii="Calibri" w:hAnsi="Calibri" w:cs="Calibri"/>
        </w:rPr>
        <w:t>Durante la pintura deben protegerse las superficies adyacentes de salpicaduras de pintura y otras manchas.</w:t>
      </w:r>
    </w:p>
    <w:p w:rsidR="007901A3" w:rsidRPr="00F84F75" w:rsidRDefault="007901A3" w:rsidP="00844553">
      <w:pPr>
        <w:spacing w:after="0" w:line="276" w:lineRule="auto"/>
        <w:ind w:right="142"/>
        <w:jc w:val="both"/>
        <w:rPr>
          <w:rFonts w:ascii="Calibri" w:hAnsi="Calibri" w:cs="Calibri"/>
        </w:rPr>
      </w:pP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En caso de ocurrir manchas o daños, los mismos deben limpiarse o repararse según indique el Supervisor. El espesor de la película seca no debe ser menor que el especificado en el programa de pintura. Si no se ha alcanzado el espesor de la película seca mínimo, deben aplicarse una(s) mano(s) adicional(es) hasta que se logre el espesor de la película seca mínimo.</w:t>
      </w: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La primera mano de pintura debe aplicarse tan pronto como esté preparada la superficie, pero en todo caso, durante el mismo día y antes de que tenga lugar oxidación o contaminación.</w:t>
      </w:r>
    </w:p>
    <w:p w:rsidR="00FB67AA" w:rsidRDefault="00FB67AA" w:rsidP="00844553">
      <w:pPr>
        <w:spacing w:after="0" w:line="276" w:lineRule="auto"/>
        <w:ind w:right="142"/>
        <w:jc w:val="both"/>
        <w:rPr>
          <w:rFonts w:ascii="Calibri" w:hAnsi="Calibri" w:cs="Calibri"/>
        </w:rPr>
      </w:pPr>
      <w:r w:rsidRPr="00F84F75">
        <w:rPr>
          <w:rFonts w:ascii="Calibri" w:hAnsi="Calibri" w:cs="Calibri"/>
        </w:rPr>
        <w:lastRenderedPageBreak/>
        <w:t>Cada capa de pintura debe dejarse secar durante el espacio de tiempo prescrito por el fabricante de la pintura antes de aplicar la capa siguiente. Las capas subsiguientes del sistema de pintura deben tener diferencia en tinte o color. Debe prestarse especial atención al pintado de esquinas, bordes, soldaduras, etc., particularmente con respecto al espesor de película seca mínimo especificado. Debe suministrarse ventilación adecuada tanto para la aplicación y el secado si el área de trabajo es encerrada.</w:t>
      </w:r>
    </w:p>
    <w:p w:rsidR="007901A3" w:rsidRPr="00F84F75" w:rsidRDefault="007901A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rPr>
      </w:pPr>
      <w:r w:rsidRPr="00F84F75">
        <w:rPr>
          <w:rFonts w:ascii="Calibri" w:hAnsi="Calibri" w:cs="Calibri"/>
        </w:rPr>
        <w:t>El transporte y la construcción de las estructuras pintadas deben llevarse a cabo luego de que la pintura haya secado durante suficiente tiempo. Los daños al trabajo de pintura deben evitarse en lo posible tomando medidas adecuadas tales como el uso de eslingas que no sean metálicas, etc. Todas las planchas o estructuras de acero deben suministrarse con un sistema de fondo o revestimiento para proteger las superficies de acero durante las etapas de transporte, almacenaje, construcción y ensamblaje.</w:t>
      </w:r>
    </w:p>
    <w:p w:rsidR="007901A3" w:rsidRDefault="007901A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b/>
        </w:rPr>
      </w:pPr>
      <w:r w:rsidRPr="00F853B3">
        <w:rPr>
          <w:rFonts w:ascii="Calibri" w:hAnsi="Calibri" w:cs="Calibri"/>
          <w:b/>
        </w:rPr>
        <w:t>4. MEDICIÓN</w:t>
      </w:r>
    </w:p>
    <w:p w:rsidR="007901A3" w:rsidRDefault="007901A3" w:rsidP="00844553">
      <w:pPr>
        <w:spacing w:after="0" w:line="276" w:lineRule="auto"/>
        <w:ind w:right="142"/>
        <w:jc w:val="both"/>
        <w:rPr>
          <w:rFonts w:ascii="Calibri" w:hAnsi="Calibri" w:cs="Calibri"/>
          <w:b/>
        </w:rPr>
      </w:pPr>
    </w:p>
    <w:p w:rsidR="00FB67AA" w:rsidRDefault="00FB67AA" w:rsidP="00844553">
      <w:pPr>
        <w:spacing w:after="0" w:line="276" w:lineRule="auto"/>
        <w:ind w:right="142"/>
        <w:jc w:val="both"/>
        <w:rPr>
          <w:rFonts w:ascii="Calibri" w:hAnsi="Calibri" w:cs="Calibri"/>
        </w:rPr>
      </w:pPr>
      <w:r w:rsidRPr="00F84F75">
        <w:rPr>
          <w:rFonts w:ascii="Calibri" w:hAnsi="Calibri" w:cs="Calibri"/>
        </w:rPr>
        <w:t>La provisión e instalación de est</w:t>
      </w:r>
      <w:r>
        <w:rPr>
          <w:rFonts w:ascii="Calibri" w:hAnsi="Calibri" w:cs="Calibri"/>
        </w:rPr>
        <w:t>e</w:t>
      </w:r>
      <w:r w:rsidRPr="00F84F75">
        <w:rPr>
          <w:rFonts w:ascii="Calibri" w:hAnsi="Calibri" w:cs="Calibri"/>
        </w:rPr>
        <w:t xml:space="preserve"> ítem incluye todos los materiales y accesorios necesarios para la adecuada y correcta ejecución de los trabajos. Se medirán </w:t>
      </w:r>
      <w:r>
        <w:rPr>
          <w:rFonts w:ascii="Calibri" w:hAnsi="Calibri" w:cs="Calibri"/>
        </w:rPr>
        <w:t>por metro lineal.</w:t>
      </w:r>
    </w:p>
    <w:p w:rsidR="007901A3" w:rsidRDefault="007901A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b/>
        </w:rPr>
      </w:pPr>
      <w:r w:rsidRPr="00F853B3">
        <w:rPr>
          <w:rFonts w:ascii="Calibri" w:hAnsi="Calibri" w:cs="Calibri"/>
          <w:b/>
        </w:rPr>
        <w:t>5. FORMA DE PAGO</w:t>
      </w:r>
    </w:p>
    <w:p w:rsidR="007901A3" w:rsidRDefault="007901A3" w:rsidP="00844553">
      <w:pPr>
        <w:spacing w:after="0" w:line="276" w:lineRule="auto"/>
        <w:ind w:right="142"/>
        <w:jc w:val="both"/>
        <w:rPr>
          <w:rFonts w:ascii="Calibri" w:hAnsi="Calibri" w:cs="Calibri"/>
          <w:b/>
        </w:rPr>
      </w:pP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Estos ítems ejecutados en un todo de acuerdo con los planos y la presente especificación, medidos y aprobados por el Supervisor de Obra, serán pagados al precio unitario de la propuesta aceptada.</w:t>
      </w: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Dicho precio será compensación total por los materiales, mano de obra, herramientas, equipo y otros gastos que sean necesarios para la adecuada y correcta ejecución de los trabajos.</w:t>
      </w:r>
    </w:p>
    <w:p w:rsidR="00994B45" w:rsidRPr="00FB67AA" w:rsidRDefault="00994B45" w:rsidP="00A72B3E">
      <w:pPr>
        <w:pStyle w:val="Prrafodelista"/>
        <w:ind w:left="0" w:firstLine="0"/>
        <w:rPr>
          <w:rFonts w:ascii="Times New Roman" w:hAnsi="Times New Roman" w:cs="Times New Roman"/>
          <w:color w:val="auto"/>
          <w:sz w:val="18"/>
          <w:szCs w:val="18"/>
          <w:lang w:val="es-BO"/>
        </w:rPr>
      </w:pPr>
    </w:p>
    <w:p w:rsidR="00994B45" w:rsidRDefault="00994B45" w:rsidP="00A72B3E">
      <w:pPr>
        <w:pStyle w:val="Prrafodelista"/>
        <w:ind w:left="0" w:firstLine="0"/>
        <w:rPr>
          <w:rFonts w:ascii="Times New Roman" w:hAnsi="Times New Roman" w:cs="Times New Roman"/>
          <w:color w:val="auto"/>
          <w:sz w:val="18"/>
          <w:szCs w:val="18"/>
        </w:rPr>
      </w:pPr>
    </w:p>
    <w:p w:rsidR="00994B45" w:rsidRDefault="00994B45"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ED3643" w:rsidRDefault="00ED3643" w:rsidP="00A72B3E">
      <w:pPr>
        <w:pStyle w:val="Prrafodelista"/>
        <w:ind w:left="0" w:firstLine="0"/>
        <w:rPr>
          <w:rFonts w:ascii="Times New Roman" w:hAnsi="Times New Roman" w:cs="Times New Roman"/>
          <w:color w:val="auto"/>
          <w:sz w:val="18"/>
          <w:szCs w:val="18"/>
        </w:rPr>
      </w:pPr>
    </w:p>
    <w:p w:rsidR="00380489" w:rsidRPr="00380489" w:rsidRDefault="00380489" w:rsidP="00A72B3E">
      <w:pPr>
        <w:pStyle w:val="Prrafodelista"/>
        <w:ind w:left="0" w:firstLine="0"/>
        <w:rPr>
          <w:rFonts w:ascii="Times New Roman" w:hAnsi="Times New Roman" w:cs="Times New Roman"/>
          <w:color w:val="auto"/>
          <w:sz w:val="18"/>
          <w:szCs w:val="18"/>
        </w:rPr>
      </w:pPr>
    </w:p>
    <w:p w:rsidR="007901A3" w:rsidRPr="007901A3" w:rsidRDefault="007901A3" w:rsidP="007901A3">
      <w:pPr>
        <w:pStyle w:val="Ttulo3"/>
        <w:spacing w:before="0" w:after="0" w:line="240" w:lineRule="atLeast"/>
        <w:ind w:left="720" w:hanging="720"/>
        <w:rPr>
          <w:rFonts w:ascii="Calibri" w:hAnsi="Calibri"/>
          <w:b w:val="0"/>
          <w:color w:val="auto"/>
          <w:sz w:val="22"/>
          <w:szCs w:val="22"/>
        </w:rPr>
      </w:pPr>
      <w:r w:rsidRPr="007901A3">
        <w:rPr>
          <w:rFonts w:ascii="Calibri" w:hAnsi="Calibri" w:cs="Calibri"/>
          <w:color w:val="auto"/>
          <w:sz w:val="22"/>
          <w:szCs w:val="22"/>
        </w:rPr>
        <w:t xml:space="preserve">ÍTEM </w:t>
      </w:r>
      <w:r w:rsidR="00BD1253">
        <w:rPr>
          <w:rFonts w:ascii="Calibri" w:hAnsi="Calibri" w:cs="Calibri"/>
          <w:color w:val="auto"/>
          <w:sz w:val="22"/>
          <w:szCs w:val="22"/>
        </w:rPr>
        <w:t>04</w:t>
      </w:r>
      <w:r w:rsidRPr="007901A3">
        <w:rPr>
          <w:rFonts w:ascii="Calibri" w:hAnsi="Calibri" w:cs="Calibri"/>
          <w:color w:val="auto"/>
          <w:sz w:val="22"/>
          <w:szCs w:val="22"/>
        </w:rPr>
        <w:t xml:space="preserve">.: </w:t>
      </w:r>
      <w:r w:rsidR="00E24BC5">
        <w:rPr>
          <w:rFonts w:ascii="Calibri" w:hAnsi="Calibri" w:cs="Calibri"/>
          <w:color w:val="auto"/>
          <w:sz w:val="22"/>
          <w:szCs w:val="22"/>
        </w:rPr>
        <w:t xml:space="preserve">PROVISION E </w:t>
      </w:r>
      <w:r w:rsidRPr="007901A3">
        <w:rPr>
          <w:rFonts w:ascii="Calibri" w:hAnsi="Calibri" w:cs="Calibri"/>
          <w:color w:val="auto"/>
          <w:sz w:val="22"/>
          <w:szCs w:val="22"/>
        </w:rPr>
        <w:t xml:space="preserve">INSTALACIÓN </w:t>
      </w:r>
      <w:r w:rsidR="00E24BC5">
        <w:rPr>
          <w:rFonts w:ascii="Calibri" w:hAnsi="Calibri" w:cs="Calibri"/>
          <w:color w:val="auto"/>
          <w:sz w:val="22"/>
          <w:szCs w:val="22"/>
        </w:rPr>
        <w:t>DE ACOMETIDA DE MEDIA TENSIÓN</w:t>
      </w:r>
      <w:r w:rsidR="00E24BC5">
        <w:rPr>
          <w:rFonts w:ascii="Calibri" w:hAnsi="Calibri" w:cs="Calibri"/>
          <w:color w:val="auto"/>
          <w:sz w:val="22"/>
          <w:szCs w:val="22"/>
        </w:rPr>
        <w:tab/>
      </w:r>
      <w:r w:rsidRPr="007901A3">
        <w:rPr>
          <w:rFonts w:ascii="Calibri" w:hAnsi="Calibri"/>
          <w:b w:val="0"/>
          <w:color w:val="auto"/>
          <w:sz w:val="22"/>
          <w:szCs w:val="22"/>
        </w:rPr>
        <w:t>UNIDAD: PTO.</w:t>
      </w:r>
    </w:p>
    <w:p w:rsidR="007901A3" w:rsidRPr="007901A3" w:rsidRDefault="007901A3" w:rsidP="007901A3">
      <w:pPr>
        <w:spacing w:after="0" w:line="240" w:lineRule="atLeast"/>
      </w:pPr>
    </w:p>
    <w:p w:rsidR="007901A3" w:rsidRPr="007901A3" w:rsidRDefault="007901A3" w:rsidP="007901A3">
      <w:pPr>
        <w:shd w:val="clear" w:color="auto" w:fill="FFFFFF"/>
        <w:spacing w:after="0" w:line="240" w:lineRule="atLeast"/>
        <w:ind w:right="29"/>
        <w:jc w:val="both"/>
        <w:rPr>
          <w:rFonts w:ascii="Calibri" w:hAnsi="Calibri"/>
          <w:b/>
        </w:rPr>
      </w:pPr>
      <w:r w:rsidRPr="007901A3">
        <w:rPr>
          <w:rFonts w:ascii="Calibri" w:hAnsi="Calibri"/>
          <w:b/>
        </w:rPr>
        <w:lastRenderedPageBreak/>
        <w:t>1. DESCRIPCION</w:t>
      </w:r>
    </w:p>
    <w:p w:rsidR="007901A3" w:rsidRPr="007901A3" w:rsidRDefault="007901A3" w:rsidP="007901A3">
      <w:pPr>
        <w:shd w:val="clear" w:color="auto" w:fill="FFFFFF"/>
        <w:spacing w:after="0" w:line="240" w:lineRule="atLeast"/>
        <w:ind w:right="29"/>
        <w:jc w:val="both"/>
        <w:rPr>
          <w:rFonts w:ascii="Calibri" w:hAnsi="Calibri"/>
          <w:b/>
        </w:rPr>
      </w:pPr>
    </w:p>
    <w:p w:rsidR="007901A3" w:rsidRPr="007901A3" w:rsidRDefault="007901A3" w:rsidP="007901A3">
      <w:pPr>
        <w:spacing w:after="0" w:line="240" w:lineRule="atLeast"/>
        <w:jc w:val="both"/>
        <w:rPr>
          <w:rFonts w:ascii="Calibri" w:hAnsi="Calibri"/>
        </w:rPr>
      </w:pPr>
      <w:r w:rsidRPr="007901A3">
        <w:rPr>
          <w:rFonts w:ascii="Calibri" w:hAnsi="Calibri"/>
        </w:rPr>
        <w:t>La acometida en Media Tensión Comprende la provisión e instalación unidades constructivas de media tensión, cámaras de derivación, y cualquier otro material y/o accesorio necesario para la instalación de la acometida de media tensión hasta el transformador de Potencia, aprobado por el Supervisor de Obra. Debe sujetarse a las especificaciones de la compañía suministradora de energía eléctrica, tomándose en cuenta la magnitud de la carga y el nivel de voltaje requerido. Está basado en todos los cálculos, conexiones, pruebas y ajustes necesarios que garanticen la adecuada ejecución de los trabajos de manera que las instalaciones se encuentren balanceadas y en condiciones de operación.</w:t>
      </w:r>
    </w:p>
    <w:p w:rsidR="007901A3" w:rsidRPr="007901A3" w:rsidRDefault="007901A3" w:rsidP="007901A3">
      <w:pPr>
        <w:spacing w:after="0" w:line="240" w:lineRule="atLeast"/>
        <w:jc w:val="both"/>
        <w:rPr>
          <w:rFonts w:ascii="Calibri" w:hAnsi="Calibri"/>
        </w:rPr>
      </w:pPr>
    </w:p>
    <w:p w:rsidR="007901A3" w:rsidRPr="007901A3" w:rsidRDefault="007901A3" w:rsidP="007901A3">
      <w:pPr>
        <w:spacing w:after="0" w:line="240" w:lineRule="atLeast"/>
        <w:rPr>
          <w:rFonts w:ascii="Calibri" w:hAnsi="Calibri"/>
          <w:b/>
        </w:rPr>
      </w:pPr>
      <w:r w:rsidRPr="007901A3">
        <w:rPr>
          <w:rFonts w:ascii="Calibri" w:hAnsi="Calibri"/>
          <w:b/>
        </w:rPr>
        <w:t>2. MATERIALES, HERRAMIENTAS Y EQUIPO</w:t>
      </w:r>
    </w:p>
    <w:p w:rsidR="007901A3" w:rsidRPr="007901A3" w:rsidRDefault="007901A3" w:rsidP="007901A3">
      <w:pPr>
        <w:spacing w:after="0" w:line="240" w:lineRule="atLeast"/>
        <w:rPr>
          <w:rFonts w:ascii="Calibri" w:hAnsi="Calibri"/>
        </w:rPr>
      </w:pPr>
    </w:p>
    <w:p w:rsidR="007901A3" w:rsidRPr="007901A3" w:rsidRDefault="007901A3" w:rsidP="007901A3">
      <w:pPr>
        <w:spacing w:after="0" w:line="240" w:lineRule="atLeast"/>
        <w:rPr>
          <w:rFonts w:ascii="Calibri" w:hAnsi="Calibri"/>
        </w:rPr>
      </w:pPr>
      <w:r w:rsidRPr="007901A3">
        <w:rPr>
          <w:rFonts w:ascii="Calibri" w:hAnsi="Calibri"/>
        </w:rPr>
        <w:t xml:space="preserve">En forma general todos los materiales que el Contratista propone emplear en las </w:t>
      </w:r>
      <w:r w:rsidR="0034026C" w:rsidRPr="007901A3">
        <w:rPr>
          <w:rFonts w:ascii="Calibri" w:hAnsi="Calibri"/>
        </w:rPr>
        <w:t>construcciones deben</w:t>
      </w:r>
      <w:r w:rsidRPr="007901A3">
        <w:rPr>
          <w:rFonts w:ascii="Calibri" w:hAnsi="Calibri"/>
        </w:rPr>
        <w:t xml:space="preserve"> ser aprobados por el Supervisor de Obra.</w:t>
      </w:r>
    </w:p>
    <w:p w:rsidR="007901A3" w:rsidRPr="007901A3" w:rsidRDefault="007901A3" w:rsidP="007901A3">
      <w:pPr>
        <w:spacing w:after="0" w:line="240" w:lineRule="atLeast"/>
        <w:rPr>
          <w:rFonts w:ascii="Calibri" w:hAnsi="Calibri"/>
        </w:rPr>
      </w:pPr>
      <w:r w:rsidRPr="007901A3">
        <w:rPr>
          <w:rFonts w:ascii="Calibri" w:hAnsi="Calibri"/>
        </w:rPr>
        <w:t>Los materiales como mínimo a implementarse serán los siguientes:</w:t>
      </w:r>
    </w:p>
    <w:p w:rsidR="007901A3" w:rsidRPr="007901A3" w:rsidRDefault="007901A3" w:rsidP="007901A3">
      <w:pPr>
        <w:spacing w:after="0" w:line="240" w:lineRule="atLeast"/>
        <w:rPr>
          <w:rFonts w:ascii="Calibri" w:hAnsi="Calibri"/>
        </w:rPr>
      </w:pPr>
    </w:p>
    <w:p w:rsidR="007901A3" w:rsidRDefault="007901A3" w:rsidP="007901A3">
      <w:pPr>
        <w:spacing w:after="0" w:line="240" w:lineRule="atLeast"/>
        <w:rPr>
          <w:rFonts w:ascii="Calibri" w:hAnsi="Calibri"/>
        </w:rPr>
      </w:pPr>
    </w:p>
    <w:tbl>
      <w:tblPr>
        <w:tblW w:w="0" w:type="auto"/>
        <w:tblLook w:val="0000" w:firstRow="0" w:lastRow="0" w:firstColumn="0" w:lastColumn="0" w:noHBand="0" w:noVBand="0"/>
      </w:tblPr>
      <w:tblGrid>
        <w:gridCol w:w="6948"/>
      </w:tblGrid>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AISLADOR DE SUSPENSIÓN 15 KV ANSI 52-4</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AISLADOR CAMPANA DE 10 KV ANSI 55-3</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ARANDELA CUAD. PLANA 2 1/4"X3/16X11/16"</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BALANCÍN METALICO PIE DE AMIGO 7"</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CORBATIN 5/8"</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CRUCETA ALMENDRILLO 3 3/4" X 4 3/4 X 10"</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ESPIGA 10 KV P/CRUCETA DE MADERA</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MANILLA ZAPATILLA</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CABLE DE CU DESNUDO N°2 P/ATERRAMIENTO DE PARARRAYO</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CONTRATUERCA DE SEGURIDAD 5/8"</w:t>
            </w:r>
          </w:p>
        </w:tc>
      </w:tr>
      <w:tr w:rsidR="0034026C" w:rsidRPr="0034026C" w:rsidTr="0034026C">
        <w:trPr>
          <w:trHeight w:val="288"/>
        </w:trPr>
        <w:tc>
          <w:tcPr>
            <w:tcW w:w="0" w:type="auto"/>
            <w:shd w:val="clear" w:color="auto" w:fill="auto"/>
            <w:vAlign w:val="center"/>
          </w:tcPr>
          <w:p w:rsidR="0034026C" w:rsidRDefault="0034026C" w:rsidP="00F15CEE">
            <w:pPr>
              <w:numPr>
                <w:ilvl w:val="0"/>
                <w:numId w:val="6"/>
              </w:numPr>
              <w:spacing w:after="0" w:line="240" w:lineRule="atLeast"/>
              <w:rPr>
                <w:rFonts w:ascii="Calibri" w:hAnsi="Calibri"/>
              </w:rPr>
            </w:pPr>
            <w:r w:rsidRPr="0034026C">
              <w:rPr>
                <w:rFonts w:ascii="Calibri" w:hAnsi="Calibri"/>
              </w:rPr>
              <w:t>CRUCETA DE MADERA DE 33/4" X 43/4"X8"</w:t>
            </w: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Pr="0034026C" w:rsidRDefault="00ED3643" w:rsidP="00ED3643">
            <w:pPr>
              <w:spacing w:after="0" w:line="240" w:lineRule="atLeast"/>
              <w:rPr>
                <w:rFonts w:ascii="Calibri" w:hAnsi="Calibri"/>
              </w:rPr>
            </w:pP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JABALINA COPPERWELD 3/4"X8"</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ALAMBRE DE ALUMINIO DESNUDO N°4</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lastRenderedPageBreak/>
              <w:t>PERNO DE MAQUINA 5/8" X 10"</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PERNO DE MAQUINA 5/8"X14"</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PERNO DE MAQUINA 5/8"X6"</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BALANCIN METALICO 30"</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MALLA FIN DE LINEA 5/16"</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MALLA PROTECCIÓN TOTAL Nº 4/0 NEUTRO</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PARARRAYOS DE LINEA</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PERNO TOTAL ROSCADO 5/8" X 18"</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PERNO DE OJO TOT. ROSC. 5/8" X 18"</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SECCIONADOR FUSIBLE DE MEDIANA TENSION</w:t>
            </w:r>
          </w:p>
        </w:tc>
      </w:tr>
    </w:tbl>
    <w:p w:rsidR="0034026C" w:rsidRPr="007901A3" w:rsidRDefault="0034026C" w:rsidP="007901A3">
      <w:pPr>
        <w:spacing w:after="0" w:line="240" w:lineRule="atLeast"/>
        <w:rPr>
          <w:rFonts w:ascii="Calibri" w:hAnsi="Calibri"/>
        </w:rPr>
      </w:pPr>
    </w:p>
    <w:p w:rsidR="007901A3" w:rsidRPr="007901A3" w:rsidRDefault="007901A3" w:rsidP="007901A3">
      <w:pPr>
        <w:spacing w:after="0" w:line="240" w:lineRule="atLeast"/>
        <w:jc w:val="both"/>
        <w:rPr>
          <w:rFonts w:ascii="Calibri" w:hAnsi="Calibri"/>
          <w:b/>
        </w:rPr>
      </w:pPr>
      <w:r w:rsidRPr="007901A3">
        <w:rPr>
          <w:rFonts w:ascii="Calibri" w:hAnsi="Calibri"/>
          <w:b/>
        </w:rPr>
        <w:t xml:space="preserve">3. PROCEDIMIENTO PARA LA EJECUCIÓN </w:t>
      </w:r>
    </w:p>
    <w:p w:rsidR="007901A3" w:rsidRPr="007901A3" w:rsidRDefault="007901A3" w:rsidP="007901A3">
      <w:pPr>
        <w:shd w:val="clear" w:color="auto" w:fill="FFFFFF"/>
        <w:spacing w:before="120" w:after="0" w:line="240" w:lineRule="atLeast"/>
        <w:ind w:right="28"/>
        <w:jc w:val="both"/>
        <w:rPr>
          <w:rFonts w:ascii="Calibri" w:hAnsi="Calibri"/>
        </w:rPr>
      </w:pPr>
      <w:r w:rsidRPr="007901A3">
        <w:rPr>
          <w:rFonts w:ascii="Calibri" w:hAnsi="Calibri"/>
        </w:rPr>
        <w:t>Antes de iniciar la instalación eléctrica, el ingeniero eléctrico o ramas fines deberá cerciorarse de que estén disponibles en los límites del proyecto las facilidades eléctricas adecuadas para prestar el servicio</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Toda instalación con suministro en Media Tensión deberá contar con elementos de protección en Media Tensión contra sobre-corrientes y cortocircuitos de acuerdo al siguiente detalle:</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F15CEE">
      <w:pPr>
        <w:widowControl w:val="0"/>
        <w:numPr>
          <w:ilvl w:val="0"/>
          <w:numId w:val="4"/>
        </w:numPr>
        <w:shd w:val="clear" w:color="auto" w:fill="FFFFFF"/>
        <w:autoSpaceDE w:val="0"/>
        <w:autoSpaceDN w:val="0"/>
        <w:spacing w:after="0" w:line="240" w:lineRule="atLeast"/>
        <w:ind w:right="29"/>
        <w:jc w:val="both"/>
        <w:rPr>
          <w:rFonts w:ascii="Calibri" w:hAnsi="Calibri"/>
        </w:rPr>
      </w:pPr>
      <w:r w:rsidRPr="007901A3">
        <w:rPr>
          <w:rFonts w:ascii="Calibri" w:hAnsi="Calibri"/>
        </w:rPr>
        <w:t xml:space="preserve">Para </w:t>
      </w:r>
      <w:r w:rsidRPr="007901A3">
        <w:rPr>
          <w:rFonts w:ascii="Calibri" w:hAnsi="Calibri"/>
          <w:b/>
        </w:rPr>
        <w:t>potencia menor</w:t>
      </w:r>
      <w:r w:rsidRPr="007901A3">
        <w:rPr>
          <w:rFonts w:ascii="Calibri" w:hAnsi="Calibri"/>
        </w:rPr>
        <w:t xml:space="preserve"> a 700 KVA, Tensión de 24.9 KV, entonces debe usar seccionador fusible</w:t>
      </w:r>
    </w:p>
    <w:p w:rsidR="007901A3" w:rsidRPr="007901A3" w:rsidRDefault="007901A3" w:rsidP="00F15CEE">
      <w:pPr>
        <w:widowControl w:val="0"/>
        <w:numPr>
          <w:ilvl w:val="0"/>
          <w:numId w:val="4"/>
        </w:numPr>
        <w:shd w:val="clear" w:color="auto" w:fill="FFFFFF"/>
        <w:autoSpaceDE w:val="0"/>
        <w:autoSpaceDN w:val="0"/>
        <w:spacing w:after="0" w:line="240" w:lineRule="atLeast"/>
        <w:ind w:right="29"/>
        <w:jc w:val="both"/>
        <w:rPr>
          <w:rFonts w:ascii="Calibri" w:hAnsi="Calibri"/>
        </w:rPr>
      </w:pPr>
      <w:r w:rsidRPr="007901A3">
        <w:rPr>
          <w:rFonts w:ascii="Calibri" w:hAnsi="Calibri"/>
        </w:rPr>
        <w:t>BIL mayor o igual a 125 KV en sistemas de 24.9 KV.</w:t>
      </w:r>
    </w:p>
    <w:p w:rsidR="007901A3" w:rsidRPr="007901A3" w:rsidRDefault="007901A3" w:rsidP="007901A3">
      <w:pPr>
        <w:shd w:val="clear" w:color="auto" w:fill="FFFFFF"/>
        <w:spacing w:after="0" w:line="240" w:lineRule="atLeast"/>
        <w:ind w:right="29"/>
        <w:jc w:val="center"/>
        <w:rPr>
          <w:rFonts w:ascii="Calibri" w:hAnsi="Calibri"/>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En general:</w:t>
      </w:r>
    </w:p>
    <w:p w:rsidR="007901A3" w:rsidRPr="007901A3" w:rsidRDefault="007901A3" w:rsidP="00F15CEE">
      <w:pPr>
        <w:widowControl w:val="0"/>
        <w:numPr>
          <w:ilvl w:val="0"/>
          <w:numId w:val="4"/>
        </w:numPr>
        <w:shd w:val="clear" w:color="auto" w:fill="FFFFFF"/>
        <w:autoSpaceDE w:val="0"/>
        <w:autoSpaceDN w:val="0"/>
        <w:spacing w:after="0" w:line="240" w:lineRule="atLeast"/>
        <w:ind w:right="29"/>
        <w:jc w:val="both"/>
        <w:rPr>
          <w:rFonts w:ascii="Calibri" w:hAnsi="Calibri"/>
        </w:rPr>
      </w:pPr>
      <w:r w:rsidRPr="007901A3">
        <w:rPr>
          <w:rFonts w:ascii="Calibri" w:hAnsi="Calibri"/>
        </w:rPr>
        <w:t>Todas los trabajos de construcciones de líneas aéreas de distribución en 14.4 / 24.9 KV, deben realizarse de acuerdo al Manual de Estructuras elaborado por la Empresa Eléctrica que corresponda.</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El constructor se encargará de que el lugar en que se instaló la unidad quede limpio, libre de desechos y materiales sobrantes. Si dicho lugar fuera una acera u otro tipo de área cementada, es responsabilidad del constructor que después del trabajo, el área quede debidamente reparada.</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En aquellos casos en que se requiera más de un poste para la misma estructura, estos deberán quedar con su cima a la misma altura.</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r w:rsidRPr="007901A3">
        <w:rPr>
          <w:rFonts w:ascii="Calibri" w:hAnsi="Calibri"/>
          <w:b/>
        </w:rPr>
        <w:t xml:space="preserve">   </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r w:rsidRPr="007901A3">
        <w:rPr>
          <w:rFonts w:ascii="Calibri" w:hAnsi="Calibri"/>
          <w:b/>
        </w:rPr>
        <w:t xml:space="preserve">   ARMADO DE ESTRUCTURAS</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Los constructores deberán cuidar de armar las estructuras usando los agujeros correctos del poste para cada montaje en particular, es aconsejable armar la estructura antes de la erección del poste.</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Las tuercas y contratuercas deben ser apretadas adecuadamente. Las estructuras que vayan en ángulo deben quedar alineadas con la bisectriz del mismo.</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 xml:space="preserve">Los pernos que por sobresalir más de 5 centímetros dificulten la instalación apropiada de tuercas de ojo, y no se disponga de pernos que puedan ser suministrados en un plazo relativamente corto, </w:t>
      </w:r>
      <w:r w:rsidRPr="007901A3">
        <w:rPr>
          <w:rFonts w:ascii="Calibri" w:hAnsi="Calibri"/>
        </w:rPr>
        <w:lastRenderedPageBreak/>
        <w:t>deberán ser cortados a la longitud necesaria y los cortes deberán ser pintados con anticorrosivo (si es necesario).</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A los postes de concreto se les deberá perforar únicamente los agujeros necesarios para instalar los pernos que correspondan a cada montaje. Los aisladores al instalarse, deben limpiarse completamente de polvo, basura, etc., con el fin de evitar al máximo las probables fallas eléctricas por contaminación.</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r w:rsidRPr="007901A3">
        <w:rPr>
          <w:rFonts w:ascii="Calibri" w:hAnsi="Calibri"/>
          <w:b/>
        </w:rPr>
        <w:t>CONEXIONES, APERTURAS DERIVACIONES EMPALMES</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En la separación de circuitos el constructor dejará colas de 2 metros de longitud de conductor para proceder a realizar los “puentes” correspondientes. Los conectores y grampas de línea viva deberán ser apretados debidamente con herramientas y dados apropiados de compresión</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F15CEE">
      <w:pPr>
        <w:widowControl w:val="0"/>
        <w:numPr>
          <w:ilvl w:val="1"/>
          <w:numId w:val="5"/>
        </w:numPr>
        <w:shd w:val="clear" w:color="auto" w:fill="FFFFFF"/>
        <w:autoSpaceDE w:val="0"/>
        <w:autoSpaceDN w:val="0"/>
        <w:spacing w:after="0" w:line="240" w:lineRule="atLeast"/>
        <w:ind w:right="29"/>
        <w:jc w:val="both"/>
        <w:rPr>
          <w:rFonts w:ascii="Calibri" w:hAnsi="Calibri"/>
          <w:b/>
        </w:rPr>
      </w:pPr>
      <w:r w:rsidRPr="007901A3">
        <w:rPr>
          <w:rFonts w:ascii="Calibri" w:hAnsi="Calibri"/>
          <w:b/>
        </w:rPr>
        <w:t>ATERRAMIENTO</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Se instalaran varillas de aterramiento Cooperweld 5/8” x 2.4m, para tierra en aquellos postes que indique la instalación de equipos. Para las líneas de distribución rural en media tensión se instalarán varillas de aterramiento Cooperweld 5/8” x 2.4m aproximadamente cada 500 metros.</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Las varillas para tierra deberá instalarse a una distancia de 60 cm del poste y su extremo superior deberá quedar a 30 cm abajo del nivel del terreno. Todos los equipos deberán tener al menos dos conexiones desde el tanque de transformador al conductor multi aterrado.</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F15CEE">
      <w:pPr>
        <w:widowControl w:val="0"/>
        <w:numPr>
          <w:ilvl w:val="1"/>
          <w:numId w:val="5"/>
        </w:numPr>
        <w:shd w:val="clear" w:color="auto" w:fill="FFFFFF"/>
        <w:autoSpaceDE w:val="0"/>
        <w:autoSpaceDN w:val="0"/>
        <w:spacing w:after="0" w:line="240" w:lineRule="atLeast"/>
        <w:ind w:right="29"/>
        <w:jc w:val="both"/>
        <w:rPr>
          <w:rFonts w:ascii="Calibri" w:hAnsi="Calibri"/>
          <w:b/>
        </w:rPr>
      </w:pPr>
      <w:r w:rsidRPr="007901A3">
        <w:rPr>
          <w:rFonts w:ascii="Calibri" w:hAnsi="Calibri"/>
          <w:b/>
        </w:rPr>
        <w:t>RIENDAS Y ANCLAS</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 xml:space="preserve">El contratista deberá asegurarse de que las anclas desarrollen efectivamente la resistencia necesaria para lo cual usará el material de relleno adecuado. Las riendas deberán ser instaladas antes del tendido de los conductores. Se instalaran riendas con cable de acero en los postes indicados en los planos u hojas de estaqueo, los montajes se harán de acuerdo con los detalles mostrados en los diseños de las estructuras. </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El cable de acero debe ser cortado de tal manera que la punta quede entre la malla de fin de línea y la varilla de aterramiento. La estructura UC-5 se instala para redes de baja tensión y la estructura VDC1 (si corresponde) se instala para redes de media tensión.</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F15CEE">
      <w:pPr>
        <w:widowControl w:val="0"/>
        <w:numPr>
          <w:ilvl w:val="1"/>
          <w:numId w:val="5"/>
        </w:numPr>
        <w:shd w:val="clear" w:color="auto" w:fill="FFFFFF"/>
        <w:autoSpaceDE w:val="0"/>
        <w:autoSpaceDN w:val="0"/>
        <w:spacing w:after="0" w:line="240" w:lineRule="atLeast"/>
        <w:ind w:right="29"/>
        <w:jc w:val="both"/>
        <w:rPr>
          <w:rFonts w:ascii="Calibri" w:hAnsi="Calibri"/>
          <w:b/>
        </w:rPr>
      </w:pPr>
      <w:r w:rsidRPr="007901A3">
        <w:rPr>
          <w:rFonts w:ascii="Calibri" w:hAnsi="Calibri"/>
          <w:b/>
        </w:rPr>
        <w:t>AMARRE DE CONDUCTORES Y MALLAS PREFORMADAS</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Los conductores serán amarrados a los aisladores con alambre de aluminio desnudo blando # 4 previa instalación de la malla de protección total.</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También se instalará las mallas preformadas diseñadas para cada caso que corresponda. Las mallas preformadas tienen las siguientes características de instalación:</w:t>
      </w:r>
    </w:p>
    <w:p w:rsidR="007901A3" w:rsidRPr="007901A3" w:rsidRDefault="007901A3" w:rsidP="007901A3">
      <w:pPr>
        <w:spacing w:after="0" w:line="240" w:lineRule="atLeast"/>
        <w:rPr>
          <w:rFonts w:ascii="Calibri" w:hAnsi="Calibri"/>
        </w:rPr>
      </w:pPr>
      <w:r w:rsidRPr="007901A3">
        <w:rPr>
          <w:rFonts w:ascii="Calibri" w:hAnsi="Calibri" w:cs="Calibri"/>
        </w:rPr>
        <w:t xml:space="preserve">- </w:t>
      </w:r>
      <w:r w:rsidRPr="007901A3">
        <w:rPr>
          <w:rFonts w:ascii="Calibri" w:hAnsi="Calibri"/>
        </w:rPr>
        <w:t>Mallas fin de línea, en los fines de líneas se instalaran las mallas fin de línea, adecuada para cada sección de conductor.</w:t>
      </w:r>
    </w:p>
    <w:p w:rsidR="007901A3" w:rsidRPr="007901A3" w:rsidRDefault="007901A3" w:rsidP="007901A3">
      <w:pPr>
        <w:spacing w:after="0" w:line="240" w:lineRule="atLeast"/>
        <w:rPr>
          <w:rFonts w:ascii="Calibri" w:hAnsi="Calibri"/>
        </w:rPr>
      </w:pPr>
    </w:p>
    <w:p w:rsidR="007901A3" w:rsidRPr="007901A3" w:rsidRDefault="007901A3" w:rsidP="007901A3">
      <w:pPr>
        <w:spacing w:after="0" w:line="240" w:lineRule="atLeast"/>
        <w:jc w:val="both"/>
        <w:rPr>
          <w:rFonts w:ascii="Calibri" w:hAnsi="Calibri"/>
        </w:rPr>
      </w:pPr>
      <w:r w:rsidRPr="007901A3">
        <w:rPr>
          <w:rFonts w:ascii="Calibri" w:hAnsi="Calibri"/>
        </w:rPr>
        <w:lastRenderedPageBreak/>
        <w:t>Se debe incluir el equipamiento completo, con todos los accesorios necesarios para su montaje, puesta en servicio y operación desde la acometida a la Red de la Empresa Eléctrica que corresponda.</w:t>
      </w:r>
    </w:p>
    <w:p w:rsidR="007901A3" w:rsidRPr="007901A3" w:rsidRDefault="007901A3" w:rsidP="007901A3">
      <w:pPr>
        <w:pStyle w:val="Prrafodelista"/>
        <w:tabs>
          <w:tab w:val="num" w:pos="851"/>
        </w:tabs>
        <w:spacing w:line="240" w:lineRule="atLeast"/>
        <w:ind w:left="0"/>
        <w:rPr>
          <w:color w:val="auto"/>
        </w:rPr>
      </w:pPr>
    </w:p>
    <w:p w:rsidR="007901A3" w:rsidRPr="0034026C" w:rsidRDefault="007901A3" w:rsidP="0034026C">
      <w:pPr>
        <w:pStyle w:val="Prrafodelista"/>
        <w:tabs>
          <w:tab w:val="num" w:pos="851"/>
        </w:tabs>
        <w:spacing w:line="240" w:lineRule="atLeast"/>
        <w:ind w:left="0" w:firstLine="0"/>
        <w:rPr>
          <w:b w:val="0"/>
          <w:color w:val="auto"/>
        </w:rPr>
      </w:pPr>
      <w:r w:rsidRPr="0034026C">
        <w:rPr>
          <w:b w:val="0"/>
          <w:color w:val="auto"/>
        </w:rPr>
        <w:t>El proponente deberá incluir en su propuesta todos los materiales, accesorios, herramientas, equipo, instrumentos, mano de obra especializada, dirección técnica, pruebas, ajustes y cualquier insumo necesario, de modo que se garantice el posterior montaje del Transformador de Potencia con el fin de tener una instalación balanceada y en condiciones de operación segura.</w:t>
      </w:r>
    </w:p>
    <w:p w:rsidR="007901A3" w:rsidRPr="007901A3" w:rsidRDefault="007901A3" w:rsidP="007901A3">
      <w:pPr>
        <w:spacing w:after="0" w:line="240" w:lineRule="atLeast"/>
        <w:jc w:val="both"/>
        <w:rPr>
          <w:rFonts w:ascii="Calibri" w:hAnsi="Calibri"/>
        </w:rPr>
      </w:pPr>
    </w:p>
    <w:p w:rsidR="007901A3" w:rsidRPr="007901A3" w:rsidRDefault="007901A3" w:rsidP="007901A3">
      <w:pPr>
        <w:spacing w:after="0" w:line="240" w:lineRule="atLeast"/>
        <w:jc w:val="both"/>
        <w:rPr>
          <w:rFonts w:ascii="Calibri" w:hAnsi="Calibri"/>
        </w:rPr>
      </w:pPr>
      <w:r w:rsidRPr="007901A3">
        <w:rPr>
          <w:rFonts w:ascii="Calibri" w:hAnsi="Calibri"/>
        </w:rPr>
        <w:t>Todos los materiales serán provistos por el Proponente Adjudicado, deberán ser de primera calidad y cumplir con los estándares NEC e IEC y tener certificación adecuada.</w:t>
      </w:r>
    </w:p>
    <w:p w:rsidR="007901A3" w:rsidRPr="007901A3" w:rsidRDefault="007901A3" w:rsidP="007901A3">
      <w:pPr>
        <w:spacing w:after="0" w:line="240" w:lineRule="atLeast"/>
        <w:jc w:val="both"/>
        <w:rPr>
          <w:rFonts w:ascii="Calibri" w:hAnsi="Calibri"/>
        </w:rPr>
      </w:pPr>
    </w:p>
    <w:p w:rsidR="007901A3" w:rsidRPr="007901A3" w:rsidRDefault="007901A3" w:rsidP="007901A3">
      <w:pPr>
        <w:spacing w:after="0" w:line="240" w:lineRule="atLeast"/>
        <w:jc w:val="both"/>
        <w:rPr>
          <w:rFonts w:ascii="Calibri" w:hAnsi="Calibri"/>
        </w:rPr>
      </w:pPr>
      <w:r w:rsidRPr="007901A3">
        <w:rPr>
          <w:rFonts w:ascii="Calibri" w:hAnsi="Calibri"/>
        </w:rPr>
        <w:t>El Proponente Adjudicado deberá presentar muestras de cada uno de los materiales a ser empleados al Supervisor para su aceptación y aprobación antes de ser utilizados en los trabajos a ejecutar.</w:t>
      </w:r>
    </w:p>
    <w:p w:rsidR="007901A3" w:rsidRPr="007901A3" w:rsidRDefault="007901A3" w:rsidP="007901A3">
      <w:pPr>
        <w:spacing w:after="0" w:line="240" w:lineRule="atLeast"/>
        <w:jc w:val="both"/>
        <w:rPr>
          <w:rFonts w:ascii="Calibri" w:hAnsi="Calibri"/>
        </w:rPr>
      </w:pPr>
    </w:p>
    <w:p w:rsidR="007901A3" w:rsidRPr="0034026C" w:rsidRDefault="007901A3" w:rsidP="0034026C">
      <w:pPr>
        <w:pStyle w:val="Prrafodelista"/>
        <w:tabs>
          <w:tab w:val="num" w:pos="851"/>
        </w:tabs>
        <w:spacing w:line="240" w:lineRule="atLeast"/>
        <w:ind w:left="0" w:firstLine="0"/>
        <w:rPr>
          <w:b w:val="0"/>
          <w:color w:val="auto"/>
        </w:rPr>
      </w:pPr>
      <w:r w:rsidRPr="0034026C">
        <w:rPr>
          <w:b w:val="0"/>
          <w:color w:val="auto"/>
        </w:rPr>
        <w:t>Aunque no hayan sido especificadas explícitamente, la provisión debe incluir planos, manuales de instrucción, informes de pruebas y demás documentos y servicios relacionados.</w:t>
      </w:r>
    </w:p>
    <w:p w:rsidR="007901A3" w:rsidRPr="007901A3" w:rsidRDefault="007901A3" w:rsidP="007901A3">
      <w:pPr>
        <w:pStyle w:val="Prrafodelista"/>
        <w:tabs>
          <w:tab w:val="num" w:pos="851"/>
        </w:tabs>
        <w:spacing w:line="240" w:lineRule="atLeast"/>
        <w:ind w:left="0"/>
        <w:rPr>
          <w:color w:val="auto"/>
        </w:rPr>
      </w:pPr>
    </w:p>
    <w:p w:rsidR="007901A3" w:rsidRPr="007901A3" w:rsidRDefault="007901A3" w:rsidP="007901A3">
      <w:pPr>
        <w:spacing w:after="0" w:line="240" w:lineRule="atLeast"/>
        <w:ind w:right="141"/>
        <w:jc w:val="both"/>
        <w:rPr>
          <w:rFonts w:ascii="Calibri" w:hAnsi="Calibri"/>
          <w:b/>
        </w:rPr>
      </w:pPr>
      <w:r w:rsidRPr="007901A3">
        <w:rPr>
          <w:rFonts w:ascii="Calibri" w:hAnsi="Calibri"/>
          <w:b/>
        </w:rPr>
        <w:t>4. MEDICIÓN Y FORMA DE PAGO</w:t>
      </w:r>
    </w:p>
    <w:p w:rsidR="007901A3" w:rsidRPr="007901A3" w:rsidRDefault="007901A3" w:rsidP="007901A3">
      <w:pPr>
        <w:spacing w:after="0" w:line="240" w:lineRule="atLeast"/>
        <w:ind w:right="141"/>
        <w:jc w:val="both"/>
        <w:rPr>
          <w:rFonts w:ascii="Calibri" w:hAnsi="Calibri"/>
        </w:rPr>
      </w:pPr>
    </w:p>
    <w:p w:rsidR="007901A3" w:rsidRPr="007901A3" w:rsidRDefault="007901A3" w:rsidP="007901A3">
      <w:pPr>
        <w:pStyle w:val="Prrafodelista"/>
        <w:spacing w:line="240" w:lineRule="atLeast"/>
        <w:ind w:left="0"/>
        <w:rPr>
          <w:b w:val="0"/>
          <w:color w:val="auto"/>
          <w:kern w:val="28"/>
        </w:rPr>
      </w:pPr>
      <w:r w:rsidRPr="007901A3">
        <w:rPr>
          <w:b w:val="0"/>
          <w:color w:val="auto"/>
          <w:kern w:val="28"/>
        </w:rPr>
        <w:t xml:space="preserve">Este ítem ejecutado en un todo de acuerdo a la presente especificación, medido y aprobado por el Supervisor de Obra, será pagado por punto al precio unitario de la propuesta aceptada. </w:t>
      </w:r>
    </w:p>
    <w:p w:rsidR="007901A3" w:rsidRPr="007901A3" w:rsidRDefault="007901A3" w:rsidP="007901A3">
      <w:pPr>
        <w:pStyle w:val="Prrafodelista"/>
        <w:spacing w:line="240" w:lineRule="atLeast"/>
        <w:ind w:left="0"/>
        <w:rPr>
          <w:b w:val="0"/>
          <w:color w:val="auto"/>
          <w:kern w:val="28"/>
        </w:rPr>
      </w:pPr>
    </w:p>
    <w:p w:rsidR="007901A3" w:rsidRPr="007901A3" w:rsidRDefault="007901A3" w:rsidP="007901A3">
      <w:pPr>
        <w:pStyle w:val="Prrafodelista"/>
        <w:spacing w:line="240" w:lineRule="atLeast"/>
        <w:ind w:left="0"/>
        <w:rPr>
          <w:b w:val="0"/>
          <w:color w:val="auto"/>
          <w:kern w:val="28"/>
        </w:rPr>
      </w:pPr>
      <w:r w:rsidRPr="007901A3">
        <w:rPr>
          <w:b w:val="0"/>
          <w:color w:val="auto"/>
          <w:kern w:val="28"/>
        </w:rPr>
        <w:t>Dicho precio será compensación total por los materiales, mano de obra, herramientas, equipo y otros gastos que sean necesarios para la adecuada y correcta ejecución de los trabajos.</w:t>
      </w:r>
    </w:p>
    <w:p w:rsidR="007901A3" w:rsidRPr="007901A3" w:rsidRDefault="007901A3" w:rsidP="00A72B3E">
      <w:pPr>
        <w:pStyle w:val="Ttulo1"/>
        <w:shd w:val="clear" w:color="auto" w:fill="FFFFFF"/>
        <w:ind w:firstLine="0"/>
        <w:jc w:val="left"/>
        <w:rPr>
          <w:rFonts w:ascii="Times New Roman" w:hAnsi="Times New Roman"/>
          <w:sz w:val="18"/>
          <w:szCs w:val="18"/>
          <w:u w:val="single"/>
          <w:lang w:eastAsia="es-CO"/>
        </w:rPr>
      </w:pPr>
    </w:p>
    <w:p w:rsidR="007901A3" w:rsidRDefault="007901A3" w:rsidP="00A72B3E">
      <w:pPr>
        <w:pStyle w:val="Ttulo1"/>
        <w:shd w:val="clear" w:color="auto" w:fill="FFFFFF"/>
        <w:ind w:firstLine="0"/>
        <w:jc w:val="left"/>
        <w:rPr>
          <w:rFonts w:ascii="Times New Roman" w:hAnsi="Times New Roman"/>
          <w:sz w:val="18"/>
          <w:szCs w:val="18"/>
          <w:u w:val="single"/>
          <w:lang w:val="es-CO" w:eastAsia="es-CO"/>
        </w:rPr>
      </w:pPr>
    </w:p>
    <w:p w:rsidR="009518F4" w:rsidRDefault="009518F4" w:rsidP="009518F4">
      <w:pPr>
        <w:rPr>
          <w:lang w:val="es-CO" w:eastAsia="es-CO"/>
        </w:rPr>
      </w:pPr>
    </w:p>
    <w:p w:rsidR="009518F4" w:rsidRDefault="009518F4" w:rsidP="009518F4">
      <w:pPr>
        <w:rPr>
          <w:lang w:val="es-CO" w:eastAsia="es-CO"/>
        </w:rPr>
      </w:pPr>
    </w:p>
    <w:p w:rsidR="009518F4" w:rsidRDefault="009518F4" w:rsidP="009518F4">
      <w:pPr>
        <w:rPr>
          <w:lang w:val="es-CO" w:eastAsia="es-CO"/>
        </w:rPr>
      </w:pPr>
    </w:p>
    <w:p w:rsidR="009518F4" w:rsidRDefault="009518F4" w:rsidP="009518F4">
      <w:pPr>
        <w:rPr>
          <w:lang w:val="es-CO" w:eastAsia="es-CO"/>
        </w:rPr>
      </w:pPr>
    </w:p>
    <w:p w:rsidR="009518F4" w:rsidRDefault="009518F4" w:rsidP="009518F4">
      <w:pPr>
        <w:rPr>
          <w:lang w:val="es-CO" w:eastAsia="es-CO"/>
        </w:rPr>
      </w:pPr>
    </w:p>
    <w:p w:rsidR="009518F4" w:rsidRPr="009518F4" w:rsidRDefault="009518F4" w:rsidP="009518F4">
      <w:pPr>
        <w:rPr>
          <w:lang w:val="es-CO" w:eastAsia="es-CO"/>
        </w:rPr>
      </w:pPr>
    </w:p>
    <w:p w:rsidR="007901A3" w:rsidRDefault="007901A3" w:rsidP="00A72B3E">
      <w:pPr>
        <w:pStyle w:val="Ttulo1"/>
        <w:shd w:val="clear" w:color="auto" w:fill="FFFFFF"/>
        <w:ind w:firstLine="0"/>
        <w:jc w:val="left"/>
        <w:rPr>
          <w:rFonts w:ascii="Times New Roman" w:hAnsi="Times New Roman"/>
          <w:sz w:val="18"/>
          <w:szCs w:val="18"/>
          <w:u w:val="single"/>
          <w:lang w:val="es-CO" w:eastAsia="es-CO"/>
        </w:rPr>
      </w:pPr>
    </w:p>
    <w:p w:rsidR="0034026C" w:rsidRDefault="0034026C" w:rsidP="009518F4">
      <w:pPr>
        <w:rPr>
          <w:lang w:val="es-CO" w:eastAsia="es-CO"/>
        </w:rPr>
      </w:pPr>
    </w:p>
    <w:p w:rsidR="009518F4" w:rsidRDefault="009518F4" w:rsidP="009518F4">
      <w:pPr>
        <w:rPr>
          <w:lang w:val="es-CO" w:eastAsia="es-CO"/>
        </w:rPr>
      </w:pPr>
    </w:p>
    <w:p w:rsidR="009518F4" w:rsidRPr="009518F4" w:rsidRDefault="009518F4" w:rsidP="009518F4">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lastRenderedPageBreak/>
        <w:t>ÍTEM 0</w:t>
      </w:r>
      <w:r w:rsidR="00BD1253">
        <w:rPr>
          <w:rFonts w:ascii="Calibri" w:hAnsi="Calibri" w:cs="Calibri"/>
          <w:color w:val="auto"/>
          <w:sz w:val="22"/>
          <w:szCs w:val="22"/>
        </w:rPr>
        <w:t>5</w:t>
      </w:r>
      <w:r w:rsidR="006B2337">
        <w:rPr>
          <w:rFonts w:ascii="Calibri" w:hAnsi="Calibri" w:cs="Calibri"/>
          <w:color w:val="auto"/>
          <w:sz w:val="22"/>
          <w:szCs w:val="22"/>
        </w:rPr>
        <w:t>.: PROVISION</w:t>
      </w:r>
      <w:r w:rsidRPr="009518F4">
        <w:rPr>
          <w:rFonts w:ascii="Calibri" w:hAnsi="Calibri" w:cs="Calibri"/>
          <w:color w:val="auto"/>
          <w:sz w:val="22"/>
          <w:szCs w:val="22"/>
        </w:rPr>
        <w:t xml:space="preserve"> Y PLANTADO DE POSTE DE CONCRETO H=12M + BASE           </w:t>
      </w:r>
      <w:r w:rsidR="009842BC">
        <w:rPr>
          <w:rFonts w:ascii="Calibri" w:hAnsi="Calibri" w:cs="Calibri"/>
          <w:color w:val="auto"/>
          <w:sz w:val="22"/>
          <w:szCs w:val="22"/>
        </w:rPr>
        <w:t xml:space="preserve">    </w:t>
      </w:r>
      <w:r>
        <w:rPr>
          <w:rFonts w:ascii="Calibri" w:hAnsi="Calibri" w:cs="Calibri"/>
          <w:color w:val="auto"/>
          <w:sz w:val="22"/>
          <w:szCs w:val="22"/>
        </w:rPr>
        <w:t xml:space="preserve"> </w:t>
      </w:r>
      <w:r w:rsidRPr="009518F4">
        <w:rPr>
          <w:rFonts w:ascii="Calibri" w:hAnsi="Calibri"/>
          <w:b w:val="0"/>
          <w:color w:val="auto"/>
          <w:sz w:val="22"/>
          <w:szCs w:val="22"/>
        </w:rPr>
        <w:t>UNIDAD: PZA.</w:t>
      </w:r>
    </w:p>
    <w:p w:rsidR="009518F4" w:rsidRPr="003E7EF2" w:rsidRDefault="009518F4" w:rsidP="009518F4">
      <w:pPr>
        <w:spacing w:after="0"/>
      </w:pPr>
    </w:p>
    <w:p w:rsidR="009518F4" w:rsidRDefault="009518F4" w:rsidP="009518F4">
      <w:pPr>
        <w:spacing w:after="0"/>
        <w:rPr>
          <w:rFonts w:ascii="Calibri" w:hAnsi="Calibri" w:cs="Calibri"/>
          <w:b/>
          <w:bCs/>
        </w:rPr>
      </w:pPr>
      <w:r>
        <w:rPr>
          <w:rFonts w:ascii="Calibri" w:hAnsi="Calibri" w:cs="Calibri"/>
          <w:b/>
          <w:bCs/>
        </w:rPr>
        <w:t>1. DESCRIPCIÓN</w:t>
      </w:r>
    </w:p>
    <w:p w:rsidR="009518F4" w:rsidRDefault="009518F4" w:rsidP="009518F4">
      <w:pPr>
        <w:spacing w:after="0"/>
        <w:rPr>
          <w:rFonts w:ascii="Calibri" w:hAnsi="Calibri" w:cs="Calibri"/>
          <w:b/>
          <w:bCs/>
        </w:rPr>
      </w:pPr>
    </w:p>
    <w:p w:rsidR="009518F4" w:rsidRPr="009518F4" w:rsidRDefault="009518F4" w:rsidP="009518F4">
      <w:pPr>
        <w:pStyle w:val="Prrafodelista"/>
        <w:spacing w:line="276" w:lineRule="auto"/>
        <w:ind w:left="0" w:firstLine="0"/>
        <w:rPr>
          <w:b w:val="0"/>
          <w:color w:val="auto"/>
          <w:kern w:val="28"/>
        </w:rPr>
      </w:pPr>
      <w:r w:rsidRPr="009518F4">
        <w:rPr>
          <w:b w:val="0"/>
          <w:color w:val="auto"/>
          <w:kern w:val="28"/>
        </w:rPr>
        <w:t>El ítem se refiere a la provisión y plantado de poste de hormigón pretensado de longitudes y tipos estándar. Los trabajos a realizarse deberán estar en coordinación directa con la Empresa Distribuidora local.</w:t>
      </w:r>
    </w:p>
    <w:p w:rsidR="009518F4" w:rsidRPr="00C62034" w:rsidRDefault="009518F4" w:rsidP="009518F4">
      <w:pPr>
        <w:spacing w:after="0" w:line="276" w:lineRule="auto"/>
        <w:ind w:right="141"/>
        <w:jc w:val="both"/>
        <w:rPr>
          <w:rFonts w:ascii="Calibri Light" w:hAnsi="Calibri Light"/>
          <w:b/>
          <w:i/>
        </w:rPr>
      </w:pPr>
    </w:p>
    <w:p w:rsidR="009518F4" w:rsidRPr="00C62034" w:rsidRDefault="009518F4" w:rsidP="009518F4">
      <w:pPr>
        <w:spacing w:after="0" w:line="276" w:lineRule="auto"/>
        <w:rPr>
          <w:rFonts w:ascii="Calibri Light" w:hAnsi="Calibri Light"/>
          <w:b/>
          <w:i/>
        </w:rPr>
      </w:pPr>
      <w:r>
        <w:rPr>
          <w:rFonts w:ascii="Calibri" w:hAnsi="Calibri"/>
          <w:b/>
        </w:rPr>
        <w:t xml:space="preserve">2. </w:t>
      </w:r>
      <w:r w:rsidRPr="00C62034">
        <w:rPr>
          <w:rFonts w:ascii="Calibri" w:hAnsi="Calibri"/>
          <w:b/>
        </w:rPr>
        <w:t>MATERIALES, HERRAMIENTAS Y EQUIPO</w:t>
      </w:r>
    </w:p>
    <w:p w:rsidR="009518F4" w:rsidRPr="009518F4" w:rsidRDefault="009518F4" w:rsidP="009518F4">
      <w:pPr>
        <w:spacing w:after="0" w:line="276" w:lineRule="auto"/>
        <w:rPr>
          <w:rFonts w:ascii="Calibri Light" w:hAnsi="Calibri Light"/>
          <w:b/>
          <w:i/>
        </w:rPr>
      </w:pPr>
    </w:p>
    <w:p w:rsidR="009518F4" w:rsidRPr="009518F4" w:rsidRDefault="009518F4" w:rsidP="009518F4">
      <w:pPr>
        <w:pStyle w:val="Prrafodelista"/>
        <w:spacing w:line="276" w:lineRule="auto"/>
        <w:ind w:left="0" w:firstLine="0"/>
        <w:rPr>
          <w:b w:val="0"/>
          <w:color w:val="auto"/>
          <w:kern w:val="28"/>
        </w:rPr>
      </w:pPr>
      <w:r w:rsidRPr="009518F4">
        <w:rPr>
          <w:b w:val="0"/>
          <w:color w:val="auto"/>
          <w:kern w:val="28"/>
        </w:rPr>
        <w:t>El poste a emplearse deberá ser de hormigón pretensado centrifugado de al menos 300 Kgf, siempre que cumpla con la limitante en la línea de vano de 80m.</w:t>
      </w:r>
    </w:p>
    <w:p w:rsidR="009518F4" w:rsidRPr="009518F4" w:rsidRDefault="009518F4" w:rsidP="009518F4">
      <w:pPr>
        <w:pStyle w:val="Prrafodelista"/>
        <w:spacing w:line="276" w:lineRule="auto"/>
        <w:ind w:left="0"/>
        <w:rPr>
          <w:b w:val="0"/>
          <w:color w:val="auto"/>
          <w:kern w:val="28"/>
        </w:rPr>
      </w:pPr>
    </w:p>
    <w:p w:rsidR="009518F4" w:rsidRPr="009518F4" w:rsidRDefault="009518F4" w:rsidP="009518F4">
      <w:pPr>
        <w:pStyle w:val="Prrafodelista"/>
        <w:spacing w:line="276" w:lineRule="auto"/>
        <w:ind w:left="0" w:firstLine="0"/>
        <w:rPr>
          <w:b w:val="0"/>
          <w:color w:val="auto"/>
          <w:kern w:val="28"/>
        </w:rPr>
      </w:pPr>
      <w:r w:rsidRPr="009518F4">
        <w:rPr>
          <w:b w:val="0"/>
          <w:color w:val="auto"/>
          <w:kern w:val="28"/>
        </w:rPr>
        <w:t>Se utilizará un poste de 12m para el final de la línea e instalación del Transformador de Potencia. Se sugiere antes del emplazamiento del Trafo, verificar el buen estado y montaje de el/los poste/s y estructuras anexas.</w:t>
      </w:r>
    </w:p>
    <w:p w:rsidR="009518F4" w:rsidRPr="00C62034" w:rsidRDefault="009518F4" w:rsidP="009518F4">
      <w:pPr>
        <w:spacing w:after="0" w:line="276" w:lineRule="auto"/>
        <w:ind w:right="141"/>
        <w:jc w:val="both"/>
        <w:rPr>
          <w:rFonts w:ascii="Calibri Light" w:hAnsi="Calibri Light"/>
          <w:b/>
          <w:i/>
        </w:rPr>
      </w:pPr>
      <w:r w:rsidRPr="00C62034">
        <w:rPr>
          <w:rFonts w:ascii="Calibri Light" w:hAnsi="Calibri Light"/>
          <w:b/>
          <w:i/>
        </w:rPr>
        <w:t xml:space="preserve"> </w:t>
      </w:r>
    </w:p>
    <w:p w:rsidR="009518F4" w:rsidRPr="00C62034" w:rsidRDefault="009518F4" w:rsidP="009518F4">
      <w:pPr>
        <w:spacing w:after="0" w:line="276" w:lineRule="auto"/>
        <w:rPr>
          <w:rFonts w:ascii="Calibri" w:hAnsi="Calibri"/>
          <w:b/>
        </w:rPr>
      </w:pPr>
      <w:r>
        <w:rPr>
          <w:rFonts w:ascii="Calibri" w:hAnsi="Calibri"/>
          <w:b/>
        </w:rPr>
        <w:t xml:space="preserve">3. </w:t>
      </w:r>
      <w:r w:rsidRPr="00C62034">
        <w:rPr>
          <w:rFonts w:ascii="Calibri" w:hAnsi="Calibri"/>
          <w:b/>
        </w:rPr>
        <w:t xml:space="preserve">PROCEDIMIENTO PARA LA EJECUCIÓN </w:t>
      </w:r>
    </w:p>
    <w:p w:rsidR="009518F4" w:rsidRPr="00C62034" w:rsidRDefault="009518F4" w:rsidP="009518F4">
      <w:pPr>
        <w:spacing w:after="0" w:line="276" w:lineRule="auto"/>
        <w:rPr>
          <w:rFonts w:ascii="Calibri Light" w:hAnsi="Calibri Light"/>
          <w:b/>
          <w:i/>
        </w:rPr>
      </w:pPr>
    </w:p>
    <w:p w:rsidR="009518F4" w:rsidRPr="009518F4" w:rsidRDefault="009518F4" w:rsidP="009518F4">
      <w:pPr>
        <w:pStyle w:val="Prrafodelista"/>
        <w:spacing w:line="276" w:lineRule="auto"/>
        <w:ind w:left="0" w:firstLine="0"/>
        <w:rPr>
          <w:b w:val="0"/>
          <w:color w:val="auto"/>
          <w:kern w:val="28"/>
        </w:rPr>
      </w:pPr>
      <w:r w:rsidRPr="009518F4">
        <w:rPr>
          <w:b w:val="0"/>
          <w:color w:val="auto"/>
          <w:kern w:val="28"/>
        </w:rPr>
        <w:t>Todas los trabajos de construcciones de líneas aéreas de distribución en 10.5-14.4 / 24.9 KV, deben realizarse de acuerdo al Manual de Estructuras elaborado por la Empresa Eléctrica que corresponda.</w:t>
      </w:r>
    </w:p>
    <w:p w:rsidR="009518F4" w:rsidRPr="00C62034" w:rsidRDefault="009518F4" w:rsidP="009518F4">
      <w:pPr>
        <w:pStyle w:val="Prrafodelista"/>
        <w:spacing w:line="276" w:lineRule="auto"/>
        <w:ind w:left="0"/>
        <w:rPr>
          <w:kern w:val="28"/>
        </w:rPr>
      </w:pPr>
    </w:p>
    <w:p w:rsidR="009518F4" w:rsidRDefault="009518F4" w:rsidP="009518F4">
      <w:pPr>
        <w:pStyle w:val="Prrafodelista"/>
        <w:spacing w:line="276" w:lineRule="auto"/>
        <w:ind w:left="0" w:firstLine="0"/>
        <w:rPr>
          <w:b w:val="0"/>
          <w:color w:val="auto"/>
          <w:kern w:val="28"/>
        </w:rPr>
      </w:pPr>
      <w:r w:rsidRPr="009518F4">
        <w:rPr>
          <w:b w:val="0"/>
          <w:color w:val="auto"/>
          <w:kern w:val="28"/>
        </w:rPr>
        <w:t>El poste de distribución a empotrarse deberá estar a una longitud de excavación mínima, de tal manera que permita realizar la compactación del terreno alrededor del poste.</w:t>
      </w: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Pr="009518F4" w:rsidRDefault="00ED3643" w:rsidP="009518F4">
      <w:pPr>
        <w:pStyle w:val="Prrafodelista"/>
        <w:spacing w:line="276" w:lineRule="auto"/>
        <w:ind w:left="0" w:firstLine="0"/>
        <w:rPr>
          <w:b w:val="0"/>
          <w:color w:val="auto"/>
          <w:kern w:val="28"/>
        </w:rPr>
      </w:pPr>
    </w:p>
    <w:p w:rsidR="009518F4" w:rsidRDefault="009518F4" w:rsidP="009518F4">
      <w:pPr>
        <w:spacing w:line="276" w:lineRule="auto"/>
        <w:rPr>
          <w:kern w:val="28"/>
        </w:rPr>
      </w:pPr>
    </w:p>
    <w:p w:rsidR="009518F4" w:rsidRPr="009518F4" w:rsidRDefault="009518F4" w:rsidP="009518F4">
      <w:pPr>
        <w:spacing w:line="276" w:lineRule="auto"/>
        <w:rPr>
          <w:kern w:val="28"/>
        </w:rPr>
      </w:pPr>
      <w:r w:rsidRPr="009518F4">
        <w:rPr>
          <w:kern w:val="28"/>
        </w:rPr>
        <w:lastRenderedPageBreak/>
        <w:t>La longitud de la excavación deberá estar de acuerdo al siguiente detalle:</w:t>
      </w:r>
    </w:p>
    <w:p w:rsidR="009518F4" w:rsidRPr="009518F4" w:rsidRDefault="009518F4" w:rsidP="009518F4">
      <w:pPr>
        <w:pStyle w:val="Prrafodelista"/>
        <w:spacing w:line="276" w:lineRule="auto"/>
        <w:ind w:left="0"/>
        <w:rPr>
          <w:b w:val="0"/>
          <w:color w:val="auto"/>
          <w:kern w:val="28"/>
        </w:rPr>
      </w:pPr>
    </w:p>
    <w:p w:rsidR="009518F4" w:rsidRPr="009518F4" w:rsidRDefault="009518F4" w:rsidP="009518F4">
      <w:pPr>
        <w:pStyle w:val="Prrafodelista"/>
        <w:spacing w:line="276" w:lineRule="auto"/>
        <w:ind w:left="0"/>
        <w:rPr>
          <w:b w:val="0"/>
          <w:color w:val="auto"/>
          <w:kern w:val="28"/>
        </w:rPr>
      </w:pPr>
      <w:r w:rsidRPr="009518F4">
        <w:rPr>
          <w:b w:val="0"/>
          <w:color w:val="auto"/>
          <w:kern w:val="28"/>
        </w:rPr>
        <w:t>E1 = (H x 0.10) + 0.6 ó E2 = (H x 0.10) + 0.40</w:t>
      </w:r>
    </w:p>
    <w:p w:rsidR="009518F4" w:rsidRPr="009518F4" w:rsidRDefault="009518F4" w:rsidP="009518F4">
      <w:pPr>
        <w:pStyle w:val="Prrafodelista"/>
        <w:spacing w:line="276" w:lineRule="auto"/>
        <w:ind w:left="0"/>
        <w:rPr>
          <w:b w:val="0"/>
          <w:color w:val="auto"/>
          <w:kern w:val="28"/>
        </w:rPr>
      </w:pPr>
      <w:r w:rsidRPr="009518F4">
        <w:rPr>
          <w:b w:val="0"/>
          <w:color w:val="auto"/>
          <w:kern w:val="28"/>
        </w:rPr>
        <w:t>E1 = Empotramiento del poste en tierra</w:t>
      </w:r>
    </w:p>
    <w:p w:rsidR="009518F4" w:rsidRPr="009518F4" w:rsidRDefault="009518F4" w:rsidP="009518F4">
      <w:pPr>
        <w:pStyle w:val="Prrafodelista"/>
        <w:spacing w:line="276" w:lineRule="auto"/>
        <w:ind w:left="0"/>
        <w:rPr>
          <w:b w:val="0"/>
          <w:color w:val="auto"/>
          <w:kern w:val="28"/>
        </w:rPr>
      </w:pPr>
      <w:r w:rsidRPr="009518F4">
        <w:rPr>
          <w:b w:val="0"/>
          <w:color w:val="auto"/>
          <w:kern w:val="28"/>
        </w:rPr>
        <w:t>E2 = Empotramiento del poste en concreto</w:t>
      </w:r>
    </w:p>
    <w:p w:rsidR="009518F4" w:rsidRPr="009518F4" w:rsidRDefault="009518F4" w:rsidP="009518F4">
      <w:pPr>
        <w:pStyle w:val="Prrafodelista"/>
        <w:spacing w:line="276" w:lineRule="auto"/>
        <w:ind w:left="0"/>
        <w:rPr>
          <w:b w:val="0"/>
          <w:color w:val="auto"/>
          <w:kern w:val="28"/>
        </w:rPr>
      </w:pPr>
      <w:r w:rsidRPr="009518F4">
        <w:rPr>
          <w:b w:val="0"/>
          <w:color w:val="auto"/>
          <w:kern w:val="28"/>
        </w:rPr>
        <w:t>H = Altura del poste</w:t>
      </w:r>
    </w:p>
    <w:p w:rsidR="009518F4" w:rsidRPr="00C62034" w:rsidRDefault="009518F4" w:rsidP="009518F4">
      <w:pPr>
        <w:spacing w:after="0" w:line="276" w:lineRule="auto"/>
        <w:jc w:val="both"/>
        <w:rPr>
          <w:rFonts w:ascii="Calibri Light" w:hAnsi="Calibri Light" w:cs="Arial"/>
          <w:kern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659"/>
        <w:gridCol w:w="1671"/>
      </w:tblGrid>
      <w:tr w:rsidR="009518F4" w:rsidRPr="009518F4" w:rsidTr="00195B4E">
        <w:trPr>
          <w:trHeight w:val="470"/>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Altura Postes</w:t>
            </w:r>
          </w:p>
          <w:p w:rsidR="009518F4" w:rsidRPr="009518F4" w:rsidRDefault="009518F4" w:rsidP="009518F4">
            <w:pPr>
              <w:pStyle w:val="Prrafodelista"/>
              <w:spacing w:line="276" w:lineRule="auto"/>
              <w:ind w:left="0"/>
              <w:rPr>
                <w:color w:val="auto"/>
                <w:kern w:val="28"/>
              </w:rPr>
            </w:pPr>
            <w:r w:rsidRPr="009518F4">
              <w:rPr>
                <w:color w:val="auto"/>
                <w:kern w:val="28"/>
              </w:rPr>
              <w:t>[m]</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Empotramiento</w:t>
            </w:r>
          </w:p>
          <w:p w:rsidR="009518F4" w:rsidRPr="009518F4" w:rsidRDefault="009518F4" w:rsidP="009518F4">
            <w:pPr>
              <w:pStyle w:val="Prrafodelista"/>
              <w:spacing w:line="276" w:lineRule="auto"/>
              <w:ind w:left="0"/>
              <w:rPr>
                <w:color w:val="auto"/>
                <w:kern w:val="28"/>
              </w:rPr>
            </w:pPr>
            <w:r w:rsidRPr="009518F4">
              <w:rPr>
                <w:color w:val="auto"/>
                <w:kern w:val="28"/>
              </w:rPr>
              <w:t>en tierra [m]</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Empotramiento</w:t>
            </w:r>
          </w:p>
          <w:p w:rsidR="009518F4" w:rsidRPr="009518F4" w:rsidRDefault="009518F4" w:rsidP="009518F4">
            <w:pPr>
              <w:pStyle w:val="Prrafodelista"/>
              <w:spacing w:line="276" w:lineRule="auto"/>
              <w:ind w:left="0"/>
              <w:rPr>
                <w:color w:val="auto"/>
                <w:kern w:val="28"/>
              </w:rPr>
            </w:pPr>
            <w:r w:rsidRPr="009518F4">
              <w:rPr>
                <w:color w:val="auto"/>
                <w:kern w:val="28"/>
              </w:rPr>
              <w:t>en concreto [m]</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8,50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1,45</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1,25</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9,00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1,30</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10,00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1,60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1,40</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10,50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1,65</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1,45</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11,00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1,70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1,50</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12,00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1,80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1,60</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12,50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1,85</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1,65</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13,50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1,95</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1,75</w:t>
            </w:r>
          </w:p>
        </w:tc>
      </w:tr>
    </w:tbl>
    <w:p w:rsidR="009518F4" w:rsidRPr="00C62034" w:rsidRDefault="009518F4" w:rsidP="009518F4">
      <w:pPr>
        <w:pStyle w:val="Prrafodelista"/>
        <w:spacing w:line="276" w:lineRule="auto"/>
        <w:ind w:left="0"/>
        <w:rPr>
          <w:kern w:val="28"/>
        </w:rPr>
      </w:pPr>
    </w:p>
    <w:p w:rsidR="009518F4" w:rsidRPr="009518F4" w:rsidRDefault="009518F4" w:rsidP="009518F4">
      <w:pPr>
        <w:pStyle w:val="Prrafodelista"/>
        <w:spacing w:line="276" w:lineRule="auto"/>
        <w:ind w:left="0"/>
        <w:rPr>
          <w:b w:val="0"/>
          <w:color w:val="auto"/>
          <w:kern w:val="28"/>
        </w:rPr>
      </w:pPr>
      <w:r w:rsidRPr="009518F4">
        <w:rPr>
          <w:b w:val="0"/>
          <w:color w:val="auto"/>
          <w:kern w:val="28"/>
        </w:rPr>
        <w:t>Tomando en cuenta las siguientes especificaciones de la CRE:</w:t>
      </w:r>
    </w:p>
    <w:p w:rsidR="009518F4" w:rsidRPr="00C62034" w:rsidRDefault="009518F4" w:rsidP="009518F4">
      <w:pPr>
        <w:pStyle w:val="Prrafodelista"/>
        <w:spacing w:line="276" w:lineRule="auto"/>
        <w:ind w:left="0"/>
        <w:rPr>
          <w:kern w:val="28"/>
        </w:rPr>
      </w:pP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Los postes serán instalados en línea recta de tal manera de que las crucetas se alternen con las caras en direcciones opuestas, excepto en los fines de línea donde los dos últimos postes tendrán la cruceta en dirección del fin de línea.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En curvas los últimos tres postes tendrán la cruceta en dirección de la curva.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En esquinas y ángulos los últimos postes tendrán las crucetas en dirección de la esquina o el ángulo.</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En terreno inclinado todos los postes tendrán las crucetas en dirección cuesta arriba.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En terrenos inclinados la profundidad del agujero siempre será medida desde el lado más bajo del borde del mismo.</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Cada poste debe quedar y mantenerse en forma vertical a plomada. Los postes deben quedar bien alineados.</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 xml:space="preserve">Después de colocados y alineados debidamente los postes, los agujeros se rellenarán con material adecuado y serán bien apisonados en capas sucesivas de no más de 15 cm de espesor. En caso de que el material extraído del agujero no sea adecuado para la </w:t>
      </w:r>
      <w:r w:rsidRPr="009518F4">
        <w:rPr>
          <w:b w:val="0"/>
          <w:color w:val="auto"/>
          <w:kern w:val="28"/>
        </w:rPr>
        <w:lastRenderedPageBreak/>
        <w:t>compactación, el constructor deberá obtener y acarrear material apropiado para este fin, por lo general debe ser piedra fina (grava).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El constructor se encargará de que el lugar en que se instaló la unidad quede limpio. Libre de desechos y materiales sobrantes. Si dicho lugar fuera una acera u otro tipo de área cementada, es responsabilidad del constructor que después del trabajo, el área quede debidamente reparada.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En aquellos casos en que se requiera más de un poste para la misma estructura, estos deberán quedar con su cima a la misma altura.</w:t>
      </w:r>
    </w:p>
    <w:p w:rsidR="009518F4" w:rsidRDefault="009518F4" w:rsidP="009518F4">
      <w:pPr>
        <w:spacing w:after="0" w:line="276" w:lineRule="auto"/>
        <w:rPr>
          <w:rFonts w:ascii="Calibri Light" w:hAnsi="Calibri Light"/>
          <w:b/>
          <w:i/>
        </w:rPr>
      </w:pPr>
    </w:p>
    <w:p w:rsidR="009518F4" w:rsidRPr="00C62034" w:rsidRDefault="009518F4" w:rsidP="009518F4">
      <w:pPr>
        <w:spacing w:after="0" w:line="276" w:lineRule="auto"/>
        <w:rPr>
          <w:rFonts w:ascii="Calibri" w:hAnsi="Calibri"/>
          <w:b/>
        </w:rPr>
      </w:pPr>
      <w:r>
        <w:rPr>
          <w:rFonts w:ascii="Calibri" w:hAnsi="Calibri"/>
          <w:b/>
        </w:rPr>
        <w:t xml:space="preserve">4. </w:t>
      </w:r>
      <w:r w:rsidRPr="00C62034">
        <w:rPr>
          <w:rFonts w:ascii="Calibri" w:hAnsi="Calibri"/>
          <w:b/>
        </w:rPr>
        <w:t>MEDICIÓN Y FORMA DE PAGO</w:t>
      </w:r>
    </w:p>
    <w:p w:rsidR="001F053B" w:rsidRDefault="001F053B" w:rsidP="001F053B">
      <w:pPr>
        <w:pStyle w:val="Prrafodelista"/>
        <w:spacing w:line="276" w:lineRule="auto"/>
        <w:ind w:left="0" w:firstLine="0"/>
        <w:rPr>
          <w:rFonts w:ascii="Calibri Light" w:eastAsiaTheme="minorHAnsi" w:hAnsi="Calibri Light"/>
          <w:b w:val="0"/>
          <w:color w:val="auto"/>
          <w:kern w:val="28"/>
          <w:lang w:val="es-BO" w:eastAsia="en-US"/>
        </w:rPr>
      </w:pPr>
    </w:p>
    <w:p w:rsidR="009518F4" w:rsidRPr="009518F4" w:rsidRDefault="009518F4" w:rsidP="001F053B">
      <w:pPr>
        <w:pStyle w:val="Prrafodelista"/>
        <w:spacing w:line="276" w:lineRule="auto"/>
        <w:ind w:left="0" w:firstLine="0"/>
        <w:rPr>
          <w:b w:val="0"/>
          <w:color w:val="auto"/>
          <w:kern w:val="28"/>
        </w:rPr>
      </w:pPr>
      <w:r w:rsidRPr="009518F4">
        <w:rPr>
          <w:b w:val="0"/>
          <w:color w:val="auto"/>
          <w:kern w:val="28"/>
        </w:rPr>
        <w:t xml:space="preserve">Este ítem ejecutado de acuerdo con los planos y la presente especificación, medido y aprobado por el Supervisor de Obra, será pagado por pieza al precio unitario de la propuesta aceptada. </w:t>
      </w:r>
    </w:p>
    <w:p w:rsidR="009518F4" w:rsidRPr="00C62034" w:rsidRDefault="009518F4" w:rsidP="009518F4">
      <w:pPr>
        <w:pStyle w:val="Prrafodelista"/>
        <w:spacing w:line="276" w:lineRule="auto"/>
        <w:ind w:left="0"/>
        <w:rPr>
          <w:kern w:val="28"/>
        </w:rPr>
      </w:pPr>
    </w:p>
    <w:p w:rsidR="009518F4" w:rsidRDefault="009518F4" w:rsidP="00846BFE">
      <w:pPr>
        <w:pStyle w:val="Prrafodelista"/>
        <w:spacing w:line="276" w:lineRule="auto"/>
        <w:ind w:left="0" w:firstLine="0"/>
        <w:rPr>
          <w:b w:val="0"/>
          <w:color w:val="auto"/>
          <w:kern w:val="28"/>
        </w:rPr>
      </w:pPr>
      <w:r w:rsidRPr="00846BFE">
        <w:rPr>
          <w:b w:val="0"/>
          <w:color w:val="auto"/>
          <w:kern w:val="28"/>
        </w:rPr>
        <w:t>Dicho precio será compensación total por los materiales, mano de obra, herramientas, equipo y otros gastos que sean necesarios para la adecuada y correcta ejecución de los trabajos.</w:t>
      </w:r>
    </w:p>
    <w:p w:rsidR="00846BFE" w:rsidRDefault="00846BFE" w:rsidP="00846BFE">
      <w:pPr>
        <w:pStyle w:val="Prrafodelista"/>
        <w:spacing w:line="276" w:lineRule="auto"/>
        <w:ind w:left="0" w:firstLine="0"/>
        <w:rPr>
          <w:b w:val="0"/>
          <w:color w:val="auto"/>
          <w:kern w:val="28"/>
        </w:rPr>
      </w:pPr>
    </w:p>
    <w:p w:rsidR="00846BFE" w:rsidRPr="00846BFE" w:rsidRDefault="003F6888" w:rsidP="00846BFE">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06</w:t>
      </w:r>
      <w:r w:rsidR="00846BFE" w:rsidRPr="00846BFE">
        <w:rPr>
          <w:rFonts w:ascii="Calibri" w:hAnsi="Calibri" w:cs="Calibri"/>
          <w:color w:val="auto"/>
          <w:sz w:val="22"/>
          <w:szCs w:val="22"/>
        </w:rPr>
        <w:t>.: PR</w:t>
      </w:r>
      <w:r w:rsidR="00846BFE">
        <w:rPr>
          <w:rFonts w:ascii="Calibri" w:hAnsi="Calibri" w:cs="Calibri"/>
          <w:color w:val="auto"/>
          <w:sz w:val="22"/>
          <w:szCs w:val="22"/>
        </w:rPr>
        <w:t>OV</w:t>
      </w:r>
      <w:r w:rsidR="006B2337">
        <w:rPr>
          <w:rFonts w:ascii="Calibri" w:hAnsi="Calibri" w:cs="Calibri"/>
          <w:color w:val="auto"/>
          <w:sz w:val="22"/>
          <w:szCs w:val="22"/>
        </w:rPr>
        <w:t xml:space="preserve">ISION </w:t>
      </w:r>
      <w:r w:rsidR="00846BFE">
        <w:rPr>
          <w:rFonts w:ascii="Calibri" w:hAnsi="Calibri" w:cs="Calibri"/>
          <w:color w:val="auto"/>
          <w:sz w:val="22"/>
          <w:szCs w:val="22"/>
        </w:rPr>
        <w:t xml:space="preserve"> E INST</w:t>
      </w:r>
      <w:r w:rsidR="006B2337">
        <w:rPr>
          <w:rFonts w:ascii="Calibri" w:hAnsi="Calibri" w:cs="Calibri"/>
          <w:color w:val="auto"/>
          <w:sz w:val="22"/>
          <w:szCs w:val="22"/>
        </w:rPr>
        <w:t>ALACION</w:t>
      </w:r>
      <w:r w:rsidR="00846BFE">
        <w:rPr>
          <w:rFonts w:ascii="Calibri" w:hAnsi="Calibri" w:cs="Calibri"/>
          <w:color w:val="auto"/>
          <w:sz w:val="22"/>
          <w:szCs w:val="22"/>
        </w:rPr>
        <w:t xml:space="preserve"> TRANSFORMADOR </w:t>
      </w:r>
      <w:r w:rsidR="00CA1135">
        <w:rPr>
          <w:rFonts w:ascii="Calibri" w:hAnsi="Calibri" w:cs="Calibri"/>
          <w:color w:val="auto"/>
          <w:sz w:val="22"/>
          <w:szCs w:val="22"/>
        </w:rPr>
        <w:t xml:space="preserve">DE POTENCIA </w:t>
      </w:r>
      <w:r w:rsidR="00846BFE">
        <w:rPr>
          <w:rFonts w:ascii="Calibri" w:hAnsi="Calibri" w:cs="Calibri"/>
          <w:color w:val="auto"/>
          <w:sz w:val="22"/>
          <w:szCs w:val="22"/>
        </w:rPr>
        <w:t>200</w:t>
      </w:r>
      <w:r w:rsidR="00846BFE" w:rsidRPr="00846BFE">
        <w:rPr>
          <w:rFonts w:ascii="Calibri" w:hAnsi="Calibri" w:cs="Calibri"/>
          <w:color w:val="auto"/>
          <w:sz w:val="22"/>
          <w:szCs w:val="22"/>
        </w:rPr>
        <w:t xml:space="preserve"> </w:t>
      </w:r>
      <w:r w:rsidR="00846BFE">
        <w:rPr>
          <w:rFonts w:ascii="Calibri" w:hAnsi="Calibri" w:cs="Calibri"/>
          <w:color w:val="auto"/>
          <w:sz w:val="22"/>
          <w:szCs w:val="22"/>
        </w:rPr>
        <w:t>KVA, 50 HZ, 6.6/0.4/0.23 K</w:t>
      </w:r>
      <w:r w:rsidR="00846BFE" w:rsidRPr="00846BFE">
        <w:rPr>
          <w:rFonts w:ascii="Calibri" w:hAnsi="Calibri" w:cs="Calibri"/>
          <w:color w:val="auto"/>
          <w:sz w:val="22"/>
          <w:szCs w:val="22"/>
        </w:rPr>
        <w:t>V</w:t>
      </w:r>
      <w:r>
        <w:rPr>
          <w:rFonts w:ascii="Calibri" w:hAnsi="Calibri" w:cs="Calibri"/>
          <w:color w:val="auto"/>
          <w:sz w:val="22"/>
          <w:szCs w:val="22"/>
        </w:rPr>
        <w:t xml:space="preserve">        </w:t>
      </w:r>
      <w:r w:rsidR="00846BFE" w:rsidRPr="00846BFE">
        <w:rPr>
          <w:rFonts w:ascii="Calibri" w:hAnsi="Calibri"/>
          <w:b w:val="0"/>
          <w:color w:val="auto"/>
          <w:sz w:val="22"/>
          <w:szCs w:val="22"/>
        </w:rPr>
        <w:t>UNIDAD: PZA.</w:t>
      </w:r>
    </w:p>
    <w:p w:rsidR="00846BFE" w:rsidRPr="00846BFE" w:rsidRDefault="00846BFE" w:rsidP="00846BFE">
      <w:pPr>
        <w:spacing w:after="0"/>
      </w:pPr>
    </w:p>
    <w:p w:rsidR="00846BFE" w:rsidRDefault="00846BFE" w:rsidP="00846BFE">
      <w:pPr>
        <w:spacing w:after="0"/>
        <w:rPr>
          <w:rFonts w:ascii="Calibri" w:hAnsi="Calibri" w:cs="Calibri"/>
          <w:b/>
          <w:bCs/>
        </w:rPr>
      </w:pPr>
      <w:r w:rsidRPr="00846BFE">
        <w:rPr>
          <w:rFonts w:ascii="Calibri" w:hAnsi="Calibri" w:cs="Calibri"/>
          <w:b/>
          <w:bCs/>
        </w:rPr>
        <w:t>1. DESCRIPCIÓN</w:t>
      </w:r>
    </w:p>
    <w:p w:rsidR="00846BFE" w:rsidRPr="00846BFE" w:rsidRDefault="00846BFE" w:rsidP="00846BFE">
      <w:pPr>
        <w:spacing w:after="0"/>
        <w:rPr>
          <w:rFonts w:ascii="Calibri" w:hAnsi="Calibri" w:cs="Calibri"/>
          <w:b/>
          <w:bCs/>
        </w:rPr>
      </w:pPr>
    </w:p>
    <w:p w:rsidR="00846BFE" w:rsidRPr="00846BFE" w:rsidRDefault="00846BFE" w:rsidP="00846BFE">
      <w:pPr>
        <w:pStyle w:val="Prrafodelista"/>
        <w:spacing w:line="276" w:lineRule="auto"/>
        <w:ind w:left="0" w:firstLine="0"/>
        <w:rPr>
          <w:b w:val="0"/>
          <w:color w:val="auto"/>
          <w:kern w:val="28"/>
        </w:rPr>
      </w:pPr>
      <w:r w:rsidRPr="00846BFE">
        <w:rPr>
          <w:b w:val="0"/>
          <w:color w:val="auto"/>
          <w:kern w:val="28"/>
        </w:rPr>
        <w:t xml:space="preserve">Este ítem se refiere la provisión e instalación del Transformador Trifásico de </w:t>
      </w:r>
      <w:r>
        <w:rPr>
          <w:b w:val="0"/>
          <w:color w:val="auto"/>
          <w:kern w:val="28"/>
        </w:rPr>
        <w:t>200 KVA 50Hz 6.6</w:t>
      </w:r>
      <w:r w:rsidRPr="00846BFE">
        <w:rPr>
          <w:b w:val="0"/>
          <w:color w:val="auto"/>
          <w:kern w:val="28"/>
        </w:rPr>
        <w:t>/0.40/0.23 Kv</w:t>
      </w:r>
      <w:r w:rsidR="00531DE9">
        <w:rPr>
          <w:b w:val="0"/>
          <w:color w:val="auto"/>
          <w:kern w:val="28"/>
        </w:rPr>
        <w:t xml:space="preserve"> y el banco de Capacitores</w:t>
      </w:r>
      <w:r w:rsidRPr="00846BFE">
        <w:rPr>
          <w:b w:val="0"/>
          <w:color w:val="auto"/>
          <w:kern w:val="28"/>
        </w:rPr>
        <w:t>. El proponente deberá proveer todos los accesorios para su instalación, de acuerdo a normas y recomendaciones e indicaciones de la Empresa Distribuidora Local, también estarán incluidos todos los materiales, como también las conexiones</w:t>
      </w:r>
      <w:r>
        <w:rPr>
          <w:b w:val="0"/>
          <w:color w:val="auto"/>
          <w:kern w:val="28"/>
        </w:rPr>
        <w:t xml:space="preserve"> a tierra</w:t>
      </w:r>
      <w:r w:rsidRPr="00846BFE">
        <w:rPr>
          <w:b w:val="0"/>
          <w:color w:val="auto"/>
          <w:kern w:val="28"/>
        </w:rPr>
        <w:t>, pruebas y ajustes necesarios que garanticen la adecuada ejecución de los trabajos de manera que la instalación se encuentre en condiciones de operación.</w:t>
      </w:r>
    </w:p>
    <w:p w:rsidR="00846BFE" w:rsidRPr="00846BFE" w:rsidRDefault="00846BFE" w:rsidP="00846BFE">
      <w:pPr>
        <w:spacing w:after="0" w:line="276" w:lineRule="auto"/>
        <w:jc w:val="both"/>
        <w:rPr>
          <w:rFonts w:ascii="Calibri" w:hAnsi="Calibri"/>
        </w:rPr>
      </w:pPr>
    </w:p>
    <w:p w:rsidR="00846BFE" w:rsidRPr="00846BFE" w:rsidRDefault="00846BFE" w:rsidP="00846BFE">
      <w:pPr>
        <w:spacing w:after="0"/>
        <w:rPr>
          <w:rFonts w:ascii="Calibri" w:hAnsi="Calibri" w:cs="Calibri"/>
          <w:b/>
          <w:bCs/>
        </w:rPr>
      </w:pPr>
      <w:r w:rsidRPr="00846BFE">
        <w:rPr>
          <w:rFonts w:ascii="Calibri" w:hAnsi="Calibri" w:cs="Calibri"/>
          <w:b/>
          <w:bCs/>
        </w:rPr>
        <w:t>2. MATERIALES, HERRAMIENTAS Y EQUIPO</w:t>
      </w:r>
    </w:p>
    <w:p w:rsidR="00846BFE" w:rsidRPr="00846BFE" w:rsidRDefault="00846BFE" w:rsidP="00846BFE">
      <w:pPr>
        <w:spacing w:after="0" w:line="276" w:lineRule="auto"/>
        <w:rPr>
          <w:rFonts w:ascii="Calibri" w:hAnsi="Calibri"/>
          <w:b/>
        </w:rPr>
      </w:pPr>
    </w:p>
    <w:p w:rsidR="00846BFE" w:rsidRPr="00846BFE" w:rsidRDefault="00846BFE" w:rsidP="00846BFE">
      <w:pPr>
        <w:shd w:val="clear" w:color="auto" w:fill="FFFFFF"/>
        <w:spacing w:after="0" w:line="276" w:lineRule="auto"/>
        <w:ind w:right="29"/>
        <w:jc w:val="both"/>
        <w:rPr>
          <w:rFonts w:ascii="Calibri" w:hAnsi="Calibri" w:cs="Arial"/>
          <w:kern w:val="28"/>
        </w:rPr>
      </w:pPr>
      <w:r w:rsidRPr="00846BFE">
        <w:rPr>
          <w:rFonts w:ascii="Calibri" w:hAnsi="Calibri" w:cs="Arial"/>
          <w:kern w:val="28"/>
        </w:rPr>
        <w:t>El ítem comprenderá el suministro e instalación de</w:t>
      </w:r>
      <w:r>
        <w:rPr>
          <w:rFonts w:ascii="Calibri" w:hAnsi="Calibri" w:cs="Arial"/>
          <w:kern w:val="28"/>
        </w:rPr>
        <w:t xml:space="preserve"> un transformador trifásico de 2</w:t>
      </w:r>
      <w:r w:rsidRPr="00846BFE">
        <w:rPr>
          <w:rFonts w:ascii="Calibri" w:hAnsi="Calibri" w:cs="Arial"/>
          <w:kern w:val="28"/>
        </w:rPr>
        <w:t>00 [Kva], ONAN, 5</w:t>
      </w:r>
      <w:r>
        <w:rPr>
          <w:rFonts w:ascii="Calibri" w:hAnsi="Calibri" w:cs="Arial"/>
          <w:kern w:val="28"/>
        </w:rPr>
        <w:t>0 Hz, con tensión primaria de 6.6</w:t>
      </w:r>
      <w:r w:rsidRPr="00846BFE">
        <w:rPr>
          <w:rFonts w:ascii="Calibri" w:hAnsi="Calibri" w:cs="Arial"/>
          <w:kern w:val="28"/>
        </w:rPr>
        <w:t xml:space="preserve"> KV y secundaria de 400/230 Voltios, ±5 %. Fabricado según norma ANSI 57.12 para servicio continúo en una temperatura ambiente </w:t>
      </w:r>
      <w:r w:rsidRPr="00DE114F">
        <w:rPr>
          <w:rFonts w:ascii="Calibri" w:hAnsi="Calibri" w:cs="Arial"/>
          <w:kern w:val="28"/>
        </w:rPr>
        <w:t xml:space="preserve">de </w:t>
      </w:r>
      <w:r w:rsidR="00DE114F" w:rsidRPr="00DE114F">
        <w:rPr>
          <w:rFonts w:ascii="Calibri" w:hAnsi="Calibri" w:cs="Arial"/>
          <w:kern w:val="28"/>
        </w:rPr>
        <w:t>15</w:t>
      </w:r>
      <w:r w:rsidRPr="00DE114F">
        <w:rPr>
          <w:rFonts w:ascii="Calibri" w:hAnsi="Calibri" w:cs="Arial"/>
          <w:kern w:val="28"/>
        </w:rPr>
        <w:t xml:space="preserve">°C a </w:t>
      </w:r>
      <w:r w:rsidR="00DE114F" w:rsidRPr="00DE114F">
        <w:rPr>
          <w:rFonts w:ascii="Calibri" w:hAnsi="Calibri" w:cs="Arial"/>
          <w:kern w:val="28"/>
        </w:rPr>
        <w:t>40</w:t>
      </w:r>
      <w:r w:rsidRPr="00DE114F">
        <w:rPr>
          <w:rFonts w:ascii="Calibri" w:hAnsi="Calibri" w:cs="Arial"/>
          <w:kern w:val="28"/>
        </w:rPr>
        <w:t>°C.</w:t>
      </w:r>
    </w:p>
    <w:p w:rsidR="00846BFE" w:rsidRPr="00846BFE" w:rsidRDefault="00846BFE" w:rsidP="00846BFE">
      <w:pPr>
        <w:shd w:val="clear" w:color="auto" w:fill="FFFFFF"/>
        <w:spacing w:after="0" w:line="276" w:lineRule="auto"/>
        <w:ind w:right="29"/>
        <w:jc w:val="both"/>
        <w:rPr>
          <w:rFonts w:ascii="Calibri" w:hAnsi="Calibri" w:cs="Arial"/>
          <w:kern w:val="28"/>
        </w:rPr>
      </w:pPr>
    </w:p>
    <w:p w:rsidR="00846BFE" w:rsidRPr="00846BFE" w:rsidRDefault="00846BFE" w:rsidP="00846BFE">
      <w:pPr>
        <w:shd w:val="clear" w:color="auto" w:fill="FFFFFF"/>
        <w:spacing w:after="0" w:line="276" w:lineRule="auto"/>
        <w:ind w:right="29"/>
        <w:jc w:val="center"/>
        <w:rPr>
          <w:rFonts w:ascii="Calibri" w:hAnsi="Calibri" w:cs="Arial"/>
          <w:kern w:val="28"/>
        </w:rPr>
      </w:pPr>
      <w:r w:rsidRPr="00846BFE">
        <w:rPr>
          <w:rFonts w:ascii="Calibri" w:hAnsi="Calibri" w:cs="Arial"/>
          <w:kern w:val="28"/>
        </w:rPr>
        <w:t xml:space="preserve">Tabla. Características Mínimas del Transformador </w:t>
      </w:r>
      <w:r w:rsidR="00DE114F">
        <w:rPr>
          <w:rFonts w:ascii="Calibri" w:hAnsi="Calibri" w:cs="Arial"/>
          <w:kern w:val="28"/>
        </w:rPr>
        <w:t>2</w:t>
      </w:r>
      <w:r w:rsidRPr="00846BFE">
        <w:rPr>
          <w:rFonts w:ascii="Calibri" w:hAnsi="Calibri" w:cs="Arial"/>
          <w:kern w:val="28"/>
        </w:rPr>
        <w:t>00 [Kva]</w:t>
      </w:r>
    </w:p>
    <w:p w:rsidR="00846BFE" w:rsidRPr="00846BFE" w:rsidRDefault="00846BFE" w:rsidP="00846BFE">
      <w:pPr>
        <w:shd w:val="clear" w:color="auto" w:fill="FFFFFF"/>
        <w:spacing w:after="0" w:line="276" w:lineRule="auto"/>
        <w:ind w:right="29"/>
        <w:jc w:val="center"/>
        <w:rPr>
          <w:rFonts w:ascii="Calibri Light" w:hAnsi="Calibri Light" w:cs="Arial"/>
          <w:kern w:val="28"/>
        </w:rPr>
      </w:pPr>
    </w:p>
    <w:tbl>
      <w:tblPr>
        <w:tblW w:w="0" w:type="auto"/>
        <w:jc w:val="cente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1E0" w:firstRow="1" w:lastRow="1" w:firstColumn="1" w:lastColumn="1" w:noHBand="0" w:noVBand="0"/>
      </w:tblPr>
      <w:tblGrid>
        <w:gridCol w:w="3136"/>
        <w:gridCol w:w="4111"/>
      </w:tblGrid>
      <w:tr w:rsidR="00846BFE" w:rsidRPr="00980394" w:rsidTr="00195B4E">
        <w:trPr>
          <w:trHeight w:val="265"/>
          <w:jc w:val="center"/>
        </w:trPr>
        <w:tc>
          <w:tcPr>
            <w:tcW w:w="3136" w:type="dxa"/>
            <w:tcBorders>
              <w:top w:val="single" w:sz="4" w:space="0" w:color="9BBB59"/>
              <w:left w:val="single" w:sz="4" w:space="0" w:color="9BBB59"/>
              <w:bottom w:val="single" w:sz="4" w:space="0" w:color="9BBB59"/>
              <w:right w:val="nil"/>
            </w:tcBorders>
            <w:shd w:val="clear" w:color="auto" w:fill="9BBB59"/>
          </w:tcPr>
          <w:p w:rsidR="00846BFE" w:rsidRPr="00846BFE" w:rsidRDefault="00846BFE" w:rsidP="00846BFE">
            <w:pPr>
              <w:suppressAutoHyphens/>
              <w:spacing w:after="0" w:line="276" w:lineRule="auto"/>
              <w:rPr>
                <w:rFonts w:ascii="Calibri" w:eastAsia="Calibri" w:hAnsi="Calibri" w:cs="Calibri"/>
                <w:b/>
                <w:bCs/>
                <w:lang w:val="pt-BR"/>
              </w:rPr>
            </w:pPr>
            <w:r w:rsidRPr="00846BFE">
              <w:rPr>
                <w:rFonts w:ascii="Calibri" w:eastAsia="Calibri" w:hAnsi="Calibri" w:cs="Calibri"/>
                <w:b/>
                <w:bCs/>
                <w:lang w:val="pt-BR"/>
              </w:rPr>
              <w:lastRenderedPageBreak/>
              <w:t>T R A N S F O R M A D O R</w:t>
            </w:r>
          </w:p>
        </w:tc>
        <w:tc>
          <w:tcPr>
            <w:tcW w:w="4111" w:type="dxa"/>
            <w:tcBorders>
              <w:top w:val="single" w:sz="4" w:space="0" w:color="9BBB59"/>
              <w:left w:val="nil"/>
              <w:bottom w:val="single" w:sz="4" w:space="0" w:color="9BBB59"/>
              <w:right w:val="single" w:sz="4" w:space="0" w:color="9BBB59"/>
            </w:tcBorders>
            <w:shd w:val="clear" w:color="auto" w:fill="9BBB59"/>
          </w:tcPr>
          <w:p w:rsidR="00846BFE" w:rsidRPr="00846BFE" w:rsidRDefault="00846BFE" w:rsidP="00846BFE">
            <w:pPr>
              <w:suppressAutoHyphens/>
              <w:spacing w:after="0" w:line="276" w:lineRule="auto"/>
              <w:rPr>
                <w:rFonts w:ascii="Calibri" w:eastAsia="Calibri" w:hAnsi="Calibri" w:cs="Calibri"/>
                <w:b/>
                <w:bCs/>
                <w:lang w:val="pt-BR"/>
              </w:rPr>
            </w:pPr>
            <w:r w:rsidRPr="00846BFE">
              <w:rPr>
                <w:rFonts w:ascii="Calibri" w:eastAsia="Calibri" w:hAnsi="Calibri" w:cs="Calibri"/>
                <w:b/>
                <w:bCs/>
                <w:lang w:val="pt-BR"/>
              </w:rPr>
              <w:t>C A R A C T E R I S T I C A S</w:t>
            </w:r>
          </w:p>
        </w:tc>
      </w:tr>
      <w:tr w:rsidR="00846BFE" w:rsidRPr="00846BFE" w:rsidTr="00195B4E">
        <w:trPr>
          <w:trHeight w:val="24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lang w:val="en-GB"/>
              </w:rPr>
            </w:pPr>
            <w:r w:rsidRPr="00846BFE">
              <w:rPr>
                <w:rFonts w:ascii="Calibri" w:eastAsia="Calibri" w:hAnsi="Calibri" w:cs="Calibri"/>
                <w:b/>
                <w:bCs/>
                <w:lang w:val="es-ES_tradnl"/>
              </w:rPr>
              <w:t>Número</w:t>
            </w:r>
            <w:r w:rsidRPr="00846BFE">
              <w:rPr>
                <w:rFonts w:ascii="Calibri" w:eastAsia="Calibri" w:hAnsi="Calibri" w:cs="Calibri"/>
                <w:b/>
                <w:bCs/>
                <w:lang w:val="en-GB"/>
              </w:rPr>
              <w:t xml:space="preserve"> de </w:t>
            </w:r>
            <w:r w:rsidRPr="00846BFE">
              <w:rPr>
                <w:rFonts w:ascii="Calibri" w:eastAsia="Calibri" w:hAnsi="Calibri" w:cs="Calibri"/>
                <w:b/>
                <w:bCs/>
              </w:rPr>
              <w:t>fases</w:t>
            </w:r>
          </w:p>
        </w:tc>
        <w:tc>
          <w:tcPr>
            <w:tcW w:w="4111"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3</w:t>
            </w:r>
          </w:p>
        </w:tc>
      </w:tr>
      <w:tr w:rsidR="00846BFE" w:rsidRPr="00846BFE" w:rsidTr="00195B4E">
        <w:trPr>
          <w:trHeight w:val="26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Potencia Nominal (KVA)</w:t>
            </w:r>
          </w:p>
        </w:tc>
        <w:tc>
          <w:tcPr>
            <w:tcW w:w="4111" w:type="dxa"/>
            <w:shd w:val="clear" w:color="auto" w:fill="auto"/>
          </w:tcPr>
          <w:p w:rsidR="00846BFE" w:rsidRPr="00846BFE" w:rsidRDefault="00DE114F" w:rsidP="00846BFE">
            <w:pPr>
              <w:suppressAutoHyphens/>
              <w:spacing w:after="0" w:line="276" w:lineRule="auto"/>
              <w:rPr>
                <w:rFonts w:ascii="Calibri" w:eastAsia="Calibri" w:hAnsi="Calibri" w:cs="Calibri"/>
                <w:b/>
                <w:bCs/>
              </w:rPr>
            </w:pPr>
            <w:r>
              <w:rPr>
                <w:rFonts w:ascii="Calibri" w:eastAsia="Calibri" w:hAnsi="Calibri" w:cs="Calibri"/>
                <w:b/>
                <w:bCs/>
              </w:rPr>
              <w:t>200</w:t>
            </w:r>
          </w:p>
        </w:tc>
      </w:tr>
      <w:tr w:rsidR="00846BFE" w:rsidRPr="00846BFE" w:rsidTr="00195B4E">
        <w:trPr>
          <w:trHeight w:val="24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Tensión Primaria (KV)</w:t>
            </w:r>
          </w:p>
        </w:tc>
        <w:tc>
          <w:tcPr>
            <w:tcW w:w="4111" w:type="dxa"/>
            <w:shd w:val="clear" w:color="auto" w:fill="EAF1DD"/>
          </w:tcPr>
          <w:p w:rsidR="00846BFE" w:rsidRPr="00846BFE" w:rsidRDefault="00DE114F" w:rsidP="00846BFE">
            <w:pPr>
              <w:suppressAutoHyphens/>
              <w:spacing w:after="0" w:line="276" w:lineRule="auto"/>
              <w:rPr>
                <w:rFonts w:ascii="Calibri" w:eastAsia="Calibri" w:hAnsi="Calibri" w:cs="Calibri"/>
                <w:b/>
                <w:bCs/>
              </w:rPr>
            </w:pPr>
            <w:r>
              <w:rPr>
                <w:rFonts w:ascii="Calibri" w:eastAsia="Calibri" w:hAnsi="Calibri" w:cs="Calibri"/>
                <w:b/>
                <w:bCs/>
              </w:rPr>
              <w:t>6.6</w:t>
            </w:r>
          </w:p>
        </w:tc>
      </w:tr>
      <w:tr w:rsidR="00846BFE" w:rsidRPr="00846BFE" w:rsidTr="00195B4E">
        <w:trPr>
          <w:trHeight w:val="26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Tensión Secundara (V)</w:t>
            </w:r>
          </w:p>
        </w:tc>
        <w:tc>
          <w:tcPr>
            <w:tcW w:w="4111"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400/230</w:t>
            </w:r>
          </w:p>
        </w:tc>
      </w:tr>
      <w:tr w:rsidR="00846BFE" w:rsidRPr="00846BFE" w:rsidTr="00195B4E">
        <w:trPr>
          <w:trHeight w:val="26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Frecuencia del sistema (Hz)</w:t>
            </w:r>
          </w:p>
        </w:tc>
        <w:tc>
          <w:tcPr>
            <w:tcW w:w="4111"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 xml:space="preserve">50 </w:t>
            </w:r>
          </w:p>
        </w:tc>
      </w:tr>
      <w:tr w:rsidR="00846BFE" w:rsidRPr="00846BFE" w:rsidTr="00195B4E">
        <w:trPr>
          <w:trHeight w:val="24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Regulación</w:t>
            </w:r>
          </w:p>
        </w:tc>
        <w:tc>
          <w:tcPr>
            <w:tcW w:w="4111"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V (+/- 5%) En 5 posiciones</w:t>
            </w:r>
          </w:p>
        </w:tc>
      </w:tr>
      <w:tr w:rsidR="00846BFE" w:rsidRPr="00846BFE" w:rsidTr="00195B4E">
        <w:trPr>
          <w:trHeight w:val="26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 xml:space="preserve">Conexión </w:t>
            </w:r>
          </w:p>
        </w:tc>
        <w:tc>
          <w:tcPr>
            <w:tcW w:w="4111"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Dy5 o Dy11</w:t>
            </w:r>
          </w:p>
        </w:tc>
      </w:tr>
      <w:tr w:rsidR="00846BFE" w:rsidRPr="00846BFE" w:rsidTr="00195B4E">
        <w:trPr>
          <w:trHeight w:val="26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Nivel de aislamiento (Bil)</w:t>
            </w:r>
          </w:p>
        </w:tc>
        <w:tc>
          <w:tcPr>
            <w:tcW w:w="4111"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150 KV</w:t>
            </w:r>
          </w:p>
        </w:tc>
      </w:tr>
      <w:tr w:rsidR="00846BFE" w:rsidRPr="00846BFE" w:rsidTr="00195B4E">
        <w:trPr>
          <w:trHeight w:val="24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Funcionamiento</w:t>
            </w:r>
          </w:p>
        </w:tc>
        <w:tc>
          <w:tcPr>
            <w:tcW w:w="4111"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Continuo con carga variable</w:t>
            </w:r>
          </w:p>
        </w:tc>
      </w:tr>
      <w:tr w:rsidR="00846BFE" w:rsidRPr="00846BFE" w:rsidTr="00195B4E">
        <w:trPr>
          <w:trHeight w:val="26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Temperaturas máximas</w:t>
            </w:r>
          </w:p>
        </w:tc>
        <w:tc>
          <w:tcPr>
            <w:tcW w:w="4111" w:type="dxa"/>
            <w:shd w:val="clear" w:color="auto" w:fill="auto"/>
          </w:tcPr>
          <w:p w:rsidR="00846BFE" w:rsidRPr="00846BFE" w:rsidRDefault="00DE114F" w:rsidP="00846BFE">
            <w:pPr>
              <w:suppressAutoHyphens/>
              <w:spacing w:after="0" w:line="276" w:lineRule="auto"/>
              <w:rPr>
                <w:rFonts w:ascii="Calibri" w:eastAsia="Calibri" w:hAnsi="Calibri" w:cs="Calibri"/>
                <w:b/>
                <w:bCs/>
              </w:rPr>
            </w:pPr>
            <w:r>
              <w:rPr>
                <w:rFonts w:ascii="Calibri" w:eastAsia="Calibri" w:hAnsi="Calibri" w:cs="Calibri"/>
                <w:b/>
                <w:bCs/>
              </w:rPr>
              <w:t>15</w:t>
            </w:r>
            <w:r w:rsidR="00846BFE" w:rsidRPr="00846BFE">
              <w:rPr>
                <w:rFonts w:ascii="Calibri" w:eastAsia="Calibri" w:hAnsi="Calibri" w:cs="Calibri"/>
                <w:b/>
                <w:bCs/>
              </w:rPr>
              <w:t>°C a 40°C</w:t>
            </w:r>
          </w:p>
        </w:tc>
      </w:tr>
      <w:tr w:rsidR="00846BFE" w:rsidRPr="00846BFE" w:rsidTr="00195B4E">
        <w:trPr>
          <w:trHeight w:val="286"/>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Altura de instalación</w:t>
            </w:r>
          </w:p>
        </w:tc>
        <w:tc>
          <w:tcPr>
            <w:tcW w:w="4111" w:type="dxa"/>
            <w:shd w:val="clear" w:color="auto" w:fill="EAF1DD"/>
          </w:tcPr>
          <w:p w:rsidR="00846BFE" w:rsidRPr="00846BFE" w:rsidRDefault="00DE114F" w:rsidP="00846BFE">
            <w:pPr>
              <w:suppressAutoHyphens/>
              <w:spacing w:after="0" w:line="276" w:lineRule="auto"/>
              <w:rPr>
                <w:rFonts w:ascii="Calibri" w:eastAsia="Calibri" w:hAnsi="Calibri" w:cs="Calibri"/>
                <w:b/>
                <w:bCs/>
              </w:rPr>
            </w:pPr>
            <w:r>
              <w:rPr>
                <w:rFonts w:ascii="Calibri" w:eastAsia="Calibri" w:hAnsi="Calibri" w:cs="Calibri"/>
                <w:b/>
                <w:bCs/>
              </w:rPr>
              <w:t>128</w:t>
            </w:r>
            <w:r w:rsidR="00846BFE" w:rsidRPr="00846BFE">
              <w:rPr>
                <w:rFonts w:ascii="Calibri" w:eastAsia="Calibri" w:hAnsi="Calibri" w:cs="Calibri"/>
                <w:b/>
                <w:bCs/>
              </w:rPr>
              <w:t xml:space="preserve"> msnm</w:t>
            </w:r>
          </w:p>
        </w:tc>
      </w:tr>
      <w:tr w:rsidR="00846BFE" w:rsidRPr="00846BFE" w:rsidTr="00195B4E">
        <w:trPr>
          <w:trHeight w:val="286"/>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Bobina de alta y baja</w:t>
            </w:r>
          </w:p>
        </w:tc>
        <w:tc>
          <w:tcPr>
            <w:tcW w:w="4111"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De cobre</w:t>
            </w:r>
          </w:p>
        </w:tc>
      </w:tr>
      <w:tr w:rsidR="00846BFE" w:rsidRPr="00846BFE" w:rsidTr="00195B4E">
        <w:trPr>
          <w:trHeight w:val="286"/>
          <w:jc w:val="center"/>
        </w:trPr>
        <w:tc>
          <w:tcPr>
            <w:tcW w:w="3136" w:type="dxa"/>
            <w:tcBorders>
              <w:top w:val="double" w:sz="4" w:space="0" w:color="9BBB59"/>
            </w:tcBorders>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 xml:space="preserve">Núcleo </w:t>
            </w:r>
          </w:p>
        </w:tc>
        <w:tc>
          <w:tcPr>
            <w:tcW w:w="4111" w:type="dxa"/>
            <w:tcBorders>
              <w:top w:val="double" w:sz="4" w:space="0" w:color="9BBB59"/>
            </w:tcBorders>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Casi Circular</w:t>
            </w:r>
          </w:p>
        </w:tc>
      </w:tr>
    </w:tbl>
    <w:p w:rsidR="00846BFE" w:rsidRPr="00846BFE" w:rsidRDefault="00846BFE" w:rsidP="00846BFE">
      <w:pPr>
        <w:shd w:val="clear" w:color="auto" w:fill="FFFFFF"/>
        <w:spacing w:after="0" w:line="276" w:lineRule="auto"/>
        <w:ind w:right="29"/>
        <w:jc w:val="both"/>
        <w:rPr>
          <w:rFonts w:ascii="Calibri" w:hAnsi="Calibri" w:cs="Arial"/>
          <w:kern w:val="28"/>
        </w:rPr>
      </w:pPr>
      <w:r w:rsidRPr="00846BFE">
        <w:rPr>
          <w:rFonts w:ascii="Calibri" w:hAnsi="Calibri" w:cs="Arial"/>
          <w:kern w:val="28"/>
        </w:rPr>
        <w:t>El transformador adicionalmente deberá contar con las siguientes características:</w:t>
      </w:r>
    </w:p>
    <w:p w:rsidR="00846BFE" w:rsidRPr="00846BFE" w:rsidRDefault="00846BFE" w:rsidP="00846BFE">
      <w:pPr>
        <w:spacing w:after="0" w:line="276" w:lineRule="auto"/>
        <w:rPr>
          <w:rFonts w:ascii="Calibri Light" w:hAnsi="Calibri Light" w:cs="Arial"/>
          <w:kern w:val="28"/>
        </w:rPr>
      </w:pP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Tres Aisladores Primarios, BIL 150 KV, ubicados sobre la tapa del transformador en posición vertical, provista de cuerno de cobre, descargadores de sobre tensión externa.</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Aisladores Secundarios, BIL 150 KV.</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Placa de características.</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Aceite compatible con la norma IEC 296, última edición.</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Conectores primarios en M.T. universales, bimetálicos para el conductor dimensionado.</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Conectores secundarios en B.T. universales, bimetálicos para el conductor dimensionado.</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Orejeta para levantar el transformador.</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Máximas temperaturas sobre la temperatura ambiente promedio de 26.6°C, Aceite: 55°C; Arrollamiento: 65°C.</w:t>
      </w:r>
    </w:p>
    <w:p w:rsidR="00846BFE" w:rsidRPr="00846BFE" w:rsidRDefault="00846BFE" w:rsidP="00846BFE">
      <w:pPr>
        <w:spacing w:after="0" w:line="276" w:lineRule="auto"/>
        <w:jc w:val="both"/>
        <w:rPr>
          <w:rFonts w:ascii="Calibri Light" w:hAnsi="Calibri Light" w:cs="Arial"/>
          <w:kern w:val="28"/>
        </w:rPr>
      </w:pPr>
    </w:p>
    <w:p w:rsidR="00846BFE" w:rsidRPr="00846BFE" w:rsidRDefault="00846BFE" w:rsidP="00846BFE">
      <w:pPr>
        <w:shd w:val="clear" w:color="auto" w:fill="FFFFFF"/>
        <w:spacing w:after="0" w:line="276" w:lineRule="auto"/>
        <w:ind w:right="29"/>
        <w:jc w:val="both"/>
        <w:rPr>
          <w:rFonts w:ascii="Calibri" w:hAnsi="Calibri" w:cs="Arial"/>
          <w:kern w:val="28"/>
        </w:rPr>
      </w:pPr>
      <w:r w:rsidRPr="00846BFE">
        <w:rPr>
          <w:rFonts w:ascii="Calibri" w:hAnsi="Calibri" w:cs="Arial"/>
          <w:kern w:val="28"/>
        </w:rPr>
        <w:t>El equipo será de una marca conocida en el mercado y contar con las Certificaciones y Protocolo de Pruebas que acrediten su calidad y confiabilidad en el que estén incluidos los valores e indicaciones de:</w:t>
      </w:r>
    </w:p>
    <w:p w:rsidR="00846BFE" w:rsidRPr="00846BFE" w:rsidRDefault="00846BFE" w:rsidP="00846BFE">
      <w:pPr>
        <w:shd w:val="clear" w:color="auto" w:fill="FFFFFF"/>
        <w:spacing w:after="0" w:line="276" w:lineRule="auto"/>
        <w:ind w:right="29"/>
        <w:jc w:val="both"/>
        <w:rPr>
          <w:rFonts w:ascii="Calibri" w:hAnsi="Calibri" w:cs="Arial"/>
          <w:kern w:val="28"/>
        </w:rPr>
      </w:pP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Potencia Nominal.</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Tensiones Nominales.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Corrientes Nominales.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Símbolo del grupo de conexión o, en su caso, del grupo de conexiones.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Tensión de cortocircuito a corriente nominal.</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lastRenderedPageBreak/>
        <w:t>Tipo de refrigeración.</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Esquema de conexiones.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Nivel de aislamiento (a 50 [Hz] y a impulsos).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Peso total.</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Sobrepresión y vacío que es capaz de soportar la cuba del transformador.</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Relación de transformación en vacío.</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Medición de pérdidas en vacío.</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Pérdidas en Cortocircuito.</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Medición de pérdidas con carga.</w:t>
      </w:r>
    </w:p>
    <w:p w:rsidR="00846BFE" w:rsidRPr="00846BFE" w:rsidRDefault="00846BFE" w:rsidP="00846BFE">
      <w:pPr>
        <w:spacing w:after="0" w:line="276" w:lineRule="auto"/>
        <w:jc w:val="both"/>
        <w:rPr>
          <w:rFonts w:ascii="Calibri Light" w:hAnsi="Calibri Light" w:cs="Arial"/>
          <w:kern w:val="28"/>
        </w:rPr>
      </w:pPr>
    </w:p>
    <w:p w:rsidR="005C40D4" w:rsidRDefault="005C40D4" w:rsidP="00DE114F">
      <w:pPr>
        <w:spacing w:after="0"/>
        <w:rPr>
          <w:rFonts w:ascii="Calibri" w:hAnsi="Calibri" w:cs="Calibri"/>
          <w:bCs/>
          <w:szCs w:val="20"/>
        </w:rPr>
      </w:pPr>
      <w:r w:rsidRPr="001E0B8A">
        <w:rPr>
          <w:rFonts w:ascii="Calibri" w:hAnsi="Calibri" w:cs="Calibri"/>
          <w:bCs/>
          <w:szCs w:val="20"/>
        </w:rPr>
        <w:t>Las pérdidas en el tran</w:t>
      </w:r>
      <w:r>
        <w:rPr>
          <w:rFonts w:ascii="Calibri" w:hAnsi="Calibri" w:cs="Calibri"/>
          <w:bCs/>
          <w:szCs w:val="20"/>
        </w:rPr>
        <w:t>sformador</w:t>
      </w:r>
      <w:r w:rsidRPr="001E0B8A">
        <w:rPr>
          <w:rFonts w:ascii="Calibri" w:hAnsi="Calibri" w:cs="Calibri"/>
          <w:bCs/>
          <w:szCs w:val="20"/>
        </w:rPr>
        <w:t xml:space="preserve"> energizado, a una</w:t>
      </w:r>
      <w:r w:rsidR="00DE114F">
        <w:rPr>
          <w:rFonts w:ascii="Calibri" w:hAnsi="Calibri" w:cs="Calibri"/>
          <w:bCs/>
          <w:szCs w:val="20"/>
        </w:rPr>
        <w:t xml:space="preserve"> temperatura de referencia de 22</w:t>
      </w:r>
      <w:r>
        <w:rPr>
          <w:rFonts w:ascii="Calibri" w:hAnsi="Calibri" w:cs="Calibri"/>
          <w:bCs/>
          <w:szCs w:val="20"/>
        </w:rPr>
        <w:t>°</w:t>
      </w:r>
      <w:r w:rsidRPr="001E0B8A">
        <w:rPr>
          <w:rFonts w:ascii="Calibri" w:hAnsi="Calibri" w:cs="Calibri"/>
          <w:bCs/>
          <w:szCs w:val="20"/>
        </w:rPr>
        <w:t>C deberán estar de acuerdo con lo establecido en la norma ANSI</w:t>
      </w:r>
      <w:r>
        <w:rPr>
          <w:rFonts w:ascii="Calibri" w:hAnsi="Calibri" w:cs="Calibri"/>
          <w:bCs/>
          <w:szCs w:val="20"/>
        </w:rPr>
        <w:t>.</w:t>
      </w:r>
    </w:p>
    <w:p w:rsidR="005C40D4" w:rsidRPr="001E0B8A" w:rsidRDefault="005C40D4" w:rsidP="00DE114F">
      <w:pPr>
        <w:spacing w:after="0"/>
        <w:rPr>
          <w:rFonts w:ascii="Calibri" w:hAnsi="Calibri" w:cs="Calibri"/>
          <w:bCs/>
          <w:szCs w:val="20"/>
        </w:rPr>
      </w:pPr>
    </w:p>
    <w:p w:rsidR="005C40D4" w:rsidRDefault="005C40D4" w:rsidP="00DE114F">
      <w:pPr>
        <w:spacing w:after="0"/>
        <w:rPr>
          <w:rFonts w:ascii="Calibri" w:hAnsi="Calibri" w:cs="Calibri"/>
          <w:bCs/>
          <w:szCs w:val="20"/>
        </w:rPr>
      </w:pPr>
      <w:r w:rsidRPr="001E0B8A">
        <w:rPr>
          <w:rFonts w:ascii="Calibri" w:hAnsi="Calibri" w:cs="Calibri"/>
          <w:bCs/>
          <w:szCs w:val="20"/>
        </w:rPr>
        <w:t xml:space="preserve">En cualquier caso las </w:t>
      </w:r>
      <w:r w:rsidR="00DE114F" w:rsidRPr="001E0B8A">
        <w:rPr>
          <w:rFonts w:ascii="Calibri" w:hAnsi="Calibri" w:cs="Calibri"/>
          <w:bCs/>
          <w:szCs w:val="20"/>
        </w:rPr>
        <w:t>pérdidas</w:t>
      </w:r>
      <w:r w:rsidRPr="001E0B8A">
        <w:rPr>
          <w:rFonts w:ascii="Calibri" w:hAnsi="Calibri" w:cs="Calibri"/>
          <w:bCs/>
          <w:szCs w:val="20"/>
        </w:rPr>
        <w:t xml:space="preserve"> no deben superar los valores especificados en la siguiente tabla</w:t>
      </w:r>
      <w:r>
        <w:rPr>
          <w:rFonts w:ascii="Calibri" w:hAnsi="Calibri" w:cs="Calibri"/>
          <w:bCs/>
          <w:szCs w:val="20"/>
        </w:rPr>
        <w:t>:</w:t>
      </w:r>
    </w:p>
    <w:p w:rsidR="005C40D4" w:rsidRDefault="005C40D4" w:rsidP="00DE114F">
      <w:pPr>
        <w:spacing w:after="0"/>
        <w:rPr>
          <w:rFonts w:ascii="Calibri" w:hAnsi="Calibri" w:cs="Calibri"/>
          <w:bCs/>
          <w:szCs w:val="20"/>
        </w:rPr>
      </w:pPr>
    </w:p>
    <w:p w:rsidR="00DE114F" w:rsidRDefault="00DE114F" w:rsidP="00DE114F">
      <w:pPr>
        <w:spacing w:after="0"/>
        <w:rPr>
          <w:rFonts w:ascii="Calibri" w:hAnsi="Calibri" w:cs="Calibri"/>
          <w:bCs/>
          <w:szCs w:val="20"/>
        </w:rPr>
      </w:pPr>
    </w:p>
    <w:p w:rsidR="00DE114F" w:rsidRPr="001E0B8A" w:rsidRDefault="00DE114F" w:rsidP="00DE114F">
      <w:pPr>
        <w:spacing w:after="0"/>
        <w:rPr>
          <w:rFonts w:ascii="Calibri" w:hAnsi="Calibri" w:cs="Calibri"/>
          <w:bC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103"/>
      </w:tblGrid>
      <w:tr w:rsidR="005C40D4" w:rsidRPr="00D22036" w:rsidTr="00195B4E">
        <w:trPr>
          <w:jc w:val="center"/>
        </w:trPr>
        <w:tc>
          <w:tcPr>
            <w:tcW w:w="7479" w:type="dxa"/>
            <w:gridSpan w:val="2"/>
            <w:shd w:val="clear" w:color="auto" w:fill="auto"/>
          </w:tcPr>
          <w:p w:rsidR="005C40D4" w:rsidRPr="00D22036" w:rsidRDefault="005C40D4" w:rsidP="00DE114F">
            <w:pPr>
              <w:spacing w:after="0"/>
              <w:jc w:val="center"/>
              <w:rPr>
                <w:rFonts w:ascii="Calibri" w:hAnsi="Calibri" w:cs="Calibri"/>
                <w:bCs/>
                <w:szCs w:val="20"/>
              </w:rPr>
            </w:pPr>
            <w:r w:rsidRPr="00D22036">
              <w:rPr>
                <w:rFonts w:ascii="Calibri" w:hAnsi="Calibri" w:cs="Calibri"/>
                <w:bCs/>
                <w:szCs w:val="20"/>
              </w:rPr>
              <w:t>PÉRDIDAS MÁXIMAS EN LOS TRANSFORMADORES</w:t>
            </w:r>
          </w:p>
        </w:tc>
      </w:tr>
      <w:tr w:rsidR="005C40D4" w:rsidRPr="00D22036" w:rsidTr="00195B4E">
        <w:trPr>
          <w:jc w:val="center"/>
        </w:trPr>
        <w:tc>
          <w:tcPr>
            <w:tcW w:w="2376" w:type="dxa"/>
            <w:shd w:val="clear" w:color="auto" w:fill="auto"/>
          </w:tcPr>
          <w:p w:rsidR="005C40D4" w:rsidRPr="00D22036" w:rsidRDefault="005C40D4" w:rsidP="00DE114F">
            <w:pPr>
              <w:spacing w:after="0"/>
              <w:rPr>
                <w:rFonts w:ascii="Calibri" w:hAnsi="Calibri" w:cs="Calibri"/>
                <w:bCs/>
                <w:szCs w:val="20"/>
              </w:rPr>
            </w:pPr>
            <w:r w:rsidRPr="00D22036">
              <w:rPr>
                <w:rFonts w:ascii="Calibri" w:hAnsi="Calibri" w:cs="Calibri"/>
                <w:bCs/>
                <w:szCs w:val="20"/>
              </w:rPr>
              <w:t>Perdidas en carga</w:t>
            </w:r>
          </w:p>
        </w:tc>
        <w:tc>
          <w:tcPr>
            <w:tcW w:w="5103" w:type="dxa"/>
            <w:shd w:val="clear" w:color="auto" w:fill="auto"/>
          </w:tcPr>
          <w:p w:rsidR="005C40D4" w:rsidRPr="00D22036" w:rsidRDefault="005C40D4" w:rsidP="00DE114F">
            <w:pPr>
              <w:spacing w:after="0"/>
              <w:rPr>
                <w:rFonts w:ascii="Calibri" w:hAnsi="Calibri" w:cs="Calibri"/>
                <w:bCs/>
                <w:szCs w:val="20"/>
              </w:rPr>
            </w:pPr>
            <w:r w:rsidRPr="00D22036">
              <w:rPr>
                <w:rFonts w:ascii="Calibri" w:hAnsi="Calibri" w:cs="Calibri"/>
                <w:bCs/>
                <w:szCs w:val="20"/>
              </w:rPr>
              <w:t>&lt;1,25% de la potencia nominal del trafo</w:t>
            </w:r>
          </w:p>
        </w:tc>
      </w:tr>
      <w:tr w:rsidR="005C40D4" w:rsidRPr="00D22036" w:rsidTr="00195B4E">
        <w:trPr>
          <w:jc w:val="center"/>
        </w:trPr>
        <w:tc>
          <w:tcPr>
            <w:tcW w:w="2376" w:type="dxa"/>
            <w:shd w:val="clear" w:color="auto" w:fill="auto"/>
          </w:tcPr>
          <w:p w:rsidR="005C40D4" w:rsidRPr="00D22036" w:rsidRDefault="005C40D4" w:rsidP="00DE114F">
            <w:pPr>
              <w:spacing w:after="0"/>
              <w:rPr>
                <w:rFonts w:ascii="Calibri" w:hAnsi="Calibri" w:cs="Calibri"/>
                <w:bCs/>
                <w:szCs w:val="20"/>
              </w:rPr>
            </w:pPr>
            <w:r w:rsidRPr="00D22036">
              <w:rPr>
                <w:rFonts w:ascii="Calibri" w:hAnsi="Calibri" w:cs="Calibri"/>
                <w:bCs/>
                <w:szCs w:val="20"/>
              </w:rPr>
              <w:t>Pérdidas en vacío</w:t>
            </w:r>
          </w:p>
        </w:tc>
        <w:tc>
          <w:tcPr>
            <w:tcW w:w="5103" w:type="dxa"/>
            <w:shd w:val="clear" w:color="auto" w:fill="auto"/>
          </w:tcPr>
          <w:p w:rsidR="005C40D4" w:rsidRPr="00D22036" w:rsidRDefault="005C40D4" w:rsidP="00DE114F">
            <w:pPr>
              <w:spacing w:after="0"/>
              <w:rPr>
                <w:rFonts w:ascii="Calibri" w:hAnsi="Calibri" w:cs="Calibri"/>
                <w:bCs/>
                <w:szCs w:val="20"/>
              </w:rPr>
            </w:pPr>
            <w:r w:rsidRPr="00D22036">
              <w:rPr>
                <w:rFonts w:ascii="Calibri" w:hAnsi="Calibri" w:cs="Calibri"/>
                <w:bCs/>
                <w:szCs w:val="20"/>
              </w:rPr>
              <w:t>&lt;0,2% de la potencia nominal del trafo</w:t>
            </w:r>
          </w:p>
        </w:tc>
      </w:tr>
    </w:tbl>
    <w:p w:rsidR="005C40D4" w:rsidRPr="001E0B8A" w:rsidRDefault="005C40D4" w:rsidP="00DE114F">
      <w:pPr>
        <w:spacing w:after="0"/>
        <w:rPr>
          <w:rFonts w:ascii="Calibri" w:hAnsi="Calibri" w:cs="Calibri"/>
          <w:bCs/>
          <w:szCs w:val="20"/>
        </w:rPr>
      </w:pPr>
    </w:p>
    <w:p w:rsidR="005C40D4" w:rsidRDefault="005C40D4" w:rsidP="00DE114F">
      <w:pPr>
        <w:spacing w:after="0"/>
        <w:rPr>
          <w:rFonts w:ascii="Calibri" w:hAnsi="Calibri" w:cs="Calibri"/>
          <w:bCs/>
          <w:szCs w:val="20"/>
        </w:rPr>
      </w:pPr>
      <w:r w:rsidRPr="001E0B8A">
        <w:rPr>
          <w:rFonts w:ascii="Calibri" w:hAnsi="Calibri" w:cs="Calibri"/>
          <w:bCs/>
          <w:szCs w:val="20"/>
        </w:rPr>
        <w:t>El tra</w:t>
      </w:r>
      <w:r>
        <w:rPr>
          <w:rFonts w:ascii="Calibri" w:hAnsi="Calibri" w:cs="Calibri"/>
          <w:bCs/>
          <w:szCs w:val="20"/>
        </w:rPr>
        <w:t>nsformador</w:t>
      </w:r>
      <w:r w:rsidRPr="001E0B8A">
        <w:rPr>
          <w:rFonts w:ascii="Calibri" w:hAnsi="Calibri" w:cs="Calibri"/>
          <w:bCs/>
          <w:szCs w:val="20"/>
        </w:rPr>
        <w:t xml:space="preserve"> no puede tener pérdidas </w:t>
      </w:r>
      <w:r>
        <w:rPr>
          <w:rFonts w:ascii="Calibri" w:hAnsi="Calibri" w:cs="Calibri"/>
          <w:bCs/>
          <w:szCs w:val="20"/>
        </w:rPr>
        <w:t xml:space="preserve">totales </w:t>
      </w:r>
      <w:r w:rsidRPr="001E0B8A">
        <w:rPr>
          <w:rFonts w:ascii="Calibri" w:hAnsi="Calibri" w:cs="Calibri"/>
          <w:bCs/>
          <w:szCs w:val="20"/>
        </w:rPr>
        <w:t xml:space="preserve">que excedan en un </w:t>
      </w:r>
      <w:r>
        <w:rPr>
          <w:rFonts w:ascii="Calibri" w:hAnsi="Calibri" w:cs="Calibri"/>
          <w:bCs/>
          <w:szCs w:val="20"/>
        </w:rPr>
        <w:t>3</w:t>
      </w:r>
      <w:r w:rsidRPr="001E0B8A">
        <w:rPr>
          <w:rFonts w:ascii="Calibri" w:hAnsi="Calibri" w:cs="Calibri"/>
          <w:bCs/>
          <w:szCs w:val="20"/>
        </w:rPr>
        <w:t>% con respecto a las perdidas declarada originalmente con la oferta.</w:t>
      </w:r>
    </w:p>
    <w:p w:rsidR="005C40D4" w:rsidRPr="001E0B8A" w:rsidRDefault="005C40D4" w:rsidP="00DE114F">
      <w:pPr>
        <w:spacing w:after="0"/>
        <w:rPr>
          <w:rFonts w:ascii="Calibri" w:hAnsi="Calibri" w:cs="Calibri"/>
          <w:bCs/>
          <w:szCs w:val="20"/>
        </w:rPr>
      </w:pPr>
    </w:p>
    <w:p w:rsidR="005C40D4" w:rsidRDefault="005C40D4" w:rsidP="00DE114F">
      <w:pPr>
        <w:spacing w:after="0"/>
        <w:rPr>
          <w:rFonts w:ascii="Calibri" w:hAnsi="Calibri" w:cs="Calibri"/>
          <w:bCs/>
          <w:szCs w:val="20"/>
        </w:rPr>
      </w:pPr>
      <w:r w:rsidRPr="001E0B8A">
        <w:rPr>
          <w:rFonts w:ascii="Calibri" w:hAnsi="Calibri" w:cs="Calibri"/>
          <w:bCs/>
          <w:szCs w:val="20"/>
        </w:rPr>
        <w:t>Del 3% al 10% por encima de los valores de garantía, se aplicará la penalización indicada a continuación al porcentaje total sobrepasado.</w:t>
      </w:r>
    </w:p>
    <w:p w:rsidR="005C40D4" w:rsidRDefault="005C40D4" w:rsidP="00DE114F">
      <w:pPr>
        <w:spacing w:after="0"/>
        <w:rPr>
          <w:rFonts w:ascii="Calibri" w:hAnsi="Calibri" w:cs="Calibri"/>
          <w:bCs/>
          <w:szCs w:val="20"/>
        </w:rPr>
      </w:pPr>
    </w:p>
    <w:p w:rsidR="005C40D4" w:rsidRDefault="005C40D4" w:rsidP="00DE114F">
      <w:pPr>
        <w:spacing w:after="0"/>
        <w:rPr>
          <w:rFonts w:ascii="Calibri" w:hAnsi="Calibri" w:cs="Calibri"/>
          <w:bCs/>
          <w:szCs w:val="20"/>
        </w:rPr>
      </w:pPr>
      <w:r>
        <w:rPr>
          <w:rFonts w:ascii="Calibri" w:hAnsi="Calibri" w:cs="Calibri"/>
          <w:bCs/>
          <w:szCs w:val="20"/>
        </w:rPr>
        <w:t>Valoración de pérdidas en el hierro 30 Bs/W</w:t>
      </w:r>
    </w:p>
    <w:p w:rsidR="005C40D4" w:rsidRDefault="005C40D4" w:rsidP="00DE114F">
      <w:pPr>
        <w:spacing w:after="0"/>
        <w:rPr>
          <w:rFonts w:ascii="Calibri" w:hAnsi="Calibri" w:cs="Calibri"/>
          <w:bCs/>
          <w:szCs w:val="20"/>
        </w:rPr>
      </w:pPr>
      <w:r>
        <w:rPr>
          <w:rFonts w:ascii="Calibri" w:hAnsi="Calibri" w:cs="Calibri"/>
          <w:bCs/>
          <w:szCs w:val="20"/>
        </w:rPr>
        <w:t>Valoración de pérdidas en el cobre 25 Bs/W</w:t>
      </w:r>
    </w:p>
    <w:p w:rsidR="005C40D4" w:rsidRPr="001E0B8A" w:rsidRDefault="005C40D4" w:rsidP="00DE114F">
      <w:pPr>
        <w:spacing w:after="0"/>
        <w:rPr>
          <w:rFonts w:ascii="Calibri" w:hAnsi="Calibri" w:cs="Calibri"/>
          <w:bCs/>
          <w:szCs w:val="20"/>
        </w:rPr>
      </w:pPr>
    </w:p>
    <w:p w:rsidR="005C40D4" w:rsidRPr="001E0B8A" w:rsidRDefault="005C40D4" w:rsidP="00DE114F">
      <w:pPr>
        <w:spacing w:after="0"/>
        <w:rPr>
          <w:rFonts w:ascii="Calibri" w:hAnsi="Calibri" w:cs="Calibri"/>
          <w:bCs/>
          <w:szCs w:val="20"/>
        </w:rPr>
      </w:pPr>
      <w:r w:rsidRPr="001E0B8A">
        <w:rPr>
          <w:rFonts w:ascii="Calibri" w:hAnsi="Calibri" w:cs="Calibri"/>
          <w:bCs/>
          <w:szCs w:val="20"/>
        </w:rPr>
        <w:t>Por encima del 10% podrá ser rechazada la máquina.</w:t>
      </w:r>
    </w:p>
    <w:p w:rsidR="005C40D4" w:rsidRDefault="005C40D4" w:rsidP="00DE114F">
      <w:pPr>
        <w:spacing w:after="0"/>
        <w:rPr>
          <w:rFonts w:ascii="Calibri" w:hAnsi="Calibri" w:cs="Calibri"/>
          <w:bCs/>
          <w:szCs w:val="20"/>
        </w:rPr>
      </w:pPr>
    </w:p>
    <w:p w:rsidR="005C40D4" w:rsidRPr="009C2209" w:rsidRDefault="005C40D4" w:rsidP="00DE114F">
      <w:pPr>
        <w:spacing w:after="0"/>
        <w:rPr>
          <w:rFonts w:ascii="Calibri" w:hAnsi="Calibri" w:cs="Calibri"/>
          <w:bCs/>
          <w:szCs w:val="20"/>
        </w:rPr>
      </w:pPr>
      <w:r w:rsidRPr="009C2209">
        <w:rPr>
          <w:rFonts w:ascii="Calibri" w:hAnsi="Calibri" w:cs="Calibri"/>
          <w:bCs/>
          <w:szCs w:val="20"/>
        </w:rPr>
        <w:t>Previo el montaje, el Proponente Adjudicado deberá verificar el transformador de ac</w:t>
      </w:r>
      <w:r w:rsidR="00DE114F">
        <w:rPr>
          <w:rFonts w:ascii="Calibri" w:hAnsi="Calibri" w:cs="Calibri"/>
          <w:bCs/>
          <w:szCs w:val="20"/>
        </w:rPr>
        <w:t>uerdo con los requerimientos de la Empresa Distribuidora Local</w:t>
      </w:r>
      <w:r w:rsidRPr="009C2209">
        <w:rPr>
          <w:rFonts w:ascii="Calibri" w:hAnsi="Calibri" w:cs="Calibri"/>
          <w:bCs/>
          <w:szCs w:val="20"/>
        </w:rPr>
        <w:t>, verificación efectuada por personal competente y calificado.</w:t>
      </w:r>
    </w:p>
    <w:p w:rsidR="005C40D4" w:rsidRPr="009C2209" w:rsidRDefault="005C40D4" w:rsidP="00DE114F">
      <w:pPr>
        <w:spacing w:after="0"/>
        <w:rPr>
          <w:rFonts w:ascii="Calibri" w:hAnsi="Calibri" w:cs="Calibri"/>
          <w:bCs/>
          <w:szCs w:val="20"/>
        </w:rPr>
      </w:pPr>
    </w:p>
    <w:p w:rsidR="005C40D4" w:rsidRPr="009C2209" w:rsidRDefault="005C40D4" w:rsidP="00DE114F">
      <w:pPr>
        <w:spacing w:after="0"/>
        <w:rPr>
          <w:rFonts w:ascii="Calibri" w:hAnsi="Calibri" w:cs="Calibri"/>
          <w:bCs/>
          <w:szCs w:val="20"/>
        </w:rPr>
      </w:pPr>
      <w:r w:rsidRPr="009C2209">
        <w:rPr>
          <w:rFonts w:ascii="Calibri" w:hAnsi="Calibri" w:cs="Calibri"/>
          <w:bCs/>
          <w:szCs w:val="20"/>
        </w:rPr>
        <w:t xml:space="preserve">Antes de energizar los circuitos de baja tensión el </w:t>
      </w:r>
      <w:r>
        <w:rPr>
          <w:rFonts w:ascii="Calibri" w:hAnsi="Calibri" w:cs="Calibri"/>
          <w:bCs/>
          <w:szCs w:val="20"/>
        </w:rPr>
        <w:t>Proponente Adjudicado</w:t>
      </w:r>
      <w:r w:rsidRPr="009C2209">
        <w:rPr>
          <w:rFonts w:ascii="Calibri" w:hAnsi="Calibri" w:cs="Calibri"/>
          <w:bCs/>
          <w:szCs w:val="20"/>
        </w:rPr>
        <w:t xml:space="preserve"> deberá verificar y registrar los voltajes de salida, si fuera necesario</w:t>
      </w:r>
      <w:r>
        <w:rPr>
          <w:rFonts w:ascii="Calibri" w:hAnsi="Calibri" w:cs="Calibri"/>
          <w:bCs/>
          <w:szCs w:val="20"/>
        </w:rPr>
        <w:t>,</w:t>
      </w:r>
      <w:r w:rsidRPr="003F72D3">
        <w:rPr>
          <w:rFonts w:ascii="Calibri" w:hAnsi="Calibri" w:cs="Calibri"/>
          <w:bCs/>
          <w:szCs w:val="20"/>
        </w:rPr>
        <w:t xml:space="preserve"> </w:t>
      </w:r>
      <w:r w:rsidRPr="009C2209">
        <w:rPr>
          <w:rFonts w:ascii="Calibri" w:hAnsi="Calibri" w:cs="Calibri"/>
          <w:bCs/>
          <w:szCs w:val="20"/>
        </w:rPr>
        <w:t xml:space="preserve">modificar los taps del transformador con la aprobación </w:t>
      </w:r>
      <w:r>
        <w:rPr>
          <w:rFonts w:ascii="Calibri" w:hAnsi="Calibri" w:cs="Calibri"/>
          <w:bCs/>
          <w:szCs w:val="20"/>
        </w:rPr>
        <w:t>escrita del Supervisor</w:t>
      </w:r>
      <w:r w:rsidRPr="009C2209">
        <w:rPr>
          <w:rFonts w:ascii="Calibri" w:hAnsi="Calibri" w:cs="Calibri"/>
          <w:bCs/>
          <w:szCs w:val="20"/>
        </w:rPr>
        <w:t>.</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El Proponente Adjudicado deberá presentar muestras de cada uno de los materiales a ser empleados al Supervisor para su aceptación y aprobación antes de ser utilizados en los trabajos a ejecutar.</w:t>
      </w:r>
    </w:p>
    <w:p w:rsidR="00846BFE" w:rsidRDefault="00846BFE" w:rsidP="00DE114F">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b/>
          <w:kern w:val="28"/>
        </w:rPr>
      </w:pPr>
      <w:r w:rsidRPr="00531DE9">
        <w:rPr>
          <w:rFonts w:ascii="Calibri" w:hAnsi="Calibri" w:cs="Arial"/>
          <w:b/>
          <w:kern w:val="28"/>
        </w:rPr>
        <w:t>BANCO DE CAPACITORES</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b/>
          <w:kern w:val="28"/>
        </w:rPr>
      </w:pPr>
      <w:r w:rsidRPr="00531DE9">
        <w:rPr>
          <w:rFonts w:ascii="Calibri" w:hAnsi="Calibri" w:cs="Arial"/>
          <w:b/>
          <w:kern w:val="28"/>
        </w:rPr>
        <w:t>DESCRIPCIÓN</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El Factor de Potencia se define como la relación entre la potencia activa (kW) usada en un sistema y la potencia aparente (kVA) que se obtiene de las líneas de alimentación.</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Todos los equipos electromecánicos que están constituidos por devanados o bobinas, tales como motores y transformadores necesitan la denominada corriente reactiva para establecer campos magnéticos necesarios para su operación. La corriente reactiva produce un desfase entre la onda de tensión y la onda de corriente, si no existiera la corriente reactiva la tensión y la corriente estarían en fase y el factor de potencia seria la unidad.</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El desfase entre las ondas de tensión y corriente, producido por la corriente reactiva se anula con el uso de condensadores de potencia, lo que hace que el funcionamiento del sistema sea más eficaz y, por lo tanto, requiera menos corriente lo que técnicamente se denomina compensación.</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 xml:space="preserve">EL tablero se instalará en el lugar señalado en el plano. </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50881" w:rsidRDefault="00531DE9" w:rsidP="00531DE9">
      <w:pPr>
        <w:shd w:val="clear" w:color="auto" w:fill="FFFFFF"/>
        <w:spacing w:after="0" w:line="276" w:lineRule="auto"/>
        <w:ind w:right="29"/>
        <w:jc w:val="both"/>
        <w:rPr>
          <w:rFonts w:ascii="Calibri" w:hAnsi="Calibri" w:cs="Arial"/>
          <w:b/>
          <w:kern w:val="28"/>
        </w:rPr>
      </w:pPr>
      <w:r w:rsidRPr="00550881">
        <w:rPr>
          <w:rFonts w:ascii="Calibri" w:hAnsi="Calibri" w:cs="Arial"/>
          <w:b/>
          <w:kern w:val="28"/>
        </w:rPr>
        <w:t>MATERALES, HERRAMIENTAS Y EQUIPOS</w:t>
      </w: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 xml:space="preserve"> </w:t>
      </w: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El factor de potencia que debe ser alcanzado puede ajustarse de forma continua entre 0,85 inductivo y 0,95 capacitivo.</w:t>
      </w: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Mediante la unión de los contactores con los bloques de precarga, obtenemos los contactores especiales para la conexión de condensadores trifásicos de potencia, evitando así las altas corrientes de conexión de los condensadores y la utilización de inductancias adicionales.</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 xml:space="preserve">El bloque de resistencias de precarga consiste en tres contactos auxiliares de pre cierre, junto con unas resistencias (dos por fase) a través de las cuales los condensadores son preconectados a la red, amortiguando así los picos de corriente de conexión. Una vez las resistencias de precarga han amortiguado los picos de corriente que se producen en la conexión del condensador, se produce </w:t>
      </w:r>
      <w:r w:rsidRPr="00531DE9">
        <w:rPr>
          <w:rFonts w:ascii="Calibri" w:hAnsi="Calibri" w:cs="Arial"/>
          <w:kern w:val="28"/>
        </w:rPr>
        <w:lastRenderedPageBreak/>
        <w:t>la abertura automática de los contactos auxiliares con el objetivo de no tener pérdidas innecesarias.</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Los condensadores están formados por elementos capacitivos bobinados con película de polipropileno de bajas pérdidas.</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Este dieléctrico está metalizado al vacío, lo que le confiere una excelente característica auto</w:t>
      </w:r>
      <w:r>
        <w:rPr>
          <w:rFonts w:ascii="Calibri" w:hAnsi="Calibri" w:cs="Arial"/>
          <w:kern w:val="28"/>
        </w:rPr>
        <w:t xml:space="preserve"> </w:t>
      </w:r>
      <w:r w:rsidRPr="00531DE9">
        <w:rPr>
          <w:rFonts w:ascii="Calibri" w:hAnsi="Calibri" w:cs="Arial"/>
          <w:kern w:val="28"/>
        </w:rPr>
        <w:t>regenerante.</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Los elementos están totalmente encapsulados en resina termo</w:t>
      </w:r>
      <w:r>
        <w:rPr>
          <w:rFonts w:ascii="Calibri" w:hAnsi="Calibri" w:cs="Arial"/>
          <w:kern w:val="28"/>
        </w:rPr>
        <w:t xml:space="preserve"> </w:t>
      </w:r>
      <w:r w:rsidRPr="00531DE9">
        <w:rPr>
          <w:rFonts w:ascii="Calibri" w:hAnsi="Calibri" w:cs="Arial"/>
          <w:kern w:val="28"/>
        </w:rPr>
        <w:t>endurecible, de elevadas propiedades dieléctricas y no son impregnados. Los elementos se conectan entre si para obtener la potencia reactiva requerida y se montan en el interior de cajas metálicas. Los espacios vacíos entre los elementos y las cajas están rellenos con un material no tóxico inerte e ininflamable. Los elementos están protegidos individualmente.</w:t>
      </w: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Este sistema constructivo evita los riesgos de explosión en los condensadores y permite superar todos los ensayos especificados en las normas CEI 60831-1 y CEI 60831-2</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pacing w:after="0"/>
        <w:rPr>
          <w:rFonts w:ascii="Calibri" w:hAnsi="Calibri" w:cs="Calibri"/>
          <w:b/>
          <w:bCs/>
        </w:rPr>
      </w:pPr>
      <w:r w:rsidRPr="00846BFE">
        <w:rPr>
          <w:rFonts w:ascii="Calibri" w:hAnsi="Calibri" w:cs="Calibri"/>
          <w:b/>
          <w:bCs/>
        </w:rPr>
        <w:t xml:space="preserve">PROCEDIMIENTO PARA LA EJECUCIÓN </w:t>
      </w:r>
    </w:p>
    <w:p w:rsidR="00846BFE" w:rsidRPr="00846BFE" w:rsidRDefault="00846BFE" w:rsidP="00DE114F">
      <w:pPr>
        <w:spacing w:after="0" w:line="276" w:lineRule="auto"/>
        <w:jc w:val="both"/>
        <w:rPr>
          <w:rFonts w:ascii="Calibri Light" w:hAnsi="Calibri Light"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Previo a la adquisición y montaje del transformador, el Proponente Adjudicado deberá verificar el transformador de acuerdo con los requerimientos de la Empresa de Electricidad que corresponda, verificación efectuada por personal competente y calificado. Antes de energizar los circuitos de baja tensión el Proponente Adjudicado deberá verificar y registrar los voltajes de salida, si fuera necesario, modificar los taps del transformador con la aprobación escrita del Supervisor.</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El Trafo será montado sobre estructura</w:t>
      </w:r>
      <w:r w:rsidR="005C40D4">
        <w:rPr>
          <w:rFonts w:ascii="Calibri" w:hAnsi="Calibri" w:cs="Arial"/>
          <w:kern w:val="28"/>
        </w:rPr>
        <w:t xml:space="preserve"> de concreto (ver Planos</w:t>
      </w:r>
      <w:r w:rsidRPr="00846BFE">
        <w:rPr>
          <w:rFonts w:ascii="Calibri" w:hAnsi="Calibri" w:cs="Arial"/>
          <w:kern w:val="28"/>
        </w:rPr>
        <w:t>).</w:t>
      </w: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 xml:space="preserve"> </w:t>
      </w: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El suministro debe contemplar la provisión del transformador con sus</w:t>
      </w:r>
      <w:r w:rsidRPr="00846BFE">
        <w:rPr>
          <w:rFonts w:ascii="Calibri Light" w:hAnsi="Calibri Light" w:cs="Arial"/>
          <w:kern w:val="28"/>
        </w:rPr>
        <w:t xml:space="preserve"> </w:t>
      </w:r>
      <w:r w:rsidRPr="00846BFE">
        <w:rPr>
          <w:rFonts w:ascii="Calibri" w:hAnsi="Calibri" w:cs="Arial"/>
          <w:kern w:val="28"/>
        </w:rPr>
        <w:t>respectivos accesorios para alimentación, medición, protección, maniobra y operación.</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pacing w:after="0"/>
        <w:rPr>
          <w:rFonts w:ascii="Calibri" w:hAnsi="Calibri" w:cs="Calibri"/>
          <w:b/>
          <w:bCs/>
        </w:rPr>
      </w:pPr>
      <w:r w:rsidRPr="00846BFE">
        <w:rPr>
          <w:rFonts w:ascii="Calibri" w:hAnsi="Calibri" w:cs="Calibri"/>
          <w:b/>
          <w:bCs/>
        </w:rPr>
        <w:t>MEDICIÓN Y FORMA DE PAGO</w:t>
      </w:r>
    </w:p>
    <w:p w:rsidR="00846BFE" w:rsidRPr="00846BFE" w:rsidRDefault="00846BFE" w:rsidP="00DE114F">
      <w:pPr>
        <w:spacing w:after="0" w:line="276" w:lineRule="auto"/>
        <w:rPr>
          <w:rFonts w:ascii="Calibri Light" w:hAnsi="Calibri Light"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El ítem ejecutado de acuerdo a la presente especificación, medido y aprobado por el Supervisor de Obra, será pagado por pieza instalada al precio unitario de la propuesta aceptada.</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Dicho precio está incluido los materiales, mano de obra, herramientas, equipo y otros gastos que sean necesarios para la adecuada y correcta ejecución de los trabajos.</w:t>
      </w:r>
    </w:p>
    <w:p w:rsidR="001F053B" w:rsidRDefault="001F053B" w:rsidP="003F6888">
      <w:pPr>
        <w:pStyle w:val="Ttulo3"/>
        <w:tabs>
          <w:tab w:val="left" w:pos="0"/>
        </w:tabs>
        <w:spacing w:before="0" w:after="0" w:line="276" w:lineRule="auto"/>
        <w:ind w:firstLine="0"/>
        <w:rPr>
          <w:rFonts w:asciiTheme="minorHAnsi" w:eastAsiaTheme="minorHAnsi" w:hAnsiTheme="minorHAnsi" w:cstheme="minorBidi"/>
          <w:b w:val="0"/>
          <w:bCs w:val="0"/>
          <w:color w:val="auto"/>
          <w:sz w:val="22"/>
          <w:szCs w:val="22"/>
          <w:lang w:val="es-BO" w:eastAsia="en-US"/>
        </w:rPr>
      </w:pPr>
    </w:p>
    <w:p w:rsidR="000D7381" w:rsidRDefault="003F6888" w:rsidP="003F6888">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t>ÍTEM 07</w:t>
      </w:r>
      <w:r w:rsidRPr="00846BFE">
        <w:rPr>
          <w:rFonts w:ascii="Calibri" w:hAnsi="Calibri" w:cs="Calibri"/>
          <w:color w:val="auto"/>
          <w:sz w:val="22"/>
          <w:szCs w:val="22"/>
        </w:rPr>
        <w:t>.: PR</w:t>
      </w:r>
      <w:r w:rsidR="000D7381">
        <w:rPr>
          <w:rFonts w:ascii="Calibri" w:hAnsi="Calibri" w:cs="Calibri"/>
          <w:color w:val="auto"/>
          <w:sz w:val="22"/>
          <w:szCs w:val="22"/>
        </w:rPr>
        <w:t xml:space="preserve">OVISION </w:t>
      </w:r>
      <w:r>
        <w:rPr>
          <w:rFonts w:ascii="Calibri" w:hAnsi="Calibri" w:cs="Calibri"/>
          <w:color w:val="auto"/>
          <w:sz w:val="22"/>
          <w:szCs w:val="22"/>
        </w:rPr>
        <w:t xml:space="preserve"> E INST</w:t>
      </w:r>
      <w:r w:rsidR="000D7381">
        <w:rPr>
          <w:rFonts w:ascii="Calibri" w:hAnsi="Calibri" w:cs="Calibri"/>
          <w:color w:val="auto"/>
          <w:sz w:val="22"/>
          <w:szCs w:val="22"/>
        </w:rPr>
        <w:t>ALACION TABLERO DE MEDICIÓN</w:t>
      </w:r>
      <w:r w:rsidR="000D7381">
        <w:rPr>
          <w:rFonts w:ascii="Calibri" w:hAnsi="Calibri" w:cs="Calibri"/>
          <w:color w:val="auto"/>
          <w:sz w:val="22"/>
          <w:szCs w:val="22"/>
        </w:rPr>
        <w:tab/>
      </w:r>
      <w:r w:rsidR="000D7381">
        <w:rPr>
          <w:rFonts w:ascii="Calibri" w:hAnsi="Calibri" w:cs="Calibri"/>
          <w:color w:val="auto"/>
          <w:sz w:val="22"/>
          <w:szCs w:val="22"/>
        </w:rPr>
        <w:tab/>
      </w:r>
      <w:r w:rsidR="000D7381">
        <w:rPr>
          <w:rFonts w:ascii="Calibri" w:hAnsi="Calibri" w:cs="Calibri"/>
          <w:color w:val="auto"/>
          <w:sz w:val="22"/>
          <w:szCs w:val="22"/>
        </w:rPr>
        <w:tab/>
        <w:t xml:space="preserve">       </w:t>
      </w:r>
    </w:p>
    <w:p w:rsidR="003F6888" w:rsidRDefault="000D7381"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 </w:t>
      </w:r>
      <w:r>
        <w:rPr>
          <w:rFonts w:ascii="Calibri" w:hAnsi="Calibri"/>
          <w:b w:val="0"/>
          <w:color w:val="auto"/>
          <w:sz w:val="22"/>
          <w:szCs w:val="22"/>
        </w:rPr>
        <w:t>UNIDAD:PZA</w:t>
      </w:r>
    </w:p>
    <w:p w:rsidR="003F6888" w:rsidRPr="00846BFE"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08</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 xml:space="preserve">TABLERO DE DISTRIBUCIÓN PRINCIPAL </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09</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TRANSFERENCIA AUTOMÁTICA TD-A</w:t>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10</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DISTRIBUCIÓN DE PASO TD-P2</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11</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DISTRIBUCIÓN DE LIQUIDOS TD-S</w:t>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12</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CONTROL TD-Z Y PUNTO DE TOMA APE</w:t>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13</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OFICINAS TD-O</w:t>
      </w:r>
      <w:r>
        <w:rPr>
          <w:rFonts w:ascii="Calibri" w:hAnsi="Calibri" w:cs="Calibri"/>
          <w:color w:val="auto"/>
          <w:sz w:val="22"/>
          <w:szCs w:val="22"/>
        </w:rPr>
        <w:tab/>
      </w:r>
      <w:r>
        <w:rPr>
          <w:rFonts w:ascii="Calibri" w:hAnsi="Calibri" w:cs="Calibri"/>
          <w:color w:val="auto"/>
          <w:sz w:val="22"/>
          <w:szCs w:val="22"/>
        </w:rPr>
        <w:tab/>
        <w:t xml:space="preserve"> </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14</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OVISION  E INSTALACION</w:t>
      </w:r>
      <w:r>
        <w:rPr>
          <w:rFonts w:ascii="Calibri" w:hAnsi="Calibri" w:cs="Calibri"/>
          <w:color w:val="auto"/>
          <w:sz w:val="22"/>
          <w:szCs w:val="22"/>
        </w:rPr>
        <w:t xml:space="preserve"> TABLERO DE OFICINAS TD-O2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7901A3" w:rsidRDefault="007901A3" w:rsidP="00A72B3E">
      <w:pPr>
        <w:pStyle w:val="Ttulo1"/>
        <w:shd w:val="clear" w:color="auto" w:fill="FFFFFF"/>
        <w:ind w:firstLine="0"/>
        <w:jc w:val="left"/>
        <w:rPr>
          <w:rFonts w:ascii="Times New Roman" w:hAnsi="Times New Roman"/>
          <w:sz w:val="18"/>
          <w:szCs w:val="18"/>
          <w:u w:val="single"/>
          <w:lang w:val="es-CO" w:eastAsia="es-CO"/>
        </w:rPr>
      </w:pPr>
    </w:p>
    <w:p w:rsidR="00A72B3E" w:rsidRPr="003F6888" w:rsidRDefault="00A72B3E" w:rsidP="00A72B3E">
      <w:pPr>
        <w:autoSpaceDE w:val="0"/>
        <w:autoSpaceDN w:val="0"/>
        <w:adjustRightInd w:val="0"/>
        <w:spacing w:after="0" w:line="240" w:lineRule="auto"/>
        <w:jc w:val="both"/>
        <w:rPr>
          <w:rFonts w:ascii="Calibri" w:eastAsia="Times New Roman" w:hAnsi="Calibri" w:cs="Calibri"/>
          <w:b/>
          <w:bCs/>
          <w:lang w:val="es-ES_tradnl" w:eastAsia="es-BO"/>
        </w:rPr>
      </w:pPr>
    </w:p>
    <w:p w:rsidR="00A72B3E" w:rsidRPr="003F6888" w:rsidRDefault="003F6888" w:rsidP="00A72B3E">
      <w:pPr>
        <w:autoSpaceDE w:val="0"/>
        <w:autoSpaceDN w:val="0"/>
        <w:adjustRightInd w:val="0"/>
        <w:spacing w:after="0" w:line="240" w:lineRule="auto"/>
        <w:jc w:val="both"/>
        <w:rPr>
          <w:rFonts w:ascii="Calibri" w:eastAsia="Times New Roman" w:hAnsi="Calibri" w:cs="Calibri"/>
          <w:b/>
          <w:bCs/>
          <w:lang w:val="es-ES_tradnl" w:eastAsia="es-BO"/>
        </w:rPr>
      </w:pPr>
      <w:r w:rsidRPr="003F6888">
        <w:rPr>
          <w:rFonts w:ascii="Calibri" w:eastAsia="Times New Roman" w:hAnsi="Calibri" w:cs="Calibri"/>
          <w:b/>
          <w:bCs/>
          <w:lang w:val="es-ES_tradnl" w:eastAsia="es-BO"/>
        </w:rPr>
        <w:t xml:space="preserve">1. </w:t>
      </w:r>
      <w:r w:rsidR="00A72B3E" w:rsidRPr="003F6888">
        <w:rPr>
          <w:rFonts w:ascii="Calibri" w:eastAsia="Times New Roman" w:hAnsi="Calibri" w:cs="Calibri"/>
          <w:b/>
          <w:bCs/>
          <w:lang w:val="es-ES_tradnl" w:eastAsia="es-BO"/>
        </w:rPr>
        <w:t>DESCRIPCIÓN</w:t>
      </w:r>
    </w:p>
    <w:p w:rsidR="00A72B3E" w:rsidRDefault="00A72B3E" w:rsidP="00A72B3E">
      <w:pPr>
        <w:autoSpaceDE w:val="0"/>
        <w:autoSpaceDN w:val="0"/>
        <w:adjustRightInd w:val="0"/>
        <w:spacing w:after="0" w:line="240" w:lineRule="auto"/>
        <w:jc w:val="both"/>
        <w:rPr>
          <w:rFonts w:ascii="Times New Roman" w:hAnsi="Times New Roman" w:cs="Times New Roman"/>
          <w:sz w:val="18"/>
          <w:szCs w:val="18"/>
        </w:rPr>
      </w:pPr>
    </w:p>
    <w:p w:rsidR="003F6888" w:rsidRPr="003F6888" w:rsidRDefault="003F6888" w:rsidP="003F6888">
      <w:pPr>
        <w:autoSpaceDE w:val="0"/>
        <w:autoSpaceDN w:val="0"/>
        <w:adjustRightInd w:val="0"/>
        <w:spacing w:after="0" w:line="240" w:lineRule="auto"/>
        <w:jc w:val="both"/>
        <w:rPr>
          <w:rFonts w:ascii="Calibri" w:hAnsi="Calibri" w:cs="Arial"/>
          <w:kern w:val="28"/>
        </w:rPr>
      </w:pPr>
      <w:r>
        <w:rPr>
          <w:rFonts w:ascii="Calibri" w:hAnsi="Calibri" w:cs="Arial"/>
          <w:kern w:val="28"/>
        </w:rPr>
        <w:t>Estos</w:t>
      </w:r>
      <w:r w:rsidRPr="003F6888">
        <w:rPr>
          <w:rFonts w:ascii="Calibri" w:hAnsi="Calibri" w:cs="Arial"/>
          <w:kern w:val="28"/>
        </w:rPr>
        <w:t xml:space="preserve"> ítem</w:t>
      </w:r>
      <w:r>
        <w:rPr>
          <w:rFonts w:ascii="Calibri" w:hAnsi="Calibri" w:cs="Arial"/>
          <w:kern w:val="28"/>
        </w:rPr>
        <w:t>s</w:t>
      </w:r>
      <w:r w:rsidRPr="003F6888">
        <w:rPr>
          <w:rFonts w:ascii="Calibri" w:hAnsi="Calibri" w:cs="Arial"/>
          <w:kern w:val="28"/>
        </w:rPr>
        <w:t xml:space="preserve"> comprende</w:t>
      </w:r>
      <w:r>
        <w:rPr>
          <w:rFonts w:ascii="Calibri" w:hAnsi="Calibri" w:cs="Arial"/>
          <w:kern w:val="28"/>
        </w:rPr>
        <w:t>n</w:t>
      </w:r>
      <w:r w:rsidRPr="003F6888">
        <w:rPr>
          <w:rFonts w:ascii="Calibri" w:hAnsi="Calibri" w:cs="Arial"/>
          <w:kern w:val="28"/>
        </w:rPr>
        <w:t xml:space="preserve"> la </w:t>
      </w:r>
      <w:r w:rsidR="00360407">
        <w:rPr>
          <w:rFonts w:ascii="Calibri" w:hAnsi="Calibri" w:cs="Arial"/>
          <w:kern w:val="28"/>
        </w:rPr>
        <w:t xml:space="preserve">provisión e </w:t>
      </w:r>
      <w:r w:rsidRPr="003F6888">
        <w:rPr>
          <w:rFonts w:ascii="Calibri" w:hAnsi="Calibri" w:cs="Arial"/>
          <w:kern w:val="28"/>
        </w:rPr>
        <w:t>insta</w:t>
      </w:r>
      <w:r>
        <w:rPr>
          <w:rFonts w:ascii="Calibri" w:hAnsi="Calibri" w:cs="Arial"/>
          <w:kern w:val="28"/>
        </w:rPr>
        <w:t xml:space="preserve">lación de un gabinete </w:t>
      </w:r>
      <w:r w:rsidRPr="003F6888">
        <w:rPr>
          <w:rFonts w:ascii="Calibri" w:hAnsi="Calibri" w:cs="Arial"/>
          <w:kern w:val="28"/>
        </w:rPr>
        <w:t>o</w:t>
      </w:r>
      <w:r>
        <w:rPr>
          <w:rFonts w:ascii="Calibri" w:hAnsi="Calibri" w:cs="Arial"/>
          <w:kern w:val="28"/>
        </w:rPr>
        <w:t xml:space="preserve"> tablero de distribución</w:t>
      </w:r>
      <w:r w:rsidR="00360407">
        <w:rPr>
          <w:rFonts w:ascii="Calibri" w:hAnsi="Calibri" w:cs="Arial"/>
          <w:kern w:val="28"/>
        </w:rPr>
        <w:t xml:space="preserve"> con sus respectivos equipos de protección y maniobra</w:t>
      </w:r>
      <w:r w:rsidRPr="003F6888">
        <w:rPr>
          <w:rFonts w:ascii="Calibri" w:hAnsi="Calibri" w:cs="Arial"/>
          <w:kern w:val="28"/>
        </w:rPr>
        <w:t>, para la instalación de los circuitos de alimentación a los tableros secundarios</w:t>
      </w:r>
      <w:r>
        <w:rPr>
          <w:rFonts w:ascii="Calibri" w:hAnsi="Calibri" w:cs="Arial"/>
          <w:kern w:val="28"/>
        </w:rPr>
        <w:t>, Circuitos</w:t>
      </w:r>
      <w:r w:rsidRPr="003F6888">
        <w:rPr>
          <w:rFonts w:ascii="Calibri" w:hAnsi="Calibri" w:cs="Arial"/>
          <w:kern w:val="28"/>
        </w:rPr>
        <w:t>. Incluye sistema de barramiento, un interruptor térmico principal trifásico y los interruptores de protección para los circuitos de alimentación a los tableros secundarios, de acuerdo a los planos.</w:t>
      </w:r>
    </w:p>
    <w:p w:rsidR="003F6888" w:rsidRPr="003F6888" w:rsidRDefault="003F6888" w:rsidP="003F6888">
      <w:pPr>
        <w:autoSpaceDE w:val="0"/>
        <w:autoSpaceDN w:val="0"/>
        <w:adjustRightInd w:val="0"/>
        <w:spacing w:after="0" w:line="240" w:lineRule="auto"/>
        <w:jc w:val="both"/>
        <w:rPr>
          <w:rFonts w:ascii="Calibri" w:hAnsi="Calibri" w:cs="Arial"/>
          <w:kern w:val="28"/>
        </w:rPr>
      </w:pPr>
    </w:p>
    <w:p w:rsidR="003F6888" w:rsidRPr="003F6888" w:rsidRDefault="003F6888" w:rsidP="003F6888">
      <w:pPr>
        <w:autoSpaceDE w:val="0"/>
        <w:autoSpaceDN w:val="0"/>
        <w:adjustRightInd w:val="0"/>
        <w:spacing w:after="0" w:line="240" w:lineRule="auto"/>
        <w:jc w:val="both"/>
        <w:rPr>
          <w:rFonts w:ascii="Calibri" w:hAnsi="Calibri" w:cs="Arial"/>
          <w:kern w:val="28"/>
        </w:rPr>
      </w:pPr>
      <w:r>
        <w:rPr>
          <w:rFonts w:ascii="Calibri" w:hAnsi="Calibri" w:cs="Arial"/>
          <w:kern w:val="28"/>
        </w:rPr>
        <w:t xml:space="preserve">Los </w:t>
      </w:r>
      <w:r w:rsidRPr="003F6888">
        <w:rPr>
          <w:rFonts w:ascii="Calibri" w:hAnsi="Calibri" w:cs="Arial"/>
          <w:kern w:val="28"/>
        </w:rPr>
        <w:t>tablero</w:t>
      </w:r>
      <w:r>
        <w:rPr>
          <w:rFonts w:ascii="Calibri" w:hAnsi="Calibri" w:cs="Arial"/>
          <w:kern w:val="28"/>
        </w:rPr>
        <w:t>s</w:t>
      </w:r>
      <w:r w:rsidRPr="003F6888">
        <w:rPr>
          <w:rFonts w:ascii="Calibri" w:hAnsi="Calibri" w:cs="Arial"/>
          <w:kern w:val="28"/>
        </w:rPr>
        <w:t xml:space="preserve"> se instalará</w:t>
      </w:r>
      <w:r>
        <w:rPr>
          <w:rFonts w:ascii="Calibri" w:hAnsi="Calibri" w:cs="Arial"/>
          <w:kern w:val="28"/>
        </w:rPr>
        <w:t>n</w:t>
      </w:r>
      <w:r w:rsidRPr="003F6888">
        <w:rPr>
          <w:rFonts w:ascii="Calibri" w:hAnsi="Calibri" w:cs="Arial"/>
          <w:kern w:val="28"/>
        </w:rPr>
        <w:t xml:space="preserve"> en el lugar señalado por el plano de instalación eléctrica o las indicaciones del Supervisor. </w:t>
      </w:r>
    </w:p>
    <w:p w:rsidR="003F6888" w:rsidRPr="003F6888" w:rsidRDefault="003F6888" w:rsidP="003F6888">
      <w:pPr>
        <w:autoSpaceDE w:val="0"/>
        <w:autoSpaceDN w:val="0"/>
        <w:adjustRightInd w:val="0"/>
        <w:spacing w:after="0" w:line="240" w:lineRule="auto"/>
        <w:jc w:val="both"/>
        <w:rPr>
          <w:rFonts w:ascii="Calibri" w:hAnsi="Calibri" w:cs="Arial"/>
          <w:kern w:val="28"/>
        </w:rPr>
      </w:pPr>
    </w:p>
    <w:p w:rsidR="003F6888" w:rsidRPr="003F6888" w:rsidRDefault="00360407" w:rsidP="003F6888">
      <w:pPr>
        <w:autoSpaceDE w:val="0"/>
        <w:autoSpaceDN w:val="0"/>
        <w:adjustRightInd w:val="0"/>
        <w:spacing w:after="0" w:line="240" w:lineRule="auto"/>
        <w:jc w:val="both"/>
        <w:rPr>
          <w:rFonts w:ascii="Calibri" w:hAnsi="Calibri" w:cs="Arial"/>
          <w:kern w:val="28"/>
        </w:rPr>
      </w:pPr>
      <w:r>
        <w:rPr>
          <w:rFonts w:ascii="Calibri" w:hAnsi="Calibri" w:cs="Arial"/>
          <w:kern w:val="28"/>
        </w:rPr>
        <w:t>Los</w:t>
      </w:r>
      <w:r w:rsidR="003F6888" w:rsidRPr="003F6888">
        <w:rPr>
          <w:rFonts w:ascii="Calibri" w:hAnsi="Calibri" w:cs="Arial"/>
          <w:kern w:val="28"/>
        </w:rPr>
        <w:t xml:space="preserve"> tablero</w:t>
      </w:r>
      <w:r>
        <w:rPr>
          <w:rFonts w:ascii="Calibri" w:hAnsi="Calibri" w:cs="Arial"/>
          <w:kern w:val="28"/>
        </w:rPr>
        <w:t>s</w:t>
      </w:r>
      <w:r w:rsidR="003F6888" w:rsidRPr="003F6888">
        <w:rPr>
          <w:rFonts w:ascii="Calibri" w:hAnsi="Calibri" w:cs="Arial"/>
          <w:kern w:val="28"/>
        </w:rPr>
        <w:t xml:space="preserve"> estará</w:t>
      </w:r>
      <w:r>
        <w:rPr>
          <w:rFonts w:ascii="Calibri" w:hAnsi="Calibri" w:cs="Arial"/>
          <w:kern w:val="28"/>
        </w:rPr>
        <w:t>n</w:t>
      </w:r>
      <w:r w:rsidR="003F6888" w:rsidRPr="003F6888">
        <w:rPr>
          <w:rFonts w:ascii="Calibri" w:hAnsi="Calibri" w:cs="Arial"/>
          <w:kern w:val="28"/>
        </w:rPr>
        <w:t xml:space="preserve"> construido</w:t>
      </w:r>
      <w:r>
        <w:rPr>
          <w:rFonts w:ascii="Calibri" w:hAnsi="Calibri" w:cs="Arial"/>
          <w:kern w:val="28"/>
        </w:rPr>
        <w:t>s</w:t>
      </w:r>
      <w:r w:rsidR="003F6888" w:rsidRPr="003F6888">
        <w:rPr>
          <w:rFonts w:ascii="Calibri" w:hAnsi="Calibri" w:cs="Arial"/>
          <w:kern w:val="28"/>
        </w:rPr>
        <w:t xml:space="preserve"> de tal forma que </w:t>
      </w:r>
      <w:r>
        <w:rPr>
          <w:rFonts w:ascii="Calibri" w:hAnsi="Calibri" w:cs="Arial"/>
          <w:kern w:val="28"/>
        </w:rPr>
        <w:t>esté protegido</w:t>
      </w:r>
      <w:r w:rsidR="003F6888" w:rsidRPr="003F6888">
        <w:rPr>
          <w:rFonts w:ascii="Calibri" w:hAnsi="Calibri" w:cs="Arial"/>
          <w:kern w:val="28"/>
        </w:rPr>
        <w:t xml:space="preserve">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3F6888" w:rsidRPr="003F6888" w:rsidRDefault="003F6888" w:rsidP="003F6888">
      <w:pPr>
        <w:shd w:val="clear" w:color="auto" w:fill="FFFFFF"/>
        <w:spacing w:after="0" w:line="276" w:lineRule="auto"/>
        <w:ind w:right="29"/>
        <w:jc w:val="both"/>
        <w:rPr>
          <w:rFonts w:ascii="Calibri" w:hAnsi="Calibri" w:cs="Arial"/>
          <w:kern w:val="28"/>
        </w:rPr>
      </w:pPr>
    </w:p>
    <w:p w:rsidR="00A72B3E" w:rsidRPr="003F6888" w:rsidRDefault="003F6888" w:rsidP="003F6888">
      <w:pPr>
        <w:shd w:val="clear" w:color="auto" w:fill="FFFFFF"/>
        <w:spacing w:after="0" w:line="276" w:lineRule="auto"/>
        <w:ind w:right="29"/>
        <w:jc w:val="both"/>
        <w:rPr>
          <w:rFonts w:ascii="Calibri" w:hAnsi="Calibri" w:cs="Arial"/>
          <w:b/>
          <w:kern w:val="28"/>
        </w:rPr>
      </w:pPr>
      <w:r w:rsidRPr="003F6888">
        <w:rPr>
          <w:rFonts w:ascii="Calibri" w:hAnsi="Calibri" w:cs="Arial"/>
          <w:b/>
          <w:kern w:val="28"/>
        </w:rPr>
        <w:t xml:space="preserve">2. </w:t>
      </w:r>
      <w:r w:rsidR="00A72B3E" w:rsidRPr="003F6888">
        <w:rPr>
          <w:rFonts w:ascii="Calibri" w:hAnsi="Calibri" w:cs="Arial"/>
          <w:b/>
          <w:kern w:val="28"/>
        </w:rPr>
        <w:t>MATERIALES, HERRAMIENTAS Y EQUIPO</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 xml:space="preserve">El gabinete debe ser del tipo industrial de pared, certificado para cumplir con un índice de protección IP-65, de las dimensiones adecuadas para alojar todos los elementos e instrumentos de forma cómoda, con un alto nivel de seguridad para áreas petroleras Zona 2 (atmosferas </w:t>
      </w:r>
      <w:r w:rsidRPr="003F6888">
        <w:rPr>
          <w:rFonts w:ascii="Calibri" w:hAnsi="Calibri" w:cs="Arial"/>
          <w:kern w:val="28"/>
        </w:rPr>
        <w:lastRenderedPageBreak/>
        <w:t xml:space="preserve">explosivas). La estructura debe estar construida en lámina zincada en caliente con paneles laterales de revestimiento con un mínimo de 1.5 mm de espesor. </w:t>
      </w:r>
    </w:p>
    <w:p w:rsidR="002C38D6" w:rsidRDefault="002C38D6" w:rsidP="002C38D6">
      <w:pPr>
        <w:spacing w:line="360" w:lineRule="auto"/>
        <w:contextualSpacing/>
        <w:jc w:val="both"/>
        <w:rPr>
          <w:rFonts w:ascii="Arial" w:eastAsia="Calibri" w:hAnsi="Arial" w:cs="Arial"/>
          <w:sz w:val="20"/>
          <w:szCs w:val="20"/>
        </w:rPr>
      </w:pPr>
    </w:p>
    <w:p w:rsidR="00A72B3E" w:rsidRDefault="002C38D6" w:rsidP="001F053B">
      <w:pPr>
        <w:spacing w:line="360" w:lineRule="auto"/>
        <w:contextualSpacing/>
        <w:jc w:val="both"/>
        <w:rPr>
          <w:rFonts w:ascii="Calibri" w:hAnsi="Calibri" w:cs="Arial"/>
          <w:kern w:val="28"/>
        </w:rPr>
      </w:pPr>
      <w:r w:rsidRPr="002C38D6">
        <w:rPr>
          <w:rFonts w:ascii="Calibri" w:hAnsi="Calibri" w:cs="Arial"/>
          <w:kern w:val="28"/>
        </w:rPr>
        <w:t xml:space="preserve">Los tableros, deberán cumplir con lo establecido en las normas NB 148001, NB 148002 y NB 148003. Los tableros deben contar con un diagrama unifilar, con la identificación de sus circuitos y los elementos de maniobra y </w:t>
      </w:r>
      <w:r w:rsidR="001F053B">
        <w:rPr>
          <w:rFonts w:ascii="Calibri" w:hAnsi="Calibri" w:cs="Arial"/>
          <w:kern w:val="28"/>
        </w:rPr>
        <w:t>protección instalados en ellos.</w:t>
      </w:r>
    </w:p>
    <w:p w:rsidR="001F053B" w:rsidRPr="003F6888" w:rsidRDefault="001F053B" w:rsidP="001F053B">
      <w:pPr>
        <w:spacing w:line="360" w:lineRule="auto"/>
        <w:contextualSpacing/>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 xml:space="preserve">El equipo de medición (medidor de energía) debe ser del tipo digital, configurable para la indicación y almacenamiento de datos, con medición de varias magnitudes eléctricas, tensiones entre fases y neutro, corriente de las tres fases, potencia activa, reactiva, aparente y factor de potencia (por fase y total), energía activa y reactiva (consumida y enviada); demanda de corriente, de potencia, ángulo de fase y frecuencia.   </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Los materiales y equipo a instalarse, deben ser de primera calidad, y cumplir con los protocolos de prueba y ensayo de acuerdo a normas internacionales.</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El medidor trifásico deberá estar calibrado y contar con la certificación y aprobación de la compañía suministradora de energía, deberán considerarse todos los elementos necesarios para su adecuada instalación y funcionamiento.</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 xml:space="preserve">Los transformadores de corriente barra pasante para una medición indirecta, de acuerdo a especificaciones de la empresa distribuidora local, los planos del proyecto e indicaciones del </w:t>
      </w:r>
      <w:r w:rsidRPr="002C38D6">
        <w:rPr>
          <w:rFonts w:ascii="Calibri" w:hAnsi="Calibri" w:cs="Arial"/>
          <w:kern w:val="28"/>
        </w:rPr>
        <w:t>Supervisor.</w:t>
      </w:r>
      <w:r w:rsidRPr="003F6888">
        <w:rPr>
          <w:rFonts w:ascii="Calibri" w:hAnsi="Calibri" w:cs="Arial"/>
          <w:kern w:val="28"/>
        </w:rPr>
        <w:t xml:space="preserve"> </w:t>
      </w:r>
    </w:p>
    <w:p w:rsidR="002C38D6" w:rsidRDefault="002C38D6" w:rsidP="003F6888">
      <w:pPr>
        <w:shd w:val="clear" w:color="auto" w:fill="FFFFFF"/>
        <w:spacing w:after="0" w:line="276" w:lineRule="auto"/>
        <w:ind w:right="29"/>
        <w:jc w:val="both"/>
        <w:rPr>
          <w:rFonts w:ascii="Calibri" w:hAnsi="Calibri" w:cs="Arial"/>
          <w:kern w:val="28"/>
        </w:rPr>
      </w:pPr>
    </w:p>
    <w:p w:rsidR="002C38D6" w:rsidRPr="002C38D6" w:rsidRDefault="002C38D6" w:rsidP="002C38D6">
      <w:pPr>
        <w:autoSpaceDE w:val="0"/>
        <w:autoSpaceDN w:val="0"/>
        <w:adjustRightInd w:val="0"/>
        <w:spacing w:after="0" w:line="240" w:lineRule="auto"/>
        <w:jc w:val="both"/>
        <w:rPr>
          <w:rFonts w:ascii="Calibri" w:hAnsi="Calibri" w:cs="Arial"/>
          <w:kern w:val="28"/>
        </w:rPr>
      </w:pPr>
      <w:r w:rsidRPr="002C38D6">
        <w:rPr>
          <w:rFonts w:ascii="Calibri" w:hAnsi="Calibri" w:cs="Arial"/>
          <w:kern w:val="28"/>
        </w:rPr>
        <w:t>Todos los interruptores automáticos del tablero principal, incluyendo los interruptores automáticos principales de los tableros secundarios de distribución, deben ser regulables, de caja moldeada con capacidades mínimas de ruptura, de acuerdo a la capacidad, de 25 KA a 70 KA</w:t>
      </w:r>
    </w:p>
    <w:p w:rsidR="002C38D6" w:rsidRPr="003F6888" w:rsidRDefault="002C38D6" w:rsidP="003F6888">
      <w:pPr>
        <w:shd w:val="clear" w:color="auto" w:fill="FFFFFF"/>
        <w:spacing w:after="0" w:line="276" w:lineRule="auto"/>
        <w:ind w:right="29"/>
        <w:jc w:val="both"/>
        <w:rPr>
          <w:rFonts w:ascii="Calibri" w:hAnsi="Calibri" w:cs="Arial"/>
          <w:kern w:val="28"/>
        </w:rPr>
      </w:pPr>
    </w:p>
    <w:p w:rsidR="002C38D6" w:rsidRPr="002C38D6" w:rsidRDefault="002C38D6" w:rsidP="002C38D6">
      <w:pPr>
        <w:shd w:val="clear" w:color="auto" w:fill="FFFFFF"/>
        <w:spacing w:after="0" w:line="276" w:lineRule="auto"/>
        <w:ind w:right="29"/>
        <w:jc w:val="both"/>
        <w:rPr>
          <w:rFonts w:ascii="Calibri" w:hAnsi="Calibri" w:cs="Arial"/>
          <w:kern w:val="28"/>
        </w:rPr>
      </w:pPr>
      <w:r w:rsidRPr="002C38D6">
        <w:rPr>
          <w:rFonts w:ascii="Calibri" w:hAnsi="Calibri" w:cs="Arial"/>
          <w:kern w:val="28"/>
        </w:rPr>
        <w:t xml:space="preserve">Los interruptores principales deben ser automáticos regulables con un poder de corte de al menos 25 KV, mando giratorio. Deben estar provistos de borneras para conexión de mando remoto (borneras de arranque y parada en campo). Protección contra sobretensiones.  </w:t>
      </w:r>
    </w:p>
    <w:p w:rsidR="002C38D6" w:rsidRPr="002C38D6" w:rsidRDefault="002C38D6" w:rsidP="002C38D6">
      <w:pPr>
        <w:shd w:val="clear" w:color="auto" w:fill="FFFFFF"/>
        <w:spacing w:after="0" w:line="276" w:lineRule="auto"/>
        <w:ind w:right="29"/>
        <w:jc w:val="both"/>
        <w:rPr>
          <w:rFonts w:ascii="Calibri" w:hAnsi="Calibri" w:cs="Arial"/>
          <w:kern w:val="28"/>
        </w:rPr>
      </w:pPr>
    </w:p>
    <w:p w:rsidR="002C38D6" w:rsidRDefault="002C38D6" w:rsidP="002C38D6">
      <w:pPr>
        <w:shd w:val="clear" w:color="auto" w:fill="FFFFFF"/>
        <w:spacing w:after="0" w:line="276" w:lineRule="auto"/>
        <w:ind w:right="29"/>
        <w:jc w:val="both"/>
        <w:rPr>
          <w:rFonts w:ascii="Calibri" w:hAnsi="Calibri" w:cs="Arial"/>
          <w:kern w:val="28"/>
        </w:rPr>
      </w:pPr>
      <w:r w:rsidRPr="002C38D6">
        <w:rPr>
          <w:rFonts w:ascii="Calibri" w:hAnsi="Calibri" w:cs="Arial"/>
          <w:kern w:val="28"/>
        </w:rPr>
        <w:t>Los guarda motores deben tener al menos 12 ran</w:t>
      </w:r>
      <w:r>
        <w:rPr>
          <w:rFonts w:ascii="Calibri" w:hAnsi="Calibri" w:cs="Arial"/>
          <w:kern w:val="28"/>
        </w:rPr>
        <w:t>gos de ajus</w:t>
      </w:r>
      <w:r w:rsidRPr="002C38D6">
        <w:rPr>
          <w:rFonts w:ascii="Calibri" w:hAnsi="Calibri" w:cs="Arial"/>
          <w:kern w:val="28"/>
        </w:rPr>
        <w:t>te de amperaje sin necesidad de fusible de respaldo, con amplio rango de accesorios.</w:t>
      </w:r>
    </w:p>
    <w:p w:rsidR="002B1B1F" w:rsidRDefault="002B1B1F" w:rsidP="002C38D6">
      <w:pPr>
        <w:shd w:val="clear" w:color="auto" w:fill="FFFFFF"/>
        <w:spacing w:after="0" w:line="276" w:lineRule="auto"/>
        <w:ind w:right="29"/>
        <w:jc w:val="both"/>
        <w:rPr>
          <w:rFonts w:ascii="Calibri" w:hAnsi="Calibri" w:cs="Arial"/>
          <w:kern w:val="28"/>
        </w:rPr>
      </w:pPr>
    </w:p>
    <w:p w:rsidR="002B1B1F" w:rsidRPr="002C38D6" w:rsidRDefault="002B1B1F" w:rsidP="002C38D6">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3F6888" w:rsidP="003F6888">
      <w:pPr>
        <w:shd w:val="clear" w:color="auto" w:fill="FFFFFF"/>
        <w:spacing w:after="0" w:line="276" w:lineRule="auto"/>
        <w:ind w:right="29"/>
        <w:jc w:val="both"/>
        <w:rPr>
          <w:rFonts w:ascii="Calibri" w:hAnsi="Calibri" w:cs="Arial"/>
          <w:b/>
          <w:kern w:val="28"/>
        </w:rPr>
      </w:pPr>
      <w:r w:rsidRPr="003F6888">
        <w:rPr>
          <w:rFonts w:ascii="Calibri" w:hAnsi="Calibri" w:cs="Arial"/>
          <w:b/>
          <w:kern w:val="28"/>
        </w:rPr>
        <w:lastRenderedPageBreak/>
        <w:t xml:space="preserve">3. </w:t>
      </w:r>
      <w:r w:rsidR="00A72B3E" w:rsidRPr="003F6888">
        <w:rPr>
          <w:rFonts w:ascii="Calibri" w:hAnsi="Calibri" w:cs="Arial"/>
          <w:b/>
          <w:kern w:val="28"/>
        </w:rPr>
        <w:t>EJECUCIÓN</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Todos los equipos y materiales, con anterioridad a la instalación, deberán ser aprobados por el Supervisor, en coordinación con la empresa distribuidora local.</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El contratista debe proveer a su costo todos los materiales y equipos necesarios para la instalación completa de la actividad y una correcta instalación eléctrica.</w:t>
      </w:r>
    </w:p>
    <w:p w:rsidR="00B9434F" w:rsidRPr="003F6888" w:rsidRDefault="00B9434F" w:rsidP="003F6888">
      <w:pPr>
        <w:shd w:val="clear" w:color="auto" w:fill="FFFFFF"/>
        <w:spacing w:after="0" w:line="276" w:lineRule="auto"/>
        <w:ind w:right="29"/>
        <w:jc w:val="both"/>
        <w:rPr>
          <w:rFonts w:ascii="Calibri" w:hAnsi="Calibri" w:cs="Arial"/>
          <w:kern w:val="28"/>
        </w:rPr>
      </w:pPr>
    </w:p>
    <w:p w:rsidR="00A72B3E" w:rsidRPr="003F6888" w:rsidRDefault="003F6888" w:rsidP="003F6888">
      <w:pPr>
        <w:shd w:val="clear" w:color="auto" w:fill="FFFFFF"/>
        <w:spacing w:after="0" w:line="276" w:lineRule="auto"/>
        <w:ind w:right="29"/>
        <w:jc w:val="both"/>
        <w:rPr>
          <w:rFonts w:ascii="Calibri" w:hAnsi="Calibri" w:cs="Arial"/>
          <w:b/>
          <w:kern w:val="28"/>
        </w:rPr>
      </w:pPr>
      <w:r>
        <w:rPr>
          <w:rFonts w:ascii="Calibri" w:hAnsi="Calibri" w:cs="Arial"/>
          <w:b/>
          <w:kern w:val="28"/>
        </w:rPr>
        <w:t xml:space="preserve">4. </w:t>
      </w:r>
      <w:r w:rsidR="00A72B3E" w:rsidRPr="003F6888">
        <w:rPr>
          <w:rFonts w:ascii="Calibri" w:hAnsi="Calibri" w:cs="Arial"/>
          <w:b/>
          <w:kern w:val="28"/>
        </w:rPr>
        <w:t>MEDICION</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La cantidad del servicio realizado correspondiente a este ítem será cuantificada por Pieza efectivamente instalada.</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3F6888" w:rsidP="003F6888">
      <w:pPr>
        <w:shd w:val="clear" w:color="auto" w:fill="FFFFFF"/>
        <w:spacing w:after="0" w:line="276" w:lineRule="auto"/>
        <w:ind w:right="29"/>
        <w:jc w:val="both"/>
        <w:rPr>
          <w:rFonts w:ascii="Calibri" w:hAnsi="Calibri" w:cs="Arial"/>
          <w:b/>
          <w:kern w:val="28"/>
        </w:rPr>
      </w:pPr>
      <w:r>
        <w:rPr>
          <w:rFonts w:ascii="Calibri" w:hAnsi="Calibri" w:cs="Arial"/>
          <w:b/>
          <w:kern w:val="28"/>
        </w:rPr>
        <w:t xml:space="preserve">5. </w:t>
      </w:r>
      <w:r w:rsidR="00A72B3E" w:rsidRPr="003F6888">
        <w:rPr>
          <w:rFonts w:ascii="Calibri" w:hAnsi="Calibri" w:cs="Arial"/>
          <w:b/>
          <w:kern w:val="28"/>
        </w:rPr>
        <w:t>FORMA DE PAGO</w:t>
      </w:r>
    </w:p>
    <w:p w:rsidR="00A72B3E" w:rsidRPr="003F6888" w:rsidRDefault="00A72B3E" w:rsidP="003F6888">
      <w:pPr>
        <w:shd w:val="clear" w:color="auto" w:fill="FFFFFF"/>
        <w:spacing w:after="0" w:line="276" w:lineRule="auto"/>
        <w:ind w:right="29"/>
        <w:jc w:val="both"/>
        <w:rPr>
          <w:rFonts w:ascii="Calibri" w:hAnsi="Calibri" w:cs="Arial"/>
          <w:kern w:val="28"/>
        </w:rPr>
      </w:pPr>
    </w:p>
    <w:p w:rsidR="002C38D6" w:rsidRDefault="00A72B3E" w:rsidP="001F053B">
      <w:pPr>
        <w:shd w:val="clear" w:color="auto" w:fill="FFFFFF"/>
        <w:spacing w:after="0" w:line="276" w:lineRule="auto"/>
        <w:ind w:right="29"/>
        <w:jc w:val="both"/>
        <w:rPr>
          <w:rFonts w:ascii="Calibri" w:hAnsi="Calibri" w:cs="Arial"/>
          <w:kern w:val="28"/>
        </w:rPr>
      </w:pPr>
      <w:r w:rsidRPr="003F6888">
        <w:rPr>
          <w:rFonts w:ascii="Calibri" w:hAnsi="Calibri" w:cs="Arial"/>
          <w:kern w:val="28"/>
        </w:rPr>
        <w:t>El trabajo ejecutado con materiales y equipos aprobados, de acuerdo con estas especificaciones, se medirán según el punto anterior y será pagado al Precio Uni</w:t>
      </w:r>
      <w:r w:rsidR="001F053B">
        <w:rPr>
          <w:rFonts w:ascii="Calibri" w:hAnsi="Calibri" w:cs="Arial"/>
          <w:kern w:val="28"/>
        </w:rPr>
        <w:t>tario aceptado en la propuesta.</w:t>
      </w: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Pr="001F053B" w:rsidRDefault="009842BC" w:rsidP="001F053B">
      <w:pPr>
        <w:shd w:val="clear" w:color="auto" w:fill="FFFFFF"/>
        <w:spacing w:after="0" w:line="276" w:lineRule="auto"/>
        <w:ind w:right="29"/>
        <w:jc w:val="both"/>
        <w:rPr>
          <w:rFonts w:ascii="Calibri" w:hAnsi="Calibri" w:cs="Arial"/>
          <w:kern w:val="28"/>
        </w:rPr>
      </w:pPr>
    </w:p>
    <w:p w:rsidR="002C38D6" w:rsidRDefault="002C38D6" w:rsidP="00A72B3E">
      <w:pPr>
        <w:autoSpaceDE w:val="0"/>
        <w:autoSpaceDN w:val="0"/>
        <w:adjustRightInd w:val="0"/>
        <w:spacing w:after="0" w:line="240" w:lineRule="auto"/>
        <w:jc w:val="both"/>
        <w:rPr>
          <w:rFonts w:ascii="Times New Roman" w:hAnsi="Times New Roman" w:cs="Times New Roman"/>
          <w:b/>
          <w:sz w:val="18"/>
          <w:szCs w:val="18"/>
        </w:rPr>
      </w:pPr>
    </w:p>
    <w:p w:rsidR="002C38D6" w:rsidRDefault="002C38D6" w:rsidP="002C38D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lastRenderedPageBreak/>
        <w:t>ÍTEM 15</w:t>
      </w:r>
      <w:r w:rsidRPr="00846BFE">
        <w:rPr>
          <w:rFonts w:ascii="Calibri" w:hAnsi="Calibri" w:cs="Calibri"/>
          <w:color w:val="auto"/>
          <w:sz w:val="22"/>
          <w:szCs w:val="22"/>
        </w:rPr>
        <w:t>.: PR</w:t>
      </w:r>
      <w:r>
        <w:rPr>
          <w:rFonts w:ascii="Calibri" w:hAnsi="Calibri" w:cs="Calibri"/>
          <w:color w:val="auto"/>
          <w:sz w:val="22"/>
          <w:szCs w:val="22"/>
        </w:rPr>
        <w:t>OV. E INST. ACOMETIDA TD-P A TD-P2</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2C38D6" w:rsidRDefault="002C38D6" w:rsidP="002C38D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16</w:t>
      </w:r>
      <w:r w:rsidRPr="00846BFE">
        <w:rPr>
          <w:rFonts w:ascii="Calibri" w:hAnsi="Calibri" w:cs="Calibri"/>
          <w:color w:val="auto"/>
          <w:sz w:val="22"/>
          <w:szCs w:val="22"/>
        </w:rPr>
        <w:t>.: PR</w:t>
      </w:r>
      <w:r>
        <w:rPr>
          <w:rFonts w:ascii="Calibri" w:hAnsi="Calibri" w:cs="Calibri"/>
          <w:color w:val="auto"/>
          <w:sz w:val="22"/>
          <w:szCs w:val="22"/>
        </w:rPr>
        <w:t>OV. E INST. ACOMETIDA TD-P2 A TD-S</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2C38D6" w:rsidRDefault="002C38D6" w:rsidP="002C38D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17</w:t>
      </w:r>
      <w:r w:rsidRPr="00846BFE">
        <w:rPr>
          <w:rFonts w:ascii="Calibri" w:hAnsi="Calibri" w:cs="Calibri"/>
          <w:color w:val="auto"/>
          <w:sz w:val="22"/>
          <w:szCs w:val="22"/>
        </w:rPr>
        <w:t>.: PR</w:t>
      </w:r>
      <w:r>
        <w:rPr>
          <w:rFonts w:ascii="Calibri" w:hAnsi="Calibri" w:cs="Calibri"/>
          <w:color w:val="auto"/>
          <w:sz w:val="22"/>
          <w:szCs w:val="22"/>
        </w:rPr>
        <w:t>OV. E INST. ACOMETIDA SECTOR GAS TD-P2 A TD-C</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B9434F" w:rsidRPr="00B9434F" w:rsidRDefault="00B9434F" w:rsidP="00B9434F">
      <w:pPr>
        <w:rPr>
          <w:lang w:val="es-ES_tradnl" w:eastAsia="es-BO"/>
        </w:rPr>
      </w:pPr>
    </w:p>
    <w:p w:rsidR="00B9434F" w:rsidRDefault="00B9434F" w:rsidP="00B9434F">
      <w:pPr>
        <w:spacing w:after="0" w:line="276" w:lineRule="auto"/>
        <w:rPr>
          <w:rFonts w:ascii="Calibri" w:hAnsi="Calibri"/>
          <w:b/>
        </w:rPr>
      </w:pPr>
      <w:r>
        <w:rPr>
          <w:rFonts w:ascii="Calibri" w:hAnsi="Calibri"/>
          <w:b/>
        </w:rPr>
        <w:t>1. DESCRIPCIÓN</w:t>
      </w:r>
    </w:p>
    <w:p w:rsidR="00B9434F" w:rsidRDefault="00B9434F" w:rsidP="00B9434F">
      <w:pPr>
        <w:spacing w:after="0" w:line="276" w:lineRule="auto"/>
        <w:rPr>
          <w:rFonts w:ascii="Calibri" w:hAnsi="Calibri"/>
          <w:b/>
        </w:rPr>
      </w:pPr>
    </w:p>
    <w:p w:rsidR="00B9434F" w:rsidRPr="00B9434F" w:rsidRDefault="00B9434F" w:rsidP="00B9434F">
      <w:pPr>
        <w:pStyle w:val="Prrafodelista"/>
        <w:tabs>
          <w:tab w:val="num" w:pos="851"/>
        </w:tabs>
        <w:spacing w:line="276" w:lineRule="auto"/>
        <w:ind w:left="0" w:firstLine="0"/>
        <w:rPr>
          <w:rFonts w:eastAsiaTheme="minorHAnsi" w:cstheme="minorBidi"/>
          <w:b w:val="0"/>
          <w:color w:val="auto"/>
          <w:lang w:val="es-BO" w:eastAsia="en-US"/>
        </w:rPr>
      </w:pPr>
      <w:r w:rsidRPr="00B9434F">
        <w:rPr>
          <w:rFonts w:eastAsiaTheme="minorHAnsi" w:cstheme="minorBidi"/>
          <w:b w:val="0"/>
          <w:color w:val="auto"/>
          <w:lang w:val="es-BO" w:eastAsia="en-US"/>
        </w:rPr>
        <w:t>Est</w:t>
      </w:r>
      <w:r>
        <w:rPr>
          <w:rFonts w:eastAsiaTheme="minorHAnsi" w:cstheme="minorBidi"/>
          <w:b w:val="0"/>
          <w:color w:val="auto"/>
          <w:lang w:val="es-BO" w:eastAsia="en-US"/>
        </w:rPr>
        <w:t>os</w:t>
      </w:r>
      <w:r w:rsidRPr="00B9434F">
        <w:rPr>
          <w:rFonts w:eastAsiaTheme="minorHAnsi" w:cstheme="minorBidi"/>
          <w:b w:val="0"/>
          <w:color w:val="auto"/>
          <w:lang w:val="es-BO" w:eastAsia="en-US"/>
        </w:rPr>
        <w:t xml:space="preserve"> ítem</w:t>
      </w:r>
      <w:r>
        <w:rPr>
          <w:rFonts w:eastAsiaTheme="minorHAnsi" w:cstheme="minorBidi"/>
          <w:b w:val="0"/>
          <w:color w:val="auto"/>
          <w:lang w:val="es-BO" w:eastAsia="en-US"/>
        </w:rPr>
        <w:t>s</w:t>
      </w:r>
      <w:r w:rsidRPr="00B9434F">
        <w:rPr>
          <w:rFonts w:eastAsiaTheme="minorHAnsi" w:cstheme="minorBidi"/>
          <w:b w:val="0"/>
          <w:color w:val="auto"/>
          <w:lang w:val="es-BO" w:eastAsia="en-US"/>
        </w:rPr>
        <w:t xml:space="preserve"> se refieren al tendido, instalación completa de acometida</w:t>
      </w:r>
      <w:r>
        <w:rPr>
          <w:rFonts w:eastAsiaTheme="minorHAnsi" w:cstheme="minorBidi"/>
          <w:b w:val="0"/>
          <w:color w:val="auto"/>
          <w:lang w:val="es-BO" w:eastAsia="en-US"/>
        </w:rPr>
        <w:t>s</w:t>
      </w:r>
      <w:r w:rsidRPr="00B9434F">
        <w:rPr>
          <w:rFonts w:eastAsiaTheme="minorHAnsi" w:cstheme="minorBidi"/>
          <w:b w:val="0"/>
          <w:color w:val="auto"/>
          <w:lang w:val="es-BO" w:eastAsia="en-US"/>
        </w:rPr>
        <w:t xml:space="preserve"> eléctrica</w:t>
      </w:r>
      <w:r>
        <w:rPr>
          <w:rFonts w:eastAsiaTheme="minorHAnsi" w:cstheme="minorBidi"/>
          <w:b w:val="0"/>
          <w:color w:val="auto"/>
          <w:lang w:val="es-BO" w:eastAsia="en-US"/>
        </w:rPr>
        <w:t>s</w:t>
      </w:r>
      <w:r w:rsidRPr="00B9434F">
        <w:rPr>
          <w:rFonts w:eastAsiaTheme="minorHAnsi" w:cstheme="minorBidi"/>
          <w:b w:val="0"/>
          <w:color w:val="auto"/>
          <w:lang w:val="es-BO" w:eastAsia="en-US"/>
        </w:rPr>
        <w:t xml:space="preserve"> trifásico en baja tensión</w:t>
      </w:r>
      <w:r>
        <w:rPr>
          <w:rFonts w:eastAsiaTheme="minorHAnsi" w:cstheme="minorBidi"/>
          <w:b w:val="0"/>
          <w:color w:val="auto"/>
          <w:lang w:val="es-BO" w:eastAsia="en-US"/>
        </w:rPr>
        <w:t>,</w:t>
      </w:r>
      <w:r w:rsidRPr="00B9434F">
        <w:rPr>
          <w:rFonts w:eastAsiaTheme="minorHAnsi" w:cstheme="minorBidi"/>
          <w:b w:val="0"/>
          <w:color w:val="auto"/>
          <w:lang w:val="es-BO" w:eastAsia="en-US"/>
        </w:rPr>
        <w:t xml:space="preserve"> de acuerdo a los requerimientos y normas de instalación eléctrica de la empresa suministradora de energía eléctrica (el que corresponda</w:t>
      </w:r>
      <w:r>
        <w:rPr>
          <w:rFonts w:eastAsiaTheme="minorHAnsi" w:cstheme="minorBidi"/>
          <w:b w:val="0"/>
          <w:color w:val="auto"/>
          <w:lang w:val="es-BO" w:eastAsia="en-US"/>
        </w:rPr>
        <w:t>), hasta los tableros de distribución principal y otros tableros de distribución</w:t>
      </w:r>
      <w:r w:rsidRPr="00B9434F">
        <w:rPr>
          <w:rFonts w:eastAsiaTheme="minorHAnsi" w:cstheme="minorBidi"/>
          <w:b w:val="0"/>
          <w:color w:val="auto"/>
          <w:lang w:val="es-BO" w:eastAsia="en-US"/>
        </w:rPr>
        <w:t>.</w:t>
      </w:r>
    </w:p>
    <w:p w:rsidR="00B9434F" w:rsidRPr="00DD6C24" w:rsidRDefault="00B9434F" w:rsidP="00B9434F">
      <w:pPr>
        <w:pStyle w:val="Prrafodelista"/>
        <w:tabs>
          <w:tab w:val="num" w:pos="851"/>
        </w:tabs>
        <w:spacing w:line="276" w:lineRule="auto"/>
        <w:ind w:left="0"/>
      </w:pPr>
    </w:p>
    <w:p w:rsidR="00B9434F" w:rsidRDefault="00B9434F" w:rsidP="00B9434F">
      <w:pPr>
        <w:spacing w:after="0" w:line="276" w:lineRule="auto"/>
        <w:rPr>
          <w:rFonts w:ascii="Calibri" w:hAnsi="Calibri"/>
          <w:b/>
        </w:rPr>
      </w:pPr>
      <w:r>
        <w:rPr>
          <w:rFonts w:ascii="Calibri" w:hAnsi="Calibri"/>
          <w:b/>
        </w:rPr>
        <w:t xml:space="preserve">2. </w:t>
      </w:r>
      <w:r w:rsidRPr="00D07D3F">
        <w:rPr>
          <w:rFonts w:ascii="Calibri" w:hAnsi="Calibri"/>
          <w:b/>
        </w:rPr>
        <w:t>MATERIALES, HERRAMIENTAS Y EQUIPO</w:t>
      </w:r>
    </w:p>
    <w:p w:rsidR="00B9434F" w:rsidRDefault="00B9434F" w:rsidP="00B9434F">
      <w:pPr>
        <w:spacing w:after="0" w:line="276" w:lineRule="auto"/>
        <w:rPr>
          <w:rFonts w:ascii="Calibri" w:hAnsi="Calibri"/>
          <w:b/>
        </w:rPr>
      </w:pPr>
    </w:p>
    <w:p w:rsidR="00B9434F" w:rsidRDefault="00B9434F" w:rsidP="00B9434F">
      <w:pPr>
        <w:spacing w:after="0" w:line="276" w:lineRule="auto"/>
        <w:jc w:val="both"/>
        <w:rPr>
          <w:rFonts w:ascii="Calibri" w:hAnsi="Calibri"/>
        </w:rPr>
      </w:pPr>
      <w:r w:rsidRPr="00D07D3F">
        <w:rPr>
          <w:rFonts w:ascii="Calibri" w:hAnsi="Calibri"/>
        </w:rPr>
        <w:t>Los materiales a utilizarse deberán cumplir con la norma NB 777 y los requerimientos de instalación de la empresa suministradora de energía eléctrica.</w:t>
      </w:r>
    </w:p>
    <w:p w:rsidR="002B1B1F" w:rsidRDefault="002B1B1F" w:rsidP="00B9434F">
      <w:pPr>
        <w:spacing w:after="0" w:line="276" w:lineRule="auto"/>
        <w:rPr>
          <w:rFonts w:ascii="Calibri" w:hAnsi="Calibri"/>
        </w:rPr>
      </w:pPr>
    </w:p>
    <w:p w:rsidR="00B9434F" w:rsidRDefault="00B9434F" w:rsidP="00B9434F">
      <w:pPr>
        <w:spacing w:after="0" w:line="276" w:lineRule="auto"/>
        <w:ind w:right="141"/>
        <w:jc w:val="both"/>
        <w:rPr>
          <w:rFonts w:ascii="Calibri" w:hAnsi="Calibri"/>
          <w:b/>
        </w:rPr>
      </w:pPr>
      <w:r>
        <w:rPr>
          <w:rFonts w:ascii="Calibri" w:hAnsi="Calibri"/>
          <w:b/>
        </w:rPr>
        <w:t xml:space="preserve">3. </w:t>
      </w:r>
      <w:r w:rsidRPr="00D07D3F">
        <w:rPr>
          <w:rFonts w:ascii="Calibri" w:hAnsi="Calibri"/>
          <w:b/>
        </w:rPr>
        <w:t xml:space="preserve">PROCEDIMIENTO PARA LA EJECUCIÓN </w:t>
      </w:r>
    </w:p>
    <w:p w:rsidR="00B9434F" w:rsidRDefault="00B9434F" w:rsidP="00B9434F">
      <w:pPr>
        <w:spacing w:after="0" w:line="276" w:lineRule="auto"/>
        <w:ind w:right="141"/>
        <w:jc w:val="both"/>
        <w:rPr>
          <w:rFonts w:ascii="Calibri" w:hAnsi="Calibri"/>
          <w:b/>
        </w:rPr>
      </w:pPr>
    </w:p>
    <w:p w:rsidR="00B9434F" w:rsidRDefault="00B9434F" w:rsidP="00B9434F">
      <w:pPr>
        <w:spacing w:after="0" w:line="276" w:lineRule="auto"/>
        <w:ind w:right="50"/>
        <w:jc w:val="both"/>
        <w:rPr>
          <w:rFonts w:ascii="Calibri" w:hAnsi="Calibri"/>
        </w:rPr>
      </w:pPr>
      <w:r w:rsidRPr="00CB40EB">
        <w:rPr>
          <w:rFonts w:ascii="Calibri" w:hAnsi="Calibri"/>
        </w:rPr>
        <w:t>Se procederá a</w:t>
      </w:r>
      <w:r>
        <w:rPr>
          <w:rFonts w:ascii="Calibri" w:hAnsi="Calibri"/>
        </w:rPr>
        <w:t xml:space="preserve"> la instalación de tuberías metálicas APE para instalación eléctrica para las acometidas eléctricas. Estas acometidas seguirán</w:t>
      </w:r>
      <w:r w:rsidRPr="00CB40EB">
        <w:rPr>
          <w:rFonts w:ascii="Calibri" w:hAnsi="Calibri"/>
        </w:rPr>
        <w:t xml:space="preserve"> rigurosamente el diseño definido en los pla</w:t>
      </w:r>
      <w:r>
        <w:rPr>
          <w:rFonts w:ascii="Calibri" w:hAnsi="Calibri"/>
        </w:rPr>
        <w:t>nos de instalaciones eléctricas o instrucción del supervisor.</w:t>
      </w:r>
    </w:p>
    <w:p w:rsidR="00B9434F" w:rsidRDefault="00B9434F" w:rsidP="00B9434F">
      <w:pPr>
        <w:spacing w:after="0" w:line="276" w:lineRule="auto"/>
        <w:ind w:right="50"/>
        <w:jc w:val="both"/>
        <w:rPr>
          <w:rFonts w:ascii="Calibri" w:hAnsi="Calibri"/>
        </w:rPr>
      </w:pPr>
    </w:p>
    <w:p w:rsidR="00B9434F" w:rsidRDefault="00B9434F" w:rsidP="00B9434F">
      <w:pPr>
        <w:spacing w:after="0" w:line="276" w:lineRule="auto"/>
        <w:ind w:right="50"/>
        <w:jc w:val="both"/>
        <w:rPr>
          <w:rFonts w:ascii="Calibri" w:hAnsi="Calibri"/>
        </w:rPr>
      </w:pPr>
      <w:r w:rsidRPr="00CB40EB">
        <w:rPr>
          <w:rFonts w:ascii="Calibri" w:hAnsi="Calibri"/>
        </w:rPr>
        <w:t xml:space="preserve">La instalación de los cables se realizará una vez concluido todo el tendido de ductos y una vez que los trabajos de acabados se hayan terminado, dejando en las cajas de salida o conexión, </w:t>
      </w:r>
      <w:r>
        <w:rPr>
          <w:rFonts w:ascii="Calibri" w:hAnsi="Calibri"/>
        </w:rPr>
        <w:t>un chicotillo de por lo menos 30</w:t>
      </w:r>
      <w:r w:rsidRPr="00CB40EB">
        <w:rPr>
          <w:rFonts w:ascii="Calibri" w:hAnsi="Calibri"/>
        </w:rPr>
        <w:t xml:space="preserve"> cm</w:t>
      </w:r>
      <w:r>
        <w:rPr>
          <w:rFonts w:ascii="Calibri" w:hAnsi="Calibri"/>
        </w:rPr>
        <w:t xml:space="preserve"> de longitud</w:t>
      </w:r>
      <w:r w:rsidRPr="00CB40EB">
        <w:rPr>
          <w:rFonts w:ascii="Calibri" w:hAnsi="Calibri"/>
        </w:rPr>
        <w:t>.</w:t>
      </w:r>
      <w:r>
        <w:rPr>
          <w:rFonts w:ascii="Calibri" w:hAnsi="Calibri"/>
        </w:rPr>
        <w:t xml:space="preserve"> </w:t>
      </w:r>
      <w:r w:rsidRPr="00CB40EB">
        <w:rPr>
          <w:rFonts w:ascii="Calibri" w:hAnsi="Calibri"/>
        </w:rPr>
        <w:t xml:space="preserve">Los empalmes entre los conductores se realizarán únicamente en las cajas </w:t>
      </w:r>
      <w:r>
        <w:rPr>
          <w:rFonts w:ascii="Calibri" w:hAnsi="Calibri"/>
        </w:rPr>
        <w:t xml:space="preserve">de derivación </w:t>
      </w:r>
      <w:r w:rsidRPr="00CB40EB">
        <w:rPr>
          <w:rFonts w:ascii="Calibri" w:hAnsi="Calibri"/>
        </w:rPr>
        <w:t>dispuestas para este efecto, debiendo asegurarse la continuidad eléctrica de los empalmes mediante el uso de conectores o soldando los mismos, en estos casos los empalmes se cubrirán con cinta aislante apropiada y en ningún caso se permitirán empalmes dentro de los ductos.</w:t>
      </w:r>
    </w:p>
    <w:p w:rsidR="00B9434F" w:rsidRPr="00CB40EB" w:rsidRDefault="00B9434F" w:rsidP="00B9434F">
      <w:pPr>
        <w:spacing w:after="0" w:line="276" w:lineRule="auto"/>
        <w:ind w:right="50"/>
        <w:jc w:val="both"/>
        <w:rPr>
          <w:rFonts w:ascii="Calibri" w:hAnsi="Calibri"/>
        </w:rPr>
      </w:pPr>
    </w:p>
    <w:p w:rsidR="00B9434F" w:rsidRDefault="00B9434F" w:rsidP="00B9434F">
      <w:pPr>
        <w:spacing w:after="0" w:line="276" w:lineRule="auto"/>
        <w:ind w:right="50"/>
        <w:jc w:val="both"/>
        <w:rPr>
          <w:rFonts w:ascii="Calibri" w:hAnsi="Calibri"/>
        </w:rPr>
      </w:pPr>
      <w:r w:rsidRPr="00CB40EB">
        <w:rPr>
          <w:rFonts w:ascii="Calibri" w:hAnsi="Calibri"/>
        </w:rPr>
        <w:t>Los circuitos de los conductores deberán ser fácilmente identificables para lo que se colocará un membrete en los extremos de cada caja de salida o conexión marcado con un pedazo de cinta aislante blanca para su identificación.</w:t>
      </w:r>
      <w:r>
        <w:rPr>
          <w:rFonts w:ascii="Calibri" w:hAnsi="Calibri"/>
        </w:rPr>
        <w:t xml:space="preserve"> </w:t>
      </w:r>
      <w:r w:rsidRPr="00CB40EB">
        <w:rPr>
          <w:rFonts w:ascii="Calibri" w:hAnsi="Calibri"/>
        </w:rPr>
        <w:t>Los conductores en los tableros de distribución y otros paneles se doblarán en ángulo recto y estarán agrupados ordenadamente y unidos mediante cintillo plástico.</w:t>
      </w:r>
    </w:p>
    <w:p w:rsidR="00B9434F" w:rsidRPr="00CB40EB" w:rsidRDefault="00B9434F" w:rsidP="00B9434F">
      <w:pPr>
        <w:spacing w:after="0" w:line="276" w:lineRule="auto"/>
        <w:ind w:right="50"/>
        <w:jc w:val="both"/>
        <w:rPr>
          <w:rFonts w:ascii="Calibri" w:hAnsi="Calibri"/>
        </w:rPr>
      </w:pPr>
    </w:p>
    <w:p w:rsidR="00B9434F" w:rsidRPr="00E901B2" w:rsidRDefault="00B9434F" w:rsidP="00B9434F">
      <w:pPr>
        <w:spacing w:after="0" w:line="276" w:lineRule="auto"/>
        <w:ind w:right="50"/>
        <w:jc w:val="both"/>
        <w:rPr>
          <w:rFonts w:ascii="Calibri" w:hAnsi="Calibri"/>
        </w:rPr>
      </w:pPr>
      <w:r w:rsidRPr="00E901B2">
        <w:rPr>
          <w:rFonts w:ascii="Calibri" w:hAnsi="Calibri"/>
        </w:rPr>
        <w:lastRenderedPageBreak/>
        <w:t>El proponente Adjudicado deberá presentar los materiales a ser empleados al Supervisor para su aceptación y aprobación antes de ser utilizados en los trabajos a ejecutar.</w:t>
      </w:r>
    </w:p>
    <w:p w:rsidR="00B9434F" w:rsidRDefault="00B9434F" w:rsidP="00B9434F">
      <w:pPr>
        <w:spacing w:after="0" w:line="276" w:lineRule="auto"/>
        <w:ind w:right="50"/>
        <w:jc w:val="both"/>
        <w:rPr>
          <w:rFonts w:ascii="Calibri" w:hAnsi="Calibri"/>
        </w:rPr>
      </w:pPr>
      <w:r w:rsidRPr="00E901B2">
        <w:rPr>
          <w:rFonts w:ascii="Calibri" w:hAnsi="Calibri"/>
        </w:rPr>
        <w:t>Aunque no hayan sido especificadas explícitamente, la</w:t>
      </w:r>
      <w:r>
        <w:rPr>
          <w:rFonts w:ascii="Calibri" w:hAnsi="Calibri"/>
        </w:rPr>
        <w:t xml:space="preserve"> provisión debe incluir planos de instalación</w:t>
      </w:r>
      <w:r w:rsidRPr="00E901B2">
        <w:rPr>
          <w:rFonts w:ascii="Calibri" w:hAnsi="Calibri"/>
        </w:rPr>
        <w:t>, informes de pruebas y demás documentos y servicios relacionados.</w:t>
      </w:r>
    </w:p>
    <w:p w:rsidR="00B9434F" w:rsidRPr="00E901B2" w:rsidRDefault="00B9434F" w:rsidP="00B9434F">
      <w:pPr>
        <w:spacing w:after="0" w:line="276" w:lineRule="auto"/>
        <w:ind w:right="50"/>
        <w:jc w:val="both"/>
        <w:rPr>
          <w:rFonts w:ascii="Calibri" w:hAnsi="Calibri"/>
        </w:rPr>
      </w:pPr>
    </w:p>
    <w:p w:rsidR="00B9434F" w:rsidRDefault="00B9434F" w:rsidP="00B9434F">
      <w:pPr>
        <w:spacing w:after="0" w:line="276" w:lineRule="auto"/>
        <w:ind w:right="50"/>
        <w:jc w:val="both"/>
        <w:rPr>
          <w:rFonts w:ascii="Calibri" w:hAnsi="Calibri"/>
          <w:b/>
        </w:rPr>
      </w:pPr>
      <w:r>
        <w:rPr>
          <w:rFonts w:ascii="Calibri" w:hAnsi="Calibri"/>
          <w:b/>
        </w:rPr>
        <w:t xml:space="preserve">4. </w:t>
      </w:r>
      <w:r w:rsidRPr="00D07D3F">
        <w:rPr>
          <w:rFonts w:ascii="Calibri" w:hAnsi="Calibri"/>
          <w:b/>
        </w:rPr>
        <w:t>MEDICIÓN Y FORMA DE PAGO</w:t>
      </w:r>
    </w:p>
    <w:p w:rsidR="00B9434F" w:rsidRPr="00D07D3F" w:rsidRDefault="00B9434F" w:rsidP="00B9434F">
      <w:pPr>
        <w:spacing w:after="0" w:line="276" w:lineRule="auto"/>
        <w:ind w:right="50"/>
        <w:jc w:val="both"/>
        <w:rPr>
          <w:rFonts w:ascii="Calibri" w:hAnsi="Calibri"/>
          <w:b/>
        </w:rPr>
      </w:pPr>
    </w:p>
    <w:p w:rsidR="00B9434F" w:rsidRPr="001F053B" w:rsidRDefault="00B9434F" w:rsidP="001F053B">
      <w:pPr>
        <w:spacing w:after="0" w:line="276" w:lineRule="auto"/>
        <w:ind w:right="50"/>
        <w:rPr>
          <w:rFonts w:ascii="Calibri" w:hAnsi="Calibri"/>
        </w:rPr>
      </w:pPr>
      <w:r w:rsidRPr="00D07D3F">
        <w:rPr>
          <w:rFonts w:ascii="Calibri" w:hAnsi="Calibri" w:cs="Arial"/>
          <w:kern w:val="28"/>
        </w:rPr>
        <w:t xml:space="preserve">El ítem ejecutado de acuerdo con los planos y la presente especificación, medido y aprobado por el Supervisor de Obra, será pagado al precio </w:t>
      </w:r>
      <w:r>
        <w:rPr>
          <w:rFonts w:ascii="Calibri" w:hAnsi="Calibri" w:cs="Arial"/>
          <w:kern w:val="28"/>
        </w:rPr>
        <w:t>unitario</w:t>
      </w:r>
      <w:r w:rsidRPr="00D07D3F">
        <w:rPr>
          <w:rFonts w:ascii="Calibri" w:hAnsi="Calibri" w:cs="Arial"/>
          <w:kern w:val="28"/>
        </w:rPr>
        <w:t xml:space="preserve"> de la propuesta aceptada</w:t>
      </w:r>
      <w:r>
        <w:rPr>
          <w:rFonts w:ascii="Calibri" w:hAnsi="Calibri" w:cs="Arial"/>
          <w:kern w:val="28"/>
        </w:rPr>
        <w:t>.</w:t>
      </w: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9842BC" w:rsidRDefault="009842BC"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0F17F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18</w:t>
      </w:r>
      <w:r w:rsidRPr="00846BFE">
        <w:rPr>
          <w:rFonts w:ascii="Calibri" w:hAnsi="Calibri" w:cs="Calibri"/>
          <w:color w:val="auto"/>
          <w:sz w:val="22"/>
          <w:szCs w:val="22"/>
        </w:rPr>
        <w:t>.:</w:t>
      </w:r>
      <w:r w:rsidR="0007705A">
        <w:rPr>
          <w:rFonts w:ascii="Calibri" w:hAnsi="Calibri" w:cs="Calibri"/>
          <w:color w:val="auto"/>
          <w:sz w:val="22"/>
          <w:szCs w:val="22"/>
        </w:rPr>
        <w:t xml:space="preserve"> MEJORAMIENTO DE TABLERO DE CONTROL BOMBA DE DIESEL OIL</w:t>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07705A" w:rsidRDefault="0007705A" w:rsidP="000F17F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19</w:t>
      </w:r>
      <w:r w:rsidRPr="00846BFE">
        <w:rPr>
          <w:rFonts w:ascii="Calibri" w:hAnsi="Calibri" w:cs="Calibri"/>
          <w:color w:val="auto"/>
          <w:sz w:val="22"/>
          <w:szCs w:val="22"/>
        </w:rPr>
        <w:t>.:</w:t>
      </w:r>
      <w:r>
        <w:rPr>
          <w:rFonts w:ascii="Calibri" w:hAnsi="Calibri" w:cs="Calibri"/>
          <w:color w:val="auto"/>
          <w:sz w:val="22"/>
          <w:szCs w:val="22"/>
        </w:rPr>
        <w:t xml:space="preserve"> MEJORAMIENTO DE TABLERO DE CONTROL BOMBA DE GASOLINA ESPECIAL</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07705A" w:rsidRPr="0007705A" w:rsidRDefault="0007705A" w:rsidP="000F17F7">
      <w:pPr>
        <w:spacing w:after="0"/>
        <w:rPr>
          <w:rFonts w:ascii="Calibri" w:eastAsia="Times New Roman" w:hAnsi="Calibri" w:cs="Calibri"/>
          <w:b/>
          <w:bCs/>
          <w:lang w:val="es-ES_tradnl" w:eastAsia="es-BO"/>
        </w:rPr>
      </w:pPr>
      <w:r>
        <w:rPr>
          <w:rFonts w:ascii="Calibri" w:eastAsia="Times New Roman" w:hAnsi="Calibri" w:cs="Calibri"/>
          <w:b/>
          <w:bCs/>
          <w:lang w:val="es-ES_tradnl" w:eastAsia="es-BO"/>
        </w:rPr>
        <w:t>ÍTEM 20</w:t>
      </w:r>
      <w:r w:rsidRPr="0007705A">
        <w:rPr>
          <w:rFonts w:ascii="Calibri" w:eastAsia="Times New Roman" w:hAnsi="Calibri" w:cs="Calibri"/>
          <w:b/>
          <w:bCs/>
          <w:lang w:val="es-ES_tradnl" w:eastAsia="es-BO"/>
        </w:rPr>
        <w:t xml:space="preserve">.: MEJORAMIENTO DE TABLERO DE CONTROL BOMBA DE </w:t>
      </w:r>
      <w:r>
        <w:rPr>
          <w:rFonts w:ascii="Calibri" w:eastAsia="Times New Roman" w:hAnsi="Calibri" w:cs="Calibri"/>
          <w:b/>
          <w:bCs/>
          <w:lang w:val="es-ES_tradnl" w:eastAsia="es-BO"/>
        </w:rPr>
        <w:t>JET FUEL</w:t>
      </w:r>
      <w:r w:rsidRPr="0007705A">
        <w:rPr>
          <w:rFonts w:ascii="Calibri" w:eastAsia="Times New Roman" w:hAnsi="Calibri" w:cs="Calibri"/>
          <w:b/>
          <w:bCs/>
          <w:lang w:val="es-ES_tradnl" w:eastAsia="es-BO"/>
        </w:rPr>
        <w:tab/>
      </w:r>
      <w:r>
        <w:rPr>
          <w:rFonts w:ascii="Calibri" w:eastAsia="Times New Roman" w:hAnsi="Calibri" w:cs="Calibri"/>
          <w:b/>
          <w:bCs/>
          <w:lang w:val="es-ES_tradnl" w:eastAsia="es-BO"/>
        </w:rPr>
        <w:t xml:space="preserve">         </w:t>
      </w:r>
      <w:r w:rsidRPr="0007705A">
        <w:rPr>
          <w:rFonts w:ascii="Calibri" w:hAnsi="Calibri"/>
        </w:rPr>
        <w:t>UNIDAD: PTO</w:t>
      </w:r>
    </w:p>
    <w:p w:rsidR="0007705A" w:rsidRDefault="0007705A" w:rsidP="000F17F7">
      <w:pPr>
        <w:spacing w:after="0"/>
        <w:rPr>
          <w:rFonts w:ascii="Calibri" w:hAnsi="Calibri"/>
        </w:rPr>
      </w:pPr>
      <w:r>
        <w:rPr>
          <w:rFonts w:ascii="Calibri" w:eastAsia="Times New Roman" w:hAnsi="Calibri" w:cs="Calibri"/>
          <w:b/>
          <w:bCs/>
          <w:lang w:val="es-ES_tradnl" w:eastAsia="es-BO"/>
        </w:rPr>
        <w:t>ÍTEM 21</w:t>
      </w:r>
      <w:r w:rsidRPr="0007705A">
        <w:rPr>
          <w:rFonts w:ascii="Calibri" w:eastAsia="Times New Roman" w:hAnsi="Calibri" w:cs="Calibri"/>
          <w:b/>
          <w:bCs/>
          <w:lang w:val="es-ES_tradnl" w:eastAsia="es-BO"/>
        </w:rPr>
        <w:t>.: MEJ</w:t>
      </w:r>
      <w:r>
        <w:rPr>
          <w:rFonts w:ascii="Calibri" w:eastAsia="Times New Roman" w:hAnsi="Calibri" w:cs="Calibri"/>
          <w:b/>
          <w:bCs/>
          <w:lang w:val="es-ES_tradnl" w:eastAsia="es-BO"/>
        </w:rPr>
        <w:t>ORAMIENTO DE TABLERO DE CONTROL AVG</w:t>
      </w:r>
      <w:r>
        <w:rPr>
          <w:rFonts w:ascii="Calibri" w:eastAsia="Times New Roman" w:hAnsi="Calibri" w:cs="Calibri"/>
          <w:b/>
          <w:bCs/>
          <w:lang w:val="es-ES_tradnl" w:eastAsia="es-BO"/>
        </w:rPr>
        <w:tab/>
      </w:r>
      <w:r>
        <w:rPr>
          <w:rFonts w:ascii="Calibri" w:eastAsia="Times New Roman" w:hAnsi="Calibri" w:cs="Calibri"/>
          <w:b/>
          <w:bCs/>
          <w:lang w:val="es-ES_tradnl" w:eastAsia="es-BO"/>
        </w:rPr>
        <w:tab/>
      </w:r>
      <w:r w:rsidRPr="0007705A">
        <w:rPr>
          <w:rFonts w:ascii="Calibri" w:eastAsia="Times New Roman" w:hAnsi="Calibri" w:cs="Calibri"/>
          <w:b/>
          <w:bCs/>
          <w:lang w:val="es-ES_tradnl" w:eastAsia="es-BO"/>
        </w:rPr>
        <w:tab/>
      </w:r>
      <w:r>
        <w:rPr>
          <w:rFonts w:ascii="Calibri" w:eastAsia="Times New Roman" w:hAnsi="Calibri" w:cs="Calibri"/>
          <w:b/>
          <w:bCs/>
          <w:lang w:val="es-ES_tradnl" w:eastAsia="es-BO"/>
        </w:rPr>
        <w:t xml:space="preserve">         </w:t>
      </w:r>
      <w:r w:rsidRPr="0007705A">
        <w:rPr>
          <w:rFonts w:ascii="Calibri" w:hAnsi="Calibri"/>
        </w:rPr>
        <w:t>UNIDAD: PTO</w:t>
      </w:r>
    </w:p>
    <w:p w:rsidR="0007705A" w:rsidRDefault="0007705A" w:rsidP="000F17F7">
      <w:pPr>
        <w:spacing w:after="0"/>
        <w:rPr>
          <w:rFonts w:ascii="Calibri" w:hAnsi="Calibri"/>
        </w:rPr>
      </w:pPr>
      <w:r>
        <w:rPr>
          <w:rFonts w:ascii="Calibri" w:eastAsia="Times New Roman" w:hAnsi="Calibri" w:cs="Calibri"/>
          <w:b/>
          <w:bCs/>
          <w:lang w:val="es-ES_tradnl" w:eastAsia="es-BO"/>
        </w:rPr>
        <w:t>ÍTEM 22</w:t>
      </w:r>
      <w:r w:rsidRPr="0007705A">
        <w:rPr>
          <w:rFonts w:ascii="Calibri" w:eastAsia="Times New Roman" w:hAnsi="Calibri" w:cs="Calibri"/>
          <w:b/>
          <w:bCs/>
          <w:lang w:val="es-ES_tradnl" w:eastAsia="es-BO"/>
        </w:rPr>
        <w:t xml:space="preserve">.: MEJORAMIENTO DE TABLERO DE CONTROL </w:t>
      </w:r>
      <w:r>
        <w:rPr>
          <w:rFonts w:ascii="Calibri" w:eastAsia="Times New Roman" w:hAnsi="Calibri" w:cs="Calibri"/>
          <w:b/>
          <w:bCs/>
          <w:lang w:val="es-ES_tradnl" w:eastAsia="es-BO"/>
        </w:rPr>
        <w:t>GLP DE 20 HP</w:t>
      </w:r>
      <w:r>
        <w:rPr>
          <w:rFonts w:ascii="Calibri" w:eastAsia="Times New Roman" w:hAnsi="Calibri" w:cs="Calibri"/>
          <w:b/>
          <w:bCs/>
          <w:lang w:val="es-ES_tradnl" w:eastAsia="es-BO"/>
        </w:rPr>
        <w:tab/>
      </w:r>
      <w:r w:rsidRPr="0007705A">
        <w:rPr>
          <w:rFonts w:ascii="Calibri" w:eastAsia="Times New Roman" w:hAnsi="Calibri" w:cs="Calibri"/>
          <w:b/>
          <w:bCs/>
          <w:lang w:val="es-ES_tradnl" w:eastAsia="es-BO"/>
        </w:rPr>
        <w:tab/>
      </w:r>
      <w:r>
        <w:rPr>
          <w:rFonts w:ascii="Calibri" w:eastAsia="Times New Roman" w:hAnsi="Calibri" w:cs="Calibri"/>
          <w:b/>
          <w:bCs/>
          <w:lang w:val="es-ES_tradnl" w:eastAsia="es-BO"/>
        </w:rPr>
        <w:t xml:space="preserve">         </w:t>
      </w:r>
      <w:r w:rsidRPr="0007705A">
        <w:rPr>
          <w:rFonts w:ascii="Calibri" w:hAnsi="Calibri"/>
        </w:rPr>
        <w:t>UNIDAD: PTO</w:t>
      </w:r>
    </w:p>
    <w:p w:rsidR="0007705A" w:rsidRPr="0007705A" w:rsidRDefault="0007705A" w:rsidP="000F17F7">
      <w:pPr>
        <w:spacing w:after="0"/>
        <w:rPr>
          <w:rFonts w:ascii="Calibri" w:eastAsia="Times New Roman" w:hAnsi="Calibri" w:cs="Calibri"/>
          <w:b/>
          <w:bCs/>
          <w:lang w:val="es-ES_tradnl" w:eastAsia="es-BO"/>
        </w:rPr>
      </w:pPr>
    </w:p>
    <w:p w:rsidR="00B9434F" w:rsidRPr="00B9434F" w:rsidRDefault="00B9434F" w:rsidP="00A72B3E">
      <w:pPr>
        <w:autoSpaceDE w:val="0"/>
        <w:autoSpaceDN w:val="0"/>
        <w:adjustRightInd w:val="0"/>
        <w:spacing w:after="0" w:line="240" w:lineRule="auto"/>
        <w:jc w:val="both"/>
        <w:rPr>
          <w:rFonts w:ascii="Times New Roman" w:hAnsi="Times New Roman" w:cs="Times New Roman"/>
          <w:b/>
          <w:sz w:val="18"/>
          <w:szCs w:val="18"/>
          <w:lang w:val="es-ES_tradnl"/>
        </w:rPr>
      </w:pPr>
    </w:p>
    <w:p w:rsidR="0007705A" w:rsidRPr="00195B4E" w:rsidRDefault="0007705A" w:rsidP="0007705A">
      <w:pPr>
        <w:spacing w:after="0" w:line="276" w:lineRule="auto"/>
        <w:rPr>
          <w:rFonts w:ascii="Calibri" w:hAnsi="Calibri"/>
          <w:b/>
        </w:rPr>
      </w:pPr>
      <w:r w:rsidRPr="00195B4E">
        <w:rPr>
          <w:rFonts w:ascii="Calibri" w:hAnsi="Calibri"/>
          <w:b/>
        </w:rPr>
        <w:t>1. DESCRIPCIÓN</w:t>
      </w:r>
    </w:p>
    <w:p w:rsidR="0007705A" w:rsidRPr="0007705A" w:rsidRDefault="0007705A" w:rsidP="0007705A">
      <w:pPr>
        <w:spacing w:after="0" w:line="276" w:lineRule="auto"/>
        <w:rPr>
          <w:rFonts w:ascii="Calibri" w:hAnsi="Calibri"/>
          <w:b/>
        </w:rPr>
      </w:pPr>
    </w:p>
    <w:p w:rsidR="000F17F7" w:rsidRDefault="0007705A" w:rsidP="0007705A">
      <w:pPr>
        <w:pStyle w:val="Prrafodelista"/>
        <w:tabs>
          <w:tab w:val="num" w:pos="851"/>
        </w:tabs>
        <w:spacing w:line="276" w:lineRule="auto"/>
        <w:ind w:left="0" w:firstLine="0"/>
        <w:rPr>
          <w:rFonts w:eastAsiaTheme="minorHAnsi" w:cstheme="minorBidi"/>
          <w:b w:val="0"/>
          <w:color w:val="auto"/>
          <w:lang w:val="es-BO" w:eastAsia="en-US"/>
        </w:rPr>
      </w:pPr>
      <w:r w:rsidRPr="0007705A">
        <w:rPr>
          <w:rFonts w:eastAsiaTheme="minorHAnsi" w:cstheme="minorBidi"/>
          <w:b w:val="0"/>
          <w:color w:val="auto"/>
          <w:lang w:val="es-BO" w:eastAsia="en-US"/>
        </w:rPr>
        <w:t xml:space="preserve">Este ítem se refiere al </w:t>
      </w:r>
      <w:r w:rsidR="000F17F7">
        <w:rPr>
          <w:rFonts w:eastAsiaTheme="minorHAnsi" w:cstheme="minorBidi"/>
          <w:b w:val="0"/>
          <w:color w:val="auto"/>
          <w:lang w:val="es-BO" w:eastAsia="en-US"/>
        </w:rPr>
        <w:t>servicio de desmontaje/montaje de tableros para cambio/provisión/instalación de componentes eléctricos tales como: arrancadores de motores, pulsadores on/off</w:t>
      </w:r>
      <w:r w:rsidR="000B55B0">
        <w:rPr>
          <w:rFonts w:eastAsiaTheme="minorHAnsi" w:cstheme="minorBidi"/>
          <w:b w:val="0"/>
          <w:color w:val="auto"/>
          <w:lang w:val="es-BO" w:eastAsia="en-US"/>
        </w:rPr>
        <w:t xml:space="preserve">, </w:t>
      </w:r>
      <w:r w:rsidR="00353970">
        <w:rPr>
          <w:rFonts w:eastAsiaTheme="minorHAnsi" w:cstheme="minorBidi"/>
          <w:b w:val="0"/>
          <w:color w:val="auto"/>
          <w:lang w:val="es-BO" w:eastAsia="en-US"/>
        </w:rPr>
        <w:t>suspensión</w:t>
      </w:r>
      <w:r w:rsidR="000B55B0">
        <w:rPr>
          <w:rFonts w:eastAsiaTheme="minorHAnsi" w:cstheme="minorBidi"/>
          <w:b w:val="0"/>
          <w:color w:val="auto"/>
          <w:lang w:val="es-BO" w:eastAsia="en-US"/>
        </w:rPr>
        <w:t xml:space="preserve"> y pintado</w:t>
      </w:r>
      <w:r w:rsidR="00353970">
        <w:rPr>
          <w:rFonts w:eastAsiaTheme="minorHAnsi" w:cstheme="minorBidi"/>
          <w:b w:val="0"/>
          <w:color w:val="auto"/>
          <w:lang w:val="es-BO" w:eastAsia="en-US"/>
        </w:rPr>
        <w:t xml:space="preserve"> de</w:t>
      </w:r>
      <w:r w:rsidR="000B55B0">
        <w:rPr>
          <w:rFonts w:eastAsiaTheme="minorHAnsi" w:cstheme="minorBidi"/>
          <w:b w:val="0"/>
          <w:color w:val="auto"/>
          <w:lang w:val="es-BO" w:eastAsia="en-US"/>
        </w:rPr>
        <w:t xml:space="preserve"> tableros, para el adecuado funcionamiento de las cargas conectadas a estos tableros.</w:t>
      </w:r>
      <w:r w:rsidR="000F17F7">
        <w:rPr>
          <w:rFonts w:eastAsiaTheme="minorHAnsi" w:cstheme="minorBidi"/>
          <w:b w:val="0"/>
          <w:color w:val="auto"/>
          <w:lang w:val="es-BO" w:eastAsia="en-US"/>
        </w:rPr>
        <w:t xml:space="preserve"> </w:t>
      </w:r>
    </w:p>
    <w:p w:rsidR="000B55B0" w:rsidRDefault="000B55B0" w:rsidP="0007705A">
      <w:pPr>
        <w:spacing w:after="0" w:line="276" w:lineRule="auto"/>
        <w:rPr>
          <w:rFonts w:ascii="Calibri" w:hAnsi="Calibri"/>
          <w:b/>
        </w:rPr>
      </w:pPr>
    </w:p>
    <w:p w:rsidR="0007705A" w:rsidRPr="000B55B0" w:rsidRDefault="0007705A" w:rsidP="0007705A">
      <w:pPr>
        <w:spacing w:after="0" w:line="276" w:lineRule="auto"/>
        <w:rPr>
          <w:rFonts w:ascii="Calibri" w:hAnsi="Calibri"/>
          <w:b/>
        </w:rPr>
      </w:pPr>
      <w:r w:rsidRPr="000B55B0">
        <w:rPr>
          <w:rFonts w:ascii="Calibri" w:hAnsi="Calibri"/>
          <w:b/>
        </w:rPr>
        <w:t>2. MATERIALES, HERRAMIENTAS Y EQUIPO</w:t>
      </w:r>
    </w:p>
    <w:p w:rsidR="0007705A" w:rsidRDefault="0007705A" w:rsidP="0007705A">
      <w:pPr>
        <w:spacing w:after="0" w:line="276" w:lineRule="auto"/>
        <w:rPr>
          <w:rFonts w:ascii="Calibri" w:hAnsi="Calibri"/>
        </w:rPr>
      </w:pPr>
    </w:p>
    <w:p w:rsidR="000B55B0" w:rsidRPr="00842EDA" w:rsidRDefault="000B55B0" w:rsidP="00195B4E">
      <w:pPr>
        <w:spacing w:after="0" w:line="276" w:lineRule="auto"/>
        <w:jc w:val="both"/>
        <w:rPr>
          <w:rFonts w:ascii="Calibri" w:hAnsi="Calibri"/>
        </w:rPr>
      </w:pPr>
      <w:r w:rsidRPr="00842EDA">
        <w:rPr>
          <w:rFonts w:ascii="Calibri" w:hAnsi="Calibri"/>
        </w:rPr>
        <w:t>En forma general todos los m</w:t>
      </w:r>
      <w:r>
        <w:rPr>
          <w:rFonts w:ascii="Calibri" w:hAnsi="Calibri"/>
        </w:rPr>
        <w:t xml:space="preserve">ateriales que el Contratista propone emplear en la </w:t>
      </w:r>
      <w:r w:rsidR="00195B4E">
        <w:rPr>
          <w:rFonts w:ascii="Calibri" w:hAnsi="Calibri"/>
        </w:rPr>
        <w:t>instalación deberán ser aprobados</w:t>
      </w:r>
      <w:r w:rsidRPr="00842EDA">
        <w:rPr>
          <w:rFonts w:ascii="Calibri" w:hAnsi="Calibri"/>
        </w:rPr>
        <w:t xml:space="preserve"> por el Supervisor de Obra.</w:t>
      </w:r>
    </w:p>
    <w:p w:rsidR="000B55B0" w:rsidRDefault="000B55B0" w:rsidP="000B55B0">
      <w:pPr>
        <w:spacing w:after="0" w:line="276" w:lineRule="auto"/>
        <w:rPr>
          <w:rFonts w:ascii="Calibri" w:hAnsi="Calibri"/>
        </w:rPr>
      </w:pPr>
      <w:r>
        <w:rPr>
          <w:rFonts w:ascii="Calibri" w:hAnsi="Calibri"/>
        </w:rPr>
        <w:t>Los materiales mínimos a emplearse en el presente ítem serán los siguientes:</w:t>
      </w:r>
    </w:p>
    <w:p w:rsidR="000B55B0" w:rsidRDefault="000B55B0" w:rsidP="000B55B0">
      <w:pPr>
        <w:spacing w:after="0" w:line="276" w:lineRule="auto"/>
        <w:rPr>
          <w:rFonts w:ascii="Calibri" w:hAnsi="Calibri"/>
        </w:rPr>
      </w:pPr>
    </w:p>
    <w:tbl>
      <w:tblPr>
        <w:tblW w:w="0" w:type="auto"/>
        <w:tblLook w:val="0000" w:firstRow="0" w:lastRow="0" w:firstColumn="0" w:lastColumn="0" w:noHBand="0" w:noVBand="0"/>
      </w:tblPr>
      <w:tblGrid>
        <w:gridCol w:w="5697"/>
      </w:tblGrid>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PINTURA ANTICORROSIVA(BASE CROMATO ZINC)</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ABRAZADERAS DE 1/2"</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ABRAZADERAS DE 3/4"</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CAJA DE PASO ANIEXPLOSIVO 1/2"</w:t>
            </w:r>
          </w:p>
          <w:p w:rsidR="000B55B0" w:rsidRPr="000B55B0" w:rsidRDefault="000B55B0" w:rsidP="00F15CEE">
            <w:pPr>
              <w:numPr>
                <w:ilvl w:val="0"/>
                <w:numId w:val="10"/>
              </w:numPr>
              <w:spacing w:after="0" w:line="240" w:lineRule="auto"/>
              <w:rPr>
                <w:rFonts w:ascii="Calibri" w:hAnsi="Calibri"/>
              </w:rPr>
            </w:pPr>
            <w:r>
              <w:rPr>
                <w:rFonts w:ascii="Calibri" w:hAnsi="Calibri"/>
              </w:rPr>
              <w:t>CAJA DE PASO ANIEXPLOSIVO 3/4</w:t>
            </w:r>
            <w:r w:rsidRPr="000B55B0">
              <w:rPr>
                <w:rFonts w:ascii="Calibri" w:hAnsi="Calibri"/>
              </w:rPr>
              <w:t>"</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CONECTORES P/CONDUIT 1/2"</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CONTACTOR P/15 HP</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lastRenderedPageBreak/>
              <w:t>CONTACTOR P/20 HP</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lastRenderedPageBreak/>
              <w:t>CUPLA DE 1/2"</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CUPLA DE 3/4"</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t>GUARDA MOTOR 30 - 37A (ITALIANA)</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NIPLE ELECTRIC 1/2"</w:t>
            </w:r>
          </w:p>
          <w:p w:rsidR="00195B4E" w:rsidRDefault="00195B4E" w:rsidP="00F15CEE">
            <w:pPr>
              <w:numPr>
                <w:ilvl w:val="0"/>
                <w:numId w:val="10"/>
              </w:numPr>
              <w:spacing w:after="0" w:line="240" w:lineRule="auto"/>
              <w:rPr>
                <w:rFonts w:ascii="Calibri" w:hAnsi="Calibri"/>
              </w:rPr>
            </w:pPr>
            <w:r>
              <w:rPr>
                <w:rFonts w:ascii="Calibri" w:hAnsi="Calibri"/>
              </w:rPr>
              <w:t>NIPLE ELECTRIC 3/4</w:t>
            </w:r>
            <w:r w:rsidRPr="000B55B0">
              <w:rPr>
                <w:rFonts w:ascii="Calibri" w:hAnsi="Calibri"/>
              </w:rPr>
              <w:t>"</w:t>
            </w:r>
          </w:p>
          <w:p w:rsidR="00195B4E" w:rsidRDefault="00195B4E" w:rsidP="00F15CEE">
            <w:pPr>
              <w:numPr>
                <w:ilvl w:val="0"/>
                <w:numId w:val="10"/>
              </w:numPr>
              <w:spacing w:after="0" w:line="240" w:lineRule="auto"/>
              <w:rPr>
                <w:rFonts w:ascii="Calibri" w:hAnsi="Calibri"/>
              </w:rPr>
            </w:pPr>
            <w:r w:rsidRPr="00195B4E">
              <w:rPr>
                <w:rFonts w:ascii="Calibri" w:hAnsi="Calibri"/>
              </w:rPr>
              <w:t>REDUCTOR DE 3/4" - 1/2"</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t>PARADA DE EMERGENCIA  APE</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PULSADOR DE MANDO ON/OFF APE</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t>RELE 30 A</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RELE TERMICO P/15 HP</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SELLADOR ELECTRIC APE 1/2"</w:t>
            </w:r>
          </w:p>
          <w:p w:rsidR="00195B4E" w:rsidRPr="00195B4E" w:rsidRDefault="00195B4E" w:rsidP="00F15CEE">
            <w:pPr>
              <w:numPr>
                <w:ilvl w:val="0"/>
                <w:numId w:val="10"/>
              </w:numPr>
              <w:spacing w:after="0" w:line="240" w:lineRule="auto"/>
              <w:rPr>
                <w:rFonts w:ascii="Calibri" w:hAnsi="Calibri"/>
              </w:rPr>
            </w:pPr>
            <w:r>
              <w:rPr>
                <w:rFonts w:ascii="Calibri" w:hAnsi="Calibri"/>
              </w:rPr>
              <w:t>SELLADOR ELECTRIC APE 3/4</w:t>
            </w:r>
            <w:r w:rsidRPr="000B55B0">
              <w:rPr>
                <w:rFonts w:ascii="Calibri" w:hAnsi="Calibri"/>
              </w:rPr>
              <w:t>"</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UNISTRUT 3/4" X 1/2"</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t>UNISTRUT 3" X 1 1/2"</w:t>
            </w:r>
          </w:p>
        </w:tc>
      </w:tr>
      <w:tr w:rsidR="000B55B0" w:rsidRP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UNION PATENTE ELECTRIC DE 1/2"</w:t>
            </w:r>
          </w:p>
          <w:p w:rsidR="00195B4E" w:rsidRDefault="00195B4E" w:rsidP="00F15CEE">
            <w:pPr>
              <w:numPr>
                <w:ilvl w:val="0"/>
                <w:numId w:val="10"/>
              </w:numPr>
              <w:spacing w:after="0" w:line="240" w:lineRule="auto"/>
              <w:rPr>
                <w:rFonts w:ascii="Calibri" w:hAnsi="Calibri"/>
              </w:rPr>
            </w:pPr>
            <w:r>
              <w:rPr>
                <w:rFonts w:ascii="Calibri" w:hAnsi="Calibri"/>
              </w:rPr>
              <w:t>UNION PATENTE ELECTRIC DE 3/4</w:t>
            </w:r>
            <w:r w:rsidRPr="000B55B0">
              <w:rPr>
                <w:rFonts w:ascii="Calibri" w:hAnsi="Calibri"/>
              </w:rPr>
              <w:t>"</w:t>
            </w:r>
          </w:p>
          <w:p w:rsidR="00195B4E" w:rsidRDefault="00195B4E" w:rsidP="00F15CEE">
            <w:pPr>
              <w:numPr>
                <w:ilvl w:val="0"/>
                <w:numId w:val="10"/>
              </w:numPr>
              <w:spacing w:after="0" w:line="240" w:lineRule="auto"/>
              <w:rPr>
                <w:rFonts w:ascii="Calibri" w:hAnsi="Calibri"/>
              </w:rPr>
            </w:pPr>
            <w:r w:rsidRPr="00195B4E">
              <w:rPr>
                <w:rFonts w:ascii="Calibri" w:hAnsi="Calibri"/>
              </w:rPr>
              <w:t>TEMPORIZADOR ELEC (ITALIANA)</w:t>
            </w:r>
          </w:p>
          <w:p w:rsidR="000B55B0" w:rsidRDefault="000B55B0" w:rsidP="00F15CEE">
            <w:pPr>
              <w:numPr>
                <w:ilvl w:val="0"/>
                <w:numId w:val="10"/>
              </w:numPr>
              <w:spacing w:after="0" w:line="240" w:lineRule="auto"/>
              <w:rPr>
                <w:rFonts w:ascii="Calibri" w:hAnsi="Calibri"/>
              </w:rPr>
            </w:pPr>
            <w:r w:rsidRPr="000B55B0">
              <w:rPr>
                <w:rFonts w:ascii="Calibri" w:hAnsi="Calibri"/>
              </w:rPr>
              <w:t>TUBERIA CONDUIT DE 1/2"</w:t>
            </w:r>
          </w:p>
          <w:p w:rsidR="000B55B0" w:rsidRPr="00195B4E" w:rsidRDefault="00195B4E" w:rsidP="00F15CEE">
            <w:pPr>
              <w:numPr>
                <w:ilvl w:val="0"/>
                <w:numId w:val="10"/>
              </w:numPr>
              <w:spacing w:after="0" w:line="240" w:lineRule="auto"/>
              <w:rPr>
                <w:rFonts w:ascii="Calibri" w:hAnsi="Calibri"/>
              </w:rPr>
            </w:pPr>
            <w:r>
              <w:rPr>
                <w:rFonts w:ascii="Calibri" w:hAnsi="Calibri"/>
              </w:rPr>
              <w:t>TUBERIA CONDUIT DE 3/4</w:t>
            </w:r>
            <w:r w:rsidRPr="000B55B0">
              <w:rPr>
                <w:rFonts w:ascii="Calibri" w:hAnsi="Calibri"/>
              </w:rPr>
              <w:t>"</w:t>
            </w:r>
          </w:p>
        </w:tc>
      </w:tr>
    </w:tbl>
    <w:p w:rsidR="000B55B0" w:rsidRPr="000B55B0" w:rsidRDefault="000B55B0" w:rsidP="000B55B0">
      <w:pPr>
        <w:spacing w:line="276" w:lineRule="auto"/>
      </w:pPr>
    </w:p>
    <w:p w:rsidR="0007705A" w:rsidRPr="0007705A" w:rsidRDefault="0007705A" w:rsidP="0007705A">
      <w:pPr>
        <w:spacing w:after="0" w:line="276" w:lineRule="auto"/>
        <w:ind w:right="141"/>
        <w:jc w:val="both"/>
        <w:rPr>
          <w:rFonts w:ascii="Calibri" w:hAnsi="Calibri"/>
          <w:b/>
        </w:rPr>
      </w:pPr>
      <w:r w:rsidRPr="0007705A">
        <w:rPr>
          <w:rFonts w:ascii="Calibri" w:hAnsi="Calibri"/>
          <w:b/>
        </w:rPr>
        <w:t xml:space="preserve">3. PROCEDIMIENTO PARA LA EJECUCIÓN </w:t>
      </w:r>
    </w:p>
    <w:p w:rsidR="0007705A" w:rsidRPr="0007705A" w:rsidRDefault="0007705A" w:rsidP="0007705A">
      <w:pPr>
        <w:spacing w:after="0" w:line="276" w:lineRule="auto"/>
        <w:ind w:right="141"/>
        <w:jc w:val="both"/>
        <w:rPr>
          <w:rFonts w:ascii="Calibri" w:hAnsi="Calibri"/>
          <w:b/>
        </w:rPr>
      </w:pPr>
    </w:p>
    <w:p w:rsidR="00195B4E" w:rsidRDefault="00195B4E" w:rsidP="00195B4E">
      <w:pPr>
        <w:spacing w:line="276" w:lineRule="auto"/>
        <w:jc w:val="both"/>
        <w:rPr>
          <w:rFonts w:ascii="Calibri" w:hAnsi="Calibri"/>
        </w:rPr>
      </w:pPr>
      <w:r w:rsidRPr="00E901B2">
        <w:rPr>
          <w:rFonts w:ascii="Calibri" w:hAnsi="Calibri"/>
        </w:rPr>
        <w:t>El proponente Adjudicado deberá presentar muestras de cada uno de los materiales a ser empleados al Supervisor para su aceptación y aprobación antes de ser utilizados en los trabajos a ejecutar.</w:t>
      </w:r>
    </w:p>
    <w:p w:rsidR="00195B4E" w:rsidRDefault="00195B4E" w:rsidP="00195B4E">
      <w:pPr>
        <w:spacing w:line="276" w:lineRule="auto"/>
        <w:jc w:val="both"/>
        <w:rPr>
          <w:rFonts w:ascii="Calibri" w:hAnsi="Calibri"/>
        </w:rPr>
      </w:pPr>
      <w:r w:rsidRPr="00E901B2">
        <w:rPr>
          <w:rFonts w:ascii="Calibri" w:hAnsi="Calibri"/>
        </w:rPr>
        <w:t>Aunque no hayan sido especificadas explícitamente, la provisión debe incluir planos</w:t>
      </w:r>
      <w:r>
        <w:rPr>
          <w:rFonts w:ascii="Calibri" w:hAnsi="Calibri"/>
        </w:rPr>
        <w:t xml:space="preserve"> de instalación</w:t>
      </w:r>
      <w:r w:rsidRPr="00E901B2">
        <w:rPr>
          <w:rFonts w:ascii="Calibri" w:hAnsi="Calibri"/>
        </w:rPr>
        <w:t>, informes de pruebas y demás documentos y servicios relacionados.</w:t>
      </w:r>
    </w:p>
    <w:p w:rsidR="0007705A" w:rsidRPr="0007705A" w:rsidRDefault="0007705A" w:rsidP="0007705A">
      <w:pPr>
        <w:spacing w:after="0" w:line="276" w:lineRule="auto"/>
        <w:ind w:right="50"/>
        <w:jc w:val="both"/>
        <w:rPr>
          <w:rFonts w:ascii="Calibri" w:hAnsi="Calibri"/>
          <w:b/>
        </w:rPr>
      </w:pPr>
      <w:r w:rsidRPr="0007705A">
        <w:rPr>
          <w:rFonts w:ascii="Calibri" w:hAnsi="Calibri"/>
          <w:b/>
        </w:rPr>
        <w:t>4. MEDICIÓN Y FORMA DE PAGO</w:t>
      </w:r>
    </w:p>
    <w:p w:rsidR="0007705A" w:rsidRPr="0007705A" w:rsidRDefault="0007705A" w:rsidP="0007705A">
      <w:pPr>
        <w:spacing w:after="0" w:line="276" w:lineRule="auto"/>
        <w:ind w:right="50"/>
        <w:jc w:val="both"/>
        <w:rPr>
          <w:rFonts w:ascii="Calibri" w:hAnsi="Calibri"/>
          <w:b/>
        </w:rPr>
      </w:pPr>
    </w:p>
    <w:p w:rsidR="0007705A" w:rsidRPr="0007705A" w:rsidRDefault="0007705A" w:rsidP="0007705A">
      <w:pPr>
        <w:spacing w:after="0" w:line="276" w:lineRule="auto"/>
        <w:ind w:right="50"/>
        <w:rPr>
          <w:rFonts w:ascii="Calibri" w:hAnsi="Calibri"/>
        </w:rPr>
      </w:pPr>
      <w:r w:rsidRPr="0007705A">
        <w:rPr>
          <w:rFonts w:ascii="Calibri" w:hAnsi="Calibri" w:cs="Arial"/>
          <w:kern w:val="28"/>
        </w:rPr>
        <w:t>El ítem ejecutado de acuerdo con los planos y la presente especificación, medido y aprobado por el Supervisor</w:t>
      </w:r>
      <w:r w:rsidR="00195B4E">
        <w:rPr>
          <w:rFonts w:ascii="Calibri" w:hAnsi="Calibri" w:cs="Arial"/>
          <w:kern w:val="28"/>
        </w:rPr>
        <w:t xml:space="preserve"> de Obra, será pagado al precio</w:t>
      </w:r>
      <w:r w:rsidRPr="0007705A">
        <w:rPr>
          <w:rFonts w:ascii="Calibri" w:hAnsi="Calibri" w:cs="Arial"/>
          <w:kern w:val="28"/>
        </w:rPr>
        <w:t xml:space="preserve"> de la propuesta aceptada.</w:t>
      </w: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195B4E" w:rsidRDefault="00195B4E" w:rsidP="00195B4E">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lastRenderedPageBreak/>
        <w:t xml:space="preserve">ÍTEM </w:t>
      </w:r>
      <w:r w:rsidR="00572D46">
        <w:rPr>
          <w:rFonts w:ascii="Calibri" w:hAnsi="Calibri" w:cs="Calibri"/>
          <w:color w:val="auto"/>
          <w:sz w:val="22"/>
          <w:szCs w:val="22"/>
        </w:rPr>
        <w:t>2</w:t>
      </w:r>
      <w:r w:rsidR="002B1B1F">
        <w:rPr>
          <w:rFonts w:ascii="Calibri" w:hAnsi="Calibri" w:cs="Calibri"/>
          <w:color w:val="auto"/>
          <w:sz w:val="22"/>
          <w:szCs w:val="22"/>
        </w:rPr>
        <w:t>3</w:t>
      </w:r>
      <w:r w:rsidRPr="00846BFE">
        <w:rPr>
          <w:rFonts w:ascii="Calibri" w:hAnsi="Calibri" w:cs="Calibri"/>
          <w:color w:val="auto"/>
          <w:sz w:val="22"/>
          <w:szCs w:val="22"/>
        </w:rPr>
        <w:t>.:</w:t>
      </w:r>
      <w:r w:rsidR="002B1B1F">
        <w:rPr>
          <w:rFonts w:ascii="Calibri" w:hAnsi="Calibri" w:cs="Calibri"/>
          <w:color w:val="auto"/>
          <w:sz w:val="22"/>
          <w:szCs w:val="22"/>
        </w:rPr>
        <w:t xml:space="preserve"> PROVISION</w:t>
      </w:r>
      <w:r>
        <w:rPr>
          <w:rFonts w:ascii="Calibri" w:hAnsi="Calibri" w:cs="Calibri"/>
          <w:color w:val="auto"/>
          <w:sz w:val="22"/>
          <w:szCs w:val="22"/>
        </w:rPr>
        <w:t xml:space="preserve"> E INST</w:t>
      </w:r>
      <w:r w:rsidR="002B1B1F">
        <w:rPr>
          <w:rFonts w:ascii="Calibri" w:hAnsi="Calibri" w:cs="Calibri"/>
          <w:color w:val="auto"/>
          <w:sz w:val="22"/>
          <w:szCs w:val="22"/>
        </w:rPr>
        <w:t>ALACION</w:t>
      </w:r>
      <w:r>
        <w:rPr>
          <w:rFonts w:ascii="Calibri" w:hAnsi="Calibri" w:cs="Calibri"/>
          <w:color w:val="auto"/>
          <w:sz w:val="22"/>
          <w:szCs w:val="22"/>
        </w:rPr>
        <w:t xml:space="preserve"> CONTROL PARA COMPRESOR NUEVO DE 20 HP</w:t>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B9434F" w:rsidRPr="00195B4E" w:rsidRDefault="00B9434F" w:rsidP="00A72B3E">
      <w:pPr>
        <w:autoSpaceDE w:val="0"/>
        <w:autoSpaceDN w:val="0"/>
        <w:adjustRightInd w:val="0"/>
        <w:spacing w:after="0" w:line="240" w:lineRule="auto"/>
        <w:jc w:val="both"/>
        <w:rPr>
          <w:rFonts w:ascii="Times New Roman" w:hAnsi="Times New Roman" w:cs="Times New Roman"/>
          <w:b/>
          <w:sz w:val="18"/>
          <w:szCs w:val="18"/>
          <w:lang w:val="es-ES_tradnl"/>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195B4E" w:rsidRPr="00195B4E" w:rsidRDefault="00195B4E" w:rsidP="00195B4E">
      <w:pPr>
        <w:spacing w:after="0" w:line="276" w:lineRule="auto"/>
        <w:rPr>
          <w:rFonts w:ascii="Calibri" w:hAnsi="Calibri"/>
          <w:b/>
        </w:rPr>
      </w:pPr>
      <w:r w:rsidRPr="00195B4E">
        <w:rPr>
          <w:rFonts w:ascii="Calibri" w:hAnsi="Calibri"/>
          <w:b/>
        </w:rPr>
        <w:t>1. DESCRIPCIÓN</w:t>
      </w:r>
    </w:p>
    <w:p w:rsidR="00195B4E" w:rsidRPr="0007705A" w:rsidRDefault="00195B4E" w:rsidP="00195B4E">
      <w:pPr>
        <w:spacing w:after="0" w:line="276" w:lineRule="auto"/>
        <w:rPr>
          <w:rFonts w:ascii="Calibri" w:hAnsi="Calibri"/>
          <w:b/>
        </w:rPr>
      </w:pPr>
    </w:p>
    <w:p w:rsidR="00195B4E" w:rsidRDefault="00195B4E" w:rsidP="00195B4E">
      <w:pPr>
        <w:pStyle w:val="Prrafodelista"/>
        <w:tabs>
          <w:tab w:val="num" w:pos="851"/>
        </w:tabs>
        <w:spacing w:line="276" w:lineRule="auto"/>
        <w:ind w:left="0" w:firstLine="0"/>
        <w:rPr>
          <w:rFonts w:eastAsiaTheme="minorHAnsi" w:cstheme="minorBidi"/>
          <w:b w:val="0"/>
          <w:color w:val="auto"/>
          <w:lang w:val="es-BO" w:eastAsia="en-US"/>
        </w:rPr>
      </w:pPr>
      <w:r w:rsidRPr="0007705A">
        <w:rPr>
          <w:rFonts w:eastAsiaTheme="minorHAnsi" w:cstheme="minorBidi"/>
          <w:b w:val="0"/>
          <w:color w:val="auto"/>
          <w:lang w:val="es-BO" w:eastAsia="en-US"/>
        </w:rPr>
        <w:t xml:space="preserve">Este ítem se refiere al </w:t>
      </w:r>
      <w:r>
        <w:rPr>
          <w:rFonts w:eastAsiaTheme="minorHAnsi" w:cstheme="minorBidi"/>
          <w:b w:val="0"/>
          <w:color w:val="auto"/>
          <w:lang w:val="es-BO" w:eastAsia="en-US"/>
        </w:rPr>
        <w:t>servicio d</w:t>
      </w:r>
      <w:r w:rsidR="00D63003">
        <w:rPr>
          <w:rFonts w:eastAsiaTheme="minorHAnsi" w:cstheme="minorBidi"/>
          <w:b w:val="0"/>
          <w:color w:val="auto"/>
          <w:lang w:val="es-BO" w:eastAsia="en-US"/>
        </w:rPr>
        <w:t>e desmontaje/montaje de tablero existente, armado de nuevos soportes</w:t>
      </w:r>
      <w:r w:rsidR="00572D46">
        <w:rPr>
          <w:rFonts w:eastAsiaTheme="minorHAnsi" w:cstheme="minorBidi"/>
          <w:b w:val="0"/>
          <w:color w:val="auto"/>
          <w:lang w:val="es-BO" w:eastAsia="en-US"/>
        </w:rPr>
        <w:t>, armado de motor de 20 HP</w:t>
      </w:r>
      <w:r w:rsidR="00D63003">
        <w:rPr>
          <w:rFonts w:eastAsiaTheme="minorHAnsi" w:cstheme="minorBidi"/>
          <w:b w:val="0"/>
          <w:color w:val="auto"/>
          <w:lang w:val="es-BO" w:eastAsia="en-US"/>
        </w:rPr>
        <w:t xml:space="preserve"> y conexiones para puesta en marcha del nuevo compresor</w:t>
      </w:r>
      <w:r w:rsidR="00572D46">
        <w:rPr>
          <w:rFonts w:eastAsiaTheme="minorHAnsi" w:cstheme="minorBidi"/>
          <w:b w:val="0"/>
          <w:color w:val="auto"/>
          <w:lang w:val="es-BO" w:eastAsia="en-US"/>
        </w:rPr>
        <w:t>.</w:t>
      </w:r>
      <w:r>
        <w:rPr>
          <w:rFonts w:eastAsiaTheme="minorHAnsi" w:cstheme="minorBidi"/>
          <w:b w:val="0"/>
          <w:color w:val="auto"/>
          <w:lang w:val="es-BO" w:eastAsia="en-US"/>
        </w:rPr>
        <w:t xml:space="preserve"> </w:t>
      </w:r>
    </w:p>
    <w:p w:rsidR="00195B4E" w:rsidRDefault="00195B4E" w:rsidP="00195B4E">
      <w:pPr>
        <w:spacing w:after="0" w:line="276" w:lineRule="auto"/>
        <w:rPr>
          <w:rFonts w:ascii="Calibri" w:hAnsi="Calibri"/>
          <w:b/>
        </w:rPr>
      </w:pPr>
    </w:p>
    <w:p w:rsidR="00195B4E" w:rsidRPr="000B55B0" w:rsidRDefault="00195B4E" w:rsidP="00195B4E">
      <w:pPr>
        <w:spacing w:after="0" w:line="276" w:lineRule="auto"/>
        <w:rPr>
          <w:rFonts w:ascii="Calibri" w:hAnsi="Calibri"/>
          <w:b/>
        </w:rPr>
      </w:pPr>
      <w:r w:rsidRPr="000B55B0">
        <w:rPr>
          <w:rFonts w:ascii="Calibri" w:hAnsi="Calibri"/>
          <w:b/>
        </w:rPr>
        <w:t>2. MATERIALES, HERRAMIENTAS Y EQUIPO</w:t>
      </w:r>
    </w:p>
    <w:p w:rsidR="00195B4E" w:rsidRDefault="00195B4E" w:rsidP="00195B4E">
      <w:pPr>
        <w:spacing w:after="0" w:line="276" w:lineRule="auto"/>
        <w:rPr>
          <w:rFonts w:ascii="Calibri" w:hAnsi="Calibri"/>
        </w:rPr>
      </w:pPr>
    </w:p>
    <w:p w:rsidR="00195B4E" w:rsidRPr="00842EDA" w:rsidRDefault="00195B4E" w:rsidP="00195B4E">
      <w:pPr>
        <w:spacing w:after="0" w:line="276" w:lineRule="auto"/>
        <w:rPr>
          <w:rFonts w:ascii="Calibri" w:hAnsi="Calibri"/>
        </w:rPr>
      </w:pPr>
      <w:r w:rsidRPr="00842EDA">
        <w:rPr>
          <w:rFonts w:ascii="Calibri" w:hAnsi="Calibri"/>
        </w:rPr>
        <w:t>En forma general todos los m</w:t>
      </w:r>
      <w:r>
        <w:rPr>
          <w:rFonts w:ascii="Calibri" w:hAnsi="Calibri"/>
        </w:rPr>
        <w:t>ateriales que el Contratista propone emplear en la instalación deberá ser aprobado</w:t>
      </w:r>
      <w:r w:rsidRPr="00842EDA">
        <w:rPr>
          <w:rFonts w:ascii="Calibri" w:hAnsi="Calibri"/>
        </w:rPr>
        <w:t xml:space="preserve"> por el Supervisor de Obra.</w:t>
      </w:r>
    </w:p>
    <w:p w:rsidR="00195B4E" w:rsidRDefault="00195B4E" w:rsidP="00195B4E">
      <w:pPr>
        <w:spacing w:after="0" w:line="276" w:lineRule="auto"/>
        <w:rPr>
          <w:rFonts w:ascii="Calibri" w:hAnsi="Calibri"/>
        </w:rPr>
      </w:pPr>
      <w:r>
        <w:rPr>
          <w:rFonts w:ascii="Calibri" w:hAnsi="Calibri"/>
        </w:rPr>
        <w:t>Los materiales</w:t>
      </w:r>
      <w:r w:rsidR="00572D46">
        <w:rPr>
          <w:rFonts w:ascii="Calibri" w:hAnsi="Calibri"/>
        </w:rPr>
        <w:t xml:space="preserve"> y servicios</w:t>
      </w:r>
      <w:r>
        <w:rPr>
          <w:rFonts w:ascii="Calibri" w:hAnsi="Calibri"/>
        </w:rPr>
        <w:t xml:space="preserve"> mínimos a emplearse en el presente ítem serán los siguientes:</w:t>
      </w:r>
    </w:p>
    <w:p w:rsidR="00195B4E" w:rsidRDefault="00195B4E" w:rsidP="00195B4E">
      <w:pPr>
        <w:spacing w:after="0" w:line="276" w:lineRule="auto"/>
        <w:rPr>
          <w:rFonts w:ascii="Calibri" w:hAnsi="Calibri"/>
        </w:rPr>
      </w:pPr>
    </w:p>
    <w:tbl>
      <w:tblPr>
        <w:tblW w:w="0" w:type="auto"/>
        <w:tblLook w:val="0000" w:firstRow="0" w:lastRow="0" w:firstColumn="0" w:lastColumn="0" w:noHBand="0" w:noVBand="0"/>
      </w:tblPr>
      <w:tblGrid>
        <w:gridCol w:w="4522"/>
      </w:tblGrid>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ARMADO P/MOTOR 20 HP APE</w:t>
            </w:r>
          </w:p>
        </w:tc>
      </w:tr>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PULSADOR DE MANDO ON/OFF APE</w:t>
            </w:r>
          </w:p>
        </w:tc>
      </w:tr>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SELLADOR ELECTRIC APE 1/2"</w:t>
            </w:r>
          </w:p>
        </w:tc>
      </w:tr>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SOPORTE PARA TABLERO 2" X 1"</w:t>
            </w:r>
          </w:p>
        </w:tc>
      </w:tr>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UNION PATENTE ELECTRIC DE 1/2"</w:t>
            </w:r>
          </w:p>
        </w:tc>
      </w:tr>
    </w:tbl>
    <w:p w:rsidR="00195B4E" w:rsidRPr="000B55B0" w:rsidRDefault="00195B4E" w:rsidP="00195B4E">
      <w:pPr>
        <w:spacing w:line="276" w:lineRule="auto"/>
      </w:pPr>
    </w:p>
    <w:p w:rsidR="00195B4E" w:rsidRPr="0007705A" w:rsidRDefault="00195B4E" w:rsidP="00195B4E">
      <w:pPr>
        <w:spacing w:after="0" w:line="276" w:lineRule="auto"/>
        <w:ind w:right="141"/>
        <w:jc w:val="both"/>
        <w:rPr>
          <w:rFonts w:ascii="Calibri" w:hAnsi="Calibri"/>
          <w:b/>
        </w:rPr>
      </w:pPr>
      <w:r w:rsidRPr="0007705A">
        <w:rPr>
          <w:rFonts w:ascii="Calibri" w:hAnsi="Calibri"/>
          <w:b/>
        </w:rPr>
        <w:t xml:space="preserve">3. PROCEDIMIENTO PARA LA EJECUCIÓN </w:t>
      </w:r>
    </w:p>
    <w:p w:rsidR="00195B4E" w:rsidRPr="0007705A" w:rsidRDefault="00195B4E" w:rsidP="00195B4E">
      <w:pPr>
        <w:spacing w:after="0" w:line="276" w:lineRule="auto"/>
        <w:ind w:right="141"/>
        <w:jc w:val="both"/>
        <w:rPr>
          <w:rFonts w:ascii="Calibri" w:hAnsi="Calibri"/>
          <w:b/>
        </w:rPr>
      </w:pPr>
    </w:p>
    <w:p w:rsidR="00195B4E" w:rsidRDefault="00195B4E" w:rsidP="00195B4E">
      <w:pPr>
        <w:spacing w:line="276" w:lineRule="auto"/>
        <w:jc w:val="both"/>
        <w:rPr>
          <w:rFonts w:ascii="Calibri" w:hAnsi="Calibri"/>
        </w:rPr>
      </w:pPr>
      <w:r w:rsidRPr="00E901B2">
        <w:rPr>
          <w:rFonts w:ascii="Calibri" w:hAnsi="Calibri"/>
        </w:rPr>
        <w:t>El proponente Adjudicado deberá presentar muestras de cada uno de los materiales a ser empleados al Supervisor para su aceptación y aprobación antes de ser utilizados en los trabajos a ejecutar.</w:t>
      </w:r>
    </w:p>
    <w:p w:rsidR="00195B4E" w:rsidRDefault="00195B4E" w:rsidP="00195B4E">
      <w:pPr>
        <w:spacing w:line="276" w:lineRule="auto"/>
        <w:jc w:val="both"/>
        <w:rPr>
          <w:rFonts w:ascii="Calibri" w:hAnsi="Calibri"/>
        </w:rPr>
      </w:pPr>
      <w:r w:rsidRPr="00E901B2">
        <w:rPr>
          <w:rFonts w:ascii="Calibri" w:hAnsi="Calibri"/>
        </w:rPr>
        <w:t>Aunque no hayan sido especificadas explícitamente, la provisión debe incluir planos</w:t>
      </w:r>
      <w:r>
        <w:rPr>
          <w:rFonts w:ascii="Calibri" w:hAnsi="Calibri"/>
        </w:rPr>
        <w:t xml:space="preserve"> de instalación</w:t>
      </w:r>
      <w:r w:rsidRPr="00E901B2">
        <w:rPr>
          <w:rFonts w:ascii="Calibri" w:hAnsi="Calibri"/>
        </w:rPr>
        <w:t>, informes de pruebas y demás documentos y servicios relacionados.</w:t>
      </w:r>
    </w:p>
    <w:p w:rsidR="00195B4E" w:rsidRPr="0007705A" w:rsidRDefault="00195B4E" w:rsidP="00195B4E">
      <w:pPr>
        <w:spacing w:after="0" w:line="276" w:lineRule="auto"/>
        <w:ind w:right="50"/>
        <w:jc w:val="both"/>
        <w:rPr>
          <w:rFonts w:ascii="Calibri" w:hAnsi="Calibri"/>
          <w:b/>
        </w:rPr>
      </w:pPr>
      <w:r w:rsidRPr="0007705A">
        <w:rPr>
          <w:rFonts w:ascii="Calibri" w:hAnsi="Calibri"/>
          <w:b/>
        </w:rPr>
        <w:t>4. MEDICIÓN Y FORMA DE PAGO</w:t>
      </w:r>
    </w:p>
    <w:p w:rsidR="00195B4E" w:rsidRPr="0007705A" w:rsidRDefault="00195B4E" w:rsidP="00195B4E">
      <w:pPr>
        <w:spacing w:after="0" w:line="276" w:lineRule="auto"/>
        <w:ind w:right="50"/>
        <w:jc w:val="both"/>
        <w:rPr>
          <w:rFonts w:ascii="Calibri" w:hAnsi="Calibri"/>
          <w:b/>
        </w:rPr>
      </w:pPr>
    </w:p>
    <w:p w:rsidR="00195B4E" w:rsidRPr="0007705A" w:rsidRDefault="00195B4E" w:rsidP="00195B4E">
      <w:pPr>
        <w:spacing w:after="0" w:line="276" w:lineRule="auto"/>
        <w:ind w:right="50"/>
        <w:rPr>
          <w:rFonts w:ascii="Calibri" w:hAnsi="Calibri"/>
        </w:rPr>
      </w:pPr>
      <w:r w:rsidRPr="0007705A">
        <w:rPr>
          <w:rFonts w:ascii="Calibri" w:hAnsi="Calibri" w:cs="Arial"/>
          <w:kern w:val="28"/>
        </w:rPr>
        <w:t>El ítem ejecutado de acuerdo con los planos y la presente especificación, medido y aprobado por el Supervisor</w:t>
      </w:r>
      <w:r>
        <w:rPr>
          <w:rFonts w:ascii="Calibri" w:hAnsi="Calibri" w:cs="Arial"/>
          <w:kern w:val="28"/>
        </w:rPr>
        <w:t xml:space="preserve"> de Obra, será pagado al precio</w:t>
      </w:r>
      <w:r w:rsidRPr="0007705A">
        <w:rPr>
          <w:rFonts w:ascii="Calibri" w:hAnsi="Calibri" w:cs="Arial"/>
          <w:kern w:val="28"/>
        </w:rPr>
        <w:t xml:space="preserve"> de la propuesta aceptada.</w:t>
      </w: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lastRenderedPageBreak/>
        <w:t>ÍTEM 2</w:t>
      </w:r>
      <w:r w:rsidR="002B1B1F">
        <w:rPr>
          <w:rFonts w:ascii="Calibri" w:hAnsi="Calibri" w:cs="Calibri"/>
          <w:color w:val="auto"/>
          <w:sz w:val="22"/>
          <w:szCs w:val="22"/>
        </w:rPr>
        <w:t>4</w:t>
      </w:r>
      <w:r w:rsidRPr="00846BFE">
        <w:rPr>
          <w:rFonts w:ascii="Calibri" w:hAnsi="Calibri" w:cs="Calibri"/>
          <w:color w:val="auto"/>
          <w:sz w:val="22"/>
          <w:szCs w:val="22"/>
        </w:rPr>
        <w:t>.:</w:t>
      </w:r>
      <w:r>
        <w:rPr>
          <w:rFonts w:ascii="Calibri" w:hAnsi="Calibri" w:cs="Calibri"/>
          <w:color w:val="auto"/>
          <w:sz w:val="22"/>
          <w:szCs w:val="22"/>
        </w:rPr>
        <w:t xml:space="preserve"> PROV. E INST. ALUMBRADO DE ALMACEN DE CILINDROS GLP</w:t>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2</w:t>
      </w:r>
      <w:r w:rsidR="002B1B1F">
        <w:rPr>
          <w:rFonts w:ascii="Calibri" w:hAnsi="Calibri" w:cs="Calibri"/>
          <w:color w:val="auto"/>
          <w:sz w:val="22"/>
          <w:szCs w:val="22"/>
        </w:rPr>
        <w:t>5</w:t>
      </w:r>
      <w:r w:rsidRPr="00846BFE">
        <w:rPr>
          <w:rFonts w:ascii="Calibri" w:hAnsi="Calibri" w:cs="Calibri"/>
          <w:color w:val="auto"/>
          <w:sz w:val="22"/>
          <w:szCs w:val="22"/>
        </w:rPr>
        <w:t>.:</w:t>
      </w:r>
      <w:r>
        <w:rPr>
          <w:rFonts w:ascii="Calibri" w:hAnsi="Calibri" w:cs="Calibri"/>
          <w:color w:val="auto"/>
          <w:sz w:val="22"/>
          <w:szCs w:val="22"/>
        </w:rPr>
        <w:t xml:space="preserve"> PROV. E INST. ALUMBRADO DE CARGADERO DE TAMBORES</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2</w:t>
      </w:r>
      <w:r w:rsidR="002B1B1F">
        <w:rPr>
          <w:rFonts w:ascii="Calibri" w:hAnsi="Calibri" w:cs="Calibri"/>
          <w:color w:val="auto"/>
          <w:sz w:val="22"/>
          <w:szCs w:val="22"/>
        </w:rPr>
        <w:t>6</w:t>
      </w:r>
      <w:r>
        <w:rPr>
          <w:rFonts w:ascii="Calibri" w:hAnsi="Calibri" w:cs="Calibri"/>
          <w:color w:val="auto"/>
          <w:sz w:val="22"/>
          <w:szCs w:val="22"/>
        </w:rPr>
        <w:t>.</w:t>
      </w:r>
      <w:r w:rsidRPr="00846BFE">
        <w:rPr>
          <w:rFonts w:ascii="Calibri" w:hAnsi="Calibri" w:cs="Calibri"/>
          <w:color w:val="auto"/>
          <w:sz w:val="22"/>
          <w:szCs w:val="22"/>
        </w:rPr>
        <w:t>:</w:t>
      </w:r>
      <w:r>
        <w:rPr>
          <w:rFonts w:ascii="Calibri" w:hAnsi="Calibri" w:cs="Calibri"/>
          <w:color w:val="auto"/>
          <w:sz w:val="22"/>
          <w:szCs w:val="22"/>
        </w:rPr>
        <w:t xml:space="preserve"> PROV. E INST. ALUMBRADO DE ENGARRAFADORA GLP</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2</w:t>
      </w:r>
      <w:r w:rsidR="002B1B1F">
        <w:rPr>
          <w:rFonts w:ascii="Calibri" w:hAnsi="Calibri" w:cs="Calibri"/>
          <w:color w:val="auto"/>
          <w:sz w:val="22"/>
          <w:szCs w:val="22"/>
        </w:rPr>
        <w:t>7</w:t>
      </w:r>
      <w:r w:rsidRPr="00846BFE">
        <w:rPr>
          <w:rFonts w:ascii="Calibri" w:hAnsi="Calibri" w:cs="Calibri"/>
          <w:color w:val="auto"/>
          <w:sz w:val="22"/>
          <w:szCs w:val="22"/>
        </w:rPr>
        <w:t>.:</w:t>
      </w:r>
      <w:r>
        <w:rPr>
          <w:rFonts w:ascii="Calibri" w:hAnsi="Calibri" w:cs="Calibri"/>
          <w:color w:val="auto"/>
          <w:sz w:val="22"/>
          <w:szCs w:val="22"/>
        </w:rPr>
        <w:t xml:space="preserve"> PROV. E INST. ALUMBRADO DE CARGADERO DE CISTERNAS</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2</w:t>
      </w:r>
      <w:r w:rsidR="002B1B1F">
        <w:rPr>
          <w:rFonts w:ascii="Calibri" w:hAnsi="Calibri" w:cs="Calibri"/>
          <w:color w:val="auto"/>
          <w:sz w:val="22"/>
          <w:szCs w:val="22"/>
        </w:rPr>
        <w:t>8</w:t>
      </w:r>
      <w:r w:rsidRPr="00846BFE">
        <w:rPr>
          <w:rFonts w:ascii="Calibri" w:hAnsi="Calibri" w:cs="Calibri"/>
          <w:color w:val="auto"/>
          <w:sz w:val="22"/>
          <w:szCs w:val="22"/>
        </w:rPr>
        <w:t>.:</w:t>
      </w:r>
      <w:r>
        <w:rPr>
          <w:rFonts w:ascii="Calibri" w:hAnsi="Calibri" w:cs="Calibri"/>
          <w:color w:val="auto"/>
          <w:sz w:val="22"/>
          <w:szCs w:val="22"/>
        </w:rPr>
        <w:t xml:space="preserve"> PROV. E INST. ALUMBRADO PERIFÉRICA</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D85ED1" w:rsidRPr="00D85ED1" w:rsidRDefault="00D85ED1" w:rsidP="00572D46">
      <w:pPr>
        <w:rPr>
          <w:lang w:eastAsia="es-BO"/>
        </w:rPr>
      </w:pPr>
    </w:p>
    <w:p w:rsidR="00D85ED1" w:rsidRPr="00195B4E" w:rsidRDefault="00D85ED1" w:rsidP="00D85ED1">
      <w:pPr>
        <w:spacing w:after="0" w:line="276" w:lineRule="auto"/>
        <w:rPr>
          <w:rFonts w:ascii="Calibri" w:hAnsi="Calibri"/>
          <w:b/>
        </w:rPr>
      </w:pPr>
      <w:r w:rsidRPr="00195B4E">
        <w:rPr>
          <w:rFonts w:ascii="Calibri" w:hAnsi="Calibri"/>
          <w:b/>
        </w:rPr>
        <w:t>1. DESCRIPCIÓN</w:t>
      </w:r>
    </w:p>
    <w:p w:rsidR="00D85ED1" w:rsidRPr="00916C0F" w:rsidRDefault="00D85ED1" w:rsidP="00D85ED1">
      <w:pPr>
        <w:spacing w:after="0" w:line="240" w:lineRule="auto"/>
        <w:jc w:val="both"/>
        <w:rPr>
          <w:rFonts w:ascii="Times New Roman" w:hAnsi="Times New Roman"/>
          <w:sz w:val="18"/>
          <w:szCs w:val="18"/>
          <w:lang w:eastAsia="es-CO"/>
        </w:rPr>
      </w:pPr>
    </w:p>
    <w:p w:rsidR="00D85ED1" w:rsidRPr="00D85ED1" w:rsidRDefault="00D85ED1" w:rsidP="00D85ED1">
      <w:pPr>
        <w:pStyle w:val="Prrafodelista"/>
        <w:tabs>
          <w:tab w:val="num" w:pos="851"/>
        </w:tabs>
        <w:spacing w:line="276" w:lineRule="auto"/>
        <w:ind w:left="0" w:firstLine="0"/>
        <w:rPr>
          <w:rFonts w:eastAsiaTheme="minorHAnsi" w:cstheme="minorBidi"/>
          <w:b w:val="0"/>
          <w:color w:val="auto"/>
          <w:lang w:val="es-BO" w:eastAsia="en-US"/>
        </w:rPr>
      </w:pPr>
      <w:r>
        <w:rPr>
          <w:rFonts w:eastAsiaTheme="minorHAnsi" w:cstheme="minorBidi"/>
          <w:b w:val="0"/>
          <w:color w:val="auto"/>
          <w:lang w:val="es-BO" w:eastAsia="en-US"/>
        </w:rPr>
        <w:t>Estos ítems se refieren al servicio provisión e instalación</w:t>
      </w:r>
      <w:r w:rsidRPr="00D85ED1">
        <w:rPr>
          <w:rFonts w:eastAsiaTheme="minorHAnsi" w:cstheme="minorBidi"/>
          <w:b w:val="0"/>
          <w:color w:val="auto"/>
          <w:lang w:val="es-BO" w:eastAsia="en-US"/>
        </w:rPr>
        <w:t xml:space="preserve"> desde el tablero correspondiente hasta cada punto donde se ubicará una lámpara de iluminación. Se usarán componentes a prueba de explosiones APE tales como codos y cajas de distribución. Por seguridad, se instalarán selladores a la llegada de los tubos rígidos APE al tablero.</w:t>
      </w:r>
    </w:p>
    <w:p w:rsidR="00D85ED1" w:rsidRPr="00D85ED1" w:rsidRDefault="00D85ED1" w:rsidP="00D85ED1">
      <w:pPr>
        <w:pStyle w:val="Prrafodelista"/>
        <w:tabs>
          <w:tab w:val="num" w:pos="851"/>
        </w:tabs>
        <w:spacing w:line="276" w:lineRule="auto"/>
        <w:ind w:left="0" w:firstLine="0"/>
        <w:rPr>
          <w:rFonts w:eastAsiaTheme="minorHAnsi" w:cstheme="minorBidi"/>
          <w:b w:val="0"/>
          <w:color w:val="auto"/>
          <w:lang w:val="es-BO" w:eastAsia="en-US"/>
        </w:rPr>
      </w:pPr>
    </w:p>
    <w:p w:rsidR="00D85ED1" w:rsidRPr="00D85ED1" w:rsidRDefault="00D85ED1" w:rsidP="00D85ED1">
      <w:pPr>
        <w:pStyle w:val="Prrafodelista"/>
        <w:tabs>
          <w:tab w:val="num" w:pos="851"/>
        </w:tabs>
        <w:spacing w:line="276" w:lineRule="auto"/>
        <w:ind w:left="0" w:firstLine="0"/>
        <w:rPr>
          <w:rFonts w:eastAsiaTheme="minorHAnsi" w:cstheme="minorBidi"/>
          <w:b w:val="0"/>
          <w:color w:val="auto"/>
          <w:lang w:val="es-BO" w:eastAsia="en-US"/>
        </w:rPr>
      </w:pPr>
      <w:r w:rsidRPr="00D85ED1">
        <w:rPr>
          <w:rFonts w:eastAsiaTheme="minorHAnsi" w:cstheme="minorBidi"/>
          <w:b w:val="0"/>
          <w:color w:val="auto"/>
          <w:lang w:val="es-BO" w:eastAsia="en-US"/>
        </w:rPr>
        <w:t>Se optará por la utilización de tecnología LED, que en comparación de la tradicional tecnología SAP (sodio de alta intensidad de descarga), las fuentes de luz LED ofrecen una vida más larga, una mejor eficiencia energética, más amigable ambientalmente, baja demanda de mantenimiento e igual calidad de luz.</w:t>
      </w:r>
    </w:p>
    <w:p w:rsidR="00D85ED1" w:rsidRDefault="00D85ED1" w:rsidP="00D85ED1">
      <w:pPr>
        <w:spacing w:after="0" w:line="276" w:lineRule="auto"/>
        <w:rPr>
          <w:rFonts w:ascii="Calibri" w:hAnsi="Calibri"/>
          <w:b/>
        </w:rPr>
      </w:pPr>
    </w:p>
    <w:p w:rsidR="00D85ED1" w:rsidRPr="000B55B0" w:rsidRDefault="00D85ED1" w:rsidP="00D85ED1">
      <w:pPr>
        <w:spacing w:after="0" w:line="276" w:lineRule="auto"/>
        <w:rPr>
          <w:rFonts w:ascii="Calibri" w:hAnsi="Calibri"/>
          <w:b/>
        </w:rPr>
      </w:pPr>
      <w:r w:rsidRPr="000B55B0">
        <w:rPr>
          <w:rFonts w:ascii="Calibri" w:hAnsi="Calibri"/>
          <w:b/>
        </w:rPr>
        <w:t>2. MATERIALES, HERRAMIENTAS Y EQUIPO</w:t>
      </w:r>
    </w:p>
    <w:p w:rsidR="00D85ED1" w:rsidRDefault="00D85ED1" w:rsidP="00D85ED1">
      <w:pPr>
        <w:spacing w:after="0" w:line="276" w:lineRule="auto"/>
        <w:rPr>
          <w:rFonts w:ascii="Calibri" w:hAnsi="Calibri"/>
        </w:rPr>
      </w:pPr>
    </w:p>
    <w:p w:rsidR="00D85ED1" w:rsidRPr="00842EDA" w:rsidRDefault="00D85ED1" w:rsidP="00D85ED1">
      <w:pPr>
        <w:spacing w:after="0" w:line="276" w:lineRule="auto"/>
        <w:rPr>
          <w:rFonts w:ascii="Calibri" w:hAnsi="Calibri"/>
        </w:rPr>
      </w:pPr>
      <w:r w:rsidRPr="00842EDA">
        <w:rPr>
          <w:rFonts w:ascii="Calibri" w:hAnsi="Calibri"/>
        </w:rPr>
        <w:t>En forma general todos los m</w:t>
      </w:r>
      <w:r>
        <w:rPr>
          <w:rFonts w:ascii="Calibri" w:hAnsi="Calibri"/>
        </w:rPr>
        <w:t>ateriales que el Contratista propone emplear en la instalación deberán ser aprobados</w:t>
      </w:r>
      <w:r w:rsidRPr="00842EDA">
        <w:rPr>
          <w:rFonts w:ascii="Calibri" w:hAnsi="Calibri"/>
        </w:rPr>
        <w:t xml:space="preserve"> por el Supervisor de Obra.</w:t>
      </w:r>
    </w:p>
    <w:p w:rsidR="00D85ED1" w:rsidRDefault="00D85ED1" w:rsidP="00D85ED1">
      <w:pPr>
        <w:spacing w:after="0" w:line="276" w:lineRule="auto"/>
        <w:rPr>
          <w:rFonts w:ascii="Calibri" w:hAnsi="Calibri"/>
        </w:rPr>
      </w:pPr>
      <w:r>
        <w:rPr>
          <w:rFonts w:ascii="Calibri" w:hAnsi="Calibri"/>
        </w:rPr>
        <w:t>Los materiales y servicios mínimos a emplearse en el presente ítem serán los siguientes:</w:t>
      </w:r>
    </w:p>
    <w:tbl>
      <w:tblPr>
        <w:tblW w:w="0" w:type="auto"/>
        <w:tblLook w:val="0000" w:firstRow="0" w:lastRow="0" w:firstColumn="0" w:lastColumn="0" w:noHBand="0" w:noVBand="0"/>
      </w:tblPr>
      <w:tblGrid>
        <w:gridCol w:w="4397"/>
      </w:tblGrid>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CINTA AISLANTE</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t>ABRAZADERAS DE 1/2"</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ANGULARES 1" X 1" X 1/8"</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CAJA DE 3 VIAS 1/2" APE</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CAJAS DE 4 VIAS 1/2" APE</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t>CONECTORES P/CONDUIT 1/2"</w:t>
            </w:r>
          </w:p>
          <w:p w:rsidR="00210CBC" w:rsidRDefault="00210CBC" w:rsidP="00F15CEE">
            <w:pPr>
              <w:numPr>
                <w:ilvl w:val="0"/>
                <w:numId w:val="10"/>
              </w:numPr>
              <w:spacing w:after="0" w:line="240" w:lineRule="auto"/>
              <w:rPr>
                <w:rFonts w:ascii="Calibri" w:hAnsi="Calibri"/>
              </w:rPr>
            </w:pPr>
            <w:r w:rsidRPr="00210CBC">
              <w:rPr>
                <w:rFonts w:ascii="Calibri" w:hAnsi="Calibri"/>
              </w:rPr>
              <w:t>CONECTORES DE 4MM</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CONECTOR CONO ELEC</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CUPLA DE 1/2"</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INTERRUPTOR ELECTRIC APE</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t>LAMPARAS LED 140 W APE</w:t>
            </w:r>
          </w:p>
          <w:p w:rsidR="00210CBC" w:rsidRDefault="00210CBC" w:rsidP="00F15CEE">
            <w:pPr>
              <w:numPr>
                <w:ilvl w:val="0"/>
                <w:numId w:val="10"/>
              </w:numPr>
              <w:spacing w:after="0" w:line="240" w:lineRule="auto"/>
              <w:rPr>
                <w:rFonts w:ascii="Calibri" w:hAnsi="Calibri"/>
              </w:rPr>
            </w:pPr>
            <w:r w:rsidRPr="00210CBC">
              <w:rPr>
                <w:rFonts w:ascii="Calibri" w:hAnsi="Calibri"/>
              </w:rPr>
              <w:t>LAMPARAS LED 130 W APE</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NIPLE ELECTRIC 1/2"</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SELLADOR ELECTRIC APE 1/2"</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t>UNION PATENTE ELECTRIC DE 1/2"</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UNION CONICO DE 1/2"</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lastRenderedPageBreak/>
              <w:t>UNISTRUT 3/4" X 1 1/2"</w:t>
            </w:r>
          </w:p>
          <w:p w:rsidR="00210CBC" w:rsidRDefault="00210CBC" w:rsidP="00F15CEE">
            <w:pPr>
              <w:numPr>
                <w:ilvl w:val="0"/>
                <w:numId w:val="10"/>
              </w:numPr>
              <w:spacing w:after="0" w:line="240" w:lineRule="auto"/>
              <w:rPr>
                <w:rFonts w:ascii="Calibri" w:hAnsi="Calibri"/>
              </w:rPr>
            </w:pPr>
            <w:r w:rsidRPr="00210CBC">
              <w:rPr>
                <w:rFonts w:ascii="Calibri" w:hAnsi="Calibri"/>
              </w:rPr>
              <w:t>UNISTRUT 3/4" X 1/2"</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VARIOS PERNOS DIST/DIAMETROS</w:t>
            </w:r>
          </w:p>
        </w:tc>
      </w:tr>
    </w:tbl>
    <w:p w:rsidR="001F053B" w:rsidRDefault="001F053B" w:rsidP="00D85ED1">
      <w:pPr>
        <w:spacing w:after="0" w:line="276" w:lineRule="auto"/>
        <w:ind w:right="141"/>
        <w:jc w:val="both"/>
        <w:rPr>
          <w:rFonts w:ascii="Calibri" w:hAnsi="Calibri"/>
          <w:b/>
        </w:rPr>
      </w:pPr>
    </w:p>
    <w:p w:rsidR="00D85ED1" w:rsidRPr="0007705A" w:rsidRDefault="00D85ED1" w:rsidP="00D85ED1">
      <w:pPr>
        <w:spacing w:after="0" w:line="276" w:lineRule="auto"/>
        <w:ind w:right="141"/>
        <w:jc w:val="both"/>
        <w:rPr>
          <w:rFonts w:ascii="Calibri" w:hAnsi="Calibri"/>
          <w:b/>
        </w:rPr>
      </w:pPr>
      <w:r w:rsidRPr="0007705A">
        <w:rPr>
          <w:rFonts w:ascii="Calibri" w:hAnsi="Calibri"/>
          <w:b/>
        </w:rPr>
        <w:t xml:space="preserve">3. PROCEDIMIENTO PARA LA EJECUCIÓN </w:t>
      </w:r>
    </w:p>
    <w:p w:rsidR="00D85ED1" w:rsidRPr="0007705A" w:rsidRDefault="00D85ED1" w:rsidP="00D85ED1">
      <w:pPr>
        <w:spacing w:after="0" w:line="276" w:lineRule="auto"/>
        <w:ind w:right="141"/>
        <w:jc w:val="both"/>
        <w:rPr>
          <w:rFonts w:ascii="Calibri" w:hAnsi="Calibri"/>
          <w:b/>
        </w:rPr>
      </w:pPr>
    </w:p>
    <w:p w:rsidR="00D85ED1" w:rsidRDefault="00D85ED1" w:rsidP="00D85ED1">
      <w:pPr>
        <w:spacing w:line="276" w:lineRule="auto"/>
        <w:jc w:val="both"/>
        <w:rPr>
          <w:rFonts w:ascii="Calibri" w:hAnsi="Calibri"/>
        </w:rPr>
      </w:pPr>
      <w:r w:rsidRPr="00E901B2">
        <w:rPr>
          <w:rFonts w:ascii="Calibri" w:hAnsi="Calibri"/>
        </w:rPr>
        <w:t>El proponente Adjudicado deberá presentar muestras de cada uno de los materiales a ser empleados al Supervisor para su aceptación y aprobación antes de ser utilizados en los trabajos a ejecutar.</w:t>
      </w:r>
    </w:p>
    <w:p w:rsidR="00D85ED1" w:rsidRDefault="00D85ED1" w:rsidP="00D85ED1">
      <w:pPr>
        <w:spacing w:line="276" w:lineRule="auto"/>
        <w:jc w:val="both"/>
        <w:rPr>
          <w:rFonts w:ascii="Calibri" w:hAnsi="Calibri"/>
        </w:rPr>
      </w:pPr>
      <w:r w:rsidRPr="00E901B2">
        <w:rPr>
          <w:rFonts w:ascii="Calibri" w:hAnsi="Calibri"/>
        </w:rPr>
        <w:t>Aunque no hayan sido especificadas explícitamente, la provisión debe incluir planos</w:t>
      </w:r>
      <w:r>
        <w:rPr>
          <w:rFonts w:ascii="Calibri" w:hAnsi="Calibri"/>
        </w:rPr>
        <w:t xml:space="preserve"> de instalación</w:t>
      </w:r>
      <w:r w:rsidRPr="00E901B2">
        <w:rPr>
          <w:rFonts w:ascii="Calibri" w:hAnsi="Calibri"/>
        </w:rPr>
        <w:t>, informes de pruebas y demás documentos y servicios relacionados.</w:t>
      </w:r>
    </w:p>
    <w:p w:rsidR="00D85ED1" w:rsidRPr="0007705A" w:rsidRDefault="00D85ED1" w:rsidP="00D85ED1">
      <w:pPr>
        <w:spacing w:after="0" w:line="276" w:lineRule="auto"/>
        <w:ind w:right="50"/>
        <w:jc w:val="both"/>
        <w:rPr>
          <w:rFonts w:ascii="Calibri" w:hAnsi="Calibri"/>
          <w:b/>
        </w:rPr>
      </w:pPr>
      <w:r w:rsidRPr="0007705A">
        <w:rPr>
          <w:rFonts w:ascii="Calibri" w:hAnsi="Calibri"/>
          <w:b/>
        </w:rPr>
        <w:t>4. MEDICIÓN Y FORMA DE PAGO</w:t>
      </w:r>
    </w:p>
    <w:p w:rsidR="00D85ED1" w:rsidRPr="0007705A" w:rsidRDefault="00D85ED1" w:rsidP="00D85ED1">
      <w:pPr>
        <w:spacing w:after="0" w:line="276" w:lineRule="auto"/>
        <w:ind w:right="50"/>
        <w:jc w:val="both"/>
        <w:rPr>
          <w:rFonts w:ascii="Calibri" w:hAnsi="Calibri"/>
          <w:b/>
        </w:rPr>
      </w:pPr>
    </w:p>
    <w:p w:rsidR="00A72B3E" w:rsidRDefault="00D85ED1" w:rsidP="001F053B">
      <w:pPr>
        <w:spacing w:after="0" w:line="276" w:lineRule="auto"/>
        <w:ind w:right="50"/>
        <w:rPr>
          <w:rFonts w:ascii="Calibri" w:hAnsi="Calibri"/>
        </w:rPr>
      </w:pPr>
      <w:r w:rsidRPr="0007705A">
        <w:rPr>
          <w:rFonts w:ascii="Calibri" w:hAnsi="Calibri" w:cs="Arial"/>
          <w:kern w:val="28"/>
        </w:rPr>
        <w:t>El ítem ejecutado de acuerdo con los planos y la presente especificación, medido y aprobado por el Supervisor</w:t>
      </w:r>
      <w:r w:rsidR="00210CBC">
        <w:rPr>
          <w:rFonts w:ascii="Calibri" w:hAnsi="Calibri" w:cs="Arial"/>
          <w:kern w:val="28"/>
        </w:rPr>
        <w:t xml:space="preserve"> de Obra, será pagado por punto instalado</w:t>
      </w:r>
      <w:r w:rsidRPr="0007705A">
        <w:rPr>
          <w:rFonts w:ascii="Calibri" w:hAnsi="Calibri" w:cs="Arial"/>
          <w:kern w:val="28"/>
        </w:rPr>
        <w:t xml:space="preserve"> de la propuesta aceptada.</w:t>
      </w:r>
    </w:p>
    <w:p w:rsidR="001F053B" w:rsidRPr="001F053B" w:rsidRDefault="001F053B" w:rsidP="001F053B">
      <w:pPr>
        <w:spacing w:after="0" w:line="276" w:lineRule="auto"/>
        <w:ind w:right="50"/>
        <w:rPr>
          <w:rFonts w:ascii="Calibri" w:hAnsi="Calibri"/>
        </w:rPr>
      </w:pPr>
    </w:p>
    <w:p w:rsidR="00210CBC" w:rsidRDefault="00210CBC" w:rsidP="00210CBC">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ÍTEM </w:t>
      </w:r>
      <w:r w:rsidR="002B1B1F">
        <w:rPr>
          <w:rFonts w:ascii="Calibri" w:hAnsi="Calibri" w:cs="Calibri"/>
          <w:color w:val="auto"/>
          <w:sz w:val="22"/>
          <w:szCs w:val="22"/>
        </w:rPr>
        <w:t>29</w:t>
      </w:r>
      <w:r w:rsidRPr="00846BFE">
        <w:rPr>
          <w:rFonts w:ascii="Calibri" w:hAnsi="Calibri" w:cs="Calibri"/>
          <w:color w:val="auto"/>
          <w:sz w:val="22"/>
          <w:szCs w:val="22"/>
        </w:rPr>
        <w:t>.:</w:t>
      </w:r>
      <w:r w:rsidR="00903749">
        <w:rPr>
          <w:rFonts w:ascii="Calibri" w:hAnsi="Calibri" w:cs="Calibri"/>
          <w:color w:val="auto"/>
          <w:sz w:val="22"/>
          <w:szCs w:val="22"/>
        </w:rPr>
        <w:t xml:space="preserve"> ADECUACIÓN DE POSTES PARA NUEVA LAMPARA</w:t>
      </w:r>
      <w:r w:rsidR="00903749">
        <w:rPr>
          <w:rFonts w:ascii="Calibri" w:hAnsi="Calibri" w:cs="Calibri"/>
          <w:color w:val="auto"/>
          <w:sz w:val="22"/>
          <w:szCs w:val="22"/>
        </w:rPr>
        <w:tab/>
      </w:r>
      <w:r w:rsidR="00903749">
        <w:rPr>
          <w:rFonts w:ascii="Calibri" w:hAnsi="Calibri" w:cs="Calibri"/>
          <w:color w:val="auto"/>
          <w:sz w:val="22"/>
          <w:szCs w:val="22"/>
        </w:rPr>
        <w:tab/>
        <w:t xml:space="preserve"> </w:t>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sidR="00903749">
        <w:rPr>
          <w:rFonts w:ascii="Calibri" w:hAnsi="Calibri"/>
          <w:b w:val="0"/>
          <w:color w:val="auto"/>
          <w:sz w:val="22"/>
          <w:szCs w:val="22"/>
        </w:rPr>
        <w:t>PZA</w:t>
      </w:r>
    </w:p>
    <w:p w:rsidR="00903749" w:rsidRDefault="00903749" w:rsidP="00903749">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B1B1F">
        <w:rPr>
          <w:rFonts w:ascii="Calibri" w:hAnsi="Calibri" w:cs="Calibri"/>
          <w:color w:val="auto"/>
          <w:sz w:val="22"/>
          <w:szCs w:val="22"/>
        </w:rPr>
        <w:t>0</w:t>
      </w:r>
      <w:r w:rsidRPr="00846BFE">
        <w:rPr>
          <w:rFonts w:ascii="Calibri" w:hAnsi="Calibri" w:cs="Calibri"/>
          <w:color w:val="auto"/>
          <w:sz w:val="22"/>
          <w:szCs w:val="22"/>
        </w:rPr>
        <w:t>.:</w:t>
      </w:r>
      <w:r>
        <w:rPr>
          <w:rFonts w:ascii="Calibri" w:hAnsi="Calibri" w:cs="Calibri"/>
          <w:color w:val="auto"/>
          <w:sz w:val="22"/>
          <w:szCs w:val="22"/>
        </w:rPr>
        <w:t xml:space="preserve"> RECONSTRUCCIÓN DE POSTES</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PZA</w:t>
      </w:r>
    </w:p>
    <w:p w:rsidR="00903749" w:rsidRDefault="00903749" w:rsidP="00903749">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B1B1F">
        <w:rPr>
          <w:rFonts w:ascii="Calibri" w:hAnsi="Calibri" w:cs="Calibri"/>
          <w:color w:val="auto"/>
          <w:sz w:val="22"/>
          <w:szCs w:val="22"/>
        </w:rPr>
        <w:t>1</w:t>
      </w:r>
      <w:r w:rsidRPr="00846BFE">
        <w:rPr>
          <w:rFonts w:ascii="Calibri" w:hAnsi="Calibri" w:cs="Calibri"/>
          <w:color w:val="auto"/>
          <w:sz w:val="22"/>
          <w:szCs w:val="22"/>
        </w:rPr>
        <w:t>.:</w:t>
      </w:r>
      <w:r w:rsidR="00784A1F">
        <w:rPr>
          <w:rFonts w:ascii="Calibri" w:hAnsi="Calibri" w:cs="Calibri"/>
          <w:color w:val="auto"/>
          <w:sz w:val="22"/>
          <w:szCs w:val="22"/>
        </w:rPr>
        <w:t xml:space="preserve"> FABRICACIÓN E INSTALACION </w:t>
      </w:r>
      <w:r w:rsidR="005B71A8">
        <w:rPr>
          <w:rFonts w:ascii="Calibri" w:hAnsi="Calibri" w:cs="Calibri"/>
          <w:color w:val="auto"/>
          <w:sz w:val="22"/>
          <w:szCs w:val="22"/>
        </w:rPr>
        <w:t>DE POSTES</w:t>
      </w:r>
      <w:r w:rsidR="005B71A8">
        <w:rPr>
          <w:rFonts w:ascii="Calibri" w:hAnsi="Calibri" w:cs="Calibri"/>
          <w:color w:val="auto"/>
          <w:sz w:val="22"/>
          <w:szCs w:val="22"/>
        </w:rPr>
        <w:tab/>
      </w:r>
      <w:r w:rsidR="005B71A8">
        <w:rPr>
          <w:rFonts w:ascii="Calibri" w:hAnsi="Calibri" w:cs="Calibri"/>
          <w:color w:val="auto"/>
          <w:sz w:val="22"/>
          <w:szCs w:val="22"/>
        </w:rPr>
        <w:tab/>
      </w:r>
      <w:r w:rsidR="005B71A8">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PZA</w:t>
      </w:r>
    </w:p>
    <w:p w:rsidR="001F053B" w:rsidRPr="00242DC1" w:rsidRDefault="00903749" w:rsidP="00242DC1">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B1B1F">
        <w:rPr>
          <w:rFonts w:ascii="Calibri" w:hAnsi="Calibri" w:cs="Calibri"/>
          <w:color w:val="auto"/>
          <w:sz w:val="22"/>
          <w:szCs w:val="22"/>
        </w:rPr>
        <w:t>2</w:t>
      </w:r>
      <w:r w:rsidRPr="00846BFE">
        <w:rPr>
          <w:rFonts w:ascii="Calibri" w:hAnsi="Calibri" w:cs="Calibri"/>
          <w:color w:val="auto"/>
          <w:sz w:val="22"/>
          <w:szCs w:val="22"/>
        </w:rPr>
        <w:t>.:</w:t>
      </w:r>
      <w:r w:rsidR="00242DC1">
        <w:rPr>
          <w:rFonts w:ascii="Calibri" w:hAnsi="Calibri" w:cs="Calibri"/>
          <w:color w:val="auto"/>
          <w:sz w:val="22"/>
          <w:szCs w:val="22"/>
        </w:rPr>
        <w:t xml:space="preserve"> PROVISION E INSTALACION</w:t>
      </w:r>
      <w:r>
        <w:rPr>
          <w:rFonts w:ascii="Calibri" w:hAnsi="Calibri" w:cs="Calibri"/>
          <w:color w:val="auto"/>
          <w:sz w:val="22"/>
          <w:szCs w:val="22"/>
        </w:rPr>
        <w:t xml:space="preserve"> ANCLAJE DE PO</w:t>
      </w:r>
      <w:r w:rsidR="00242DC1">
        <w:rPr>
          <w:rFonts w:ascii="Calibri" w:hAnsi="Calibri" w:cs="Calibri"/>
          <w:color w:val="auto"/>
          <w:sz w:val="22"/>
          <w:szCs w:val="22"/>
        </w:rPr>
        <w:t>STES</w:t>
      </w:r>
      <w:r w:rsidR="00242DC1">
        <w:rPr>
          <w:rFonts w:ascii="Calibri" w:hAnsi="Calibri" w:cs="Calibri"/>
          <w:color w:val="auto"/>
          <w:sz w:val="22"/>
          <w:szCs w:val="22"/>
        </w:rPr>
        <w:tab/>
      </w:r>
      <w:r w:rsidR="00242DC1">
        <w:rPr>
          <w:rFonts w:ascii="Calibri" w:hAnsi="Calibri" w:cs="Calibri"/>
          <w:color w:val="auto"/>
          <w:sz w:val="22"/>
          <w:szCs w:val="22"/>
        </w:rPr>
        <w:tab/>
      </w:r>
      <w:r w:rsidR="00242DC1">
        <w:rPr>
          <w:rFonts w:ascii="Calibri" w:hAnsi="Calibri" w:cs="Calibri"/>
          <w:color w:val="auto"/>
          <w:sz w:val="22"/>
          <w:szCs w:val="22"/>
        </w:rPr>
        <w:tab/>
        <w:t xml:space="preserve">        </w:t>
      </w:r>
      <w:r w:rsidR="00242DC1">
        <w:rPr>
          <w:rFonts w:ascii="Calibri" w:hAnsi="Calibri"/>
          <w:b w:val="0"/>
          <w:color w:val="auto"/>
          <w:sz w:val="22"/>
          <w:szCs w:val="22"/>
        </w:rPr>
        <w:t>UNIDAD:PZA</w:t>
      </w:r>
      <w:r w:rsidR="00242DC1">
        <w:rPr>
          <w:rFonts w:ascii="Calibri" w:hAnsi="Calibri" w:cs="Calibri"/>
          <w:color w:val="auto"/>
          <w:sz w:val="22"/>
          <w:szCs w:val="22"/>
        </w:rPr>
        <w:tab/>
      </w:r>
      <w:r w:rsidR="00242DC1">
        <w:rPr>
          <w:rFonts w:ascii="Calibri" w:hAnsi="Calibri" w:cs="Calibri"/>
          <w:color w:val="auto"/>
          <w:sz w:val="22"/>
          <w:szCs w:val="22"/>
        </w:rPr>
        <w:tab/>
        <w:t xml:space="preserve">   </w:t>
      </w:r>
    </w:p>
    <w:p w:rsidR="00903749" w:rsidRPr="00195B4E" w:rsidRDefault="00903749" w:rsidP="00903749">
      <w:pPr>
        <w:spacing w:after="0" w:line="276" w:lineRule="auto"/>
        <w:rPr>
          <w:rFonts w:ascii="Calibri" w:hAnsi="Calibri"/>
          <w:b/>
        </w:rPr>
      </w:pPr>
      <w:r w:rsidRPr="00195B4E">
        <w:rPr>
          <w:rFonts w:ascii="Calibri" w:hAnsi="Calibri"/>
          <w:b/>
        </w:rPr>
        <w:t>1. DESCRIPCIÓN</w:t>
      </w:r>
    </w:p>
    <w:p w:rsidR="00903749" w:rsidRPr="00916C0F" w:rsidRDefault="00903749" w:rsidP="00903749">
      <w:pPr>
        <w:spacing w:after="0" w:line="240" w:lineRule="auto"/>
        <w:jc w:val="both"/>
        <w:rPr>
          <w:rFonts w:ascii="Times New Roman" w:hAnsi="Times New Roman"/>
          <w:sz w:val="18"/>
          <w:szCs w:val="18"/>
          <w:lang w:eastAsia="es-CO"/>
        </w:rPr>
      </w:pPr>
    </w:p>
    <w:p w:rsidR="002A39F5" w:rsidRDefault="00903749" w:rsidP="00903749">
      <w:pPr>
        <w:pStyle w:val="Prrafodelista"/>
        <w:tabs>
          <w:tab w:val="num" w:pos="851"/>
        </w:tabs>
        <w:spacing w:line="276" w:lineRule="auto"/>
        <w:ind w:left="0" w:firstLine="0"/>
        <w:rPr>
          <w:rFonts w:eastAsiaTheme="minorHAnsi" w:cstheme="minorBidi"/>
          <w:b w:val="0"/>
          <w:color w:val="auto"/>
          <w:lang w:val="es-BO" w:eastAsia="en-US"/>
        </w:rPr>
      </w:pPr>
      <w:r>
        <w:rPr>
          <w:rFonts w:eastAsiaTheme="minorHAnsi" w:cstheme="minorBidi"/>
          <w:b w:val="0"/>
          <w:color w:val="auto"/>
          <w:lang w:val="es-BO" w:eastAsia="en-US"/>
        </w:rPr>
        <w:t xml:space="preserve">Estos ítems se refieren al servicio provisión, instalación, </w:t>
      </w:r>
      <w:r w:rsidR="00364824">
        <w:rPr>
          <w:rFonts w:eastAsiaTheme="minorHAnsi" w:cstheme="minorBidi"/>
          <w:b w:val="0"/>
          <w:color w:val="auto"/>
          <w:lang w:val="es-BO" w:eastAsia="en-US"/>
        </w:rPr>
        <w:t xml:space="preserve">pintado, </w:t>
      </w:r>
      <w:r>
        <w:rPr>
          <w:rFonts w:eastAsiaTheme="minorHAnsi" w:cstheme="minorBidi"/>
          <w:b w:val="0"/>
          <w:color w:val="auto"/>
          <w:lang w:val="es-BO" w:eastAsia="en-US"/>
        </w:rPr>
        <w:t xml:space="preserve">adecuación y fabricación de postes para iluminación periférica, con características particulares en la instalación de postes en el área perimetral del </w:t>
      </w:r>
      <w:r w:rsidR="002A39F5">
        <w:rPr>
          <w:rFonts w:eastAsiaTheme="minorHAnsi" w:cstheme="minorBidi"/>
          <w:b w:val="0"/>
          <w:color w:val="auto"/>
          <w:lang w:val="es-BO" w:eastAsia="en-US"/>
        </w:rPr>
        <w:t>Rio. Los postes en esta área serán previstos de anclaje de concreto, reconstruidos para una iluminación de doble brazo, utilizando el material de los actuales postes.</w:t>
      </w:r>
    </w:p>
    <w:p w:rsidR="002A39F5" w:rsidRDefault="002A39F5" w:rsidP="00903749">
      <w:pPr>
        <w:pStyle w:val="Prrafodelista"/>
        <w:tabs>
          <w:tab w:val="num" w:pos="851"/>
        </w:tabs>
        <w:spacing w:line="276" w:lineRule="auto"/>
        <w:ind w:left="0" w:firstLine="0"/>
        <w:rPr>
          <w:rFonts w:eastAsiaTheme="minorHAnsi" w:cstheme="minorBidi"/>
          <w:b w:val="0"/>
          <w:color w:val="auto"/>
          <w:lang w:val="es-BO" w:eastAsia="en-US"/>
        </w:rPr>
      </w:pPr>
    </w:p>
    <w:p w:rsidR="002A39F5" w:rsidRDefault="002A39F5" w:rsidP="00903749">
      <w:pPr>
        <w:pStyle w:val="Prrafodelista"/>
        <w:tabs>
          <w:tab w:val="num" w:pos="851"/>
        </w:tabs>
        <w:spacing w:line="276" w:lineRule="auto"/>
        <w:ind w:left="0" w:firstLine="0"/>
        <w:rPr>
          <w:rFonts w:eastAsiaTheme="minorHAnsi" w:cstheme="minorBidi"/>
          <w:b w:val="0"/>
          <w:color w:val="auto"/>
          <w:lang w:val="es-BO" w:eastAsia="en-US"/>
        </w:rPr>
      </w:pPr>
      <w:r>
        <w:rPr>
          <w:rFonts w:eastAsiaTheme="minorHAnsi" w:cstheme="minorBidi"/>
          <w:b w:val="0"/>
          <w:color w:val="auto"/>
          <w:lang w:val="es-BO" w:eastAsia="en-US"/>
        </w:rPr>
        <w:t xml:space="preserve">Se deberá garantizar la estabilidad en el plantado de postes, adecuando para esto los postes para la instalación de nuevas luminarias. </w:t>
      </w:r>
    </w:p>
    <w:p w:rsidR="00903749" w:rsidRDefault="00903749" w:rsidP="00903749">
      <w:pPr>
        <w:spacing w:after="0" w:line="276" w:lineRule="auto"/>
        <w:rPr>
          <w:rFonts w:ascii="Calibri" w:hAnsi="Calibri"/>
          <w:b/>
        </w:rPr>
      </w:pPr>
    </w:p>
    <w:p w:rsidR="00903749" w:rsidRPr="000B55B0" w:rsidRDefault="00903749" w:rsidP="00903749">
      <w:pPr>
        <w:spacing w:after="0" w:line="276" w:lineRule="auto"/>
        <w:rPr>
          <w:rFonts w:ascii="Calibri" w:hAnsi="Calibri"/>
          <w:b/>
        </w:rPr>
      </w:pPr>
      <w:r w:rsidRPr="000B55B0">
        <w:rPr>
          <w:rFonts w:ascii="Calibri" w:hAnsi="Calibri"/>
          <w:b/>
        </w:rPr>
        <w:t>2. MATERIALES, HERRAMIENTAS Y EQUIPO</w:t>
      </w:r>
    </w:p>
    <w:p w:rsidR="00903749" w:rsidRDefault="00903749" w:rsidP="00903749">
      <w:pPr>
        <w:spacing w:after="0" w:line="276" w:lineRule="auto"/>
        <w:rPr>
          <w:rFonts w:ascii="Calibri" w:hAnsi="Calibri"/>
        </w:rPr>
      </w:pPr>
    </w:p>
    <w:p w:rsidR="00903749" w:rsidRPr="00842EDA" w:rsidRDefault="00903749" w:rsidP="00903749">
      <w:pPr>
        <w:spacing w:after="0" w:line="276" w:lineRule="auto"/>
        <w:rPr>
          <w:rFonts w:ascii="Calibri" w:hAnsi="Calibri"/>
        </w:rPr>
      </w:pPr>
      <w:r w:rsidRPr="00842EDA">
        <w:rPr>
          <w:rFonts w:ascii="Calibri" w:hAnsi="Calibri"/>
        </w:rPr>
        <w:t>En forma general todos los m</w:t>
      </w:r>
      <w:r>
        <w:rPr>
          <w:rFonts w:ascii="Calibri" w:hAnsi="Calibri"/>
        </w:rPr>
        <w:t>ateriales que el Contratista propone emplear en la instalación deberán ser aprobados</w:t>
      </w:r>
      <w:r w:rsidRPr="00842EDA">
        <w:rPr>
          <w:rFonts w:ascii="Calibri" w:hAnsi="Calibri"/>
        </w:rPr>
        <w:t xml:space="preserve"> por el Supervisor de Obra.</w:t>
      </w:r>
    </w:p>
    <w:p w:rsidR="00903749" w:rsidRDefault="00903749" w:rsidP="00903749">
      <w:pPr>
        <w:spacing w:after="0" w:line="276" w:lineRule="auto"/>
        <w:rPr>
          <w:rFonts w:ascii="Calibri" w:hAnsi="Calibri"/>
        </w:rPr>
      </w:pPr>
      <w:r>
        <w:rPr>
          <w:rFonts w:ascii="Calibri" w:hAnsi="Calibri"/>
        </w:rPr>
        <w:t>Los materiales y servicios mínimos a emplearse en el presente ítem serán los siguientes:</w:t>
      </w:r>
    </w:p>
    <w:p w:rsidR="002A39F5" w:rsidRDefault="002A39F5" w:rsidP="00903749">
      <w:pPr>
        <w:spacing w:after="0" w:line="276" w:lineRule="auto"/>
        <w:rPr>
          <w:rFonts w:ascii="Calibri" w:hAnsi="Calibri"/>
        </w:rPr>
      </w:pPr>
    </w:p>
    <w:tbl>
      <w:tblPr>
        <w:tblW w:w="0" w:type="auto"/>
        <w:tblLook w:val="0000" w:firstRow="0" w:lastRow="0" w:firstColumn="0" w:lastColumn="0" w:noHBand="0" w:noVBand="0"/>
      </w:tblPr>
      <w:tblGrid>
        <w:gridCol w:w="5030"/>
      </w:tblGrid>
      <w:tr w:rsidR="000B41BA" w:rsidRPr="00210CBC" w:rsidTr="002C06A0">
        <w:trPr>
          <w:trHeight w:val="288"/>
        </w:trPr>
        <w:tc>
          <w:tcPr>
            <w:tcW w:w="0" w:type="auto"/>
            <w:shd w:val="clear" w:color="auto" w:fill="auto"/>
            <w:vAlign w:val="center"/>
          </w:tcPr>
          <w:p w:rsidR="00903749" w:rsidRDefault="002A39F5" w:rsidP="00F15CEE">
            <w:pPr>
              <w:numPr>
                <w:ilvl w:val="0"/>
                <w:numId w:val="10"/>
              </w:numPr>
              <w:spacing w:after="0" w:line="240" w:lineRule="auto"/>
              <w:rPr>
                <w:rFonts w:ascii="Calibri" w:hAnsi="Calibri"/>
              </w:rPr>
            </w:pPr>
            <w:r>
              <w:rPr>
                <w:rFonts w:ascii="Calibri" w:hAnsi="Calibri"/>
              </w:rPr>
              <w:lastRenderedPageBreak/>
              <w:t>Material de Construcción</w:t>
            </w:r>
          </w:p>
          <w:p w:rsidR="002A39F5" w:rsidRDefault="000B41BA" w:rsidP="00F15CEE">
            <w:pPr>
              <w:numPr>
                <w:ilvl w:val="0"/>
                <w:numId w:val="10"/>
              </w:numPr>
              <w:spacing w:after="0" w:line="240" w:lineRule="auto"/>
              <w:rPr>
                <w:rFonts w:ascii="Calibri" w:hAnsi="Calibri"/>
              </w:rPr>
            </w:pPr>
            <w:r>
              <w:rPr>
                <w:rFonts w:ascii="Calibri" w:hAnsi="Calibri"/>
              </w:rPr>
              <w:t>Electrodo E6013</w:t>
            </w:r>
          </w:p>
          <w:p w:rsidR="000B41BA" w:rsidRPr="00D85ED1" w:rsidRDefault="000B41BA" w:rsidP="00F15CEE">
            <w:pPr>
              <w:numPr>
                <w:ilvl w:val="0"/>
                <w:numId w:val="10"/>
              </w:numPr>
              <w:spacing w:after="0" w:line="240" w:lineRule="auto"/>
              <w:rPr>
                <w:rFonts w:ascii="Calibri" w:hAnsi="Calibri"/>
              </w:rPr>
            </w:pPr>
            <w:r>
              <w:rPr>
                <w:rFonts w:ascii="Calibri" w:hAnsi="Calibri"/>
              </w:rPr>
              <w:t>Pintura Anticorrosiva (Base Cromato Zinc)</w:t>
            </w:r>
          </w:p>
        </w:tc>
      </w:tr>
    </w:tbl>
    <w:p w:rsidR="00903749" w:rsidRDefault="00903749" w:rsidP="00903749">
      <w:pPr>
        <w:spacing w:after="0" w:line="276" w:lineRule="auto"/>
        <w:ind w:right="141"/>
        <w:jc w:val="both"/>
        <w:rPr>
          <w:rFonts w:ascii="Calibri" w:hAnsi="Calibri"/>
          <w:b/>
        </w:rPr>
      </w:pPr>
    </w:p>
    <w:p w:rsidR="00903749" w:rsidRPr="0007705A" w:rsidRDefault="00903749" w:rsidP="00903749">
      <w:pPr>
        <w:spacing w:after="0" w:line="276" w:lineRule="auto"/>
        <w:ind w:right="141"/>
        <w:jc w:val="both"/>
        <w:rPr>
          <w:rFonts w:ascii="Calibri" w:hAnsi="Calibri"/>
          <w:b/>
        </w:rPr>
      </w:pPr>
      <w:r w:rsidRPr="0007705A">
        <w:rPr>
          <w:rFonts w:ascii="Calibri" w:hAnsi="Calibri"/>
          <w:b/>
        </w:rPr>
        <w:t xml:space="preserve">3. PROCEDIMIENTO PARA LA EJECUCIÓN </w:t>
      </w:r>
    </w:p>
    <w:p w:rsidR="00903749" w:rsidRPr="0007705A" w:rsidRDefault="00903749" w:rsidP="00903749">
      <w:pPr>
        <w:spacing w:after="0" w:line="276" w:lineRule="auto"/>
        <w:ind w:right="141"/>
        <w:jc w:val="both"/>
        <w:rPr>
          <w:rFonts w:ascii="Calibri" w:hAnsi="Calibri"/>
          <w:b/>
        </w:rPr>
      </w:pPr>
    </w:p>
    <w:p w:rsidR="00903749" w:rsidRDefault="00903749" w:rsidP="00903749">
      <w:pPr>
        <w:spacing w:line="276" w:lineRule="auto"/>
        <w:jc w:val="both"/>
        <w:rPr>
          <w:rFonts w:ascii="Calibri" w:hAnsi="Calibri"/>
        </w:rPr>
      </w:pPr>
      <w:r w:rsidRPr="00E901B2">
        <w:rPr>
          <w:rFonts w:ascii="Calibri" w:hAnsi="Calibri"/>
        </w:rPr>
        <w:t>El proponente Adjudicado deberá presentar muestras de cada uno de los materiales a ser empleados al Supervisor para su aceptación y aprobación antes de ser utilizados en los trabajos a ejecutar.</w:t>
      </w:r>
    </w:p>
    <w:p w:rsidR="00903749" w:rsidRDefault="00903749" w:rsidP="00903749">
      <w:pPr>
        <w:spacing w:line="276" w:lineRule="auto"/>
        <w:jc w:val="both"/>
        <w:rPr>
          <w:rFonts w:ascii="Calibri" w:hAnsi="Calibri"/>
        </w:rPr>
      </w:pPr>
      <w:r w:rsidRPr="00E901B2">
        <w:rPr>
          <w:rFonts w:ascii="Calibri" w:hAnsi="Calibri"/>
        </w:rPr>
        <w:t>Aunque no hayan sido especificadas explícitamente, la provisión debe incluir planos</w:t>
      </w:r>
      <w:r>
        <w:rPr>
          <w:rFonts w:ascii="Calibri" w:hAnsi="Calibri"/>
        </w:rPr>
        <w:t xml:space="preserve"> de instalación</w:t>
      </w:r>
      <w:r w:rsidRPr="00E901B2">
        <w:rPr>
          <w:rFonts w:ascii="Calibri" w:hAnsi="Calibri"/>
        </w:rPr>
        <w:t>, informes de pruebas y demás documentos y servicios relacionados.</w:t>
      </w:r>
    </w:p>
    <w:p w:rsidR="00903749" w:rsidRPr="0007705A" w:rsidRDefault="00903749" w:rsidP="00903749">
      <w:pPr>
        <w:spacing w:after="0" w:line="276" w:lineRule="auto"/>
        <w:ind w:right="50"/>
        <w:jc w:val="both"/>
        <w:rPr>
          <w:rFonts w:ascii="Calibri" w:hAnsi="Calibri"/>
          <w:b/>
        </w:rPr>
      </w:pPr>
      <w:r w:rsidRPr="0007705A">
        <w:rPr>
          <w:rFonts w:ascii="Calibri" w:hAnsi="Calibri"/>
          <w:b/>
        </w:rPr>
        <w:t>4. MEDICIÓN Y FORMA DE PAGO</w:t>
      </w:r>
    </w:p>
    <w:p w:rsidR="00903749" w:rsidRPr="0007705A" w:rsidRDefault="00903749" w:rsidP="00903749">
      <w:pPr>
        <w:spacing w:after="0" w:line="276" w:lineRule="auto"/>
        <w:ind w:right="50"/>
        <w:jc w:val="both"/>
        <w:rPr>
          <w:rFonts w:ascii="Calibri" w:hAnsi="Calibri"/>
          <w:b/>
        </w:rPr>
      </w:pPr>
    </w:p>
    <w:p w:rsidR="00903749" w:rsidRPr="0007705A" w:rsidRDefault="00903749" w:rsidP="00903749">
      <w:pPr>
        <w:spacing w:after="0" w:line="276" w:lineRule="auto"/>
        <w:ind w:right="50"/>
        <w:rPr>
          <w:rFonts w:ascii="Calibri" w:hAnsi="Calibri"/>
        </w:rPr>
      </w:pPr>
      <w:r w:rsidRPr="0007705A">
        <w:rPr>
          <w:rFonts w:ascii="Calibri" w:hAnsi="Calibri" w:cs="Arial"/>
          <w:kern w:val="28"/>
        </w:rPr>
        <w:t>El ítem ejecutado de acuerdo con los planos y la presente especificación, medido y aprobado por el Supervisor</w:t>
      </w:r>
      <w:r>
        <w:rPr>
          <w:rFonts w:ascii="Calibri" w:hAnsi="Calibri" w:cs="Arial"/>
          <w:kern w:val="28"/>
        </w:rPr>
        <w:t xml:space="preserve"> de Obra, será pagado por punto instalado</w:t>
      </w:r>
      <w:r w:rsidRPr="0007705A">
        <w:rPr>
          <w:rFonts w:ascii="Calibri" w:hAnsi="Calibri" w:cs="Arial"/>
          <w:kern w:val="28"/>
        </w:rPr>
        <w:t xml:space="preserve"> de la propuesta aceptada.</w:t>
      </w:r>
    </w:p>
    <w:p w:rsidR="00903749" w:rsidRPr="00903749" w:rsidRDefault="00903749" w:rsidP="00903749">
      <w:pPr>
        <w:rPr>
          <w:lang w:eastAsia="es-BO"/>
        </w:rPr>
      </w:pPr>
    </w:p>
    <w:p w:rsidR="00364824" w:rsidRDefault="00364824" w:rsidP="00364824">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42DC1">
        <w:rPr>
          <w:rFonts w:ascii="Calibri" w:hAnsi="Calibri" w:cs="Calibri"/>
          <w:color w:val="auto"/>
          <w:sz w:val="22"/>
          <w:szCs w:val="22"/>
        </w:rPr>
        <w:t>3</w:t>
      </w:r>
      <w:r w:rsidRPr="00846BFE">
        <w:rPr>
          <w:rFonts w:ascii="Calibri" w:hAnsi="Calibri" w:cs="Calibri"/>
          <w:color w:val="auto"/>
          <w:sz w:val="22"/>
          <w:szCs w:val="22"/>
        </w:rPr>
        <w:t>.:</w:t>
      </w:r>
      <w:r>
        <w:rPr>
          <w:rFonts w:ascii="Calibri" w:hAnsi="Calibri" w:cs="Calibri"/>
          <w:color w:val="auto"/>
          <w:sz w:val="22"/>
          <w:szCs w:val="22"/>
        </w:rPr>
        <w:t xml:space="preserve"> PROV</w:t>
      </w:r>
      <w:r w:rsidR="00242DC1">
        <w:rPr>
          <w:rFonts w:ascii="Calibri" w:hAnsi="Calibri" w:cs="Calibri"/>
          <w:color w:val="auto"/>
          <w:sz w:val="22"/>
          <w:szCs w:val="22"/>
        </w:rPr>
        <w:t xml:space="preserve">ISION E INSTALACION </w:t>
      </w:r>
      <w:r>
        <w:rPr>
          <w:rFonts w:ascii="Calibri" w:hAnsi="Calibri" w:cs="Calibri"/>
          <w:color w:val="auto"/>
          <w:sz w:val="22"/>
          <w:szCs w:val="22"/>
        </w:rPr>
        <w:t xml:space="preserve"> PUNTO DE ATERRAMIENTO ELECTRICO</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PZA</w:t>
      </w:r>
    </w:p>
    <w:p w:rsidR="00A72B3E" w:rsidRDefault="00A72B3E" w:rsidP="00A72B3E">
      <w:pPr>
        <w:autoSpaceDE w:val="0"/>
        <w:autoSpaceDN w:val="0"/>
        <w:adjustRightInd w:val="0"/>
        <w:spacing w:after="0" w:line="240" w:lineRule="auto"/>
        <w:jc w:val="both"/>
        <w:rPr>
          <w:rFonts w:ascii="Times New Roman" w:hAnsi="Times New Roman" w:cs="Times New Roman"/>
          <w:b/>
          <w:sz w:val="18"/>
          <w:szCs w:val="18"/>
          <w:lang w:val="es-ES_tradnl"/>
        </w:rPr>
      </w:pPr>
    </w:p>
    <w:p w:rsidR="00364824" w:rsidRDefault="00364824" w:rsidP="00364824">
      <w:pPr>
        <w:spacing w:after="0" w:line="240" w:lineRule="auto"/>
        <w:jc w:val="both"/>
        <w:rPr>
          <w:rFonts w:ascii="Times New Roman" w:hAnsi="Times New Roman" w:cs="Times New Roman"/>
          <w:sz w:val="18"/>
          <w:szCs w:val="18"/>
          <w:lang w:eastAsia="es-CO"/>
        </w:rPr>
      </w:pPr>
    </w:p>
    <w:p w:rsidR="00364824" w:rsidRPr="00364824" w:rsidRDefault="00364824" w:rsidP="00364824">
      <w:pPr>
        <w:spacing w:after="0" w:line="276" w:lineRule="auto"/>
        <w:ind w:right="50"/>
        <w:rPr>
          <w:rFonts w:ascii="Calibri" w:hAnsi="Calibri" w:cs="Arial"/>
          <w:b/>
          <w:kern w:val="28"/>
        </w:rPr>
      </w:pPr>
      <w:r w:rsidRPr="00364824">
        <w:rPr>
          <w:rFonts w:ascii="Calibri" w:hAnsi="Calibri" w:cs="Arial"/>
          <w:b/>
          <w:kern w:val="28"/>
        </w:rPr>
        <w:t>1. DESCRIPCIÓN</w:t>
      </w:r>
    </w:p>
    <w:p w:rsidR="00364824" w:rsidRPr="00364824" w:rsidRDefault="00364824" w:rsidP="00364824">
      <w:pPr>
        <w:spacing w:after="0" w:line="276" w:lineRule="auto"/>
        <w:ind w:right="50"/>
        <w:rPr>
          <w:rFonts w:ascii="Calibri" w:hAnsi="Calibri" w:cs="Arial"/>
          <w:kern w:val="28"/>
        </w:rPr>
      </w:pPr>
    </w:p>
    <w:p w:rsidR="00364824" w:rsidRDefault="00364824" w:rsidP="00364824">
      <w:pPr>
        <w:spacing w:after="0" w:line="276" w:lineRule="auto"/>
        <w:ind w:right="50"/>
        <w:jc w:val="both"/>
        <w:rPr>
          <w:rFonts w:ascii="Calibri" w:hAnsi="Calibri" w:cs="Arial"/>
          <w:kern w:val="28"/>
        </w:rPr>
      </w:pPr>
      <w:r w:rsidRPr="00364824">
        <w:rPr>
          <w:rFonts w:ascii="Calibri" w:hAnsi="Calibri" w:cs="Arial"/>
          <w:kern w:val="28"/>
        </w:rPr>
        <w:t>Este íte</w:t>
      </w:r>
      <w:r>
        <w:rPr>
          <w:rFonts w:ascii="Calibri" w:hAnsi="Calibri" w:cs="Arial"/>
          <w:kern w:val="28"/>
        </w:rPr>
        <w:t>m comprende la instalación de</w:t>
      </w:r>
      <w:r w:rsidRPr="00364824">
        <w:rPr>
          <w:rFonts w:ascii="Calibri" w:hAnsi="Calibri" w:cs="Arial"/>
          <w:kern w:val="28"/>
        </w:rPr>
        <w:t xml:space="preserve"> punto</w:t>
      </w:r>
      <w:r>
        <w:rPr>
          <w:rFonts w:ascii="Calibri" w:hAnsi="Calibri" w:cs="Arial"/>
          <w:kern w:val="28"/>
        </w:rPr>
        <w:t>s</w:t>
      </w:r>
      <w:r w:rsidRPr="00364824">
        <w:rPr>
          <w:rFonts w:ascii="Calibri" w:hAnsi="Calibri" w:cs="Arial"/>
          <w:kern w:val="28"/>
        </w:rPr>
        <w:t xml:space="preserve"> de puesta a tierra mediante varilla de aterramiento para tableros</w:t>
      </w:r>
      <w:r>
        <w:rPr>
          <w:rFonts w:ascii="Calibri" w:hAnsi="Calibri" w:cs="Arial"/>
          <w:kern w:val="28"/>
        </w:rPr>
        <w:t>, infraestructuras metálicas</w:t>
      </w:r>
      <w:r w:rsidRPr="00364824">
        <w:rPr>
          <w:rFonts w:ascii="Calibri" w:hAnsi="Calibri" w:cs="Arial"/>
          <w:kern w:val="28"/>
        </w:rPr>
        <w:t>. Consiste en la instalación de una varilla de tierra de 2.4 m con cone</w:t>
      </w:r>
      <w:r>
        <w:rPr>
          <w:rFonts w:ascii="Calibri" w:hAnsi="Calibri" w:cs="Arial"/>
          <w:kern w:val="28"/>
        </w:rPr>
        <w:t>xión con cable de cobre desnudo.</w:t>
      </w:r>
    </w:p>
    <w:p w:rsidR="00364824" w:rsidRPr="00364824" w:rsidRDefault="00364824" w:rsidP="00364824">
      <w:pPr>
        <w:spacing w:after="0" w:line="276" w:lineRule="auto"/>
        <w:ind w:right="50"/>
        <w:rPr>
          <w:rFonts w:ascii="Calibri" w:hAnsi="Calibri" w:cs="Arial"/>
          <w:kern w:val="28"/>
        </w:rPr>
      </w:pPr>
    </w:p>
    <w:p w:rsidR="00364824" w:rsidRPr="00E02856" w:rsidRDefault="00E02856" w:rsidP="00E02856">
      <w:pPr>
        <w:spacing w:after="0" w:line="276" w:lineRule="auto"/>
        <w:ind w:right="50"/>
        <w:rPr>
          <w:rFonts w:ascii="Calibri" w:hAnsi="Calibri" w:cs="Arial"/>
          <w:b/>
          <w:kern w:val="28"/>
        </w:rPr>
      </w:pPr>
      <w:r w:rsidRPr="00E02856">
        <w:rPr>
          <w:rFonts w:ascii="Calibri" w:hAnsi="Calibri" w:cs="Arial"/>
          <w:b/>
          <w:kern w:val="28"/>
        </w:rPr>
        <w:t xml:space="preserve">2. </w:t>
      </w:r>
      <w:r w:rsidR="00364824" w:rsidRPr="00E02856">
        <w:rPr>
          <w:rFonts w:ascii="Calibri" w:hAnsi="Calibri" w:cs="Arial"/>
          <w:b/>
          <w:kern w:val="28"/>
        </w:rPr>
        <w:t>MATERIALES, HERAMIENTAS Y EQUIPO</w:t>
      </w:r>
    </w:p>
    <w:p w:rsidR="00364824" w:rsidRPr="00364824" w:rsidRDefault="00364824" w:rsidP="00E02856">
      <w:pPr>
        <w:spacing w:after="0" w:line="276" w:lineRule="auto"/>
        <w:ind w:right="50"/>
        <w:rPr>
          <w:rFonts w:ascii="Calibri" w:hAnsi="Calibri" w:cs="Arial"/>
          <w:kern w:val="28"/>
        </w:rPr>
      </w:pPr>
    </w:p>
    <w:p w:rsidR="00E02856" w:rsidRDefault="00E02856" w:rsidP="00E02856">
      <w:pPr>
        <w:spacing w:after="0" w:line="276" w:lineRule="auto"/>
        <w:ind w:right="141"/>
        <w:jc w:val="both"/>
        <w:rPr>
          <w:rFonts w:ascii="Calibri" w:hAnsi="Calibri"/>
        </w:rPr>
      </w:pPr>
      <w:r w:rsidRPr="00627528">
        <w:rPr>
          <w:rFonts w:ascii="Calibri" w:hAnsi="Calibri"/>
        </w:rPr>
        <w:t>En forma general todos los m</w:t>
      </w:r>
      <w:r>
        <w:rPr>
          <w:rFonts w:ascii="Calibri" w:hAnsi="Calibri"/>
        </w:rPr>
        <w:t xml:space="preserve">ateriales que el Contratista </w:t>
      </w:r>
      <w:r w:rsidRPr="00627528">
        <w:rPr>
          <w:rFonts w:ascii="Calibri" w:hAnsi="Calibri"/>
        </w:rPr>
        <w:t xml:space="preserve">propone emplear en </w:t>
      </w:r>
      <w:r>
        <w:rPr>
          <w:rFonts w:ascii="Calibri" w:hAnsi="Calibri"/>
        </w:rPr>
        <w:t>las instalaciones</w:t>
      </w:r>
      <w:r w:rsidRPr="00627528">
        <w:rPr>
          <w:rFonts w:ascii="Calibri" w:hAnsi="Calibri"/>
        </w:rPr>
        <w:t xml:space="preserve"> </w:t>
      </w:r>
      <w:r>
        <w:rPr>
          <w:rFonts w:ascii="Calibri" w:hAnsi="Calibri"/>
        </w:rPr>
        <w:t>de puesta a tierra deberán</w:t>
      </w:r>
      <w:r w:rsidRPr="00627528">
        <w:rPr>
          <w:rFonts w:ascii="Calibri" w:hAnsi="Calibri"/>
        </w:rPr>
        <w:t xml:space="preserve"> ser aprob</w:t>
      </w:r>
      <w:r>
        <w:rPr>
          <w:rFonts w:ascii="Calibri" w:hAnsi="Calibri"/>
        </w:rPr>
        <w:t>ados por el Supervisor de Obra.</w:t>
      </w:r>
    </w:p>
    <w:p w:rsidR="00E02856" w:rsidRPr="00E02856" w:rsidRDefault="00E02856" w:rsidP="00E02856">
      <w:pPr>
        <w:spacing w:after="0" w:line="276" w:lineRule="auto"/>
        <w:ind w:right="141"/>
        <w:jc w:val="both"/>
        <w:rPr>
          <w:rFonts w:ascii="Calibri" w:hAnsi="Calibri"/>
        </w:rPr>
      </w:pPr>
    </w:p>
    <w:p w:rsidR="00E02856" w:rsidRDefault="00E02856" w:rsidP="00E02856">
      <w:pPr>
        <w:spacing w:after="0" w:line="276" w:lineRule="auto"/>
        <w:ind w:right="141"/>
        <w:jc w:val="both"/>
        <w:rPr>
          <w:rFonts w:ascii="Calibri" w:hAnsi="Calibri"/>
        </w:rPr>
      </w:pPr>
      <w:r w:rsidRPr="00267BD5">
        <w:rPr>
          <w:rFonts w:ascii="Calibri" w:hAnsi="Calibri"/>
        </w:rPr>
        <w:t xml:space="preserve">El sistema general de tierras incluye la conexión a tierra del neutro del sistema eléctrico, la conexión a tierra de gabinetes de equipo eléctrico, conexión a tierra de estructuras y partes metálicas no portadoras de corriente. </w:t>
      </w:r>
    </w:p>
    <w:p w:rsidR="00E02856" w:rsidRPr="00267BD5" w:rsidRDefault="00E02856" w:rsidP="00E02856">
      <w:pPr>
        <w:spacing w:after="0" w:line="276" w:lineRule="auto"/>
        <w:ind w:right="141"/>
        <w:jc w:val="both"/>
        <w:rPr>
          <w:rFonts w:ascii="Calibri" w:hAnsi="Calibri"/>
        </w:rPr>
      </w:pPr>
    </w:p>
    <w:p w:rsidR="00E02856" w:rsidRPr="00267BD5" w:rsidRDefault="00E02856" w:rsidP="00E02856">
      <w:pPr>
        <w:spacing w:after="0" w:line="276" w:lineRule="auto"/>
        <w:ind w:right="141"/>
        <w:jc w:val="both"/>
        <w:rPr>
          <w:rFonts w:ascii="Calibri" w:hAnsi="Calibri"/>
        </w:rPr>
      </w:pPr>
      <w:r w:rsidRPr="00267BD5">
        <w:rPr>
          <w:rFonts w:ascii="Calibri" w:hAnsi="Calibri"/>
        </w:rPr>
        <w:lastRenderedPageBreak/>
        <w:t xml:space="preserve">Las conexiones para el sistema de tierra serán con cable de cobre desnudo blando y conectores para  los  diferentes  equipos  y  elementos  que  serán  aterrados,  y  estarán  de  acuerdo  a  las características y los calibres que se mencionan a continuación: </w:t>
      </w:r>
    </w:p>
    <w:p w:rsidR="00E02856" w:rsidRPr="00267BD5" w:rsidRDefault="00E02856" w:rsidP="00E02856">
      <w:pPr>
        <w:widowControl w:val="0"/>
        <w:autoSpaceDE w:val="0"/>
        <w:autoSpaceDN w:val="0"/>
        <w:adjustRightInd w:val="0"/>
        <w:spacing w:after="0" w:line="207" w:lineRule="exact"/>
        <w:ind w:right="50"/>
        <w:rPr>
          <w:rFonts w:ascii="Calibri" w:hAnsi="Calibri"/>
        </w:rPr>
      </w:pPr>
    </w:p>
    <w:p w:rsidR="00E02856" w:rsidRDefault="00E02856" w:rsidP="00E02856">
      <w:pPr>
        <w:widowControl w:val="0"/>
        <w:tabs>
          <w:tab w:val="left" w:pos="3425"/>
        </w:tabs>
        <w:autoSpaceDE w:val="0"/>
        <w:autoSpaceDN w:val="0"/>
        <w:adjustRightInd w:val="0"/>
        <w:spacing w:before="24" w:after="0" w:line="276" w:lineRule="auto"/>
        <w:ind w:right="50"/>
        <w:jc w:val="both"/>
        <w:rPr>
          <w:rFonts w:ascii="Verdana" w:eastAsia="MS Mincho" w:hAnsi="Verdana" w:cs="Verdana"/>
          <w:color w:val="000000"/>
          <w:spacing w:val="-2"/>
          <w:sz w:val="18"/>
          <w:szCs w:val="18"/>
        </w:rPr>
      </w:pPr>
      <w:r>
        <w:rPr>
          <w:rFonts w:ascii="Calibri" w:hAnsi="Calibri"/>
        </w:rPr>
        <w:t xml:space="preserve">• </w:t>
      </w:r>
      <w:r w:rsidRPr="00267BD5">
        <w:rPr>
          <w:rFonts w:ascii="Calibri" w:hAnsi="Calibri"/>
        </w:rPr>
        <w:t>Los electrodos (jabalinas de cobre) utilizados en el sistema de tierras serán de 2.4 m de longitud y estarán enterrados verticalmente.</w:t>
      </w:r>
      <w:r>
        <w:rPr>
          <w:rFonts w:ascii="Verdana" w:eastAsia="MS Mincho" w:hAnsi="Verdana" w:cs="Verdana"/>
          <w:color w:val="000000"/>
          <w:spacing w:val="-2"/>
          <w:sz w:val="18"/>
          <w:szCs w:val="18"/>
        </w:rPr>
        <w:t xml:space="preserve"> </w:t>
      </w:r>
    </w:p>
    <w:p w:rsidR="00E02856" w:rsidRDefault="00E02856" w:rsidP="00E02856">
      <w:pPr>
        <w:widowControl w:val="0"/>
        <w:tabs>
          <w:tab w:val="left" w:pos="3425"/>
        </w:tabs>
        <w:autoSpaceDE w:val="0"/>
        <w:autoSpaceDN w:val="0"/>
        <w:adjustRightInd w:val="0"/>
        <w:spacing w:before="24" w:after="0" w:line="276" w:lineRule="auto"/>
        <w:ind w:right="50"/>
        <w:jc w:val="both"/>
        <w:rPr>
          <w:rFonts w:ascii="Verdana" w:eastAsia="MS Mincho" w:hAnsi="Verdana" w:cs="Verdana"/>
          <w:color w:val="000000"/>
          <w:spacing w:val="-2"/>
          <w:sz w:val="18"/>
          <w:szCs w:val="18"/>
        </w:rPr>
      </w:pPr>
    </w:p>
    <w:p w:rsidR="00E02856"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La resistencia del sistema de tierra no debe exceder los 5 ohmios.</w:t>
      </w: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La malla de tierras debe ser enterrada a una profundidad de 0.6 m del nivel de</w:t>
      </w:r>
      <w:r>
        <w:rPr>
          <w:rFonts w:ascii="Calibri" w:hAnsi="Calibri"/>
        </w:rPr>
        <w:t xml:space="preserve"> </w:t>
      </w:r>
      <w:r w:rsidRPr="00653794">
        <w:rPr>
          <w:rFonts w:ascii="Calibri" w:hAnsi="Calibri"/>
        </w:rPr>
        <w:t xml:space="preserve">piso terminado </w:t>
      </w: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 xml:space="preserve">La conexión entre las jabalinas se realizará con conductor de cobre desnudo y con empalmes de soldadura exotérmica, para garantizar la equipotencialidad en malla de puesta a tierra.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autoSpaceDE w:val="0"/>
        <w:autoSpaceDN w:val="0"/>
        <w:adjustRightInd w:val="0"/>
        <w:spacing w:before="24" w:after="0" w:line="276" w:lineRule="auto"/>
        <w:ind w:right="50"/>
        <w:jc w:val="both"/>
        <w:rPr>
          <w:rFonts w:ascii="Calibri" w:hAnsi="Calibri"/>
        </w:rPr>
      </w:pPr>
      <w:r w:rsidRPr="00653794">
        <w:rPr>
          <w:rFonts w:ascii="Calibri" w:hAnsi="Calibri"/>
        </w:rPr>
        <w:t xml:space="preserve">• La conexión de la estructura del edificio de la estación de servicio a la red general de tierras se hará mediante cable calibre No. 2 AWG, se conectarán todas las esquinas e intermedias que sean necesarias para tener las conexiones a distancias que no excedan los 20 m.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 xml:space="preserve">Las cubiertas metálicas que contengan o protejan equipo eléctrico tales como transformador, tablero, carcasas de motores, estaciones de botones, bombas para el suministro de combustibles y dispensarios serán conectadas a la red de tierra mediante cable calibre No. 2 AWG.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r>
        <w:rPr>
          <w:rFonts w:ascii="Calibri" w:hAnsi="Calibri"/>
        </w:rPr>
        <w:t xml:space="preserve">• </w:t>
      </w:r>
      <w:r w:rsidRPr="00653794">
        <w:rPr>
          <w:rFonts w:ascii="Calibri" w:hAnsi="Calibri"/>
        </w:rPr>
        <w:t>Los conductores que formen la red para la puesta a tierra serán de cobre calibre</w:t>
      </w:r>
      <w:r>
        <w:rPr>
          <w:rFonts w:ascii="Calibri" w:hAnsi="Calibri"/>
        </w:rPr>
        <w:t xml:space="preserve"> </w:t>
      </w:r>
      <w:r w:rsidRPr="00653794">
        <w:rPr>
          <w:rFonts w:ascii="Calibri" w:hAnsi="Calibri"/>
        </w:rPr>
        <w:t>1/0 AWG.</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r>
        <w:rPr>
          <w:rFonts w:ascii="Calibri" w:hAnsi="Calibri"/>
        </w:rPr>
        <w:t xml:space="preserve">• </w:t>
      </w:r>
      <w:r w:rsidRPr="00653794">
        <w:rPr>
          <w:rFonts w:ascii="Calibri" w:hAnsi="Calibri"/>
        </w:rPr>
        <w:t xml:space="preserve">Para el caso de conexión de neutros a tierra, esta conexión debe ser realizada con conductores aislados que tengan el mismo nivel de aislamiento que el voltaje de fases del sistema a aterrizar.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 xml:space="preserve">Las partes metálicas de los surtidores de combustible, canalizaciones metálicas, cubiertas metálicas, y todas las partes metálicas del equipo eléctrico que no transporten  corriente, independientemente  del  nivel  de  tensión  deben  estar puestos a tierra.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 xml:space="preserve">El cuerpo de los equipos deben ser exclusivamente conectados en el sistema de tierras  y  no  podrá  ser  aterrado  en  los  tanques  de  almacenamiento  ni  en estructuras metálicas.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Todos los tanques y surtidores deberán estar interconectadas a un sistema d</w:t>
      </w:r>
      <w:r>
        <w:rPr>
          <w:rFonts w:ascii="Calibri" w:hAnsi="Calibri"/>
        </w:rPr>
        <w:t xml:space="preserve">e </w:t>
      </w:r>
      <w:r w:rsidRPr="00653794">
        <w:rPr>
          <w:rFonts w:ascii="Calibri" w:hAnsi="Calibri"/>
        </w:rPr>
        <w:t xml:space="preserve">puesta a tierra en forma independiente, asimismo el pararrayos debe poseer jabalinas de puesta a tierra </w:t>
      </w:r>
      <w:r w:rsidRPr="00653794">
        <w:rPr>
          <w:rFonts w:ascii="Calibri" w:hAnsi="Calibri"/>
        </w:rPr>
        <w:lastRenderedPageBreak/>
        <w:t xml:space="preserve">independientes.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El valor máximo de la resistencia a tierra para los sistemas electrónicos debe ser</w:t>
      </w:r>
      <w:r>
        <w:rPr>
          <w:rFonts w:ascii="Calibri" w:hAnsi="Calibri"/>
        </w:rPr>
        <w:t xml:space="preserve"> </w:t>
      </w:r>
      <w:r w:rsidRPr="00653794">
        <w:rPr>
          <w:rFonts w:ascii="Calibri" w:hAnsi="Calibri"/>
        </w:rPr>
        <w:t>de 2 ohm.</w:t>
      </w: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Para protección mecánica del conductor de conexión a tierra que sale de la red de tubo conduit. La salida del conductor de conexión a tierra no debe obstruir la circulación ni áreas de trabajo.</w:t>
      </w:r>
    </w:p>
    <w:p w:rsidR="00364824" w:rsidRDefault="00364824" w:rsidP="00E02856">
      <w:pPr>
        <w:spacing w:after="0" w:line="276" w:lineRule="auto"/>
        <w:ind w:right="50"/>
        <w:rPr>
          <w:rFonts w:ascii="Calibri" w:hAnsi="Calibri" w:cs="Arial"/>
          <w:kern w:val="28"/>
        </w:rPr>
      </w:pPr>
    </w:p>
    <w:p w:rsidR="00742BF3" w:rsidRPr="00742BF3" w:rsidRDefault="00742BF3" w:rsidP="00742BF3">
      <w:pPr>
        <w:spacing w:after="0" w:line="276" w:lineRule="auto"/>
        <w:ind w:right="50"/>
        <w:jc w:val="both"/>
        <w:rPr>
          <w:rFonts w:ascii="Calibri" w:hAnsi="Calibri" w:cs="Arial"/>
          <w:b/>
          <w:kern w:val="28"/>
        </w:rPr>
      </w:pPr>
      <w:r w:rsidRPr="00742BF3">
        <w:rPr>
          <w:rFonts w:ascii="Calibri" w:hAnsi="Calibri" w:cs="Arial"/>
          <w:b/>
          <w:kern w:val="28"/>
        </w:rPr>
        <w:t xml:space="preserve">ELECTRODO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Unión metálica entre determinados elementos o partes conductoras de una instalación y un electrodo o grupo de electrodos enterrados en el suelo.</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Esta unión se caracteriza por ser continua y permanente, sin fusibles ni otros dispositivos de protección.</w:t>
      </w:r>
    </w:p>
    <w:p w:rsid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Se realiza mediante un conductor metálico de grosor suficiente, de acuerdo con las características eléctricas de la instalación. Con longitud mínima de 2.44m (8 pies), diámetro mínimo de 3/4 pulg (tamaño comercial) de hierro o acero y deben tener la superficie exterior galvanizada o de lo contrario recubiertos de metal para protección contra la corrosión.</w:t>
      </w:r>
    </w:p>
    <w:p w:rsidR="001F053B" w:rsidRPr="00742BF3" w:rsidRDefault="001F053B"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b/>
          <w:kern w:val="28"/>
        </w:rPr>
      </w:pPr>
      <w:r w:rsidRPr="00742BF3">
        <w:rPr>
          <w:rFonts w:ascii="Calibri" w:hAnsi="Calibri" w:cs="Arial"/>
          <w:b/>
          <w:kern w:val="28"/>
        </w:rPr>
        <w:t>TRATAMIENTO QUIMICO DE SUELOS</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El tratamiento químico del suelo surge como un medio de mejorar y disminuir la resistencia eléctrica sin necesidad de utilizar gran cantidad de electrodos.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Existen diversos tipos de tratamiento químico para reducir la resistencia los más usuales son: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Cloruro de Sodio + Carbón vegetal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El Cloruro de Sodio forma una solución verdadera muy conductiva que se precipita fácilmente junto con el agua, la solución salina tiene una elevada actividad corrosiva con el electrodo, reduciendo ostensiblemente su tiempo de vida útil, la actividad corrosiva se acentúa si el electrodo es de hierro cobreado.</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Si bien es cierto que el cloruro de sodio disuelto en agua no corroe al cobre (por ser un metal noble) no es menos cierto que la presencia de una corriente eléctrica convertirá al sistema, Cobre - solución cloruro de sodio, en una celda electrolítica con desprendimiento de cloro y formación de hidróxido de sodio en cuyo caso ya empieza la corrosión del cobre. </w:t>
      </w: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lastRenderedPageBreak/>
        <w:t>El objetivo de la aplicación del carbón vegetal molido (cisco de carbonería) es aprovechar la capacidad de este para absorber la humedad del medio, (puesto que el carbón vegetal seco es aislante) y retener junto a esta algunos de los electrolitos del cloruro de sodio que se percolan constantemente.</w:t>
      </w: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Bentonita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Las bentonitas constituyen un grupo de sustancias minerales arcillosas que no tienen composición mineralógica definida. Aun cuando las distintas variedades de bentonitas difieren mucho entre sí en lo que respecta a sus propiedades respectivas, es posible clasificarlas en dos grandes grupos:</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b/>
          <w:kern w:val="28"/>
        </w:rPr>
        <w:t xml:space="preserve">Bentonita Sódica.- </w:t>
      </w:r>
      <w:r w:rsidRPr="00742BF3">
        <w:rPr>
          <w:rFonts w:ascii="Calibri" w:hAnsi="Calibri" w:cs="Arial"/>
          <w:kern w:val="28"/>
        </w:rPr>
        <w:t xml:space="preserve">En las que el ion sodio es permutable y cuya característica más importante es una marcada tumefacción o hinchamiento que puede alcanzar en algunas variedades hasta 15 veces su volumen y 5 veces su peso.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b/>
          <w:kern w:val="28"/>
        </w:rPr>
        <w:t>Bentonita Cálcica.-</w:t>
      </w:r>
      <w:r w:rsidRPr="00742BF3">
        <w:rPr>
          <w:rFonts w:ascii="Calibri" w:hAnsi="Calibri" w:cs="Arial"/>
          <w:kern w:val="28"/>
        </w:rPr>
        <w:t xml:space="preserve"> En las que el ion calcio es permutable, tiene menor capacidad para absorber agua y por consiguiente solo se hinchan en la misma proporción que las demás arcillas.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Las bentonitas molidas retienen las moléculas del agua, pero la pierden con mayor velocidad con la que la absorben debido a la sinéresis provocada por un exiguo aumento en la temperatura ambiente, al perder el agua pierden conductividad y restan toda compactación lo que deriva en la pérdida de contacto entre el electrodo y el medio, elevándose la resistencia del pozo ostensiblemente, una vez que la Bentonita se ha armado, su capacidad de absorber nuevamente agua es casi nula.</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b/>
          <w:kern w:val="28"/>
        </w:rPr>
      </w:pPr>
      <w:r w:rsidRPr="00742BF3">
        <w:rPr>
          <w:rFonts w:ascii="Calibri" w:hAnsi="Calibri" w:cs="Arial"/>
          <w:b/>
          <w:kern w:val="28"/>
        </w:rPr>
        <w:t>Thor -Gel</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Es un compuesto químico complejo que se forma cuando se mezclan en el terreno las soluciones acuosas de sus 2 componentes. El compuesto químico resultante tiene naturaleza coloidal, formando una malla tridimensional, que facilita el movimiento de ciertos iones dentro de la malla, de modo que pueden cruzarlo en uno u en otro sentido; convirtiéndose en un excelente conductor eléctrico.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Tiene una gran atracción por el agua, de modo que puede aprisionarla manteniendo un equilibrio con el agua superficial que la rodea; esto lo convierte en una especie de reservorio acuífero.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Rellena los espacios intersticiales dentro del pozo, constituyendo una excelente conexión eléctrica entre el terreno (reemplazado) y el electrodo, asegurando una conductividad permanente.</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b/>
          <w:kern w:val="28"/>
        </w:rPr>
      </w:pPr>
      <w:r w:rsidRPr="00742BF3">
        <w:rPr>
          <w:rFonts w:ascii="Calibri" w:hAnsi="Calibri" w:cs="Arial"/>
          <w:b/>
          <w:kern w:val="28"/>
        </w:rPr>
        <w:t>CAJAS DE INSPECCION MALLA DE TIERRA</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Este ítem comprende la construcción de cámaras de inspección, cableado y/o conexión, en los lugares indicados en los planos y/o instrucciones del Supervisor de Obra.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Este ítem se refiere a la construcción de pequeñas cámaras cuyo objeto es el de facilitar el cableado de alimentadores (cables) y efectuar las conexiones eléctricas en caso de derivaciones, además de tener acceso en caso de tener que efectuar inspecciones del circuito, debiendo ser construidas en hormigón simple (H-15) y en caso de cajas de paso o auxiliares, en los sitios establecidos o señalados en los planos, debiendo ser las tapas de registro, en hormigón armado. El piso de la misma debe ser rellenado con 5 cm de grava, con el objeto de facilitar la evacuación de agua.</w:t>
      </w:r>
    </w:p>
    <w:p w:rsidR="00742BF3" w:rsidRPr="00742BF3" w:rsidRDefault="00742BF3" w:rsidP="00742BF3">
      <w:pPr>
        <w:spacing w:after="0" w:line="276" w:lineRule="auto"/>
        <w:ind w:right="50"/>
        <w:jc w:val="both"/>
        <w:rPr>
          <w:rFonts w:ascii="Calibri" w:hAnsi="Calibri" w:cs="Arial"/>
          <w:kern w:val="28"/>
        </w:rPr>
      </w:pPr>
    </w:p>
    <w:p w:rsid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Deben tener los orificios de ingreso para la instalación de los tubos que contendrán a los conductores de alimentadores y cables.</w:t>
      </w:r>
    </w:p>
    <w:p w:rsidR="00742BF3" w:rsidRDefault="00742BF3" w:rsidP="00742BF3">
      <w:pPr>
        <w:spacing w:after="0" w:line="276" w:lineRule="auto"/>
        <w:ind w:right="50"/>
        <w:jc w:val="both"/>
        <w:rPr>
          <w:rFonts w:ascii="Calibri" w:hAnsi="Calibri" w:cs="Arial"/>
          <w:kern w:val="28"/>
        </w:rPr>
      </w:pPr>
    </w:p>
    <w:p w:rsidR="00E02856" w:rsidRDefault="00E02856" w:rsidP="00E02856">
      <w:pPr>
        <w:spacing w:after="0" w:line="276" w:lineRule="auto"/>
        <w:rPr>
          <w:rFonts w:ascii="Calibri" w:hAnsi="Calibri"/>
        </w:rPr>
      </w:pPr>
      <w:r>
        <w:rPr>
          <w:rFonts w:ascii="Calibri" w:hAnsi="Calibri"/>
        </w:rPr>
        <w:t>Los materiales y servicios mínimos a emplearse en el presente ítem serán los siguientes:</w:t>
      </w:r>
    </w:p>
    <w:p w:rsidR="00E02856" w:rsidRDefault="00E02856" w:rsidP="00E02856">
      <w:pPr>
        <w:spacing w:after="0" w:line="276" w:lineRule="auto"/>
        <w:rPr>
          <w:rFonts w:ascii="Calibri" w:hAnsi="Calibri"/>
        </w:rPr>
      </w:pPr>
    </w:p>
    <w:tbl>
      <w:tblPr>
        <w:tblW w:w="0" w:type="auto"/>
        <w:tblLook w:val="0000" w:firstRow="0" w:lastRow="0" w:firstColumn="0" w:lastColumn="0" w:noHBand="0" w:noVBand="0"/>
      </w:tblPr>
      <w:tblGrid>
        <w:gridCol w:w="5119"/>
      </w:tblGrid>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JABALINA  DE CU COPERWELD 3/4" X 3 M</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BOLSA DE BENTONITA GEL</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CABLE DE CU DESNUDO DE 35 MM2</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CABLE DE CU DESNUDO DE 50 MM2</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CABLE DE CU DESNUDO DE 75 MM2</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JABALINA DE CU COPERWELD 3/4" X 2.4 M</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MOLDE PARA SOLDAR</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SOLDADURA KAWELL</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TERMINAL OJAL 75MM</w:t>
            </w:r>
          </w:p>
        </w:tc>
      </w:tr>
    </w:tbl>
    <w:p w:rsidR="00E02856" w:rsidRDefault="00E02856" w:rsidP="00E02856">
      <w:pPr>
        <w:spacing w:after="0" w:line="276" w:lineRule="auto"/>
        <w:ind w:right="50"/>
        <w:rPr>
          <w:rFonts w:ascii="Calibri" w:hAnsi="Calibri" w:cs="Arial"/>
          <w:kern w:val="28"/>
        </w:rPr>
      </w:pPr>
    </w:p>
    <w:p w:rsidR="00364824" w:rsidRPr="00E02856" w:rsidRDefault="00E02856" w:rsidP="00E02856">
      <w:pPr>
        <w:spacing w:after="0" w:line="276" w:lineRule="auto"/>
        <w:ind w:right="50"/>
        <w:rPr>
          <w:rFonts w:ascii="Calibri" w:hAnsi="Calibri" w:cs="Arial"/>
          <w:b/>
          <w:kern w:val="28"/>
        </w:rPr>
      </w:pPr>
      <w:r w:rsidRPr="00E02856">
        <w:rPr>
          <w:rFonts w:ascii="Calibri" w:hAnsi="Calibri" w:cs="Arial"/>
          <w:b/>
          <w:kern w:val="28"/>
        </w:rPr>
        <w:t xml:space="preserve">3. </w:t>
      </w:r>
      <w:r w:rsidR="00364824" w:rsidRPr="00E02856">
        <w:rPr>
          <w:rFonts w:ascii="Calibri" w:hAnsi="Calibri" w:cs="Arial"/>
          <w:b/>
          <w:kern w:val="28"/>
        </w:rPr>
        <w:t>EJECUCIÓN</w:t>
      </w:r>
    </w:p>
    <w:p w:rsidR="00364824" w:rsidRPr="00364824" w:rsidRDefault="00364824" w:rsidP="00E02856">
      <w:pPr>
        <w:spacing w:after="0" w:line="276" w:lineRule="auto"/>
        <w:ind w:right="50"/>
        <w:rPr>
          <w:rFonts w:ascii="Calibri" w:hAnsi="Calibri" w:cs="Arial"/>
          <w:kern w:val="28"/>
        </w:rPr>
      </w:pPr>
      <w:r w:rsidRPr="00364824">
        <w:rPr>
          <w:rFonts w:ascii="Calibri" w:hAnsi="Calibri" w:cs="Arial"/>
          <w:kern w:val="28"/>
        </w:rPr>
        <w:t xml:space="preserve"> </w:t>
      </w:r>
    </w:p>
    <w:p w:rsidR="00364824" w:rsidRPr="00364824" w:rsidRDefault="00364824" w:rsidP="00E02856">
      <w:pPr>
        <w:spacing w:after="0" w:line="276" w:lineRule="auto"/>
        <w:ind w:right="50"/>
        <w:rPr>
          <w:rFonts w:ascii="Calibri" w:hAnsi="Calibri" w:cs="Arial"/>
          <w:kern w:val="28"/>
        </w:rPr>
      </w:pPr>
      <w:r w:rsidRPr="00364824">
        <w:rPr>
          <w:rFonts w:ascii="Calibri" w:hAnsi="Calibri" w:cs="Arial"/>
          <w:kern w:val="28"/>
        </w:rPr>
        <w:t>Todos los materiales, con anterioridad a la instalación, deberán ser aprobados por el Supervisor.</w:t>
      </w:r>
    </w:p>
    <w:p w:rsidR="00364824" w:rsidRPr="00364824" w:rsidRDefault="00364824" w:rsidP="00E02856">
      <w:pPr>
        <w:spacing w:after="0" w:line="276" w:lineRule="auto"/>
        <w:ind w:right="50"/>
        <w:rPr>
          <w:rFonts w:ascii="Calibri" w:hAnsi="Calibri" w:cs="Arial"/>
          <w:kern w:val="28"/>
        </w:rPr>
      </w:pPr>
    </w:p>
    <w:p w:rsidR="00364824" w:rsidRPr="00364824" w:rsidRDefault="00364824" w:rsidP="00E02856">
      <w:pPr>
        <w:spacing w:after="0" w:line="276" w:lineRule="auto"/>
        <w:ind w:right="50"/>
        <w:rPr>
          <w:rFonts w:ascii="Calibri" w:hAnsi="Calibri" w:cs="Arial"/>
          <w:kern w:val="28"/>
        </w:rPr>
      </w:pPr>
      <w:r w:rsidRPr="00364824">
        <w:rPr>
          <w:rFonts w:ascii="Calibri" w:hAnsi="Calibri" w:cs="Arial"/>
          <w:kern w:val="28"/>
        </w:rPr>
        <w:t>El contratista debe proveer a su costo todos los materiales y equipos necesarios para la instalación completa de la actividad y una correcta instalación eléctrica.</w:t>
      </w:r>
    </w:p>
    <w:p w:rsidR="00364824" w:rsidRDefault="00364824" w:rsidP="00E02856">
      <w:pPr>
        <w:spacing w:after="0" w:line="276" w:lineRule="auto"/>
        <w:ind w:right="50"/>
        <w:rPr>
          <w:rFonts w:ascii="Calibri" w:hAnsi="Calibri" w:cs="Arial"/>
          <w:kern w:val="28"/>
        </w:rPr>
      </w:pPr>
    </w:p>
    <w:p w:rsidR="009842BC" w:rsidRDefault="009842BC" w:rsidP="00E02856">
      <w:pPr>
        <w:spacing w:after="0" w:line="276" w:lineRule="auto"/>
        <w:ind w:right="50"/>
        <w:rPr>
          <w:rFonts w:ascii="Calibri" w:hAnsi="Calibri" w:cs="Arial"/>
          <w:kern w:val="28"/>
        </w:rPr>
      </w:pPr>
    </w:p>
    <w:p w:rsidR="009842BC" w:rsidRDefault="009842BC" w:rsidP="00E02856">
      <w:pPr>
        <w:spacing w:after="0" w:line="276" w:lineRule="auto"/>
        <w:ind w:right="50"/>
        <w:rPr>
          <w:rFonts w:ascii="Calibri" w:hAnsi="Calibri" w:cs="Arial"/>
          <w:kern w:val="28"/>
        </w:rPr>
      </w:pPr>
    </w:p>
    <w:p w:rsidR="009842BC" w:rsidRPr="00364824" w:rsidRDefault="009842BC" w:rsidP="00E02856">
      <w:pPr>
        <w:spacing w:after="0" w:line="276" w:lineRule="auto"/>
        <w:ind w:right="50"/>
        <w:rPr>
          <w:rFonts w:ascii="Calibri" w:hAnsi="Calibri" w:cs="Arial"/>
          <w:kern w:val="28"/>
        </w:rPr>
      </w:pPr>
    </w:p>
    <w:p w:rsidR="00364824" w:rsidRPr="00E02856" w:rsidRDefault="00E02856" w:rsidP="00E02856">
      <w:pPr>
        <w:spacing w:after="0" w:line="276" w:lineRule="auto"/>
        <w:ind w:right="50"/>
        <w:rPr>
          <w:rFonts w:ascii="Calibri" w:hAnsi="Calibri" w:cs="Arial"/>
          <w:b/>
          <w:kern w:val="28"/>
        </w:rPr>
      </w:pPr>
      <w:r w:rsidRPr="00E02856">
        <w:rPr>
          <w:rFonts w:ascii="Calibri" w:hAnsi="Calibri" w:cs="Arial"/>
          <w:b/>
          <w:kern w:val="28"/>
        </w:rPr>
        <w:t xml:space="preserve">4. </w:t>
      </w:r>
      <w:r w:rsidR="00364824" w:rsidRPr="00E02856">
        <w:rPr>
          <w:rFonts w:ascii="Calibri" w:hAnsi="Calibri" w:cs="Arial"/>
          <w:b/>
          <w:kern w:val="28"/>
        </w:rPr>
        <w:t>MEDICIÓN</w:t>
      </w:r>
      <w:r>
        <w:rPr>
          <w:rFonts w:ascii="Calibri" w:hAnsi="Calibri" w:cs="Arial"/>
          <w:b/>
          <w:kern w:val="28"/>
        </w:rPr>
        <w:t xml:space="preserve"> Y FORMA DE PAGO</w:t>
      </w:r>
    </w:p>
    <w:p w:rsidR="00364824" w:rsidRDefault="00364824" w:rsidP="00E02856">
      <w:pPr>
        <w:spacing w:after="0" w:line="276" w:lineRule="auto"/>
        <w:ind w:right="50"/>
        <w:rPr>
          <w:rFonts w:ascii="Calibri" w:hAnsi="Calibri" w:cs="Arial"/>
          <w:kern w:val="28"/>
        </w:rPr>
      </w:pPr>
    </w:p>
    <w:p w:rsidR="00E02856" w:rsidRPr="0007705A" w:rsidRDefault="00E02856" w:rsidP="00E02856">
      <w:pPr>
        <w:spacing w:after="0" w:line="276" w:lineRule="auto"/>
        <w:ind w:right="50"/>
        <w:rPr>
          <w:rFonts w:ascii="Calibri" w:hAnsi="Calibri"/>
        </w:rPr>
      </w:pPr>
      <w:r w:rsidRPr="0007705A">
        <w:rPr>
          <w:rFonts w:ascii="Calibri" w:hAnsi="Calibri" w:cs="Arial"/>
          <w:kern w:val="28"/>
        </w:rPr>
        <w:t>El ítem ejecu</w:t>
      </w:r>
      <w:r>
        <w:rPr>
          <w:rFonts w:ascii="Calibri" w:hAnsi="Calibri" w:cs="Arial"/>
          <w:kern w:val="28"/>
        </w:rPr>
        <w:t>tado de acuerdo a</w:t>
      </w:r>
      <w:r w:rsidRPr="0007705A">
        <w:rPr>
          <w:rFonts w:ascii="Calibri" w:hAnsi="Calibri" w:cs="Arial"/>
          <w:kern w:val="28"/>
        </w:rPr>
        <w:t xml:space="preserve"> la presente especificación, medido y aprobado por el Supervisor</w:t>
      </w:r>
      <w:r>
        <w:rPr>
          <w:rFonts w:ascii="Calibri" w:hAnsi="Calibri" w:cs="Arial"/>
          <w:kern w:val="28"/>
        </w:rPr>
        <w:t xml:space="preserve"> de Obra, será pagado por el total del servicio instalado</w:t>
      </w:r>
      <w:r w:rsidRPr="0007705A">
        <w:rPr>
          <w:rFonts w:ascii="Calibri" w:hAnsi="Calibri" w:cs="Arial"/>
          <w:kern w:val="28"/>
        </w:rPr>
        <w:t xml:space="preserve"> de la propuesta aceptada.</w:t>
      </w:r>
    </w:p>
    <w:p w:rsidR="00364824" w:rsidRDefault="00364824" w:rsidP="00364824">
      <w:pPr>
        <w:spacing w:after="0" w:line="240" w:lineRule="auto"/>
        <w:jc w:val="both"/>
        <w:rPr>
          <w:rFonts w:ascii="Times New Roman" w:hAnsi="Times New Roman" w:cs="Times New Roman"/>
          <w:sz w:val="18"/>
          <w:szCs w:val="18"/>
          <w:lang w:eastAsia="es-CO"/>
        </w:rPr>
      </w:pPr>
    </w:p>
    <w:p w:rsidR="00364824" w:rsidRDefault="00364824" w:rsidP="00364824">
      <w:pPr>
        <w:spacing w:after="0" w:line="240" w:lineRule="auto"/>
        <w:jc w:val="both"/>
        <w:rPr>
          <w:rFonts w:ascii="Times New Roman" w:hAnsi="Times New Roman" w:cs="Times New Roman"/>
          <w:sz w:val="18"/>
          <w:szCs w:val="18"/>
          <w:lang w:eastAsia="es-CO"/>
        </w:rPr>
      </w:pPr>
    </w:p>
    <w:p w:rsidR="00364824" w:rsidRDefault="00364824" w:rsidP="00364824">
      <w:pPr>
        <w:spacing w:after="0" w:line="240" w:lineRule="auto"/>
        <w:jc w:val="both"/>
        <w:rPr>
          <w:rFonts w:ascii="Times New Roman" w:hAnsi="Times New Roman" w:cs="Times New Roman"/>
          <w:sz w:val="18"/>
          <w:szCs w:val="18"/>
          <w:lang w:eastAsia="es-CO"/>
        </w:rPr>
      </w:pPr>
    </w:p>
    <w:p w:rsidR="00742BF3" w:rsidRDefault="00742BF3" w:rsidP="00742BF3">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42DC1">
        <w:rPr>
          <w:rFonts w:ascii="Calibri" w:hAnsi="Calibri" w:cs="Calibri"/>
          <w:color w:val="auto"/>
          <w:sz w:val="22"/>
          <w:szCs w:val="22"/>
        </w:rPr>
        <w:t>4</w:t>
      </w:r>
      <w:r w:rsidRPr="00846BFE">
        <w:rPr>
          <w:rFonts w:ascii="Calibri" w:hAnsi="Calibri" w:cs="Calibri"/>
          <w:color w:val="auto"/>
          <w:sz w:val="22"/>
          <w:szCs w:val="22"/>
        </w:rPr>
        <w:t>.:</w:t>
      </w:r>
      <w:r w:rsidR="00242DC1">
        <w:rPr>
          <w:rFonts w:ascii="Calibri" w:hAnsi="Calibri" w:cs="Calibri"/>
          <w:color w:val="auto"/>
          <w:sz w:val="22"/>
          <w:szCs w:val="22"/>
        </w:rPr>
        <w:t xml:space="preserve"> PROVISION E INSTALACION </w:t>
      </w:r>
      <w:r>
        <w:rPr>
          <w:rFonts w:ascii="Calibri" w:hAnsi="Calibri" w:cs="Calibri"/>
          <w:color w:val="auto"/>
          <w:sz w:val="22"/>
          <w:szCs w:val="22"/>
        </w:rPr>
        <w:t xml:space="preserve"> PUNTO DE TOMA CORRIENTES</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742BF3" w:rsidRDefault="00742BF3" w:rsidP="00742BF3">
      <w:pPr>
        <w:rPr>
          <w:lang w:val="es-ES_tradnl" w:eastAsia="es-BO"/>
        </w:rPr>
      </w:pPr>
    </w:p>
    <w:p w:rsidR="00742BF3" w:rsidRDefault="00742BF3" w:rsidP="00742BF3">
      <w:pPr>
        <w:shd w:val="clear" w:color="auto" w:fill="FFFFFF"/>
        <w:spacing w:after="0" w:line="276" w:lineRule="auto"/>
        <w:jc w:val="both"/>
        <w:rPr>
          <w:rFonts w:ascii="Calibri" w:hAnsi="Calibri"/>
          <w:b/>
          <w:color w:val="000000"/>
        </w:rPr>
      </w:pPr>
      <w:r>
        <w:rPr>
          <w:rFonts w:ascii="Calibri" w:hAnsi="Calibri"/>
          <w:b/>
          <w:color w:val="000000"/>
        </w:rPr>
        <w:t>1. DESCRIPCIÓN</w:t>
      </w:r>
    </w:p>
    <w:p w:rsidR="00742BF3" w:rsidRPr="00C0666F" w:rsidRDefault="00742BF3" w:rsidP="00742BF3">
      <w:pPr>
        <w:shd w:val="clear" w:color="auto" w:fill="FFFFFF"/>
        <w:spacing w:before="120" w:after="0" w:line="360" w:lineRule="auto"/>
        <w:jc w:val="both"/>
        <w:rPr>
          <w:rFonts w:ascii="Calibri" w:hAnsi="Calibri"/>
        </w:rPr>
      </w:pPr>
      <w:r>
        <w:rPr>
          <w:rFonts w:ascii="Calibri" w:hAnsi="Calibri"/>
        </w:rPr>
        <w:t>Este ítem</w:t>
      </w:r>
      <w:r w:rsidRPr="00C0666F">
        <w:rPr>
          <w:rFonts w:ascii="Calibri" w:hAnsi="Calibri"/>
        </w:rPr>
        <w:t xml:space="preserve"> consiste en la provisión e instalación de cajas de conexión, placas eléctricas y cualquier otro material y/o accesorio necesario para la </w:t>
      </w:r>
      <w:r>
        <w:rPr>
          <w:rFonts w:ascii="Calibri" w:hAnsi="Calibri"/>
        </w:rPr>
        <w:t>instalación</w:t>
      </w:r>
      <w:r w:rsidRPr="00C0666F">
        <w:rPr>
          <w:rFonts w:ascii="Calibri" w:hAnsi="Calibri"/>
        </w:rPr>
        <w:t>, formulario de presentación de propuestas y/o instrucciones del Supervisor de Obra.</w:t>
      </w:r>
    </w:p>
    <w:p w:rsidR="00742BF3" w:rsidRPr="00DD6C24" w:rsidRDefault="00742BF3" w:rsidP="00742BF3">
      <w:pPr>
        <w:spacing w:after="0" w:line="276" w:lineRule="auto"/>
        <w:ind w:right="141"/>
        <w:jc w:val="both"/>
        <w:rPr>
          <w:rFonts w:ascii="Calibri" w:hAnsi="Calibri"/>
        </w:rPr>
      </w:pPr>
    </w:p>
    <w:p w:rsidR="00742BF3" w:rsidRDefault="00742BF3" w:rsidP="00742BF3">
      <w:pPr>
        <w:spacing w:after="0" w:line="276" w:lineRule="auto"/>
        <w:ind w:right="141"/>
        <w:jc w:val="both"/>
        <w:rPr>
          <w:rFonts w:ascii="Calibri" w:hAnsi="Calibri"/>
          <w:b/>
        </w:rPr>
      </w:pPr>
      <w:r>
        <w:rPr>
          <w:rFonts w:ascii="Calibri" w:hAnsi="Calibri"/>
          <w:b/>
        </w:rPr>
        <w:t xml:space="preserve">2. </w:t>
      </w:r>
      <w:r w:rsidRPr="00DD6C24">
        <w:rPr>
          <w:rFonts w:ascii="Calibri" w:hAnsi="Calibri"/>
          <w:b/>
        </w:rPr>
        <w:t>MATERIALES, HERRAMIENTAS Y EQUIPO</w:t>
      </w:r>
    </w:p>
    <w:p w:rsidR="00742BF3" w:rsidRDefault="00742BF3" w:rsidP="00742BF3">
      <w:pPr>
        <w:spacing w:after="0" w:line="276" w:lineRule="auto"/>
        <w:ind w:right="141"/>
        <w:jc w:val="both"/>
        <w:rPr>
          <w:rFonts w:ascii="Calibri" w:hAnsi="Calibri"/>
          <w:b/>
        </w:rPr>
      </w:pPr>
    </w:p>
    <w:p w:rsidR="00742BF3" w:rsidRDefault="00742BF3" w:rsidP="00742BF3">
      <w:pPr>
        <w:shd w:val="clear" w:color="auto" w:fill="FFFFFF"/>
        <w:spacing w:before="120" w:after="0" w:line="276" w:lineRule="auto"/>
        <w:ind w:right="28"/>
        <w:jc w:val="both"/>
        <w:rPr>
          <w:rFonts w:ascii="Calibri" w:hAnsi="Calibri"/>
        </w:rPr>
      </w:pPr>
      <w:r w:rsidRPr="007B02B4">
        <w:rPr>
          <w:rFonts w:ascii="Calibri" w:hAnsi="Calibri"/>
        </w:rPr>
        <w:t xml:space="preserve">En forma general todos los materiales que el Contratista se propone emplear en las </w:t>
      </w:r>
      <w:r>
        <w:rPr>
          <w:rFonts w:ascii="Calibri" w:hAnsi="Calibri"/>
        </w:rPr>
        <w:t>instalaciones de los puntos de iluminación perimetral de la EE.SS. deberán</w:t>
      </w:r>
      <w:r w:rsidRPr="007B02B4">
        <w:rPr>
          <w:rFonts w:ascii="Calibri" w:hAnsi="Calibri"/>
        </w:rPr>
        <w:t xml:space="preserve"> ser aprobados por el Supervisor de Obra.</w:t>
      </w:r>
    </w:p>
    <w:p w:rsidR="00742BF3" w:rsidRPr="007B02B4" w:rsidRDefault="00742BF3" w:rsidP="00742BF3">
      <w:pPr>
        <w:shd w:val="clear" w:color="auto" w:fill="FFFFFF"/>
        <w:spacing w:before="120" w:after="0" w:line="276" w:lineRule="auto"/>
        <w:ind w:right="28"/>
        <w:jc w:val="both"/>
        <w:rPr>
          <w:rFonts w:ascii="Calibri" w:hAnsi="Calibri"/>
        </w:rPr>
      </w:pPr>
    </w:p>
    <w:p w:rsidR="00742BF3" w:rsidRDefault="00742BF3" w:rsidP="00742BF3">
      <w:pPr>
        <w:spacing w:after="0" w:line="276" w:lineRule="auto"/>
        <w:ind w:right="141"/>
        <w:jc w:val="both"/>
        <w:rPr>
          <w:rFonts w:ascii="Calibri" w:hAnsi="Calibri"/>
          <w:b/>
        </w:rPr>
      </w:pPr>
      <w:r>
        <w:rPr>
          <w:rFonts w:ascii="Calibri" w:hAnsi="Calibri"/>
        </w:rPr>
        <w:t>Los materiales mínimos a emplearse en el presente ítem serán los siguientes:</w:t>
      </w:r>
    </w:p>
    <w:p w:rsidR="00742BF3" w:rsidRDefault="00742BF3" w:rsidP="00742BF3">
      <w:pPr>
        <w:spacing w:after="0" w:line="276" w:lineRule="auto"/>
        <w:ind w:right="141"/>
        <w:jc w:val="both"/>
        <w:rPr>
          <w:rFonts w:ascii="Calibri" w:hAnsi="Calibri"/>
        </w:rPr>
      </w:pPr>
    </w:p>
    <w:tbl>
      <w:tblPr>
        <w:tblW w:w="0" w:type="auto"/>
        <w:tblLayout w:type="fixed"/>
        <w:tblLook w:val="0000" w:firstRow="0" w:lastRow="0" w:firstColumn="0" w:lastColumn="0" w:noHBand="0" w:noVBand="0"/>
      </w:tblPr>
      <w:tblGrid>
        <w:gridCol w:w="3600"/>
      </w:tblGrid>
      <w:tr w:rsidR="00742BF3" w:rsidTr="002C06A0">
        <w:trPr>
          <w:trHeight w:val="288"/>
        </w:trPr>
        <w:tc>
          <w:tcPr>
            <w:tcW w:w="3600" w:type="dxa"/>
            <w:vAlign w:val="center"/>
          </w:tcPr>
          <w:p w:rsidR="00742BF3" w:rsidRPr="00E13D51" w:rsidRDefault="00742BF3" w:rsidP="00F15CEE">
            <w:pPr>
              <w:numPr>
                <w:ilvl w:val="0"/>
                <w:numId w:val="11"/>
              </w:numPr>
              <w:spacing w:after="0" w:line="240" w:lineRule="auto"/>
              <w:rPr>
                <w:rFonts w:ascii="Calibri" w:hAnsi="Calibri"/>
              </w:rPr>
            </w:pPr>
            <w:r w:rsidRPr="00E13D51">
              <w:rPr>
                <w:rFonts w:ascii="Calibri" w:hAnsi="Calibri"/>
              </w:rPr>
              <w:t>ENCHUFE DOBLE STANDARD</w:t>
            </w:r>
          </w:p>
        </w:tc>
      </w:tr>
      <w:tr w:rsidR="00742BF3" w:rsidTr="002C06A0">
        <w:trPr>
          <w:trHeight w:val="288"/>
        </w:trPr>
        <w:tc>
          <w:tcPr>
            <w:tcW w:w="3600" w:type="dxa"/>
            <w:vAlign w:val="center"/>
          </w:tcPr>
          <w:p w:rsidR="00742BF3" w:rsidRPr="00E13D51" w:rsidRDefault="00742BF3" w:rsidP="00F15CEE">
            <w:pPr>
              <w:numPr>
                <w:ilvl w:val="0"/>
                <w:numId w:val="11"/>
              </w:numPr>
              <w:spacing w:after="0" w:line="240" w:lineRule="auto"/>
              <w:rPr>
                <w:rFonts w:ascii="Calibri" w:hAnsi="Calibri"/>
              </w:rPr>
            </w:pPr>
            <w:r w:rsidRPr="00E13D51">
              <w:rPr>
                <w:rFonts w:ascii="Calibri" w:hAnsi="Calibri"/>
              </w:rPr>
              <w:t>CAJA PLASTICA DOBLE (4X2)</w:t>
            </w:r>
          </w:p>
        </w:tc>
      </w:tr>
      <w:tr w:rsidR="00742BF3" w:rsidTr="002C06A0">
        <w:trPr>
          <w:trHeight w:val="288"/>
        </w:trPr>
        <w:tc>
          <w:tcPr>
            <w:tcW w:w="3600" w:type="dxa"/>
            <w:vAlign w:val="center"/>
          </w:tcPr>
          <w:p w:rsidR="00742BF3" w:rsidRPr="00E13D51" w:rsidRDefault="00742BF3" w:rsidP="00F15CEE">
            <w:pPr>
              <w:numPr>
                <w:ilvl w:val="0"/>
                <w:numId w:val="11"/>
              </w:numPr>
              <w:spacing w:after="0" w:line="240" w:lineRule="auto"/>
              <w:rPr>
                <w:rFonts w:ascii="Calibri" w:hAnsi="Calibri"/>
              </w:rPr>
            </w:pPr>
            <w:r w:rsidRPr="00E13D51">
              <w:rPr>
                <w:rFonts w:ascii="Calibri" w:hAnsi="Calibri"/>
              </w:rPr>
              <w:t>CINTA AISLANTE</w:t>
            </w:r>
          </w:p>
        </w:tc>
      </w:tr>
    </w:tbl>
    <w:p w:rsidR="00742BF3" w:rsidRPr="00DD6C24" w:rsidRDefault="00742BF3" w:rsidP="00742BF3">
      <w:pPr>
        <w:spacing w:after="0" w:line="276" w:lineRule="auto"/>
        <w:jc w:val="both"/>
        <w:rPr>
          <w:rFonts w:ascii="Calibri" w:hAnsi="Calibri"/>
        </w:rPr>
      </w:pPr>
    </w:p>
    <w:p w:rsidR="00742BF3" w:rsidRDefault="00742BF3" w:rsidP="00742BF3">
      <w:pPr>
        <w:spacing w:after="0" w:line="276" w:lineRule="auto"/>
        <w:jc w:val="both"/>
        <w:rPr>
          <w:rFonts w:ascii="Calibri" w:hAnsi="Calibri"/>
          <w:b/>
        </w:rPr>
      </w:pPr>
      <w:r>
        <w:rPr>
          <w:rFonts w:ascii="Calibri" w:hAnsi="Calibri"/>
          <w:b/>
        </w:rPr>
        <w:t xml:space="preserve">3. </w:t>
      </w:r>
      <w:r w:rsidRPr="00DD6C24">
        <w:rPr>
          <w:rFonts w:ascii="Calibri" w:hAnsi="Calibri"/>
          <w:b/>
        </w:rPr>
        <w:t xml:space="preserve">PROCEDIMIENTO PARA LA EJECUCIÓN </w:t>
      </w:r>
    </w:p>
    <w:p w:rsidR="00742BF3" w:rsidRPr="00DD6C24" w:rsidRDefault="00742BF3" w:rsidP="00742BF3">
      <w:pPr>
        <w:spacing w:after="0" w:line="276" w:lineRule="auto"/>
        <w:jc w:val="both"/>
        <w:rPr>
          <w:rFonts w:ascii="Calibri" w:hAnsi="Calibri"/>
          <w:b/>
        </w:rPr>
      </w:pPr>
    </w:p>
    <w:p w:rsidR="00742BF3" w:rsidRDefault="00742BF3" w:rsidP="00742BF3">
      <w:pPr>
        <w:spacing w:after="0" w:line="276" w:lineRule="auto"/>
        <w:jc w:val="both"/>
        <w:rPr>
          <w:rFonts w:ascii="Calibri" w:hAnsi="Calibri"/>
        </w:rPr>
      </w:pPr>
      <w:r w:rsidRPr="007C2F66">
        <w:rPr>
          <w:rFonts w:ascii="Calibri" w:hAnsi="Calibri"/>
        </w:rPr>
        <w:t>El Proponente Adjudicado deberá presentar muestras de cada uno de los materiales a ser empleados al Supervi</w:t>
      </w:r>
      <w:r>
        <w:rPr>
          <w:rFonts w:ascii="Calibri" w:hAnsi="Calibri"/>
        </w:rPr>
        <w:t>s</w:t>
      </w:r>
      <w:r w:rsidRPr="007C2F66">
        <w:rPr>
          <w:rFonts w:ascii="Calibri" w:hAnsi="Calibri"/>
        </w:rPr>
        <w:t>or para su aceptación y aprobación antes de ser utilizados en los trabajos a ejecutar.</w:t>
      </w:r>
    </w:p>
    <w:p w:rsidR="00742BF3" w:rsidRDefault="00742BF3" w:rsidP="00742BF3">
      <w:pPr>
        <w:spacing w:after="0" w:line="276" w:lineRule="auto"/>
        <w:jc w:val="both"/>
        <w:rPr>
          <w:rFonts w:ascii="Calibri" w:hAnsi="Calibri"/>
        </w:rPr>
      </w:pPr>
    </w:p>
    <w:p w:rsidR="00742BF3" w:rsidRDefault="00742BF3" w:rsidP="00742BF3">
      <w:pPr>
        <w:spacing w:after="0" w:line="276" w:lineRule="auto"/>
        <w:jc w:val="both"/>
        <w:rPr>
          <w:rFonts w:ascii="Calibri" w:hAnsi="Calibri"/>
        </w:rPr>
      </w:pPr>
      <w:r w:rsidRPr="00E13D51">
        <w:rPr>
          <w:rFonts w:ascii="Calibri" w:hAnsi="Calibri"/>
        </w:rPr>
        <w:t>Comprende el picado de muros, la colocación de ductos de PVC, la acometida de cables según especificaciones de la planilla de cálculo y los planos eléctricos y la instalación de las placas eléctricas. La alimentación eléctrica de las instalaciones, provend</w:t>
      </w:r>
      <w:r>
        <w:rPr>
          <w:rFonts w:ascii="Calibri" w:hAnsi="Calibri"/>
        </w:rPr>
        <w:t>rá del tablero de distribución.</w:t>
      </w:r>
    </w:p>
    <w:p w:rsidR="00742BF3" w:rsidRPr="007C2F66" w:rsidRDefault="00742BF3" w:rsidP="00742BF3">
      <w:pPr>
        <w:spacing w:after="0" w:line="276" w:lineRule="auto"/>
        <w:jc w:val="both"/>
        <w:rPr>
          <w:rFonts w:ascii="Calibri" w:hAnsi="Calibri"/>
        </w:rPr>
      </w:pPr>
    </w:p>
    <w:p w:rsidR="00742BF3" w:rsidRDefault="00742BF3" w:rsidP="00742BF3">
      <w:pPr>
        <w:spacing w:after="0" w:line="276" w:lineRule="auto"/>
        <w:jc w:val="both"/>
        <w:rPr>
          <w:rFonts w:ascii="Calibri" w:hAnsi="Calibri"/>
        </w:rPr>
      </w:pPr>
      <w:r w:rsidRPr="007C2F66">
        <w:rPr>
          <w:rFonts w:ascii="Calibri" w:hAnsi="Calibri"/>
        </w:rPr>
        <w:t>Aunque no hayan sido especificadas explícitamente, la provisión debe incluir planos</w:t>
      </w:r>
      <w:r>
        <w:rPr>
          <w:rFonts w:ascii="Calibri" w:hAnsi="Calibri"/>
        </w:rPr>
        <w:t xml:space="preserve"> de instalación</w:t>
      </w:r>
      <w:r w:rsidRPr="007C2F66">
        <w:rPr>
          <w:rFonts w:ascii="Calibri" w:hAnsi="Calibri"/>
        </w:rPr>
        <w:t>, informes de pruebas y demás documentos y servicios relacionados.</w:t>
      </w:r>
    </w:p>
    <w:p w:rsidR="00742BF3" w:rsidRPr="00DD6C24" w:rsidRDefault="00742BF3" w:rsidP="00742BF3">
      <w:pPr>
        <w:spacing w:after="0" w:line="276" w:lineRule="auto"/>
        <w:jc w:val="both"/>
        <w:rPr>
          <w:rFonts w:ascii="Calibri" w:hAnsi="Calibri"/>
        </w:rPr>
      </w:pPr>
    </w:p>
    <w:p w:rsidR="00742BF3" w:rsidRDefault="00742BF3" w:rsidP="00742BF3">
      <w:pPr>
        <w:spacing w:after="0" w:line="276" w:lineRule="auto"/>
        <w:ind w:right="141"/>
        <w:jc w:val="both"/>
        <w:rPr>
          <w:rFonts w:ascii="Calibri" w:hAnsi="Calibri"/>
          <w:b/>
        </w:rPr>
      </w:pPr>
      <w:r>
        <w:rPr>
          <w:rFonts w:ascii="Calibri" w:hAnsi="Calibri"/>
          <w:b/>
        </w:rPr>
        <w:t xml:space="preserve">4. </w:t>
      </w:r>
      <w:r w:rsidRPr="00DD6C24">
        <w:rPr>
          <w:rFonts w:ascii="Calibri" w:hAnsi="Calibri"/>
          <w:b/>
        </w:rPr>
        <w:t>MEDICIÓN Y FORMA DE PAGO</w:t>
      </w:r>
    </w:p>
    <w:p w:rsidR="001F053B" w:rsidRDefault="001F053B" w:rsidP="00742BF3">
      <w:pPr>
        <w:spacing w:after="0" w:line="276" w:lineRule="auto"/>
        <w:ind w:right="141"/>
        <w:jc w:val="both"/>
        <w:rPr>
          <w:rFonts w:ascii="Calibri" w:hAnsi="Calibri"/>
          <w:b/>
        </w:rPr>
      </w:pPr>
    </w:p>
    <w:p w:rsidR="00742BF3" w:rsidRPr="00742BF3" w:rsidRDefault="00742BF3" w:rsidP="00742BF3">
      <w:pPr>
        <w:pStyle w:val="Prrafodelista"/>
        <w:spacing w:line="276" w:lineRule="auto"/>
        <w:ind w:left="0" w:firstLine="0"/>
        <w:rPr>
          <w:rFonts w:eastAsiaTheme="minorHAnsi"/>
          <w:b w:val="0"/>
          <w:color w:val="auto"/>
          <w:kern w:val="28"/>
          <w:lang w:val="es-BO" w:eastAsia="en-US"/>
        </w:rPr>
      </w:pPr>
      <w:r w:rsidRPr="00742BF3">
        <w:rPr>
          <w:rFonts w:eastAsiaTheme="minorHAnsi"/>
          <w:b w:val="0"/>
          <w:color w:val="auto"/>
          <w:kern w:val="28"/>
          <w:lang w:val="es-BO" w:eastAsia="en-US"/>
        </w:rPr>
        <w:t>El ítem ejecut</w:t>
      </w:r>
      <w:r>
        <w:rPr>
          <w:rFonts w:eastAsiaTheme="minorHAnsi"/>
          <w:b w:val="0"/>
          <w:color w:val="auto"/>
          <w:kern w:val="28"/>
          <w:lang w:val="es-BO" w:eastAsia="en-US"/>
        </w:rPr>
        <w:t xml:space="preserve">ado de acuerdo a </w:t>
      </w:r>
      <w:r w:rsidRPr="00742BF3">
        <w:rPr>
          <w:rFonts w:eastAsiaTheme="minorHAnsi"/>
          <w:b w:val="0"/>
          <w:color w:val="auto"/>
          <w:kern w:val="28"/>
          <w:lang w:val="es-BO" w:eastAsia="en-US"/>
        </w:rPr>
        <w:t>la presente especificación, medido y aprobado por el Supervisor de Obra, será pagado por punto de instalación al precio de la propuesta aceptada.</w:t>
      </w:r>
    </w:p>
    <w:p w:rsidR="00742BF3" w:rsidRPr="00DD6C24" w:rsidRDefault="00742BF3" w:rsidP="00742BF3">
      <w:pPr>
        <w:spacing w:after="0" w:line="276" w:lineRule="auto"/>
        <w:ind w:right="141"/>
        <w:jc w:val="both"/>
        <w:rPr>
          <w:rFonts w:ascii="Calibri" w:hAnsi="Calibri" w:cs="Arial"/>
          <w:kern w:val="28"/>
        </w:rPr>
      </w:pPr>
      <w:r w:rsidRPr="00DD6C24">
        <w:rPr>
          <w:rFonts w:ascii="Calibri" w:hAnsi="Calibri" w:cs="Arial"/>
          <w:kern w:val="28"/>
        </w:rPr>
        <w:t>Dicho precio está incluido los materiales, mano de obra, herramientas, equipo y otros gastos que sean necesarios para la adecuada y correcta ejecución de los trabajos.</w:t>
      </w:r>
    </w:p>
    <w:p w:rsidR="00742BF3" w:rsidRPr="00742BF3" w:rsidRDefault="00742BF3" w:rsidP="00742BF3">
      <w:pPr>
        <w:rPr>
          <w:lang w:eastAsia="es-BO"/>
        </w:rPr>
      </w:pPr>
    </w:p>
    <w:p w:rsidR="00742BF3" w:rsidRDefault="00742BF3" w:rsidP="00742BF3">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ÍTEM </w:t>
      </w:r>
      <w:r w:rsidR="00242DC1">
        <w:rPr>
          <w:rFonts w:ascii="Calibri" w:hAnsi="Calibri" w:cs="Calibri"/>
          <w:color w:val="auto"/>
          <w:sz w:val="22"/>
          <w:szCs w:val="22"/>
        </w:rPr>
        <w:t>35</w:t>
      </w:r>
      <w:r w:rsidRPr="00846BFE">
        <w:rPr>
          <w:rFonts w:ascii="Calibri" w:hAnsi="Calibri" w:cs="Calibri"/>
          <w:color w:val="auto"/>
          <w:sz w:val="22"/>
          <w:szCs w:val="22"/>
        </w:rPr>
        <w:t>.:</w:t>
      </w:r>
      <w:r w:rsidR="00207704">
        <w:rPr>
          <w:rFonts w:ascii="Calibri" w:hAnsi="Calibri" w:cs="Calibri"/>
          <w:color w:val="auto"/>
          <w:sz w:val="22"/>
          <w:szCs w:val="22"/>
        </w:rPr>
        <w:t xml:space="preserve"> PROVISION</w:t>
      </w:r>
      <w:r>
        <w:rPr>
          <w:rFonts w:ascii="Calibri" w:hAnsi="Calibri" w:cs="Calibri"/>
          <w:color w:val="auto"/>
          <w:sz w:val="22"/>
          <w:szCs w:val="22"/>
        </w:rPr>
        <w:t xml:space="preserve"> E INST</w:t>
      </w:r>
      <w:r w:rsidR="00207704">
        <w:rPr>
          <w:rFonts w:ascii="Calibri" w:hAnsi="Calibri" w:cs="Calibri"/>
          <w:color w:val="auto"/>
          <w:sz w:val="22"/>
          <w:szCs w:val="22"/>
        </w:rPr>
        <w:t xml:space="preserve">ALACION </w:t>
      </w:r>
      <w:r>
        <w:rPr>
          <w:rFonts w:ascii="Calibri" w:hAnsi="Calibri" w:cs="Calibri"/>
          <w:color w:val="auto"/>
          <w:sz w:val="22"/>
          <w:szCs w:val="22"/>
        </w:rPr>
        <w:t xml:space="preserve"> PUNTO DE ILUMINACIÓN</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742BF3" w:rsidRPr="00742BF3" w:rsidRDefault="00742BF3" w:rsidP="00742BF3">
      <w:pPr>
        <w:rPr>
          <w:lang w:val="es-ES_tradnl" w:eastAsia="es-BO"/>
        </w:rPr>
      </w:pPr>
    </w:p>
    <w:p w:rsidR="00742BF3" w:rsidRDefault="00742BF3" w:rsidP="00742BF3">
      <w:pPr>
        <w:spacing w:after="0" w:line="276" w:lineRule="auto"/>
        <w:ind w:right="141"/>
        <w:jc w:val="both"/>
        <w:rPr>
          <w:rFonts w:ascii="Calibri" w:hAnsi="Calibri"/>
          <w:b/>
        </w:rPr>
      </w:pPr>
      <w:r>
        <w:rPr>
          <w:rFonts w:ascii="Calibri" w:hAnsi="Calibri"/>
          <w:b/>
        </w:rPr>
        <w:t>1. DESCRIPCIÓN</w:t>
      </w:r>
    </w:p>
    <w:p w:rsidR="00742BF3" w:rsidRPr="00DD6C24" w:rsidRDefault="00742BF3" w:rsidP="00742BF3">
      <w:pPr>
        <w:spacing w:after="0" w:line="276" w:lineRule="auto"/>
        <w:ind w:right="141"/>
        <w:jc w:val="both"/>
        <w:rPr>
          <w:rFonts w:ascii="Calibri" w:hAnsi="Calibri"/>
          <w:b/>
        </w:rPr>
      </w:pPr>
    </w:p>
    <w:p w:rsidR="00742BF3" w:rsidRDefault="00742BF3" w:rsidP="00742BF3">
      <w:pPr>
        <w:spacing w:after="0" w:line="276" w:lineRule="auto"/>
        <w:ind w:right="141"/>
        <w:jc w:val="both"/>
        <w:rPr>
          <w:rFonts w:ascii="Calibri" w:hAnsi="Calibri"/>
        </w:rPr>
      </w:pPr>
      <w:r>
        <w:rPr>
          <w:rFonts w:ascii="Calibri" w:hAnsi="Calibri"/>
        </w:rPr>
        <w:t>Este ítem se refiere a la provisión e instalación</w:t>
      </w:r>
      <w:r w:rsidRPr="00DD6C24">
        <w:rPr>
          <w:rFonts w:ascii="Calibri" w:hAnsi="Calibri"/>
        </w:rPr>
        <w:t xml:space="preserve"> de los puntos de iluminación de las oficinas será del</w:t>
      </w:r>
      <w:r>
        <w:rPr>
          <w:rFonts w:ascii="Calibri" w:hAnsi="Calibri"/>
        </w:rPr>
        <w:t xml:space="preserve"> tipo convencional con luminarias LED 18 W.</w:t>
      </w:r>
    </w:p>
    <w:p w:rsidR="00742BF3" w:rsidRPr="00DD6C24" w:rsidRDefault="00742BF3" w:rsidP="00742BF3">
      <w:pPr>
        <w:spacing w:after="0" w:line="276" w:lineRule="auto"/>
        <w:ind w:right="141"/>
        <w:jc w:val="both"/>
        <w:rPr>
          <w:rFonts w:ascii="Calibri" w:hAnsi="Calibri"/>
        </w:rPr>
      </w:pPr>
    </w:p>
    <w:p w:rsidR="00742BF3" w:rsidRDefault="00742BF3" w:rsidP="00742BF3">
      <w:pPr>
        <w:spacing w:after="0" w:line="276" w:lineRule="auto"/>
        <w:ind w:right="141"/>
        <w:jc w:val="both"/>
        <w:rPr>
          <w:rFonts w:ascii="Calibri" w:hAnsi="Calibri"/>
          <w:b/>
        </w:rPr>
      </w:pPr>
      <w:r>
        <w:rPr>
          <w:rFonts w:ascii="Calibri" w:hAnsi="Calibri"/>
          <w:b/>
        </w:rPr>
        <w:t xml:space="preserve">2. </w:t>
      </w:r>
      <w:r w:rsidRPr="00DD6C24">
        <w:rPr>
          <w:rFonts w:ascii="Calibri" w:hAnsi="Calibri"/>
          <w:b/>
        </w:rPr>
        <w:t>MATERIALES, HERRAMIENTAS Y EQUIPO</w:t>
      </w:r>
    </w:p>
    <w:p w:rsidR="00742BF3" w:rsidRDefault="00742BF3" w:rsidP="00742BF3">
      <w:pPr>
        <w:spacing w:after="0" w:line="276" w:lineRule="auto"/>
        <w:ind w:right="141"/>
        <w:jc w:val="both"/>
        <w:rPr>
          <w:rFonts w:ascii="Calibri" w:hAnsi="Calibri"/>
          <w:b/>
        </w:rPr>
      </w:pPr>
    </w:p>
    <w:p w:rsidR="00742BF3" w:rsidRPr="0055151F" w:rsidRDefault="00742BF3" w:rsidP="00742BF3">
      <w:pPr>
        <w:shd w:val="clear" w:color="auto" w:fill="FFFFFF"/>
        <w:spacing w:before="120" w:after="0" w:line="276" w:lineRule="auto"/>
        <w:ind w:right="28"/>
        <w:jc w:val="both"/>
        <w:rPr>
          <w:rFonts w:ascii="Calibri" w:hAnsi="Calibri"/>
        </w:rPr>
      </w:pPr>
      <w:r w:rsidRPr="0055151F">
        <w:rPr>
          <w:rFonts w:ascii="Calibri" w:hAnsi="Calibri"/>
        </w:rPr>
        <w:t xml:space="preserve">En forma general todos los </w:t>
      </w:r>
      <w:r>
        <w:rPr>
          <w:rFonts w:ascii="Calibri" w:hAnsi="Calibri"/>
        </w:rPr>
        <w:t>materiales que el Contratista</w:t>
      </w:r>
      <w:r w:rsidRPr="0055151F">
        <w:rPr>
          <w:rFonts w:ascii="Calibri" w:hAnsi="Calibri"/>
        </w:rPr>
        <w:t xml:space="preserve"> propone emplear </w:t>
      </w:r>
      <w:r>
        <w:rPr>
          <w:rFonts w:ascii="Calibri" w:hAnsi="Calibri"/>
        </w:rPr>
        <w:t>para la instalación de los puntos de iluminación deberán</w:t>
      </w:r>
      <w:r w:rsidRPr="0055151F">
        <w:rPr>
          <w:rFonts w:ascii="Calibri" w:hAnsi="Calibri"/>
        </w:rPr>
        <w:t xml:space="preserve"> ser aprobados por el Supervisor de Obra.</w:t>
      </w:r>
    </w:p>
    <w:p w:rsidR="00742BF3" w:rsidRDefault="00742BF3" w:rsidP="00742BF3">
      <w:pPr>
        <w:shd w:val="clear" w:color="auto" w:fill="FFFFFF"/>
        <w:spacing w:after="0" w:line="276" w:lineRule="auto"/>
        <w:jc w:val="both"/>
        <w:rPr>
          <w:rFonts w:ascii="Calibri" w:hAnsi="Calibri"/>
        </w:rPr>
      </w:pPr>
      <w:r>
        <w:rPr>
          <w:rFonts w:ascii="Calibri" w:hAnsi="Calibri"/>
        </w:rPr>
        <w:t>Los materiales mínimos a emplearse en el presente ítem serán los siguientes:</w:t>
      </w:r>
    </w:p>
    <w:p w:rsidR="00742BF3" w:rsidRDefault="00742BF3" w:rsidP="00742BF3">
      <w:pPr>
        <w:spacing w:after="0" w:line="276" w:lineRule="auto"/>
        <w:ind w:right="141"/>
        <w:jc w:val="both"/>
        <w:rPr>
          <w:rFonts w:ascii="Calibri" w:hAnsi="Calibri"/>
          <w:b/>
        </w:rPr>
      </w:pPr>
    </w:p>
    <w:tbl>
      <w:tblPr>
        <w:tblW w:w="0" w:type="auto"/>
        <w:tblLayout w:type="fixed"/>
        <w:tblLook w:val="0000" w:firstRow="0" w:lastRow="0" w:firstColumn="0" w:lastColumn="0" w:noHBand="0" w:noVBand="0"/>
      </w:tblPr>
      <w:tblGrid>
        <w:gridCol w:w="3600"/>
      </w:tblGrid>
      <w:tr w:rsidR="00742BF3" w:rsidTr="00742BF3">
        <w:trPr>
          <w:trHeight w:val="288"/>
        </w:trPr>
        <w:tc>
          <w:tcPr>
            <w:tcW w:w="3600" w:type="dxa"/>
            <w:shd w:val="clear" w:color="auto" w:fill="auto"/>
            <w:vAlign w:val="center"/>
          </w:tcPr>
          <w:p w:rsidR="00742BF3" w:rsidRPr="00742BF3" w:rsidRDefault="00742BF3" w:rsidP="00F15CEE">
            <w:pPr>
              <w:numPr>
                <w:ilvl w:val="0"/>
                <w:numId w:val="11"/>
              </w:numPr>
              <w:spacing w:after="0" w:line="240" w:lineRule="auto"/>
              <w:rPr>
                <w:rFonts w:ascii="Calibri" w:hAnsi="Calibri"/>
              </w:rPr>
            </w:pPr>
            <w:r w:rsidRPr="00742BF3">
              <w:rPr>
                <w:rFonts w:ascii="Calibri" w:hAnsi="Calibri"/>
              </w:rPr>
              <w:t>CINTA AISLANTE</w:t>
            </w:r>
          </w:p>
        </w:tc>
      </w:tr>
      <w:tr w:rsidR="00742BF3" w:rsidTr="00742BF3">
        <w:trPr>
          <w:trHeight w:val="288"/>
        </w:trPr>
        <w:tc>
          <w:tcPr>
            <w:tcW w:w="3600" w:type="dxa"/>
            <w:shd w:val="clear" w:color="auto" w:fill="auto"/>
            <w:vAlign w:val="center"/>
          </w:tcPr>
          <w:p w:rsidR="00742BF3" w:rsidRPr="00742BF3" w:rsidRDefault="00742BF3" w:rsidP="00F15CEE">
            <w:pPr>
              <w:numPr>
                <w:ilvl w:val="0"/>
                <w:numId w:val="11"/>
              </w:numPr>
              <w:spacing w:after="0" w:line="240" w:lineRule="auto"/>
              <w:rPr>
                <w:rFonts w:ascii="Calibri" w:hAnsi="Calibri"/>
              </w:rPr>
            </w:pPr>
            <w:r w:rsidRPr="00742BF3">
              <w:rPr>
                <w:rFonts w:ascii="Calibri" w:hAnsi="Calibri"/>
              </w:rPr>
              <w:t>LUMINARIA LED 18 W</w:t>
            </w:r>
          </w:p>
        </w:tc>
      </w:tr>
      <w:tr w:rsidR="00742BF3" w:rsidTr="00742BF3">
        <w:trPr>
          <w:trHeight w:val="288"/>
        </w:trPr>
        <w:tc>
          <w:tcPr>
            <w:tcW w:w="3600" w:type="dxa"/>
            <w:shd w:val="clear" w:color="auto" w:fill="auto"/>
            <w:vAlign w:val="center"/>
          </w:tcPr>
          <w:p w:rsidR="00742BF3" w:rsidRPr="00742BF3" w:rsidRDefault="00742BF3" w:rsidP="00F15CEE">
            <w:pPr>
              <w:numPr>
                <w:ilvl w:val="0"/>
                <w:numId w:val="11"/>
              </w:numPr>
              <w:spacing w:after="0" w:line="240" w:lineRule="auto"/>
              <w:rPr>
                <w:rFonts w:ascii="Calibri" w:hAnsi="Calibri"/>
              </w:rPr>
            </w:pPr>
            <w:r w:rsidRPr="00742BF3">
              <w:rPr>
                <w:rFonts w:ascii="Calibri" w:hAnsi="Calibri"/>
              </w:rPr>
              <w:t>SOQUET PORCELANA</w:t>
            </w:r>
          </w:p>
        </w:tc>
      </w:tr>
    </w:tbl>
    <w:p w:rsidR="00742BF3" w:rsidRPr="00DD6C24" w:rsidRDefault="00742BF3" w:rsidP="00742BF3">
      <w:pPr>
        <w:spacing w:after="0" w:line="276" w:lineRule="auto"/>
        <w:ind w:right="141"/>
        <w:jc w:val="both"/>
        <w:rPr>
          <w:rFonts w:ascii="Calibri" w:hAnsi="Calibri"/>
        </w:rPr>
      </w:pPr>
    </w:p>
    <w:p w:rsidR="00742BF3" w:rsidRDefault="00742BF3" w:rsidP="00742BF3">
      <w:pPr>
        <w:spacing w:after="0" w:line="276" w:lineRule="auto"/>
        <w:jc w:val="both"/>
        <w:rPr>
          <w:rFonts w:ascii="Calibri" w:hAnsi="Calibri"/>
          <w:b/>
        </w:rPr>
      </w:pPr>
      <w:r>
        <w:rPr>
          <w:rFonts w:ascii="Calibri" w:hAnsi="Calibri"/>
          <w:b/>
        </w:rPr>
        <w:t xml:space="preserve">3. </w:t>
      </w:r>
      <w:r w:rsidRPr="00DD6C24">
        <w:rPr>
          <w:rFonts w:ascii="Calibri" w:hAnsi="Calibri"/>
          <w:b/>
        </w:rPr>
        <w:t xml:space="preserve">PROCEDIMIENTO PARA LA EJECUCIÓN </w:t>
      </w:r>
    </w:p>
    <w:p w:rsidR="00742BF3" w:rsidRPr="00DD6C24" w:rsidRDefault="00742BF3" w:rsidP="00742BF3">
      <w:pPr>
        <w:spacing w:after="0" w:line="276" w:lineRule="auto"/>
        <w:jc w:val="both"/>
        <w:rPr>
          <w:rFonts w:ascii="Calibri" w:hAnsi="Calibri"/>
          <w:b/>
        </w:rPr>
      </w:pPr>
    </w:p>
    <w:p w:rsidR="00742BF3" w:rsidRPr="001D1127" w:rsidRDefault="00742BF3" w:rsidP="001D1127">
      <w:pPr>
        <w:pStyle w:val="Prrafodelista"/>
        <w:tabs>
          <w:tab w:val="num" w:pos="851"/>
        </w:tabs>
        <w:spacing w:line="276" w:lineRule="auto"/>
        <w:ind w:left="0" w:firstLine="0"/>
        <w:rPr>
          <w:b w:val="0"/>
          <w:color w:val="auto"/>
        </w:rPr>
      </w:pPr>
      <w:r w:rsidRPr="001D1127">
        <w:rPr>
          <w:b w:val="0"/>
          <w:color w:val="auto"/>
        </w:rPr>
        <w:t>El Proponente Adjudicado deberá presentar muestras de cada uno de los materiales a ser empleados al Supervisor para su aceptación y aprobación antes de ser utilizados en los trabajos a ejecutar.</w:t>
      </w:r>
    </w:p>
    <w:p w:rsidR="00742BF3" w:rsidRDefault="00742BF3" w:rsidP="00742BF3">
      <w:pPr>
        <w:pStyle w:val="Prrafodelista"/>
        <w:tabs>
          <w:tab w:val="num" w:pos="851"/>
        </w:tabs>
        <w:spacing w:line="276" w:lineRule="auto"/>
        <w:ind w:left="0"/>
      </w:pPr>
    </w:p>
    <w:p w:rsidR="00742BF3" w:rsidRPr="009C4061" w:rsidRDefault="00742BF3" w:rsidP="00742BF3">
      <w:pPr>
        <w:spacing w:after="0" w:line="276" w:lineRule="auto"/>
        <w:jc w:val="both"/>
        <w:rPr>
          <w:rFonts w:ascii="Calibri" w:hAnsi="Calibri"/>
        </w:rPr>
      </w:pPr>
      <w:r w:rsidRPr="009C4061">
        <w:rPr>
          <w:rFonts w:ascii="Calibri" w:hAnsi="Calibri"/>
        </w:rPr>
        <w:lastRenderedPageBreak/>
        <w:t>Comprende el picado de muros</w:t>
      </w:r>
      <w:r w:rsidR="001D1127">
        <w:rPr>
          <w:rFonts w:ascii="Calibri" w:hAnsi="Calibri"/>
        </w:rPr>
        <w:t xml:space="preserve"> (si corresponde)</w:t>
      </w:r>
      <w:r w:rsidRPr="009C4061">
        <w:rPr>
          <w:rFonts w:ascii="Calibri" w:hAnsi="Calibri"/>
        </w:rPr>
        <w:t>, la colocación de ductos de PVC, la acometida de cables según especificaci</w:t>
      </w:r>
      <w:r>
        <w:rPr>
          <w:rFonts w:ascii="Calibri" w:hAnsi="Calibri"/>
        </w:rPr>
        <w:t>ones de la planilla de cálculo en</w:t>
      </w:r>
      <w:r w:rsidRPr="009C4061">
        <w:rPr>
          <w:rFonts w:ascii="Calibri" w:hAnsi="Calibri"/>
        </w:rPr>
        <w:t xml:space="preserve"> los planos eléctricos y la instalación de las placas eléctricas. La alimentación eléctrica de las instalaciones, provendr</w:t>
      </w:r>
      <w:r w:rsidR="001D1127">
        <w:rPr>
          <w:rFonts w:ascii="Calibri" w:hAnsi="Calibri"/>
        </w:rPr>
        <w:t>á del tablero de distribución.</w:t>
      </w:r>
    </w:p>
    <w:p w:rsidR="00742BF3" w:rsidRPr="00832119" w:rsidRDefault="00742BF3" w:rsidP="00742BF3">
      <w:pPr>
        <w:pStyle w:val="Prrafodelista"/>
        <w:tabs>
          <w:tab w:val="num" w:pos="851"/>
        </w:tabs>
        <w:spacing w:line="276" w:lineRule="auto"/>
        <w:ind w:left="0"/>
      </w:pPr>
    </w:p>
    <w:p w:rsidR="00742BF3" w:rsidRPr="001D1127" w:rsidRDefault="00742BF3" w:rsidP="001D1127">
      <w:pPr>
        <w:pStyle w:val="Prrafodelista"/>
        <w:tabs>
          <w:tab w:val="num" w:pos="851"/>
        </w:tabs>
        <w:spacing w:line="276" w:lineRule="auto"/>
        <w:ind w:left="0" w:firstLine="0"/>
        <w:rPr>
          <w:b w:val="0"/>
          <w:color w:val="auto"/>
        </w:rPr>
      </w:pPr>
      <w:r w:rsidRPr="001D1127">
        <w:rPr>
          <w:b w:val="0"/>
          <w:color w:val="auto"/>
        </w:rPr>
        <w:t>Aunque no hayan sido especificadas explícitamente, la provisión debe incluir planos de instalación, informes de pruebas y demás documentos y servicios relacionados.</w:t>
      </w:r>
    </w:p>
    <w:p w:rsidR="00742BF3" w:rsidRPr="00DD6C24" w:rsidRDefault="00742BF3" w:rsidP="00742BF3">
      <w:pPr>
        <w:pStyle w:val="Prrafodelista"/>
        <w:tabs>
          <w:tab w:val="num" w:pos="851"/>
        </w:tabs>
        <w:spacing w:line="276" w:lineRule="auto"/>
        <w:ind w:left="0"/>
      </w:pPr>
    </w:p>
    <w:p w:rsidR="00742BF3" w:rsidRDefault="00742BF3" w:rsidP="00742BF3">
      <w:pPr>
        <w:spacing w:after="0" w:line="276" w:lineRule="auto"/>
        <w:ind w:right="141"/>
        <w:jc w:val="both"/>
        <w:rPr>
          <w:rFonts w:ascii="Calibri" w:hAnsi="Calibri"/>
          <w:b/>
        </w:rPr>
      </w:pPr>
      <w:r>
        <w:rPr>
          <w:rFonts w:ascii="Calibri" w:hAnsi="Calibri"/>
          <w:b/>
        </w:rPr>
        <w:t xml:space="preserve">4. </w:t>
      </w:r>
      <w:r w:rsidRPr="00DD6C24">
        <w:rPr>
          <w:rFonts w:ascii="Calibri" w:hAnsi="Calibri"/>
          <w:b/>
        </w:rPr>
        <w:t>MEDICIÓN Y FORMA DE PAGO</w:t>
      </w:r>
    </w:p>
    <w:p w:rsidR="00742BF3" w:rsidRPr="00DD6C24" w:rsidRDefault="00742BF3" w:rsidP="00742BF3">
      <w:pPr>
        <w:spacing w:after="0" w:line="276" w:lineRule="auto"/>
        <w:ind w:right="141"/>
        <w:jc w:val="both"/>
        <w:rPr>
          <w:rFonts w:ascii="Calibri" w:hAnsi="Calibri"/>
          <w:b/>
        </w:rPr>
      </w:pPr>
    </w:p>
    <w:p w:rsidR="00742BF3" w:rsidRPr="001D1127" w:rsidRDefault="00742BF3" w:rsidP="001D1127">
      <w:pPr>
        <w:pStyle w:val="Prrafodelista"/>
        <w:spacing w:line="276" w:lineRule="auto"/>
        <w:ind w:left="0" w:firstLine="0"/>
        <w:rPr>
          <w:b w:val="0"/>
          <w:color w:val="auto"/>
          <w:kern w:val="28"/>
        </w:rPr>
      </w:pPr>
      <w:r w:rsidRPr="001D1127">
        <w:rPr>
          <w:b w:val="0"/>
          <w:color w:val="auto"/>
          <w:kern w:val="28"/>
        </w:rPr>
        <w:t>El ítem ejecutado de ac</w:t>
      </w:r>
      <w:r w:rsidR="001D1127">
        <w:rPr>
          <w:b w:val="0"/>
          <w:color w:val="auto"/>
          <w:kern w:val="28"/>
        </w:rPr>
        <w:t xml:space="preserve">uerdo a </w:t>
      </w:r>
      <w:r w:rsidRPr="001D1127">
        <w:rPr>
          <w:b w:val="0"/>
          <w:color w:val="auto"/>
          <w:kern w:val="28"/>
        </w:rPr>
        <w:t>la presente especificación, medido y aprobado por el Supervisor de Obra, será pagado por punto instalado al precio de la propuesta aceptada.</w:t>
      </w:r>
    </w:p>
    <w:p w:rsidR="00742BF3" w:rsidRPr="00DD6C24" w:rsidRDefault="00742BF3" w:rsidP="00742BF3">
      <w:pPr>
        <w:pStyle w:val="Prrafodelista"/>
        <w:spacing w:line="276" w:lineRule="auto"/>
        <w:ind w:left="0"/>
        <w:rPr>
          <w:kern w:val="28"/>
        </w:rPr>
      </w:pPr>
    </w:p>
    <w:p w:rsidR="00364824" w:rsidRDefault="00742BF3" w:rsidP="001F053B">
      <w:pPr>
        <w:spacing w:after="0" w:line="276" w:lineRule="auto"/>
        <w:ind w:right="141"/>
        <w:jc w:val="both"/>
        <w:rPr>
          <w:rFonts w:ascii="Calibri" w:hAnsi="Calibri" w:cs="Arial"/>
          <w:kern w:val="28"/>
        </w:rPr>
      </w:pPr>
      <w:r>
        <w:rPr>
          <w:rFonts w:ascii="Calibri" w:hAnsi="Calibri" w:cs="Arial"/>
          <w:kern w:val="28"/>
        </w:rPr>
        <w:t>Dicho precio estará</w:t>
      </w:r>
      <w:r w:rsidRPr="00DD6C24">
        <w:rPr>
          <w:rFonts w:ascii="Calibri" w:hAnsi="Calibri" w:cs="Arial"/>
          <w:kern w:val="28"/>
        </w:rPr>
        <w:t xml:space="preserve"> incluido los materiales</w:t>
      </w:r>
      <w:r>
        <w:rPr>
          <w:rFonts w:ascii="Calibri" w:hAnsi="Calibri" w:cs="Arial"/>
          <w:kern w:val="28"/>
        </w:rPr>
        <w:t xml:space="preserve">, </w:t>
      </w:r>
      <w:r>
        <w:rPr>
          <w:rFonts w:ascii="Calibri" w:hAnsi="Calibri"/>
        </w:rPr>
        <w:t>trabajos de picado de pared (si corresponde)</w:t>
      </w:r>
      <w:r w:rsidRPr="00DD6C24">
        <w:rPr>
          <w:rFonts w:ascii="Calibri" w:hAnsi="Calibri" w:cs="Arial"/>
          <w:kern w:val="28"/>
        </w:rPr>
        <w:t>, mano de obra, herramientas, equipo y otros gastos que sean necesarios para la adecuada y correcta ejecución de los trabajos.</w:t>
      </w:r>
    </w:p>
    <w:p w:rsidR="001F053B" w:rsidRPr="001F053B" w:rsidRDefault="001F053B" w:rsidP="001F053B">
      <w:pPr>
        <w:spacing w:after="0" w:line="276" w:lineRule="auto"/>
        <w:ind w:right="141"/>
        <w:jc w:val="both"/>
        <w:rPr>
          <w:rFonts w:ascii="Calibri" w:hAnsi="Calibri" w:cs="Arial"/>
          <w:kern w:val="28"/>
        </w:rPr>
      </w:pP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07704">
        <w:rPr>
          <w:rFonts w:ascii="Calibri" w:hAnsi="Calibri" w:cs="Calibri"/>
          <w:color w:val="auto"/>
          <w:sz w:val="22"/>
          <w:szCs w:val="22"/>
        </w:rPr>
        <w:t>6</w:t>
      </w:r>
      <w:r w:rsidRPr="00846BFE">
        <w:rPr>
          <w:rFonts w:ascii="Calibri" w:hAnsi="Calibri" w:cs="Calibri"/>
          <w:color w:val="auto"/>
          <w:sz w:val="22"/>
          <w:szCs w:val="22"/>
        </w:rPr>
        <w:t>.:</w:t>
      </w:r>
      <w:r w:rsidR="00207704">
        <w:rPr>
          <w:rFonts w:ascii="Calibri" w:hAnsi="Calibri" w:cs="Calibri"/>
          <w:color w:val="auto"/>
          <w:sz w:val="22"/>
          <w:szCs w:val="22"/>
        </w:rPr>
        <w:t xml:space="preserve"> PROVISION E INSTALACION </w:t>
      </w:r>
      <w:r>
        <w:rPr>
          <w:rFonts w:ascii="Calibri" w:hAnsi="Calibri" w:cs="Calibri"/>
          <w:color w:val="auto"/>
          <w:sz w:val="22"/>
          <w:szCs w:val="22"/>
        </w:rPr>
        <w:t>C</w:t>
      </w:r>
      <w:r w:rsidR="00207704">
        <w:rPr>
          <w:rFonts w:ascii="Calibri" w:hAnsi="Calibri" w:cs="Calibri"/>
          <w:color w:val="auto"/>
          <w:sz w:val="22"/>
          <w:szCs w:val="22"/>
        </w:rPr>
        <w:t>ABLE ACSR PARA 6600 V</w:t>
      </w:r>
      <w:r w:rsidR="00207704">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07704">
        <w:rPr>
          <w:rFonts w:ascii="Calibri" w:hAnsi="Calibri" w:cs="Calibri"/>
          <w:color w:val="auto"/>
          <w:sz w:val="22"/>
          <w:szCs w:val="22"/>
        </w:rPr>
        <w:t>7</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CALIBRE 1 X 120 M</w:t>
      </w:r>
      <w:r w:rsidR="00207704">
        <w:rPr>
          <w:rFonts w:ascii="Calibri" w:hAnsi="Calibri" w:cs="Calibri"/>
          <w:color w:val="auto"/>
          <w:sz w:val="22"/>
          <w:szCs w:val="22"/>
        </w:rPr>
        <w:t xml:space="preserve">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07704">
        <w:rPr>
          <w:rFonts w:ascii="Calibri" w:hAnsi="Calibri" w:cs="Calibri"/>
          <w:color w:val="auto"/>
          <w:sz w:val="22"/>
          <w:szCs w:val="22"/>
        </w:rPr>
        <w:t>8</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 xml:space="preserve">ALIBRE 1 X 70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ÍTEM </w:t>
      </w:r>
      <w:r w:rsidR="00207704">
        <w:rPr>
          <w:rFonts w:ascii="Calibri" w:hAnsi="Calibri" w:cs="Calibri"/>
          <w:color w:val="auto"/>
          <w:sz w:val="22"/>
          <w:szCs w:val="22"/>
        </w:rPr>
        <w:t>39</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ALIBRE 1 X 50 MM2 THWN</w:t>
      </w:r>
      <w:r w:rsidR="00207704">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0</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ALIBRE 1 X 35 MM2 THWN</w:t>
      </w:r>
      <w:r w:rsidR="00207704">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1</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 xml:space="preserve">ALIBRE 1 X 16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2</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 xml:space="preserve">ALIBRE 1 X 10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3</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 xml:space="preserve">CABLE </w:t>
      </w:r>
      <w:r w:rsidR="00207704">
        <w:rPr>
          <w:rFonts w:ascii="Calibri" w:hAnsi="Calibri" w:cs="Calibri"/>
          <w:color w:val="auto"/>
          <w:sz w:val="22"/>
          <w:szCs w:val="22"/>
        </w:rPr>
        <w:t xml:space="preserve">CALIBRE 1 X 4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4</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CALIBRE 1 X</w:t>
      </w:r>
      <w:r w:rsidR="00207704">
        <w:rPr>
          <w:rFonts w:ascii="Calibri" w:hAnsi="Calibri" w:cs="Calibri"/>
          <w:color w:val="auto"/>
          <w:sz w:val="22"/>
          <w:szCs w:val="22"/>
        </w:rPr>
        <w:t xml:space="preserve"> 2.5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5</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PROVISION E INSTALACION</w:t>
      </w:r>
      <w:r>
        <w:rPr>
          <w:rFonts w:ascii="Calibri" w:hAnsi="Calibri" w:cs="Calibri"/>
          <w:color w:val="auto"/>
          <w:sz w:val="22"/>
          <w:szCs w:val="22"/>
        </w:rPr>
        <w:t xml:space="preserve"> CABLE CA</w:t>
      </w:r>
      <w:r w:rsidR="00207704">
        <w:rPr>
          <w:rFonts w:ascii="Calibri" w:hAnsi="Calibri" w:cs="Calibri"/>
          <w:color w:val="auto"/>
          <w:sz w:val="22"/>
          <w:szCs w:val="22"/>
        </w:rPr>
        <w:t xml:space="preserve">LIBRE 4 X 1.5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6</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 xml:space="preserve">CABLE </w:t>
      </w:r>
      <w:r w:rsidR="00207704">
        <w:rPr>
          <w:rFonts w:ascii="Calibri" w:hAnsi="Calibri" w:cs="Calibri"/>
          <w:color w:val="auto"/>
          <w:sz w:val="22"/>
          <w:szCs w:val="22"/>
        </w:rPr>
        <w:t xml:space="preserve">CALIBRE 3 X 6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7</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 xml:space="preserve">CABLE </w:t>
      </w:r>
      <w:r w:rsidR="00207704">
        <w:rPr>
          <w:rFonts w:ascii="Calibri" w:hAnsi="Calibri" w:cs="Calibri"/>
          <w:color w:val="auto"/>
          <w:sz w:val="22"/>
          <w:szCs w:val="22"/>
        </w:rPr>
        <w:t xml:space="preserve">CALIBRE 3 X 4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Pr="001D1127" w:rsidRDefault="001D1127" w:rsidP="001D1127">
      <w:pPr>
        <w:rPr>
          <w:lang w:val="es-ES_tradnl" w:eastAsia="es-BO"/>
        </w:rPr>
      </w:pPr>
    </w:p>
    <w:p w:rsidR="001D1127" w:rsidRPr="00961780" w:rsidRDefault="00961780" w:rsidP="00961780">
      <w:pPr>
        <w:pStyle w:val="Prrafodelista"/>
        <w:spacing w:line="276" w:lineRule="auto"/>
        <w:ind w:left="0" w:firstLine="0"/>
        <w:rPr>
          <w:color w:val="auto"/>
          <w:kern w:val="28"/>
        </w:rPr>
      </w:pPr>
      <w:r w:rsidRPr="00961780">
        <w:rPr>
          <w:color w:val="auto"/>
          <w:kern w:val="28"/>
        </w:rPr>
        <w:t xml:space="preserve">1. </w:t>
      </w:r>
      <w:r w:rsidR="001D1127" w:rsidRPr="00961780">
        <w:rPr>
          <w:color w:val="auto"/>
          <w:kern w:val="28"/>
        </w:rPr>
        <w:t>DESCRIPCIÓN</w:t>
      </w:r>
    </w:p>
    <w:p w:rsidR="001D1127" w:rsidRPr="00961780" w:rsidRDefault="001D1127" w:rsidP="00961780">
      <w:pPr>
        <w:pStyle w:val="Prrafodelista"/>
        <w:spacing w:line="276" w:lineRule="auto"/>
        <w:ind w:left="0" w:firstLine="0"/>
        <w:rPr>
          <w:b w:val="0"/>
          <w:color w:val="auto"/>
          <w:kern w:val="28"/>
        </w:rPr>
      </w:pPr>
    </w:p>
    <w:p w:rsidR="001D1127" w:rsidRDefault="00961780" w:rsidP="00961780">
      <w:pPr>
        <w:pStyle w:val="Prrafodelista"/>
        <w:spacing w:line="276" w:lineRule="auto"/>
        <w:ind w:left="0" w:firstLine="0"/>
        <w:rPr>
          <w:b w:val="0"/>
          <w:color w:val="auto"/>
          <w:kern w:val="28"/>
        </w:rPr>
      </w:pPr>
      <w:r>
        <w:rPr>
          <w:b w:val="0"/>
          <w:color w:val="auto"/>
          <w:kern w:val="28"/>
        </w:rPr>
        <w:t>Estos</w:t>
      </w:r>
      <w:r w:rsidR="001D1127" w:rsidRPr="00961780">
        <w:rPr>
          <w:b w:val="0"/>
          <w:color w:val="auto"/>
          <w:kern w:val="28"/>
        </w:rPr>
        <w:t xml:space="preserve"> ítem</w:t>
      </w:r>
      <w:r>
        <w:rPr>
          <w:b w:val="0"/>
          <w:color w:val="auto"/>
          <w:kern w:val="28"/>
        </w:rPr>
        <w:t>s</w:t>
      </w:r>
      <w:r w:rsidR="001D1127" w:rsidRPr="00961780">
        <w:rPr>
          <w:b w:val="0"/>
          <w:color w:val="auto"/>
          <w:kern w:val="28"/>
        </w:rPr>
        <w:t xml:space="preserve"> comprende</w:t>
      </w:r>
      <w:r>
        <w:rPr>
          <w:b w:val="0"/>
          <w:color w:val="auto"/>
          <w:kern w:val="28"/>
        </w:rPr>
        <w:t>n</w:t>
      </w:r>
      <w:r w:rsidR="001D1127" w:rsidRPr="00961780">
        <w:rPr>
          <w:b w:val="0"/>
          <w:color w:val="auto"/>
          <w:kern w:val="28"/>
        </w:rPr>
        <w:t xml:space="preserve"> el cableado  de conductores de alimentación y circuitos derivados, de acuerdo a los planos o indicaciones del Supervisor de Obra.</w:t>
      </w:r>
    </w:p>
    <w:p w:rsidR="009842BC" w:rsidRDefault="009842BC" w:rsidP="00961780">
      <w:pPr>
        <w:pStyle w:val="Prrafodelista"/>
        <w:spacing w:line="276" w:lineRule="auto"/>
        <w:ind w:left="0" w:firstLine="0"/>
        <w:rPr>
          <w:b w:val="0"/>
          <w:color w:val="auto"/>
          <w:kern w:val="28"/>
        </w:rPr>
      </w:pPr>
    </w:p>
    <w:p w:rsidR="009842BC" w:rsidRDefault="009842BC" w:rsidP="00961780">
      <w:pPr>
        <w:pStyle w:val="Prrafodelista"/>
        <w:spacing w:line="276" w:lineRule="auto"/>
        <w:ind w:left="0" w:firstLine="0"/>
        <w:rPr>
          <w:b w:val="0"/>
          <w:color w:val="auto"/>
          <w:kern w:val="28"/>
        </w:rPr>
      </w:pPr>
    </w:p>
    <w:p w:rsidR="009842BC" w:rsidRDefault="009842BC" w:rsidP="00961780">
      <w:pPr>
        <w:pStyle w:val="Prrafodelista"/>
        <w:spacing w:line="276" w:lineRule="auto"/>
        <w:ind w:left="0" w:firstLine="0"/>
        <w:rPr>
          <w:b w:val="0"/>
          <w:color w:val="auto"/>
          <w:kern w:val="28"/>
        </w:rPr>
      </w:pPr>
    </w:p>
    <w:p w:rsidR="009842BC" w:rsidRPr="00961780" w:rsidRDefault="009842BC"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p>
    <w:p w:rsidR="001D1127" w:rsidRPr="00961780" w:rsidRDefault="00961780" w:rsidP="00961780">
      <w:pPr>
        <w:pStyle w:val="Prrafodelista"/>
        <w:spacing w:line="276" w:lineRule="auto"/>
        <w:ind w:left="0" w:firstLine="0"/>
        <w:rPr>
          <w:color w:val="auto"/>
          <w:kern w:val="28"/>
        </w:rPr>
      </w:pPr>
      <w:r w:rsidRPr="00961780">
        <w:rPr>
          <w:color w:val="auto"/>
          <w:kern w:val="28"/>
        </w:rPr>
        <w:t xml:space="preserve">2. </w:t>
      </w:r>
      <w:r w:rsidR="001D1127" w:rsidRPr="00961780">
        <w:rPr>
          <w:color w:val="auto"/>
          <w:kern w:val="28"/>
        </w:rPr>
        <w:t>MATERIALES, HERRAMIENTAS Y EQUIPO</w:t>
      </w:r>
    </w:p>
    <w:p w:rsidR="001D1127" w:rsidRPr="00961780" w:rsidRDefault="001D1127"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Todos los materiales, herramientas y equipos deberán ser proporcionados por el contratista.</w:t>
      </w:r>
    </w:p>
    <w:p w:rsidR="001D1127" w:rsidRPr="00961780" w:rsidRDefault="001D1127"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Los materiales empleados para la realización de estos ítems serán cobre electrolítico de 98% de pureza de primera calidad, con aislamiento termoplástico antiexplosivo tipo THWN de 0.6 – 1.1 KV.</w:t>
      </w:r>
    </w:p>
    <w:p w:rsidR="001D1127" w:rsidRPr="00961780" w:rsidRDefault="001D1127"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El calibre/secciones de los conductores tienen que estar de acuerdo a los planos.</w:t>
      </w: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 xml:space="preserve">Los materiales a ser utilizados deberán tener la aprobación del SUPERVISOR, quien </w:t>
      </w:r>
      <w:r w:rsidR="00961780" w:rsidRPr="00961780">
        <w:rPr>
          <w:b w:val="0"/>
          <w:color w:val="auto"/>
          <w:kern w:val="28"/>
        </w:rPr>
        <w:t>verificará y</w:t>
      </w:r>
      <w:r w:rsidRPr="00961780">
        <w:rPr>
          <w:b w:val="0"/>
          <w:color w:val="auto"/>
          <w:kern w:val="28"/>
        </w:rPr>
        <w:t xml:space="preserve"> dará su visto bueno antes de su instalación.</w:t>
      </w:r>
    </w:p>
    <w:p w:rsidR="001D1127" w:rsidRPr="00961780" w:rsidRDefault="001D1127"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Alambre TW Calibre 14 AWG AL 10 AWG</w:t>
      </w: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 xml:space="preserve">Estos conductores deberán estar fabricados con cobre de temple blando, deberán ser de alta resistencia dieléctrica, estar aislados con un compuesto termo fijo y revestidos por una cubierta termoplástica, no propagante de llama, con baja emisión de humo y gases tóxicos, resistente a la acción de la intemperie, agentes químicos y luz solar. </w:t>
      </w:r>
    </w:p>
    <w:p w:rsidR="001D1127" w:rsidRPr="00156290" w:rsidRDefault="001D1127" w:rsidP="001D1127">
      <w:pPr>
        <w:jc w:val="both"/>
        <w:rPr>
          <w:rFonts w:ascii="Times New Roman" w:hAnsi="Times New Roman" w:cs="Times New Roman"/>
          <w:sz w:val="18"/>
        </w:rPr>
      </w:pPr>
      <w:r w:rsidRPr="00156290">
        <w:rPr>
          <w:rFonts w:ascii="Times New Roman" w:hAnsi="Times New Roman" w:cs="Times New Roman"/>
          <w:noProof/>
          <w:sz w:val="18"/>
          <w:lang w:eastAsia="es-BO"/>
        </w:rPr>
        <w:drawing>
          <wp:anchor distT="0" distB="0" distL="114300" distR="114300" simplePos="0" relativeHeight="251666432" behindDoc="0" locked="0" layoutInCell="1" allowOverlap="1" wp14:anchorId="764D277E" wp14:editId="08F10A48">
            <wp:simplePos x="0" y="0"/>
            <wp:positionH relativeFrom="column">
              <wp:posOffset>1371600</wp:posOffset>
            </wp:positionH>
            <wp:positionV relativeFrom="paragraph">
              <wp:posOffset>121285</wp:posOffset>
            </wp:positionV>
            <wp:extent cx="2552065" cy="461010"/>
            <wp:effectExtent l="0" t="0" r="63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065"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127" w:rsidRPr="00156290" w:rsidRDefault="001D1127" w:rsidP="001D1127">
      <w:pPr>
        <w:jc w:val="both"/>
        <w:rPr>
          <w:rFonts w:ascii="Times New Roman" w:hAnsi="Times New Roman" w:cs="Times New Roman"/>
          <w:sz w:val="18"/>
        </w:rPr>
      </w:pPr>
    </w:p>
    <w:p w:rsidR="001D1127" w:rsidRPr="00156290" w:rsidRDefault="001D1127" w:rsidP="001D1127">
      <w:pPr>
        <w:spacing w:line="276" w:lineRule="auto"/>
        <w:jc w:val="both"/>
        <w:rPr>
          <w:rFonts w:ascii="Times New Roman" w:hAnsi="Times New Roman" w:cs="Times New Roman"/>
          <w:kern w:val="28"/>
          <w:sz w:val="16"/>
          <w:szCs w:val="20"/>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Cable TW Calibre 6 AWG AL 4 AWG</w:t>
      </w: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Este cable responde a las mismas características de los anteriores cables, con la diferencia de que el cable estará compuesto por hilos que deberán ser comprimidos de manera que le permitan disminuir el diámetro, manteniendo la sección, un perímetro externo circular,  la flexibilidad del conductor y un campo eléctrico radial uniforme.</w:t>
      </w:r>
    </w:p>
    <w:p w:rsidR="001D1127" w:rsidRPr="00156290" w:rsidRDefault="001D1127" w:rsidP="001D1127">
      <w:pPr>
        <w:jc w:val="both"/>
        <w:rPr>
          <w:rFonts w:ascii="Times New Roman" w:hAnsi="Times New Roman" w:cs="Times New Roman"/>
          <w:sz w:val="18"/>
        </w:rPr>
      </w:pPr>
      <w:r w:rsidRPr="00156290">
        <w:rPr>
          <w:rFonts w:ascii="Times New Roman" w:hAnsi="Times New Roman" w:cs="Times New Roman"/>
          <w:noProof/>
          <w:sz w:val="18"/>
          <w:lang w:eastAsia="es-BO"/>
        </w:rPr>
        <w:drawing>
          <wp:anchor distT="0" distB="0" distL="114300" distR="114300" simplePos="0" relativeHeight="251667456" behindDoc="0" locked="0" layoutInCell="1" allowOverlap="1" wp14:anchorId="2224293A" wp14:editId="604E4AF8">
            <wp:simplePos x="0" y="0"/>
            <wp:positionH relativeFrom="column">
              <wp:posOffset>1485900</wp:posOffset>
            </wp:positionH>
            <wp:positionV relativeFrom="paragraph">
              <wp:posOffset>64770</wp:posOffset>
            </wp:positionV>
            <wp:extent cx="2544445" cy="540385"/>
            <wp:effectExtent l="0" t="0" r="825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444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127" w:rsidRPr="00156290" w:rsidRDefault="001D1127" w:rsidP="001D1127">
      <w:pPr>
        <w:jc w:val="both"/>
        <w:rPr>
          <w:rFonts w:ascii="Times New Roman" w:hAnsi="Times New Roman" w:cs="Times New Roman"/>
          <w:sz w:val="18"/>
        </w:rPr>
      </w:pPr>
    </w:p>
    <w:p w:rsidR="001D1127" w:rsidRPr="00156290" w:rsidRDefault="001D1127" w:rsidP="001D1127">
      <w:pPr>
        <w:jc w:val="both"/>
        <w:rPr>
          <w:rFonts w:ascii="Times New Roman" w:hAnsi="Times New Roman" w:cs="Times New Roman"/>
          <w:sz w:val="18"/>
        </w:rPr>
      </w:pPr>
    </w:p>
    <w:p w:rsidR="001D1127" w:rsidRPr="00156290" w:rsidRDefault="001D1127" w:rsidP="001D1127">
      <w:pPr>
        <w:jc w:val="both"/>
        <w:rPr>
          <w:rFonts w:ascii="Times New Roman" w:hAnsi="Times New Roman" w:cs="Times New Roman"/>
          <w:sz w:val="18"/>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Además de las características que garanticen un campo eléctrico radial uniforme del cobre, debe ser fabricado para operar en media tensión, con un aislamiento y blindaje de elevada rigidez dieléctrica que le permitan mantener la flexibilidad y faciliten su manipulación.</w:t>
      </w:r>
    </w:p>
    <w:p w:rsidR="001D1127" w:rsidRPr="00961780" w:rsidRDefault="001D1127" w:rsidP="001D1127">
      <w:pPr>
        <w:autoSpaceDE w:val="0"/>
        <w:autoSpaceDN w:val="0"/>
        <w:adjustRightInd w:val="0"/>
        <w:spacing w:after="0" w:line="240" w:lineRule="auto"/>
        <w:jc w:val="both"/>
        <w:rPr>
          <w:rFonts w:ascii="Calibri" w:eastAsia="Times New Roman" w:hAnsi="Calibri" w:cs="Arial"/>
          <w:kern w:val="28"/>
          <w:lang w:val="es-ES_tradnl" w:eastAsia="es-BO"/>
        </w:rPr>
      </w:pPr>
    </w:p>
    <w:p w:rsidR="001D1127" w:rsidRPr="00961780" w:rsidRDefault="001D1127" w:rsidP="001D1127">
      <w:pPr>
        <w:autoSpaceDE w:val="0"/>
        <w:autoSpaceDN w:val="0"/>
        <w:adjustRightInd w:val="0"/>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Conductores THWN (Calibres 14, al 1/0 AWG)</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Estos conductores estarán diseñados para instalaciones de fuerza, control y alumbrado, en interiores y exteriores donde se necesita mayor temperatura o resistencia mecánica. Se considerará una temperatura de servicio mayor o igual </w:t>
      </w:r>
      <w:smartTag w:uri="urn:schemas-microsoft-com:office:smarttags" w:element="metricconverter">
        <w:smartTagPr>
          <w:attr w:name="ProductID" w:val="75ﾰC"/>
        </w:smartTagPr>
        <w:r w:rsidRPr="00961780">
          <w:rPr>
            <w:rFonts w:ascii="Calibri" w:eastAsia="Times New Roman" w:hAnsi="Calibri" w:cs="Arial"/>
            <w:kern w:val="28"/>
            <w:lang w:val="es-ES_tradnl" w:eastAsia="es-BO"/>
          </w:rPr>
          <w:t>75°C</w:t>
        </w:r>
      </w:smartTag>
      <w:r w:rsidRPr="00961780">
        <w:rPr>
          <w:rFonts w:ascii="Calibri" w:eastAsia="Times New Roman" w:hAnsi="Calibri" w:cs="Arial"/>
          <w:kern w:val="28"/>
          <w:lang w:val="es-ES_tradnl" w:eastAsia="es-BO"/>
        </w:rPr>
        <w:t>,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1D1127" w:rsidRPr="00156290" w:rsidRDefault="001D1127" w:rsidP="001D1127">
      <w:pPr>
        <w:spacing w:line="360" w:lineRule="auto"/>
        <w:ind w:left="851"/>
        <w:jc w:val="both"/>
        <w:rPr>
          <w:rFonts w:ascii="Times New Roman" w:hAnsi="Times New Roman" w:cs="Times New Roman"/>
          <w:b/>
          <w:kern w:val="28"/>
          <w:sz w:val="16"/>
          <w:szCs w:val="20"/>
        </w:rPr>
      </w:pPr>
      <w:r w:rsidRPr="00156290">
        <w:rPr>
          <w:rFonts w:ascii="Times New Roman" w:hAnsi="Times New Roman" w:cs="Times New Roman"/>
          <w:noProof/>
          <w:sz w:val="18"/>
          <w:lang w:eastAsia="es-BO"/>
        </w:rPr>
        <mc:AlternateContent>
          <mc:Choice Requires="wpg">
            <w:drawing>
              <wp:anchor distT="0" distB="0" distL="114300" distR="114300" simplePos="0" relativeHeight="251668480" behindDoc="0" locked="0" layoutInCell="1" allowOverlap="1" wp14:anchorId="369EEF13" wp14:editId="0A4683B9">
                <wp:simplePos x="0" y="0"/>
                <wp:positionH relativeFrom="column">
                  <wp:posOffset>114300</wp:posOffset>
                </wp:positionH>
                <wp:positionV relativeFrom="paragraph">
                  <wp:posOffset>198755</wp:posOffset>
                </wp:positionV>
                <wp:extent cx="5226685" cy="492760"/>
                <wp:effectExtent l="3810" t="5715"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6685" cy="492760"/>
                          <a:chOff x="2061" y="1597"/>
                          <a:chExt cx="8231" cy="776"/>
                        </a:xfrm>
                      </wpg:grpSpPr>
                      <pic:pic xmlns:pic="http://schemas.openxmlformats.org/drawingml/2006/picture">
                        <pic:nvPicPr>
                          <pic:cNvPr id="15" name="Imagen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61" y="1597"/>
                            <a:ext cx="3944"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Imagen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61" y="1597"/>
                            <a:ext cx="3731"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5EB50E" id="Grupo 14" o:spid="_x0000_s1026" style="position:absolute;margin-left:9pt;margin-top:15.65pt;width:411.55pt;height:38.8pt;z-index:251668480" coordorigin="2061,1597" coordsize="8231,7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 o:spid="_x0000_s1027" type="#_x0000_t75" style="position:absolute;left:2061;top:1597;width:3944;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jnAnCAAAA2wAAAA8AAABkcnMvZG93bnJldi54bWxET01rAjEQvRf8D2EEL1KzalvarVFEkfbQ&#10;S7ei12EzbpZuJssmrvHfm4LQ2zze5yxW0Taip87XjhVMJxkI4tLpmisF+5/d4ysIH5A1No5JwZU8&#10;rJaDhwXm2l34m/oiVCKFsM9RgQmhzaX0pSGLfuJa4sSdXGcxJNhVUnd4SeG2kbMse5EWa04NBlva&#10;GCp/i7NVsI6z4u2gT6btt/HjaXycH89frNRoGNfvIALF8C++uz91mv8Mf7+kA+Ty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45wJwgAAANsAAAAPAAAAAAAAAAAAAAAAAJ8C&#10;AABkcnMvZG93bnJldi54bWxQSwUGAAAAAAQABAD3AAAAjgMAAAAA&#10;">
                  <v:imagedata r:id="rId13" o:title=""/>
                </v:shape>
                <v:shape id="Imagen 29" o:spid="_x0000_s1028" type="#_x0000_t75" style="position:absolute;left:6561;top:1597;width:3731;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8YrAAAAA2wAAAA8AAABkcnMvZG93bnJldi54bWxET02LwjAQvS/4H8II3ta0HsStRimK4MWD&#10;7iIeh2ZsQ5tJaaLG/fWbhYW9zeN9zmoTbSceNHjjWEE+zUAQV04brhV8fe7fFyB8QNbYOSYFL/Kw&#10;WY/eVlho9+QTPc6hFimEfYEKmhD6QkpfNWTRT11PnLibGyyGBIda6gGfKdx2cpZlc2nRcGposKdt&#10;Q1V7vlsFF1x8mFLmJr9+H9tdjGV7KmulJuNYLkEEiuFf/Oc+6DR/Dr+/pAPk+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8XxisAAAADbAAAADwAAAAAAAAAAAAAAAACfAgAA&#10;ZHJzL2Rvd25yZXYueG1sUEsFBgAAAAAEAAQA9wAAAIwDAAAAAA==&#10;">
                  <v:imagedata r:id="rId14" o:title=""/>
                </v:shape>
              </v:group>
            </w:pict>
          </mc:Fallback>
        </mc:AlternateContent>
      </w:r>
    </w:p>
    <w:p w:rsidR="001D1127" w:rsidRPr="00156290" w:rsidRDefault="001D1127" w:rsidP="001D1127">
      <w:pPr>
        <w:jc w:val="both"/>
        <w:rPr>
          <w:rFonts w:ascii="Times New Roman" w:hAnsi="Times New Roman" w:cs="Times New Roman"/>
          <w:sz w:val="18"/>
        </w:rPr>
      </w:pPr>
    </w:p>
    <w:p w:rsidR="001D1127" w:rsidRDefault="001D1127" w:rsidP="001D1127">
      <w:pPr>
        <w:spacing w:after="0" w:line="360" w:lineRule="auto"/>
        <w:ind w:left="720"/>
        <w:jc w:val="both"/>
        <w:rPr>
          <w:rFonts w:ascii="Times New Roman" w:hAnsi="Times New Roman" w:cs="Times New Roman"/>
          <w:sz w:val="16"/>
          <w:szCs w:val="20"/>
        </w:rPr>
      </w:pPr>
    </w:p>
    <w:p w:rsidR="001D1127" w:rsidRPr="00961780" w:rsidRDefault="00961780" w:rsidP="001D1127">
      <w:pPr>
        <w:spacing w:after="0" w:line="36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 xml:space="preserve">3. </w:t>
      </w:r>
      <w:r w:rsidR="001D1127" w:rsidRPr="00961780">
        <w:rPr>
          <w:rFonts w:ascii="Calibri" w:eastAsia="Times New Roman" w:hAnsi="Calibri" w:cs="Arial"/>
          <w:b/>
          <w:kern w:val="28"/>
          <w:lang w:val="es-ES_tradnl" w:eastAsia="es-BO"/>
        </w:rPr>
        <w:t>Ejecución</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El cableado se realizara una vez instalado el ducto del circuito, exceptuando los casos en que el Supervisor autorice lo contrario, quien deberá instruir en forma escrita el trabajo e indicar el procedimiento. </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Las secciones de los diferentes conductores deberán estar de acuerdo a los planos en </w:t>
      </w:r>
      <w:r w:rsidR="00961780" w:rsidRPr="00961780">
        <w:rPr>
          <w:rFonts w:ascii="Calibri" w:eastAsia="Times New Roman" w:hAnsi="Calibri" w:cs="Arial"/>
          <w:kern w:val="28"/>
          <w:lang w:val="es-ES_tradnl" w:eastAsia="es-BO"/>
        </w:rPr>
        <w:t>sus diferentes</w:t>
      </w:r>
      <w:r w:rsidRPr="00961780">
        <w:rPr>
          <w:rFonts w:ascii="Calibri" w:eastAsia="Times New Roman" w:hAnsi="Calibri" w:cs="Arial"/>
          <w:kern w:val="28"/>
          <w:lang w:val="es-ES_tradnl" w:eastAsia="es-BO"/>
        </w:rPr>
        <w:t xml:space="preserve"> circuitos teniendo cuidado en no dañar el aislamiento de los conductores.</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No se permitirá empalmes en tramos entre cajas. </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El empalme y aislado deberá realizarse en las cajas metálicas instaladas para este cometido, de acuerdo a normas de instalación eléctrica y debidamente aisladas.</w:t>
      </w: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Para cables AWG 8 o mayores, se usarán exclusivamente conectores eléctricos apropiados para la sección del cable correspondiente. </w:t>
      </w: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Los conductores de tierra y neutro, serán identificados por el color o señalizados claramente, para distinguirlos de los conductores de fase, de acuerdo a normas.</w:t>
      </w:r>
    </w:p>
    <w:p w:rsidR="001D1127" w:rsidRPr="00961780" w:rsidRDefault="001D1127" w:rsidP="001D1127">
      <w:pPr>
        <w:spacing w:after="0" w:line="240" w:lineRule="auto"/>
        <w:ind w:left="851"/>
        <w:jc w:val="both"/>
        <w:rPr>
          <w:rFonts w:ascii="Calibri" w:eastAsia="Times New Roman" w:hAnsi="Calibri" w:cs="Arial"/>
          <w:kern w:val="28"/>
          <w:lang w:val="es-ES_tradnl" w:eastAsia="es-BO"/>
        </w:rPr>
      </w:pPr>
    </w:p>
    <w:p w:rsidR="001D1127" w:rsidRPr="00961780" w:rsidRDefault="00961780" w:rsidP="001D1127">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 xml:space="preserve">4. </w:t>
      </w:r>
      <w:r w:rsidR="001D1127" w:rsidRPr="00961780">
        <w:rPr>
          <w:rFonts w:ascii="Calibri" w:eastAsia="Times New Roman" w:hAnsi="Calibri" w:cs="Arial"/>
          <w:b/>
          <w:kern w:val="28"/>
          <w:lang w:val="es-ES_tradnl" w:eastAsia="es-BO"/>
        </w:rPr>
        <w:t>MEDICION</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La medición de este ítem se realizara </w:t>
      </w:r>
      <w:r w:rsidR="00961780" w:rsidRPr="00961780">
        <w:rPr>
          <w:rFonts w:ascii="Calibri" w:eastAsia="Times New Roman" w:hAnsi="Calibri" w:cs="Arial"/>
          <w:kern w:val="28"/>
          <w:lang w:val="es-ES_tradnl" w:eastAsia="es-BO"/>
        </w:rPr>
        <w:t>por metro</w:t>
      </w:r>
      <w:r w:rsidRPr="00961780">
        <w:rPr>
          <w:rFonts w:ascii="Calibri" w:eastAsia="Times New Roman" w:hAnsi="Calibri" w:cs="Arial"/>
          <w:kern w:val="28"/>
          <w:lang w:val="es-ES_tradnl" w:eastAsia="es-BO"/>
        </w:rPr>
        <w:t xml:space="preserve"> lineal (m)</w:t>
      </w:r>
    </w:p>
    <w:p w:rsidR="001D1127" w:rsidRPr="00961780" w:rsidRDefault="001D1127" w:rsidP="001D1127">
      <w:pPr>
        <w:spacing w:after="0" w:line="240" w:lineRule="auto"/>
        <w:ind w:left="708"/>
        <w:jc w:val="both"/>
        <w:rPr>
          <w:rFonts w:ascii="Calibri" w:eastAsia="Times New Roman" w:hAnsi="Calibri" w:cs="Arial"/>
          <w:kern w:val="28"/>
          <w:lang w:val="es-ES_tradnl" w:eastAsia="es-BO"/>
        </w:rPr>
      </w:pPr>
    </w:p>
    <w:p w:rsidR="001D1127" w:rsidRPr="00961780" w:rsidRDefault="00961780" w:rsidP="001D1127">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 xml:space="preserve">5. </w:t>
      </w:r>
      <w:r w:rsidR="001D1127" w:rsidRPr="00961780">
        <w:rPr>
          <w:rFonts w:ascii="Calibri" w:eastAsia="Times New Roman" w:hAnsi="Calibri" w:cs="Arial"/>
          <w:b/>
          <w:kern w:val="28"/>
          <w:lang w:val="es-ES_tradnl" w:eastAsia="es-BO"/>
        </w:rPr>
        <w:t>FORMA DE PAGO</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156290" w:rsidRDefault="001D1127" w:rsidP="001D1127">
      <w:pPr>
        <w:spacing w:after="0" w:line="240" w:lineRule="auto"/>
        <w:jc w:val="both"/>
        <w:rPr>
          <w:rFonts w:ascii="Times New Roman" w:hAnsi="Times New Roman" w:cs="Times New Roman"/>
          <w:sz w:val="18"/>
          <w:szCs w:val="18"/>
        </w:rPr>
      </w:pPr>
      <w:r w:rsidRPr="00961780">
        <w:rPr>
          <w:rFonts w:ascii="Calibri" w:eastAsia="Times New Roman" w:hAnsi="Calibri" w:cs="Arial"/>
          <w:kern w:val="28"/>
          <w:lang w:val="es-ES_tradnl" w:eastAsia="es-BO"/>
        </w:rPr>
        <w:t>Los trabajos ejecutados con los materiales aprobados, serán pagados al precio unitario de la propuesta</w:t>
      </w:r>
      <w:r w:rsidRPr="00156290">
        <w:rPr>
          <w:rFonts w:ascii="Times New Roman" w:hAnsi="Times New Roman" w:cs="Times New Roman"/>
          <w:sz w:val="18"/>
          <w:szCs w:val="18"/>
        </w:rPr>
        <w:t>.</w:t>
      </w:r>
    </w:p>
    <w:p w:rsidR="00210CBC" w:rsidRDefault="00210CBC" w:rsidP="00A72B3E">
      <w:pPr>
        <w:autoSpaceDE w:val="0"/>
        <w:autoSpaceDN w:val="0"/>
        <w:adjustRightInd w:val="0"/>
        <w:spacing w:after="0" w:line="240" w:lineRule="auto"/>
        <w:jc w:val="both"/>
        <w:rPr>
          <w:rFonts w:ascii="Times New Roman" w:hAnsi="Times New Roman" w:cs="Times New Roman"/>
          <w:b/>
          <w:sz w:val="18"/>
          <w:szCs w:val="18"/>
          <w:lang w:val="es-ES_tradnl"/>
        </w:rPr>
      </w:pPr>
    </w:p>
    <w:p w:rsidR="00961780" w:rsidRPr="00EB6C85" w:rsidRDefault="00961780" w:rsidP="00961780">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lastRenderedPageBreak/>
        <w:t>ÍTEM 4</w:t>
      </w:r>
      <w:r w:rsidR="00207704">
        <w:rPr>
          <w:rFonts w:ascii="Calibri" w:hAnsi="Calibri" w:cs="Calibri"/>
          <w:color w:val="auto"/>
          <w:sz w:val="22"/>
          <w:szCs w:val="22"/>
        </w:rPr>
        <w:t>8</w:t>
      </w:r>
      <w:r w:rsidRPr="00846BFE">
        <w:rPr>
          <w:rFonts w:ascii="Calibri" w:hAnsi="Calibri" w:cs="Calibri"/>
          <w:color w:val="auto"/>
          <w:sz w:val="22"/>
          <w:szCs w:val="22"/>
        </w:rPr>
        <w:t>.:</w:t>
      </w:r>
      <w:r w:rsidR="00207704">
        <w:rPr>
          <w:rFonts w:ascii="Calibri" w:hAnsi="Calibri" w:cs="Calibri"/>
          <w:color w:val="auto"/>
          <w:sz w:val="22"/>
          <w:szCs w:val="22"/>
        </w:rPr>
        <w:t xml:space="preserve"> PROVISION E INSTALACION </w:t>
      </w:r>
      <w:r w:rsidR="00EB6C85">
        <w:rPr>
          <w:rFonts w:ascii="Calibri" w:hAnsi="Calibri" w:cs="Calibri"/>
          <w:color w:val="auto"/>
          <w:sz w:val="22"/>
          <w:szCs w:val="22"/>
        </w:rPr>
        <w:t>CONDUIT RIGIDO 2”</w:t>
      </w:r>
      <w:r w:rsidR="00EB6C85">
        <w:rPr>
          <w:rFonts w:ascii="Calibri" w:hAnsi="Calibri" w:cs="Calibri"/>
          <w:color w:val="auto"/>
          <w:sz w:val="22"/>
          <w:szCs w:val="22"/>
        </w:rPr>
        <w:tab/>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Default="00961780" w:rsidP="00961780">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ÍTEM </w:t>
      </w:r>
      <w:r w:rsidR="00207704">
        <w:rPr>
          <w:rFonts w:ascii="Calibri" w:hAnsi="Calibri" w:cs="Calibri"/>
          <w:color w:val="auto"/>
          <w:sz w:val="22"/>
          <w:szCs w:val="22"/>
        </w:rPr>
        <w:t>49</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sidR="00EB6C85">
        <w:rPr>
          <w:rFonts w:ascii="Calibri" w:hAnsi="Calibri" w:cs="Calibri"/>
          <w:color w:val="auto"/>
          <w:sz w:val="22"/>
          <w:szCs w:val="22"/>
        </w:rPr>
        <w:t>CONDUIT RIGIDO 1 ½”</w:t>
      </w:r>
      <w:r w:rsidR="00EB6C85">
        <w:rPr>
          <w:rFonts w:ascii="Calibri" w:hAnsi="Calibri" w:cs="Calibri"/>
          <w:color w:val="auto"/>
          <w:sz w:val="22"/>
          <w:szCs w:val="22"/>
        </w:rPr>
        <w:tab/>
        <w:t xml:space="preserve">                  </w:t>
      </w:r>
      <w:r>
        <w:rPr>
          <w:rFonts w:ascii="Calibri" w:hAnsi="Calibri" w:cs="Calibri"/>
          <w:color w:val="auto"/>
          <w:sz w:val="22"/>
          <w:szCs w:val="22"/>
        </w:rPr>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Pr="00EB6C85" w:rsidRDefault="00961780" w:rsidP="00961780">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0</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sidR="00EB6C85">
        <w:rPr>
          <w:rFonts w:ascii="Calibri" w:hAnsi="Calibri" w:cs="Calibri"/>
          <w:color w:val="auto"/>
          <w:sz w:val="22"/>
          <w:szCs w:val="22"/>
        </w:rPr>
        <w:t>CONDUIT RIGIDO 1”</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sidR="00EB6C85">
        <w:rPr>
          <w:rFonts w:ascii="Calibri" w:hAnsi="Calibri"/>
          <w:b w:val="0"/>
          <w:color w:val="auto"/>
          <w:sz w:val="22"/>
          <w:szCs w:val="22"/>
        </w:rPr>
        <w:t>ML</w:t>
      </w:r>
    </w:p>
    <w:p w:rsidR="00961780" w:rsidRPr="00EB6C85" w:rsidRDefault="00961780" w:rsidP="00961780">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1</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sidR="00EB6C85">
        <w:rPr>
          <w:rFonts w:ascii="Calibri" w:hAnsi="Calibri" w:cs="Calibri"/>
          <w:color w:val="auto"/>
          <w:sz w:val="22"/>
          <w:szCs w:val="22"/>
        </w:rPr>
        <w:t>CONDUIT RIGIDO 3/4”</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Pr="00EB6C85" w:rsidRDefault="00961780" w:rsidP="00961780">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2</w:t>
      </w:r>
      <w:r w:rsidRPr="00846BFE">
        <w:rPr>
          <w:rFonts w:ascii="Calibri" w:hAnsi="Calibri" w:cs="Calibri"/>
          <w:color w:val="auto"/>
          <w:sz w:val="22"/>
          <w:szCs w:val="22"/>
        </w:rPr>
        <w:t>.:</w:t>
      </w:r>
      <w:r>
        <w:rPr>
          <w:rFonts w:ascii="Calibri" w:hAnsi="Calibri" w:cs="Calibri"/>
          <w:color w:val="auto"/>
          <w:sz w:val="22"/>
          <w:szCs w:val="22"/>
        </w:rPr>
        <w:t xml:space="preserve"> </w:t>
      </w:r>
      <w:r w:rsidR="00EB6C85">
        <w:rPr>
          <w:rFonts w:ascii="Calibri" w:hAnsi="Calibri" w:cs="Calibri"/>
          <w:color w:val="auto"/>
          <w:sz w:val="22"/>
          <w:szCs w:val="22"/>
        </w:rPr>
        <w:t>PROVISION E INSTALACION CONDUIT RIGIDO 1/2”</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Default="00961780" w:rsidP="00961780">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3</w:t>
      </w:r>
      <w:r w:rsidRPr="00846BFE">
        <w:rPr>
          <w:rFonts w:ascii="Calibri" w:hAnsi="Calibri" w:cs="Calibri"/>
          <w:color w:val="auto"/>
          <w:sz w:val="22"/>
          <w:szCs w:val="22"/>
        </w:rPr>
        <w:t>.:</w:t>
      </w:r>
      <w:r>
        <w:rPr>
          <w:rFonts w:ascii="Calibri" w:hAnsi="Calibri" w:cs="Calibri"/>
          <w:color w:val="auto"/>
          <w:sz w:val="22"/>
          <w:szCs w:val="22"/>
        </w:rPr>
        <w:t xml:space="preserve"> </w:t>
      </w:r>
      <w:r w:rsidR="00EB6C85">
        <w:rPr>
          <w:rFonts w:ascii="Calibri" w:hAnsi="Calibri" w:cs="Calibri"/>
          <w:color w:val="auto"/>
          <w:sz w:val="22"/>
          <w:szCs w:val="22"/>
        </w:rPr>
        <w:t xml:space="preserve">PROVISION E INSTALACION </w:t>
      </w:r>
      <w:r>
        <w:rPr>
          <w:rFonts w:ascii="Calibri" w:hAnsi="Calibri" w:cs="Calibri"/>
          <w:color w:val="auto"/>
          <w:sz w:val="22"/>
          <w:szCs w:val="22"/>
        </w:rPr>
        <w:t>C</w:t>
      </w:r>
      <w:r w:rsidR="00EB6C85">
        <w:rPr>
          <w:rFonts w:ascii="Calibri" w:hAnsi="Calibri" w:cs="Calibri"/>
          <w:color w:val="auto"/>
          <w:sz w:val="22"/>
          <w:szCs w:val="22"/>
        </w:rPr>
        <w:t>ONDUIT FLEXIBLE 1/2”</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Default="00961780" w:rsidP="00961780">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4</w:t>
      </w:r>
      <w:r w:rsidRPr="00846BFE">
        <w:rPr>
          <w:rFonts w:ascii="Calibri" w:hAnsi="Calibri" w:cs="Calibri"/>
          <w:color w:val="auto"/>
          <w:sz w:val="22"/>
          <w:szCs w:val="22"/>
        </w:rPr>
        <w:t>:</w:t>
      </w:r>
      <w:r>
        <w:rPr>
          <w:rFonts w:ascii="Calibri" w:hAnsi="Calibri" w:cs="Calibri"/>
          <w:color w:val="auto"/>
          <w:sz w:val="22"/>
          <w:szCs w:val="22"/>
        </w:rPr>
        <w:t xml:space="preserve"> </w:t>
      </w:r>
      <w:r w:rsidR="00EB6C85">
        <w:rPr>
          <w:rFonts w:ascii="Calibri" w:hAnsi="Calibri" w:cs="Calibri"/>
          <w:color w:val="auto"/>
          <w:sz w:val="22"/>
          <w:szCs w:val="22"/>
        </w:rPr>
        <w:t>PROVISION E INSTALACION CONDUIT PVC 5/8”</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BE7B83" w:rsidRDefault="00BE7B83" w:rsidP="00BE7B83">
      <w:pPr>
        <w:spacing w:after="0" w:line="240" w:lineRule="auto"/>
        <w:rPr>
          <w:rFonts w:ascii="Times New Roman" w:hAnsi="Times New Roman"/>
          <w:b/>
          <w:sz w:val="18"/>
          <w:szCs w:val="18"/>
          <w:u w:val="single"/>
          <w:lang w:val="es-CO" w:eastAsia="es-CO"/>
        </w:rPr>
      </w:pPr>
    </w:p>
    <w:p w:rsidR="00BE7B83" w:rsidRPr="00961780" w:rsidRDefault="00961780" w:rsidP="00961780">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 xml:space="preserve">1. </w:t>
      </w:r>
      <w:r w:rsidR="00BE7B83" w:rsidRPr="00961780">
        <w:rPr>
          <w:rFonts w:ascii="Calibri" w:eastAsia="Times New Roman" w:hAnsi="Calibri" w:cs="Arial"/>
          <w:b/>
          <w:kern w:val="28"/>
          <w:lang w:val="es-ES_tradnl" w:eastAsia="es-BO"/>
        </w:rPr>
        <w:t>DESCRIPCIÓN</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Se utilizarán ductos metálicos de tipo cañería de pared gruesa, ya sea a la vista, embutidos y </w:t>
      </w:r>
      <w:r w:rsidR="00961780" w:rsidRPr="00961780">
        <w:rPr>
          <w:rFonts w:ascii="Calibri" w:eastAsia="Times New Roman" w:hAnsi="Calibri" w:cs="Arial"/>
          <w:kern w:val="28"/>
          <w:lang w:val="es-ES_tradnl" w:eastAsia="es-BO"/>
        </w:rPr>
        <w:t>pre embutidos</w:t>
      </w:r>
      <w:r w:rsidRPr="00961780">
        <w:rPr>
          <w:rFonts w:ascii="Calibri" w:eastAsia="Times New Roman" w:hAnsi="Calibri" w:cs="Arial"/>
          <w:kern w:val="28"/>
          <w:lang w:val="es-ES_tradnl" w:eastAsia="es-BO"/>
        </w:rPr>
        <w:t>. Estos ductos serán de acero galvanizado para uso eléctrico tipo "conduit" Norma ANSI C80-1.</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1F053B">
      <w:pPr>
        <w:spacing w:after="0" w:line="240" w:lineRule="auto"/>
        <w:ind w:firstLine="426"/>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w:t>
      </w:r>
      <w:r w:rsidRPr="00961780">
        <w:rPr>
          <w:rFonts w:ascii="Calibri" w:eastAsia="Times New Roman" w:hAnsi="Calibri" w:cs="Arial"/>
          <w:kern w:val="28"/>
          <w:lang w:val="es-ES_tradnl" w:eastAsia="es-BO"/>
        </w:rPr>
        <w:tab/>
        <w:t>1" para conduits subterráneos.</w:t>
      </w:r>
    </w:p>
    <w:p w:rsidR="00BE7B83" w:rsidRPr="00961780" w:rsidRDefault="00BE7B83" w:rsidP="001F053B">
      <w:pPr>
        <w:spacing w:after="0" w:line="240" w:lineRule="auto"/>
        <w:ind w:firstLine="426"/>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w:t>
      </w:r>
      <w:r w:rsidRPr="00961780">
        <w:rPr>
          <w:rFonts w:ascii="Calibri" w:eastAsia="Times New Roman" w:hAnsi="Calibri" w:cs="Arial"/>
          <w:kern w:val="28"/>
          <w:lang w:val="es-ES_tradnl" w:eastAsia="es-BO"/>
        </w:rPr>
        <w:tab/>
        <w:t xml:space="preserve">3/4" para conduits a la vista o </w:t>
      </w:r>
      <w:r w:rsidR="00961780" w:rsidRPr="00961780">
        <w:rPr>
          <w:rFonts w:ascii="Calibri" w:eastAsia="Times New Roman" w:hAnsi="Calibri" w:cs="Arial"/>
          <w:kern w:val="28"/>
          <w:lang w:val="es-ES_tradnl" w:eastAsia="es-BO"/>
        </w:rPr>
        <w:t>pre embutidos</w:t>
      </w:r>
      <w:r w:rsidRPr="00961780">
        <w:rPr>
          <w:rFonts w:ascii="Calibri" w:eastAsia="Times New Roman" w:hAnsi="Calibri" w:cs="Arial"/>
          <w:kern w:val="28"/>
          <w:lang w:val="es-ES_tradnl" w:eastAsia="es-BO"/>
        </w:rPr>
        <w:t>.</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Las curvas por terreno sólo se ejecutarán con herramientas o curvadoras apropiadas para tales usos, de modo de no dañar ni disminuir el diá</w:t>
      </w:r>
      <w:r w:rsidR="00961780">
        <w:rPr>
          <w:rFonts w:ascii="Calibri" w:eastAsia="Times New Roman" w:hAnsi="Calibri" w:cs="Arial"/>
          <w:kern w:val="28"/>
          <w:lang w:val="es-ES_tradnl" w:eastAsia="es-BO"/>
        </w:rPr>
        <w:t>metro efectivo de los conduits.</w:t>
      </w:r>
      <w:r w:rsidRPr="00961780">
        <w:rPr>
          <w:rFonts w:ascii="Calibri" w:eastAsia="Times New Roman" w:hAnsi="Calibri" w:cs="Arial"/>
          <w:kern w:val="28"/>
          <w:lang w:val="es-ES_tradnl" w:eastAsia="es-BO"/>
        </w:rPr>
        <w:t xml:space="preserve"> En todo caso no se permitirán más de dos curvas de 90 entre cajas o accesorios o más del equivalente a 180º en curvas. Si así ocurriera deberán usarse cajas de paso y/o condulets. </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Los conduits se unirán con coplas roscadas galvanizadas, con a lo menos cinco hilos pasados en la copla; estas uniones deberán sellarse con masilla especial o con pintura de zinc. En el caso de conduits embutidos en concreto no se aceptarán uniones no herméticas.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Los extremos de los conduits deberán repasarse con limatón, de modo de eliminar toda rebaba o elemento cortante que pueda dañar la aislación de los conductores.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La superficie interior de los conduits debe ser suave y limpia. Antes de instalarse debe revisarse para eliminar rebabas o incrustaciones interiores. No se aceptarán ductos con incrustaciones que puedan dañar la aislación de los conductores.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La terminación en bandejas o escalerillas también se hará con boquillas.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Los conduits a la vista se fijarán a los soportes con abrazaderas de acero galvanizado tipo estándar.</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CAÑERÍAS DE ACERO GALVANIZADO</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De acuerdo a la NEC, la tubería conduit a utilizar en la distribución eléctrica en instalaciones ocultas y visibles en las áreas de la planta engarrafadora de GLP clasificadas como clase 1 división </w:t>
      </w:r>
      <w:r w:rsidRPr="00961780">
        <w:rPr>
          <w:rFonts w:ascii="Calibri" w:eastAsia="Times New Roman" w:hAnsi="Calibri" w:cs="Arial"/>
          <w:kern w:val="28"/>
          <w:lang w:val="es-ES_tradnl" w:eastAsia="es-BO"/>
        </w:rPr>
        <w:lastRenderedPageBreak/>
        <w:t>1 y 2, deben ser de fierro o acero galvanizado por inmersión en caliente, pared gruesa tipo pesado, fabricadas para ser utilizadas en instalaciones eléctricas.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DUCTOS METÁLICOS FLEXIBLES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Se usarán ductos metálicos flexibles en la llegada a motores u otros equipos eléctricos que presenten vibraciones durante su operación. Estos ductos serán de acero galvanizado y sellados para agua. Las uniones con ductos rígidos o cajas se harán con los conectores apropiados al diámetro y tipo de conexión.</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Entre la caja de un motor o equipo y el ducto rígido de llegada o caja de llegada, se usará como unión un ducto flexible de no más de 50 cm.</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SELLOS TIPO EYS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Los sellos se utilizan en las tuberías para reducir al mínimo la movilización de gases y vapores inflamables hacia áreas no clasificadas, limita el volumen de material contribuyente a una explosión y elimina las ondas de choque en el sistema de tuberías.</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Deben estar elaborados con aluminio libre de cobre inyectado a presión, revestidos con pintura electrostática </w:t>
      </w:r>
      <w:r w:rsidR="002C06A0" w:rsidRPr="00961780">
        <w:rPr>
          <w:rFonts w:ascii="Calibri" w:eastAsia="Times New Roman" w:hAnsi="Calibri" w:cs="Arial"/>
          <w:kern w:val="28"/>
          <w:lang w:val="es-ES_tradnl" w:eastAsia="es-BO"/>
        </w:rPr>
        <w:t>termo endurecida</w:t>
      </w:r>
      <w:r w:rsidRPr="00961780">
        <w:rPr>
          <w:rFonts w:ascii="Calibri" w:eastAsia="Times New Roman" w:hAnsi="Calibri" w:cs="Arial"/>
          <w:kern w:val="28"/>
          <w:lang w:val="es-ES_tradnl" w:eastAsia="es-BO"/>
        </w:rPr>
        <w:t xml:space="preserve"> y contar con rosca NPT para usarse con tubo conduit rígido roscado.</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Podrán ser utilizados en posición horizontal o vertical, y serán colocados a una distancia no mayor a 18” de cualquier aparato que provoque arcos, chispas o altas temperaturas.</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Los sellos deben instalarse a no más de 30 cm del equipo de instalación y cajas de conexiones y en la frontera de área clasificada con áreas de menor riesgo.</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CEMENTO SELLADOR</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El cemento sellador se usa para impedir el paso de gases, vapores o llamas de una instalación eléctrica a otra de presión atmosférica y temperatura ambiente normales. Al aplicarlo se expande ligeramente formando un sello hermético. Es resistente a solventes ácidos, agua y aceites.</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Para su aplicación se utiliza fibra de hilos de amianto para crear una obstrucción que impida escurrimientos cuando se vierta el cemento en el sello. Su espesor no deberá ser menor del diámetro de la tubería y en ningún caso menor a 5/8”.</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Una vez colocado el elemento sellador dentro del accesorio y calafateado el mismo con fibra de hilos de amianto, debe cubrir totalmente el espacio, sin dejar ninguna posibilidad de que se permita el pasaje de vapores de hidrocarburos hacia la zona de tableros.</w:t>
      </w:r>
    </w:p>
    <w:p w:rsidR="00BE7B83" w:rsidRDefault="00BE7B83" w:rsidP="009345F6">
      <w:pPr>
        <w:spacing w:after="0" w:line="240" w:lineRule="auto"/>
        <w:jc w:val="both"/>
        <w:rPr>
          <w:rFonts w:ascii="Calibri" w:eastAsia="Times New Roman" w:hAnsi="Calibri" w:cs="Arial"/>
          <w:kern w:val="28"/>
          <w:lang w:val="es-ES_tradnl" w:eastAsia="es-BO"/>
        </w:rPr>
      </w:pPr>
    </w:p>
    <w:p w:rsidR="002C06A0" w:rsidRPr="00961780" w:rsidRDefault="002C06A0" w:rsidP="009345F6">
      <w:pPr>
        <w:spacing w:after="0" w:line="240" w:lineRule="auto"/>
        <w:jc w:val="both"/>
        <w:rPr>
          <w:rFonts w:ascii="Calibri" w:eastAsia="Times New Roman" w:hAnsi="Calibri" w:cs="Arial"/>
          <w:kern w:val="28"/>
          <w:lang w:val="es-ES_tradnl" w:eastAsia="es-BO"/>
        </w:rPr>
      </w:pPr>
    </w:p>
    <w:p w:rsidR="00BE7B83" w:rsidRPr="002C06A0" w:rsidRDefault="002C06A0"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 xml:space="preserve">2. </w:t>
      </w:r>
      <w:r w:rsidR="009345F6" w:rsidRPr="002C06A0">
        <w:rPr>
          <w:rFonts w:ascii="Calibri" w:eastAsia="Times New Roman" w:hAnsi="Calibri" w:cs="Arial"/>
          <w:b/>
          <w:kern w:val="28"/>
          <w:lang w:val="es-ES_tradnl" w:eastAsia="es-BO"/>
        </w:rPr>
        <w:t>MATERIALES, HERRAMIENTAS Y EQUIPO</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La tubería debe ser rígida, roscada. De acuerdo a la NEC, la tubería conduit a utilizar en la distribución eléctrica en instalaciones ocultas y visibles en las áreas con riesgo de explosión, clasificadas como clase 1 división 1 y 2, deben ser de acero galvanizado por inmersión en caliente, pared gruesa tipo pesado.</w:t>
      </w:r>
    </w:p>
    <w:p w:rsidR="00BE7B83" w:rsidRDefault="009345F6" w:rsidP="009345F6">
      <w:pPr>
        <w:spacing w:after="0" w:line="240" w:lineRule="auto"/>
        <w:jc w:val="center"/>
        <w:rPr>
          <w:lang w:val="es-CO" w:eastAsia="es-CO"/>
        </w:rPr>
      </w:pPr>
      <w:r>
        <w:rPr>
          <w:lang w:val="es-CO" w:eastAsia="es-CO"/>
        </w:rPr>
        <w:br/>
      </w:r>
      <w:r>
        <w:rPr>
          <w:noProof/>
          <w:lang w:eastAsia="es-BO"/>
        </w:rPr>
        <w:drawing>
          <wp:inline distT="0" distB="0" distL="0" distR="0" wp14:anchorId="5DE2BB72">
            <wp:extent cx="2659380" cy="87630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b="11528"/>
                    <a:stretch/>
                  </pic:blipFill>
                  <pic:spPr bwMode="auto">
                    <a:xfrm>
                      <a:off x="0" y="0"/>
                      <a:ext cx="2663743" cy="877738"/>
                    </a:xfrm>
                    <a:prstGeom prst="rect">
                      <a:avLst/>
                    </a:prstGeom>
                    <a:noFill/>
                    <a:ln>
                      <a:noFill/>
                    </a:ln>
                    <a:extLst>
                      <a:ext uri="{53640926-AAD7-44D8-BBD7-CCE9431645EC}">
                        <a14:shadowObscured xmlns:a14="http://schemas.microsoft.com/office/drawing/2010/main"/>
                      </a:ext>
                    </a:extLst>
                  </pic:spPr>
                </pic:pic>
              </a:graphicData>
            </a:graphic>
          </wp:inline>
        </w:drawing>
      </w:r>
    </w:p>
    <w:p w:rsidR="009345F6" w:rsidRPr="00BE7B83" w:rsidRDefault="009345F6" w:rsidP="009345F6">
      <w:pPr>
        <w:spacing w:after="0" w:line="240" w:lineRule="auto"/>
        <w:jc w:val="both"/>
        <w:rPr>
          <w:lang w:val="es-CO" w:eastAsia="es-C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Cada pieza deberá ser de por lo menos 3 m de largo con un diámetro interior nominal que podrá ser de 3”, 2” 1½", 1”, ¾” y ½" de acuerdo a la cantidad y el calibre de los conductores que serán instalados.</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Todos los materiales, herramientas y equipos deberán ser proporcionados por el contratista. Los materiales a ser utilizados deberán tener la aprobación del SUPERVISOR, quien verificará  y dará su visto bueno antes de su instalación.</w:t>
      </w:r>
    </w:p>
    <w:p w:rsidR="00BE7B83" w:rsidRPr="00BE7B83" w:rsidRDefault="00BE7B83" w:rsidP="009345F6">
      <w:pPr>
        <w:spacing w:after="0" w:line="240" w:lineRule="auto"/>
        <w:jc w:val="both"/>
        <w:rPr>
          <w:rFonts w:ascii="Times New Roman" w:hAnsi="Times New Roman" w:cs="Times New Roman"/>
          <w:sz w:val="18"/>
          <w:lang w:val="es-CO" w:eastAsia="es-CO"/>
        </w:rPr>
      </w:pPr>
    </w:p>
    <w:p w:rsidR="00BE7B83" w:rsidRPr="002C06A0" w:rsidRDefault="002C06A0"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 xml:space="preserve">3. </w:t>
      </w:r>
      <w:r w:rsidR="009345F6" w:rsidRPr="002C06A0">
        <w:rPr>
          <w:rFonts w:ascii="Calibri" w:eastAsia="Times New Roman" w:hAnsi="Calibri" w:cs="Arial"/>
          <w:b/>
          <w:kern w:val="28"/>
          <w:lang w:val="es-ES_tradnl" w:eastAsia="es-BO"/>
        </w:rPr>
        <w:t>EJECUCIÓN</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Las tuberías visibles deben tener una sujeción adecuada con abrazaderas tipo uña, de aluminio fundido, 2 por tramo como mínimo, con perno roscado de baja velocidad ó con abrazaderas tipo “U” tipo pesado de acero con tuercas hexagonales.</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En caso de instalarse tuberías visibles en áreas corrosivas, estas deberán ser de fierro galvanizado por inmersión en caliente tipo pesado recubiertas exteriormente de PVC y recubrimiento interior de uretano.</w:t>
      </w: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En caso de ductos subterráneos, estos deberán estar enterrados en zanjas compactadas, cubiertos con una capa de 5 cm de hormigón simple, a una profundidad mínima de 50 cm de la parte superior del ducto al nivel de piso terminado, en cruce de calles debe tener un  mínimo de 70 cm.</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 xml:space="preserve">En todo el trayecto y a 30 cm de la parte superior del ducto, el terreno será compactado y se colocará una cinta plástica de señalización que advierta su existencia. </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 xml:space="preserve">Los ductos subterráneos deben tener una pendiente mínima de 3/1000 hacia los registros para  drenado de probable filtración de agua. Los ductos provenientes de cuartos de control eléctrico, deben tener pendiente hacia fuera de ellos. </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lastRenderedPageBreak/>
        <w:t>La distancia entre trayectorias paralelas de bancos de ductos con servicios de media tensión, debe ser de 75 cm como mínimo, medidos a la parte más cercana entre ellos. La distancia con circuitos de comunicación deberá ser superior a 25 cm.</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1F053B"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 xml:space="preserve">La instalación del sistema de ductos, se realizará una vez que el Supervisor de su visto bueno.  </w:t>
      </w:r>
    </w:p>
    <w:p w:rsidR="00BE7B83" w:rsidRPr="002C06A0" w:rsidRDefault="00BE7B83" w:rsidP="009345F6">
      <w:pPr>
        <w:spacing w:after="0" w:line="240" w:lineRule="auto"/>
        <w:jc w:val="both"/>
        <w:rPr>
          <w:rFonts w:ascii="Calibri" w:eastAsia="Times New Roman" w:hAnsi="Calibri" w:cs="Arial"/>
          <w:kern w:val="28"/>
          <w:lang w:val="es-ES_tradnl" w:eastAsia="es-BO"/>
        </w:rPr>
      </w:pPr>
    </w:p>
    <w:p w:rsidR="00BE7B83" w:rsidRPr="002C06A0" w:rsidRDefault="002C06A0"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 xml:space="preserve">4. </w:t>
      </w:r>
      <w:r w:rsidR="009345F6" w:rsidRPr="002C06A0">
        <w:rPr>
          <w:rFonts w:ascii="Calibri" w:eastAsia="Times New Roman" w:hAnsi="Calibri" w:cs="Arial"/>
          <w:b/>
          <w:kern w:val="28"/>
          <w:lang w:val="es-ES_tradnl" w:eastAsia="es-BO"/>
        </w:rPr>
        <w:t>MEDICION</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La medición de los ductos, realizara por metro (m) instalado, de acuerdo al calibre de la tubería. En caso de las cajas, de derivación, estas se medirán por pieza (Pza.)</w:t>
      </w:r>
    </w:p>
    <w:p w:rsidR="00BE7B83" w:rsidRPr="002C06A0" w:rsidRDefault="00BE7B83" w:rsidP="009345F6">
      <w:pPr>
        <w:spacing w:after="0" w:line="240" w:lineRule="auto"/>
        <w:jc w:val="both"/>
        <w:rPr>
          <w:rFonts w:ascii="Calibri" w:eastAsia="Times New Roman" w:hAnsi="Calibri" w:cs="Arial"/>
          <w:kern w:val="28"/>
          <w:lang w:val="es-ES_tradnl" w:eastAsia="es-BO"/>
        </w:rPr>
      </w:pPr>
    </w:p>
    <w:p w:rsidR="00BE7B83" w:rsidRPr="002C06A0" w:rsidRDefault="002C06A0"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 xml:space="preserve">5. </w:t>
      </w:r>
      <w:r w:rsidR="009345F6" w:rsidRPr="002C06A0">
        <w:rPr>
          <w:rFonts w:ascii="Calibri" w:eastAsia="Times New Roman" w:hAnsi="Calibri" w:cs="Arial"/>
          <w:b/>
          <w:kern w:val="28"/>
          <w:lang w:val="es-ES_tradnl" w:eastAsia="es-BO"/>
        </w:rPr>
        <w:t>FORMA DE PAGO</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BE7B83">
      <w:pPr>
        <w:spacing w:after="0" w:line="240" w:lineRule="auto"/>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Los trabajos ejecutados con los materiales aprobados, serán pagados al precio unitario de la propuesta.</w:t>
      </w:r>
    </w:p>
    <w:p w:rsidR="00BE7B83" w:rsidRDefault="00BE7B83" w:rsidP="00BE7B83">
      <w:pPr>
        <w:spacing w:after="0" w:line="240" w:lineRule="auto"/>
        <w:rPr>
          <w:rFonts w:ascii="Calibri" w:eastAsia="Times New Roman" w:hAnsi="Calibri" w:cs="Arial"/>
          <w:kern w:val="28"/>
          <w:lang w:val="es-ES_tradnl" w:eastAsia="es-BO"/>
        </w:rPr>
      </w:pPr>
    </w:p>
    <w:p w:rsidR="002C06A0" w:rsidRDefault="002C06A0" w:rsidP="004A0C3A">
      <w:pPr>
        <w:shd w:val="clear" w:color="auto" w:fill="FFFFFF"/>
        <w:spacing w:after="0" w:line="276" w:lineRule="auto"/>
        <w:jc w:val="both"/>
        <w:rPr>
          <w:rFonts w:ascii="Calibri" w:hAnsi="Calibri"/>
        </w:rPr>
      </w:pPr>
      <w:r w:rsidRPr="00DD6C24">
        <w:rPr>
          <w:rFonts w:ascii="Calibri" w:hAnsi="Calibri"/>
          <w:b/>
          <w:color w:val="000000"/>
        </w:rPr>
        <w:t>SISTEMA CONTRA INCENDIO</w:t>
      </w:r>
      <w:r>
        <w:rPr>
          <w:rFonts w:ascii="Calibri" w:hAnsi="Calibri"/>
          <w:b/>
          <w:color w:val="000000"/>
        </w:rPr>
        <w:t xml:space="preserve"> </w:t>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p>
    <w:p w:rsidR="002C06A0" w:rsidRDefault="002C06A0" w:rsidP="004A0C3A">
      <w:pPr>
        <w:shd w:val="clear" w:color="auto" w:fill="FFFFFF"/>
        <w:spacing w:after="0" w:line="276" w:lineRule="auto"/>
        <w:jc w:val="both"/>
        <w:rPr>
          <w:rFonts w:ascii="Calibri" w:hAnsi="Calibri"/>
        </w:rPr>
      </w:pPr>
    </w:p>
    <w:p w:rsidR="002C06A0" w:rsidRDefault="004A0C3A" w:rsidP="004A0C3A">
      <w:pPr>
        <w:shd w:val="clear" w:color="auto" w:fill="FFFFFF"/>
        <w:spacing w:after="0" w:line="276" w:lineRule="auto"/>
        <w:jc w:val="both"/>
        <w:rPr>
          <w:rFonts w:ascii="Calibri" w:hAnsi="Calibri"/>
        </w:rPr>
      </w:pPr>
      <w:r>
        <w:rPr>
          <w:rFonts w:ascii="Calibri" w:hAnsi="Calibri"/>
          <w:b/>
          <w:color w:val="000000"/>
        </w:rPr>
        <w:t>ITEM 5</w:t>
      </w:r>
      <w:r w:rsidR="00EB6C85">
        <w:rPr>
          <w:rFonts w:ascii="Calibri" w:hAnsi="Calibri"/>
          <w:b/>
          <w:color w:val="000000"/>
        </w:rPr>
        <w:t>5</w:t>
      </w:r>
      <w:r w:rsidR="002C06A0" w:rsidRPr="00DD6C24">
        <w:rPr>
          <w:rFonts w:ascii="Calibri" w:hAnsi="Calibri"/>
          <w:b/>
          <w:color w:val="000000"/>
        </w:rPr>
        <w:t>.</w:t>
      </w:r>
      <w:r w:rsidR="002C06A0">
        <w:rPr>
          <w:rFonts w:ascii="Calibri" w:hAnsi="Calibri"/>
          <w:b/>
          <w:color w:val="000000"/>
        </w:rPr>
        <w:t>:</w:t>
      </w:r>
      <w:r w:rsidR="002C06A0" w:rsidRPr="00DD6C24">
        <w:rPr>
          <w:rFonts w:ascii="Calibri" w:hAnsi="Calibri"/>
          <w:b/>
          <w:color w:val="000000"/>
        </w:rPr>
        <w:t xml:space="preserve"> </w:t>
      </w:r>
      <w:r w:rsidR="00EB6C85">
        <w:rPr>
          <w:rFonts w:ascii="Calibri" w:hAnsi="Calibri"/>
          <w:b/>
          <w:color w:val="000000"/>
        </w:rPr>
        <w:t xml:space="preserve">PROVISION </w:t>
      </w:r>
      <w:r w:rsidR="002C06A0" w:rsidRPr="00EB6CAB">
        <w:rPr>
          <w:rFonts w:ascii="Calibri" w:hAnsi="Calibri"/>
          <w:b/>
          <w:color w:val="000000"/>
        </w:rPr>
        <w:t xml:space="preserve"> E INST</w:t>
      </w:r>
      <w:r w:rsidR="00EB6C85">
        <w:rPr>
          <w:rFonts w:ascii="Calibri" w:hAnsi="Calibri"/>
          <w:b/>
          <w:color w:val="000000"/>
        </w:rPr>
        <w:t xml:space="preserve">ALACION </w:t>
      </w:r>
      <w:r w:rsidR="002C06A0" w:rsidRPr="00EB6CAB">
        <w:rPr>
          <w:rFonts w:ascii="Calibri" w:hAnsi="Calibri"/>
          <w:b/>
          <w:color w:val="000000"/>
        </w:rPr>
        <w:t xml:space="preserve"> EXTINTOR DE POLVO QUIMICO DE 10 KG</w:t>
      </w:r>
      <w:r w:rsidR="00EB6C85">
        <w:rPr>
          <w:rFonts w:ascii="Calibri" w:hAnsi="Calibri"/>
          <w:b/>
          <w:color w:val="000000"/>
        </w:rPr>
        <w:t xml:space="preserve">     </w:t>
      </w:r>
      <w:r w:rsidR="002C06A0" w:rsidRPr="00DD6C24">
        <w:rPr>
          <w:rFonts w:ascii="Calibri" w:hAnsi="Calibri"/>
        </w:rPr>
        <w:t xml:space="preserve">UNIDAD: </w:t>
      </w:r>
      <w:r w:rsidR="002C06A0">
        <w:rPr>
          <w:rFonts w:ascii="Calibri" w:hAnsi="Calibri"/>
        </w:rPr>
        <w:t>PZA.</w:t>
      </w:r>
    </w:p>
    <w:p w:rsidR="002C06A0" w:rsidRPr="00DD6C24" w:rsidRDefault="002C06A0" w:rsidP="004A0C3A">
      <w:pPr>
        <w:shd w:val="clear" w:color="auto" w:fill="FFFFFF"/>
        <w:spacing w:after="0" w:line="276" w:lineRule="auto"/>
        <w:jc w:val="both"/>
        <w:rPr>
          <w:rFonts w:ascii="Calibri" w:hAnsi="Calibri"/>
          <w:b/>
          <w:color w:val="000000"/>
        </w:rPr>
      </w:pPr>
    </w:p>
    <w:p w:rsidR="002C06A0" w:rsidRDefault="004A0C3A" w:rsidP="004A0C3A">
      <w:pPr>
        <w:shd w:val="clear" w:color="auto" w:fill="FFFFFF"/>
        <w:spacing w:after="0" w:line="276" w:lineRule="auto"/>
        <w:jc w:val="both"/>
        <w:rPr>
          <w:rFonts w:ascii="Calibri" w:eastAsia="Times New Roman" w:hAnsi="Calibri" w:cs="Arial"/>
          <w:b/>
          <w:kern w:val="28"/>
          <w:lang w:val="es-ES_tradnl" w:eastAsia="es-BO"/>
        </w:rPr>
      </w:pPr>
      <w:r>
        <w:rPr>
          <w:rFonts w:ascii="Calibri" w:eastAsia="Times New Roman" w:hAnsi="Calibri" w:cs="Arial"/>
          <w:b/>
          <w:kern w:val="28"/>
          <w:lang w:val="es-ES_tradnl" w:eastAsia="es-BO"/>
        </w:rPr>
        <w:t xml:space="preserve">1. </w:t>
      </w:r>
      <w:r w:rsidRPr="00961780">
        <w:rPr>
          <w:rFonts w:ascii="Calibri" w:eastAsia="Times New Roman" w:hAnsi="Calibri" w:cs="Arial"/>
          <w:b/>
          <w:kern w:val="28"/>
          <w:lang w:val="es-ES_tradnl" w:eastAsia="es-BO"/>
        </w:rPr>
        <w:t>DESCRIPCIÓN</w:t>
      </w:r>
    </w:p>
    <w:p w:rsidR="004A0C3A" w:rsidRPr="00DD6C24" w:rsidRDefault="004A0C3A" w:rsidP="004A0C3A">
      <w:pPr>
        <w:shd w:val="clear" w:color="auto" w:fill="FFFFFF"/>
        <w:spacing w:after="0" w:line="276" w:lineRule="auto"/>
        <w:jc w:val="both"/>
        <w:rPr>
          <w:rFonts w:ascii="Calibri" w:hAnsi="Calibri"/>
          <w:b/>
          <w:color w:val="000000"/>
        </w:rPr>
      </w:pPr>
    </w:p>
    <w:p w:rsidR="002C06A0" w:rsidRDefault="002C06A0" w:rsidP="004A0C3A">
      <w:pPr>
        <w:shd w:val="clear" w:color="auto" w:fill="FFFFFF"/>
        <w:spacing w:after="0" w:line="276" w:lineRule="auto"/>
        <w:jc w:val="both"/>
        <w:rPr>
          <w:rFonts w:ascii="Calibri" w:hAnsi="Calibri"/>
          <w:color w:val="000000"/>
        </w:rPr>
      </w:pPr>
      <w:r w:rsidRPr="00DD6C24">
        <w:rPr>
          <w:rFonts w:ascii="Calibri" w:hAnsi="Calibri"/>
          <w:color w:val="000000"/>
        </w:rPr>
        <w:t xml:space="preserve">Este ítem se refiere a la provisión e instalación </w:t>
      </w:r>
      <w:r>
        <w:rPr>
          <w:rFonts w:ascii="Calibri" w:hAnsi="Calibri"/>
          <w:color w:val="000000"/>
        </w:rPr>
        <w:t>de extin</w:t>
      </w:r>
      <w:r w:rsidR="004A0C3A">
        <w:rPr>
          <w:rFonts w:ascii="Calibri" w:hAnsi="Calibri"/>
          <w:color w:val="000000"/>
        </w:rPr>
        <w:t>tores de Polvo Químico de 10</w:t>
      </w:r>
      <w:r>
        <w:rPr>
          <w:rFonts w:ascii="Calibri" w:hAnsi="Calibri"/>
          <w:color w:val="000000"/>
        </w:rPr>
        <w:t>Kg, para el Sistema de Contra Incendio, con la finalidad de contrarrestar</w:t>
      </w:r>
      <w:r w:rsidRPr="00DD6C24">
        <w:rPr>
          <w:rFonts w:ascii="Calibri" w:hAnsi="Calibri"/>
          <w:color w:val="000000"/>
        </w:rPr>
        <w:t xml:space="preserve"> en caso de algún incendio.</w:t>
      </w:r>
    </w:p>
    <w:p w:rsidR="002C06A0" w:rsidRPr="00DD6C24" w:rsidRDefault="002C06A0" w:rsidP="004A0C3A">
      <w:pPr>
        <w:shd w:val="clear" w:color="auto" w:fill="FFFFFF"/>
        <w:spacing w:after="0" w:line="276" w:lineRule="auto"/>
        <w:jc w:val="both"/>
        <w:rPr>
          <w:rFonts w:ascii="Calibri" w:hAnsi="Calibri"/>
          <w:color w:val="000000"/>
        </w:rPr>
      </w:pPr>
    </w:p>
    <w:p w:rsidR="002C06A0" w:rsidRPr="00F5147C" w:rsidRDefault="002C06A0" w:rsidP="00F15CEE">
      <w:pPr>
        <w:numPr>
          <w:ilvl w:val="0"/>
          <w:numId w:val="12"/>
        </w:numPr>
        <w:spacing w:after="0" w:line="276" w:lineRule="auto"/>
        <w:ind w:left="0" w:firstLine="0"/>
        <w:rPr>
          <w:rFonts w:ascii="Calibri" w:hAnsi="Calibri"/>
          <w:b/>
        </w:rPr>
      </w:pPr>
      <w:r w:rsidRPr="00F5147C">
        <w:rPr>
          <w:rFonts w:ascii="Calibri" w:hAnsi="Calibri"/>
          <w:b/>
        </w:rPr>
        <w:t>MATERIALES, HERRAMIENTAS Y EQUIPO</w:t>
      </w:r>
    </w:p>
    <w:p w:rsidR="002C06A0" w:rsidRPr="00DD6C24" w:rsidRDefault="002C06A0" w:rsidP="004A0C3A">
      <w:pPr>
        <w:spacing w:after="0" w:line="276" w:lineRule="auto"/>
        <w:rPr>
          <w:rFonts w:ascii="Calibri" w:hAnsi="Calibri"/>
        </w:rPr>
      </w:pPr>
    </w:p>
    <w:p w:rsidR="002C06A0" w:rsidRDefault="002C06A0" w:rsidP="004A0C3A">
      <w:pPr>
        <w:spacing w:after="0" w:line="276" w:lineRule="auto"/>
        <w:rPr>
          <w:rFonts w:ascii="Calibri" w:hAnsi="Calibri"/>
          <w:color w:val="000000"/>
        </w:rPr>
      </w:pPr>
      <w:r>
        <w:rPr>
          <w:rFonts w:ascii="Calibri" w:hAnsi="Calibri"/>
          <w:color w:val="000000"/>
        </w:rPr>
        <w:t>L</w:t>
      </w:r>
      <w:r w:rsidRPr="00D56EDB">
        <w:rPr>
          <w:rFonts w:ascii="Calibri" w:hAnsi="Calibri"/>
          <w:color w:val="000000"/>
        </w:rPr>
        <w:t>os materiales, herramientas y equipos que el Contratista propone emplear en la</w:t>
      </w:r>
      <w:r>
        <w:rPr>
          <w:rFonts w:ascii="Calibri" w:hAnsi="Calibri"/>
          <w:color w:val="000000"/>
        </w:rPr>
        <w:t xml:space="preserve"> instalación de los equipos de extintores de polvo químico, deberá</w:t>
      </w:r>
      <w:r w:rsidRPr="00D56EDB">
        <w:rPr>
          <w:rFonts w:ascii="Calibri" w:hAnsi="Calibri"/>
          <w:color w:val="000000"/>
        </w:rPr>
        <w:t xml:space="preserve"> ser aprobado</w:t>
      </w:r>
      <w:r>
        <w:rPr>
          <w:rFonts w:ascii="Calibri" w:hAnsi="Calibri"/>
          <w:color w:val="000000"/>
        </w:rPr>
        <w:t>s</w:t>
      </w:r>
      <w:r w:rsidRPr="00D56EDB">
        <w:rPr>
          <w:rFonts w:ascii="Calibri" w:hAnsi="Calibri"/>
          <w:color w:val="000000"/>
        </w:rPr>
        <w:t xml:space="preserve"> por el Supervisor de Obra</w:t>
      </w:r>
      <w:r>
        <w:rPr>
          <w:rFonts w:ascii="Calibri" w:hAnsi="Calibri"/>
          <w:color w:val="000000"/>
        </w:rPr>
        <w:t>.</w:t>
      </w:r>
    </w:p>
    <w:p w:rsidR="002C06A0" w:rsidRDefault="002C06A0" w:rsidP="004A0C3A">
      <w:pPr>
        <w:spacing w:after="0" w:line="276" w:lineRule="auto"/>
        <w:rPr>
          <w:rFonts w:ascii="Calibri" w:hAnsi="Calibri"/>
        </w:rPr>
      </w:pPr>
    </w:p>
    <w:p w:rsidR="004A0C3A" w:rsidRDefault="002C06A0" w:rsidP="004A0C3A">
      <w:pPr>
        <w:spacing w:after="0" w:line="276" w:lineRule="auto"/>
        <w:jc w:val="both"/>
        <w:rPr>
          <w:rFonts w:ascii="Calibri" w:hAnsi="Calibri"/>
        </w:rPr>
      </w:pPr>
      <w:r w:rsidRPr="00DD6C24">
        <w:rPr>
          <w:rFonts w:ascii="Calibri" w:hAnsi="Calibri"/>
        </w:rPr>
        <w:t xml:space="preserve">Se instalarán extintores tri-clase de polvo químico seco presurizado </w:t>
      </w:r>
      <w:r w:rsidR="004A0C3A">
        <w:rPr>
          <w:rFonts w:ascii="Calibri" w:hAnsi="Calibri"/>
        </w:rPr>
        <w:t>en la sala de Control donde se encuentran los tableros de distribución Principal.</w:t>
      </w:r>
    </w:p>
    <w:p w:rsidR="002C06A0" w:rsidRPr="00DD6C24" w:rsidRDefault="002C06A0" w:rsidP="004A0C3A">
      <w:pPr>
        <w:spacing w:after="0" w:line="276" w:lineRule="auto"/>
        <w:jc w:val="both"/>
        <w:rPr>
          <w:rFonts w:ascii="Calibri" w:hAnsi="Calibri"/>
        </w:rPr>
      </w:pPr>
      <w:r>
        <w:rPr>
          <w:rFonts w:ascii="Calibri" w:hAnsi="Calibri"/>
        </w:rPr>
        <w:tab/>
      </w:r>
    </w:p>
    <w:p w:rsidR="002C06A0" w:rsidRPr="00DD6C24" w:rsidRDefault="002C06A0" w:rsidP="004A0C3A">
      <w:pPr>
        <w:spacing w:after="0" w:line="276" w:lineRule="auto"/>
        <w:rPr>
          <w:rFonts w:ascii="Calibri" w:hAnsi="Calibri"/>
        </w:rPr>
      </w:pPr>
      <w:r w:rsidRPr="00DD6C24">
        <w:rPr>
          <w:rFonts w:ascii="Calibri" w:hAnsi="Calibri"/>
        </w:rPr>
        <w:t>Todos debidamente señalizados literal y simbólicamente. La cantidad y ubicación de los extintores sugeridos será:</w:t>
      </w:r>
    </w:p>
    <w:p w:rsidR="002C06A0" w:rsidRPr="00DD6C24" w:rsidRDefault="002C06A0" w:rsidP="004A0C3A">
      <w:pPr>
        <w:spacing w:after="0" w:line="276" w:lineRule="auto"/>
        <w:rPr>
          <w:rFonts w:ascii="Calibri" w:hAnsi="Calibri"/>
        </w:rPr>
      </w:pPr>
      <w:r w:rsidRPr="00DD6C24">
        <w:rPr>
          <w:rFonts w:ascii="Calibri" w:hAnsi="Calibri"/>
        </w:rPr>
        <w:t>•</w:t>
      </w:r>
      <w:r w:rsidRPr="00DD6C24">
        <w:rPr>
          <w:rFonts w:ascii="Calibri" w:hAnsi="Calibri"/>
        </w:rPr>
        <w:tab/>
        <w:t>Un extintor de 1</w:t>
      </w:r>
      <w:r w:rsidR="004A0C3A">
        <w:rPr>
          <w:rFonts w:ascii="Calibri" w:hAnsi="Calibri"/>
        </w:rPr>
        <w:t>0 Kg., en sala de control</w:t>
      </w:r>
    </w:p>
    <w:p w:rsidR="002C06A0" w:rsidRDefault="002C06A0" w:rsidP="004A0C3A">
      <w:pPr>
        <w:spacing w:after="0" w:line="276" w:lineRule="auto"/>
        <w:rPr>
          <w:rFonts w:ascii="Calibri" w:hAnsi="Calibri"/>
        </w:rPr>
      </w:pPr>
    </w:p>
    <w:p w:rsidR="009842BC" w:rsidRDefault="009842BC" w:rsidP="004A0C3A">
      <w:pPr>
        <w:spacing w:after="0" w:line="276" w:lineRule="auto"/>
        <w:rPr>
          <w:rFonts w:ascii="Calibri" w:hAnsi="Calibri"/>
        </w:rPr>
      </w:pPr>
    </w:p>
    <w:p w:rsidR="009842BC" w:rsidRDefault="009842BC" w:rsidP="004A0C3A">
      <w:pPr>
        <w:spacing w:after="0" w:line="276" w:lineRule="auto"/>
        <w:rPr>
          <w:rFonts w:ascii="Calibri" w:hAnsi="Calibri"/>
        </w:rPr>
      </w:pPr>
    </w:p>
    <w:p w:rsidR="009842BC" w:rsidRDefault="009842BC" w:rsidP="004A0C3A">
      <w:pPr>
        <w:spacing w:after="0" w:line="276" w:lineRule="auto"/>
        <w:rPr>
          <w:rFonts w:ascii="Calibri" w:hAnsi="Calibri"/>
        </w:rPr>
      </w:pPr>
    </w:p>
    <w:p w:rsidR="002C06A0" w:rsidRDefault="002C06A0" w:rsidP="00F15CEE">
      <w:pPr>
        <w:numPr>
          <w:ilvl w:val="0"/>
          <w:numId w:val="12"/>
        </w:numPr>
        <w:spacing w:after="0" w:line="276" w:lineRule="auto"/>
        <w:ind w:left="0" w:firstLine="0"/>
        <w:jc w:val="both"/>
        <w:rPr>
          <w:rFonts w:ascii="Calibri" w:hAnsi="Calibri"/>
          <w:b/>
        </w:rPr>
      </w:pPr>
      <w:r w:rsidRPr="00DD6C24">
        <w:rPr>
          <w:rFonts w:ascii="Calibri" w:hAnsi="Calibri"/>
          <w:b/>
        </w:rPr>
        <w:lastRenderedPageBreak/>
        <w:t xml:space="preserve">PROCEDIMIENTO PARA LA EJECUCIÓN </w:t>
      </w:r>
    </w:p>
    <w:p w:rsidR="002C06A0" w:rsidRPr="00DD6C24" w:rsidRDefault="002C06A0" w:rsidP="004A0C3A">
      <w:pPr>
        <w:spacing w:after="0" w:line="276" w:lineRule="auto"/>
        <w:jc w:val="both"/>
        <w:rPr>
          <w:rFonts w:ascii="Calibri" w:hAnsi="Calibri"/>
          <w:b/>
        </w:rPr>
      </w:pPr>
    </w:p>
    <w:p w:rsidR="002C06A0" w:rsidRPr="00DD6C24" w:rsidRDefault="002C06A0" w:rsidP="004A0C3A">
      <w:pPr>
        <w:spacing w:after="0" w:line="276" w:lineRule="auto"/>
        <w:jc w:val="both"/>
        <w:rPr>
          <w:rFonts w:ascii="Calibri" w:hAnsi="Calibri"/>
        </w:rPr>
      </w:pPr>
      <w:r>
        <w:rPr>
          <w:rFonts w:ascii="Calibri" w:hAnsi="Calibri"/>
        </w:rPr>
        <w:t xml:space="preserve">El </w:t>
      </w:r>
      <w:r w:rsidRPr="00DD6C24">
        <w:rPr>
          <w:rFonts w:ascii="Calibri" w:hAnsi="Calibri"/>
        </w:rPr>
        <w:t>Proponente Adjudicado deberá presentar muestras de cada uno de los materiales a ser empleados al Supervisor para su aceptación y aprobación antes de ser utilizados en los trabajos a ejecutar.</w:t>
      </w:r>
    </w:p>
    <w:p w:rsidR="002C06A0" w:rsidRPr="004A0C3A" w:rsidRDefault="002C06A0" w:rsidP="004A0C3A">
      <w:pPr>
        <w:spacing w:after="0" w:line="276" w:lineRule="auto"/>
        <w:jc w:val="both"/>
        <w:rPr>
          <w:rFonts w:ascii="Calibri" w:hAnsi="Calibri"/>
        </w:rPr>
      </w:pPr>
    </w:p>
    <w:p w:rsidR="002C06A0" w:rsidRPr="004A0C3A" w:rsidRDefault="002C06A0" w:rsidP="004A0C3A">
      <w:pPr>
        <w:pStyle w:val="Prrafodelista"/>
        <w:tabs>
          <w:tab w:val="num" w:pos="851"/>
        </w:tabs>
        <w:spacing w:line="276" w:lineRule="auto"/>
        <w:ind w:left="0" w:firstLine="0"/>
        <w:rPr>
          <w:b w:val="0"/>
          <w:color w:val="auto"/>
        </w:rPr>
      </w:pPr>
      <w:r w:rsidRPr="004A0C3A">
        <w:rPr>
          <w:b w:val="0"/>
          <w:color w:val="auto"/>
        </w:rPr>
        <w:t>Aunque no hayan sido especificadas explícitamente, la provisión debe incluir, manuales de instrucción, informes de pruebas y demás documentos y servicios relacionados.</w:t>
      </w:r>
    </w:p>
    <w:p w:rsidR="002C06A0" w:rsidRPr="00DD6C24" w:rsidRDefault="002C06A0" w:rsidP="004A0C3A">
      <w:pPr>
        <w:pStyle w:val="Prrafodelista"/>
        <w:tabs>
          <w:tab w:val="num" w:pos="851"/>
        </w:tabs>
        <w:spacing w:line="276" w:lineRule="auto"/>
        <w:ind w:left="0"/>
      </w:pPr>
    </w:p>
    <w:p w:rsidR="002C06A0" w:rsidRDefault="002C06A0" w:rsidP="00F15CEE">
      <w:pPr>
        <w:numPr>
          <w:ilvl w:val="0"/>
          <w:numId w:val="12"/>
        </w:numPr>
        <w:spacing w:after="0" w:line="276" w:lineRule="auto"/>
        <w:ind w:left="0" w:right="141" w:firstLine="0"/>
        <w:jc w:val="both"/>
        <w:rPr>
          <w:rFonts w:ascii="Calibri" w:hAnsi="Calibri"/>
          <w:b/>
        </w:rPr>
      </w:pPr>
      <w:r w:rsidRPr="00DD6C24">
        <w:rPr>
          <w:rFonts w:ascii="Calibri" w:hAnsi="Calibri"/>
          <w:b/>
        </w:rPr>
        <w:t>MEDICIÓN Y FORMA DE PAGO</w:t>
      </w:r>
    </w:p>
    <w:p w:rsidR="002C06A0" w:rsidRPr="00DD6C24" w:rsidRDefault="002C06A0" w:rsidP="004A0C3A">
      <w:pPr>
        <w:spacing w:after="0" w:line="276" w:lineRule="auto"/>
        <w:ind w:right="141"/>
        <w:jc w:val="both"/>
        <w:rPr>
          <w:rFonts w:ascii="Calibri" w:hAnsi="Calibri"/>
          <w:b/>
        </w:rPr>
      </w:pPr>
    </w:p>
    <w:p w:rsidR="002C06A0" w:rsidRPr="004A0C3A" w:rsidRDefault="002C06A0" w:rsidP="004A0C3A">
      <w:pPr>
        <w:pStyle w:val="Prrafodelista"/>
        <w:spacing w:line="276" w:lineRule="auto"/>
        <w:ind w:left="0" w:firstLine="0"/>
        <w:rPr>
          <w:b w:val="0"/>
          <w:color w:val="auto"/>
          <w:kern w:val="28"/>
        </w:rPr>
      </w:pPr>
      <w:r w:rsidRPr="004A0C3A">
        <w:rPr>
          <w:b w:val="0"/>
          <w:color w:val="auto"/>
          <w:kern w:val="28"/>
        </w:rPr>
        <w:t xml:space="preserve">El ítem ejecutado de acuerdo con los planos y la presente especificación, medido y aprobado por el Supervisor de Obra, será pagado por pieza instalada al precio unitario de la propuesta aceptada. </w:t>
      </w:r>
    </w:p>
    <w:p w:rsidR="002C06A0" w:rsidRPr="004A0C3A" w:rsidRDefault="002C06A0" w:rsidP="004A0C3A">
      <w:pPr>
        <w:pStyle w:val="Prrafodelista"/>
        <w:spacing w:line="276" w:lineRule="auto"/>
        <w:ind w:left="0" w:firstLine="0"/>
        <w:rPr>
          <w:b w:val="0"/>
          <w:color w:val="auto"/>
          <w:kern w:val="28"/>
        </w:rPr>
      </w:pPr>
      <w:r w:rsidRPr="004A0C3A">
        <w:rPr>
          <w:b w:val="0"/>
          <w:color w:val="auto"/>
          <w:kern w:val="28"/>
        </w:rPr>
        <w:t>Dicho precio está incluido los materiales, mano de obra, herramientas, equipo y otros gastos que sean necesarios para la adecuada y correcta ejecución de los trabajos.</w:t>
      </w:r>
    </w:p>
    <w:p w:rsidR="002C06A0" w:rsidRPr="002C06A0" w:rsidRDefault="002C06A0" w:rsidP="00BE7B83">
      <w:pPr>
        <w:spacing w:after="0" w:line="240" w:lineRule="auto"/>
        <w:rPr>
          <w:rFonts w:ascii="Calibri" w:eastAsia="Times New Roman" w:hAnsi="Calibri" w:cs="Arial"/>
          <w:kern w:val="28"/>
          <w:lang w:val="es-ES_tradnl" w:eastAsia="es-BO"/>
        </w:rPr>
      </w:pPr>
    </w:p>
    <w:p w:rsidR="004A0C3A" w:rsidRPr="004A0C3A" w:rsidRDefault="004A0C3A" w:rsidP="004A0C3A">
      <w:pPr>
        <w:pStyle w:val="Ttulo2"/>
        <w:spacing w:after="120" w:line="276" w:lineRule="auto"/>
        <w:ind w:right="113" w:firstLine="0"/>
        <w:rPr>
          <w:rFonts w:ascii="Calibri" w:hAnsi="Calibri"/>
          <w:b w:val="0"/>
          <w:i w:val="0"/>
          <w:color w:val="auto"/>
          <w:sz w:val="22"/>
          <w:szCs w:val="22"/>
        </w:rPr>
      </w:pPr>
      <w:r w:rsidRPr="004A0C3A">
        <w:rPr>
          <w:rFonts w:ascii="Calibri" w:hAnsi="Calibri"/>
          <w:i w:val="0"/>
          <w:color w:val="auto"/>
          <w:sz w:val="22"/>
          <w:szCs w:val="22"/>
        </w:rPr>
        <w:t>ITEM</w:t>
      </w:r>
      <w:r>
        <w:rPr>
          <w:rFonts w:ascii="Calibri" w:hAnsi="Calibri"/>
          <w:i w:val="0"/>
          <w:color w:val="auto"/>
          <w:sz w:val="22"/>
          <w:szCs w:val="22"/>
        </w:rPr>
        <w:t>. 5</w:t>
      </w:r>
      <w:r w:rsidR="00EB6C85">
        <w:rPr>
          <w:rFonts w:ascii="Calibri" w:hAnsi="Calibri"/>
          <w:i w:val="0"/>
          <w:color w:val="auto"/>
          <w:sz w:val="22"/>
          <w:szCs w:val="22"/>
        </w:rPr>
        <w:t>6</w:t>
      </w:r>
      <w:r w:rsidRPr="004A0C3A">
        <w:rPr>
          <w:rFonts w:ascii="Calibri" w:hAnsi="Calibri"/>
          <w:i w:val="0"/>
          <w:color w:val="auto"/>
          <w:sz w:val="22"/>
          <w:szCs w:val="22"/>
        </w:rPr>
        <w:t>: ELABORACION DE PLANOS AS BUILT</w:t>
      </w:r>
      <w:r w:rsidRPr="004A0C3A">
        <w:rPr>
          <w:rFonts w:ascii="Calibri" w:hAnsi="Calibri"/>
          <w:i w:val="0"/>
          <w:color w:val="auto"/>
          <w:sz w:val="22"/>
          <w:szCs w:val="22"/>
        </w:rPr>
        <w:tab/>
      </w:r>
      <w:r w:rsidRPr="004A0C3A">
        <w:rPr>
          <w:rFonts w:ascii="Calibri" w:hAnsi="Calibri"/>
          <w:i w:val="0"/>
          <w:color w:val="auto"/>
          <w:sz w:val="22"/>
          <w:szCs w:val="22"/>
        </w:rPr>
        <w:tab/>
      </w:r>
      <w:r w:rsidRPr="004A0C3A">
        <w:rPr>
          <w:rFonts w:ascii="Calibri" w:hAnsi="Calibri"/>
          <w:i w:val="0"/>
          <w:color w:val="auto"/>
          <w:sz w:val="22"/>
          <w:szCs w:val="22"/>
        </w:rPr>
        <w:tab/>
      </w:r>
      <w:r w:rsidRPr="004A0C3A">
        <w:rPr>
          <w:rFonts w:ascii="Calibri" w:hAnsi="Calibri"/>
          <w:i w:val="0"/>
          <w:color w:val="auto"/>
          <w:sz w:val="22"/>
          <w:szCs w:val="22"/>
        </w:rPr>
        <w:tab/>
        <w:t xml:space="preserve">      </w:t>
      </w:r>
      <w:r>
        <w:rPr>
          <w:rFonts w:ascii="Calibri" w:hAnsi="Calibri"/>
          <w:i w:val="0"/>
          <w:color w:val="auto"/>
          <w:sz w:val="22"/>
          <w:szCs w:val="22"/>
        </w:rPr>
        <w:tab/>
      </w:r>
      <w:r w:rsidRPr="004A0C3A">
        <w:rPr>
          <w:rFonts w:ascii="Calibri" w:hAnsi="Calibri"/>
          <w:b w:val="0"/>
          <w:i w:val="0"/>
          <w:color w:val="auto"/>
          <w:sz w:val="22"/>
          <w:szCs w:val="22"/>
        </w:rPr>
        <w:t>UNIDAD: GLB.</w:t>
      </w:r>
    </w:p>
    <w:p w:rsidR="004A0C3A" w:rsidRPr="000A4BEE" w:rsidRDefault="004A0C3A" w:rsidP="004A0C3A"/>
    <w:p w:rsidR="004A0C3A" w:rsidRPr="004A0C3A" w:rsidRDefault="004A0C3A" w:rsidP="004A0C3A">
      <w:pPr>
        <w:pStyle w:val="Prrafodelista"/>
        <w:spacing w:line="276" w:lineRule="auto"/>
        <w:ind w:left="0" w:firstLine="0"/>
        <w:rPr>
          <w:color w:val="auto"/>
          <w:kern w:val="28"/>
        </w:rPr>
      </w:pPr>
      <w:r w:rsidRPr="004A0C3A">
        <w:rPr>
          <w:color w:val="auto"/>
          <w:kern w:val="28"/>
        </w:rPr>
        <w:t>1.    DEFINICIÓN.</w:t>
      </w:r>
    </w:p>
    <w:p w:rsidR="004A0C3A" w:rsidRPr="004A0C3A" w:rsidRDefault="004A0C3A"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 xml:space="preserve">Este ítem comprende la elaboración de Planos que definen en forma precisa la ubicación de las construcciones o instalaciones de </w:t>
      </w:r>
      <w:r>
        <w:rPr>
          <w:b w:val="0"/>
          <w:color w:val="auto"/>
          <w:kern w:val="28"/>
        </w:rPr>
        <w:t>la administración,</w:t>
      </w:r>
      <w:r w:rsidRPr="004A0C3A">
        <w:rPr>
          <w:b w:val="0"/>
          <w:color w:val="auto"/>
          <w:kern w:val="28"/>
        </w:rPr>
        <w:t xml:space="preserve"> equipos, eléctricos como ser transformador de potencia, bombas de líquidos</w:t>
      </w:r>
      <w:r>
        <w:rPr>
          <w:b w:val="0"/>
          <w:color w:val="auto"/>
          <w:kern w:val="28"/>
        </w:rPr>
        <w:t xml:space="preserve">/GLP/otras cargas, acometida de alimentación </w:t>
      </w:r>
      <w:r w:rsidRPr="004A0C3A">
        <w:rPr>
          <w:b w:val="0"/>
          <w:color w:val="auto"/>
          <w:kern w:val="28"/>
        </w:rPr>
        <w:t>y tableros, hechos que con posterioridad a la ejecución de la obra y que reflejen la realidad final de ésta, etc.</w:t>
      </w:r>
    </w:p>
    <w:p w:rsidR="004A0C3A" w:rsidRPr="004A0C3A" w:rsidRDefault="004A0C3A" w:rsidP="004A0C3A">
      <w:pPr>
        <w:pStyle w:val="Prrafodelista"/>
        <w:spacing w:line="276" w:lineRule="auto"/>
        <w:ind w:left="0" w:firstLine="0"/>
        <w:rPr>
          <w:b w:val="0"/>
          <w:color w:val="auto"/>
          <w:kern w:val="28"/>
        </w:rPr>
      </w:pPr>
    </w:p>
    <w:p w:rsidR="004A0C3A" w:rsidRDefault="004A0C3A" w:rsidP="004A0C3A">
      <w:pPr>
        <w:pStyle w:val="Prrafodelista"/>
        <w:spacing w:line="276" w:lineRule="auto"/>
        <w:ind w:left="0" w:firstLine="0"/>
        <w:rPr>
          <w:color w:val="auto"/>
          <w:kern w:val="28"/>
        </w:rPr>
      </w:pPr>
      <w:r w:rsidRPr="004A0C3A">
        <w:rPr>
          <w:color w:val="auto"/>
          <w:kern w:val="28"/>
        </w:rPr>
        <w:t>2.    MATERIALES, HERRAMIENTAS Y EQUIPO.</w:t>
      </w:r>
    </w:p>
    <w:p w:rsidR="004A0C3A" w:rsidRPr="004A0C3A" w:rsidRDefault="004A0C3A" w:rsidP="004A0C3A">
      <w:pPr>
        <w:pStyle w:val="Prrafodelista"/>
        <w:spacing w:line="276" w:lineRule="auto"/>
        <w:ind w:left="0" w:firstLine="0"/>
        <w:rPr>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El CONTRATISTA, deberá proveer todos los materiales, herramientas y equipos necesarios (cinta de medición, GPS, cámara fotográfica, material de escritorio, software, plotter, etc.), de acuerdo a lo señalado en la propuesta técnica.</w:t>
      </w:r>
    </w:p>
    <w:p w:rsidR="004A0C3A" w:rsidRPr="004A0C3A" w:rsidRDefault="004A0C3A"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color w:val="auto"/>
          <w:kern w:val="28"/>
        </w:rPr>
      </w:pPr>
      <w:r w:rsidRPr="004A0C3A">
        <w:rPr>
          <w:color w:val="auto"/>
          <w:kern w:val="28"/>
        </w:rPr>
        <w:t>3.    PROCEDIMIENTO PARA LA EJECUCIÓN.</w:t>
      </w:r>
    </w:p>
    <w:p w:rsidR="004A0C3A" w:rsidRPr="004A0C3A" w:rsidRDefault="004A0C3A"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 xml:space="preserve">Los trabajos de elaboración de planos As Built, se llevara a cabo durante la ejecución de la obra, el CONTRATISTA deberá presentar periódicamente el avance de los planos “As Built”  (Planta y  perfil  </w:t>
      </w:r>
      <w:r w:rsidRPr="004A0C3A">
        <w:rPr>
          <w:b w:val="0"/>
          <w:color w:val="auto"/>
          <w:kern w:val="28"/>
        </w:rPr>
        <w:lastRenderedPageBreak/>
        <w:t>según corresponda) al SUPERVISOR, dichos planos cumplirán las especificaciones técnicas requeridas por parte de YPFB, que se detallan a continuación:</w:t>
      </w:r>
    </w:p>
    <w:p w:rsidR="004A0C3A" w:rsidRPr="004A0C3A" w:rsidRDefault="004A0C3A" w:rsidP="004A0C3A">
      <w:pPr>
        <w:pStyle w:val="Prrafodelista"/>
        <w:spacing w:line="276" w:lineRule="auto"/>
        <w:ind w:left="0" w:firstLine="0"/>
        <w:rPr>
          <w:b w:val="0"/>
          <w:color w:val="auto"/>
          <w:kern w:val="28"/>
        </w:rPr>
      </w:pPr>
    </w:p>
    <w:p w:rsidR="004A0C3A" w:rsidRDefault="004A0C3A" w:rsidP="004A0C3A">
      <w:pPr>
        <w:pStyle w:val="Prrafodelista"/>
        <w:spacing w:line="276" w:lineRule="auto"/>
        <w:ind w:left="0" w:firstLine="0"/>
        <w:rPr>
          <w:b w:val="0"/>
          <w:color w:val="auto"/>
          <w:kern w:val="28"/>
        </w:rPr>
      </w:pPr>
      <w:r w:rsidRPr="004A0C3A">
        <w:rPr>
          <w:b w:val="0"/>
          <w:color w:val="auto"/>
          <w:kern w:val="28"/>
        </w:rPr>
        <w:t xml:space="preserve">La elaboración de los planos As Built, será realizado por personal calificado (Responsable de Planos As Built), con experiencia y con capacitación en el manejo de paquetes CAD contando con dominio en el software </w:t>
      </w:r>
      <w:r w:rsidR="00531DE9" w:rsidRPr="004A0C3A">
        <w:rPr>
          <w:b w:val="0"/>
          <w:color w:val="auto"/>
          <w:kern w:val="28"/>
        </w:rPr>
        <w:t>AutoCAD</w:t>
      </w:r>
      <w:r w:rsidRPr="004A0C3A">
        <w:rPr>
          <w:b w:val="0"/>
          <w:color w:val="auto"/>
          <w:kern w:val="28"/>
        </w:rPr>
        <w:t xml:space="preserve">. </w:t>
      </w:r>
    </w:p>
    <w:p w:rsidR="00531DE9" w:rsidRPr="004A0C3A" w:rsidRDefault="00531DE9" w:rsidP="004A0C3A">
      <w:pPr>
        <w:pStyle w:val="Prrafodelista"/>
        <w:spacing w:line="276" w:lineRule="auto"/>
        <w:ind w:left="0" w:firstLine="0"/>
        <w:rPr>
          <w:b w:val="0"/>
          <w:color w:val="auto"/>
          <w:kern w:val="28"/>
        </w:rPr>
      </w:pPr>
    </w:p>
    <w:p w:rsidR="004A0C3A" w:rsidRDefault="004A0C3A" w:rsidP="004A0C3A">
      <w:pPr>
        <w:pStyle w:val="Prrafodelista"/>
        <w:spacing w:line="276" w:lineRule="auto"/>
        <w:ind w:left="0" w:firstLine="0"/>
        <w:rPr>
          <w:b w:val="0"/>
          <w:color w:val="auto"/>
          <w:kern w:val="28"/>
        </w:rPr>
      </w:pPr>
      <w:r w:rsidRPr="004A0C3A">
        <w:rPr>
          <w:b w:val="0"/>
          <w:color w:val="auto"/>
          <w:kern w:val="28"/>
        </w:rPr>
        <w:t>El SUPERVISOR entregará una guía al CONTRATISTA, con los parámetros mínimos a ser cumplidos para la elaboración de los planos "As Built", siendo estos enunciativos y no limitativos, considerando que estos parámetros podrán ser modificados según el tipo de proyecto a ejecutar, previa autorización del SUPERVISOR.</w:t>
      </w:r>
    </w:p>
    <w:p w:rsidR="00531DE9" w:rsidRPr="004A0C3A" w:rsidRDefault="00531DE9" w:rsidP="004A0C3A">
      <w:pPr>
        <w:pStyle w:val="Prrafodelista"/>
        <w:spacing w:line="276" w:lineRule="auto"/>
        <w:ind w:left="0" w:firstLine="0"/>
        <w:rPr>
          <w:b w:val="0"/>
          <w:color w:val="auto"/>
          <w:kern w:val="28"/>
        </w:rPr>
      </w:pPr>
    </w:p>
    <w:p w:rsidR="004A0C3A" w:rsidRDefault="004A0C3A" w:rsidP="004A0C3A">
      <w:pPr>
        <w:pStyle w:val="Prrafodelista"/>
        <w:spacing w:line="276" w:lineRule="auto"/>
        <w:ind w:left="0" w:firstLine="0"/>
        <w:rPr>
          <w:b w:val="0"/>
          <w:color w:val="auto"/>
          <w:kern w:val="28"/>
        </w:rPr>
      </w:pPr>
      <w:r w:rsidRPr="004A0C3A">
        <w:rPr>
          <w:b w:val="0"/>
          <w:color w:val="auto"/>
          <w:kern w:val="28"/>
        </w:rPr>
        <w:t>En  la  elaboración  de  planos  As  Built,  se  deberá  realizar  todas  las  mediciones  y acotaciones necesarias en obra, para que la información sea coherente con la construcción.</w:t>
      </w:r>
    </w:p>
    <w:p w:rsidR="00531DE9" w:rsidRPr="004A0C3A" w:rsidRDefault="00531DE9"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Los planos "As Built" serán entregados periódicamente con anticipación a cualquier solicitud de pago y para la recepción provisional de obra. El formato de presentación será impreso a colores y en medio digital (archivos .dwg – 3 copias en CD).</w:t>
      </w:r>
    </w:p>
    <w:p w:rsidR="004A0C3A" w:rsidRPr="004A0C3A" w:rsidRDefault="00531DE9" w:rsidP="004A0C3A">
      <w:pPr>
        <w:pStyle w:val="Prrafodelista"/>
        <w:spacing w:line="276" w:lineRule="auto"/>
        <w:ind w:left="0" w:firstLine="0"/>
        <w:rPr>
          <w:b w:val="0"/>
          <w:color w:val="auto"/>
          <w:kern w:val="28"/>
        </w:rPr>
      </w:pPr>
      <w:r w:rsidRPr="004A0C3A">
        <w:rPr>
          <w:b w:val="0"/>
          <w:color w:val="auto"/>
          <w:kern w:val="28"/>
        </w:rPr>
        <w:t>La presentación</w:t>
      </w:r>
      <w:r w:rsidR="004A0C3A" w:rsidRPr="004A0C3A">
        <w:rPr>
          <w:b w:val="0"/>
          <w:color w:val="auto"/>
          <w:kern w:val="28"/>
        </w:rPr>
        <w:t xml:space="preserve"> final </w:t>
      </w:r>
      <w:r w:rsidRPr="004A0C3A">
        <w:rPr>
          <w:b w:val="0"/>
          <w:color w:val="auto"/>
          <w:kern w:val="28"/>
        </w:rPr>
        <w:t>de los</w:t>
      </w:r>
      <w:r w:rsidR="004A0C3A" w:rsidRPr="004A0C3A">
        <w:rPr>
          <w:b w:val="0"/>
          <w:color w:val="auto"/>
          <w:kern w:val="28"/>
        </w:rPr>
        <w:t xml:space="preserve"> planos “As Built” por parte del CONTRATISTA, deberá realizarse antes de la entrega definitiva de la obra, caso contrario no se realizara la recepción de la obra.</w:t>
      </w:r>
    </w:p>
    <w:p w:rsidR="004A0C3A" w:rsidRPr="004A0C3A" w:rsidRDefault="004A0C3A" w:rsidP="004A0C3A">
      <w:pPr>
        <w:pStyle w:val="Prrafodelista"/>
        <w:spacing w:line="276" w:lineRule="auto"/>
        <w:ind w:left="0" w:firstLine="0"/>
        <w:rPr>
          <w:b w:val="0"/>
          <w:color w:val="auto"/>
          <w:kern w:val="28"/>
        </w:rPr>
      </w:pPr>
    </w:p>
    <w:p w:rsidR="004A0C3A" w:rsidRPr="00531DE9" w:rsidRDefault="004A0C3A" w:rsidP="004A0C3A">
      <w:pPr>
        <w:pStyle w:val="Prrafodelista"/>
        <w:spacing w:line="276" w:lineRule="auto"/>
        <w:ind w:left="0" w:firstLine="0"/>
        <w:rPr>
          <w:color w:val="auto"/>
          <w:kern w:val="28"/>
        </w:rPr>
      </w:pPr>
      <w:r w:rsidRPr="00531DE9">
        <w:rPr>
          <w:color w:val="auto"/>
          <w:kern w:val="28"/>
        </w:rPr>
        <w:t>4.    MEDICIÓN Y FORMA DE PAGO.</w:t>
      </w:r>
    </w:p>
    <w:p w:rsidR="004A0C3A" w:rsidRPr="004A0C3A" w:rsidRDefault="004A0C3A"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 xml:space="preserve">El ítem de elaboración de planos “As Built”, será medido en forma global dibujado, de acuerdo a las longitudes, cortes, plantas, vistas presentados en formato impreso y en medio digital, las cuales </w:t>
      </w:r>
      <w:r w:rsidR="00531DE9" w:rsidRPr="004A0C3A">
        <w:rPr>
          <w:b w:val="0"/>
          <w:color w:val="auto"/>
          <w:kern w:val="28"/>
        </w:rPr>
        <w:t>serán medidas</w:t>
      </w:r>
      <w:r w:rsidRPr="004A0C3A">
        <w:rPr>
          <w:b w:val="0"/>
          <w:color w:val="auto"/>
          <w:kern w:val="28"/>
        </w:rPr>
        <w:t xml:space="preserve"> </w:t>
      </w:r>
      <w:r w:rsidR="00531DE9" w:rsidRPr="004A0C3A">
        <w:rPr>
          <w:b w:val="0"/>
          <w:color w:val="auto"/>
          <w:kern w:val="28"/>
        </w:rPr>
        <w:t>y aprobadas</w:t>
      </w:r>
      <w:r w:rsidRPr="004A0C3A">
        <w:rPr>
          <w:b w:val="0"/>
          <w:color w:val="auto"/>
          <w:kern w:val="28"/>
        </w:rPr>
        <w:t xml:space="preserve"> </w:t>
      </w:r>
      <w:r w:rsidR="00531DE9" w:rsidRPr="004A0C3A">
        <w:rPr>
          <w:b w:val="0"/>
          <w:color w:val="auto"/>
          <w:kern w:val="28"/>
        </w:rPr>
        <w:t>por el SUPERVISOR</w:t>
      </w:r>
      <w:r w:rsidRPr="004A0C3A">
        <w:rPr>
          <w:b w:val="0"/>
          <w:color w:val="auto"/>
          <w:kern w:val="28"/>
        </w:rPr>
        <w:t xml:space="preserve">. </w:t>
      </w:r>
      <w:r w:rsidR="00531DE9" w:rsidRPr="004A0C3A">
        <w:rPr>
          <w:b w:val="0"/>
          <w:color w:val="auto"/>
          <w:kern w:val="28"/>
        </w:rPr>
        <w:t>La forma de pago</w:t>
      </w:r>
      <w:r w:rsidRPr="004A0C3A">
        <w:rPr>
          <w:b w:val="0"/>
          <w:color w:val="auto"/>
          <w:kern w:val="28"/>
        </w:rPr>
        <w:t xml:space="preserve"> </w:t>
      </w:r>
      <w:r w:rsidR="00531DE9" w:rsidRPr="004A0C3A">
        <w:rPr>
          <w:b w:val="0"/>
          <w:color w:val="auto"/>
          <w:kern w:val="28"/>
        </w:rPr>
        <w:t>se efectuara</w:t>
      </w:r>
      <w:r w:rsidRPr="004A0C3A">
        <w:rPr>
          <w:b w:val="0"/>
          <w:color w:val="auto"/>
          <w:kern w:val="28"/>
        </w:rPr>
        <w:t xml:space="preserve"> de acuerdo al precio unitario de la propuesta aceptada.</w:t>
      </w: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B47FEF">
      <w:pPr>
        <w:rPr>
          <w:lang w:eastAsia="es-CO"/>
        </w:rPr>
      </w:pPr>
    </w:p>
    <w:p w:rsidR="00B47FEF" w:rsidRDefault="00B47FEF" w:rsidP="00B47FEF">
      <w:pPr>
        <w:rPr>
          <w:lang w:eastAsia="es-CO"/>
        </w:rPr>
      </w:pPr>
    </w:p>
    <w:p w:rsidR="00B47FEF" w:rsidRDefault="00B47FEF" w:rsidP="00B47FEF">
      <w:pPr>
        <w:rPr>
          <w:lang w:eastAsia="es-CO"/>
        </w:rPr>
      </w:pPr>
    </w:p>
    <w:p w:rsidR="00B47FEF" w:rsidRDefault="00B47FEF" w:rsidP="00B47FEF">
      <w:pPr>
        <w:rPr>
          <w:lang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E7B83" w:rsidRPr="002A633C" w:rsidRDefault="00BE7B83" w:rsidP="00BE7B83">
      <w:pPr>
        <w:rPr>
          <w:lang w:eastAsia="es-CO"/>
        </w:rPr>
      </w:pPr>
    </w:p>
    <w:sectPr w:rsidR="00BE7B83" w:rsidRPr="002A633C">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CDE" w:rsidRDefault="00154CDE" w:rsidP="00380489">
      <w:pPr>
        <w:spacing w:after="0" w:line="240" w:lineRule="auto"/>
      </w:pPr>
      <w:r>
        <w:separator/>
      </w:r>
    </w:p>
  </w:endnote>
  <w:endnote w:type="continuationSeparator" w:id="0">
    <w:p w:rsidR="00154CDE" w:rsidRDefault="00154CDE" w:rsidP="0038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Klavika Medium">
    <w:altName w:val="Klavika Medium"/>
    <w:panose1 w:val="00000000000000000000"/>
    <w:charset w:val="00"/>
    <w:family w:val="swiss"/>
    <w:notTrueType/>
    <w:pitch w:val="default"/>
    <w:sig w:usb0="00000003" w:usb1="00000000" w:usb2="00000000" w:usb3="00000000" w:csb0="00000001" w:csb1="00000000"/>
  </w:font>
  <w:font w:name="Klavika Light">
    <w:altName w:val="Klavika Ligh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W w:w="8900" w:type="dxa"/>
      <w:tblInd w:w="-5" w:type="dxa"/>
      <w:tblLook w:val="04A0" w:firstRow="1" w:lastRow="0" w:firstColumn="1" w:lastColumn="0" w:noHBand="0" w:noVBand="1"/>
    </w:tblPr>
    <w:tblGrid>
      <w:gridCol w:w="4450"/>
      <w:gridCol w:w="4450"/>
    </w:tblGrid>
    <w:tr w:rsidR="00DA6731" w:rsidRPr="00F911B6" w:rsidTr="005057B5">
      <w:trPr>
        <w:trHeight w:val="74"/>
      </w:trPr>
      <w:tc>
        <w:tcPr>
          <w:tcW w:w="4450" w:type="dxa"/>
        </w:tcPr>
        <w:p w:rsidR="00DA6731" w:rsidRPr="00F911B6" w:rsidRDefault="00DA6731" w:rsidP="00380489">
          <w:pPr>
            <w:tabs>
              <w:tab w:val="center" w:pos="4419"/>
              <w:tab w:val="right" w:pos="8838"/>
            </w:tabs>
            <w:jc w:val="center"/>
            <w:rPr>
              <w:b/>
              <w:sz w:val="16"/>
              <w:szCs w:val="16"/>
              <w:lang w:eastAsia="en-US"/>
            </w:rPr>
          </w:pPr>
          <w:r w:rsidRPr="00F911B6">
            <w:rPr>
              <w:b/>
              <w:sz w:val="16"/>
              <w:szCs w:val="16"/>
              <w:lang w:eastAsia="en-US"/>
            </w:rPr>
            <w:t>ELABORADO POR</w:t>
          </w:r>
        </w:p>
      </w:tc>
      <w:tc>
        <w:tcPr>
          <w:tcW w:w="4450" w:type="dxa"/>
        </w:tcPr>
        <w:p w:rsidR="00DA6731" w:rsidRPr="00F911B6" w:rsidRDefault="00DA6731" w:rsidP="00380489">
          <w:pPr>
            <w:tabs>
              <w:tab w:val="center" w:pos="4419"/>
              <w:tab w:val="right" w:pos="8838"/>
            </w:tabs>
            <w:jc w:val="center"/>
            <w:rPr>
              <w:b/>
              <w:sz w:val="16"/>
              <w:szCs w:val="16"/>
              <w:lang w:eastAsia="en-US"/>
            </w:rPr>
          </w:pPr>
          <w:r w:rsidRPr="00F911B6">
            <w:rPr>
              <w:b/>
              <w:sz w:val="16"/>
              <w:szCs w:val="16"/>
              <w:lang w:eastAsia="en-US"/>
            </w:rPr>
            <w:t>APROBADO POR</w:t>
          </w:r>
        </w:p>
      </w:tc>
    </w:tr>
    <w:tr w:rsidR="00DA6731" w:rsidRPr="00F911B6" w:rsidTr="005057B5">
      <w:trPr>
        <w:trHeight w:val="514"/>
      </w:trPr>
      <w:tc>
        <w:tcPr>
          <w:tcW w:w="4450" w:type="dxa"/>
        </w:tcPr>
        <w:p w:rsidR="00DA6731" w:rsidRPr="00F911B6" w:rsidRDefault="00DA6731" w:rsidP="00380489">
          <w:pPr>
            <w:tabs>
              <w:tab w:val="center" w:pos="4419"/>
              <w:tab w:val="right" w:pos="8838"/>
            </w:tabs>
            <w:jc w:val="center"/>
            <w:rPr>
              <w:b/>
              <w:sz w:val="16"/>
              <w:szCs w:val="16"/>
              <w:lang w:eastAsia="en-US"/>
            </w:rPr>
          </w:pPr>
        </w:p>
      </w:tc>
      <w:tc>
        <w:tcPr>
          <w:tcW w:w="4450" w:type="dxa"/>
        </w:tcPr>
        <w:p w:rsidR="00DA6731" w:rsidRPr="00F911B6" w:rsidRDefault="00DA6731" w:rsidP="00380489">
          <w:pPr>
            <w:tabs>
              <w:tab w:val="center" w:pos="4419"/>
              <w:tab w:val="right" w:pos="8838"/>
            </w:tabs>
            <w:jc w:val="center"/>
            <w:rPr>
              <w:b/>
              <w:sz w:val="16"/>
              <w:szCs w:val="16"/>
              <w:lang w:eastAsia="en-US"/>
            </w:rPr>
          </w:pPr>
        </w:p>
      </w:tc>
    </w:tr>
    <w:tr w:rsidR="00DA6731" w:rsidRPr="00F911B6" w:rsidTr="005057B5">
      <w:trPr>
        <w:trHeight w:val="69"/>
      </w:trPr>
      <w:tc>
        <w:tcPr>
          <w:tcW w:w="4450" w:type="dxa"/>
        </w:tcPr>
        <w:p w:rsidR="00DA6731" w:rsidRPr="00F911B6" w:rsidRDefault="00DA6731" w:rsidP="00380489">
          <w:pPr>
            <w:tabs>
              <w:tab w:val="center" w:pos="4419"/>
              <w:tab w:val="right" w:pos="8838"/>
            </w:tabs>
            <w:jc w:val="center"/>
            <w:rPr>
              <w:b/>
              <w:sz w:val="16"/>
              <w:szCs w:val="16"/>
              <w:lang w:eastAsia="en-US"/>
            </w:rPr>
          </w:pPr>
          <w:r w:rsidRPr="00F911B6">
            <w:rPr>
              <w:b/>
              <w:sz w:val="16"/>
              <w:szCs w:val="16"/>
              <w:lang w:eastAsia="en-US"/>
            </w:rPr>
            <w:t>FIRMA Y SELLO PIE DE FIRMA</w:t>
          </w:r>
        </w:p>
      </w:tc>
      <w:tc>
        <w:tcPr>
          <w:tcW w:w="4450" w:type="dxa"/>
        </w:tcPr>
        <w:p w:rsidR="00DA6731" w:rsidRPr="00F911B6" w:rsidRDefault="00DA6731" w:rsidP="00380489">
          <w:pPr>
            <w:tabs>
              <w:tab w:val="center" w:pos="4419"/>
              <w:tab w:val="right" w:pos="8838"/>
            </w:tabs>
            <w:jc w:val="center"/>
            <w:rPr>
              <w:b/>
              <w:sz w:val="16"/>
              <w:szCs w:val="16"/>
              <w:lang w:eastAsia="en-US"/>
            </w:rPr>
          </w:pPr>
          <w:r w:rsidRPr="00F911B6">
            <w:rPr>
              <w:b/>
              <w:sz w:val="16"/>
              <w:szCs w:val="16"/>
              <w:lang w:eastAsia="en-US"/>
            </w:rPr>
            <w:t>FIRMA Y PIE DE FIRMA</w:t>
          </w:r>
        </w:p>
      </w:tc>
    </w:tr>
  </w:tbl>
  <w:p w:rsidR="00DA6731" w:rsidRDefault="00DA6731" w:rsidP="003804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CDE" w:rsidRDefault="00154CDE" w:rsidP="00380489">
      <w:pPr>
        <w:spacing w:after="0" w:line="240" w:lineRule="auto"/>
      </w:pPr>
      <w:r>
        <w:separator/>
      </w:r>
    </w:p>
  </w:footnote>
  <w:footnote w:type="continuationSeparator" w:id="0">
    <w:p w:rsidR="00154CDE" w:rsidRDefault="00154CDE" w:rsidP="00380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1352"/>
      <w:gridCol w:w="4959"/>
      <w:gridCol w:w="1952"/>
    </w:tblGrid>
    <w:tr w:rsidR="00DA6731" w:rsidRPr="00380489" w:rsidTr="007901A3">
      <w:trPr>
        <w:trHeight w:val="396"/>
      </w:trPr>
      <w:tc>
        <w:tcPr>
          <w:tcW w:w="1803" w:type="dxa"/>
          <w:vMerge w:val="restart"/>
          <w:tcBorders>
            <w:bottom w:val="single" w:sz="4" w:space="0" w:color="auto"/>
          </w:tcBorders>
          <w:shd w:val="clear" w:color="auto" w:fill="auto"/>
          <w:vAlign w:val="center"/>
        </w:tcPr>
        <w:p w:rsidR="00DA6731" w:rsidRPr="00380489" w:rsidRDefault="00DA6731" w:rsidP="00380489">
          <w:pPr>
            <w:tabs>
              <w:tab w:val="center" w:pos="4419"/>
              <w:tab w:val="right" w:pos="8838"/>
            </w:tabs>
            <w:spacing w:after="0" w:line="240" w:lineRule="auto"/>
            <w:jc w:val="center"/>
            <w:rPr>
              <w:rFonts w:ascii="Times New Roman" w:eastAsia="Times New Roman" w:hAnsi="Times New Roman" w:cs="Times New Roman"/>
              <w:sz w:val="16"/>
              <w:szCs w:val="16"/>
            </w:rPr>
          </w:pPr>
          <w:r w:rsidRPr="00380489">
            <w:rPr>
              <w:rFonts w:ascii="Times New Roman" w:eastAsia="Times New Roman" w:hAnsi="Times New Roman" w:cs="Times New Roman"/>
              <w:noProof/>
              <w:sz w:val="24"/>
              <w:szCs w:val="24"/>
              <w:lang w:eastAsia="es-BO"/>
            </w:rPr>
            <w:drawing>
              <wp:anchor distT="0" distB="0" distL="114300" distR="114300" simplePos="0" relativeHeight="251661312" behindDoc="1" locked="0" layoutInCell="1" allowOverlap="1" wp14:anchorId="3A29C656" wp14:editId="6FAAA1DD">
                <wp:simplePos x="0" y="0"/>
                <wp:positionH relativeFrom="column">
                  <wp:posOffset>-43180</wp:posOffset>
                </wp:positionH>
                <wp:positionV relativeFrom="paragraph">
                  <wp:posOffset>48895</wp:posOffset>
                </wp:positionV>
                <wp:extent cx="1017905" cy="60642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606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11" w:type="dxa"/>
          <w:gridSpan w:val="2"/>
          <w:tcBorders>
            <w:bottom w:val="single" w:sz="4" w:space="0" w:color="auto"/>
          </w:tcBorders>
          <w:shd w:val="clear" w:color="auto" w:fill="auto"/>
          <w:vAlign w:val="center"/>
        </w:tcPr>
        <w:p w:rsidR="00DA6731" w:rsidRPr="00380489" w:rsidRDefault="00DA6731" w:rsidP="00380489">
          <w:pPr>
            <w:tabs>
              <w:tab w:val="center" w:pos="4419"/>
              <w:tab w:val="right" w:pos="8838"/>
            </w:tabs>
            <w:spacing w:after="0" w:line="240" w:lineRule="auto"/>
            <w:jc w:val="center"/>
            <w:rPr>
              <w:rFonts w:ascii="Times New Roman" w:eastAsia="Times New Roman" w:hAnsi="Times New Roman" w:cs="Times New Roman"/>
              <w:b/>
              <w:sz w:val="16"/>
              <w:szCs w:val="16"/>
            </w:rPr>
          </w:pPr>
          <w:r w:rsidRPr="00380489">
            <w:rPr>
              <w:rFonts w:ascii="Times New Roman" w:eastAsia="Times New Roman" w:hAnsi="Times New Roman" w:cs="Times New Roman"/>
              <w:b/>
              <w:sz w:val="16"/>
              <w:szCs w:val="16"/>
            </w:rPr>
            <w:t>YACIMIENTOS PETROLIFEROS FISCALES BOLIVIANOS</w:t>
          </w:r>
        </w:p>
      </w:tc>
      <w:tc>
        <w:tcPr>
          <w:tcW w:w="1952" w:type="dxa"/>
          <w:vMerge w:val="restart"/>
          <w:tcBorders>
            <w:bottom w:val="single" w:sz="4" w:space="0" w:color="auto"/>
          </w:tcBorders>
          <w:vAlign w:val="center"/>
        </w:tcPr>
        <w:p w:rsidR="00DA6731" w:rsidRPr="00380489" w:rsidRDefault="00DA6731" w:rsidP="007901A3">
          <w:pPr>
            <w:tabs>
              <w:tab w:val="center" w:pos="4419"/>
              <w:tab w:val="right" w:pos="8838"/>
            </w:tabs>
            <w:spacing w:after="0" w:line="240" w:lineRule="auto"/>
            <w:jc w:val="center"/>
            <w:rPr>
              <w:rFonts w:ascii="Times New Roman" w:eastAsia="Times New Roman" w:hAnsi="Times New Roman" w:cs="Times New Roman"/>
              <w:sz w:val="16"/>
              <w:szCs w:val="16"/>
            </w:rPr>
          </w:pPr>
          <w:r w:rsidRPr="00380489">
            <w:rPr>
              <w:rFonts w:ascii="Times New Roman" w:eastAsia="Times New Roman" w:hAnsi="Times New Roman" w:cs="Times New Roman"/>
              <w:sz w:val="16"/>
              <w:szCs w:val="16"/>
            </w:rPr>
            <w:t xml:space="preserve">Página </w:t>
          </w:r>
          <w:r w:rsidRPr="00380489">
            <w:rPr>
              <w:rFonts w:ascii="Times New Roman" w:eastAsia="Times New Roman" w:hAnsi="Times New Roman" w:cs="Times New Roman"/>
              <w:sz w:val="16"/>
              <w:szCs w:val="16"/>
            </w:rPr>
            <w:fldChar w:fldCharType="begin"/>
          </w:r>
          <w:r w:rsidRPr="00380489">
            <w:rPr>
              <w:rFonts w:ascii="Times New Roman" w:eastAsia="Times New Roman" w:hAnsi="Times New Roman" w:cs="Times New Roman"/>
              <w:sz w:val="16"/>
              <w:szCs w:val="16"/>
            </w:rPr>
            <w:instrText xml:space="preserve"> PAGE </w:instrText>
          </w:r>
          <w:r w:rsidRPr="00380489">
            <w:rPr>
              <w:rFonts w:ascii="Times New Roman" w:eastAsia="Times New Roman" w:hAnsi="Times New Roman" w:cs="Times New Roman"/>
              <w:sz w:val="16"/>
              <w:szCs w:val="16"/>
            </w:rPr>
            <w:fldChar w:fldCharType="separate"/>
          </w:r>
          <w:r w:rsidR="00980394">
            <w:rPr>
              <w:rFonts w:ascii="Times New Roman" w:eastAsia="Times New Roman" w:hAnsi="Times New Roman" w:cs="Times New Roman"/>
              <w:noProof/>
              <w:sz w:val="16"/>
              <w:szCs w:val="16"/>
            </w:rPr>
            <w:t>4</w:t>
          </w:r>
          <w:r w:rsidRPr="00380489">
            <w:rPr>
              <w:rFonts w:ascii="Times New Roman" w:eastAsia="Times New Roman" w:hAnsi="Times New Roman" w:cs="Times New Roman"/>
              <w:sz w:val="16"/>
              <w:szCs w:val="16"/>
            </w:rPr>
            <w:fldChar w:fldCharType="end"/>
          </w:r>
          <w:r w:rsidRPr="00380489">
            <w:rPr>
              <w:rFonts w:ascii="Times New Roman" w:eastAsia="Times New Roman" w:hAnsi="Times New Roman" w:cs="Times New Roman"/>
              <w:sz w:val="16"/>
              <w:szCs w:val="16"/>
            </w:rPr>
            <w:t xml:space="preserve"> de </w:t>
          </w:r>
          <w:r w:rsidRPr="00380489">
            <w:rPr>
              <w:rFonts w:ascii="Times New Roman" w:eastAsia="Times New Roman" w:hAnsi="Times New Roman" w:cs="Times New Roman"/>
              <w:sz w:val="16"/>
              <w:szCs w:val="16"/>
            </w:rPr>
            <w:fldChar w:fldCharType="begin"/>
          </w:r>
          <w:r w:rsidRPr="00380489">
            <w:rPr>
              <w:rFonts w:ascii="Times New Roman" w:eastAsia="Times New Roman" w:hAnsi="Times New Roman" w:cs="Times New Roman"/>
              <w:sz w:val="16"/>
              <w:szCs w:val="16"/>
            </w:rPr>
            <w:instrText xml:space="preserve"> NUMPAGES  </w:instrText>
          </w:r>
          <w:r w:rsidRPr="00380489">
            <w:rPr>
              <w:rFonts w:ascii="Times New Roman" w:eastAsia="Times New Roman" w:hAnsi="Times New Roman" w:cs="Times New Roman"/>
              <w:sz w:val="16"/>
              <w:szCs w:val="16"/>
            </w:rPr>
            <w:fldChar w:fldCharType="separate"/>
          </w:r>
          <w:r w:rsidR="00980394">
            <w:rPr>
              <w:rFonts w:ascii="Times New Roman" w:eastAsia="Times New Roman" w:hAnsi="Times New Roman" w:cs="Times New Roman"/>
              <w:noProof/>
              <w:sz w:val="16"/>
              <w:szCs w:val="16"/>
            </w:rPr>
            <w:t>53</w:t>
          </w:r>
          <w:r w:rsidRPr="00380489">
            <w:rPr>
              <w:rFonts w:ascii="Times New Roman" w:eastAsia="Times New Roman" w:hAnsi="Times New Roman" w:cs="Times New Roman"/>
              <w:sz w:val="16"/>
              <w:szCs w:val="16"/>
            </w:rPr>
            <w:fldChar w:fldCharType="end"/>
          </w:r>
        </w:p>
      </w:tc>
    </w:tr>
    <w:tr w:rsidR="00DA6731" w:rsidRPr="00380489" w:rsidTr="00380489">
      <w:trPr>
        <w:trHeight w:val="569"/>
      </w:trPr>
      <w:tc>
        <w:tcPr>
          <w:tcW w:w="1803" w:type="dxa"/>
          <w:vMerge/>
          <w:shd w:val="clear" w:color="auto" w:fill="auto"/>
        </w:tcPr>
        <w:p w:rsidR="00DA6731" w:rsidRPr="00380489" w:rsidRDefault="00DA6731" w:rsidP="00380489">
          <w:pPr>
            <w:tabs>
              <w:tab w:val="center" w:pos="4419"/>
              <w:tab w:val="right" w:pos="8838"/>
            </w:tabs>
            <w:spacing w:after="0" w:line="240" w:lineRule="auto"/>
            <w:rPr>
              <w:rFonts w:ascii="Times New Roman" w:eastAsia="Times New Roman" w:hAnsi="Times New Roman" w:cs="Times New Roman"/>
              <w:sz w:val="16"/>
              <w:szCs w:val="16"/>
            </w:rPr>
          </w:pPr>
        </w:p>
      </w:tc>
      <w:tc>
        <w:tcPr>
          <w:tcW w:w="1352" w:type="dxa"/>
          <w:shd w:val="clear" w:color="auto" w:fill="auto"/>
          <w:vAlign w:val="center"/>
        </w:tcPr>
        <w:p w:rsidR="00DA6731" w:rsidRPr="00380489" w:rsidRDefault="00DA6731" w:rsidP="00380489">
          <w:pPr>
            <w:tabs>
              <w:tab w:val="center" w:pos="4419"/>
              <w:tab w:val="right" w:pos="8838"/>
            </w:tabs>
            <w:spacing w:after="0" w:line="240" w:lineRule="auto"/>
            <w:jc w:val="center"/>
            <w:rPr>
              <w:rFonts w:ascii="Times New Roman" w:eastAsia="Times New Roman" w:hAnsi="Times New Roman" w:cs="Times New Roman"/>
              <w:b/>
              <w:sz w:val="16"/>
              <w:szCs w:val="16"/>
            </w:rPr>
          </w:pPr>
          <w:r w:rsidRPr="00380489">
            <w:rPr>
              <w:rFonts w:ascii="Times New Roman" w:eastAsia="Times New Roman" w:hAnsi="Times New Roman" w:cs="Times New Roman"/>
              <w:b/>
              <w:sz w:val="16"/>
              <w:szCs w:val="16"/>
            </w:rPr>
            <w:t>PROYECTO:</w:t>
          </w:r>
        </w:p>
      </w:tc>
      <w:tc>
        <w:tcPr>
          <w:tcW w:w="4959" w:type="dxa"/>
          <w:shd w:val="clear" w:color="auto" w:fill="auto"/>
          <w:vAlign w:val="center"/>
        </w:tcPr>
        <w:p w:rsidR="00DA6731" w:rsidRPr="00380489" w:rsidRDefault="00DA6731" w:rsidP="00380489">
          <w:pPr>
            <w:tabs>
              <w:tab w:val="center" w:pos="4419"/>
              <w:tab w:val="right" w:pos="8838"/>
            </w:tabs>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SERVICIO DE REINSTALACIÓN DEL SISTEMA ELÉCTRICO DE LA PLANTA EN ZONA COMERCIAL GUAYARAMERÍN</w:t>
          </w:r>
        </w:p>
      </w:tc>
      <w:tc>
        <w:tcPr>
          <w:tcW w:w="1952" w:type="dxa"/>
          <w:vMerge/>
        </w:tcPr>
        <w:p w:rsidR="00DA6731" w:rsidRPr="00380489" w:rsidRDefault="00DA6731" w:rsidP="00380489">
          <w:pPr>
            <w:tabs>
              <w:tab w:val="center" w:pos="4419"/>
              <w:tab w:val="right" w:pos="8838"/>
            </w:tabs>
            <w:spacing w:after="0" w:line="240" w:lineRule="auto"/>
            <w:jc w:val="center"/>
            <w:rPr>
              <w:rFonts w:ascii="Times New Roman" w:eastAsia="Times New Roman" w:hAnsi="Times New Roman" w:cs="Times New Roman"/>
              <w:sz w:val="16"/>
              <w:szCs w:val="16"/>
            </w:rPr>
          </w:pPr>
        </w:p>
      </w:tc>
    </w:tr>
    <w:tr w:rsidR="00DA6731" w:rsidRPr="00380489" w:rsidTr="00380489">
      <w:trPr>
        <w:trHeight w:val="281"/>
      </w:trPr>
      <w:tc>
        <w:tcPr>
          <w:tcW w:w="1803" w:type="dxa"/>
          <w:vMerge/>
          <w:tcBorders>
            <w:bottom w:val="single" w:sz="4" w:space="0" w:color="auto"/>
          </w:tcBorders>
          <w:shd w:val="clear" w:color="auto" w:fill="auto"/>
        </w:tcPr>
        <w:p w:rsidR="00DA6731" w:rsidRPr="00380489" w:rsidRDefault="00DA6731" w:rsidP="00380489">
          <w:pPr>
            <w:tabs>
              <w:tab w:val="center" w:pos="4419"/>
              <w:tab w:val="right" w:pos="8838"/>
            </w:tabs>
            <w:spacing w:after="0" w:line="240" w:lineRule="auto"/>
            <w:rPr>
              <w:rFonts w:ascii="Times New Roman" w:eastAsia="Times New Roman" w:hAnsi="Times New Roman" w:cs="Times New Roman"/>
              <w:sz w:val="16"/>
              <w:szCs w:val="16"/>
            </w:rPr>
          </w:pPr>
        </w:p>
      </w:tc>
      <w:tc>
        <w:tcPr>
          <w:tcW w:w="1352" w:type="dxa"/>
          <w:tcBorders>
            <w:bottom w:val="single" w:sz="4" w:space="0" w:color="auto"/>
          </w:tcBorders>
          <w:shd w:val="clear" w:color="auto" w:fill="auto"/>
          <w:vAlign w:val="center"/>
        </w:tcPr>
        <w:p w:rsidR="00DA6731" w:rsidRPr="00380489" w:rsidRDefault="00DA6731" w:rsidP="00380489">
          <w:pPr>
            <w:tabs>
              <w:tab w:val="center" w:pos="4419"/>
              <w:tab w:val="right" w:pos="8838"/>
            </w:tabs>
            <w:spacing w:after="0" w:line="240" w:lineRule="auto"/>
            <w:jc w:val="center"/>
            <w:rPr>
              <w:rFonts w:ascii="Times New Roman" w:eastAsia="Times New Roman" w:hAnsi="Times New Roman" w:cs="Times New Roman"/>
              <w:b/>
              <w:sz w:val="16"/>
              <w:szCs w:val="16"/>
            </w:rPr>
          </w:pPr>
          <w:r w:rsidRPr="00380489">
            <w:rPr>
              <w:rFonts w:ascii="Times New Roman" w:eastAsia="Times New Roman" w:hAnsi="Times New Roman" w:cs="Times New Roman"/>
              <w:b/>
              <w:sz w:val="16"/>
              <w:szCs w:val="16"/>
            </w:rPr>
            <w:t>CODIGO:</w:t>
          </w:r>
        </w:p>
      </w:tc>
      <w:tc>
        <w:tcPr>
          <w:tcW w:w="4959" w:type="dxa"/>
          <w:tcBorders>
            <w:bottom w:val="single" w:sz="4" w:space="0" w:color="auto"/>
          </w:tcBorders>
          <w:shd w:val="clear" w:color="auto" w:fill="auto"/>
          <w:vAlign w:val="center"/>
        </w:tcPr>
        <w:p w:rsidR="00DA6731" w:rsidRPr="00380489" w:rsidRDefault="00DA6731" w:rsidP="007901A3">
          <w:pPr>
            <w:tabs>
              <w:tab w:val="center" w:pos="4419"/>
              <w:tab w:val="right" w:pos="8838"/>
            </w:tabs>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lang w:val="es-ES" w:eastAsia="es-ES"/>
            </w:rPr>
            <w:t>YPFB/DCAM-ZCG-143/2015</w:t>
          </w:r>
        </w:p>
      </w:tc>
      <w:tc>
        <w:tcPr>
          <w:tcW w:w="1952" w:type="dxa"/>
          <w:vMerge/>
          <w:tcBorders>
            <w:bottom w:val="single" w:sz="4" w:space="0" w:color="auto"/>
          </w:tcBorders>
        </w:tcPr>
        <w:p w:rsidR="00DA6731" w:rsidRPr="00380489" w:rsidRDefault="00DA6731" w:rsidP="00380489">
          <w:pPr>
            <w:tabs>
              <w:tab w:val="center" w:pos="4419"/>
              <w:tab w:val="right" w:pos="8838"/>
            </w:tabs>
            <w:spacing w:after="0" w:line="240" w:lineRule="auto"/>
            <w:jc w:val="center"/>
            <w:rPr>
              <w:rFonts w:ascii="Times New Roman" w:eastAsia="Times New Roman" w:hAnsi="Times New Roman" w:cs="Times New Roman"/>
              <w:sz w:val="16"/>
              <w:szCs w:val="16"/>
            </w:rPr>
          </w:pPr>
        </w:p>
      </w:tc>
    </w:tr>
  </w:tbl>
  <w:p w:rsidR="00DA6731" w:rsidRDefault="00DA6731" w:rsidP="003804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47FF"/>
    <w:multiLevelType w:val="hybridMultilevel"/>
    <w:tmpl w:val="6FE4D7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D13C76"/>
    <w:multiLevelType w:val="hybridMultilevel"/>
    <w:tmpl w:val="7B1C6592"/>
    <w:lvl w:ilvl="0" w:tplc="74DC7F3E">
      <w:start w:val="3"/>
      <w:numFmt w:val="bullet"/>
      <w:lvlText w:val="-"/>
      <w:lvlJc w:val="left"/>
      <w:pPr>
        <w:ind w:left="108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9557C31"/>
    <w:multiLevelType w:val="hybridMultilevel"/>
    <w:tmpl w:val="5AC23E72"/>
    <w:lvl w:ilvl="0" w:tplc="0518DADA">
      <w:start w:val="1"/>
      <w:numFmt w:val="low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
    <w:nsid w:val="1EAB3572"/>
    <w:multiLevelType w:val="hybridMultilevel"/>
    <w:tmpl w:val="7DF83246"/>
    <w:lvl w:ilvl="0" w:tplc="BFFA8F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B7D2387"/>
    <w:multiLevelType w:val="hybridMultilevel"/>
    <w:tmpl w:val="4F221EEA"/>
    <w:lvl w:ilvl="0" w:tplc="0C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2C2A7475"/>
    <w:multiLevelType w:val="hybridMultilevel"/>
    <w:tmpl w:val="ED7EB84C"/>
    <w:lvl w:ilvl="0" w:tplc="74DC7F3E">
      <w:start w:val="3"/>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B9175C2"/>
    <w:multiLevelType w:val="hybridMultilevel"/>
    <w:tmpl w:val="D0D05696"/>
    <w:lvl w:ilvl="0" w:tplc="400A0001">
      <w:start w:val="1"/>
      <w:numFmt w:val="bullet"/>
      <w:lvlText w:val=""/>
      <w:lvlJc w:val="left"/>
      <w:pPr>
        <w:ind w:left="1211" w:hanging="360"/>
      </w:pPr>
      <w:rPr>
        <w:rFonts w:ascii="Symbol" w:hAnsi="Symbol" w:hint="default"/>
      </w:rPr>
    </w:lvl>
    <w:lvl w:ilvl="1" w:tplc="400A0003" w:tentative="1">
      <w:start w:val="1"/>
      <w:numFmt w:val="bullet"/>
      <w:lvlText w:val="o"/>
      <w:lvlJc w:val="left"/>
      <w:pPr>
        <w:ind w:left="1931" w:hanging="360"/>
      </w:pPr>
      <w:rPr>
        <w:rFonts w:ascii="Courier New" w:hAnsi="Courier New" w:cs="Courier New" w:hint="default"/>
      </w:rPr>
    </w:lvl>
    <w:lvl w:ilvl="2" w:tplc="400A0005" w:tentative="1">
      <w:start w:val="1"/>
      <w:numFmt w:val="bullet"/>
      <w:lvlText w:val=""/>
      <w:lvlJc w:val="left"/>
      <w:pPr>
        <w:ind w:left="2651" w:hanging="360"/>
      </w:pPr>
      <w:rPr>
        <w:rFonts w:ascii="Wingdings" w:hAnsi="Wingdings" w:hint="default"/>
      </w:rPr>
    </w:lvl>
    <w:lvl w:ilvl="3" w:tplc="400A0001" w:tentative="1">
      <w:start w:val="1"/>
      <w:numFmt w:val="bullet"/>
      <w:lvlText w:val=""/>
      <w:lvlJc w:val="left"/>
      <w:pPr>
        <w:ind w:left="3371" w:hanging="360"/>
      </w:pPr>
      <w:rPr>
        <w:rFonts w:ascii="Symbol" w:hAnsi="Symbol" w:hint="default"/>
      </w:rPr>
    </w:lvl>
    <w:lvl w:ilvl="4" w:tplc="400A0003" w:tentative="1">
      <w:start w:val="1"/>
      <w:numFmt w:val="bullet"/>
      <w:lvlText w:val="o"/>
      <w:lvlJc w:val="left"/>
      <w:pPr>
        <w:ind w:left="4091" w:hanging="360"/>
      </w:pPr>
      <w:rPr>
        <w:rFonts w:ascii="Courier New" w:hAnsi="Courier New" w:cs="Courier New" w:hint="default"/>
      </w:rPr>
    </w:lvl>
    <w:lvl w:ilvl="5" w:tplc="400A0005" w:tentative="1">
      <w:start w:val="1"/>
      <w:numFmt w:val="bullet"/>
      <w:lvlText w:val=""/>
      <w:lvlJc w:val="left"/>
      <w:pPr>
        <w:ind w:left="4811" w:hanging="360"/>
      </w:pPr>
      <w:rPr>
        <w:rFonts w:ascii="Wingdings" w:hAnsi="Wingdings" w:hint="default"/>
      </w:rPr>
    </w:lvl>
    <w:lvl w:ilvl="6" w:tplc="400A0001" w:tentative="1">
      <w:start w:val="1"/>
      <w:numFmt w:val="bullet"/>
      <w:lvlText w:val=""/>
      <w:lvlJc w:val="left"/>
      <w:pPr>
        <w:ind w:left="5531" w:hanging="360"/>
      </w:pPr>
      <w:rPr>
        <w:rFonts w:ascii="Symbol" w:hAnsi="Symbol" w:hint="default"/>
      </w:rPr>
    </w:lvl>
    <w:lvl w:ilvl="7" w:tplc="400A0003" w:tentative="1">
      <w:start w:val="1"/>
      <w:numFmt w:val="bullet"/>
      <w:lvlText w:val="o"/>
      <w:lvlJc w:val="left"/>
      <w:pPr>
        <w:ind w:left="6251" w:hanging="360"/>
      </w:pPr>
      <w:rPr>
        <w:rFonts w:ascii="Courier New" w:hAnsi="Courier New" w:cs="Courier New" w:hint="default"/>
      </w:rPr>
    </w:lvl>
    <w:lvl w:ilvl="8" w:tplc="400A0005" w:tentative="1">
      <w:start w:val="1"/>
      <w:numFmt w:val="bullet"/>
      <w:lvlText w:val=""/>
      <w:lvlJc w:val="left"/>
      <w:pPr>
        <w:ind w:left="6971" w:hanging="360"/>
      </w:pPr>
      <w:rPr>
        <w:rFonts w:ascii="Wingdings" w:hAnsi="Wingdings" w:hint="default"/>
      </w:rPr>
    </w:lvl>
  </w:abstractNum>
  <w:abstractNum w:abstractNumId="7">
    <w:nsid w:val="3BA3294B"/>
    <w:multiLevelType w:val="hybridMultilevel"/>
    <w:tmpl w:val="F4108ABC"/>
    <w:lvl w:ilvl="0" w:tplc="0409000F">
      <w:start w:val="3"/>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416461AA"/>
    <w:multiLevelType w:val="hybridMultilevel"/>
    <w:tmpl w:val="39FCC304"/>
    <w:lvl w:ilvl="0" w:tplc="DC4CD41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C37AB4"/>
    <w:multiLevelType w:val="hybridMultilevel"/>
    <w:tmpl w:val="A34066C4"/>
    <w:lvl w:ilvl="0" w:tplc="39C0D032">
      <w:start w:val="1"/>
      <w:numFmt w:val="decimal"/>
      <w:lvlText w:val="%1."/>
      <w:lvlJc w:val="left"/>
      <w:pPr>
        <w:ind w:left="1068" w:hanging="360"/>
      </w:pPr>
      <w:rPr>
        <w:rFonts w:hint="default"/>
      </w:r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0">
    <w:nsid w:val="4EED3237"/>
    <w:multiLevelType w:val="hybridMultilevel"/>
    <w:tmpl w:val="D58287E8"/>
    <w:lvl w:ilvl="0" w:tplc="74DC7F3E">
      <w:start w:val="3"/>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53495E0D"/>
    <w:multiLevelType w:val="hybridMultilevel"/>
    <w:tmpl w:val="00D06C3E"/>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55C108A6"/>
    <w:multiLevelType w:val="hybridMultilevel"/>
    <w:tmpl w:val="DE6C5466"/>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563739CC"/>
    <w:multiLevelType w:val="hybridMultilevel"/>
    <w:tmpl w:val="2E169196"/>
    <w:lvl w:ilvl="0" w:tplc="2CA03FD4">
      <w:start w:val="1"/>
      <w:numFmt w:val="bullet"/>
      <w:lvlText w:val=""/>
      <w:lvlJc w:val="left"/>
      <w:pPr>
        <w:ind w:left="1428" w:hanging="360"/>
      </w:pPr>
      <w:rPr>
        <w:rFonts w:ascii="Symbol" w:eastAsia="Times New Roman" w:hAnsi="Symbo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nsid w:val="566411DF"/>
    <w:multiLevelType w:val="hybridMultilevel"/>
    <w:tmpl w:val="4E78C1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61303239"/>
    <w:multiLevelType w:val="hybridMultilevel"/>
    <w:tmpl w:val="359C29C0"/>
    <w:lvl w:ilvl="0" w:tplc="11680140">
      <w:start w:val="1"/>
      <w:numFmt w:val="low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6">
    <w:nsid w:val="63F56B21"/>
    <w:multiLevelType w:val="hybridMultilevel"/>
    <w:tmpl w:val="53101862"/>
    <w:lvl w:ilvl="0" w:tplc="74DC7F3E">
      <w:start w:val="3"/>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6F475825"/>
    <w:multiLevelType w:val="hybridMultilevel"/>
    <w:tmpl w:val="BBB817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71A4608F"/>
    <w:multiLevelType w:val="hybridMultilevel"/>
    <w:tmpl w:val="6A2A2B9C"/>
    <w:lvl w:ilvl="0" w:tplc="872E663C">
      <w:start w:val="1"/>
      <w:numFmt w:val="decimal"/>
      <w:lvlText w:val="%1."/>
      <w:lvlJc w:val="left"/>
      <w:pPr>
        <w:ind w:left="907" w:hanging="360"/>
      </w:pPr>
      <w:rPr>
        <w:rFonts w:hint="default"/>
      </w:rPr>
    </w:lvl>
    <w:lvl w:ilvl="1" w:tplc="400A0019" w:tentative="1">
      <w:start w:val="1"/>
      <w:numFmt w:val="lowerLetter"/>
      <w:lvlText w:val="%2."/>
      <w:lvlJc w:val="left"/>
      <w:pPr>
        <w:ind w:left="1627" w:hanging="360"/>
      </w:pPr>
    </w:lvl>
    <w:lvl w:ilvl="2" w:tplc="400A001B" w:tentative="1">
      <w:start w:val="1"/>
      <w:numFmt w:val="lowerRoman"/>
      <w:lvlText w:val="%3."/>
      <w:lvlJc w:val="right"/>
      <w:pPr>
        <w:ind w:left="2347" w:hanging="180"/>
      </w:pPr>
    </w:lvl>
    <w:lvl w:ilvl="3" w:tplc="400A000F" w:tentative="1">
      <w:start w:val="1"/>
      <w:numFmt w:val="decimal"/>
      <w:lvlText w:val="%4."/>
      <w:lvlJc w:val="left"/>
      <w:pPr>
        <w:ind w:left="3067" w:hanging="360"/>
      </w:pPr>
    </w:lvl>
    <w:lvl w:ilvl="4" w:tplc="400A0019" w:tentative="1">
      <w:start w:val="1"/>
      <w:numFmt w:val="lowerLetter"/>
      <w:lvlText w:val="%5."/>
      <w:lvlJc w:val="left"/>
      <w:pPr>
        <w:ind w:left="3787" w:hanging="360"/>
      </w:pPr>
    </w:lvl>
    <w:lvl w:ilvl="5" w:tplc="400A001B" w:tentative="1">
      <w:start w:val="1"/>
      <w:numFmt w:val="lowerRoman"/>
      <w:lvlText w:val="%6."/>
      <w:lvlJc w:val="right"/>
      <w:pPr>
        <w:ind w:left="4507" w:hanging="180"/>
      </w:pPr>
    </w:lvl>
    <w:lvl w:ilvl="6" w:tplc="400A000F" w:tentative="1">
      <w:start w:val="1"/>
      <w:numFmt w:val="decimal"/>
      <w:lvlText w:val="%7."/>
      <w:lvlJc w:val="left"/>
      <w:pPr>
        <w:ind w:left="5227" w:hanging="360"/>
      </w:pPr>
    </w:lvl>
    <w:lvl w:ilvl="7" w:tplc="400A0019" w:tentative="1">
      <w:start w:val="1"/>
      <w:numFmt w:val="lowerLetter"/>
      <w:lvlText w:val="%8."/>
      <w:lvlJc w:val="left"/>
      <w:pPr>
        <w:ind w:left="5947" w:hanging="360"/>
      </w:pPr>
    </w:lvl>
    <w:lvl w:ilvl="8" w:tplc="400A001B" w:tentative="1">
      <w:start w:val="1"/>
      <w:numFmt w:val="lowerRoman"/>
      <w:lvlText w:val="%9."/>
      <w:lvlJc w:val="right"/>
      <w:pPr>
        <w:ind w:left="6667" w:hanging="180"/>
      </w:pPr>
    </w:lvl>
  </w:abstractNum>
  <w:abstractNum w:abstractNumId="19">
    <w:nsid w:val="729331FF"/>
    <w:multiLevelType w:val="hybridMultilevel"/>
    <w:tmpl w:val="923A373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6"/>
  </w:num>
  <w:num w:numId="3">
    <w:abstractNumId w:val="14"/>
  </w:num>
  <w:num w:numId="4">
    <w:abstractNumId w:val="1"/>
  </w:num>
  <w:num w:numId="5">
    <w:abstractNumId w:val="7"/>
  </w:num>
  <w:num w:numId="6">
    <w:abstractNumId w:val="16"/>
  </w:num>
  <w:num w:numId="7">
    <w:abstractNumId w:val="11"/>
  </w:num>
  <w:num w:numId="8">
    <w:abstractNumId w:val="12"/>
  </w:num>
  <w:num w:numId="9">
    <w:abstractNumId w:val="4"/>
  </w:num>
  <w:num w:numId="10">
    <w:abstractNumId w:val="10"/>
  </w:num>
  <w:num w:numId="11">
    <w:abstractNumId w:val="5"/>
  </w:num>
  <w:num w:numId="12">
    <w:abstractNumId w:val="17"/>
  </w:num>
  <w:num w:numId="13">
    <w:abstractNumId w:val="18"/>
  </w:num>
  <w:num w:numId="14">
    <w:abstractNumId w:val="9"/>
  </w:num>
  <w:num w:numId="15">
    <w:abstractNumId w:val="2"/>
  </w:num>
  <w:num w:numId="16">
    <w:abstractNumId w:val="15"/>
  </w:num>
  <w:num w:numId="17">
    <w:abstractNumId w:val="8"/>
  </w:num>
  <w:num w:numId="18">
    <w:abstractNumId w:val="19"/>
  </w:num>
  <w:num w:numId="19">
    <w:abstractNumId w:val="3"/>
  </w:num>
  <w:num w:numId="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89"/>
    <w:rsid w:val="00011B70"/>
    <w:rsid w:val="0001221A"/>
    <w:rsid w:val="00014819"/>
    <w:rsid w:val="00022139"/>
    <w:rsid w:val="0007705A"/>
    <w:rsid w:val="00094999"/>
    <w:rsid w:val="000B41BA"/>
    <w:rsid w:val="000B55B0"/>
    <w:rsid w:val="000D7381"/>
    <w:rsid w:val="000F17F7"/>
    <w:rsid w:val="000F32A8"/>
    <w:rsid w:val="00104AA5"/>
    <w:rsid w:val="00107DEC"/>
    <w:rsid w:val="00117319"/>
    <w:rsid w:val="00122913"/>
    <w:rsid w:val="0013216D"/>
    <w:rsid w:val="00141183"/>
    <w:rsid w:val="00154CDE"/>
    <w:rsid w:val="00156290"/>
    <w:rsid w:val="00160889"/>
    <w:rsid w:val="001952BD"/>
    <w:rsid w:val="00195B4E"/>
    <w:rsid w:val="001A5D16"/>
    <w:rsid w:val="001C271E"/>
    <w:rsid w:val="001D1127"/>
    <w:rsid w:val="001F053B"/>
    <w:rsid w:val="00207704"/>
    <w:rsid w:val="00210CBC"/>
    <w:rsid w:val="002252C6"/>
    <w:rsid w:val="00242DC1"/>
    <w:rsid w:val="002668A8"/>
    <w:rsid w:val="0027558D"/>
    <w:rsid w:val="002869EB"/>
    <w:rsid w:val="002A39F5"/>
    <w:rsid w:val="002A3D15"/>
    <w:rsid w:val="002A633C"/>
    <w:rsid w:val="002B1B1F"/>
    <w:rsid w:val="002B6109"/>
    <w:rsid w:val="002C06A0"/>
    <w:rsid w:val="002C38D6"/>
    <w:rsid w:val="002E50EA"/>
    <w:rsid w:val="00302125"/>
    <w:rsid w:val="00313566"/>
    <w:rsid w:val="0034026C"/>
    <w:rsid w:val="00353970"/>
    <w:rsid w:val="00360407"/>
    <w:rsid w:val="00364824"/>
    <w:rsid w:val="00367E2A"/>
    <w:rsid w:val="00372D8C"/>
    <w:rsid w:val="00380489"/>
    <w:rsid w:val="003C49DA"/>
    <w:rsid w:val="003F6888"/>
    <w:rsid w:val="004035E6"/>
    <w:rsid w:val="00422EC2"/>
    <w:rsid w:val="00445EAF"/>
    <w:rsid w:val="004607B0"/>
    <w:rsid w:val="004859DC"/>
    <w:rsid w:val="004A0C3A"/>
    <w:rsid w:val="004A4727"/>
    <w:rsid w:val="004D5519"/>
    <w:rsid w:val="004E36A2"/>
    <w:rsid w:val="004E7989"/>
    <w:rsid w:val="005057B5"/>
    <w:rsid w:val="00531DE9"/>
    <w:rsid w:val="00550881"/>
    <w:rsid w:val="00553149"/>
    <w:rsid w:val="00565853"/>
    <w:rsid w:val="00572D46"/>
    <w:rsid w:val="005B0077"/>
    <w:rsid w:val="005B71A8"/>
    <w:rsid w:val="005C40D4"/>
    <w:rsid w:val="005D306C"/>
    <w:rsid w:val="005D3E02"/>
    <w:rsid w:val="005D4548"/>
    <w:rsid w:val="005F2A0E"/>
    <w:rsid w:val="006072CF"/>
    <w:rsid w:val="006719D7"/>
    <w:rsid w:val="00673D63"/>
    <w:rsid w:val="00683039"/>
    <w:rsid w:val="006832E7"/>
    <w:rsid w:val="006B2337"/>
    <w:rsid w:val="006D6008"/>
    <w:rsid w:val="006E0AE8"/>
    <w:rsid w:val="006E2E15"/>
    <w:rsid w:val="006F3036"/>
    <w:rsid w:val="00724100"/>
    <w:rsid w:val="00731A7E"/>
    <w:rsid w:val="0074298A"/>
    <w:rsid w:val="00742BF3"/>
    <w:rsid w:val="00746D4D"/>
    <w:rsid w:val="00747347"/>
    <w:rsid w:val="00784A1F"/>
    <w:rsid w:val="007901A3"/>
    <w:rsid w:val="007A1693"/>
    <w:rsid w:val="007E6BB1"/>
    <w:rsid w:val="00844553"/>
    <w:rsid w:val="00846BFE"/>
    <w:rsid w:val="00865030"/>
    <w:rsid w:val="00870629"/>
    <w:rsid w:val="00887135"/>
    <w:rsid w:val="00892750"/>
    <w:rsid w:val="008B2DAA"/>
    <w:rsid w:val="008C1C8B"/>
    <w:rsid w:val="00903749"/>
    <w:rsid w:val="00916C0F"/>
    <w:rsid w:val="00921A51"/>
    <w:rsid w:val="009345F6"/>
    <w:rsid w:val="00947E5F"/>
    <w:rsid w:val="009518F4"/>
    <w:rsid w:val="00952450"/>
    <w:rsid w:val="0095480E"/>
    <w:rsid w:val="00961780"/>
    <w:rsid w:val="00966F8A"/>
    <w:rsid w:val="00980394"/>
    <w:rsid w:val="009842BC"/>
    <w:rsid w:val="00994B45"/>
    <w:rsid w:val="009A7B7D"/>
    <w:rsid w:val="009E0252"/>
    <w:rsid w:val="00A10C4D"/>
    <w:rsid w:val="00A25A1F"/>
    <w:rsid w:val="00A26F44"/>
    <w:rsid w:val="00A43C4F"/>
    <w:rsid w:val="00A53A9D"/>
    <w:rsid w:val="00A57AF2"/>
    <w:rsid w:val="00A72B3E"/>
    <w:rsid w:val="00AA4943"/>
    <w:rsid w:val="00B00743"/>
    <w:rsid w:val="00B27DE4"/>
    <w:rsid w:val="00B47FEF"/>
    <w:rsid w:val="00B64A6E"/>
    <w:rsid w:val="00B81E2B"/>
    <w:rsid w:val="00B90CF1"/>
    <w:rsid w:val="00B9434F"/>
    <w:rsid w:val="00BA65E3"/>
    <w:rsid w:val="00BD1253"/>
    <w:rsid w:val="00BD7CBA"/>
    <w:rsid w:val="00BE7B83"/>
    <w:rsid w:val="00C277CA"/>
    <w:rsid w:val="00C76571"/>
    <w:rsid w:val="00C91799"/>
    <w:rsid w:val="00CA1135"/>
    <w:rsid w:val="00D10CD3"/>
    <w:rsid w:val="00D40513"/>
    <w:rsid w:val="00D46879"/>
    <w:rsid w:val="00D63003"/>
    <w:rsid w:val="00D85ED1"/>
    <w:rsid w:val="00DA6731"/>
    <w:rsid w:val="00DB3BB1"/>
    <w:rsid w:val="00DE114F"/>
    <w:rsid w:val="00DE14A1"/>
    <w:rsid w:val="00DE3077"/>
    <w:rsid w:val="00E02856"/>
    <w:rsid w:val="00E06C57"/>
    <w:rsid w:val="00E1535E"/>
    <w:rsid w:val="00E24BC5"/>
    <w:rsid w:val="00E7103D"/>
    <w:rsid w:val="00E77D75"/>
    <w:rsid w:val="00EB6C85"/>
    <w:rsid w:val="00EC7BBE"/>
    <w:rsid w:val="00ED3643"/>
    <w:rsid w:val="00F1137C"/>
    <w:rsid w:val="00F1325E"/>
    <w:rsid w:val="00F15CEE"/>
    <w:rsid w:val="00F329D9"/>
    <w:rsid w:val="00F80FC8"/>
    <w:rsid w:val="00F94EDB"/>
    <w:rsid w:val="00FB67AA"/>
    <w:rsid w:val="00FD1EAB"/>
    <w:rsid w:val="00FD7CEB"/>
    <w:rsid w:val="00FE110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80489"/>
    <w:pPr>
      <w:keepNext/>
      <w:autoSpaceDE w:val="0"/>
      <w:autoSpaceDN w:val="0"/>
      <w:adjustRightInd w:val="0"/>
      <w:spacing w:after="0" w:line="240" w:lineRule="auto"/>
      <w:ind w:firstLine="708"/>
      <w:jc w:val="center"/>
      <w:outlineLvl w:val="0"/>
    </w:pPr>
    <w:rPr>
      <w:rFonts w:ascii="AvantGarde Bk BT" w:eastAsia="Times New Roman" w:hAnsi="AvantGarde Bk BT" w:cs="Arial"/>
      <w:b/>
      <w:color w:val="000000"/>
      <w:sz w:val="23"/>
      <w:lang w:val="es-ES_tradnl" w:eastAsia="es-BO"/>
    </w:rPr>
  </w:style>
  <w:style w:type="paragraph" w:styleId="Ttulo2">
    <w:name w:val="heading 2"/>
    <w:basedOn w:val="Normal"/>
    <w:next w:val="Normal"/>
    <w:link w:val="Ttulo2Car"/>
    <w:unhideWhenUsed/>
    <w:qFormat/>
    <w:rsid w:val="00380489"/>
    <w:pPr>
      <w:keepNext/>
      <w:spacing w:before="240" w:after="60" w:line="240" w:lineRule="auto"/>
      <w:ind w:firstLine="708"/>
      <w:jc w:val="both"/>
      <w:outlineLvl w:val="1"/>
    </w:pPr>
    <w:rPr>
      <w:rFonts w:ascii="Cambria" w:eastAsia="Times New Roman" w:hAnsi="Cambria" w:cs="Times New Roman"/>
      <w:b/>
      <w:bCs/>
      <w:i/>
      <w:iCs/>
      <w:color w:val="C00000"/>
      <w:sz w:val="28"/>
      <w:szCs w:val="28"/>
      <w:lang w:val="es-ES_tradnl" w:eastAsia="es-BO"/>
    </w:rPr>
  </w:style>
  <w:style w:type="paragraph" w:styleId="Ttulo3">
    <w:name w:val="heading 3"/>
    <w:basedOn w:val="Normal"/>
    <w:next w:val="Normal"/>
    <w:link w:val="Ttulo3Car"/>
    <w:unhideWhenUsed/>
    <w:qFormat/>
    <w:rsid w:val="00380489"/>
    <w:pPr>
      <w:keepNext/>
      <w:spacing w:before="240" w:after="60" w:line="240" w:lineRule="auto"/>
      <w:ind w:firstLine="708"/>
      <w:jc w:val="both"/>
      <w:outlineLvl w:val="2"/>
    </w:pPr>
    <w:rPr>
      <w:rFonts w:ascii="Cambria" w:eastAsia="Times New Roman" w:hAnsi="Cambria" w:cs="Times New Roman"/>
      <w:b/>
      <w:bCs/>
      <w:color w:val="C00000"/>
      <w:sz w:val="26"/>
      <w:szCs w:val="26"/>
      <w:lang w:val="es-ES_tradnl"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4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489"/>
  </w:style>
  <w:style w:type="paragraph" w:styleId="Piedepgina">
    <w:name w:val="footer"/>
    <w:basedOn w:val="Normal"/>
    <w:link w:val="PiedepginaCar"/>
    <w:uiPriority w:val="99"/>
    <w:unhideWhenUsed/>
    <w:rsid w:val="003804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489"/>
  </w:style>
  <w:style w:type="table" w:customStyle="1" w:styleId="Tablaconcuadrcula1">
    <w:name w:val="Tabla con cuadrícula1"/>
    <w:basedOn w:val="Tablanormal"/>
    <w:next w:val="Tablaconcuadrcula"/>
    <w:uiPriority w:val="59"/>
    <w:rsid w:val="00380489"/>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380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80489"/>
    <w:rPr>
      <w:rFonts w:ascii="AvantGarde Bk BT" w:eastAsia="Times New Roman" w:hAnsi="AvantGarde Bk BT" w:cs="Arial"/>
      <w:b/>
      <w:color w:val="000000"/>
      <w:sz w:val="23"/>
      <w:lang w:val="es-ES_tradnl" w:eastAsia="es-BO"/>
    </w:rPr>
  </w:style>
  <w:style w:type="character" w:customStyle="1" w:styleId="Ttulo2Car">
    <w:name w:val="Título 2 Car"/>
    <w:basedOn w:val="Fuentedeprrafopredeter"/>
    <w:link w:val="Ttulo2"/>
    <w:rsid w:val="00380489"/>
    <w:rPr>
      <w:rFonts w:ascii="Cambria" w:eastAsia="Times New Roman" w:hAnsi="Cambria" w:cs="Times New Roman"/>
      <w:b/>
      <w:bCs/>
      <w:i/>
      <w:iCs/>
      <w:color w:val="C00000"/>
      <w:sz w:val="28"/>
      <w:szCs w:val="28"/>
      <w:lang w:val="es-ES_tradnl" w:eastAsia="es-BO"/>
    </w:rPr>
  </w:style>
  <w:style w:type="character" w:customStyle="1" w:styleId="Ttulo3Car">
    <w:name w:val="Título 3 Car"/>
    <w:basedOn w:val="Fuentedeprrafopredeter"/>
    <w:link w:val="Ttulo3"/>
    <w:rsid w:val="00380489"/>
    <w:rPr>
      <w:rFonts w:ascii="Cambria" w:eastAsia="Times New Roman" w:hAnsi="Cambria" w:cs="Times New Roman"/>
      <w:b/>
      <w:bCs/>
      <w:color w:val="C00000"/>
      <w:sz w:val="26"/>
      <w:szCs w:val="26"/>
      <w:lang w:val="es-ES_tradnl" w:eastAsia="es-BO"/>
    </w:rPr>
  </w:style>
  <w:style w:type="paragraph" w:styleId="Textoindependiente">
    <w:name w:val="Body Text"/>
    <w:basedOn w:val="Normal"/>
    <w:link w:val="TextoindependienteCar"/>
    <w:rsid w:val="00380489"/>
    <w:pPr>
      <w:autoSpaceDE w:val="0"/>
      <w:autoSpaceDN w:val="0"/>
      <w:adjustRightInd w:val="0"/>
      <w:spacing w:after="0" w:line="240" w:lineRule="auto"/>
      <w:ind w:firstLine="708"/>
      <w:jc w:val="both"/>
    </w:pPr>
    <w:rPr>
      <w:rFonts w:ascii="AvantGarde Bk BT" w:eastAsia="Times New Roman" w:hAnsi="AvantGarde Bk BT" w:cs="Arial"/>
      <w:b/>
      <w:color w:val="000000"/>
      <w:sz w:val="23"/>
      <w:lang w:val="es-ES_tradnl" w:eastAsia="es-BO"/>
    </w:rPr>
  </w:style>
  <w:style w:type="character" w:customStyle="1" w:styleId="TextoindependienteCar">
    <w:name w:val="Texto independiente Car"/>
    <w:basedOn w:val="Fuentedeprrafopredeter"/>
    <w:link w:val="Textoindependiente"/>
    <w:rsid w:val="00380489"/>
    <w:rPr>
      <w:rFonts w:ascii="AvantGarde Bk BT" w:eastAsia="Times New Roman" w:hAnsi="AvantGarde Bk BT" w:cs="Arial"/>
      <w:b/>
      <w:color w:val="000000"/>
      <w:sz w:val="23"/>
      <w:lang w:val="es-ES_tradnl" w:eastAsia="es-BO"/>
    </w:rPr>
  </w:style>
  <w:style w:type="paragraph" w:styleId="Prrafodelista">
    <w:name w:val="List Paragraph"/>
    <w:basedOn w:val="Normal"/>
    <w:uiPriority w:val="34"/>
    <w:qFormat/>
    <w:rsid w:val="00380489"/>
    <w:pPr>
      <w:spacing w:after="0" w:line="240" w:lineRule="auto"/>
      <w:ind w:left="720" w:firstLine="708"/>
      <w:contextualSpacing/>
      <w:jc w:val="both"/>
    </w:pPr>
    <w:rPr>
      <w:rFonts w:ascii="Calibri" w:eastAsia="Times New Roman" w:hAnsi="Calibri" w:cs="Arial"/>
      <w:b/>
      <w:color w:val="C00000"/>
      <w:lang w:val="es-ES_tradnl" w:eastAsia="es-BO"/>
    </w:rPr>
  </w:style>
  <w:style w:type="paragraph" w:styleId="NormalWeb">
    <w:name w:val="Normal (Web)"/>
    <w:basedOn w:val="Normal"/>
    <w:uiPriority w:val="99"/>
    <w:unhideWhenUsed/>
    <w:rsid w:val="003804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unhideWhenUsed/>
    <w:rsid w:val="00380489"/>
    <w:rPr>
      <w:color w:val="0000FF"/>
      <w:u w:val="single"/>
    </w:rPr>
  </w:style>
  <w:style w:type="paragraph" w:customStyle="1" w:styleId="estilo1">
    <w:name w:val="estilo1"/>
    <w:basedOn w:val="Normal"/>
    <w:rsid w:val="003804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380489"/>
    <w:rPr>
      <w:b/>
      <w:bCs/>
    </w:rPr>
  </w:style>
  <w:style w:type="character" w:styleId="nfasis">
    <w:name w:val="Emphasis"/>
    <w:uiPriority w:val="20"/>
    <w:qFormat/>
    <w:rsid w:val="00380489"/>
    <w:rPr>
      <w:i/>
      <w:iCs/>
    </w:rPr>
  </w:style>
  <w:style w:type="paragraph" w:styleId="Textoindependiente2">
    <w:name w:val="Body Text 2"/>
    <w:basedOn w:val="Normal"/>
    <w:link w:val="Textoindependiente2Car"/>
    <w:rsid w:val="00380489"/>
    <w:pPr>
      <w:spacing w:after="120" w:line="480" w:lineRule="auto"/>
      <w:ind w:firstLine="708"/>
      <w:jc w:val="both"/>
    </w:pPr>
    <w:rPr>
      <w:rFonts w:ascii="Calibri" w:eastAsia="Times New Roman" w:hAnsi="Calibri" w:cs="Arial"/>
      <w:b/>
      <w:color w:val="C00000"/>
      <w:lang w:val="es-ES_tradnl" w:eastAsia="es-BO"/>
    </w:rPr>
  </w:style>
  <w:style w:type="character" w:customStyle="1" w:styleId="Textoindependiente2Car">
    <w:name w:val="Texto independiente 2 Car"/>
    <w:basedOn w:val="Fuentedeprrafopredeter"/>
    <w:link w:val="Textoindependiente2"/>
    <w:rsid w:val="00380489"/>
    <w:rPr>
      <w:rFonts w:ascii="Calibri" w:eastAsia="Times New Roman" w:hAnsi="Calibri" w:cs="Arial"/>
      <w:b/>
      <w:color w:val="C00000"/>
      <w:lang w:val="es-ES_tradnl" w:eastAsia="es-BO"/>
    </w:rPr>
  </w:style>
  <w:style w:type="paragraph" w:customStyle="1" w:styleId="Default">
    <w:name w:val="Default"/>
    <w:rsid w:val="00380489"/>
    <w:pPr>
      <w:autoSpaceDE w:val="0"/>
      <w:autoSpaceDN w:val="0"/>
      <w:adjustRightInd w:val="0"/>
      <w:spacing w:after="0" w:line="240" w:lineRule="auto"/>
    </w:pPr>
    <w:rPr>
      <w:rFonts w:ascii="Klavika Medium" w:eastAsia="Times New Roman" w:hAnsi="Klavika Medium" w:cs="Klavika Medium"/>
      <w:color w:val="000000"/>
      <w:sz w:val="24"/>
      <w:szCs w:val="24"/>
      <w:lang w:val="es-ES" w:eastAsia="es-ES"/>
    </w:rPr>
  </w:style>
  <w:style w:type="paragraph" w:customStyle="1" w:styleId="Pa9">
    <w:name w:val="Pa9"/>
    <w:basedOn w:val="Default"/>
    <w:next w:val="Default"/>
    <w:uiPriority w:val="99"/>
    <w:rsid w:val="00380489"/>
    <w:pPr>
      <w:spacing w:line="201" w:lineRule="atLeast"/>
    </w:pPr>
    <w:rPr>
      <w:rFonts w:cs="Times New Roman"/>
      <w:color w:val="auto"/>
    </w:rPr>
  </w:style>
  <w:style w:type="paragraph" w:customStyle="1" w:styleId="Pa19">
    <w:name w:val="Pa19"/>
    <w:basedOn w:val="Default"/>
    <w:next w:val="Default"/>
    <w:uiPriority w:val="99"/>
    <w:rsid w:val="00380489"/>
    <w:pPr>
      <w:spacing w:line="201" w:lineRule="atLeast"/>
    </w:pPr>
    <w:rPr>
      <w:rFonts w:ascii="Klavika Light" w:hAnsi="Klavika Light" w:cs="Times New Roman"/>
      <w:color w:val="auto"/>
    </w:rPr>
  </w:style>
  <w:style w:type="character" w:customStyle="1" w:styleId="A10">
    <w:name w:val="A10"/>
    <w:uiPriority w:val="99"/>
    <w:rsid w:val="00380489"/>
    <w:rPr>
      <w:rFonts w:cs="Klavika Light"/>
      <w:color w:val="000000"/>
      <w:sz w:val="18"/>
      <w:szCs w:val="18"/>
    </w:rPr>
  </w:style>
  <w:style w:type="paragraph" w:styleId="Subttulo">
    <w:name w:val="Subtitle"/>
    <w:basedOn w:val="Normal"/>
    <w:link w:val="SubttuloCar"/>
    <w:qFormat/>
    <w:rsid w:val="00380489"/>
    <w:pPr>
      <w:spacing w:after="0" w:line="240" w:lineRule="auto"/>
      <w:jc w:val="center"/>
    </w:pPr>
    <w:rPr>
      <w:rFonts w:ascii="Comic Sans MS" w:eastAsia="Times New Roman" w:hAnsi="Comic Sans MS" w:cs="Times New Roman"/>
      <w:b/>
      <w:sz w:val="20"/>
      <w:szCs w:val="20"/>
      <w:lang w:val="es-MX" w:eastAsia="es-ES"/>
    </w:rPr>
  </w:style>
  <w:style w:type="character" w:customStyle="1" w:styleId="SubttuloCar">
    <w:name w:val="Subtítulo Car"/>
    <w:basedOn w:val="Fuentedeprrafopredeter"/>
    <w:link w:val="Subttulo"/>
    <w:rsid w:val="00380489"/>
    <w:rPr>
      <w:rFonts w:ascii="Comic Sans MS" w:eastAsia="Times New Roman" w:hAnsi="Comic Sans MS" w:cs="Times New Roman"/>
      <w:b/>
      <w:sz w:val="20"/>
      <w:szCs w:val="20"/>
      <w:lang w:val="es-MX" w:eastAsia="es-ES"/>
    </w:rPr>
  </w:style>
  <w:style w:type="paragraph" w:styleId="TtulodeTDC">
    <w:name w:val="TOC Heading"/>
    <w:basedOn w:val="Ttulo1"/>
    <w:next w:val="Normal"/>
    <w:uiPriority w:val="39"/>
    <w:semiHidden/>
    <w:unhideWhenUsed/>
    <w:qFormat/>
    <w:rsid w:val="00380489"/>
    <w:pPr>
      <w:keepLines/>
      <w:autoSpaceDE/>
      <w:autoSpaceDN/>
      <w:adjustRightInd/>
      <w:spacing w:before="480" w:line="276" w:lineRule="auto"/>
      <w:ind w:firstLine="0"/>
      <w:jc w:val="left"/>
      <w:outlineLvl w:val="9"/>
    </w:pPr>
    <w:rPr>
      <w:rFonts w:ascii="Cambria" w:hAnsi="Cambria" w:cs="Times New Roman"/>
      <w:bCs/>
      <w:color w:val="365F91"/>
      <w:sz w:val="28"/>
      <w:szCs w:val="28"/>
      <w:lang w:val="es-BO"/>
    </w:rPr>
  </w:style>
  <w:style w:type="character" w:customStyle="1" w:styleId="body2">
    <w:name w:val="body2"/>
    <w:basedOn w:val="Fuentedeprrafopredeter"/>
    <w:rsid w:val="00380489"/>
  </w:style>
  <w:style w:type="paragraph" w:styleId="Textodeglobo">
    <w:name w:val="Balloon Text"/>
    <w:basedOn w:val="Normal"/>
    <w:link w:val="TextodegloboCar"/>
    <w:uiPriority w:val="99"/>
    <w:semiHidden/>
    <w:unhideWhenUsed/>
    <w:rsid w:val="00A53A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A9D"/>
    <w:rPr>
      <w:rFonts w:ascii="Segoe UI" w:hAnsi="Segoe UI" w:cs="Segoe UI"/>
      <w:sz w:val="18"/>
      <w:szCs w:val="18"/>
    </w:rPr>
  </w:style>
  <w:style w:type="character" w:styleId="Refdecomentario">
    <w:name w:val="annotation reference"/>
    <w:semiHidden/>
    <w:rsid w:val="00BD1253"/>
    <w:rPr>
      <w:sz w:val="16"/>
      <w:szCs w:val="16"/>
    </w:rPr>
  </w:style>
  <w:style w:type="paragraph" w:styleId="Textocomentario">
    <w:name w:val="annotation text"/>
    <w:basedOn w:val="Normal"/>
    <w:link w:val="TextocomentarioCar"/>
    <w:semiHidden/>
    <w:rsid w:val="00BD125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BD1253"/>
    <w:rPr>
      <w:rFonts w:ascii="Times New Roman" w:eastAsia="Times New Roman" w:hAnsi="Times New Roman" w:cs="Times New Roman"/>
      <w:sz w:val="20"/>
      <w:szCs w:val="20"/>
      <w:lang w:val="es-ES" w:eastAsia="es-ES"/>
    </w:rPr>
  </w:style>
  <w:style w:type="paragraph" w:customStyle="1" w:styleId="CM12">
    <w:name w:val="CM12"/>
    <w:basedOn w:val="Normal"/>
    <w:next w:val="Normal"/>
    <w:uiPriority w:val="99"/>
    <w:rsid w:val="00022139"/>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a">
    <w:basedOn w:val="Normal"/>
    <w:next w:val="Normal"/>
    <w:qFormat/>
    <w:rsid w:val="0002213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ar">
    <w:name w:val="Título Car"/>
    <w:link w:val="Ttulo"/>
    <w:rsid w:val="00022139"/>
    <w:rPr>
      <w:rFonts w:ascii="Cambria" w:hAnsi="Cambria"/>
      <w:color w:val="17365D"/>
      <w:spacing w:val="5"/>
      <w:kern w:val="28"/>
      <w:sz w:val="52"/>
      <w:szCs w:val="52"/>
      <w:lang w:val="x-none"/>
    </w:rPr>
  </w:style>
  <w:style w:type="paragraph" w:styleId="Ttulo">
    <w:name w:val="Title"/>
    <w:basedOn w:val="Normal"/>
    <w:next w:val="Normal"/>
    <w:link w:val="TtuloCar"/>
    <w:qFormat/>
    <w:rsid w:val="00022139"/>
    <w:pPr>
      <w:spacing w:after="0" w:line="240" w:lineRule="auto"/>
      <w:contextualSpacing/>
    </w:pPr>
    <w:rPr>
      <w:rFonts w:ascii="Cambria" w:hAnsi="Cambria"/>
      <w:color w:val="17365D"/>
      <w:spacing w:val="5"/>
      <w:kern w:val="28"/>
      <w:sz w:val="52"/>
      <w:szCs w:val="52"/>
      <w:lang w:val="x-none"/>
    </w:rPr>
  </w:style>
  <w:style w:type="character" w:customStyle="1" w:styleId="PuestoCar">
    <w:name w:val="Puesto Car"/>
    <w:basedOn w:val="Fuentedeprrafopredeter"/>
    <w:uiPriority w:val="10"/>
    <w:rsid w:val="00022139"/>
    <w:rPr>
      <w:rFonts w:asciiTheme="majorHAnsi" w:eastAsiaTheme="majorEastAsia" w:hAnsiTheme="majorHAnsi" w:cstheme="majorBidi"/>
      <w:spacing w:val="-10"/>
      <w:kern w:val="28"/>
      <w:sz w:val="56"/>
      <w:szCs w:val="56"/>
    </w:rPr>
  </w:style>
  <w:style w:type="paragraph" w:styleId="TDC7">
    <w:name w:val="toc 7"/>
    <w:basedOn w:val="Normal"/>
    <w:next w:val="Normal"/>
    <w:autoRedefine/>
    <w:uiPriority w:val="39"/>
    <w:semiHidden/>
    <w:unhideWhenUsed/>
    <w:rsid w:val="00022139"/>
    <w:pPr>
      <w:spacing w:after="100"/>
      <w:ind w:left="13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80489"/>
    <w:pPr>
      <w:keepNext/>
      <w:autoSpaceDE w:val="0"/>
      <w:autoSpaceDN w:val="0"/>
      <w:adjustRightInd w:val="0"/>
      <w:spacing w:after="0" w:line="240" w:lineRule="auto"/>
      <w:ind w:firstLine="708"/>
      <w:jc w:val="center"/>
      <w:outlineLvl w:val="0"/>
    </w:pPr>
    <w:rPr>
      <w:rFonts w:ascii="AvantGarde Bk BT" w:eastAsia="Times New Roman" w:hAnsi="AvantGarde Bk BT" w:cs="Arial"/>
      <w:b/>
      <w:color w:val="000000"/>
      <w:sz w:val="23"/>
      <w:lang w:val="es-ES_tradnl" w:eastAsia="es-BO"/>
    </w:rPr>
  </w:style>
  <w:style w:type="paragraph" w:styleId="Ttulo2">
    <w:name w:val="heading 2"/>
    <w:basedOn w:val="Normal"/>
    <w:next w:val="Normal"/>
    <w:link w:val="Ttulo2Car"/>
    <w:unhideWhenUsed/>
    <w:qFormat/>
    <w:rsid w:val="00380489"/>
    <w:pPr>
      <w:keepNext/>
      <w:spacing w:before="240" w:after="60" w:line="240" w:lineRule="auto"/>
      <w:ind w:firstLine="708"/>
      <w:jc w:val="both"/>
      <w:outlineLvl w:val="1"/>
    </w:pPr>
    <w:rPr>
      <w:rFonts w:ascii="Cambria" w:eastAsia="Times New Roman" w:hAnsi="Cambria" w:cs="Times New Roman"/>
      <w:b/>
      <w:bCs/>
      <w:i/>
      <w:iCs/>
      <w:color w:val="C00000"/>
      <w:sz w:val="28"/>
      <w:szCs w:val="28"/>
      <w:lang w:val="es-ES_tradnl" w:eastAsia="es-BO"/>
    </w:rPr>
  </w:style>
  <w:style w:type="paragraph" w:styleId="Ttulo3">
    <w:name w:val="heading 3"/>
    <w:basedOn w:val="Normal"/>
    <w:next w:val="Normal"/>
    <w:link w:val="Ttulo3Car"/>
    <w:unhideWhenUsed/>
    <w:qFormat/>
    <w:rsid w:val="00380489"/>
    <w:pPr>
      <w:keepNext/>
      <w:spacing w:before="240" w:after="60" w:line="240" w:lineRule="auto"/>
      <w:ind w:firstLine="708"/>
      <w:jc w:val="both"/>
      <w:outlineLvl w:val="2"/>
    </w:pPr>
    <w:rPr>
      <w:rFonts w:ascii="Cambria" w:eastAsia="Times New Roman" w:hAnsi="Cambria" w:cs="Times New Roman"/>
      <w:b/>
      <w:bCs/>
      <w:color w:val="C00000"/>
      <w:sz w:val="26"/>
      <w:szCs w:val="26"/>
      <w:lang w:val="es-ES_tradnl"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4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489"/>
  </w:style>
  <w:style w:type="paragraph" w:styleId="Piedepgina">
    <w:name w:val="footer"/>
    <w:basedOn w:val="Normal"/>
    <w:link w:val="PiedepginaCar"/>
    <w:uiPriority w:val="99"/>
    <w:unhideWhenUsed/>
    <w:rsid w:val="003804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489"/>
  </w:style>
  <w:style w:type="table" w:customStyle="1" w:styleId="Tablaconcuadrcula1">
    <w:name w:val="Tabla con cuadrícula1"/>
    <w:basedOn w:val="Tablanormal"/>
    <w:next w:val="Tablaconcuadrcula"/>
    <w:uiPriority w:val="59"/>
    <w:rsid w:val="00380489"/>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380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80489"/>
    <w:rPr>
      <w:rFonts w:ascii="AvantGarde Bk BT" w:eastAsia="Times New Roman" w:hAnsi="AvantGarde Bk BT" w:cs="Arial"/>
      <w:b/>
      <w:color w:val="000000"/>
      <w:sz w:val="23"/>
      <w:lang w:val="es-ES_tradnl" w:eastAsia="es-BO"/>
    </w:rPr>
  </w:style>
  <w:style w:type="character" w:customStyle="1" w:styleId="Ttulo2Car">
    <w:name w:val="Título 2 Car"/>
    <w:basedOn w:val="Fuentedeprrafopredeter"/>
    <w:link w:val="Ttulo2"/>
    <w:rsid w:val="00380489"/>
    <w:rPr>
      <w:rFonts w:ascii="Cambria" w:eastAsia="Times New Roman" w:hAnsi="Cambria" w:cs="Times New Roman"/>
      <w:b/>
      <w:bCs/>
      <w:i/>
      <w:iCs/>
      <w:color w:val="C00000"/>
      <w:sz w:val="28"/>
      <w:szCs w:val="28"/>
      <w:lang w:val="es-ES_tradnl" w:eastAsia="es-BO"/>
    </w:rPr>
  </w:style>
  <w:style w:type="character" w:customStyle="1" w:styleId="Ttulo3Car">
    <w:name w:val="Título 3 Car"/>
    <w:basedOn w:val="Fuentedeprrafopredeter"/>
    <w:link w:val="Ttulo3"/>
    <w:rsid w:val="00380489"/>
    <w:rPr>
      <w:rFonts w:ascii="Cambria" w:eastAsia="Times New Roman" w:hAnsi="Cambria" w:cs="Times New Roman"/>
      <w:b/>
      <w:bCs/>
      <w:color w:val="C00000"/>
      <w:sz w:val="26"/>
      <w:szCs w:val="26"/>
      <w:lang w:val="es-ES_tradnl" w:eastAsia="es-BO"/>
    </w:rPr>
  </w:style>
  <w:style w:type="paragraph" w:styleId="Textoindependiente">
    <w:name w:val="Body Text"/>
    <w:basedOn w:val="Normal"/>
    <w:link w:val="TextoindependienteCar"/>
    <w:rsid w:val="00380489"/>
    <w:pPr>
      <w:autoSpaceDE w:val="0"/>
      <w:autoSpaceDN w:val="0"/>
      <w:adjustRightInd w:val="0"/>
      <w:spacing w:after="0" w:line="240" w:lineRule="auto"/>
      <w:ind w:firstLine="708"/>
      <w:jc w:val="both"/>
    </w:pPr>
    <w:rPr>
      <w:rFonts w:ascii="AvantGarde Bk BT" w:eastAsia="Times New Roman" w:hAnsi="AvantGarde Bk BT" w:cs="Arial"/>
      <w:b/>
      <w:color w:val="000000"/>
      <w:sz w:val="23"/>
      <w:lang w:val="es-ES_tradnl" w:eastAsia="es-BO"/>
    </w:rPr>
  </w:style>
  <w:style w:type="character" w:customStyle="1" w:styleId="TextoindependienteCar">
    <w:name w:val="Texto independiente Car"/>
    <w:basedOn w:val="Fuentedeprrafopredeter"/>
    <w:link w:val="Textoindependiente"/>
    <w:rsid w:val="00380489"/>
    <w:rPr>
      <w:rFonts w:ascii="AvantGarde Bk BT" w:eastAsia="Times New Roman" w:hAnsi="AvantGarde Bk BT" w:cs="Arial"/>
      <w:b/>
      <w:color w:val="000000"/>
      <w:sz w:val="23"/>
      <w:lang w:val="es-ES_tradnl" w:eastAsia="es-BO"/>
    </w:rPr>
  </w:style>
  <w:style w:type="paragraph" w:styleId="Prrafodelista">
    <w:name w:val="List Paragraph"/>
    <w:basedOn w:val="Normal"/>
    <w:uiPriority w:val="34"/>
    <w:qFormat/>
    <w:rsid w:val="00380489"/>
    <w:pPr>
      <w:spacing w:after="0" w:line="240" w:lineRule="auto"/>
      <w:ind w:left="720" w:firstLine="708"/>
      <w:contextualSpacing/>
      <w:jc w:val="both"/>
    </w:pPr>
    <w:rPr>
      <w:rFonts w:ascii="Calibri" w:eastAsia="Times New Roman" w:hAnsi="Calibri" w:cs="Arial"/>
      <w:b/>
      <w:color w:val="C00000"/>
      <w:lang w:val="es-ES_tradnl" w:eastAsia="es-BO"/>
    </w:rPr>
  </w:style>
  <w:style w:type="paragraph" w:styleId="NormalWeb">
    <w:name w:val="Normal (Web)"/>
    <w:basedOn w:val="Normal"/>
    <w:uiPriority w:val="99"/>
    <w:unhideWhenUsed/>
    <w:rsid w:val="003804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unhideWhenUsed/>
    <w:rsid w:val="00380489"/>
    <w:rPr>
      <w:color w:val="0000FF"/>
      <w:u w:val="single"/>
    </w:rPr>
  </w:style>
  <w:style w:type="paragraph" w:customStyle="1" w:styleId="estilo1">
    <w:name w:val="estilo1"/>
    <w:basedOn w:val="Normal"/>
    <w:rsid w:val="003804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380489"/>
    <w:rPr>
      <w:b/>
      <w:bCs/>
    </w:rPr>
  </w:style>
  <w:style w:type="character" w:styleId="nfasis">
    <w:name w:val="Emphasis"/>
    <w:uiPriority w:val="20"/>
    <w:qFormat/>
    <w:rsid w:val="00380489"/>
    <w:rPr>
      <w:i/>
      <w:iCs/>
    </w:rPr>
  </w:style>
  <w:style w:type="paragraph" w:styleId="Textoindependiente2">
    <w:name w:val="Body Text 2"/>
    <w:basedOn w:val="Normal"/>
    <w:link w:val="Textoindependiente2Car"/>
    <w:rsid w:val="00380489"/>
    <w:pPr>
      <w:spacing w:after="120" w:line="480" w:lineRule="auto"/>
      <w:ind w:firstLine="708"/>
      <w:jc w:val="both"/>
    </w:pPr>
    <w:rPr>
      <w:rFonts w:ascii="Calibri" w:eastAsia="Times New Roman" w:hAnsi="Calibri" w:cs="Arial"/>
      <w:b/>
      <w:color w:val="C00000"/>
      <w:lang w:val="es-ES_tradnl" w:eastAsia="es-BO"/>
    </w:rPr>
  </w:style>
  <w:style w:type="character" w:customStyle="1" w:styleId="Textoindependiente2Car">
    <w:name w:val="Texto independiente 2 Car"/>
    <w:basedOn w:val="Fuentedeprrafopredeter"/>
    <w:link w:val="Textoindependiente2"/>
    <w:rsid w:val="00380489"/>
    <w:rPr>
      <w:rFonts w:ascii="Calibri" w:eastAsia="Times New Roman" w:hAnsi="Calibri" w:cs="Arial"/>
      <w:b/>
      <w:color w:val="C00000"/>
      <w:lang w:val="es-ES_tradnl" w:eastAsia="es-BO"/>
    </w:rPr>
  </w:style>
  <w:style w:type="paragraph" w:customStyle="1" w:styleId="Default">
    <w:name w:val="Default"/>
    <w:rsid w:val="00380489"/>
    <w:pPr>
      <w:autoSpaceDE w:val="0"/>
      <w:autoSpaceDN w:val="0"/>
      <w:adjustRightInd w:val="0"/>
      <w:spacing w:after="0" w:line="240" w:lineRule="auto"/>
    </w:pPr>
    <w:rPr>
      <w:rFonts w:ascii="Klavika Medium" w:eastAsia="Times New Roman" w:hAnsi="Klavika Medium" w:cs="Klavika Medium"/>
      <w:color w:val="000000"/>
      <w:sz w:val="24"/>
      <w:szCs w:val="24"/>
      <w:lang w:val="es-ES" w:eastAsia="es-ES"/>
    </w:rPr>
  </w:style>
  <w:style w:type="paragraph" w:customStyle="1" w:styleId="Pa9">
    <w:name w:val="Pa9"/>
    <w:basedOn w:val="Default"/>
    <w:next w:val="Default"/>
    <w:uiPriority w:val="99"/>
    <w:rsid w:val="00380489"/>
    <w:pPr>
      <w:spacing w:line="201" w:lineRule="atLeast"/>
    </w:pPr>
    <w:rPr>
      <w:rFonts w:cs="Times New Roman"/>
      <w:color w:val="auto"/>
    </w:rPr>
  </w:style>
  <w:style w:type="paragraph" w:customStyle="1" w:styleId="Pa19">
    <w:name w:val="Pa19"/>
    <w:basedOn w:val="Default"/>
    <w:next w:val="Default"/>
    <w:uiPriority w:val="99"/>
    <w:rsid w:val="00380489"/>
    <w:pPr>
      <w:spacing w:line="201" w:lineRule="atLeast"/>
    </w:pPr>
    <w:rPr>
      <w:rFonts w:ascii="Klavika Light" w:hAnsi="Klavika Light" w:cs="Times New Roman"/>
      <w:color w:val="auto"/>
    </w:rPr>
  </w:style>
  <w:style w:type="character" w:customStyle="1" w:styleId="A10">
    <w:name w:val="A10"/>
    <w:uiPriority w:val="99"/>
    <w:rsid w:val="00380489"/>
    <w:rPr>
      <w:rFonts w:cs="Klavika Light"/>
      <w:color w:val="000000"/>
      <w:sz w:val="18"/>
      <w:szCs w:val="18"/>
    </w:rPr>
  </w:style>
  <w:style w:type="paragraph" w:styleId="Subttulo">
    <w:name w:val="Subtitle"/>
    <w:basedOn w:val="Normal"/>
    <w:link w:val="SubttuloCar"/>
    <w:qFormat/>
    <w:rsid w:val="00380489"/>
    <w:pPr>
      <w:spacing w:after="0" w:line="240" w:lineRule="auto"/>
      <w:jc w:val="center"/>
    </w:pPr>
    <w:rPr>
      <w:rFonts w:ascii="Comic Sans MS" w:eastAsia="Times New Roman" w:hAnsi="Comic Sans MS" w:cs="Times New Roman"/>
      <w:b/>
      <w:sz w:val="20"/>
      <w:szCs w:val="20"/>
      <w:lang w:val="es-MX" w:eastAsia="es-ES"/>
    </w:rPr>
  </w:style>
  <w:style w:type="character" w:customStyle="1" w:styleId="SubttuloCar">
    <w:name w:val="Subtítulo Car"/>
    <w:basedOn w:val="Fuentedeprrafopredeter"/>
    <w:link w:val="Subttulo"/>
    <w:rsid w:val="00380489"/>
    <w:rPr>
      <w:rFonts w:ascii="Comic Sans MS" w:eastAsia="Times New Roman" w:hAnsi="Comic Sans MS" w:cs="Times New Roman"/>
      <w:b/>
      <w:sz w:val="20"/>
      <w:szCs w:val="20"/>
      <w:lang w:val="es-MX" w:eastAsia="es-ES"/>
    </w:rPr>
  </w:style>
  <w:style w:type="paragraph" w:styleId="TtulodeTDC">
    <w:name w:val="TOC Heading"/>
    <w:basedOn w:val="Ttulo1"/>
    <w:next w:val="Normal"/>
    <w:uiPriority w:val="39"/>
    <w:semiHidden/>
    <w:unhideWhenUsed/>
    <w:qFormat/>
    <w:rsid w:val="00380489"/>
    <w:pPr>
      <w:keepLines/>
      <w:autoSpaceDE/>
      <w:autoSpaceDN/>
      <w:adjustRightInd/>
      <w:spacing w:before="480" w:line="276" w:lineRule="auto"/>
      <w:ind w:firstLine="0"/>
      <w:jc w:val="left"/>
      <w:outlineLvl w:val="9"/>
    </w:pPr>
    <w:rPr>
      <w:rFonts w:ascii="Cambria" w:hAnsi="Cambria" w:cs="Times New Roman"/>
      <w:bCs/>
      <w:color w:val="365F91"/>
      <w:sz w:val="28"/>
      <w:szCs w:val="28"/>
      <w:lang w:val="es-BO"/>
    </w:rPr>
  </w:style>
  <w:style w:type="character" w:customStyle="1" w:styleId="body2">
    <w:name w:val="body2"/>
    <w:basedOn w:val="Fuentedeprrafopredeter"/>
    <w:rsid w:val="00380489"/>
  </w:style>
  <w:style w:type="paragraph" w:styleId="Textodeglobo">
    <w:name w:val="Balloon Text"/>
    <w:basedOn w:val="Normal"/>
    <w:link w:val="TextodegloboCar"/>
    <w:uiPriority w:val="99"/>
    <w:semiHidden/>
    <w:unhideWhenUsed/>
    <w:rsid w:val="00A53A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A9D"/>
    <w:rPr>
      <w:rFonts w:ascii="Segoe UI" w:hAnsi="Segoe UI" w:cs="Segoe UI"/>
      <w:sz w:val="18"/>
      <w:szCs w:val="18"/>
    </w:rPr>
  </w:style>
  <w:style w:type="character" w:styleId="Refdecomentario">
    <w:name w:val="annotation reference"/>
    <w:semiHidden/>
    <w:rsid w:val="00BD1253"/>
    <w:rPr>
      <w:sz w:val="16"/>
      <w:szCs w:val="16"/>
    </w:rPr>
  </w:style>
  <w:style w:type="paragraph" w:styleId="Textocomentario">
    <w:name w:val="annotation text"/>
    <w:basedOn w:val="Normal"/>
    <w:link w:val="TextocomentarioCar"/>
    <w:semiHidden/>
    <w:rsid w:val="00BD125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BD1253"/>
    <w:rPr>
      <w:rFonts w:ascii="Times New Roman" w:eastAsia="Times New Roman" w:hAnsi="Times New Roman" w:cs="Times New Roman"/>
      <w:sz w:val="20"/>
      <w:szCs w:val="20"/>
      <w:lang w:val="es-ES" w:eastAsia="es-ES"/>
    </w:rPr>
  </w:style>
  <w:style w:type="paragraph" w:customStyle="1" w:styleId="CM12">
    <w:name w:val="CM12"/>
    <w:basedOn w:val="Normal"/>
    <w:next w:val="Normal"/>
    <w:uiPriority w:val="99"/>
    <w:rsid w:val="00022139"/>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a">
    <w:basedOn w:val="Normal"/>
    <w:next w:val="Normal"/>
    <w:qFormat/>
    <w:rsid w:val="0002213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ar">
    <w:name w:val="Título Car"/>
    <w:link w:val="Ttulo"/>
    <w:rsid w:val="00022139"/>
    <w:rPr>
      <w:rFonts w:ascii="Cambria" w:hAnsi="Cambria"/>
      <w:color w:val="17365D"/>
      <w:spacing w:val="5"/>
      <w:kern w:val="28"/>
      <w:sz w:val="52"/>
      <w:szCs w:val="52"/>
      <w:lang w:val="x-none"/>
    </w:rPr>
  </w:style>
  <w:style w:type="paragraph" w:styleId="Ttulo">
    <w:name w:val="Title"/>
    <w:basedOn w:val="Normal"/>
    <w:next w:val="Normal"/>
    <w:link w:val="TtuloCar"/>
    <w:qFormat/>
    <w:rsid w:val="00022139"/>
    <w:pPr>
      <w:spacing w:after="0" w:line="240" w:lineRule="auto"/>
      <w:contextualSpacing/>
    </w:pPr>
    <w:rPr>
      <w:rFonts w:ascii="Cambria" w:hAnsi="Cambria"/>
      <w:color w:val="17365D"/>
      <w:spacing w:val="5"/>
      <w:kern w:val="28"/>
      <w:sz w:val="52"/>
      <w:szCs w:val="52"/>
      <w:lang w:val="x-none"/>
    </w:rPr>
  </w:style>
  <w:style w:type="character" w:customStyle="1" w:styleId="PuestoCar">
    <w:name w:val="Puesto Car"/>
    <w:basedOn w:val="Fuentedeprrafopredeter"/>
    <w:uiPriority w:val="10"/>
    <w:rsid w:val="00022139"/>
    <w:rPr>
      <w:rFonts w:asciiTheme="majorHAnsi" w:eastAsiaTheme="majorEastAsia" w:hAnsiTheme="majorHAnsi" w:cstheme="majorBidi"/>
      <w:spacing w:val="-10"/>
      <w:kern w:val="28"/>
      <w:sz w:val="56"/>
      <w:szCs w:val="56"/>
    </w:rPr>
  </w:style>
  <w:style w:type="paragraph" w:styleId="TDC7">
    <w:name w:val="toc 7"/>
    <w:basedOn w:val="Normal"/>
    <w:next w:val="Normal"/>
    <w:autoRedefine/>
    <w:uiPriority w:val="39"/>
    <w:semiHidden/>
    <w:unhideWhenUsed/>
    <w:rsid w:val="00022139"/>
    <w:pPr>
      <w:spacing w:after="100"/>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07481">
      <w:bodyDiv w:val="1"/>
      <w:marLeft w:val="0"/>
      <w:marRight w:val="0"/>
      <w:marTop w:val="0"/>
      <w:marBottom w:val="0"/>
      <w:divBdr>
        <w:top w:val="none" w:sz="0" w:space="0" w:color="auto"/>
        <w:left w:val="none" w:sz="0" w:space="0" w:color="auto"/>
        <w:bottom w:val="none" w:sz="0" w:space="0" w:color="auto"/>
        <w:right w:val="none" w:sz="0" w:space="0" w:color="auto"/>
      </w:divBdr>
      <w:divsChild>
        <w:div w:id="92942186">
          <w:marLeft w:val="0"/>
          <w:marRight w:val="0"/>
          <w:marTop w:val="0"/>
          <w:marBottom w:val="240"/>
          <w:divBdr>
            <w:top w:val="none" w:sz="0" w:space="0" w:color="auto"/>
            <w:left w:val="none" w:sz="0" w:space="0" w:color="auto"/>
            <w:bottom w:val="none" w:sz="0" w:space="0" w:color="auto"/>
            <w:right w:val="none" w:sz="0" w:space="0" w:color="auto"/>
          </w:divBdr>
        </w:div>
        <w:div w:id="2080788593">
          <w:marLeft w:val="720"/>
          <w:marRight w:val="0"/>
          <w:marTop w:val="0"/>
          <w:marBottom w:val="0"/>
          <w:divBdr>
            <w:top w:val="none" w:sz="0" w:space="0" w:color="auto"/>
            <w:left w:val="none" w:sz="0" w:space="0" w:color="auto"/>
            <w:bottom w:val="none" w:sz="0" w:space="0" w:color="auto"/>
            <w:right w:val="none" w:sz="0" w:space="0" w:color="auto"/>
          </w:divBdr>
        </w:div>
        <w:div w:id="290787267">
          <w:marLeft w:val="708"/>
          <w:marRight w:val="0"/>
          <w:marTop w:val="0"/>
          <w:marBottom w:val="0"/>
          <w:divBdr>
            <w:top w:val="none" w:sz="0" w:space="0" w:color="auto"/>
            <w:left w:val="none" w:sz="0" w:space="0" w:color="auto"/>
            <w:bottom w:val="none" w:sz="0" w:space="0" w:color="auto"/>
            <w:right w:val="none" w:sz="0" w:space="0" w:color="auto"/>
          </w:divBdr>
        </w:div>
        <w:div w:id="697045712">
          <w:marLeft w:val="708"/>
          <w:marRight w:val="0"/>
          <w:marTop w:val="0"/>
          <w:marBottom w:val="240"/>
          <w:divBdr>
            <w:top w:val="none" w:sz="0" w:space="0" w:color="auto"/>
            <w:left w:val="none" w:sz="0" w:space="0" w:color="auto"/>
            <w:bottom w:val="none" w:sz="0" w:space="0" w:color="auto"/>
            <w:right w:val="none" w:sz="0" w:space="0" w:color="auto"/>
          </w:divBdr>
        </w:div>
        <w:div w:id="846796322">
          <w:marLeft w:val="720"/>
          <w:marRight w:val="0"/>
          <w:marTop w:val="0"/>
          <w:marBottom w:val="0"/>
          <w:divBdr>
            <w:top w:val="none" w:sz="0" w:space="0" w:color="auto"/>
            <w:left w:val="none" w:sz="0" w:space="0" w:color="auto"/>
            <w:bottom w:val="none" w:sz="0" w:space="0" w:color="auto"/>
            <w:right w:val="none" w:sz="0" w:space="0" w:color="auto"/>
          </w:divBdr>
        </w:div>
        <w:div w:id="843319943">
          <w:marLeft w:val="708"/>
          <w:marRight w:val="0"/>
          <w:marTop w:val="0"/>
          <w:marBottom w:val="0"/>
          <w:divBdr>
            <w:top w:val="none" w:sz="0" w:space="0" w:color="auto"/>
            <w:left w:val="none" w:sz="0" w:space="0" w:color="auto"/>
            <w:bottom w:val="none" w:sz="0" w:space="0" w:color="auto"/>
            <w:right w:val="none" w:sz="0" w:space="0" w:color="auto"/>
          </w:divBdr>
        </w:div>
        <w:div w:id="1843159028">
          <w:marLeft w:val="0"/>
          <w:marRight w:val="0"/>
          <w:marTop w:val="0"/>
          <w:marBottom w:val="240"/>
          <w:divBdr>
            <w:top w:val="none" w:sz="0" w:space="0" w:color="auto"/>
            <w:left w:val="none" w:sz="0" w:space="0" w:color="auto"/>
            <w:bottom w:val="none" w:sz="0" w:space="0" w:color="auto"/>
            <w:right w:val="none" w:sz="0" w:space="0" w:color="auto"/>
          </w:divBdr>
        </w:div>
        <w:div w:id="1190021548">
          <w:marLeft w:val="720"/>
          <w:marRight w:val="0"/>
          <w:marTop w:val="0"/>
          <w:marBottom w:val="0"/>
          <w:divBdr>
            <w:top w:val="none" w:sz="0" w:space="0" w:color="auto"/>
            <w:left w:val="none" w:sz="0" w:space="0" w:color="auto"/>
            <w:bottom w:val="none" w:sz="0" w:space="0" w:color="auto"/>
            <w:right w:val="none" w:sz="0" w:space="0" w:color="auto"/>
          </w:divBdr>
        </w:div>
        <w:div w:id="1601136177">
          <w:marLeft w:val="708"/>
          <w:marRight w:val="0"/>
          <w:marTop w:val="0"/>
          <w:marBottom w:val="240"/>
          <w:divBdr>
            <w:top w:val="none" w:sz="0" w:space="0" w:color="auto"/>
            <w:left w:val="none" w:sz="0" w:space="0" w:color="auto"/>
            <w:bottom w:val="none" w:sz="0" w:space="0" w:color="auto"/>
            <w:right w:val="none" w:sz="0" w:space="0" w:color="auto"/>
          </w:divBdr>
        </w:div>
        <w:div w:id="349529693">
          <w:marLeft w:val="708"/>
          <w:marRight w:val="0"/>
          <w:marTop w:val="0"/>
          <w:marBottom w:val="240"/>
          <w:divBdr>
            <w:top w:val="none" w:sz="0" w:space="0" w:color="auto"/>
            <w:left w:val="none" w:sz="0" w:space="0" w:color="auto"/>
            <w:bottom w:val="none" w:sz="0" w:space="0" w:color="auto"/>
            <w:right w:val="none" w:sz="0" w:space="0" w:color="auto"/>
          </w:divBdr>
        </w:div>
        <w:div w:id="667707974">
          <w:marLeft w:val="1155"/>
          <w:marRight w:val="0"/>
          <w:marTop w:val="0"/>
          <w:marBottom w:val="240"/>
          <w:divBdr>
            <w:top w:val="none" w:sz="0" w:space="0" w:color="auto"/>
            <w:left w:val="none" w:sz="0" w:space="0" w:color="auto"/>
            <w:bottom w:val="none" w:sz="0" w:space="0" w:color="auto"/>
            <w:right w:val="none" w:sz="0" w:space="0" w:color="auto"/>
          </w:divBdr>
        </w:div>
        <w:div w:id="756906744">
          <w:marLeft w:val="1155"/>
          <w:marRight w:val="0"/>
          <w:marTop w:val="0"/>
          <w:marBottom w:val="240"/>
          <w:divBdr>
            <w:top w:val="none" w:sz="0" w:space="0" w:color="auto"/>
            <w:left w:val="none" w:sz="0" w:space="0" w:color="auto"/>
            <w:bottom w:val="none" w:sz="0" w:space="0" w:color="auto"/>
            <w:right w:val="none" w:sz="0" w:space="0" w:color="auto"/>
          </w:divBdr>
        </w:div>
      </w:divsChild>
    </w:div>
    <w:div w:id="1530336709">
      <w:bodyDiv w:val="1"/>
      <w:marLeft w:val="0"/>
      <w:marRight w:val="0"/>
      <w:marTop w:val="0"/>
      <w:marBottom w:val="0"/>
      <w:divBdr>
        <w:top w:val="none" w:sz="0" w:space="0" w:color="auto"/>
        <w:left w:val="none" w:sz="0" w:space="0" w:color="auto"/>
        <w:bottom w:val="none" w:sz="0" w:space="0" w:color="auto"/>
        <w:right w:val="none" w:sz="0" w:space="0" w:color="auto"/>
      </w:divBdr>
    </w:div>
    <w:div w:id="1982533826">
      <w:bodyDiv w:val="1"/>
      <w:marLeft w:val="0"/>
      <w:marRight w:val="0"/>
      <w:marTop w:val="0"/>
      <w:marBottom w:val="0"/>
      <w:divBdr>
        <w:top w:val="none" w:sz="0" w:space="0" w:color="auto"/>
        <w:left w:val="none" w:sz="0" w:space="0" w:color="auto"/>
        <w:bottom w:val="none" w:sz="0" w:space="0" w:color="auto"/>
        <w:right w:val="none" w:sz="0" w:space="0" w:color="auto"/>
      </w:divBdr>
    </w:div>
    <w:div w:id="2137679019">
      <w:bodyDiv w:val="1"/>
      <w:marLeft w:val="0"/>
      <w:marRight w:val="0"/>
      <w:marTop w:val="0"/>
      <w:marBottom w:val="0"/>
      <w:divBdr>
        <w:top w:val="none" w:sz="0" w:space="0" w:color="auto"/>
        <w:left w:val="none" w:sz="0" w:space="0" w:color="auto"/>
        <w:bottom w:val="none" w:sz="0" w:space="0" w:color="auto"/>
        <w:right w:val="none" w:sz="0" w:space="0" w:color="auto"/>
      </w:divBdr>
      <w:divsChild>
        <w:div w:id="349994455">
          <w:marLeft w:val="0"/>
          <w:marRight w:val="0"/>
          <w:marTop w:val="0"/>
          <w:marBottom w:val="0"/>
          <w:divBdr>
            <w:top w:val="none" w:sz="0" w:space="0" w:color="auto"/>
            <w:left w:val="none" w:sz="0" w:space="0" w:color="auto"/>
            <w:bottom w:val="none" w:sz="0" w:space="0" w:color="auto"/>
            <w:right w:val="none" w:sz="0" w:space="0" w:color="auto"/>
          </w:divBdr>
        </w:div>
        <w:div w:id="1381317947">
          <w:marLeft w:val="0"/>
          <w:marRight w:val="0"/>
          <w:marTop w:val="0"/>
          <w:marBottom w:val="0"/>
          <w:divBdr>
            <w:top w:val="none" w:sz="0" w:space="0" w:color="auto"/>
            <w:left w:val="none" w:sz="0" w:space="0" w:color="auto"/>
            <w:bottom w:val="none" w:sz="0" w:space="0" w:color="auto"/>
            <w:right w:val="none" w:sz="0" w:space="0" w:color="auto"/>
          </w:divBdr>
        </w:div>
        <w:div w:id="643969344">
          <w:marLeft w:val="0"/>
          <w:marRight w:val="0"/>
          <w:marTop w:val="0"/>
          <w:marBottom w:val="0"/>
          <w:divBdr>
            <w:top w:val="none" w:sz="0" w:space="0" w:color="auto"/>
            <w:left w:val="none" w:sz="0" w:space="0" w:color="auto"/>
            <w:bottom w:val="none" w:sz="0" w:space="0" w:color="auto"/>
            <w:right w:val="none" w:sz="0" w:space="0" w:color="auto"/>
          </w:divBdr>
        </w:div>
        <w:div w:id="55394174">
          <w:marLeft w:val="0"/>
          <w:marRight w:val="0"/>
          <w:marTop w:val="0"/>
          <w:marBottom w:val="0"/>
          <w:divBdr>
            <w:top w:val="none" w:sz="0" w:space="0" w:color="auto"/>
            <w:left w:val="none" w:sz="0" w:space="0" w:color="auto"/>
            <w:bottom w:val="none" w:sz="0" w:space="0" w:color="auto"/>
            <w:right w:val="none" w:sz="0" w:space="0" w:color="auto"/>
          </w:divBdr>
        </w:div>
        <w:div w:id="1551379474">
          <w:marLeft w:val="0"/>
          <w:marRight w:val="0"/>
          <w:marTop w:val="0"/>
          <w:marBottom w:val="0"/>
          <w:divBdr>
            <w:top w:val="none" w:sz="0" w:space="0" w:color="auto"/>
            <w:left w:val="none" w:sz="0" w:space="0" w:color="auto"/>
            <w:bottom w:val="none" w:sz="0" w:space="0" w:color="auto"/>
            <w:right w:val="none" w:sz="0" w:space="0" w:color="auto"/>
          </w:divBdr>
        </w:div>
        <w:div w:id="1295058077">
          <w:marLeft w:val="0"/>
          <w:marRight w:val="0"/>
          <w:marTop w:val="0"/>
          <w:marBottom w:val="0"/>
          <w:divBdr>
            <w:top w:val="none" w:sz="0" w:space="0" w:color="auto"/>
            <w:left w:val="none" w:sz="0" w:space="0" w:color="auto"/>
            <w:bottom w:val="none" w:sz="0" w:space="0" w:color="auto"/>
            <w:right w:val="none" w:sz="0" w:space="0" w:color="auto"/>
          </w:divBdr>
        </w:div>
        <w:div w:id="133179486">
          <w:marLeft w:val="0"/>
          <w:marRight w:val="0"/>
          <w:marTop w:val="0"/>
          <w:marBottom w:val="0"/>
          <w:divBdr>
            <w:top w:val="none" w:sz="0" w:space="0" w:color="auto"/>
            <w:left w:val="none" w:sz="0" w:space="0" w:color="auto"/>
            <w:bottom w:val="none" w:sz="0" w:space="0" w:color="auto"/>
            <w:right w:val="none" w:sz="0" w:space="0" w:color="auto"/>
          </w:divBdr>
        </w:div>
        <w:div w:id="906307992">
          <w:marLeft w:val="0"/>
          <w:marRight w:val="0"/>
          <w:marTop w:val="0"/>
          <w:marBottom w:val="0"/>
          <w:divBdr>
            <w:top w:val="none" w:sz="0" w:space="0" w:color="auto"/>
            <w:left w:val="none" w:sz="0" w:space="0" w:color="auto"/>
            <w:bottom w:val="none" w:sz="0" w:space="0" w:color="auto"/>
            <w:right w:val="none" w:sz="0" w:space="0" w:color="auto"/>
          </w:divBdr>
        </w:div>
        <w:div w:id="797189531">
          <w:marLeft w:val="0"/>
          <w:marRight w:val="0"/>
          <w:marTop w:val="0"/>
          <w:marBottom w:val="0"/>
          <w:divBdr>
            <w:top w:val="none" w:sz="0" w:space="0" w:color="auto"/>
            <w:left w:val="none" w:sz="0" w:space="0" w:color="auto"/>
            <w:bottom w:val="none" w:sz="0" w:space="0" w:color="auto"/>
            <w:right w:val="none" w:sz="0" w:space="0" w:color="auto"/>
          </w:divBdr>
        </w:div>
        <w:div w:id="1179584138">
          <w:marLeft w:val="720"/>
          <w:marRight w:val="0"/>
          <w:marTop w:val="0"/>
          <w:marBottom w:val="0"/>
          <w:divBdr>
            <w:top w:val="none" w:sz="0" w:space="0" w:color="auto"/>
            <w:left w:val="none" w:sz="0" w:space="0" w:color="auto"/>
            <w:bottom w:val="none" w:sz="0" w:space="0" w:color="auto"/>
            <w:right w:val="none" w:sz="0" w:space="0" w:color="auto"/>
          </w:divBdr>
        </w:div>
        <w:div w:id="1874489772">
          <w:marLeft w:val="0"/>
          <w:marRight w:val="0"/>
          <w:marTop w:val="0"/>
          <w:marBottom w:val="0"/>
          <w:divBdr>
            <w:top w:val="none" w:sz="0" w:space="0" w:color="auto"/>
            <w:left w:val="none" w:sz="0" w:space="0" w:color="auto"/>
            <w:bottom w:val="none" w:sz="0" w:space="0" w:color="auto"/>
            <w:right w:val="none" w:sz="0" w:space="0" w:color="auto"/>
          </w:divBdr>
        </w:div>
        <w:div w:id="1961254044">
          <w:marLeft w:val="720"/>
          <w:marRight w:val="0"/>
          <w:marTop w:val="0"/>
          <w:marBottom w:val="0"/>
          <w:divBdr>
            <w:top w:val="none" w:sz="0" w:space="0" w:color="auto"/>
            <w:left w:val="none" w:sz="0" w:space="0" w:color="auto"/>
            <w:bottom w:val="none" w:sz="0" w:space="0" w:color="auto"/>
            <w:right w:val="none" w:sz="0" w:space="0" w:color="auto"/>
          </w:divBdr>
        </w:div>
        <w:div w:id="1905485699">
          <w:marLeft w:val="0"/>
          <w:marRight w:val="0"/>
          <w:marTop w:val="0"/>
          <w:marBottom w:val="0"/>
          <w:divBdr>
            <w:top w:val="none" w:sz="0" w:space="0" w:color="auto"/>
            <w:left w:val="none" w:sz="0" w:space="0" w:color="auto"/>
            <w:bottom w:val="none" w:sz="0" w:space="0" w:color="auto"/>
            <w:right w:val="none" w:sz="0" w:space="0" w:color="auto"/>
          </w:divBdr>
        </w:div>
        <w:div w:id="749011224">
          <w:marLeft w:val="720"/>
          <w:marRight w:val="0"/>
          <w:marTop w:val="0"/>
          <w:marBottom w:val="0"/>
          <w:divBdr>
            <w:top w:val="none" w:sz="0" w:space="0" w:color="auto"/>
            <w:left w:val="none" w:sz="0" w:space="0" w:color="auto"/>
            <w:bottom w:val="none" w:sz="0" w:space="0" w:color="auto"/>
            <w:right w:val="none" w:sz="0" w:space="0" w:color="auto"/>
          </w:divBdr>
        </w:div>
        <w:div w:id="1913155617">
          <w:marLeft w:val="0"/>
          <w:marRight w:val="0"/>
          <w:marTop w:val="0"/>
          <w:marBottom w:val="0"/>
          <w:divBdr>
            <w:top w:val="none" w:sz="0" w:space="0" w:color="auto"/>
            <w:left w:val="none" w:sz="0" w:space="0" w:color="auto"/>
            <w:bottom w:val="none" w:sz="0" w:space="0" w:color="auto"/>
            <w:right w:val="none" w:sz="0" w:space="0" w:color="auto"/>
          </w:divBdr>
        </w:div>
        <w:div w:id="1308974883">
          <w:marLeft w:val="0"/>
          <w:marRight w:val="0"/>
          <w:marTop w:val="0"/>
          <w:marBottom w:val="0"/>
          <w:divBdr>
            <w:top w:val="none" w:sz="0" w:space="0" w:color="auto"/>
            <w:left w:val="none" w:sz="0" w:space="0" w:color="auto"/>
            <w:bottom w:val="none" w:sz="0" w:space="0" w:color="auto"/>
            <w:right w:val="none" w:sz="0" w:space="0" w:color="auto"/>
          </w:divBdr>
        </w:div>
        <w:div w:id="1961571390">
          <w:marLeft w:val="0"/>
          <w:marRight w:val="0"/>
          <w:marTop w:val="0"/>
          <w:marBottom w:val="0"/>
          <w:divBdr>
            <w:top w:val="none" w:sz="0" w:space="0" w:color="auto"/>
            <w:left w:val="none" w:sz="0" w:space="0" w:color="auto"/>
            <w:bottom w:val="none" w:sz="0" w:space="0" w:color="auto"/>
            <w:right w:val="none" w:sz="0" w:space="0" w:color="auto"/>
          </w:divBdr>
        </w:div>
        <w:div w:id="1316374493">
          <w:marLeft w:val="0"/>
          <w:marRight w:val="0"/>
          <w:marTop w:val="0"/>
          <w:marBottom w:val="0"/>
          <w:divBdr>
            <w:top w:val="none" w:sz="0" w:space="0" w:color="auto"/>
            <w:left w:val="none" w:sz="0" w:space="0" w:color="auto"/>
            <w:bottom w:val="none" w:sz="0" w:space="0" w:color="auto"/>
            <w:right w:val="none" w:sz="0" w:space="0" w:color="auto"/>
          </w:divBdr>
        </w:div>
        <w:div w:id="295139033">
          <w:marLeft w:val="0"/>
          <w:marRight w:val="0"/>
          <w:marTop w:val="0"/>
          <w:marBottom w:val="0"/>
          <w:divBdr>
            <w:top w:val="none" w:sz="0" w:space="0" w:color="auto"/>
            <w:left w:val="none" w:sz="0" w:space="0" w:color="auto"/>
            <w:bottom w:val="none" w:sz="0" w:space="0" w:color="auto"/>
            <w:right w:val="none" w:sz="0" w:space="0" w:color="auto"/>
          </w:divBdr>
        </w:div>
        <w:div w:id="82606586">
          <w:marLeft w:val="0"/>
          <w:marRight w:val="0"/>
          <w:marTop w:val="0"/>
          <w:marBottom w:val="0"/>
          <w:divBdr>
            <w:top w:val="none" w:sz="0" w:space="0" w:color="auto"/>
            <w:left w:val="none" w:sz="0" w:space="0" w:color="auto"/>
            <w:bottom w:val="none" w:sz="0" w:space="0" w:color="auto"/>
            <w:right w:val="none" w:sz="0" w:space="0" w:color="auto"/>
          </w:divBdr>
        </w:div>
        <w:div w:id="132065611">
          <w:marLeft w:val="0"/>
          <w:marRight w:val="0"/>
          <w:marTop w:val="0"/>
          <w:marBottom w:val="0"/>
          <w:divBdr>
            <w:top w:val="none" w:sz="0" w:space="0" w:color="auto"/>
            <w:left w:val="none" w:sz="0" w:space="0" w:color="auto"/>
            <w:bottom w:val="none" w:sz="0" w:space="0" w:color="auto"/>
            <w:right w:val="none" w:sz="0" w:space="0" w:color="auto"/>
          </w:divBdr>
        </w:div>
        <w:div w:id="1056004369">
          <w:marLeft w:val="0"/>
          <w:marRight w:val="0"/>
          <w:marTop w:val="0"/>
          <w:marBottom w:val="0"/>
          <w:divBdr>
            <w:top w:val="none" w:sz="0" w:space="0" w:color="auto"/>
            <w:left w:val="none" w:sz="0" w:space="0" w:color="auto"/>
            <w:bottom w:val="none" w:sz="0" w:space="0" w:color="auto"/>
            <w:right w:val="none" w:sz="0" w:space="0" w:color="auto"/>
          </w:divBdr>
        </w:div>
        <w:div w:id="2021811311">
          <w:marLeft w:val="0"/>
          <w:marRight w:val="0"/>
          <w:marTop w:val="0"/>
          <w:marBottom w:val="0"/>
          <w:divBdr>
            <w:top w:val="none" w:sz="0" w:space="0" w:color="auto"/>
            <w:left w:val="none" w:sz="0" w:space="0" w:color="auto"/>
            <w:bottom w:val="none" w:sz="0" w:space="0" w:color="auto"/>
            <w:right w:val="none" w:sz="0" w:space="0" w:color="auto"/>
          </w:divBdr>
        </w:div>
        <w:div w:id="419453218">
          <w:marLeft w:val="0"/>
          <w:marRight w:val="0"/>
          <w:marTop w:val="0"/>
          <w:marBottom w:val="0"/>
          <w:divBdr>
            <w:top w:val="none" w:sz="0" w:space="0" w:color="auto"/>
            <w:left w:val="none" w:sz="0" w:space="0" w:color="auto"/>
            <w:bottom w:val="none" w:sz="0" w:space="0" w:color="auto"/>
            <w:right w:val="none" w:sz="0" w:space="0" w:color="auto"/>
          </w:divBdr>
        </w:div>
        <w:div w:id="219287452">
          <w:marLeft w:val="0"/>
          <w:marRight w:val="0"/>
          <w:marTop w:val="0"/>
          <w:marBottom w:val="0"/>
          <w:divBdr>
            <w:top w:val="none" w:sz="0" w:space="0" w:color="auto"/>
            <w:left w:val="none" w:sz="0" w:space="0" w:color="auto"/>
            <w:bottom w:val="none" w:sz="0" w:space="0" w:color="auto"/>
            <w:right w:val="none" w:sz="0" w:space="0" w:color="auto"/>
          </w:divBdr>
        </w:div>
        <w:div w:id="1788503240">
          <w:marLeft w:val="0"/>
          <w:marRight w:val="0"/>
          <w:marTop w:val="0"/>
          <w:marBottom w:val="0"/>
          <w:divBdr>
            <w:top w:val="none" w:sz="0" w:space="0" w:color="auto"/>
            <w:left w:val="none" w:sz="0" w:space="0" w:color="auto"/>
            <w:bottom w:val="none" w:sz="0" w:space="0" w:color="auto"/>
            <w:right w:val="none" w:sz="0" w:space="0" w:color="auto"/>
          </w:divBdr>
        </w:div>
        <w:div w:id="1873763265">
          <w:marLeft w:val="0"/>
          <w:marRight w:val="0"/>
          <w:marTop w:val="0"/>
          <w:marBottom w:val="0"/>
          <w:divBdr>
            <w:top w:val="none" w:sz="0" w:space="0" w:color="auto"/>
            <w:left w:val="none" w:sz="0" w:space="0" w:color="auto"/>
            <w:bottom w:val="none" w:sz="0" w:space="0" w:color="auto"/>
            <w:right w:val="none" w:sz="0" w:space="0" w:color="auto"/>
          </w:divBdr>
        </w:div>
        <w:div w:id="716199472">
          <w:marLeft w:val="0"/>
          <w:marRight w:val="0"/>
          <w:marTop w:val="0"/>
          <w:marBottom w:val="0"/>
          <w:divBdr>
            <w:top w:val="none" w:sz="0" w:space="0" w:color="auto"/>
            <w:left w:val="none" w:sz="0" w:space="0" w:color="auto"/>
            <w:bottom w:val="none" w:sz="0" w:space="0" w:color="auto"/>
            <w:right w:val="none" w:sz="0" w:space="0" w:color="auto"/>
          </w:divBdr>
        </w:div>
        <w:div w:id="561907099">
          <w:marLeft w:val="0"/>
          <w:marRight w:val="0"/>
          <w:marTop w:val="0"/>
          <w:marBottom w:val="0"/>
          <w:divBdr>
            <w:top w:val="none" w:sz="0" w:space="0" w:color="auto"/>
            <w:left w:val="none" w:sz="0" w:space="0" w:color="auto"/>
            <w:bottom w:val="none" w:sz="0" w:space="0" w:color="auto"/>
            <w:right w:val="none" w:sz="0" w:space="0" w:color="auto"/>
          </w:divBdr>
        </w:div>
        <w:div w:id="609050255">
          <w:marLeft w:val="0"/>
          <w:marRight w:val="0"/>
          <w:marTop w:val="0"/>
          <w:marBottom w:val="0"/>
          <w:divBdr>
            <w:top w:val="none" w:sz="0" w:space="0" w:color="auto"/>
            <w:left w:val="none" w:sz="0" w:space="0" w:color="auto"/>
            <w:bottom w:val="none" w:sz="0" w:space="0" w:color="auto"/>
            <w:right w:val="none" w:sz="0" w:space="0" w:color="auto"/>
          </w:divBdr>
        </w:div>
        <w:div w:id="1125468019">
          <w:marLeft w:val="0"/>
          <w:marRight w:val="0"/>
          <w:marTop w:val="0"/>
          <w:marBottom w:val="0"/>
          <w:divBdr>
            <w:top w:val="none" w:sz="0" w:space="0" w:color="auto"/>
            <w:left w:val="none" w:sz="0" w:space="0" w:color="auto"/>
            <w:bottom w:val="none" w:sz="0" w:space="0" w:color="auto"/>
            <w:right w:val="none" w:sz="0" w:space="0" w:color="auto"/>
          </w:divBdr>
        </w:div>
        <w:div w:id="484979244">
          <w:marLeft w:val="0"/>
          <w:marRight w:val="0"/>
          <w:marTop w:val="0"/>
          <w:marBottom w:val="0"/>
          <w:divBdr>
            <w:top w:val="none" w:sz="0" w:space="0" w:color="auto"/>
            <w:left w:val="none" w:sz="0" w:space="0" w:color="auto"/>
            <w:bottom w:val="none" w:sz="0" w:space="0" w:color="auto"/>
            <w:right w:val="none" w:sz="0" w:space="0" w:color="auto"/>
          </w:divBdr>
        </w:div>
        <w:div w:id="1637755465">
          <w:marLeft w:val="0"/>
          <w:marRight w:val="0"/>
          <w:marTop w:val="0"/>
          <w:marBottom w:val="0"/>
          <w:divBdr>
            <w:top w:val="none" w:sz="0" w:space="0" w:color="auto"/>
            <w:left w:val="none" w:sz="0" w:space="0" w:color="auto"/>
            <w:bottom w:val="none" w:sz="0" w:space="0" w:color="auto"/>
            <w:right w:val="none" w:sz="0" w:space="0" w:color="auto"/>
          </w:divBdr>
        </w:div>
        <w:div w:id="1052387262">
          <w:marLeft w:val="0"/>
          <w:marRight w:val="0"/>
          <w:marTop w:val="0"/>
          <w:marBottom w:val="0"/>
          <w:divBdr>
            <w:top w:val="none" w:sz="0" w:space="0" w:color="auto"/>
            <w:left w:val="none" w:sz="0" w:space="0" w:color="auto"/>
            <w:bottom w:val="none" w:sz="0" w:space="0" w:color="auto"/>
            <w:right w:val="none" w:sz="0" w:space="0" w:color="auto"/>
          </w:divBdr>
        </w:div>
        <w:div w:id="823280102">
          <w:marLeft w:val="1413"/>
          <w:marRight w:val="0"/>
          <w:marTop w:val="0"/>
          <w:marBottom w:val="0"/>
          <w:divBdr>
            <w:top w:val="none" w:sz="0" w:space="0" w:color="auto"/>
            <w:left w:val="none" w:sz="0" w:space="0" w:color="auto"/>
            <w:bottom w:val="none" w:sz="0" w:space="0" w:color="auto"/>
            <w:right w:val="none" w:sz="0" w:space="0" w:color="auto"/>
          </w:divBdr>
        </w:div>
        <w:div w:id="983700128">
          <w:marLeft w:val="1413"/>
          <w:marRight w:val="0"/>
          <w:marTop w:val="0"/>
          <w:marBottom w:val="0"/>
          <w:divBdr>
            <w:top w:val="none" w:sz="0" w:space="0" w:color="auto"/>
            <w:left w:val="none" w:sz="0" w:space="0" w:color="auto"/>
            <w:bottom w:val="none" w:sz="0" w:space="0" w:color="auto"/>
            <w:right w:val="none" w:sz="0" w:space="0" w:color="auto"/>
          </w:divBdr>
        </w:div>
        <w:div w:id="37777306">
          <w:marLeft w:val="1413"/>
          <w:marRight w:val="0"/>
          <w:marTop w:val="0"/>
          <w:marBottom w:val="0"/>
          <w:divBdr>
            <w:top w:val="none" w:sz="0" w:space="0" w:color="auto"/>
            <w:left w:val="none" w:sz="0" w:space="0" w:color="auto"/>
            <w:bottom w:val="none" w:sz="0" w:space="0" w:color="auto"/>
            <w:right w:val="none" w:sz="0" w:space="0" w:color="auto"/>
          </w:divBdr>
        </w:div>
        <w:div w:id="490143901">
          <w:marLeft w:val="1413"/>
          <w:marRight w:val="0"/>
          <w:marTop w:val="0"/>
          <w:marBottom w:val="0"/>
          <w:divBdr>
            <w:top w:val="none" w:sz="0" w:space="0" w:color="auto"/>
            <w:left w:val="none" w:sz="0" w:space="0" w:color="auto"/>
            <w:bottom w:val="none" w:sz="0" w:space="0" w:color="auto"/>
            <w:right w:val="none" w:sz="0" w:space="0" w:color="auto"/>
          </w:divBdr>
        </w:div>
        <w:div w:id="308946010">
          <w:marLeft w:val="1413"/>
          <w:marRight w:val="0"/>
          <w:marTop w:val="0"/>
          <w:marBottom w:val="0"/>
          <w:divBdr>
            <w:top w:val="none" w:sz="0" w:space="0" w:color="auto"/>
            <w:left w:val="none" w:sz="0" w:space="0" w:color="auto"/>
            <w:bottom w:val="none" w:sz="0" w:space="0" w:color="auto"/>
            <w:right w:val="none" w:sz="0" w:space="0" w:color="auto"/>
          </w:divBdr>
        </w:div>
        <w:div w:id="660350036">
          <w:marLeft w:val="1413"/>
          <w:marRight w:val="0"/>
          <w:marTop w:val="0"/>
          <w:marBottom w:val="0"/>
          <w:divBdr>
            <w:top w:val="none" w:sz="0" w:space="0" w:color="auto"/>
            <w:left w:val="none" w:sz="0" w:space="0" w:color="auto"/>
            <w:bottom w:val="none" w:sz="0" w:space="0" w:color="auto"/>
            <w:right w:val="none" w:sz="0" w:space="0" w:color="auto"/>
          </w:divBdr>
        </w:div>
        <w:div w:id="1105812548">
          <w:marLeft w:val="1413"/>
          <w:marRight w:val="0"/>
          <w:marTop w:val="0"/>
          <w:marBottom w:val="0"/>
          <w:divBdr>
            <w:top w:val="none" w:sz="0" w:space="0" w:color="auto"/>
            <w:left w:val="none" w:sz="0" w:space="0" w:color="auto"/>
            <w:bottom w:val="none" w:sz="0" w:space="0" w:color="auto"/>
            <w:right w:val="none" w:sz="0" w:space="0" w:color="auto"/>
          </w:divBdr>
        </w:div>
        <w:div w:id="769273515">
          <w:marLeft w:val="1413"/>
          <w:marRight w:val="0"/>
          <w:marTop w:val="0"/>
          <w:marBottom w:val="0"/>
          <w:divBdr>
            <w:top w:val="none" w:sz="0" w:space="0" w:color="auto"/>
            <w:left w:val="none" w:sz="0" w:space="0" w:color="auto"/>
            <w:bottom w:val="none" w:sz="0" w:space="0" w:color="auto"/>
            <w:right w:val="none" w:sz="0" w:space="0" w:color="auto"/>
          </w:divBdr>
        </w:div>
        <w:div w:id="2022312329">
          <w:marLeft w:val="0"/>
          <w:marRight w:val="0"/>
          <w:marTop w:val="0"/>
          <w:marBottom w:val="0"/>
          <w:divBdr>
            <w:top w:val="none" w:sz="0" w:space="0" w:color="auto"/>
            <w:left w:val="none" w:sz="0" w:space="0" w:color="auto"/>
            <w:bottom w:val="none" w:sz="0" w:space="0" w:color="auto"/>
            <w:right w:val="none" w:sz="0" w:space="0" w:color="auto"/>
          </w:divBdr>
        </w:div>
        <w:div w:id="1223908388">
          <w:marLeft w:val="0"/>
          <w:marRight w:val="0"/>
          <w:marTop w:val="0"/>
          <w:marBottom w:val="0"/>
          <w:divBdr>
            <w:top w:val="none" w:sz="0" w:space="0" w:color="auto"/>
            <w:left w:val="none" w:sz="0" w:space="0" w:color="auto"/>
            <w:bottom w:val="none" w:sz="0" w:space="0" w:color="auto"/>
            <w:right w:val="none" w:sz="0" w:space="0" w:color="auto"/>
          </w:divBdr>
        </w:div>
        <w:div w:id="2005625267">
          <w:marLeft w:val="0"/>
          <w:marRight w:val="0"/>
          <w:marTop w:val="0"/>
          <w:marBottom w:val="0"/>
          <w:divBdr>
            <w:top w:val="none" w:sz="0" w:space="0" w:color="auto"/>
            <w:left w:val="none" w:sz="0" w:space="0" w:color="auto"/>
            <w:bottom w:val="none" w:sz="0" w:space="0" w:color="auto"/>
            <w:right w:val="none" w:sz="0" w:space="0" w:color="auto"/>
          </w:divBdr>
        </w:div>
        <w:div w:id="586034499">
          <w:marLeft w:val="1413"/>
          <w:marRight w:val="0"/>
          <w:marTop w:val="0"/>
          <w:marBottom w:val="0"/>
          <w:divBdr>
            <w:top w:val="none" w:sz="0" w:space="0" w:color="auto"/>
            <w:left w:val="none" w:sz="0" w:space="0" w:color="auto"/>
            <w:bottom w:val="none" w:sz="0" w:space="0" w:color="auto"/>
            <w:right w:val="none" w:sz="0" w:space="0" w:color="auto"/>
          </w:divBdr>
        </w:div>
        <w:div w:id="1898585271">
          <w:marLeft w:val="1413"/>
          <w:marRight w:val="0"/>
          <w:marTop w:val="0"/>
          <w:marBottom w:val="0"/>
          <w:divBdr>
            <w:top w:val="none" w:sz="0" w:space="0" w:color="auto"/>
            <w:left w:val="none" w:sz="0" w:space="0" w:color="auto"/>
            <w:bottom w:val="none" w:sz="0" w:space="0" w:color="auto"/>
            <w:right w:val="none" w:sz="0" w:space="0" w:color="auto"/>
          </w:divBdr>
        </w:div>
        <w:div w:id="523522871">
          <w:marLeft w:val="1413"/>
          <w:marRight w:val="0"/>
          <w:marTop w:val="0"/>
          <w:marBottom w:val="0"/>
          <w:divBdr>
            <w:top w:val="none" w:sz="0" w:space="0" w:color="auto"/>
            <w:left w:val="none" w:sz="0" w:space="0" w:color="auto"/>
            <w:bottom w:val="none" w:sz="0" w:space="0" w:color="auto"/>
            <w:right w:val="none" w:sz="0" w:space="0" w:color="auto"/>
          </w:divBdr>
        </w:div>
        <w:div w:id="26611012">
          <w:marLeft w:val="0"/>
          <w:marRight w:val="0"/>
          <w:marTop w:val="0"/>
          <w:marBottom w:val="0"/>
          <w:divBdr>
            <w:top w:val="none" w:sz="0" w:space="0" w:color="auto"/>
            <w:left w:val="none" w:sz="0" w:space="0" w:color="auto"/>
            <w:bottom w:val="none" w:sz="0" w:space="0" w:color="auto"/>
            <w:right w:val="none" w:sz="0" w:space="0" w:color="auto"/>
          </w:divBdr>
        </w:div>
        <w:div w:id="1882553027">
          <w:marLeft w:val="1413"/>
          <w:marRight w:val="0"/>
          <w:marTop w:val="0"/>
          <w:marBottom w:val="0"/>
          <w:divBdr>
            <w:top w:val="none" w:sz="0" w:space="0" w:color="auto"/>
            <w:left w:val="none" w:sz="0" w:space="0" w:color="auto"/>
            <w:bottom w:val="none" w:sz="0" w:space="0" w:color="auto"/>
            <w:right w:val="none" w:sz="0" w:space="0" w:color="auto"/>
          </w:divBdr>
        </w:div>
        <w:div w:id="850068312">
          <w:marLeft w:val="1413"/>
          <w:marRight w:val="0"/>
          <w:marTop w:val="0"/>
          <w:marBottom w:val="0"/>
          <w:divBdr>
            <w:top w:val="none" w:sz="0" w:space="0" w:color="auto"/>
            <w:left w:val="none" w:sz="0" w:space="0" w:color="auto"/>
            <w:bottom w:val="none" w:sz="0" w:space="0" w:color="auto"/>
            <w:right w:val="none" w:sz="0" w:space="0" w:color="auto"/>
          </w:divBdr>
        </w:div>
        <w:div w:id="1338774464">
          <w:marLeft w:val="1413"/>
          <w:marRight w:val="0"/>
          <w:marTop w:val="0"/>
          <w:marBottom w:val="0"/>
          <w:divBdr>
            <w:top w:val="none" w:sz="0" w:space="0" w:color="auto"/>
            <w:left w:val="none" w:sz="0" w:space="0" w:color="auto"/>
            <w:bottom w:val="none" w:sz="0" w:space="0" w:color="auto"/>
            <w:right w:val="none" w:sz="0" w:space="0" w:color="auto"/>
          </w:divBdr>
        </w:div>
        <w:div w:id="680088338">
          <w:marLeft w:val="1413"/>
          <w:marRight w:val="0"/>
          <w:marTop w:val="0"/>
          <w:marBottom w:val="0"/>
          <w:divBdr>
            <w:top w:val="none" w:sz="0" w:space="0" w:color="auto"/>
            <w:left w:val="none" w:sz="0" w:space="0" w:color="auto"/>
            <w:bottom w:val="none" w:sz="0" w:space="0" w:color="auto"/>
            <w:right w:val="none" w:sz="0" w:space="0" w:color="auto"/>
          </w:divBdr>
        </w:div>
        <w:div w:id="158280058">
          <w:marLeft w:val="1413"/>
          <w:marRight w:val="0"/>
          <w:marTop w:val="0"/>
          <w:marBottom w:val="0"/>
          <w:divBdr>
            <w:top w:val="none" w:sz="0" w:space="0" w:color="auto"/>
            <w:left w:val="none" w:sz="0" w:space="0" w:color="auto"/>
            <w:bottom w:val="none" w:sz="0" w:space="0" w:color="auto"/>
            <w:right w:val="none" w:sz="0" w:space="0" w:color="auto"/>
          </w:divBdr>
        </w:div>
        <w:div w:id="93594200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14094</Words>
  <Characters>77517</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Irma Maggi Alexandra Andrade Rivero</cp:lastModifiedBy>
  <cp:revision>2</cp:revision>
  <cp:lastPrinted>2015-09-28T20:52:00Z</cp:lastPrinted>
  <dcterms:created xsi:type="dcterms:W3CDTF">2015-11-10T19:54:00Z</dcterms:created>
  <dcterms:modified xsi:type="dcterms:W3CDTF">2015-11-10T19:54:00Z</dcterms:modified>
</cp:coreProperties>
</file>