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2BE2" w:rsidRDefault="00112BE2" w:rsidP="00BC21BB">
                            <w:pPr>
                              <w:pStyle w:val="Ttulo1"/>
                              <w:ind w:left="142"/>
                              <w:jc w:val="center"/>
                              <w:rPr>
                                <w:rFonts w:ascii="Century Gothic" w:hAnsi="Century Gothic"/>
                                <w:szCs w:val="28"/>
                              </w:rPr>
                            </w:pPr>
                          </w:p>
                          <w:p w:rsidR="00112BE2" w:rsidRDefault="00112B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2BE2" w:rsidRDefault="00112BE2" w:rsidP="00196858"/>
                          <w:p w:rsidR="00112BE2" w:rsidRPr="00196858" w:rsidRDefault="00112BE2" w:rsidP="00196858"/>
                          <w:p w:rsidR="00112BE2" w:rsidRDefault="00112BE2" w:rsidP="00BC21BB">
                            <w:pPr>
                              <w:ind w:left="142"/>
                              <w:jc w:val="center"/>
                              <w:rPr>
                                <w:rFonts w:ascii="Verdana" w:hAnsi="Verdana"/>
                                <w:b/>
                              </w:rPr>
                            </w:pPr>
                          </w:p>
                          <w:p w:rsidR="00112BE2" w:rsidRDefault="00112BE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2BE2" w:rsidRPr="00103622" w:rsidRDefault="00112BE2" w:rsidP="00963B46">
                            <w:pPr>
                              <w:ind w:left="142"/>
                              <w:jc w:val="center"/>
                              <w:rPr>
                                <w:rFonts w:ascii="Century Gothic" w:hAnsi="Century Gothic" w:cs="Arial"/>
                                <w:b/>
                                <w:sz w:val="32"/>
                                <w:szCs w:val="32"/>
                                <w:lang w:val="es-MX"/>
                              </w:rPr>
                            </w:pPr>
                          </w:p>
                          <w:p w:rsidR="00112BE2" w:rsidRPr="00103622" w:rsidRDefault="00112B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2BE2" w:rsidRDefault="00112B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12BE2" w:rsidRPr="00103622" w:rsidRDefault="00112BE2" w:rsidP="00963B46">
                            <w:pPr>
                              <w:ind w:left="142"/>
                              <w:jc w:val="center"/>
                              <w:rPr>
                                <w:rFonts w:ascii="Century Gothic" w:hAnsi="Century Gothic" w:cs="Arial"/>
                                <w:b/>
                                <w:sz w:val="32"/>
                                <w:szCs w:val="32"/>
                                <w:lang w:val="es-MX"/>
                              </w:rPr>
                            </w:pPr>
                          </w:p>
                          <w:p w:rsidR="00112BE2" w:rsidRPr="00103622" w:rsidRDefault="00112BE2"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12BE2" w:rsidRPr="00103622" w:rsidRDefault="00112BE2" w:rsidP="00716D3A">
                            <w:pPr>
                              <w:ind w:left="142"/>
                              <w:jc w:val="center"/>
                              <w:rPr>
                                <w:rFonts w:ascii="Century Gothic" w:hAnsi="Century Gothic" w:cs="Arial"/>
                                <w:b/>
                                <w:sz w:val="32"/>
                                <w:szCs w:val="32"/>
                                <w:lang w:val="es-MX"/>
                              </w:rPr>
                            </w:pPr>
                          </w:p>
                          <w:p w:rsidR="00112BE2" w:rsidRPr="00103622" w:rsidRDefault="00112BE2"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12BE2" w:rsidRPr="00103622" w:rsidRDefault="00112BE2" w:rsidP="00716D3A">
                            <w:pPr>
                              <w:ind w:left="142"/>
                              <w:jc w:val="center"/>
                              <w:rPr>
                                <w:rFonts w:ascii="Century Gothic" w:hAnsi="Century Gothic" w:cs="Arial"/>
                                <w:b/>
                                <w:sz w:val="28"/>
                                <w:szCs w:val="28"/>
                                <w:lang w:val="es-MX"/>
                              </w:rPr>
                            </w:pPr>
                          </w:p>
                          <w:p w:rsidR="00112BE2" w:rsidRPr="00103622" w:rsidRDefault="00112BE2" w:rsidP="00BC21BB">
                            <w:pPr>
                              <w:ind w:left="142"/>
                              <w:rPr>
                                <w:rFonts w:ascii="Century Gothic" w:hAnsi="Century Gothic"/>
                                <w:b/>
                                <w:sz w:val="28"/>
                                <w:szCs w:val="28"/>
                              </w:rPr>
                            </w:pPr>
                          </w:p>
                          <w:p w:rsidR="00112BE2" w:rsidRDefault="00112BE2"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SUMINISTRO DE HIDROCARBUROS LIQUIDOS-OCCIDENTE-PERU</w:t>
                            </w:r>
                          </w:p>
                          <w:p w:rsidR="00112BE2" w:rsidRPr="00103622" w:rsidRDefault="00112BE2" w:rsidP="000076CC">
                            <w:pPr>
                              <w:ind w:right="930"/>
                              <w:jc w:val="center"/>
                              <w:rPr>
                                <w:rFonts w:ascii="Century Gothic" w:hAnsi="Century Gothic" w:cs="Century Gothic"/>
                                <w:b/>
                                <w:bCs/>
                                <w:color w:val="000000"/>
                                <w:sz w:val="28"/>
                                <w:szCs w:val="28"/>
                              </w:rPr>
                            </w:pPr>
                          </w:p>
                          <w:p w:rsidR="00112BE2" w:rsidRPr="00103622" w:rsidRDefault="00112BE2"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COX-01-GNC-24-15</w:t>
                            </w:r>
                          </w:p>
                          <w:p w:rsidR="00112BE2" w:rsidRPr="00103622" w:rsidRDefault="00112BE2" w:rsidP="000076CC">
                            <w:pPr>
                              <w:ind w:right="930"/>
                              <w:jc w:val="center"/>
                              <w:rPr>
                                <w:rFonts w:ascii="Century Gothic" w:hAnsi="Century Gothic" w:cs="Century Gothic"/>
                                <w:b/>
                                <w:bCs/>
                                <w:color w:val="000000"/>
                                <w:sz w:val="28"/>
                                <w:szCs w:val="28"/>
                              </w:rPr>
                            </w:pPr>
                          </w:p>
                          <w:p w:rsidR="00112BE2" w:rsidRPr="00103622" w:rsidRDefault="00112BE2"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12BE2" w:rsidRPr="00103622" w:rsidRDefault="00112BE2" w:rsidP="00BC21BB">
                            <w:pPr>
                              <w:ind w:right="930"/>
                              <w:jc w:val="center"/>
                              <w:rPr>
                                <w:rFonts w:ascii="Century Gothic" w:hAnsi="Century Gothic"/>
                                <w:sz w:val="32"/>
                                <w:szCs w:val="32"/>
                                <w:lang w:val="es-ES_tradnl"/>
                              </w:rPr>
                            </w:pPr>
                          </w:p>
                          <w:p w:rsidR="00112BE2" w:rsidRPr="00103622" w:rsidRDefault="00112BE2" w:rsidP="00BC21BB">
                            <w:pPr>
                              <w:ind w:right="930"/>
                              <w:jc w:val="center"/>
                              <w:rPr>
                                <w:rFonts w:ascii="Century Gothic" w:hAnsi="Century Gothic"/>
                                <w:sz w:val="32"/>
                                <w:szCs w:val="32"/>
                                <w:lang w:val="es-ES_tradnl"/>
                              </w:rPr>
                            </w:pPr>
                          </w:p>
                          <w:p w:rsidR="00112BE2" w:rsidRPr="00103622" w:rsidRDefault="00112BE2" w:rsidP="00BC21BB">
                            <w:pPr>
                              <w:ind w:right="930"/>
                              <w:jc w:val="center"/>
                              <w:rPr>
                                <w:rFonts w:ascii="Century Gothic" w:hAnsi="Century Gothic"/>
                                <w:sz w:val="32"/>
                                <w:szCs w:val="32"/>
                                <w:lang w:val="es-ES_tradnl"/>
                              </w:rPr>
                            </w:pPr>
                          </w:p>
                          <w:p w:rsidR="00112BE2" w:rsidRDefault="00112BE2" w:rsidP="00BC21BB">
                            <w:pPr>
                              <w:ind w:right="930"/>
                              <w:jc w:val="center"/>
                              <w:rPr>
                                <w:rFonts w:ascii="Century Gothic" w:hAnsi="Century Gothic"/>
                                <w:lang w:val="es-ES_tradnl"/>
                              </w:rPr>
                            </w:pPr>
                          </w:p>
                          <w:p w:rsidR="00112BE2" w:rsidRPr="009C5A35" w:rsidRDefault="00112B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12BE2" w:rsidRDefault="00112BE2" w:rsidP="00BC21BB">
                      <w:pPr>
                        <w:pStyle w:val="Ttulo1"/>
                        <w:ind w:left="142"/>
                        <w:jc w:val="center"/>
                        <w:rPr>
                          <w:rFonts w:ascii="Century Gothic" w:hAnsi="Century Gothic"/>
                          <w:szCs w:val="28"/>
                        </w:rPr>
                      </w:pPr>
                    </w:p>
                    <w:p w:rsidR="00112BE2" w:rsidRDefault="00112B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2BE2" w:rsidRDefault="00112BE2" w:rsidP="00196858"/>
                    <w:p w:rsidR="00112BE2" w:rsidRPr="00196858" w:rsidRDefault="00112BE2" w:rsidP="00196858"/>
                    <w:p w:rsidR="00112BE2" w:rsidRDefault="00112BE2" w:rsidP="00BC21BB">
                      <w:pPr>
                        <w:ind w:left="142"/>
                        <w:jc w:val="center"/>
                        <w:rPr>
                          <w:rFonts w:ascii="Verdana" w:hAnsi="Verdana"/>
                          <w:b/>
                        </w:rPr>
                      </w:pPr>
                    </w:p>
                    <w:p w:rsidR="00112BE2" w:rsidRDefault="00112BE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2BE2" w:rsidRPr="00103622" w:rsidRDefault="00112BE2" w:rsidP="00963B46">
                      <w:pPr>
                        <w:ind w:left="142"/>
                        <w:jc w:val="center"/>
                        <w:rPr>
                          <w:rFonts w:ascii="Century Gothic" w:hAnsi="Century Gothic" w:cs="Arial"/>
                          <w:b/>
                          <w:sz w:val="32"/>
                          <w:szCs w:val="32"/>
                          <w:lang w:val="es-MX"/>
                        </w:rPr>
                      </w:pPr>
                    </w:p>
                    <w:p w:rsidR="00112BE2" w:rsidRPr="00103622" w:rsidRDefault="00112B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2BE2" w:rsidRDefault="00112B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12BE2" w:rsidRPr="00103622" w:rsidRDefault="00112BE2" w:rsidP="00963B46">
                      <w:pPr>
                        <w:ind w:left="142"/>
                        <w:jc w:val="center"/>
                        <w:rPr>
                          <w:rFonts w:ascii="Century Gothic" w:hAnsi="Century Gothic" w:cs="Arial"/>
                          <w:b/>
                          <w:sz w:val="32"/>
                          <w:szCs w:val="32"/>
                          <w:lang w:val="es-MX"/>
                        </w:rPr>
                      </w:pPr>
                    </w:p>
                    <w:p w:rsidR="00112BE2" w:rsidRPr="00103622" w:rsidRDefault="00112BE2"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12BE2" w:rsidRPr="00103622" w:rsidRDefault="00112BE2" w:rsidP="00716D3A">
                      <w:pPr>
                        <w:ind w:left="142"/>
                        <w:jc w:val="center"/>
                        <w:rPr>
                          <w:rFonts w:ascii="Century Gothic" w:hAnsi="Century Gothic" w:cs="Arial"/>
                          <w:b/>
                          <w:sz w:val="32"/>
                          <w:szCs w:val="32"/>
                          <w:lang w:val="es-MX"/>
                        </w:rPr>
                      </w:pPr>
                    </w:p>
                    <w:p w:rsidR="00112BE2" w:rsidRPr="00103622" w:rsidRDefault="00112BE2"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12BE2" w:rsidRPr="00103622" w:rsidRDefault="00112BE2" w:rsidP="00716D3A">
                      <w:pPr>
                        <w:ind w:left="142"/>
                        <w:jc w:val="center"/>
                        <w:rPr>
                          <w:rFonts w:ascii="Century Gothic" w:hAnsi="Century Gothic" w:cs="Arial"/>
                          <w:b/>
                          <w:sz w:val="28"/>
                          <w:szCs w:val="28"/>
                          <w:lang w:val="es-MX"/>
                        </w:rPr>
                      </w:pPr>
                    </w:p>
                    <w:p w:rsidR="00112BE2" w:rsidRPr="00103622" w:rsidRDefault="00112BE2" w:rsidP="00BC21BB">
                      <w:pPr>
                        <w:ind w:left="142"/>
                        <w:rPr>
                          <w:rFonts w:ascii="Century Gothic" w:hAnsi="Century Gothic"/>
                          <w:b/>
                          <w:sz w:val="28"/>
                          <w:szCs w:val="28"/>
                        </w:rPr>
                      </w:pPr>
                    </w:p>
                    <w:p w:rsidR="00112BE2" w:rsidRDefault="00112BE2"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SUMINISTRO DE HIDROCARBUROS LIQUIDOS-OCCIDENTE-PERU</w:t>
                      </w:r>
                    </w:p>
                    <w:p w:rsidR="00112BE2" w:rsidRPr="00103622" w:rsidRDefault="00112BE2" w:rsidP="000076CC">
                      <w:pPr>
                        <w:ind w:right="930"/>
                        <w:jc w:val="center"/>
                        <w:rPr>
                          <w:rFonts w:ascii="Century Gothic" w:hAnsi="Century Gothic" w:cs="Century Gothic"/>
                          <w:b/>
                          <w:bCs/>
                          <w:color w:val="000000"/>
                          <w:sz w:val="28"/>
                          <w:szCs w:val="28"/>
                        </w:rPr>
                      </w:pPr>
                    </w:p>
                    <w:p w:rsidR="00112BE2" w:rsidRPr="00103622" w:rsidRDefault="00112BE2"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COX-01-GNC-24-15</w:t>
                      </w:r>
                    </w:p>
                    <w:p w:rsidR="00112BE2" w:rsidRPr="00103622" w:rsidRDefault="00112BE2" w:rsidP="000076CC">
                      <w:pPr>
                        <w:ind w:right="930"/>
                        <w:jc w:val="center"/>
                        <w:rPr>
                          <w:rFonts w:ascii="Century Gothic" w:hAnsi="Century Gothic" w:cs="Century Gothic"/>
                          <w:b/>
                          <w:bCs/>
                          <w:color w:val="000000"/>
                          <w:sz w:val="28"/>
                          <w:szCs w:val="28"/>
                        </w:rPr>
                      </w:pPr>
                    </w:p>
                    <w:p w:rsidR="00112BE2" w:rsidRPr="00103622" w:rsidRDefault="00112BE2"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12BE2" w:rsidRPr="00103622" w:rsidRDefault="00112BE2" w:rsidP="00BC21BB">
                      <w:pPr>
                        <w:ind w:right="930"/>
                        <w:jc w:val="center"/>
                        <w:rPr>
                          <w:rFonts w:ascii="Century Gothic" w:hAnsi="Century Gothic"/>
                          <w:sz w:val="32"/>
                          <w:szCs w:val="32"/>
                          <w:lang w:val="es-ES_tradnl"/>
                        </w:rPr>
                      </w:pPr>
                    </w:p>
                    <w:p w:rsidR="00112BE2" w:rsidRPr="00103622" w:rsidRDefault="00112BE2" w:rsidP="00BC21BB">
                      <w:pPr>
                        <w:ind w:right="930"/>
                        <w:jc w:val="center"/>
                        <w:rPr>
                          <w:rFonts w:ascii="Century Gothic" w:hAnsi="Century Gothic"/>
                          <w:sz w:val="32"/>
                          <w:szCs w:val="32"/>
                          <w:lang w:val="es-ES_tradnl"/>
                        </w:rPr>
                      </w:pPr>
                    </w:p>
                    <w:p w:rsidR="00112BE2" w:rsidRPr="00103622" w:rsidRDefault="00112BE2" w:rsidP="00BC21BB">
                      <w:pPr>
                        <w:ind w:right="930"/>
                        <w:jc w:val="center"/>
                        <w:rPr>
                          <w:rFonts w:ascii="Century Gothic" w:hAnsi="Century Gothic"/>
                          <w:sz w:val="32"/>
                          <w:szCs w:val="32"/>
                          <w:lang w:val="es-ES_tradnl"/>
                        </w:rPr>
                      </w:pPr>
                    </w:p>
                    <w:p w:rsidR="00112BE2" w:rsidRDefault="00112BE2" w:rsidP="00BC21BB">
                      <w:pPr>
                        <w:ind w:right="930"/>
                        <w:jc w:val="center"/>
                        <w:rPr>
                          <w:rFonts w:ascii="Century Gothic" w:hAnsi="Century Gothic"/>
                          <w:lang w:val="es-ES_tradnl"/>
                        </w:rPr>
                      </w:pPr>
                    </w:p>
                    <w:p w:rsidR="00112BE2" w:rsidRPr="009C5A35" w:rsidRDefault="00112BE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266586" w:rsidRPr="00C75BEC" w:rsidRDefault="00266586" w:rsidP="00C64893">
      <w:pPr>
        <w:pStyle w:val="Norma"/>
        <w:rPr>
          <w:rFonts w:asciiTheme="minorHAnsi" w:hAnsiTheme="minorHAnsi" w:cstheme="minorHAnsi"/>
          <w:color w:val="FF0000"/>
          <w:sz w:val="18"/>
          <w:szCs w:val="18"/>
        </w:rPr>
      </w:pPr>
    </w:p>
    <w:p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rsidTr="00103622">
        <w:trPr>
          <w:trHeight w:val="410"/>
        </w:trPr>
        <w:tc>
          <w:tcPr>
            <w:tcW w:w="9039" w:type="dxa"/>
            <w:gridSpan w:val="6"/>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rsidTr="00103622">
        <w:trPr>
          <w:trHeight w:val="410"/>
        </w:trPr>
        <w:tc>
          <w:tcPr>
            <w:tcW w:w="418" w:type="dxa"/>
            <w:shd w:val="clear" w:color="auto" w:fill="D9D9D9"/>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rsidTr="00103622">
        <w:trPr>
          <w:trHeight w:val="64"/>
        </w:trPr>
        <w:tc>
          <w:tcPr>
            <w:tcW w:w="418" w:type="dxa"/>
          </w:tcPr>
          <w:p w:rsidR="00103622" w:rsidRPr="00232824" w:rsidRDefault="00103622" w:rsidP="00103622">
            <w:pPr>
              <w:rPr>
                <w:rFonts w:asciiTheme="minorHAnsi" w:hAnsiTheme="minorHAnsi" w:cstheme="minorHAnsi"/>
                <w:sz w:val="18"/>
                <w:szCs w:val="18"/>
              </w:rPr>
            </w:pPr>
          </w:p>
        </w:tc>
        <w:tc>
          <w:tcPr>
            <w:tcW w:w="3044" w:type="dxa"/>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highlight w:val="yellow"/>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30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103622" w:rsidP="005F1FD3">
            <w:pPr>
              <w:jc w:val="center"/>
              <w:rPr>
                <w:rFonts w:asciiTheme="minorHAnsi" w:hAnsiTheme="minorHAnsi" w:cstheme="minorHAnsi"/>
                <w:sz w:val="18"/>
                <w:szCs w:val="18"/>
              </w:rPr>
            </w:pPr>
          </w:p>
        </w:tc>
        <w:tc>
          <w:tcPr>
            <w:tcW w:w="1089" w:type="dxa"/>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103622" w:rsidP="005F1FD3">
            <w:pPr>
              <w:jc w:val="center"/>
              <w:rPr>
                <w:rFonts w:asciiTheme="minorHAnsi" w:hAnsiTheme="minorHAnsi" w:cstheme="minorHAnsi"/>
                <w:color w:val="000000"/>
                <w:sz w:val="18"/>
                <w:szCs w:val="18"/>
              </w:rPr>
            </w:pPr>
          </w:p>
        </w:tc>
        <w:tc>
          <w:tcPr>
            <w:tcW w:w="3344" w:type="dxa"/>
            <w:vAlign w:val="center"/>
          </w:tcPr>
          <w:p w:rsidR="00103622" w:rsidRPr="00232824" w:rsidRDefault="00572DF4" w:rsidP="00572DF4">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103622" w:rsidRPr="00232824" w:rsidTr="00103622">
        <w:trPr>
          <w:trHeight w:val="155"/>
        </w:trPr>
        <w:tc>
          <w:tcPr>
            <w:tcW w:w="418" w:type="dxa"/>
            <w:vAlign w:val="center"/>
          </w:tcPr>
          <w:p w:rsidR="00103622" w:rsidRPr="00232824" w:rsidRDefault="00103622" w:rsidP="00103622">
            <w:pP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5F1FD3">
            <w:pPr>
              <w:jc w:val="center"/>
              <w:rPr>
                <w:rFonts w:asciiTheme="minorHAnsi" w:hAnsiTheme="minorHAnsi" w:cstheme="minorHAnsi"/>
                <w:sz w:val="18"/>
                <w:szCs w:val="18"/>
              </w:rPr>
            </w:pPr>
          </w:p>
        </w:tc>
        <w:tc>
          <w:tcPr>
            <w:tcW w:w="3344" w:type="dxa"/>
          </w:tcPr>
          <w:p w:rsidR="00103622" w:rsidRPr="00232824" w:rsidRDefault="00103622" w:rsidP="00103622">
            <w:pPr>
              <w:jc w:val="both"/>
              <w:rPr>
                <w:rFonts w:asciiTheme="minorHAnsi" w:hAnsiTheme="minorHAnsi" w:cstheme="minorHAnsi"/>
                <w:sz w:val="18"/>
                <w:szCs w:val="18"/>
              </w:rPr>
            </w:pPr>
          </w:p>
        </w:tc>
      </w:tr>
      <w:tr w:rsidR="00103622" w:rsidRPr="00232824" w:rsidTr="00103622">
        <w:trPr>
          <w:trHeight w:val="433"/>
        </w:trPr>
        <w:tc>
          <w:tcPr>
            <w:tcW w:w="418" w:type="dxa"/>
            <w:shd w:val="clear" w:color="auto" w:fill="auto"/>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572DF4" w:rsidP="005F1FD3">
            <w:pPr>
              <w:jc w:val="center"/>
              <w:rPr>
                <w:rFonts w:asciiTheme="minorHAnsi" w:hAnsiTheme="minorHAnsi" w:cstheme="minorHAnsi"/>
                <w:sz w:val="18"/>
                <w:szCs w:val="18"/>
              </w:rPr>
            </w:pPr>
            <w:r>
              <w:rPr>
                <w:rFonts w:asciiTheme="minorHAnsi" w:hAnsiTheme="minorHAnsi" w:cstheme="minorHAnsi"/>
                <w:sz w:val="18"/>
                <w:szCs w:val="18"/>
              </w:rPr>
              <w:t>2</w:t>
            </w:r>
            <w:r w:rsidR="00BA17AE">
              <w:rPr>
                <w:rFonts w:asciiTheme="minorHAnsi" w:hAnsiTheme="minorHAnsi" w:cstheme="minorHAnsi"/>
                <w:sz w:val="18"/>
                <w:szCs w:val="18"/>
              </w:rPr>
              <w:t>4</w:t>
            </w:r>
            <w:r>
              <w:rPr>
                <w:rFonts w:asciiTheme="minorHAnsi" w:hAnsiTheme="minorHAnsi" w:cstheme="minorHAnsi"/>
                <w:sz w:val="18"/>
                <w:szCs w:val="18"/>
              </w:rPr>
              <w:t>/11/2015</w:t>
            </w:r>
          </w:p>
        </w:tc>
        <w:tc>
          <w:tcPr>
            <w:tcW w:w="1089" w:type="dxa"/>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572DF4" w:rsidP="005F1FD3">
            <w:pPr>
              <w:jc w:val="center"/>
              <w:rPr>
                <w:rFonts w:asciiTheme="minorHAnsi" w:hAnsiTheme="minorHAnsi" w:cstheme="minorHAnsi"/>
                <w:sz w:val="18"/>
                <w:szCs w:val="18"/>
              </w:rPr>
            </w:pPr>
            <w:r>
              <w:rPr>
                <w:rFonts w:asciiTheme="minorHAnsi" w:hAnsiTheme="minorHAnsi" w:cstheme="minorHAnsi"/>
                <w:sz w:val="18"/>
                <w:szCs w:val="18"/>
              </w:rPr>
              <w:t>1</w:t>
            </w:r>
            <w:r w:rsidR="00BA17AE">
              <w:rPr>
                <w:rFonts w:asciiTheme="minorHAnsi" w:hAnsiTheme="minorHAnsi" w:cstheme="minorHAnsi"/>
                <w:sz w:val="18"/>
                <w:szCs w:val="18"/>
              </w:rPr>
              <w:t>7</w:t>
            </w:r>
            <w:r>
              <w:rPr>
                <w:rFonts w:asciiTheme="minorHAnsi" w:hAnsiTheme="minorHAnsi" w:cstheme="minorHAnsi"/>
                <w:sz w:val="18"/>
                <w:szCs w:val="18"/>
              </w:rPr>
              <w:t>:00</w:t>
            </w:r>
          </w:p>
        </w:tc>
        <w:tc>
          <w:tcPr>
            <w:tcW w:w="3344" w:type="dxa"/>
            <w:vAlign w:val="center"/>
          </w:tcPr>
          <w:p w:rsidR="00103622" w:rsidRPr="00232824" w:rsidRDefault="00572DF4" w:rsidP="0002535F">
            <w:pPr>
              <w:jc w:val="center"/>
              <w:rPr>
                <w:rFonts w:asciiTheme="minorHAnsi" w:hAnsiTheme="minorHAnsi" w:cstheme="minorHAnsi"/>
                <w:b/>
                <w:color w:val="000000"/>
                <w:sz w:val="18"/>
                <w:szCs w:val="18"/>
              </w:rPr>
            </w:pPr>
            <w:r w:rsidRPr="00572DF4">
              <w:rPr>
                <w:rFonts w:asciiTheme="minorHAnsi" w:hAnsiTheme="minorHAnsi" w:cstheme="minorHAnsi"/>
                <w:color w:val="000000"/>
                <w:sz w:val="18"/>
                <w:szCs w:val="18"/>
              </w:rPr>
              <w:t>aheredia@ypfb.gob.bo</w:t>
            </w:r>
          </w:p>
        </w:tc>
      </w:tr>
      <w:tr w:rsidR="00103622" w:rsidRPr="00232824" w:rsidTr="00103622">
        <w:trPr>
          <w:trHeight w:val="65"/>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5F1FD3">
            <w:pPr>
              <w:jc w:val="center"/>
              <w:rPr>
                <w:rFonts w:asciiTheme="minorHAnsi" w:hAnsiTheme="minorHAnsi" w:cstheme="minorHAnsi"/>
                <w:sz w:val="18"/>
                <w:szCs w:val="18"/>
              </w:rPr>
            </w:pPr>
          </w:p>
        </w:tc>
        <w:tc>
          <w:tcPr>
            <w:tcW w:w="3344" w:type="dxa"/>
          </w:tcPr>
          <w:p w:rsidR="00103622" w:rsidRPr="00232824" w:rsidRDefault="00103622" w:rsidP="0002535F">
            <w:pPr>
              <w:jc w:val="center"/>
              <w:rPr>
                <w:rFonts w:asciiTheme="minorHAnsi" w:hAnsiTheme="minorHAnsi" w:cstheme="minorHAnsi"/>
                <w:sz w:val="18"/>
                <w:szCs w:val="18"/>
              </w:rPr>
            </w:pPr>
          </w:p>
        </w:tc>
      </w:tr>
      <w:tr w:rsidR="00103622" w:rsidRPr="00232824" w:rsidTr="00103622">
        <w:trPr>
          <w:trHeight w:val="37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03622" w:rsidRPr="00232824" w:rsidRDefault="00103622"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572DF4" w:rsidP="005F1FD3">
            <w:pPr>
              <w:jc w:val="center"/>
              <w:rPr>
                <w:rFonts w:asciiTheme="minorHAnsi" w:hAnsiTheme="minorHAnsi" w:cstheme="minorHAnsi"/>
                <w:sz w:val="18"/>
                <w:szCs w:val="18"/>
              </w:rPr>
            </w:pPr>
            <w:r>
              <w:rPr>
                <w:rFonts w:asciiTheme="minorHAnsi" w:hAnsiTheme="minorHAnsi" w:cstheme="minorHAnsi"/>
                <w:sz w:val="18"/>
                <w:szCs w:val="18"/>
              </w:rPr>
              <w:t>2</w:t>
            </w:r>
            <w:r w:rsidR="00BA17AE">
              <w:rPr>
                <w:rFonts w:asciiTheme="minorHAnsi" w:hAnsiTheme="minorHAnsi" w:cstheme="minorHAnsi"/>
                <w:sz w:val="18"/>
                <w:szCs w:val="18"/>
              </w:rPr>
              <w:t>5</w:t>
            </w:r>
            <w:r>
              <w:rPr>
                <w:rFonts w:asciiTheme="minorHAnsi" w:hAnsiTheme="minorHAnsi" w:cstheme="minorHAnsi"/>
                <w:sz w:val="18"/>
                <w:szCs w:val="18"/>
              </w:rPr>
              <w:t>/11/2015</w:t>
            </w:r>
          </w:p>
        </w:tc>
        <w:tc>
          <w:tcPr>
            <w:tcW w:w="1089" w:type="dxa"/>
            <w:vAlign w:val="center"/>
          </w:tcPr>
          <w:p w:rsidR="00103622" w:rsidRPr="00232824" w:rsidRDefault="00103622" w:rsidP="005F1FD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572DF4" w:rsidP="005F1FD3">
            <w:pPr>
              <w:jc w:val="center"/>
              <w:rPr>
                <w:rFonts w:asciiTheme="minorHAnsi" w:hAnsiTheme="minorHAnsi" w:cstheme="minorHAnsi"/>
                <w:sz w:val="18"/>
                <w:szCs w:val="18"/>
              </w:rPr>
            </w:pPr>
            <w:r>
              <w:rPr>
                <w:rFonts w:asciiTheme="minorHAnsi" w:hAnsiTheme="minorHAnsi" w:cstheme="minorHAnsi"/>
                <w:sz w:val="18"/>
                <w:szCs w:val="18"/>
              </w:rPr>
              <w:t>1</w:t>
            </w:r>
            <w:r w:rsidR="00BA17AE">
              <w:rPr>
                <w:rFonts w:asciiTheme="minorHAnsi" w:hAnsiTheme="minorHAnsi" w:cstheme="minorHAnsi"/>
                <w:sz w:val="18"/>
                <w:szCs w:val="18"/>
              </w:rPr>
              <w:t>7</w:t>
            </w:r>
            <w:r>
              <w:rPr>
                <w:rFonts w:asciiTheme="minorHAnsi" w:hAnsiTheme="minorHAnsi" w:cstheme="minorHAnsi"/>
                <w:sz w:val="18"/>
                <w:szCs w:val="18"/>
              </w:rPr>
              <w:t>:00</w:t>
            </w:r>
          </w:p>
        </w:tc>
        <w:tc>
          <w:tcPr>
            <w:tcW w:w="3344" w:type="dxa"/>
          </w:tcPr>
          <w:p w:rsidR="00103622" w:rsidRPr="00232824" w:rsidRDefault="0002535F" w:rsidP="0002535F">
            <w:pPr>
              <w:jc w:val="center"/>
              <w:rPr>
                <w:rFonts w:asciiTheme="minorHAnsi" w:hAnsiTheme="minorHAnsi" w:cstheme="minorHAnsi"/>
                <w:sz w:val="18"/>
                <w:szCs w:val="18"/>
              </w:rPr>
            </w:pPr>
            <w:r w:rsidRPr="007171B6">
              <w:rPr>
                <w:rFonts w:ascii="Calibri" w:hAnsi="Calibri" w:cs="Calibri"/>
                <w:sz w:val="18"/>
                <w:szCs w:val="18"/>
              </w:rPr>
              <w:t>Sala de Reuniones – Gerencia Nacional de Contrataciones – Piso 1. Edificio Central YPFB – Calle Bueno N° 185 – La Paz.</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jc w:val="center"/>
              <w:rPr>
                <w:rFonts w:asciiTheme="minorHAnsi" w:hAnsiTheme="minorHAnsi" w:cstheme="minorHAnsi"/>
                <w:sz w:val="18"/>
                <w:szCs w:val="18"/>
              </w:rPr>
            </w:pPr>
          </w:p>
        </w:tc>
        <w:tc>
          <w:tcPr>
            <w:tcW w:w="2233" w:type="dxa"/>
            <w:gridSpan w:val="3"/>
            <w:vAlign w:val="center"/>
          </w:tcPr>
          <w:p w:rsidR="00103622" w:rsidRPr="00232824" w:rsidRDefault="00103622" w:rsidP="005F1FD3">
            <w:pPr>
              <w:jc w:val="center"/>
              <w:rPr>
                <w:rFonts w:asciiTheme="minorHAnsi" w:hAnsiTheme="minorHAnsi" w:cstheme="minorHAnsi"/>
                <w:sz w:val="18"/>
                <w:szCs w:val="18"/>
              </w:rPr>
            </w:pPr>
          </w:p>
        </w:tc>
        <w:tc>
          <w:tcPr>
            <w:tcW w:w="3344" w:type="dxa"/>
            <w:vAlign w:val="center"/>
          </w:tcPr>
          <w:p w:rsidR="00103622" w:rsidRPr="00232824" w:rsidRDefault="00103622" w:rsidP="0002535F">
            <w:pPr>
              <w:jc w:val="center"/>
              <w:rPr>
                <w:rFonts w:asciiTheme="minorHAnsi" w:hAnsiTheme="minorHAnsi" w:cstheme="minorHAnsi"/>
                <w:sz w:val="18"/>
                <w:szCs w:val="18"/>
              </w:rPr>
            </w:pPr>
          </w:p>
        </w:tc>
      </w:tr>
      <w:tr w:rsidR="00572DF4" w:rsidRPr="00232824" w:rsidTr="00103622">
        <w:trPr>
          <w:trHeight w:val="370"/>
        </w:trPr>
        <w:tc>
          <w:tcPr>
            <w:tcW w:w="418" w:type="dxa"/>
            <w:vAlign w:val="center"/>
          </w:tcPr>
          <w:p w:rsidR="00572DF4" w:rsidRPr="00232824" w:rsidRDefault="00572DF4" w:rsidP="00572DF4">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572DF4" w:rsidRPr="00232824" w:rsidRDefault="00572DF4" w:rsidP="00572DF4">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572DF4" w:rsidRPr="00232824" w:rsidRDefault="00572DF4" w:rsidP="005F1FD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572DF4" w:rsidRPr="00232824" w:rsidRDefault="00BA17AE" w:rsidP="000C7811">
            <w:pPr>
              <w:jc w:val="center"/>
              <w:rPr>
                <w:rFonts w:asciiTheme="minorHAnsi" w:hAnsiTheme="minorHAnsi" w:cstheme="minorHAnsi"/>
                <w:sz w:val="18"/>
                <w:szCs w:val="18"/>
              </w:rPr>
            </w:pPr>
            <w:r>
              <w:rPr>
                <w:rFonts w:asciiTheme="minorHAnsi" w:hAnsiTheme="minorHAnsi" w:cstheme="minorHAnsi"/>
                <w:sz w:val="18"/>
                <w:szCs w:val="18"/>
              </w:rPr>
              <w:t>0</w:t>
            </w:r>
            <w:r w:rsidR="000C7811">
              <w:rPr>
                <w:rFonts w:asciiTheme="minorHAnsi" w:hAnsiTheme="minorHAnsi" w:cstheme="minorHAnsi"/>
                <w:sz w:val="18"/>
                <w:szCs w:val="18"/>
              </w:rPr>
              <w:t>8</w:t>
            </w:r>
            <w:r w:rsidR="0002535F">
              <w:rPr>
                <w:rFonts w:asciiTheme="minorHAnsi" w:hAnsiTheme="minorHAnsi" w:cstheme="minorHAnsi"/>
                <w:sz w:val="18"/>
                <w:szCs w:val="18"/>
              </w:rPr>
              <w:t>/1</w:t>
            </w:r>
            <w:r>
              <w:rPr>
                <w:rFonts w:asciiTheme="minorHAnsi" w:hAnsiTheme="minorHAnsi" w:cstheme="minorHAnsi"/>
                <w:sz w:val="18"/>
                <w:szCs w:val="18"/>
              </w:rPr>
              <w:t>2</w:t>
            </w:r>
            <w:r w:rsidR="0002535F">
              <w:rPr>
                <w:rFonts w:asciiTheme="minorHAnsi" w:hAnsiTheme="minorHAnsi" w:cstheme="minorHAnsi"/>
                <w:sz w:val="18"/>
                <w:szCs w:val="18"/>
              </w:rPr>
              <w:t>/2015</w:t>
            </w:r>
          </w:p>
        </w:tc>
        <w:tc>
          <w:tcPr>
            <w:tcW w:w="1089" w:type="dxa"/>
            <w:vAlign w:val="center"/>
          </w:tcPr>
          <w:p w:rsidR="00572DF4" w:rsidRPr="00232824" w:rsidRDefault="00572DF4" w:rsidP="005F1FD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572DF4" w:rsidRPr="00232824" w:rsidRDefault="00BA17AE" w:rsidP="005F1FD3">
            <w:pPr>
              <w:jc w:val="center"/>
              <w:rPr>
                <w:rFonts w:asciiTheme="minorHAnsi" w:hAnsiTheme="minorHAnsi" w:cstheme="minorHAnsi"/>
                <w:sz w:val="18"/>
                <w:szCs w:val="18"/>
              </w:rPr>
            </w:pPr>
            <w:r>
              <w:rPr>
                <w:rFonts w:asciiTheme="minorHAnsi" w:hAnsiTheme="minorHAnsi" w:cstheme="minorHAnsi"/>
                <w:sz w:val="18"/>
                <w:szCs w:val="18"/>
              </w:rPr>
              <w:t>16</w:t>
            </w:r>
            <w:r w:rsidR="0002535F">
              <w:rPr>
                <w:rFonts w:asciiTheme="minorHAnsi" w:hAnsiTheme="minorHAnsi" w:cstheme="minorHAnsi"/>
                <w:sz w:val="18"/>
                <w:szCs w:val="18"/>
              </w:rPr>
              <w:t>:</w:t>
            </w:r>
            <w:r>
              <w:rPr>
                <w:rFonts w:asciiTheme="minorHAnsi" w:hAnsiTheme="minorHAnsi" w:cstheme="minorHAnsi"/>
                <w:sz w:val="18"/>
                <w:szCs w:val="18"/>
              </w:rPr>
              <w:t>0</w:t>
            </w:r>
            <w:r w:rsidR="0002535F">
              <w:rPr>
                <w:rFonts w:asciiTheme="minorHAnsi" w:hAnsiTheme="minorHAnsi" w:cstheme="minorHAnsi"/>
                <w:sz w:val="18"/>
                <w:szCs w:val="18"/>
              </w:rPr>
              <w:t>0</w:t>
            </w:r>
          </w:p>
        </w:tc>
        <w:tc>
          <w:tcPr>
            <w:tcW w:w="3344" w:type="dxa"/>
          </w:tcPr>
          <w:p w:rsidR="00572DF4" w:rsidRPr="007171B6" w:rsidRDefault="00572DF4" w:rsidP="0002535F">
            <w:pPr>
              <w:jc w:val="center"/>
              <w:rPr>
                <w:rFonts w:ascii="Calibri" w:hAnsi="Calibri" w:cs="Calibri"/>
                <w:sz w:val="18"/>
                <w:szCs w:val="18"/>
              </w:rPr>
            </w:pPr>
            <w:r w:rsidRPr="007171B6">
              <w:rPr>
                <w:rFonts w:ascii="Calibri" w:hAnsi="Calibri" w:cs="Calibri"/>
                <w:sz w:val="18"/>
                <w:szCs w:val="18"/>
              </w:rPr>
              <w:t>Gerencia Nacional de Contrataciones – Piso 1. Edificio Central YPFB – Calle Bueno N° 185 – La Paz.</w:t>
            </w:r>
          </w:p>
        </w:tc>
      </w:tr>
      <w:tr w:rsidR="00572DF4" w:rsidRPr="00232824" w:rsidTr="00103622">
        <w:trPr>
          <w:trHeight w:val="64"/>
        </w:trPr>
        <w:tc>
          <w:tcPr>
            <w:tcW w:w="418" w:type="dxa"/>
            <w:vAlign w:val="center"/>
          </w:tcPr>
          <w:p w:rsidR="00572DF4" w:rsidRPr="00232824" w:rsidRDefault="00572DF4" w:rsidP="00572DF4">
            <w:pPr>
              <w:jc w:val="center"/>
              <w:rPr>
                <w:rFonts w:asciiTheme="minorHAnsi" w:hAnsiTheme="minorHAnsi" w:cstheme="minorHAnsi"/>
                <w:sz w:val="18"/>
                <w:szCs w:val="18"/>
              </w:rPr>
            </w:pPr>
          </w:p>
        </w:tc>
        <w:tc>
          <w:tcPr>
            <w:tcW w:w="3044" w:type="dxa"/>
            <w:vAlign w:val="center"/>
          </w:tcPr>
          <w:p w:rsidR="00572DF4" w:rsidRPr="00232824" w:rsidRDefault="00572DF4" w:rsidP="00572DF4">
            <w:pPr>
              <w:rPr>
                <w:rFonts w:asciiTheme="minorHAnsi" w:hAnsiTheme="minorHAnsi" w:cstheme="minorHAnsi"/>
                <w:sz w:val="18"/>
                <w:szCs w:val="18"/>
              </w:rPr>
            </w:pPr>
          </w:p>
        </w:tc>
        <w:tc>
          <w:tcPr>
            <w:tcW w:w="2233" w:type="dxa"/>
            <w:gridSpan w:val="3"/>
            <w:vAlign w:val="center"/>
          </w:tcPr>
          <w:p w:rsidR="00572DF4" w:rsidRPr="00232824" w:rsidRDefault="00572DF4" w:rsidP="005F1FD3">
            <w:pPr>
              <w:jc w:val="center"/>
              <w:rPr>
                <w:rFonts w:asciiTheme="minorHAnsi" w:hAnsiTheme="minorHAnsi" w:cstheme="minorHAnsi"/>
                <w:sz w:val="18"/>
                <w:szCs w:val="18"/>
              </w:rPr>
            </w:pPr>
          </w:p>
        </w:tc>
        <w:tc>
          <w:tcPr>
            <w:tcW w:w="3344" w:type="dxa"/>
          </w:tcPr>
          <w:p w:rsidR="00572DF4" w:rsidRPr="00232824" w:rsidRDefault="00572DF4" w:rsidP="0002535F">
            <w:pPr>
              <w:jc w:val="center"/>
              <w:rPr>
                <w:rFonts w:asciiTheme="minorHAnsi" w:hAnsiTheme="minorHAnsi" w:cstheme="minorHAnsi"/>
                <w:sz w:val="18"/>
                <w:szCs w:val="18"/>
              </w:rPr>
            </w:pPr>
          </w:p>
        </w:tc>
      </w:tr>
      <w:tr w:rsidR="00572DF4" w:rsidRPr="00232824" w:rsidTr="00103622">
        <w:trPr>
          <w:trHeight w:val="246"/>
        </w:trPr>
        <w:tc>
          <w:tcPr>
            <w:tcW w:w="418" w:type="dxa"/>
            <w:vAlign w:val="center"/>
          </w:tcPr>
          <w:p w:rsidR="00572DF4" w:rsidRPr="00232824" w:rsidRDefault="00572DF4" w:rsidP="00572DF4">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572DF4" w:rsidRPr="00232824" w:rsidRDefault="00572DF4" w:rsidP="00572DF4">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572DF4" w:rsidRPr="00232824" w:rsidRDefault="00572DF4" w:rsidP="005F1FD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572DF4" w:rsidRPr="00232824" w:rsidRDefault="00BA17AE" w:rsidP="000C7811">
            <w:pPr>
              <w:jc w:val="center"/>
              <w:rPr>
                <w:rFonts w:asciiTheme="minorHAnsi" w:hAnsiTheme="minorHAnsi" w:cstheme="minorHAnsi"/>
                <w:sz w:val="18"/>
                <w:szCs w:val="18"/>
              </w:rPr>
            </w:pPr>
            <w:r>
              <w:rPr>
                <w:rFonts w:asciiTheme="minorHAnsi" w:hAnsiTheme="minorHAnsi" w:cstheme="minorHAnsi"/>
                <w:sz w:val="18"/>
                <w:szCs w:val="18"/>
              </w:rPr>
              <w:t>0</w:t>
            </w:r>
            <w:r w:rsidR="000C7811">
              <w:rPr>
                <w:rFonts w:asciiTheme="minorHAnsi" w:hAnsiTheme="minorHAnsi" w:cstheme="minorHAnsi"/>
                <w:sz w:val="18"/>
                <w:szCs w:val="18"/>
              </w:rPr>
              <w:t>8</w:t>
            </w:r>
            <w:r w:rsidR="0002535F">
              <w:rPr>
                <w:rFonts w:asciiTheme="minorHAnsi" w:hAnsiTheme="minorHAnsi" w:cstheme="minorHAnsi"/>
                <w:sz w:val="18"/>
                <w:szCs w:val="18"/>
              </w:rPr>
              <w:t>/1</w:t>
            </w:r>
            <w:r>
              <w:rPr>
                <w:rFonts w:asciiTheme="minorHAnsi" w:hAnsiTheme="minorHAnsi" w:cstheme="minorHAnsi"/>
                <w:sz w:val="18"/>
                <w:szCs w:val="18"/>
              </w:rPr>
              <w:t>2</w:t>
            </w:r>
            <w:r w:rsidR="0002535F">
              <w:rPr>
                <w:rFonts w:asciiTheme="minorHAnsi" w:hAnsiTheme="minorHAnsi" w:cstheme="minorHAnsi"/>
                <w:sz w:val="18"/>
                <w:szCs w:val="18"/>
              </w:rPr>
              <w:t>/2015</w:t>
            </w:r>
          </w:p>
        </w:tc>
        <w:tc>
          <w:tcPr>
            <w:tcW w:w="1139" w:type="dxa"/>
            <w:gridSpan w:val="2"/>
            <w:vAlign w:val="center"/>
          </w:tcPr>
          <w:p w:rsidR="00572DF4" w:rsidRPr="00232824" w:rsidRDefault="00572DF4" w:rsidP="005F1FD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572DF4" w:rsidRPr="00232824" w:rsidRDefault="0002535F" w:rsidP="005F1FD3">
            <w:pPr>
              <w:jc w:val="center"/>
              <w:rPr>
                <w:rFonts w:asciiTheme="minorHAnsi" w:hAnsiTheme="minorHAnsi" w:cstheme="minorHAnsi"/>
                <w:sz w:val="18"/>
                <w:szCs w:val="18"/>
              </w:rPr>
            </w:pPr>
            <w:r>
              <w:rPr>
                <w:rFonts w:asciiTheme="minorHAnsi" w:hAnsiTheme="minorHAnsi" w:cstheme="minorHAnsi"/>
                <w:sz w:val="18"/>
                <w:szCs w:val="18"/>
              </w:rPr>
              <w:t>1</w:t>
            </w:r>
            <w:r w:rsidR="00BA17AE">
              <w:rPr>
                <w:rFonts w:asciiTheme="minorHAnsi" w:hAnsiTheme="minorHAnsi" w:cstheme="minorHAnsi"/>
                <w:sz w:val="18"/>
                <w:szCs w:val="18"/>
              </w:rPr>
              <w:t>6</w:t>
            </w:r>
            <w:r>
              <w:rPr>
                <w:rFonts w:asciiTheme="minorHAnsi" w:hAnsiTheme="minorHAnsi" w:cstheme="minorHAnsi"/>
                <w:sz w:val="18"/>
                <w:szCs w:val="18"/>
              </w:rPr>
              <w:t>:</w:t>
            </w:r>
            <w:r w:rsidR="00BA17AE">
              <w:rPr>
                <w:rFonts w:asciiTheme="minorHAnsi" w:hAnsiTheme="minorHAnsi" w:cstheme="minorHAnsi"/>
                <w:sz w:val="18"/>
                <w:szCs w:val="18"/>
              </w:rPr>
              <w:t>30</w:t>
            </w:r>
          </w:p>
        </w:tc>
        <w:tc>
          <w:tcPr>
            <w:tcW w:w="3344" w:type="dxa"/>
            <w:vAlign w:val="center"/>
          </w:tcPr>
          <w:p w:rsidR="00572DF4" w:rsidRPr="007171B6" w:rsidRDefault="00572DF4" w:rsidP="0002535F">
            <w:pPr>
              <w:jc w:val="center"/>
              <w:rPr>
                <w:rFonts w:ascii="Calibri" w:hAnsi="Calibri" w:cs="Calibri"/>
                <w:sz w:val="18"/>
                <w:szCs w:val="18"/>
                <w:lang w:val="es-BO"/>
              </w:rPr>
            </w:pPr>
            <w:r w:rsidRPr="007171B6">
              <w:rPr>
                <w:rFonts w:ascii="Calibri" w:hAnsi="Calibri" w:cs="Calibri"/>
                <w:sz w:val="18"/>
                <w:szCs w:val="18"/>
              </w:rPr>
              <w:t>Sala de Reuniones – Gerencia Nacional de Contrataciones – Piso 1. Edificio Central YPFB – Calle Bueno N° 185 – La Paz.</w:t>
            </w:r>
          </w:p>
        </w:tc>
      </w:tr>
    </w:tbl>
    <w:p w:rsidR="00103622" w:rsidRDefault="00103622" w:rsidP="00103622">
      <w:pPr>
        <w:jc w:val="center"/>
        <w:rPr>
          <w:rFonts w:asciiTheme="minorHAnsi" w:hAnsiTheme="minorHAnsi" w:cstheme="minorHAnsi"/>
          <w:sz w:val="18"/>
          <w:szCs w:val="18"/>
        </w:rPr>
      </w:pPr>
    </w:p>
    <w:p w:rsidR="00103622" w:rsidRDefault="00103622" w:rsidP="00103622">
      <w:pPr>
        <w:jc w:val="center"/>
        <w:rPr>
          <w:rFonts w:asciiTheme="minorHAnsi" w:hAnsiTheme="minorHAnsi" w:cstheme="minorHAnsi"/>
          <w:sz w:val="18"/>
          <w:szCs w:val="18"/>
        </w:rPr>
      </w:pPr>
    </w:p>
    <w:p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2535F"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2535F"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VOLUMEN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5F1FD3" w:rsidP="00103622">
            <w:pPr>
              <w:rPr>
                <w:rFonts w:asciiTheme="minorHAnsi" w:eastAsia="Calibri" w:hAnsiTheme="minorHAnsi" w:cstheme="minorHAnsi"/>
                <w:b/>
                <w:i/>
                <w:sz w:val="18"/>
                <w:szCs w:val="18"/>
              </w:rPr>
            </w:pPr>
            <w:r w:rsidRPr="0052249B">
              <w:rPr>
                <w:rFonts w:asciiTheme="minorHAnsi" w:eastAsia="Calibri" w:hAnsiTheme="minorHAnsi" w:cstheme="minorHAnsi"/>
                <w:b/>
                <w:i/>
                <w:sz w:val="18"/>
                <w:szCs w:val="18"/>
              </w:rPr>
              <w:t>CONTRATO DE ADHESIÓN</w:t>
            </w:r>
            <w:bookmarkStart w:id="0" w:name="_GoBack"/>
            <w:bookmarkEnd w:id="0"/>
          </w:p>
        </w:tc>
      </w:tr>
      <w:tr w:rsidR="00103622" w:rsidRPr="00C75BEC"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59614A" w:rsidRDefault="0059614A">
      <w:pPr>
        <w:rPr>
          <w:rFonts w:asciiTheme="minorHAnsi" w:hAnsiTheme="minorHAnsi" w:cstheme="minorHAnsi"/>
          <w:b/>
          <w:sz w:val="18"/>
          <w:szCs w:val="18"/>
        </w:rPr>
      </w:pPr>
      <w:r>
        <w:rPr>
          <w:rFonts w:asciiTheme="minorHAnsi" w:hAnsiTheme="minorHAnsi" w:cstheme="minorHAnsi"/>
          <w:b/>
          <w:sz w:val="18"/>
          <w:szCs w:val="18"/>
        </w:rPr>
        <w:br w:type="page"/>
      </w:r>
    </w:p>
    <w:p w:rsidR="00103622" w:rsidRDefault="00103622" w:rsidP="00103622">
      <w:pPr>
        <w:jc w:val="center"/>
        <w:rPr>
          <w:rFonts w:asciiTheme="minorHAnsi" w:hAnsiTheme="minorHAnsi" w:cstheme="minorHAnsi"/>
          <w:b/>
          <w:sz w:val="18"/>
          <w:szCs w:val="18"/>
        </w:rPr>
      </w:pPr>
    </w:p>
    <w:p w:rsidR="005C5A6C" w:rsidRPr="005920A7" w:rsidRDefault="005C5A6C" w:rsidP="0062797D">
      <w:pPr>
        <w:jc w:val="center"/>
        <w:rPr>
          <w:rFonts w:asciiTheme="minorHAnsi" w:hAnsiTheme="minorHAnsi" w:cstheme="minorHAnsi"/>
          <w:b/>
        </w:rPr>
      </w:pPr>
      <w:r w:rsidRPr="005920A7">
        <w:rPr>
          <w:rFonts w:asciiTheme="minorHAnsi" w:hAnsiTheme="minorHAnsi" w:cstheme="minorHAnsi"/>
          <w:b/>
        </w:rPr>
        <w:t>PARTE I</w:t>
      </w:r>
    </w:p>
    <w:p w:rsidR="0062797D" w:rsidRPr="005920A7" w:rsidRDefault="0062797D" w:rsidP="0062797D">
      <w:pPr>
        <w:jc w:val="center"/>
        <w:rPr>
          <w:rFonts w:asciiTheme="minorHAnsi" w:hAnsiTheme="minorHAnsi" w:cstheme="minorHAnsi"/>
          <w:b/>
        </w:rPr>
      </w:pPr>
      <w:r w:rsidRPr="005920A7">
        <w:rPr>
          <w:rFonts w:asciiTheme="minorHAnsi" w:hAnsiTheme="minorHAnsi" w:cstheme="minorHAnsi"/>
          <w:b/>
        </w:rPr>
        <w:t>INFORMACIÓN GENERAL A LOS PROPONENTES</w:t>
      </w:r>
    </w:p>
    <w:p w:rsidR="0062797D" w:rsidRPr="005920A7" w:rsidRDefault="0062797D" w:rsidP="0062797D">
      <w:pPr>
        <w:jc w:val="center"/>
        <w:rPr>
          <w:rFonts w:asciiTheme="minorHAnsi" w:hAnsiTheme="minorHAnsi" w:cstheme="minorHAnsi"/>
          <w:b/>
        </w:rPr>
      </w:pPr>
    </w:p>
    <w:p w:rsidR="00FF659D" w:rsidRPr="005920A7" w:rsidRDefault="00FF659D" w:rsidP="00335F35">
      <w:pPr>
        <w:numPr>
          <w:ilvl w:val="0"/>
          <w:numId w:val="3"/>
        </w:numPr>
        <w:ind w:left="426" w:hanging="426"/>
        <w:jc w:val="both"/>
        <w:rPr>
          <w:rFonts w:asciiTheme="minorHAnsi" w:hAnsiTheme="minorHAnsi" w:cstheme="minorHAnsi"/>
          <w:b/>
        </w:rPr>
      </w:pPr>
      <w:r w:rsidRPr="005920A7">
        <w:rPr>
          <w:rFonts w:asciiTheme="minorHAnsi" w:hAnsiTheme="minorHAnsi" w:cstheme="minorHAnsi"/>
          <w:b/>
        </w:rPr>
        <w:t>NORMATIVA APLICABLE AL PROCESO DE CONTRATACIÓN</w:t>
      </w:r>
    </w:p>
    <w:p w:rsidR="00FF659D" w:rsidRPr="005920A7" w:rsidRDefault="00FF659D" w:rsidP="00FF659D">
      <w:pPr>
        <w:jc w:val="both"/>
        <w:rPr>
          <w:rFonts w:asciiTheme="minorHAnsi" w:hAnsiTheme="minorHAnsi" w:cstheme="minorHAnsi"/>
          <w:color w:val="000000"/>
        </w:rPr>
      </w:pPr>
    </w:p>
    <w:p w:rsidR="0033714D" w:rsidRPr="005920A7" w:rsidRDefault="0033714D" w:rsidP="0033714D">
      <w:pPr>
        <w:ind w:left="426"/>
        <w:jc w:val="both"/>
        <w:rPr>
          <w:rFonts w:asciiTheme="minorHAnsi" w:hAnsiTheme="minorHAnsi" w:cstheme="minorHAnsi"/>
          <w:color w:val="000000"/>
        </w:rPr>
      </w:pPr>
      <w:r w:rsidRPr="005920A7">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AA6EEE" w:rsidRPr="005920A7" w:rsidRDefault="00AA6EEE" w:rsidP="0033714D">
      <w:pPr>
        <w:ind w:left="426"/>
        <w:jc w:val="both"/>
        <w:rPr>
          <w:rFonts w:asciiTheme="minorHAnsi" w:hAnsiTheme="minorHAnsi" w:cstheme="minorHAnsi"/>
          <w:color w:val="000000"/>
        </w:rPr>
      </w:pPr>
    </w:p>
    <w:p w:rsidR="00AA6EEE" w:rsidRPr="005920A7" w:rsidRDefault="00AA6EEE" w:rsidP="00AA6EEE">
      <w:pPr>
        <w:ind w:left="426"/>
        <w:jc w:val="both"/>
        <w:rPr>
          <w:rFonts w:ascii="Verdana" w:hAnsi="Verdana" w:cs="Calibri"/>
          <w:color w:val="000000"/>
          <w:sz w:val="18"/>
          <w:szCs w:val="18"/>
        </w:rPr>
      </w:pPr>
      <w:r w:rsidRPr="005920A7">
        <w:rPr>
          <w:rFonts w:ascii="Verdana" w:hAnsi="Verdana" w:cs="Calibri"/>
          <w:color w:val="000000"/>
          <w:sz w:val="18"/>
          <w:szCs w:val="18"/>
        </w:rPr>
        <w:t>La presente convocatoria está referida a una contratación recurrente, la misma que deberá ser aplicada conforme a la Resolución Administrativa de Presidencia Ejecutiva PRS 00220 del 29 de Agosto del 2014.</w:t>
      </w:r>
    </w:p>
    <w:p w:rsidR="00FF659D" w:rsidRPr="005920A7" w:rsidRDefault="00FF659D" w:rsidP="00FF659D">
      <w:pPr>
        <w:ind w:left="426"/>
        <w:jc w:val="both"/>
        <w:rPr>
          <w:rFonts w:asciiTheme="minorHAnsi" w:hAnsiTheme="minorHAnsi" w:cstheme="minorHAnsi"/>
          <w:color w:val="000000"/>
        </w:rPr>
      </w:pPr>
    </w:p>
    <w:p w:rsidR="00FF659D" w:rsidRPr="005920A7" w:rsidRDefault="00FF659D" w:rsidP="00335F35">
      <w:pPr>
        <w:numPr>
          <w:ilvl w:val="0"/>
          <w:numId w:val="3"/>
        </w:numPr>
        <w:ind w:left="426" w:hanging="426"/>
        <w:jc w:val="both"/>
        <w:rPr>
          <w:rFonts w:asciiTheme="minorHAnsi" w:hAnsiTheme="minorHAnsi" w:cstheme="minorHAnsi"/>
          <w:b/>
        </w:rPr>
      </w:pPr>
      <w:r w:rsidRPr="005920A7">
        <w:rPr>
          <w:rFonts w:asciiTheme="minorHAnsi" w:hAnsiTheme="minorHAnsi" w:cstheme="minorHAnsi"/>
          <w:b/>
        </w:rPr>
        <w:t>PROPONENTES ELEGIBLES</w:t>
      </w:r>
    </w:p>
    <w:p w:rsidR="00FF659D" w:rsidRPr="005920A7" w:rsidRDefault="00FF659D" w:rsidP="00FF659D">
      <w:pPr>
        <w:ind w:left="426"/>
        <w:jc w:val="both"/>
        <w:rPr>
          <w:rFonts w:asciiTheme="minorHAnsi" w:hAnsiTheme="minorHAnsi" w:cstheme="minorHAnsi"/>
          <w:b/>
        </w:rPr>
      </w:pPr>
    </w:p>
    <w:p w:rsidR="00112BE2" w:rsidRPr="005B0E7D" w:rsidRDefault="00112BE2" w:rsidP="00112BE2">
      <w:pPr>
        <w:pStyle w:val="Prrafodelista"/>
        <w:ind w:left="426"/>
        <w:jc w:val="both"/>
        <w:rPr>
          <w:rFonts w:asciiTheme="minorHAnsi" w:hAnsiTheme="minorHAnsi" w:cstheme="minorHAnsi"/>
          <w:color w:val="000000"/>
        </w:rPr>
      </w:pPr>
      <w:r w:rsidRPr="005920A7">
        <w:rPr>
          <w:rFonts w:asciiTheme="minorHAnsi" w:hAnsiTheme="minorHAnsi" w:cstheme="minorHAnsi"/>
          <w:color w:val="000000"/>
        </w:rPr>
        <w:t>En la presente convocatoria podrán participar únicamente empresas extranjeras</w:t>
      </w:r>
      <w:r w:rsidRPr="005B0E7D">
        <w:rPr>
          <w:rFonts w:asciiTheme="minorHAnsi" w:hAnsiTheme="minorHAnsi" w:cstheme="minorHAnsi"/>
          <w:color w:val="000000"/>
        </w:rPr>
        <w:t xml:space="preserve"> legalmente constituidas de forma individual o en asociaciones ya constituidas previamente a la fecha establecida para la presentación de propuestas.</w:t>
      </w:r>
    </w:p>
    <w:p w:rsidR="00112BE2" w:rsidRPr="005B0E7D" w:rsidRDefault="00112BE2" w:rsidP="00112BE2">
      <w:pPr>
        <w:pStyle w:val="Prrafodelista"/>
        <w:ind w:left="426"/>
        <w:jc w:val="both"/>
        <w:rPr>
          <w:rFonts w:asciiTheme="minorHAnsi" w:hAnsiTheme="minorHAnsi" w:cstheme="minorHAnsi"/>
          <w:color w:val="000000"/>
        </w:rPr>
      </w:pPr>
    </w:p>
    <w:p w:rsidR="00112BE2" w:rsidRPr="005B0E7D" w:rsidRDefault="00112BE2" w:rsidP="00112BE2">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112BE2" w:rsidRPr="005B0E7D" w:rsidRDefault="00FF659D" w:rsidP="00112BE2">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00112BE2" w:rsidRPr="005B0E7D">
        <w:rPr>
          <w:rFonts w:asciiTheme="minorHAnsi" w:hAnsiTheme="minorHAnsi" w:cstheme="minorHAnsi"/>
          <w:b w:val="0"/>
          <w:bCs w:val="0"/>
          <w:color w:val="000000"/>
          <w:kern w:val="0"/>
          <w:sz w:val="20"/>
          <w:szCs w:val="20"/>
        </w:rPr>
        <w:t xml:space="preserve">Están impedidos de participar, directa o indirectamente del presente proceso de contratación, las </w:t>
      </w:r>
      <w:r w:rsidR="00112BE2">
        <w:rPr>
          <w:rFonts w:asciiTheme="minorHAnsi" w:hAnsiTheme="minorHAnsi" w:cstheme="minorHAnsi"/>
          <w:b w:val="0"/>
          <w:bCs w:val="0"/>
          <w:color w:val="000000"/>
          <w:kern w:val="0"/>
          <w:sz w:val="20"/>
          <w:szCs w:val="20"/>
        </w:rPr>
        <w:t xml:space="preserve">empresas extranjeras </w:t>
      </w:r>
      <w:r w:rsidR="00112BE2" w:rsidRPr="005B0E7D">
        <w:rPr>
          <w:rFonts w:asciiTheme="minorHAnsi" w:hAnsiTheme="minorHAnsi" w:cstheme="minorHAnsi"/>
          <w:b w:val="0"/>
          <w:bCs w:val="0"/>
          <w:color w:val="000000"/>
          <w:kern w:val="0"/>
          <w:sz w:val="20"/>
          <w:szCs w:val="20"/>
        </w:rPr>
        <w:t>o asociaciones comprendidas en los siguientes casos, siendo sujeto a descalificación:</w:t>
      </w:r>
    </w:p>
    <w:p w:rsidR="000076CC" w:rsidRPr="005B0E7D" w:rsidRDefault="000076CC" w:rsidP="00112BE2">
      <w:pPr>
        <w:pStyle w:val="Ttulo1"/>
        <w:spacing w:before="0" w:after="0"/>
        <w:ind w:left="425" w:hanging="79"/>
        <w:jc w:val="both"/>
        <w:rPr>
          <w:rFonts w:asciiTheme="minorHAnsi" w:hAnsiTheme="minorHAnsi" w:cstheme="minorHAnsi"/>
        </w:rPr>
      </w:pP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se encuentren asociados con consultores que hubieran asesorado en la elaboración de las Especificaciones Técnicas, Términos de Referencia o Documento Base de Contratación, exceptuando lo enunciado en el Artículo </w:t>
      </w:r>
      <w:r>
        <w:rPr>
          <w:rFonts w:asciiTheme="minorHAnsi" w:hAnsiTheme="minorHAnsi" w:cstheme="minorHAnsi"/>
        </w:rPr>
        <w:t>21</w:t>
      </w:r>
      <w:r w:rsidRPr="005B0E7D">
        <w:rPr>
          <w:rFonts w:asciiTheme="minorHAnsi" w:hAnsiTheme="minorHAnsi" w:cstheme="minorHAnsi"/>
        </w:rPr>
        <w:t xml:space="preserve"> del presente reglamento.</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ARPC, hasta el tercer grado de consanguinidad y segundo de afinidad, conforme con lo establecido por el Código de Familia. </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112BE2" w:rsidRPr="005B0E7D" w:rsidRDefault="00112BE2" w:rsidP="00112BE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t xml:space="preserve">En el caso de los incisos </w:t>
      </w:r>
      <w:r w:rsidR="00112BE2">
        <w:rPr>
          <w:rFonts w:asciiTheme="minorHAnsi" w:hAnsiTheme="minorHAnsi" w:cstheme="minorHAnsi"/>
        </w:rPr>
        <w:t>g</w:t>
      </w:r>
      <w:r w:rsidRPr="005B0E7D">
        <w:rPr>
          <w:rFonts w:asciiTheme="minorHAnsi" w:hAnsiTheme="minorHAnsi" w:cstheme="minorHAnsi"/>
        </w:rPr>
        <w:t xml:space="preserve">) y  </w:t>
      </w:r>
      <w:r w:rsidR="00112BE2">
        <w:rPr>
          <w:rFonts w:asciiTheme="minorHAnsi" w:hAnsiTheme="minorHAnsi" w:cstheme="minorHAnsi"/>
        </w:rPr>
        <w:t>h</w:t>
      </w:r>
      <w:r w:rsidRPr="005B0E7D">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112BE2" w:rsidRDefault="00112BE2" w:rsidP="00973192">
      <w:pPr>
        <w:pStyle w:val="Prrafodelista"/>
        <w:ind w:left="426"/>
        <w:jc w:val="both"/>
        <w:rPr>
          <w:rFonts w:asciiTheme="minorHAnsi" w:hAnsiTheme="minorHAnsi" w:cstheme="minorHAnsi"/>
          <w:color w:val="FFFFFF"/>
        </w:rPr>
      </w:pPr>
    </w:p>
    <w:p w:rsidR="00112BE2" w:rsidRDefault="00112BE2" w:rsidP="00973192">
      <w:pPr>
        <w:pStyle w:val="Prrafodelista"/>
        <w:ind w:left="426"/>
        <w:jc w:val="both"/>
        <w:rPr>
          <w:rFonts w:asciiTheme="minorHAnsi" w:hAnsiTheme="minorHAnsi" w:cstheme="minorHAnsi"/>
          <w:color w:val="FFFFFF"/>
        </w:rPr>
      </w:pPr>
    </w:p>
    <w:p w:rsidR="00112BE2" w:rsidRPr="005B0E7D" w:rsidRDefault="00112BE2" w:rsidP="00973192">
      <w:pPr>
        <w:pStyle w:val="Prrafodelista"/>
        <w:ind w:left="426"/>
        <w:jc w:val="both"/>
        <w:rPr>
          <w:rFonts w:asciiTheme="minorHAnsi" w:hAnsiTheme="minorHAnsi" w:cstheme="minorHAnsi"/>
          <w:color w:val="FFFFFF"/>
        </w:rPr>
      </w:pP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Default="005B0E7D" w:rsidP="0033714D">
      <w:pPr>
        <w:ind w:left="567"/>
        <w:jc w:val="both"/>
        <w:rPr>
          <w:rFonts w:asciiTheme="minorHAnsi" w:hAnsiTheme="minorHAnsi" w:cstheme="minorHAnsi"/>
          <w:color w:val="000000" w:themeColor="text1"/>
        </w:rPr>
      </w:pPr>
    </w:p>
    <w:p w:rsidR="00A30A7E" w:rsidRDefault="00A30A7E" w:rsidP="0033714D">
      <w:pPr>
        <w:ind w:left="567"/>
        <w:jc w:val="both"/>
        <w:rPr>
          <w:rFonts w:asciiTheme="minorHAnsi" w:hAnsiTheme="minorHAnsi" w:cstheme="minorHAnsi"/>
          <w:color w:val="000000" w:themeColor="text1"/>
        </w:rPr>
      </w:pPr>
    </w:p>
    <w:p w:rsidR="00A30A7E" w:rsidRDefault="00A30A7E" w:rsidP="0033714D">
      <w:pPr>
        <w:ind w:left="567"/>
        <w:jc w:val="both"/>
        <w:rPr>
          <w:rFonts w:asciiTheme="minorHAnsi" w:hAnsiTheme="minorHAnsi" w:cstheme="minorHAnsi"/>
          <w:color w:val="000000" w:themeColor="text1"/>
        </w:rPr>
      </w:pPr>
    </w:p>
    <w:p w:rsidR="00A30A7E" w:rsidRPr="005B0E7D" w:rsidRDefault="00A30A7E"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Se podrán considerar como criterios de subsanabilidad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lastRenderedPageBreak/>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Comité de Habilitación o Comité de Evaluación considerar otros criterios de subsanabilidad.</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r w:rsidR="007E6089">
        <w:rPr>
          <w:rFonts w:asciiTheme="minorHAnsi" w:hAnsiTheme="minorHAnsi" w:cstheme="minorHAnsi"/>
          <w:b/>
          <w:bCs/>
          <w:color w:val="000000"/>
          <w:kern w:val="28"/>
          <w:lang w:val="es-BO"/>
        </w:rPr>
        <w:t xml:space="preserve"> </w:t>
      </w:r>
    </w:p>
    <w:p w:rsidR="009A7146" w:rsidRDefault="009A7146" w:rsidP="009A7146">
      <w:pPr>
        <w:jc w:val="both"/>
        <w:rPr>
          <w:rFonts w:asciiTheme="minorHAnsi" w:hAnsiTheme="minorHAnsi" w:cstheme="minorHAnsi"/>
        </w:rPr>
      </w:pPr>
    </w:p>
    <w:p w:rsidR="009A7146" w:rsidRPr="009A7146" w:rsidRDefault="009A7146" w:rsidP="009A7146">
      <w:pPr>
        <w:jc w:val="both"/>
        <w:rPr>
          <w:rFonts w:asciiTheme="minorHAnsi" w:hAnsiTheme="minorHAnsi" w:cstheme="minorHAnsi"/>
          <w:color w:val="000000"/>
        </w:rPr>
      </w:pPr>
      <w:r w:rsidRPr="009A7146">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jc w:val="both"/>
        <w:rPr>
          <w:rFonts w:asciiTheme="minorHAnsi" w:hAnsiTheme="minorHAnsi" w:cstheme="minorHAnsi"/>
          <w:color w:val="000000"/>
        </w:rPr>
      </w:pPr>
    </w:p>
    <w:p w:rsidR="009A7146" w:rsidRPr="002027BE" w:rsidRDefault="009A7146" w:rsidP="009A7146">
      <w:pPr>
        <w:pStyle w:val="Prrafodelista"/>
        <w:numPr>
          <w:ilvl w:val="0"/>
          <w:numId w:val="3"/>
        </w:numPr>
        <w:ind w:left="426" w:hanging="426"/>
        <w:jc w:val="both"/>
        <w:rPr>
          <w:rFonts w:ascii="Calibri" w:hAnsi="Calibri" w:cs="Calibri"/>
          <w:b/>
          <w:lang w:val="es-BO"/>
        </w:rPr>
      </w:pPr>
      <w:r w:rsidRPr="002027BE">
        <w:rPr>
          <w:rFonts w:ascii="Calibri" w:hAnsi="Calibri" w:cs="Calibri"/>
          <w:b/>
          <w:lang w:val="es-BO"/>
        </w:rPr>
        <w:t>GARANTÍA DE SERIEDAD DE PROPUESTA</w:t>
      </w:r>
    </w:p>
    <w:p w:rsidR="009A7146" w:rsidRPr="002027BE" w:rsidRDefault="009A7146" w:rsidP="009A7146">
      <w:pPr>
        <w:rPr>
          <w:rFonts w:ascii="Calibri" w:hAnsi="Calibri" w:cs="Calibri"/>
          <w:b/>
        </w:rPr>
      </w:pPr>
    </w:p>
    <w:p w:rsidR="009A7146" w:rsidRPr="002027BE" w:rsidRDefault="009A7146" w:rsidP="009A7146">
      <w:pPr>
        <w:pStyle w:val="Prrafodelista"/>
        <w:ind w:left="0"/>
        <w:jc w:val="both"/>
        <w:rPr>
          <w:rFonts w:ascii="Calibri" w:hAnsi="Calibri" w:cs="Calibri"/>
        </w:rPr>
      </w:pPr>
      <w:r w:rsidRPr="002027BE">
        <w:rPr>
          <w:rFonts w:ascii="Calibri" w:hAnsi="Calibri" w:cs="Calibri"/>
        </w:rPr>
        <w:t>El proponente deberá presentar junto con su oferta, una “</w:t>
      </w:r>
      <w:r w:rsidRPr="002027BE">
        <w:rPr>
          <w:rFonts w:ascii="Calibri" w:hAnsi="Calibri" w:cs="Calibri"/>
          <w:b/>
        </w:rPr>
        <w:t>CARTA DE CRÉDITO STAND BY RENOVABLE, IRREVOCABLE Y DE EJECUCIÓN INMEDIATA A SIMPLE REQUERIMIENTO DE YPFB”</w:t>
      </w:r>
      <w:r w:rsidRPr="002027BE">
        <w:rPr>
          <w:rFonts w:ascii="Calibri" w:hAnsi="Calibri" w:cs="Calibri"/>
        </w:rPr>
        <w:t xml:space="preserve">, notificada a través del Banco Central de Bolivia, con </w:t>
      </w:r>
      <w:r w:rsidRPr="002027BE">
        <w:rPr>
          <w:rFonts w:ascii="Calibri" w:eastAsia="Calibri" w:hAnsi="Calibri" w:cs="Calibri"/>
        </w:rPr>
        <w:t xml:space="preserve">validez </w:t>
      </w:r>
      <w:r>
        <w:rPr>
          <w:rFonts w:ascii="Calibri" w:eastAsia="Calibri" w:hAnsi="Calibri" w:cs="Calibri"/>
        </w:rPr>
        <w:t xml:space="preserve">mínima </w:t>
      </w:r>
      <w:r w:rsidRPr="008C3449">
        <w:rPr>
          <w:rFonts w:ascii="Calibri" w:eastAsia="Calibri" w:hAnsi="Calibri" w:cs="Calibri"/>
        </w:rPr>
        <w:t xml:space="preserve">hasta el </w:t>
      </w:r>
      <w:r w:rsidR="0022707B">
        <w:rPr>
          <w:rFonts w:ascii="Calibri" w:eastAsia="Calibri" w:hAnsi="Calibri" w:cs="Calibri"/>
        </w:rPr>
        <w:t>28</w:t>
      </w:r>
      <w:r w:rsidRPr="008C3449">
        <w:rPr>
          <w:rFonts w:ascii="Calibri" w:eastAsia="Calibri" w:hAnsi="Calibri" w:cs="Calibri"/>
        </w:rPr>
        <w:t xml:space="preserve">de febrero de 2016 </w:t>
      </w:r>
      <w:r w:rsidRPr="008C3449">
        <w:rPr>
          <w:rFonts w:ascii="Calibri" w:hAnsi="Calibri" w:cs="Calibri"/>
        </w:rPr>
        <w:t>por</w:t>
      </w:r>
      <w:r w:rsidRPr="002027BE">
        <w:rPr>
          <w:rFonts w:ascii="Calibri" w:hAnsi="Calibri" w:cs="Calibri"/>
        </w:rPr>
        <w:t xml:space="preserve"> un valor equivalente al </w:t>
      </w:r>
      <w:r w:rsidRPr="002027BE">
        <w:rPr>
          <w:rFonts w:ascii="Calibri" w:hAnsi="Calibri" w:cs="Calibri"/>
          <w:b/>
        </w:rPr>
        <w:t>uno por ciento (1%) del valor mensual de su oferta</w:t>
      </w:r>
      <w:r w:rsidRPr="002027BE">
        <w:rPr>
          <w:rFonts w:ascii="Calibri" w:hAnsi="Calibri" w:cs="Calibri"/>
        </w:rPr>
        <w:t>, calculado al precio FCA de su oferta.</w:t>
      </w:r>
    </w:p>
    <w:p w:rsidR="009A7146" w:rsidRPr="002027BE" w:rsidRDefault="009A7146" w:rsidP="009A7146">
      <w:pPr>
        <w:pStyle w:val="Prrafodelista"/>
        <w:ind w:left="0"/>
        <w:jc w:val="both"/>
        <w:rPr>
          <w:rFonts w:ascii="Calibri" w:hAnsi="Calibri" w:cs="Calibri"/>
        </w:rPr>
      </w:pPr>
    </w:p>
    <w:p w:rsidR="009A7146" w:rsidRPr="002027BE" w:rsidRDefault="009A7146" w:rsidP="009A7146">
      <w:pPr>
        <w:jc w:val="both"/>
        <w:rPr>
          <w:rFonts w:ascii="Calibri" w:eastAsia="Calibri" w:hAnsi="Calibri" w:cs="Calibri"/>
        </w:rPr>
      </w:pPr>
      <w:r w:rsidRPr="002027BE">
        <w:rPr>
          <w:rFonts w:ascii="Calibri" w:eastAsia="Calibri" w:hAnsi="Calibri" w:cs="Calibri"/>
        </w:rPr>
        <w:t xml:space="preserve">El Swift bancario de esta </w:t>
      </w:r>
      <w:r w:rsidRPr="002027BE">
        <w:rPr>
          <w:rFonts w:ascii="Calibri" w:eastAsia="Calibri" w:hAnsi="Calibri" w:cs="Calibri"/>
          <w:b/>
        </w:rPr>
        <w:t>Garantía de Seriedad de Propuesta</w:t>
      </w:r>
      <w:r w:rsidRPr="002027BE">
        <w:rPr>
          <w:rFonts w:ascii="Calibri" w:eastAsia="Calibri" w:hAnsi="Calibri" w:cs="Calibri"/>
        </w:rPr>
        <w:t xml:space="preserve"> deberá incluir lo siguiente:</w:t>
      </w:r>
    </w:p>
    <w:p w:rsidR="009A7146" w:rsidRDefault="009A7146" w:rsidP="009A7146">
      <w:pPr>
        <w:jc w:val="both"/>
        <w:rPr>
          <w:rFonts w:ascii="Calibri" w:eastAsia="Calibri" w:hAnsi="Calibri" w:cs="Calibri"/>
        </w:rPr>
      </w:pPr>
    </w:p>
    <w:p w:rsidR="00A30A7E" w:rsidRDefault="00A30A7E" w:rsidP="009A7146">
      <w:pPr>
        <w:jc w:val="both"/>
        <w:rPr>
          <w:rFonts w:ascii="Calibri" w:eastAsia="Calibri" w:hAnsi="Calibri" w:cs="Calibri"/>
        </w:rPr>
      </w:pPr>
    </w:p>
    <w:p w:rsidR="00A30A7E" w:rsidRPr="002027BE" w:rsidRDefault="00A30A7E" w:rsidP="009A7146">
      <w:pPr>
        <w:jc w:val="both"/>
        <w:rPr>
          <w:rFonts w:ascii="Calibri" w:eastAsia="Calibri" w:hAnsi="Calibri" w:cs="Calibri"/>
        </w:rPr>
      </w:pPr>
    </w:p>
    <w:p w:rsidR="009A7146" w:rsidRPr="002027BE" w:rsidRDefault="009A7146" w:rsidP="00451509">
      <w:pPr>
        <w:pStyle w:val="Prrafodelista"/>
        <w:numPr>
          <w:ilvl w:val="0"/>
          <w:numId w:val="32"/>
        </w:numPr>
        <w:spacing w:line="276" w:lineRule="auto"/>
        <w:jc w:val="both"/>
        <w:rPr>
          <w:rFonts w:ascii="Calibri" w:hAnsi="Calibri" w:cs="Calibri"/>
        </w:rPr>
      </w:pPr>
      <w:r w:rsidRPr="002027BE">
        <w:rPr>
          <w:rFonts w:ascii="Calibri" w:hAnsi="Calibri" w:cs="Calibri"/>
        </w:rPr>
        <w:t>BENEFICI</w:t>
      </w:r>
      <w:r>
        <w:rPr>
          <w:rFonts w:ascii="Calibri" w:hAnsi="Calibri" w:cs="Calibri"/>
        </w:rPr>
        <w:t>A</w:t>
      </w:r>
      <w:r w:rsidRPr="002027BE">
        <w:rPr>
          <w:rFonts w:ascii="Calibri" w:hAnsi="Calibri" w:cs="Calibri"/>
        </w:rPr>
        <w:t>RIO : Yacimientos Petrolíferos Fiscales Bolivianos</w:t>
      </w:r>
    </w:p>
    <w:p w:rsidR="009A7146" w:rsidRPr="002027BE" w:rsidRDefault="009A7146" w:rsidP="00451509">
      <w:pPr>
        <w:pStyle w:val="Prrafodelista"/>
        <w:numPr>
          <w:ilvl w:val="0"/>
          <w:numId w:val="32"/>
        </w:numPr>
        <w:spacing w:line="276" w:lineRule="auto"/>
        <w:jc w:val="both"/>
        <w:rPr>
          <w:rFonts w:ascii="Calibri" w:hAnsi="Calibri" w:cs="Calibri"/>
        </w:rPr>
      </w:pPr>
      <w:r w:rsidRPr="002027BE">
        <w:rPr>
          <w:rFonts w:ascii="Calibri" w:hAnsi="Calibri" w:cs="Calibri"/>
        </w:rPr>
        <w:t>OBJETO  DE LA GARANTIA (</w:t>
      </w:r>
      <w:r w:rsidRPr="002027BE">
        <w:rPr>
          <w:rFonts w:ascii="Calibri" w:hAnsi="Calibri" w:cs="Calibri"/>
          <w:b/>
        </w:rPr>
        <w:t>Código del proceso</w:t>
      </w:r>
      <w:r w:rsidRPr="002027BE">
        <w:rPr>
          <w:rFonts w:ascii="Calibri" w:hAnsi="Calibri" w:cs="Calibri"/>
        </w:rPr>
        <w:t>):</w:t>
      </w:r>
    </w:p>
    <w:p w:rsidR="009A7146" w:rsidRPr="008C3449" w:rsidRDefault="009A7146" w:rsidP="00451509">
      <w:pPr>
        <w:pStyle w:val="Prrafodelista"/>
        <w:numPr>
          <w:ilvl w:val="0"/>
          <w:numId w:val="32"/>
        </w:numPr>
        <w:spacing w:line="276" w:lineRule="auto"/>
        <w:jc w:val="both"/>
        <w:rPr>
          <w:rFonts w:ascii="Calibri" w:hAnsi="Calibri" w:cs="Calibri"/>
        </w:rPr>
      </w:pPr>
      <w:r w:rsidRPr="002027BE">
        <w:rPr>
          <w:rFonts w:ascii="Calibri" w:hAnsi="Calibri" w:cs="Calibri"/>
        </w:rPr>
        <w:t xml:space="preserve">CONDICIONES: Renovable, Irrevocable y de Ejecución Inmediata a simple requerimiento de YPFB </w:t>
      </w:r>
      <w:r w:rsidRPr="002027BE">
        <w:rPr>
          <w:rFonts w:ascii="Calibri" w:hAnsi="Calibri" w:cs="Calibri"/>
          <w:b/>
        </w:rPr>
        <w:t xml:space="preserve">(la redacción de la </w:t>
      </w:r>
      <w:r w:rsidRPr="008C3449">
        <w:rPr>
          <w:rFonts w:ascii="Calibri" w:hAnsi="Calibri" w:cs="Calibri"/>
          <w:b/>
        </w:rPr>
        <w:t>garantía debe registrar forma clara estas tres condiciones)</w:t>
      </w:r>
    </w:p>
    <w:p w:rsidR="009A7146" w:rsidRPr="008C3449" w:rsidRDefault="009A7146" w:rsidP="00451509">
      <w:pPr>
        <w:pStyle w:val="Prrafodelista"/>
        <w:numPr>
          <w:ilvl w:val="0"/>
          <w:numId w:val="32"/>
        </w:numPr>
        <w:spacing w:line="276" w:lineRule="auto"/>
        <w:jc w:val="both"/>
        <w:rPr>
          <w:rFonts w:ascii="Calibri" w:hAnsi="Calibri" w:cs="Calibri"/>
        </w:rPr>
      </w:pPr>
      <w:r w:rsidRPr="008C3449">
        <w:rPr>
          <w:rFonts w:ascii="Calibri" w:hAnsi="Calibri" w:cs="Calibri"/>
        </w:rPr>
        <w:t xml:space="preserve">VIGENCIA (Mínima): </w:t>
      </w:r>
      <w:r w:rsidR="0022707B">
        <w:rPr>
          <w:rFonts w:ascii="Calibri" w:hAnsi="Calibri" w:cs="Calibri"/>
        </w:rPr>
        <w:t>28</w:t>
      </w:r>
      <w:r w:rsidR="0032488E" w:rsidRPr="008C3449">
        <w:rPr>
          <w:rFonts w:ascii="Calibri" w:hAnsi="Calibri" w:cs="Calibri"/>
        </w:rPr>
        <w:t xml:space="preserve"> </w:t>
      </w:r>
      <w:r w:rsidRPr="008C3449">
        <w:rPr>
          <w:rFonts w:ascii="Calibri" w:hAnsi="Calibri" w:cs="Calibri"/>
        </w:rPr>
        <w:t>de febrero de 2016.</w:t>
      </w:r>
    </w:p>
    <w:p w:rsidR="009A7146" w:rsidRPr="002027BE" w:rsidRDefault="009A7146" w:rsidP="009A7146">
      <w:pPr>
        <w:jc w:val="both"/>
        <w:rPr>
          <w:rFonts w:ascii="Calibri" w:eastAsia="Calibri" w:hAnsi="Calibri" w:cs="Calibri"/>
        </w:rPr>
      </w:pPr>
    </w:p>
    <w:p w:rsidR="009A7146" w:rsidRPr="002027BE" w:rsidRDefault="009A7146" w:rsidP="009A7146">
      <w:pPr>
        <w:jc w:val="both"/>
        <w:rPr>
          <w:rFonts w:ascii="Calibri" w:eastAsia="Calibri" w:hAnsi="Calibri" w:cs="Calibri"/>
        </w:rPr>
      </w:pPr>
      <w:r w:rsidRPr="002027BE">
        <w:rPr>
          <w:rFonts w:ascii="Calibri" w:eastAsia="Calibri" w:hAnsi="Calibri" w:cs="Calibri"/>
        </w:rPr>
        <w:t>Una de las causales de ejecución de esta Garantía de Seriedad de Propuesta será:</w:t>
      </w:r>
    </w:p>
    <w:p w:rsidR="009A7146" w:rsidRPr="002027BE" w:rsidRDefault="009A7146" w:rsidP="009A7146">
      <w:pPr>
        <w:jc w:val="both"/>
        <w:rPr>
          <w:rFonts w:ascii="Calibri" w:eastAsia="Calibri" w:hAnsi="Calibri" w:cs="Calibri"/>
        </w:rPr>
      </w:pPr>
    </w:p>
    <w:p w:rsidR="009A7146" w:rsidRPr="002027BE" w:rsidRDefault="009A7146" w:rsidP="00451509">
      <w:pPr>
        <w:numPr>
          <w:ilvl w:val="0"/>
          <w:numId w:val="36"/>
        </w:numPr>
        <w:jc w:val="both"/>
        <w:rPr>
          <w:rFonts w:ascii="Calibri" w:eastAsia="Calibri" w:hAnsi="Calibri" w:cs="Calibri"/>
        </w:rPr>
      </w:pPr>
      <w:r w:rsidRPr="002027BE">
        <w:rPr>
          <w:rFonts w:ascii="Calibri" w:eastAsia="Calibri" w:hAnsi="Calibri" w:cs="Calibri"/>
        </w:rPr>
        <w:t xml:space="preserve">En caso que la empresa haya sido adjudicada, la falta de presentación de la </w:t>
      </w:r>
      <w:r w:rsidRPr="002027BE">
        <w:rPr>
          <w:rFonts w:ascii="Calibri" w:eastAsia="Calibri" w:hAnsi="Calibri" w:cs="Calibri"/>
          <w:b/>
        </w:rPr>
        <w:t>Garantía de Cumplimiento de Contrato</w:t>
      </w:r>
      <w:r w:rsidRPr="002027BE">
        <w:rPr>
          <w:rFonts w:ascii="Calibri" w:eastAsia="Calibri" w:hAnsi="Calibri" w:cs="Calibri"/>
        </w:rPr>
        <w:t xml:space="preserve"> en el plazo y forma establecidos.</w:t>
      </w:r>
    </w:p>
    <w:p w:rsidR="009A7146" w:rsidRPr="002027BE" w:rsidRDefault="009A7146" w:rsidP="009A7146">
      <w:pPr>
        <w:rPr>
          <w:rFonts w:ascii="Calibri" w:hAnsi="Calibri" w:cs="Calibri"/>
        </w:rPr>
      </w:pPr>
    </w:p>
    <w:p w:rsidR="009A7146" w:rsidRPr="002027BE" w:rsidRDefault="009A7146" w:rsidP="009A7146">
      <w:pPr>
        <w:pStyle w:val="Prrafodelista"/>
        <w:numPr>
          <w:ilvl w:val="0"/>
          <w:numId w:val="3"/>
        </w:numPr>
        <w:ind w:left="426" w:hanging="426"/>
        <w:jc w:val="both"/>
        <w:rPr>
          <w:rFonts w:ascii="Calibri" w:hAnsi="Calibri" w:cs="Calibri"/>
          <w:b/>
          <w:lang w:val="es-BO"/>
        </w:rPr>
      </w:pPr>
      <w:r w:rsidRPr="002027BE">
        <w:rPr>
          <w:rFonts w:ascii="Calibri" w:hAnsi="Calibri" w:cs="Calibri"/>
          <w:b/>
          <w:lang w:val="es-BO"/>
        </w:rPr>
        <w:t>GARANTÍA DE CUMPLIMIENTO DE CONTRATO</w:t>
      </w:r>
    </w:p>
    <w:p w:rsidR="009A7146" w:rsidRPr="002027BE" w:rsidRDefault="009A7146" w:rsidP="009A7146">
      <w:pPr>
        <w:rPr>
          <w:rFonts w:ascii="Calibri" w:hAnsi="Calibri" w:cs="Calibri"/>
          <w:b/>
        </w:rPr>
      </w:pPr>
    </w:p>
    <w:p w:rsidR="009A7146" w:rsidRPr="002027BE" w:rsidRDefault="009A7146" w:rsidP="009A7146">
      <w:pPr>
        <w:pStyle w:val="Prrafodelista"/>
        <w:ind w:left="0"/>
        <w:jc w:val="both"/>
        <w:rPr>
          <w:rFonts w:ascii="Calibri" w:hAnsi="Calibri" w:cs="Calibri"/>
        </w:rPr>
      </w:pPr>
      <w:r w:rsidRPr="002027BE">
        <w:rPr>
          <w:rFonts w:ascii="Calibri" w:hAnsi="Calibri" w:cs="Calibri"/>
        </w:rPr>
        <w:t>Para cualquier opción de pago, en caso de ser adjudicado, el oferente deberá presentar dentro de los 10 días después de la firma del Contrato:</w:t>
      </w:r>
    </w:p>
    <w:p w:rsidR="009A7146" w:rsidRPr="002027BE" w:rsidRDefault="009A7146" w:rsidP="009A7146">
      <w:pPr>
        <w:pStyle w:val="Prrafodelista"/>
        <w:ind w:left="0"/>
        <w:jc w:val="both"/>
        <w:rPr>
          <w:rFonts w:ascii="Calibri" w:hAnsi="Calibri" w:cs="Calibri"/>
        </w:rPr>
      </w:pPr>
    </w:p>
    <w:p w:rsidR="009A7146" w:rsidRPr="002027BE" w:rsidRDefault="009A7146" w:rsidP="00451509">
      <w:pPr>
        <w:pStyle w:val="Prrafodelista"/>
        <w:numPr>
          <w:ilvl w:val="0"/>
          <w:numId w:val="36"/>
        </w:numPr>
        <w:jc w:val="both"/>
        <w:rPr>
          <w:rFonts w:ascii="Calibri" w:hAnsi="Calibri" w:cs="Calibri"/>
        </w:rPr>
      </w:pPr>
      <w:r w:rsidRPr="002027BE">
        <w:rPr>
          <w:rFonts w:ascii="Calibri" w:hAnsi="Calibri" w:cs="Calibri"/>
        </w:rPr>
        <w:t xml:space="preserve">Una </w:t>
      </w:r>
      <w:r w:rsidRPr="002027BE">
        <w:rPr>
          <w:rFonts w:ascii="Calibri" w:hAnsi="Calibri" w:cs="Calibri"/>
          <w:b/>
        </w:rPr>
        <w:t>CARTA DE CRÉDITO STAND BY RENOVABLE, IRREVOCABLE Y DE EJECUCIÓN INMEDIATA A SIMPLE REQUERIMIENTO DE YPFB</w:t>
      </w:r>
      <w:r w:rsidRPr="002027BE">
        <w:rPr>
          <w:rFonts w:ascii="Calibri" w:hAnsi="Calibri" w:cs="Calibri"/>
        </w:rPr>
        <w:t xml:space="preserve">, notificada a través del Banco Central de Bolivia, por un valor equivalente al </w:t>
      </w:r>
      <w:r w:rsidRPr="002027BE">
        <w:rPr>
          <w:rFonts w:ascii="Calibri" w:hAnsi="Calibri" w:cs="Calibri"/>
          <w:b/>
        </w:rPr>
        <w:t>siete por ciento (7%) del valor mensual del contrato</w:t>
      </w:r>
      <w:r w:rsidRPr="002027BE">
        <w:rPr>
          <w:rFonts w:ascii="Calibri" w:hAnsi="Calibri" w:cs="Calibri"/>
        </w:rPr>
        <w:t>, calculado al precio adjudicado, considerando las 3 cotizaciones Platt’s anteriores a la fecha de la Resolución de Adjudicación.</w:t>
      </w:r>
    </w:p>
    <w:p w:rsidR="009A7146" w:rsidRPr="002027BE" w:rsidRDefault="009A7146" w:rsidP="009A7146">
      <w:pPr>
        <w:jc w:val="both"/>
        <w:rPr>
          <w:rFonts w:ascii="Calibri" w:hAnsi="Calibri" w:cs="Calibri"/>
        </w:rPr>
      </w:pPr>
    </w:p>
    <w:p w:rsidR="009A7146" w:rsidRPr="002027BE" w:rsidRDefault="009A7146" w:rsidP="00451509">
      <w:pPr>
        <w:numPr>
          <w:ilvl w:val="0"/>
          <w:numId w:val="36"/>
        </w:numPr>
        <w:jc w:val="both"/>
        <w:rPr>
          <w:rFonts w:ascii="Calibri" w:hAnsi="Calibri" w:cs="Calibri"/>
        </w:rPr>
      </w:pPr>
      <w:r w:rsidRPr="002027BE">
        <w:rPr>
          <w:rFonts w:ascii="Calibri" w:hAnsi="Calibri" w:cs="Calibri"/>
        </w:rPr>
        <w:t>Alternativamente, la empresa adjudicada podrá presentar “</w:t>
      </w:r>
      <w:r w:rsidRPr="002027BE">
        <w:rPr>
          <w:rFonts w:ascii="Calibri" w:hAnsi="Calibri" w:cs="Calibri"/>
          <w:b/>
        </w:rPr>
        <w:t>ORIGINAL DE LA BOLETA DE GARANTÍA CONTRA GARANTIZADA DE UNA CARTA DE CRÉDITO STAND BY POR CONCEPTO DE CUMPLIMIENTO DE CONTRATO CON CARACTERÍSTICAS EXPRESAS DE RENOVABLE, IRREVOCABLE Y DE EJECUCIÓN INMEDIATA, A SIMPLE REQUERIMIENTO DE YPFB, EMITIDA POR UNA ENTIDAD BANCARIA DEL ESTADO PLURINACIONAL DE BOLIVIA, BAJO REGULACIÓN DE LA AUTORIDAD DE SUPERVISIÓN DEL SISTEMA FINANCIERO DE BOLIVIA (ASFI)”</w:t>
      </w:r>
      <w:r w:rsidRPr="002027BE">
        <w:rPr>
          <w:rFonts w:ascii="Calibri" w:hAnsi="Calibri" w:cs="Calibri"/>
        </w:rPr>
        <w:t xml:space="preserve">, por un valor equivalente al siete por ciento (7%) del valor mensual del contrato, calculado al precio adjudicado, considerando las 3 cotizaciones Platt’s anteriores a la fecha de la Resolución de Adjudicación. </w:t>
      </w:r>
    </w:p>
    <w:p w:rsidR="009A7146" w:rsidRPr="002027BE" w:rsidRDefault="009A7146" w:rsidP="009A7146">
      <w:pPr>
        <w:jc w:val="both"/>
        <w:rPr>
          <w:rFonts w:ascii="Calibri" w:hAnsi="Calibri" w:cs="Calibri"/>
        </w:rPr>
      </w:pPr>
    </w:p>
    <w:p w:rsidR="009A7146" w:rsidRPr="002027BE" w:rsidRDefault="009A7146" w:rsidP="009A7146">
      <w:pPr>
        <w:pStyle w:val="Prrafodelista"/>
        <w:ind w:left="0"/>
        <w:jc w:val="both"/>
        <w:rPr>
          <w:rFonts w:ascii="Calibri" w:hAnsi="Calibri" w:cs="Calibri"/>
        </w:rPr>
      </w:pPr>
      <w:r w:rsidRPr="002027BE">
        <w:rPr>
          <w:rFonts w:ascii="Calibri" w:hAnsi="Calibri" w:cs="Calibri"/>
        </w:rPr>
        <w:t>La Garantía de cumplimiento de contrato deberá tener una validez de 60 días calendarios adicionales a partir de la finalización del contrato.</w:t>
      </w:r>
    </w:p>
    <w:p w:rsidR="009A7146" w:rsidRPr="002027BE" w:rsidRDefault="009A7146" w:rsidP="009A7146">
      <w:pPr>
        <w:jc w:val="both"/>
        <w:rPr>
          <w:rFonts w:ascii="Calibri" w:hAnsi="Calibri" w:cs="Calibri"/>
        </w:rPr>
      </w:pPr>
    </w:p>
    <w:p w:rsidR="009A7146" w:rsidRPr="002027BE" w:rsidRDefault="009A7146" w:rsidP="009A7146">
      <w:pPr>
        <w:pStyle w:val="Prrafodelista"/>
        <w:numPr>
          <w:ilvl w:val="0"/>
          <w:numId w:val="3"/>
        </w:numPr>
        <w:ind w:left="426" w:hanging="426"/>
        <w:jc w:val="both"/>
        <w:rPr>
          <w:rFonts w:ascii="Calibri" w:hAnsi="Calibri" w:cs="Calibri"/>
          <w:b/>
          <w:lang w:val="es-BO"/>
        </w:rPr>
      </w:pPr>
      <w:r w:rsidRPr="002027BE">
        <w:rPr>
          <w:rFonts w:ascii="Calibri" w:hAnsi="Calibri" w:cs="Calibri"/>
          <w:b/>
          <w:lang w:val="es-BO"/>
        </w:rPr>
        <w:t>GARANTIA DE PRE-PAGO</w:t>
      </w:r>
    </w:p>
    <w:p w:rsidR="009A7146" w:rsidRPr="002027BE" w:rsidRDefault="009A7146" w:rsidP="009A7146">
      <w:pPr>
        <w:pStyle w:val="Prrafodelista"/>
        <w:ind w:left="0"/>
        <w:rPr>
          <w:rFonts w:ascii="Calibri" w:hAnsi="Calibri" w:cs="Calibri"/>
          <w:b/>
          <w:lang w:val="es-BO"/>
        </w:rPr>
      </w:pPr>
    </w:p>
    <w:p w:rsidR="009A7146" w:rsidRPr="002027BE" w:rsidRDefault="009A7146" w:rsidP="009A7146">
      <w:pPr>
        <w:pStyle w:val="Prrafodelista"/>
        <w:ind w:left="0"/>
        <w:rPr>
          <w:rFonts w:ascii="Calibri" w:hAnsi="Calibri" w:cs="Calibri"/>
        </w:rPr>
      </w:pPr>
      <w:r w:rsidRPr="002027BE">
        <w:rPr>
          <w:rFonts w:ascii="Calibri" w:hAnsi="Calibri" w:cs="Calibri"/>
          <w:lang w:val="es-BO"/>
        </w:rPr>
        <w:t>Ú</w:t>
      </w:r>
      <w:r w:rsidRPr="002027BE">
        <w:rPr>
          <w:rFonts w:ascii="Calibri" w:hAnsi="Calibri" w:cs="Calibri"/>
        </w:rPr>
        <w:t xml:space="preserve">nicamente, si  el oferente adjudicado opta por la Opción Pre-Pago, deberá presentar una Garantía de Pago (adicional a la Garantía de Cumplimiento de Contrato), </w:t>
      </w:r>
      <w:r w:rsidRPr="009F4AF9">
        <w:rPr>
          <w:rFonts w:ascii="Calibri" w:hAnsi="Calibri" w:cs="Calibri"/>
        </w:rPr>
        <w:t xml:space="preserve">por el valor total consignado en la respectiva </w:t>
      </w:r>
      <w:r w:rsidRPr="009F4AF9">
        <w:rPr>
          <w:rFonts w:ascii="Calibri" w:hAnsi="Calibri" w:cs="Calibri"/>
          <w:b/>
        </w:rPr>
        <w:t>Factura Proforma</w:t>
      </w:r>
      <w:r w:rsidRPr="002027BE">
        <w:rPr>
          <w:rFonts w:ascii="Calibri" w:hAnsi="Calibri" w:cs="Calibri"/>
        </w:rPr>
        <w:t xml:space="preserve"> durante la vigencia del contrato, con las siguientes características:</w:t>
      </w:r>
    </w:p>
    <w:p w:rsidR="009A7146" w:rsidRPr="002027BE" w:rsidRDefault="009A7146" w:rsidP="009A7146">
      <w:pPr>
        <w:pStyle w:val="Prrafodelista"/>
        <w:ind w:left="0"/>
        <w:rPr>
          <w:rFonts w:ascii="Calibri" w:hAnsi="Calibri" w:cs="Calibri"/>
        </w:rPr>
      </w:pPr>
    </w:p>
    <w:p w:rsidR="009A7146" w:rsidRPr="00A30A7E" w:rsidRDefault="009A7146" w:rsidP="00451509">
      <w:pPr>
        <w:pStyle w:val="Prrafodelista"/>
        <w:numPr>
          <w:ilvl w:val="0"/>
          <w:numId w:val="37"/>
        </w:numPr>
        <w:rPr>
          <w:rFonts w:ascii="Calibri" w:hAnsi="Calibri" w:cs="Calibri"/>
        </w:rPr>
      </w:pPr>
      <w:r w:rsidRPr="002027BE">
        <w:rPr>
          <w:rFonts w:ascii="Calibri" w:hAnsi="Calibri" w:cs="Calibri"/>
        </w:rPr>
        <w:t>Una “</w:t>
      </w:r>
      <w:r w:rsidRPr="002027BE">
        <w:rPr>
          <w:rFonts w:ascii="Calibri" w:hAnsi="Calibri" w:cs="Calibri"/>
          <w:b/>
        </w:rPr>
        <w:t xml:space="preserve">CARTA DE CRÉDITO STAND BY RENOVABLE, IRREVOCABLE Y DE EJECUCIÓN INMEDIATA A SIMPLE REQUERIMIENTO </w:t>
      </w:r>
      <w:r w:rsidRPr="00A30A7E">
        <w:rPr>
          <w:rFonts w:ascii="Calibri" w:hAnsi="Calibri" w:cs="Calibri"/>
          <w:b/>
        </w:rPr>
        <w:t>DE YPFB”</w:t>
      </w:r>
      <w:r w:rsidRPr="00A30A7E">
        <w:rPr>
          <w:rFonts w:ascii="Calibri" w:hAnsi="Calibri" w:cs="Calibri"/>
        </w:rPr>
        <w:t>, notificada a través del Banco Central de Bolivia, por un valor equivalente mínimamente al 100% del valor de la Factura Proforma.</w:t>
      </w:r>
    </w:p>
    <w:p w:rsidR="00ED39A5" w:rsidRPr="00A30A7E" w:rsidRDefault="00ED39A5">
      <w:pPr>
        <w:rPr>
          <w:rFonts w:asciiTheme="minorHAnsi" w:hAnsiTheme="minorHAnsi" w:cstheme="minorHAnsi"/>
        </w:rPr>
      </w:pPr>
    </w:p>
    <w:p w:rsidR="00900663" w:rsidRPr="00A30A7E" w:rsidRDefault="00900663" w:rsidP="00335F35">
      <w:pPr>
        <w:pStyle w:val="Prrafodelista"/>
        <w:numPr>
          <w:ilvl w:val="0"/>
          <w:numId w:val="3"/>
        </w:numPr>
        <w:ind w:left="426" w:hanging="426"/>
        <w:jc w:val="both"/>
        <w:rPr>
          <w:rFonts w:asciiTheme="minorHAnsi" w:hAnsiTheme="minorHAnsi" w:cstheme="minorHAnsi"/>
        </w:rPr>
      </w:pPr>
      <w:r w:rsidRPr="00A30A7E">
        <w:rPr>
          <w:rFonts w:asciiTheme="minorHAnsi" w:hAnsiTheme="minorHAnsi" w:cstheme="minorHAnsi"/>
          <w:b/>
        </w:rPr>
        <w:t>INSPECCIÓN PREVIA</w:t>
      </w:r>
    </w:p>
    <w:p w:rsidR="005B5002" w:rsidRPr="00A30A7E" w:rsidRDefault="005B5002" w:rsidP="005B5002">
      <w:pPr>
        <w:jc w:val="both"/>
        <w:rPr>
          <w:rFonts w:asciiTheme="minorHAnsi" w:hAnsiTheme="minorHAnsi" w:cstheme="minorHAnsi"/>
          <w:sz w:val="16"/>
        </w:rPr>
      </w:pPr>
    </w:p>
    <w:p w:rsidR="000E33F0" w:rsidRPr="00A30A7E" w:rsidRDefault="000E33F0" w:rsidP="000E33F0">
      <w:pPr>
        <w:ind w:left="426"/>
        <w:jc w:val="both"/>
        <w:rPr>
          <w:rFonts w:asciiTheme="minorHAnsi" w:hAnsiTheme="minorHAnsi" w:cstheme="minorHAnsi"/>
          <w:i/>
          <w:lang w:val="es-ES_tradnl"/>
        </w:rPr>
      </w:pPr>
      <w:r w:rsidRPr="00A30A7E">
        <w:rPr>
          <w:rFonts w:asciiTheme="minorHAnsi" w:hAnsiTheme="minorHAnsi" w:cstheme="minorHAnsi"/>
          <w:b/>
          <w:i/>
          <w:lang w:val="es-ES_tradnl"/>
        </w:rPr>
        <w:t>NO APLICA</w:t>
      </w:r>
    </w:p>
    <w:p w:rsidR="00900663" w:rsidRPr="00A30A7E" w:rsidRDefault="00900663" w:rsidP="00900663">
      <w:pPr>
        <w:jc w:val="both"/>
        <w:rPr>
          <w:rFonts w:asciiTheme="minorHAnsi" w:hAnsiTheme="minorHAnsi" w:cstheme="minorHAnsi"/>
          <w:sz w:val="18"/>
          <w:lang w:val="es-ES_tradnl"/>
        </w:rPr>
      </w:pPr>
    </w:p>
    <w:p w:rsidR="00900663" w:rsidRPr="00A30A7E" w:rsidRDefault="00900663" w:rsidP="00335F35">
      <w:pPr>
        <w:pStyle w:val="Prrafodelista"/>
        <w:numPr>
          <w:ilvl w:val="0"/>
          <w:numId w:val="3"/>
        </w:numPr>
        <w:ind w:left="426" w:hanging="426"/>
        <w:jc w:val="both"/>
        <w:rPr>
          <w:rFonts w:asciiTheme="minorHAnsi" w:hAnsiTheme="minorHAnsi" w:cstheme="minorHAnsi"/>
          <w:b/>
        </w:rPr>
      </w:pPr>
      <w:r w:rsidRPr="00A30A7E">
        <w:rPr>
          <w:rFonts w:asciiTheme="minorHAnsi" w:hAnsiTheme="minorHAnsi" w:cstheme="minorHAnsi"/>
          <w:b/>
        </w:rPr>
        <w:t>CONSULTAS ESCRITAS AL DBC</w:t>
      </w:r>
    </w:p>
    <w:p w:rsidR="00C75BEC" w:rsidRPr="00A30A7E" w:rsidRDefault="00C75BEC" w:rsidP="00900663">
      <w:pPr>
        <w:tabs>
          <w:tab w:val="num" w:pos="993"/>
        </w:tabs>
        <w:ind w:left="426"/>
        <w:jc w:val="both"/>
        <w:rPr>
          <w:rFonts w:asciiTheme="minorHAnsi" w:hAnsiTheme="minorHAnsi" w:cstheme="minorHAnsi"/>
          <w:i/>
          <w:sz w:val="16"/>
        </w:rPr>
      </w:pPr>
    </w:p>
    <w:p w:rsidR="000E33F0" w:rsidRPr="005B0E7D" w:rsidRDefault="000E33F0" w:rsidP="000E33F0">
      <w:pPr>
        <w:tabs>
          <w:tab w:val="num" w:pos="993"/>
        </w:tabs>
        <w:ind w:left="426"/>
        <w:jc w:val="both"/>
        <w:rPr>
          <w:rFonts w:asciiTheme="minorHAnsi" w:hAnsiTheme="minorHAnsi" w:cstheme="minorHAnsi"/>
        </w:rPr>
      </w:pPr>
      <w:r w:rsidRPr="00A30A7E">
        <w:rPr>
          <w:rFonts w:asciiTheme="minorHAnsi" w:hAnsiTheme="minorHAnsi" w:cstheme="minorHAnsi"/>
        </w:rPr>
        <w:t>Cuando se programe esta actividad, los potenciales proponentes podrán formular consultas escritas a la dirección electrónica establecida</w:t>
      </w:r>
      <w:r w:rsidRPr="005B0E7D">
        <w:rPr>
          <w:rFonts w:asciiTheme="minorHAnsi" w:hAnsiTheme="minorHAnsi" w:cstheme="minorHAnsi"/>
        </w:rPr>
        <w:t xml:space="preserve"> en el cronograma de plazos del presente DBC consignando el Objeto y </w:t>
      </w:r>
      <w:r w:rsidRPr="005B0E7D">
        <w:rPr>
          <w:rFonts w:asciiTheme="minorHAnsi" w:hAnsiTheme="minorHAnsi" w:cstheme="minorHAnsi"/>
        </w:rPr>
        <w:lastRenderedPageBreak/>
        <w:t>Código del Proceso de Contratación, hasta la fecha y hora señalada. Las consultas serán consideradas en la Reunión de Aclaración.</w:t>
      </w:r>
    </w:p>
    <w:p w:rsidR="000E33F0" w:rsidRPr="005B0E7D" w:rsidRDefault="000E33F0" w:rsidP="000E33F0">
      <w:pPr>
        <w:tabs>
          <w:tab w:val="num" w:pos="993"/>
        </w:tabs>
        <w:jc w:val="both"/>
        <w:rPr>
          <w:rFonts w:asciiTheme="minorHAnsi" w:hAnsiTheme="minorHAnsi" w:cstheme="minorHAnsi"/>
        </w:rPr>
      </w:pPr>
    </w:p>
    <w:p w:rsidR="00A5667D" w:rsidRPr="005B0E7D" w:rsidRDefault="00A5667D" w:rsidP="00810045">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rsidR="00900663" w:rsidRPr="005B0E7D"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0E33F0" w:rsidRPr="005B0E7D" w:rsidRDefault="000E33F0" w:rsidP="000E33F0">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112BE2" w:rsidRPr="005B0E7D" w:rsidRDefault="00112BE2" w:rsidP="00112BE2">
      <w:pPr>
        <w:pStyle w:val="Prrafodelista"/>
        <w:ind w:left="426"/>
        <w:jc w:val="both"/>
        <w:rPr>
          <w:rFonts w:asciiTheme="minorHAnsi" w:hAnsiTheme="minorHAnsi" w:cstheme="minorHAnsi"/>
        </w:rPr>
      </w:pPr>
      <w:r w:rsidRPr="005B0E7D">
        <w:rPr>
          <w:rFonts w:asciiTheme="minorHAnsi" w:hAnsiTheme="minorHAnsi" w:cstheme="minorHAnsi"/>
        </w:rPr>
        <w:t>De acuerdo a los resultados de la reunión de aclaración o por iniciativa de YPFB, se podrá ajustar el Documento Base de</w:t>
      </w:r>
      <w:r>
        <w:rPr>
          <w:rFonts w:asciiTheme="minorHAnsi" w:hAnsiTheme="minorHAnsi" w:cstheme="minorHAnsi"/>
        </w:rPr>
        <w:t xml:space="preserve"> Contratación</w:t>
      </w:r>
      <w:r w:rsidRPr="005B0E7D">
        <w:rPr>
          <w:rFonts w:asciiTheme="minorHAnsi" w:hAnsiTheme="minorHAnsi" w:cstheme="minorHAnsi"/>
        </w:rPr>
        <w:t xml:space="preserve"> con enmienda(s), mediante nota expresa emitida por la ARCP,  las enmiendas serán publicadas en la página web de YPFB </w:t>
      </w:r>
      <w:hyperlink r:id="rId15"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A15410"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ó volumen deberá presentar una sola vez la documentación legal y </w:t>
      </w:r>
      <w:r w:rsidRPr="00A15410">
        <w:rPr>
          <w:rFonts w:asciiTheme="minorHAnsi" w:hAnsiTheme="minorHAnsi" w:cstheme="minorHAnsi"/>
          <w:color w:val="000000"/>
        </w:rPr>
        <w:t xml:space="preserve">administrativa, y una oferta técnica y económica para cada  ítem, lote, tramo, paquete o volumen, según los formularios del presente DBC.  </w:t>
      </w:r>
    </w:p>
    <w:p w:rsidR="00F17C85" w:rsidRPr="00A15410" w:rsidRDefault="00F17C85" w:rsidP="00F17C85">
      <w:pPr>
        <w:pStyle w:val="Prrafodelista"/>
        <w:ind w:left="426"/>
        <w:rPr>
          <w:rFonts w:asciiTheme="minorHAnsi" w:hAnsiTheme="minorHAnsi" w:cstheme="minorHAnsi"/>
          <w:color w:val="000000"/>
        </w:rPr>
      </w:pPr>
    </w:p>
    <w:p w:rsidR="00F17C85" w:rsidRPr="00A15410" w:rsidRDefault="00F17C85" w:rsidP="00F17C85">
      <w:pPr>
        <w:pStyle w:val="Prrafodelista"/>
        <w:ind w:left="426"/>
        <w:rPr>
          <w:rFonts w:asciiTheme="minorHAnsi" w:hAnsiTheme="minorHAnsi" w:cstheme="minorHAnsi"/>
          <w:color w:val="000000"/>
        </w:rPr>
      </w:pPr>
      <w:r w:rsidRPr="00A15410">
        <w:rPr>
          <w:rFonts w:asciiTheme="minorHAnsi" w:hAnsiTheme="minorHAnsi" w:cstheme="minorHAnsi"/>
          <w:color w:val="000000"/>
        </w:rPr>
        <w:t xml:space="preserve">En el caso de </w:t>
      </w:r>
      <w:r w:rsidRPr="00A15410">
        <w:rPr>
          <w:rFonts w:asciiTheme="minorHAnsi" w:hAnsiTheme="minorHAnsi" w:cstheme="minorHAnsi"/>
          <w:b/>
          <w:color w:val="000000"/>
        </w:rPr>
        <w:t>ítems</w:t>
      </w:r>
      <w:r w:rsidRPr="00A15410">
        <w:rPr>
          <w:rFonts w:asciiTheme="minorHAnsi" w:hAnsiTheme="minorHAnsi" w:cstheme="minorHAnsi"/>
          <w:color w:val="000000"/>
        </w:rPr>
        <w:t xml:space="preserve"> el proponente podrá presentar una sola propuesta técnica y económica a los ítems que oferte.</w:t>
      </w:r>
    </w:p>
    <w:p w:rsidR="00F64FB8" w:rsidRPr="00A15410" w:rsidRDefault="00F64FB8" w:rsidP="00D93821">
      <w:pPr>
        <w:ind w:left="567"/>
        <w:jc w:val="both"/>
        <w:rPr>
          <w:rFonts w:asciiTheme="minorHAnsi" w:hAnsiTheme="minorHAnsi" w:cstheme="minorHAnsi"/>
        </w:rPr>
      </w:pPr>
    </w:p>
    <w:p w:rsidR="00900663" w:rsidRPr="00A15410" w:rsidRDefault="00900663" w:rsidP="00883D0A">
      <w:pPr>
        <w:numPr>
          <w:ilvl w:val="0"/>
          <w:numId w:val="3"/>
        </w:numPr>
        <w:ind w:left="426" w:hanging="426"/>
        <w:jc w:val="both"/>
        <w:rPr>
          <w:rFonts w:asciiTheme="minorHAnsi" w:hAnsiTheme="minorHAnsi" w:cstheme="minorHAnsi"/>
          <w:b/>
        </w:rPr>
      </w:pPr>
      <w:r w:rsidRPr="00A15410">
        <w:rPr>
          <w:rFonts w:asciiTheme="minorHAnsi" w:hAnsiTheme="minorHAnsi" w:cstheme="minorHAnsi"/>
          <w:b/>
        </w:rPr>
        <w:t>PRESENTACIÓN</w:t>
      </w:r>
      <w:r w:rsidR="001C260C" w:rsidRPr="00A15410">
        <w:rPr>
          <w:rFonts w:asciiTheme="minorHAnsi" w:hAnsiTheme="minorHAnsi" w:cstheme="minorHAnsi"/>
          <w:b/>
        </w:rPr>
        <w:t xml:space="preserve"> DE PROPUESTA</w:t>
      </w:r>
    </w:p>
    <w:p w:rsidR="00AA6EEE" w:rsidRPr="00A15410" w:rsidRDefault="00900663" w:rsidP="00AA6EEE">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A15410">
        <w:rPr>
          <w:rFonts w:asciiTheme="minorHAnsi" w:hAnsiTheme="minorHAnsi" w:cstheme="minorHAnsi"/>
          <w:b/>
          <w:bCs/>
          <w:color w:val="000000"/>
          <w:kern w:val="28"/>
          <w:lang w:eastAsia="es-ES"/>
        </w:rPr>
        <w:t>Forma de presentación:</w:t>
      </w:r>
      <w:r w:rsidRPr="00A15410">
        <w:rPr>
          <w:rFonts w:asciiTheme="minorHAnsi" w:hAnsiTheme="minorHAnsi" w:cstheme="minorHAnsi"/>
          <w:bCs/>
          <w:color w:val="000000"/>
          <w:kern w:val="28"/>
          <w:lang w:eastAsia="es-ES"/>
        </w:rPr>
        <w:t xml:space="preserve"> </w:t>
      </w:r>
      <w:r w:rsidR="00AA6EEE" w:rsidRPr="00A15410">
        <w:rPr>
          <w:rFonts w:asciiTheme="minorHAnsi" w:hAnsiTheme="minorHAnsi" w:cstheme="minorHAnsi"/>
        </w:rPr>
        <w:t>La presentación de las propuestas podrá ser vía página web a través de link habilitado para el efecto o físicamente en sobre cerrado.</w:t>
      </w:r>
    </w:p>
    <w:p w:rsidR="00AA6EEE" w:rsidRPr="00A15410" w:rsidRDefault="00AA6EEE" w:rsidP="00AA6EEE">
      <w:pPr>
        <w:pStyle w:val="Prrafodelista"/>
        <w:ind w:left="502"/>
        <w:jc w:val="both"/>
        <w:rPr>
          <w:rFonts w:asciiTheme="minorHAnsi" w:hAnsiTheme="minorHAnsi" w:cstheme="minorHAnsi"/>
          <w:b/>
        </w:rPr>
      </w:pPr>
    </w:p>
    <w:p w:rsidR="00AA6EEE" w:rsidRPr="00A15410" w:rsidRDefault="00AA6EEE" w:rsidP="00AA6EEE">
      <w:pPr>
        <w:pStyle w:val="Prrafodelista"/>
        <w:ind w:left="1070" w:firstLine="206"/>
        <w:jc w:val="both"/>
        <w:rPr>
          <w:rFonts w:asciiTheme="minorHAnsi" w:hAnsiTheme="minorHAnsi" w:cstheme="minorHAnsi"/>
          <w:b/>
        </w:rPr>
      </w:pPr>
      <w:r w:rsidRPr="00A15410">
        <w:rPr>
          <w:rFonts w:asciiTheme="minorHAnsi" w:hAnsiTheme="minorHAnsi" w:cstheme="minorHAnsi"/>
          <w:b/>
        </w:rPr>
        <w:t>Propuesta vía página web:</w:t>
      </w:r>
    </w:p>
    <w:p w:rsidR="00AA6EEE" w:rsidRPr="00A15410" w:rsidRDefault="00AA6EEE" w:rsidP="00AA6EEE">
      <w:pPr>
        <w:pStyle w:val="Prrafodelista"/>
        <w:ind w:left="1276"/>
        <w:jc w:val="both"/>
        <w:rPr>
          <w:rFonts w:asciiTheme="minorHAnsi" w:hAnsiTheme="minorHAnsi" w:cstheme="minorHAnsi"/>
        </w:rPr>
      </w:pPr>
      <w:r w:rsidRPr="00A15410">
        <w:rPr>
          <w:rFonts w:asciiTheme="minorHAnsi" w:hAnsiTheme="minorHAnsi" w:cstheme="minorHAnsi"/>
        </w:rPr>
        <w:t xml:space="preserve">En este caso el proponente deberá solicitar al correo electrónico </w:t>
      </w:r>
      <w:hyperlink r:id="rId17" w:history="1">
        <w:r w:rsidR="00315202" w:rsidRPr="00A15410">
          <w:rPr>
            <w:rStyle w:val="Hipervnculo"/>
            <w:rFonts w:asciiTheme="minorHAnsi" w:hAnsiTheme="minorHAnsi" w:cstheme="minorHAnsi"/>
          </w:rPr>
          <w:t>aheredia@ypfb.gob.bo</w:t>
        </w:r>
      </w:hyperlink>
      <w:r w:rsidR="00315202" w:rsidRPr="00A15410">
        <w:rPr>
          <w:rFonts w:asciiTheme="minorHAnsi" w:hAnsiTheme="minorHAnsi" w:cstheme="minorHAnsi"/>
        </w:rPr>
        <w:t xml:space="preserve"> </w:t>
      </w:r>
      <w:hyperlink r:id="rId18" w:history="1"/>
      <w:r w:rsidRPr="00A15410">
        <w:rPr>
          <w:rFonts w:asciiTheme="minorHAnsi" w:hAnsiTheme="minorHAnsi" w:cstheme="minorHAnsi"/>
        </w:rPr>
        <w:t xml:space="preserve"> un usuario y contraseña para acceder al enlace donde podrá cargar su propuesta en formato PDF.</w:t>
      </w:r>
    </w:p>
    <w:p w:rsidR="00AA6EEE" w:rsidRPr="00A15410" w:rsidRDefault="00AA6EEE" w:rsidP="00AA6EEE">
      <w:pPr>
        <w:pStyle w:val="Prrafodelista"/>
        <w:ind w:left="502"/>
        <w:jc w:val="both"/>
        <w:rPr>
          <w:rFonts w:asciiTheme="minorHAnsi" w:hAnsiTheme="minorHAnsi" w:cstheme="minorHAnsi"/>
        </w:rPr>
      </w:pPr>
    </w:p>
    <w:p w:rsidR="00AA6EEE" w:rsidRPr="00A15410" w:rsidRDefault="00AA6EEE" w:rsidP="00AA6EEE">
      <w:pPr>
        <w:pStyle w:val="Prrafodelista"/>
        <w:ind w:left="1276"/>
        <w:jc w:val="both"/>
        <w:rPr>
          <w:rFonts w:asciiTheme="minorHAnsi" w:hAnsiTheme="minorHAnsi" w:cstheme="minorHAnsi"/>
        </w:rPr>
      </w:pPr>
      <w:r w:rsidRPr="00A15410">
        <w:rPr>
          <w:rFonts w:asciiTheme="minorHAnsi" w:hAnsiTheme="minorHAnsi" w:cstheme="minorHAnsi"/>
        </w:rPr>
        <w:lastRenderedPageBreak/>
        <w:t xml:space="preserve">El enlace habilitado para este fin estará disponible en la página web oficial </w:t>
      </w:r>
      <w:hyperlink r:id="rId19" w:tgtFrame="_blank" w:history="1">
        <w:r w:rsidRPr="00A15410">
          <w:rPr>
            <w:rFonts w:asciiTheme="minorHAnsi" w:hAnsiTheme="minorHAnsi" w:cstheme="minorHAnsi"/>
          </w:rPr>
          <w:t>www.ypfb.gob.bo</w:t>
        </w:r>
      </w:hyperlink>
      <w:r w:rsidRPr="00A15410">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AA6EEE" w:rsidRPr="00A15410" w:rsidRDefault="00AA6EEE" w:rsidP="00AA6EEE">
      <w:pPr>
        <w:pStyle w:val="Prrafodelista"/>
        <w:ind w:left="502"/>
        <w:jc w:val="both"/>
        <w:rPr>
          <w:rFonts w:asciiTheme="minorHAnsi" w:hAnsiTheme="minorHAnsi" w:cstheme="minorHAnsi"/>
          <w:b/>
        </w:rPr>
      </w:pPr>
      <w:r w:rsidRPr="00A15410" w:rsidDel="004944FE">
        <w:rPr>
          <w:rFonts w:asciiTheme="minorHAnsi" w:hAnsiTheme="minorHAnsi" w:cstheme="minorHAnsi"/>
        </w:rPr>
        <w:t xml:space="preserve"> </w:t>
      </w:r>
    </w:p>
    <w:p w:rsidR="00AA6EEE" w:rsidRPr="00A15410" w:rsidRDefault="00AA6EEE" w:rsidP="00AA6EEE">
      <w:pPr>
        <w:pStyle w:val="Prrafodelista"/>
        <w:ind w:left="1070" w:firstLine="206"/>
        <w:jc w:val="both"/>
        <w:rPr>
          <w:rFonts w:asciiTheme="minorHAnsi" w:hAnsiTheme="minorHAnsi" w:cstheme="minorHAnsi"/>
          <w:b/>
        </w:rPr>
      </w:pPr>
      <w:r w:rsidRPr="00A15410">
        <w:rPr>
          <w:rFonts w:asciiTheme="minorHAnsi" w:hAnsiTheme="minorHAnsi" w:cstheme="minorHAnsi"/>
          <w:b/>
          <w:u w:val="single"/>
        </w:rPr>
        <w:t>Propuesta en físico:</w:t>
      </w:r>
    </w:p>
    <w:p w:rsidR="00AA6EEE" w:rsidRPr="00A15410" w:rsidRDefault="00AA6EEE" w:rsidP="00AA6EEE">
      <w:pPr>
        <w:pStyle w:val="Prrafodelista"/>
        <w:ind w:left="502"/>
        <w:jc w:val="both"/>
        <w:rPr>
          <w:rFonts w:asciiTheme="minorHAnsi" w:hAnsiTheme="minorHAnsi" w:cstheme="minorHAnsi"/>
        </w:rPr>
      </w:pPr>
    </w:p>
    <w:p w:rsidR="00AA6EEE" w:rsidRPr="00A15410" w:rsidRDefault="00AA6EEE" w:rsidP="00AA6EEE">
      <w:pPr>
        <w:pStyle w:val="Prrafodelista"/>
        <w:ind w:left="1276"/>
        <w:jc w:val="both"/>
        <w:rPr>
          <w:rFonts w:asciiTheme="minorHAnsi" w:hAnsiTheme="minorHAnsi" w:cstheme="minorHAnsi"/>
        </w:rPr>
      </w:pPr>
      <w:r w:rsidRPr="00A15410">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rsidR="00AA6EEE" w:rsidRPr="00A15410" w:rsidRDefault="00AA6EEE" w:rsidP="00AA6EEE">
      <w:pPr>
        <w:pStyle w:val="Prrafodelista"/>
        <w:ind w:left="502"/>
        <w:jc w:val="both"/>
        <w:rPr>
          <w:rFonts w:asciiTheme="minorHAnsi" w:hAnsiTheme="minorHAnsi" w:cstheme="minorHAnsi"/>
        </w:rPr>
      </w:pPr>
    </w:p>
    <w:p w:rsidR="00AA6EEE" w:rsidRPr="00A15410" w:rsidRDefault="00AA6EEE" w:rsidP="00AA6EEE">
      <w:pPr>
        <w:pStyle w:val="Prrafodelista"/>
        <w:ind w:left="1070" w:firstLine="206"/>
        <w:jc w:val="both"/>
        <w:rPr>
          <w:rFonts w:asciiTheme="minorHAnsi" w:hAnsiTheme="minorHAnsi" w:cstheme="minorHAnsi"/>
        </w:rPr>
      </w:pPr>
      <w:r w:rsidRPr="00A15410">
        <w:rPr>
          <w:rFonts w:asciiTheme="minorHAnsi" w:hAnsiTheme="minorHAnsi" w:cstheme="minorHAnsi"/>
        </w:rPr>
        <w:t>El sobre debe ser presentado cerrado y rotulado de la siguiente manera:</w:t>
      </w:r>
    </w:p>
    <w:p w:rsidR="00AA6EEE" w:rsidRPr="00A15410" w:rsidRDefault="00AA6EEE" w:rsidP="00AA6EEE">
      <w:pPr>
        <w:pStyle w:val="Prrafodelista"/>
        <w:ind w:left="502"/>
        <w:jc w:val="both"/>
        <w:rPr>
          <w:rFonts w:ascii="Verdana" w:hAnsi="Verdana" w:cs="Arial"/>
        </w:rPr>
      </w:pPr>
    </w:p>
    <w:tbl>
      <w:tblPr>
        <w:tblW w:w="0" w:type="auto"/>
        <w:jc w:val="right"/>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AA6EEE" w:rsidTr="00AA6EEE">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AA6EEE" w:rsidRPr="00DB3BF1" w:rsidRDefault="00AA6EEE" w:rsidP="00AA6EEE">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31EC4E56" wp14:editId="518602F9">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112BE2" w:rsidRDefault="00112BE2"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112BE2" w:rsidRDefault="00112BE2"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AA6EEE" w:rsidRPr="00DB3BF1" w:rsidRDefault="00AA6EEE" w:rsidP="00AA6EEE">
            <w:pPr>
              <w:jc w:val="both"/>
              <w:rPr>
                <w:rFonts w:ascii="Arial" w:hAnsi="Arial" w:cs="Arial"/>
                <w:b/>
                <w:bCs/>
                <w:sz w:val="18"/>
                <w:highlight w:val="yellow"/>
                <w:lang w:val="es-ES_tradnl"/>
              </w:rPr>
            </w:pPr>
          </w:p>
          <w:p w:rsidR="00AA6EEE" w:rsidRPr="00DB3BF1" w:rsidRDefault="00AA6EEE" w:rsidP="00AA6EEE">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60288" behindDoc="0" locked="0" layoutInCell="1" allowOverlap="1" wp14:anchorId="1D2CDA1C" wp14:editId="5CB81ADE">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112BE2" w:rsidRPr="00BD0C63" w:rsidRDefault="00112BE2" w:rsidP="00AA6EEE">
                                  <w:pPr>
                                    <w:jc w:val="center"/>
                                    <w:rPr>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112BE2" w:rsidRPr="00BD0C63" w:rsidRDefault="00112BE2" w:rsidP="00AA6EEE">
                            <w:pPr>
                              <w:jc w:val="center"/>
                              <w:rPr>
                                <w:szCs w:val="18"/>
                              </w:rPr>
                            </w:pPr>
                          </w:p>
                        </w:txbxContent>
                      </v:textbox>
                    </v:shape>
                  </w:pict>
                </mc:Fallback>
              </mc:AlternateContent>
            </w:r>
          </w:p>
          <w:p w:rsidR="00AA6EEE" w:rsidRPr="00DB3BF1" w:rsidRDefault="00AA6EEE" w:rsidP="00AA6EEE">
            <w:pPr>
              <w:jc w:val="both"/>
              <w:rPr>
                <w:rFonts w:ascii="Arial" w:hAnsi="Arial" w:cs="Arial"/>
                <w:b/>
                <w:bCs/>
                <w:sz w:val="6"/>
                <w:highlight w:val="yellow"/>
                <w:lang w:val="es-ES_tradnl"/>
              </w:rPr>
            </w:pPr>
          </w:p>
          <w:p w:rsidR="00AA6EEE" w:rsidRPr="00DB3BF1" w:rsidRDefault="00AA6EEE" w:rsidP="00AA6EEE">
            <w:pPr>
              <w:pStyle w:val="Head1"/>
              <w:suppressAutoHyphens w:val="0"/>
              <w:spacing w:after="0"/>
              <w:jc w:val="both"/>
              <w:rPr>
                <w:rFonts w:ascii="Arial" w:hAnsi="Arial" w:cs="Arial"/>
                <w:sz w:val="6"/>
                <w:szCs w:val="24"/>
                <w:highlight w:val="yellow"/>
                <w:lang w:val="es-ES" w:eastAsia="es-ES"/>
              </w:rPr>
            </w:pPr>
          </w:p>
          <w:p w:rsidR="00AA6EEE" w:rsidRPr="00DB3BF1" w:rsidRDefault="00AA6EEE" w:rsidP="00AA6EEE">
            <w:pPr>
              <w:pStyle w:val="Head1"/>
              <w:suppressAutoHyphens w:val="0"/>
              <w:spacing w:after="0"/>
              <w:ind w:left="108"/>
              <w:rPr>
                <w:rFonts w:ascii="Arial" w:hAnsi="Arial" w:cs="Arial"/>
                <w:sz w:val="4"/>
                <w:szCs w:val="24"/>
                <w:highlight w:val="yellow"/>
                <w:lang w:val="es-ES" w:eastAsia="es-ES"/>
              </w:rPr>
            </w:pPr>
          </w:p>
          <w:p w:rsidR="00AA6EEE" w:rsidRDefault="00AA6EEE" w:rsidP="00AA6EEE">
            <w:pPr>
              <w:spacing w:before="60" w:after="60"/>
              <w:jc w:val="center"/>
              <w:rPr>
                <w:rFonts w:ascii="Arial" w:hAnsi="Arial" w:cs="Arial"/>
                <w:b/>
                <w:sz w:val="16"/>
                <w:szCs w:val="16"/>
              </w:rPr>
            </w:pPr>
          </w:p>
          <w:p w:rsidR="00AA6EEE" w:rsidRPr="00104E2E" w:rsidRDefault="00AA6EEE" w:rsidP="00AA6EEE">
            <w:pPr>
              <w:spacing w:before="60" w:after="60"/>
              <w:jc w:val="center"/>
              <w:rPr>
                <w:rFonts w:ascii="Arial" w:hAnsi="Arial" w:cs="Arial"/>
                <w:b/>
                <w:sz w:val="16"/>
                <w:szCs w:val="16"/>
              </w:rPr>
            </w:pPr>
            <w:r w:rsidRPr="00104E2E">
              <w:rPr>
                <w:rFonts w:ascii="Arial" w:hAnsi="Arial" w:cs="Arial"/>
                <w:b/>
                <w:sz w:val="16"/>
                <w:szCs w:val="16"/>
              </w:rPr>
              <w:t>YACIMIENTOS PETROLÍFEROS FISCALES BOLIVIANOS</w:t>
            </w:r>
          </w:p>
          <w:p w:rsidR="00AA6EEE" w:rsidRDefault="00AA6EEE" w:rsidP="00AA6EEE">
            <w:pPr>
              <w:spacing w:before="60" w:after="60"/>
              <w:ind w:left="108"/>
              <w:jc w:val="both"/>
              <w:rPr>
                <w:rFonts w:ascii="Arial" w:hAnsi="Arial" w:cs="Arial"/>
                <w:b/>
                <w:sz w:val="18"/>
                <w:szCs w:val="18"/>
              </w:rPr>
            </w:pPr>
          </w:p>
          <w:p w:rsidR="00AA6EEE" w:rsidRPr="00AB28BC" w:rsidRDefault="00AA6EEE" w:rsidP="00AA6EEE">
            <w:pPr>
              <w:spacing w:before="60" w:after="60"/>
              <w:ind w:left="108"/>
              <w:jc w:val="both"/>
              <w:rPr>
                <w:rFonts w:ascii="Arial" w:hAnsi="Arial" w:cs="Arial"/>
                <w:b/>
                <w:sz w:val="18"/>
                <w:szCs w:val="18"/>
              </w:rPr>
            </w:pPr>
            <w:r w:rsidRPr="00AB28BC">
              <w:rPr>
                <w:rFonts w:ascii="Arial" w:hAnsi="Arial" w:cs="Arial"/>
                <w:b/>
                <w:sz w:val="18"/>
                <w:szCs w:val="18"/>
              </w:rPr>
              <w:t>Edificio Casa Matriz Y.P.F.B.</w:t>
            </w:r>
          </w:p>
          <w:p w:rsidR="00AA6EEE" w:rsidRPr="00AB28BC" w:rsidRDefault="00AA6EEE" w:rsidP="00AA6EE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AA6EEE" w:rsidRPr="00AB28BC" w:rsidRDefault="00AA6EEE" w:rsidP="00AA6EE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AA6EEE" w:rsidRPr="00AB28BC" w:rsidRDefault="00AA6EEE" w:rsidP="00AA6EEE">
            <w:pPr>
              <w:spacing w:before="60" w:after="60"/>
              <w:ind w:left="108"/>
              <w:jc w:val="center"/>
              <w:rPr>
                <w:rFonts w:ascii="Arial" w:hAnsi="Arial" w:cs="Arial"/>
                <w:b/>
                <w:sz w:val="8"/>
                <w:szCs w:val="8"/>
              </w:rPr>
            </w:pPr>
          </w:p>
          <w:p w:rsidR="00AA6EEE" w:rsidRPr="00AB28BC" w:rsidRDefault="00AA6EEE" w:rsidP="00AA6EEE">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AA6EEE" w:rsidRPr="00AB28BC" w:rsidRDefault="00AA6EEE" w:rsidP="00AA6EEE">
            <w:pPr>
              <w:spacing w:before="60" w:after="60"/>
              <w:ind w:left="108"/>
              <w:jc w:val="center"/>
              <w:rPr>
                <w:rFonts w:ascii="Arial" w:hAnsi="Arial" w:cs="Arial"/>
                <w:b/>
                <w:sz w:val="8"/>
                <w:szCs w:val="8"/>
                <w:lang w:val="es-ES_tradnl"/>
              </w:rPr>
            </w:pPr>
          </w:p>
          <w:p w:rsidR="00AA6EEE" w:rsidRPr="00AB28BC" w:rsidRDefault="00AA6EEE" w:rsidP="00AA6EEE">
            <w:pPr>
              <w:spacing w:before="60" w:after="60"/>
              <w:jc w:val="center"/>
              <w:rPr>
                <w:rFonts w:ascii="Arial" w:hAnsi="Arial" w:cs="Arial"/>
                <w:b/>
                <w:bCs/>
                <w:sz w:val="18"/>
                <w:szCs w:val="18"/>
              </w:rPr>
            </w:pPr>
            <w:r w:rsidRPr="00AB28BC">
              <w:rPr>
                <w:rFonts w:ascii="Arial" w:hAnsi="Arial" w:cs="Arial"/>
                <w:b/>
                <w:bCs/>
                <w:sz w:val="18"/>
                <w:szCs w:val="18"/>
              </w:rPr>
              <w:t>OBJETO DE LA CONTRATACIÓN:</w:t>
            </w:r>
          </w:p>
          <w:p w:rsidR="00315202" w:rsidRPr="00315202" w:rsidRDefault="00315202" w:rsidP="00AA6EEE">
            <w:pPr>
              <w:spacing w:before="60" w:after="60"/>
              <w:jc w:val="center"/>
              <w:rPr>
                <w:rFonts w:ascii="Arial" w:hAnsi="Arial" w:cs="Arial"/>
                <w:b/>
                <w:bCs/>
                <w:sz w:val="18"/>
                <w:szCs w:val="18"/>
              </w:rPr>
            </w:pPr>
            <w:r>
              <w:rPr>
                <w:rFonts w:ascii="Arial" w:hAnsi="Arial" w:cs="Arial"/>
                <w:b/>
                <w:bCs/>
                <w:sz w:val="18"/>
                <w:szCs w:val="18"/>
              </w:rPr>
              <w:t>“</w:t>
            </w:r>
            <w:r w:rsidRPr="00315202">
              <w:rPr>
                <w:rFonts w:ascii="Arial" w:hAnsi="Arial" w:cs="Arial"/>
                <w:b/>
                <w:bCs/>
                <w:sz w:val="18"/>
                <w:szCs w:val="18"/>
              </w:rPr>
              <w:t>SUMINISTRO DE HIDROCARBUROS LIQUIDOS</w:t>
            </w:r>
            <w:r w:rsidR="00651E1F">
              <w:rPr>
                <w:rFonts w:ascii="Arial" w:hAnsi="Arial" w:cs="Arial"/>
                <w:b/>
                <w:bCs/>
                <w:sz w:val="18"/>
                <w:szCs w:val="18"/>
              </w:rPr>
              <w:t xml:space="preserve"> – OCCIDENTE PERU</w:t>
            </w:r>
            <w:r>
              <w:rPr>
                <w:rFonts w:ascii="Arial" w:hAnsi="Arial" w:cs="Arial"/>
                <w:b/>
                <w:bCs/>
                <w:sz w:val="18"/>
                <w:szCs w:val="18"/>
              </w:rPr>
              <w:t>”</w:t>
            </w:r>
          </w:p>
          <w:p w:rsidR="00AA6EEE" w:rsidRPr="00E2389E" w:rsidRDefault="00AA6EEE" w:rsidP="00AA6EEE">
            <w:pPr>
              <w:spacing w:before="60" w:after="60"/>
              <w:jc w:val="center"/>
              <w:rPr>
                <w:rFonts w:ascii="Arial" w:hAnsi="Arial" w:cs="Arial"/>
                <w:b/>
                <w:sz w:val="18"/>
                <w:szCs w:val="18"/>
              </w:rPr>
            </w:pPr>
            <w:r w:rsidRPr="00AB28BC">
              <w:rPr>
                <w:rFonts w:ascii="Arial" w:hAnsi="Arial" w:cs="Arial"/>
                <w:b/>
                <w:sz w:val="18"/>
                <w:szCs w:val="18"/>
              </w:rPr>
              <w:t xml:space="preserve"> (</w:t>
            </w:r>
            <w:r>
              <w:rPr>
                <w:rFonts w:ascii="Arial" w:hAnsi="Arial" w:cs="Arial"/>
                <w:b/>
                <w:sz w:val="18"/>
                <w:szCs w:val="18"/>
              </w:rPr>
              <w:t xml:space="preserve">Primera </w:t>
            </w:r>
            <w:r w:rsidRPr="00AB28BC">
              <w:rPr>
                <w:rFonts w:ascii="Arial" w:hAnsi="Arial" w:cs="Arial"/>
                <w:b/>
                <w:sz w:val="18"/>
                <w:szCs w:val="18"/>
              </w:rPr>
              <w:t>Convocatoria)</w:t>
            </w:r>
          </w:p>
        </w:tc>
      </w:tr>
    </w:tbl>
    <w:p w:rsidR="00AA6EEE" w:rsidRPr="00AA6EEE" w:rsidRDefault="00AA6EEE" w:rsidP="00AA6EEE">
      <w:pPr>
        <w:jc w:val="both"/>
        <w:rPr>
          <w:rFonts w:ascii="Arial" w:hAnsi="Arial" w:cs="Arial"/>
          <w:b/>
          <w:sz w:val="10"/>
          <w:szCs w:val="10"/>
          <w:lang w:val="es-BO"/>
        </w:rPr>
      </w:pPr>
    </w:p>
    <w:p w:rsidR="00AA6EEE" w:rsidRPr="00AA6EEE" w:rsidRDefault="00AA6EEE" w:rsidP="00AA6EEE">
      <w:pPr>
        <w:ind w:left="710" w:firstLine="566"/>
        <w:jc w:val="both"/>
        <w:rPr>
          <w:rFonts w:ascii="Verdana" w:hAnsi="Verdana" w:cs="Calibri"/>
          <w:sz w:val="18"/>
          <w:szCs w:val="18"/>
        </w:rPr>
      </w:pPr>
      <w:r w:rsidRPr="00AA6EEE">
        <w:rPr>
          <w:rFonts w:ascii="Verdana" w:hAnsi="Verdana" w:cs="Calibri"/>
          <w:sz w:val="18"/>
          <w:szCs w:val="18"/>
        </w:rPr>
        <w:t xml:space="preserve">La propuesta deberá ser presentada en un </w:t>
      </w:r>
      <w:r w:rsidRPr="00AA6EEE">
        <w:rPr>
          <w:rFonts w:ascii="Verdana" w:hAnsi="Verdana" w:cs="Calibri"/>
          <w:b/>
          <w:sz w:val="18"/>
          <w:szCs w:val="18"/>
        </w:rPr>
        <w:t>ejemplar original.</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AA6EEE" w:rsidRDefault="00900663" w:rsidP="00AA6EEE">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AA6EEE">
        <w:rPr>
          <w:rFonts w:asciiTheme="minorHAnsi" w:hAnsiTheme="minorHAnsi" w:cstheme="minorHAnsi"/>
          <w:b/>
          <w:color w:val="000000"/>
        </w:rPr>
        <w:t>Retiro de Propuestas</w:t>
      </w:r>
      <w:r w:rsidR="00AA6EEE">
        <w:rPr>
          <w:rFonts w:asciiTheme="minorHAnsi" w:hAnsiTheme="minorHAnsi" w:cstheme="minorHAnsi"/>
          <w:b/>
          <w:color w:val="000000"/>
        </w:rPr>
        <w:t>:</w:t>
      </w:r>
      <w:r w:rsidR="00AA6EEE">
        <w:rPr>
          <w:rFonts w:asciiTheme="minorHAnsi" w:hAnsiTheme="minorHAnsi" w:cstheme="minorHAnsi"/>
          <w:b/>
        </w:rPr>
        <w:t xml:space="preserve"> </w:t>
      </w:r>
      <w:r w:rsidRPr="00AA6EEE">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AA6EEE">
      <w:pPr>
        <w:pStyle w:val="Prrafodelista"/>
        <w:ind w:left="1276"/>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Default="00266586"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5B4D34">
        <w:rPr>
          <w:rFonts w:asciiTheme="minorHAnsi" w:hAnsiTheme="minorHAnsi" w:cstheme="minorHAnsi"/>
        </w:rPr>
        <w:t xml:space="preserve"> la ARPC</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5B4D34" w:rsidP="00883D0A">
      <w:pPr>
        <w:ind w:left="567"/>
        <w:jc w:val="both"/>
        <w:rPr>
          <w:rFonts w:asciiTheme="minorHAnsi" w:hAnsiTheme="minorHAnsi" w:cstheme="minorHAnsi"/>
          <w:color w:val="000000"/>
        </w:rPr>
      </w:pPr>
      <w:r>
        <w:rPr>
          <w:rFonts w:asciiTheme="minorHAnsi" w:hAnsiTheme="minorHAnsi" w:cstheme="minorHAnsi"/>
          <w:color w:val="000000"/>
        </w:rPr>
        <w:t>La ARPC</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5B4D34">
        <w:rPr>
          <w:rFonts w:asciiTheme="minorHAnsi" w:hAnsiTheme="minorHAnsi" w:cstheme="minorHAnsi"/>
          <w:color w:val="000000"/>
        </w:rPr>
        <w:t>la ARPC</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5B4D34">
        <w:rPr>
          <w:rFonts w:asciiTheme="minorHAnsi" w:hAnsiTheme="minorHAnsi" w:cstheme="minorHAnsi"/>
          <w:color w:val="000000"/>
        </w:rPr>
        <w:t>la ARPC</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5B4D34">
        <w:rPr>
          <w:rFonts w:asciiTheme="minorHAnsi" w:hAnsiTheme="minorHAnsi" w:cstheme="minorHAnsi"/>
          <w:color w:val="000000"/>
        </w:rPr>
        <w:t>la ARPC</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451509">
      <w:pPr>
        <w:pStyle w:val="Prrafodelista"/>
        <w:numPr>
          <w:ilvl w:val="1"/>
          <w:numId w:val="17"/>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451509">
      <w:pPr>
        <w:pStyle w:val="Prrafodelista"/>
        <w:numPr>
          <w:ilvl w:val="1"/>
          <w:numId w:val="17"/>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451509">
      <w:pPr>
        <w:pStyle w:val="Prrafodelista"/>
        <w:numPr>
          <w:ilvl w:val="0"/>
          <w:numId w:val="18"/>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C75BEC" w:rsidRPr="005B0E7D" w:rsidRDefault="00883D0A" w:rsidP="00C75BEC">
      <w:pPr>
        <w:pStyle w:val="Ttulo1"/>
        <w:ind w:left="357"/>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5B0E7D">
        <w:rPr>
          <w:rFonts w:asciiTheme="minorHAnsi" w:eastAsia="Arial Unicode MS" w:hAnsiTheme="minorHAnsi" w:cstheme="minorHAnsi"/>
          <w:sz w:val="20"/>
          <w:szCs w:val="20"/>
        </w:rPr>
        <w:t>ESPECIFICACIONES TÉCNICAS</w:t>
      </w:r>
    </w:p>
    <w:bookmarkEnd w:id="1"/>
    <w:bookmarkEnd w:id="2"/>
    <w:bookmarkEnd w:id="3"/>
    <w:p w:rsidR="00315202" w:rsidRDefault="00315202" w:rsidP="00315202">
      <w:pPr>
        <w:jc w:val="center"/>
        <w:rPr>
          <w:rFonts w:ascii="Verdana" w:hAnsi="Verdana" w:cs="Calibri"/>
          <w:b/>
          <w:sz w:val="18"/>
          <w:szCs w:val="18"/>
          <w:u w:val="single"/>
        </w:rPr>
      </w:pPr>
    </w:p>
    <w:tbl>
      <w:tblPr>
        <w:tblW w:w="3793" w:type="pct"/>
        <w:jc w:val="center"/>
        <w:tblInd w:w="811" w:type="dxa"/>
        <w:tblCellMar>
          <w:left w:w="70" w:type="dxa"/>
          <w:right w:w="70" w:type="dxa"/>
        </w:tblCellMar>
        <w:tblLook w:val="04A0" w:firstRow="1" w:lastRow="0" w:firstColumn="1" w:lastColumn="0" w:noHBand="0" w:noVBand="1"/>
      </w:tblPr>
      <w:tblGrid>
        <w:gridCol w:w="953"/>
        <w:gridCol w:w="3178"/>
        <w:gridCol w:w="2023"/>
        <w:gridCol w:w="1088"/>
      </w:tblGrid>
      <w:tr w:rsidR="00315202" w:rsidRPr="0071658D" w:rsidTr="00651E1F">
        <w:trPr>
          <w:trHeight w:val="502"/>
          <w:jc w:val="center"/>
        </w:trPr>
        <w:tc>
          <w:tcPr>
            <w:tcW w:w="658" w:type="pct"/>
            <w:tcBorders>
              <w:top w:val="single" w:sz="4" w:space="0" w:color="auto"/>
              <w:left w:val="single" w:sz="4" w:space="0" w:color="auto"/>
              <w:bottom w:val="single" w:sz="4" w:space="0" w:color="auto"/>
              <w:right w:val="single" w:sz="4" w:space="0" w:color="000000"/>
            </w:tcBorders>
            <w:shd w:val="clear" w:color="auto" w:fill="B8CCE4"/>
            <w:vAlign w:val="center"/>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bCs/>
                <w:lang w:val="es-BO"/>
              </w:rPr>
              <w:t>N° ÍTEM</w:t>
            </w:r>
          </w:p>
        </w:tc>
        <w:tc>
          <w:tcPr>
            <w:tcW w:w="2194"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bCs/>
                <w:lang w:val="es-BO"/>
              </w:rPr>
              <w:t>DESCRIPCIÓN DETALLADA DEL BIEN</w:t>
            </w:r>
          </w:p>
        </w:tc>
        <w:tc>
          <w:tcPr>
            <w:tcW w:w="1397" w:type="pct"/>
            <w:tcBorders>
              <w:top w:val="single" w:sz="4" w:space="0" w:color="auto"/>
              <w:left w:val="single" w:sz="4" w:space="0" w:color="auto"/>
              <w:bottom w:val="single" w:sz="4" w:space="0" w:color="auto"/>
              <w:right w:val="single" w:sz="4" w:space="0" w:color="auto"/>
            </w:tcBorders>
            <w:shd w:val="clear" w:color="auto" w:fill="B8CCE4"/>
            <w:vAlign w:val="center"/>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bCs/>
                <w:lang w:val="es-BO"/>
              </w:rPr>
              <w:t>UNIDAD DE MEDIDA</w:t>
            </w:r>
          </w:p>
        </w:tc>
        <w:tc>
          <w:tcPr>
            <w:tcW w:w="751"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bCs/>
                <w:lang w:val="es-BO"/>
              </w:rPr>
              <w:t>CANTIDAD</w:t>
            </w:r>
          </w:p>
        </w:tc>
      </w:tr>
      <w:tr w:rsidR="00315202" w:rsidRPr="0071658D" w:rsidTr="00651E1F">
        <w:trPr>
          <w:trHeight w:val="397"/>
          <w:jc w:val="center"/>
        </w:trPr>
        <w:tc>
          <w:tcPr>
            <w:tcW w:w="658" w:type="pct"/>
            <w:tcBorders>
              <w:top w:val="single" w:sz="4" w:space="0" w:color="auto"/>
              <w:left w:val="single" w:sz="4" w:space="0" w:color="auto"/>
              <w:bottom w:val="single" w:sz="4" w:space="0" w:color="auto"/>
              <w:right w:val="single" w:sz="4" w:space="0" w:color="000000"/>
            </w:tcBorders>
            <w:vAlign w:val="center"/>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bCs/>
                <w:lang w:val="es-BO"/>
              </w:rPr>
              <w:t>1</w:t>
            </w:r>
          </w:p>
        </w:tc>
        <w:tc>
          <w:tcPr>
            <w:tcW w:w="219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15202" w:rsidRPr="0071658D" w:rsidRDefault="00315202" w:rsidP="00651E1F">
            <w:pPr>
              <w:spacing w:before="60" w:after="60"/>
              <w:jc w:val="center"/>
              <w:rPr>
                <w:rFonts w:ascii="Calibri" w:hAnsi="Calibri" w:cs="Calibri"/>
                <w:b/>
                <w:lang w:val="es-BO"/>
              </w:rPr>
            </w:pPr>
            <w:r w:rsidRPr="0071658D">
              <w:rPr>
                <w:rFonts w:ascii="Calibri" w:hAnsi="Calibri" w:cs="Calibri"/>
                <w:b/>
                <w:lang w:val="es-BO"/>
              </w:rPr>
              <w:t>Diésel</w:t>
            </w:r>
          </w:p>
        </w:tc>
        <w:tc>
          <w:tcPr>
            <w:tcW w:w="1397" w:type="pct"/>
            <w:tcBorders>
              <w:top w:val="single" w:sz="4" w:space="0" w:color="auto"/>
              <w:left w:val="single" w:sz="4" w:space="0" w:color="auto"/>
              <w:bottom w:val="single" w:sz="4" w:space="0" w:color="auto"/>
              <w:right w:val="single" w:sz="4" w:space="0" w:color="auto"/>
            </w:tcBorders>
            <w:vAlign w:val="center"/>
          </w:tcPr>
          <w:p w:rsidR="00315202" w:rsidRPr="0071658D" w:rsidRDefault="00315202" w:rsidP="00651E1F">
            <w:pPr>
              <w:spacing w:before="60" w:after="60"/>
              <w:jc w:val="center"/>
              <w:rPr>
                <w:rFonts w:ascii="Calibri" w:hAnsi="Calibri" w:cs="Calibri"/>
                <w:b/>
                <w:bCs/>
                <w:vertAlign w:val="superscript"/>
                <w:lang w:val="es-BO"/>
              </w:rPr>
            </w:pPr>
            <w:r w:rsidRPr="0071658D">
              <w:rPr>
                <w:rFonts w:ascii="Calibri" w:hAnsi="Calibri" w:cs="Calibri"/>
                <w:b/>
                <w:bCs/>
                <w:lang w:val="es-BO"/>
              </w:rPr>
              <w:t>M</w:t>
            </w:r>
            <w:r w:rsidRPr="0071658D">
              <w:rPr>
                <w:rFonts w:ascii="Calibri" w:hAnsi="Calibri" w:cs="Calibri"/>
                <w:b/>
                <w:bCs/>
                <w:vertAlign w:val="superscript"/>
                <w:lang w:val="es-BO"/>
              </w:rPr>
              <w:t>3</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5202" w:rsidRPr="0071658D" w:rsidRDefault="00315202" w:rsidP="00651E1F">
            <w:pPr>
              <w:spacing w:before="60" w:after="60"/>
              <w:jc w:val="center"/>
              <w:rPr>
                <w:rFonts w:ascii="Calibri" w:hAnsi="Calibri" w:cs="Calibri"/>
                <w:b/>
                <w:bCs/>
                <w:lang w:val="es-BO"/>
              </w:rPr>
            </w:pPr>
            <w:r w:rsidRPr="0071658D">
              <w:rPr>
                <w:rFonts w:ascii="Calibri" w:hAnsi="Calibri" w:cs="Calibri"/>
                <w:b/>
                <w:lang w:val="es-BO" w:eastAsia="es-BO"/>
              </w:rPr>
              <w:t>133.254,00</w:t>
            </w:r>
          </w:p>
        </w:tc>
      </w:tr>
    </w:tbl>
    <w:p w:rsidR="00315202" w:rsidRPr="00FD291B" w:rsidRDefault="00315202" w:rsidP="00315202">
      <w:pPr>
        <w:jc w:val="both"/>
        <w:rPr>
          <w:rFonts w:ascii="Verdana" w:hAnsi="Verdana" w:cs="Verdana"/>
          <w:bCs/>
          <w:color w:val="000000"/>
          <w:sz w:val="18"/>
          <w:szCs w:val="18"/>
        </w:rPr>
      </w:pPr>
    </w:p>
    <w:p w:rsidR="00315202" w:rsidRPr="00FD291B" w:rsidRDefault="00315202" w:rsidP="00451509">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315202" w:rsidRPr="00FD291B" w:rsidRDefault="00315202" w:rsidP="00315202">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15202" w:rsidRPr="00FD291B" w:rsidTr="00651E1F">
        <w:trPr>
          <w:trHeight w:val="479"/>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315202" w:rsidRPr="00FD291B" w:rsidTr="00651E1F">
        <w:trPr>
          <w:trHeight w:val="452"/>
        </w:trPr>
        <w:tc>
          <w:tcPr>
            <w:tcW w:w="9640" w:type="dxa"/>
            <w:shd w:val="clear" w:color="auto" w:fill="auto"/>
            <w:vAlign w:val="bottom"/>
          </w:tcPr>
          <w:p w:rsidR="00315202" w:rsidRDefault="00315202" w:rsidP="00451509">
            <w:pPr>
              <w:pStyle w:val="Prrafodelista"/>
              <w:numPr>
                <w:ilvl w:val="0"/>
                <w:numId w:val="28"/>
              </w:numPr>
              <w:ind w:left="426" w:hanging="426"/>
              <w:rPr>
                <w:rFonts w:ascii="Calibri" w:hAnsi="Calibri" w:cs="Calibri"/>
                <w:b/>
                <w:lang w:val="es-BO"/>
              </w:rPr>
            </w:pPr>
            <w:r>
              <w:rPr>
                <w:rFonts w:ascii="Calibri" w:hAnsi="Calibri" w:cs="Calibri"/>
                <w:b/>
                <w:lang w:val="es-BO"/>
              </w:rPr>
              <w:t>DESCRIPCION DEL SERVICIO</w:t>
            </w:r>
          </w:p>
          <w:p w:rsidR="00315202" w:rsidRDefault="00315202" w:rsidP="00651E1F">
            <w:pPr>
              <w:pStyle w:val="Prrafodelista"/>
              <w:ind w:left="0"/>
              <w:rPr>
                <w:rFonts w:ascii="Calibri" w:hAnsi="Calibri" w:cs="Calibri"/>
                <w:b/>
                <w:lang w:val="es-BO"/>
              </w:rPr>
            </w:pPr>
          </w:p>
          <w:p w:rsidR="00315202" w:rsidRPr="002027BE" w:rsidRDefault="00315202" w:rsidP="00651E1F">
            <w:pPr>
              <w:jc w:val="both"/>
              <w:rPr>
                <w:rFonts w:ascii="Calibri" w:hAnsi="Calibri" w:cs="Calibri"/>
              </w:rPr>
            </w:pPr>
            <w:r w:rsidRPr="002027BE">
              <w:rPr>
                <w:rFonts w:ascii="Calibri" w:hAnsi="Calibri" w:cs="Calibri"/>
              </w:rPr>
              <w:t>Suministro de Diésel Oil para el sector Occidente y Norte del país.</w:t>
            </w:r>
          </w:p>
          <w:p w:rsidR="00315202" w:rsidRPr="0071658D" w:rsidRDefault="00315202" w:rsidP="00651E1F">
            <w:pPr>
              <w:pStyle w:val="Prrafodelista"/>
              <w:ind w:left="0"/>
              <w:rPr>
                <w:rFonts w:ascii="Calibri" w:hAnsi="Calibri" w:cs="Calibri"/>
                <w:b/>
              </w:rPr>
            </w:pPr>
          </w:p>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VOLUMEN</w:t>
            </w:r>
          </w:p>
          <w:p w:rsidR="00315202" w:rsidRPr="002027BE" w:rsidRDefault="00315202" w:rsidP="00651E1F">
            <w:pPr>
              <w:ind w:left="426" w:hanging="426"/>
              <w:rPr>
                <w:rFonts w:ascii="Calibri" w:hAnsi="Calibri" w:cs="Calibri"/>
                <w:b/>
                <w:lang w:val="es-BO"/>
              </w:rPr>
            </w:pPr>
          </w:p>
          <w:p w:rsidR="00315202" w:rsidRPr="002027BE" w:rsidRDefault="00315202" w:rsidP="00651E1F">
            <w:pPr>
              <w:jc w:val="both"/>
              <w:rPr>
                <w:rFonts w:ascii="Calibri" w:hAnsi="Calibri" w:cs="Calibri"/>
              </w:rPr>
            </w:pPr>
            <w:r w:rsidRPr="002027BE">
              <w:rPr>
                <w:rFonts w:ascii="Calibri" w:hAnsi="Calibri" w:cs="Calibri"/>
              </w:rPr>
              <w:t xml:space="preserve">El volumen requerido referencial es de </w:t>
            </w:r>
            <w:r w:rsidRPr="00920C40">
              <w:rPr>
                <w:rFonts w:ascii="Calibri" w:hAnsi="Calibri" w:cs="Calibri"/>
              </w:rPr>
              <w:t>133.254,00 m3</w:t>
            </w:r>
            <w:r w:rsidRPr="002027BE">
              <w:rPr>
                <w:rFonts w:ascii="Calibri" w:hAnsi="Calibri" w:cs="Calibri"/>
              </w:rPr>
              <w:t xml:space="preserve"> que abarca la totalidad del Contrato, los cuales serán entregados de acuerdo a requerimiento de YPFB.</w:t>
            </w:r>
          </w:p>
          <w:p w:rsidR="00315202" w:rsidRPr="002027BE" w:rsidRDefault="00315202" w:rsidP="00651E1F">
            <w:pPr>
              <w:autoSpaceDE w:val="0"/>
              <w:autoSpaceDN w:val="0"/>
              <w:adjustRightInd w:val="0"/>
              <w:jc w:val="both"/>
              <w:rPr>
                <w:rFonts w:ascii="Calibri" w:hAnsi="Calibri" w:cs="Calibri"/>
              </w:rPr>
            </w:pPr>
          </w:p>
          <w:p w:rsidR="00315202" w:rsidRPr="002027BE" w:rsidRDefault="00315202" w:rsidP="00651E1F">
            <w:pPr>
              <w:autoSpaceDE w:val="0"/>
              <w:autoSpaceDN w:val="0"/>
              <w:adjustRightInd w:val="0"/>
              <w:jc w:val="both"/>
              <w:rPr>
                <w:rFonts w:ascii="Calibri" w:hAnsi="Calibri" w:cs="Calibri"/>
                <w:bCs/>
              </w:rPr>
            </w:pPr>
            <w:r w:rsidRPr="002027BE">
              <w:rPr>
                <w:rFonts w:ascii="Calibri" w:hAnsi="Calibri" w:cs="Calibri"/>
                <w:bCs/>
              </w:rPr>
              <w:t>Se debe mencionar que los volúmenes referenciales podrán ser modificados a requerimiento de YPFB en función a cambios en la oferta y la demanda de Diésel Oil en Bolivia.</w:t>
            </w:r>
          </w:p>
          <w:p w:rsidR="00315202" w:rsidRPr="002027BE" w:rsidRDefault="00315202" w:rsidP="00651E1F">
            <w:pPr>
              <w:ind w:left="426" w:hanging="426"/>
              <w:rPr>
                <w:rFonts w:ascii="Calibri" w:hAnsi="Calibri" w:cs="Calibri"/>
                <w:b/>
              </w:rPr>
            </w:pPr>
          </w:p>
          <w:p w:rsidR="00315202" w:rsidRPr="0071658D" w:rsidRDefault="00315202" w:rsidP="00451509">
            <w:pPr>
              <w:pStyle w:val="Prrafodelista"/>
              <w:numPr>
                <w:ilvl w:val="0"/>
                <w:numId w:val="28"/>
              </w:numPr>
              <w:ind w:left="426"/>
              <w:rPr>
                <w:rFonts w:ascii="Calibri" w:hAnsi="Calibri" w:cs="Calibri"/>
                <w:b/>
                <w:lang w:val="es-BO"/>
              </w:rPr>
            </w:pPr>
            <w:r w:rsidRPr="0071658D">
              <w:rPr>
                <w:rFonts w:ascii="Calibri" w:hAnsi="Calibri" w:cs="Calibri"/>
                <w:b/>
                <w:lang w:val="es-BO"/>
              </w:rPr>
              <w:t>CALIDAD</w:t>
            </w:r>
          </w:p>
          <w:p w:rsidR="00315202" w:rsidRPr="002027BE" w:rsidRDefault="00315202" w:rsidP="00651E1F">
            <w:pPr>
              <w:pStyle w:val="Prrafodelista"/>
              <w:ind w:left="426"/>
              <w:jc w:val="center"/>
              <w:rPr>
                <w:rFonts w:ascii="Calibri" w:hAnsi="Calibri" w:cs="Calibri"/>
                <w:b/>
                <w:lang w:val="es-BO"/>
              </w:rPr>
            </w:pPr>
            <w:r>
              <w:rPr>
                <w:rFonts w:ascii="Calibri" w:hAnsi="Calibri" w:cs="Calibri"/>
                <w:noProof/>
                <w:lang w:val="es-BO" w:eastAsia="es-BO"/>
              </w:rPr>
              <w:drawing>
                <wp:inline distT="0" distB="0" distL="0" distR="0">
                  <wp:extent cx="4257675" cy="2567940"/>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567940"/>
                          </a:xfrm>
                          <a:prstGeom prst="rect">
                            <a:avLst/>
                          </a:prstGeom>
                          <a:noFill/>
                          <a:ln>
                            <a:noFill/>
                          </a:ln>
                        </pic:spPr>
                      </pic:pic>
                    </a:graphicData>
                  </a:graphic>
                </wp:inline>
              </w:drawing>
            </w:r>
          </w:p>
          <w:p w:rsidR="00315202" w:rsidRPr="002027BE" w:rsidRDefault="00315202" w:rsidP="00651E1F">
            <w:pPr>
              <w:rPr>
                <w:rFonts w:ascii="Calibri" w:hAnsi="Calibri" w:cs="Calibri"/>
                <w:b/>
                <w:lang w:val="es-BO"/>
              </w:rPr>
            </w:pPr>
          </w:p>
          <w:p w:rsidR="00315202" w:rsidRPr="002027BE" w:rsidRDefault="00315202" w:rsidP="00451509">
            <w:pPr>
              <w:numPr>
                <w:ilvl w:val="0"/>
                <w:numId w:val="28"/>
              </w:numPr>
              <w:ind w:left="426"/>
              <w:rPr>
                <w:rFonts w:ascii="Calibri" w:hAnsi="Calibri" w:cs="Calibri"/>
                <w:lang w:val="es-BO"/>
              </w:rPr>
            </w:pPr>
            <w:r w:rsidRPr="002027BE">
              <w:rPr>
                <w:rFonts w:ascii="Calibri" w:hAnsi="Calibri" w:cs="Calibri"/>
                <w:b/>
              </w:rPr>
              <w:t>PRESENTACIÓN DE CERTIFICADOS DE CALIDAD</w:t>
            </w:r>
          </w:p>
          <w:p w:rsidR="00315202" w:rsidRPr="002027BE" w:rsidRDefault="00315202" w:rsidP="00651E1F">
            <w:pPr>
              <w:autoSpaceDE w:val="0"/>
              <w:autoSpaceDN w:val="0"/>
              <w:adjustRightInd w:val="0"/>
              <w:jc w:val="both"/>
              <w:rPr>
                <w:rFonts w:ascii="Calibri" w:hAnsi="Calibri" w:cs="Calibri"/>
                <w:bCs/>
              </w:rPr>
            </w:pPr>
          </w:p>
          <w:p w:rsidR="00315202" w:rsidRPr="002027BE" w:rsidRDefault="00315202" w:rsidP="00651E1F">
            <w:pPr>
              <w:rPr>
                <w:rFonts w:ascii="Calibri" w:hAnsi="Calibri" w:cs="Calibri"/>
                <w:bCs/>
              </w:rPr>
            </w:pPr>
            <w:r w:rsidRPr="002027BE">
              <w:rPr>
                <w:rFonts w:ascii="Calibri" w:hAnsi="Calibri" w:cs="Calibri"/>
                <w:bCs/>
              </w:rPr>
              <w:t xml:space="preserve">El proponente en caso de ser adjudicado, cuando YPFB lo requiera, deberá remitir </w:t>
            </w:r>
          </w:p>
          <w:p w:rsidR="00315202" w:rsidRPr="002027BE" w:rsidRDefault="00315202" w:rsidP="00651E1F">
            <w:pPr>
              <w:rPr>
                <w:rFonts w:ascii="Calibri" w:hAnsi="Calibri" w:cs="Calibri"/>
                <w:bCs/>
              </w:rPr>
            </w:pPr>
          </w:p>
          <w:p w:rsidR="00315202" w:rsidRPr="002027BE" w:rsidRDefault="00315202" w:rsidP="00451509">
            <w:pPr>
              <w:numPr>
                <w:ilvl w:val="0"/>
                <w:numId w:val="30"/>
              </w:numPr>
              <w:rPr>
                <w:rFonts w:ascii="Calibri" w:hAnsi="Calibri" w:cs="Calibri"/>
                <w:bCs/>
              </w:rPr>
            </w:pPr>
            <w:r w:rsidRPr="002027BE">
              <w:rPr>
                <w:rFonts w:ascii="Calibri" w:hAnsi="Calibri" w:cs="Calibri"/>
                <w:bCs/>
              </w:rPr>
              <w:t>Por única vez:</w:t>
            </w:r>
          </w:p>
          <w:p w:rsidR="00315202" w:rsidRPr="002027BE" w:rsidRDefault="00315202" w:rsidP="00451509">
            <w:pPr>
              <w:pStyle w:val="Prrafodelista"/>
              <w:numPr>
                <w:ilvl w:val="0"/>
                <w:numId w:val="29"/>
              </w:numPr>
              <w:ind w:left="851" w:hanging="284"/>
              <w:jc w:val="both"/>
              <w:rPr>
                <w:rFonts w:ascii="Calibri" w:hAnsi="Calibri" w:cs="Calibri"/>
                <w:bCs/>
              </w:rPr>
            </w:pPr>
            <w:r w:rsidRPr="002027BE">
              <w:rPr>
                <w:rFonts w:ascii="Calibri" w:hAnsi="Calibri" w:cs="Calibri"/>
                <w:bCs/>
              </w:rPr>
              <w:t>Un certificado de calidad original emitido por el inspector independiente.</w:t>
            </w:r>
          </w:p>
          <w:p w:rsidR="00315202" w:rsidRPr="002027BE" w:rsidRDefault="00315202" w:rsidP="00451509">
            <w:pPr>
              <w:pStyle w:val="Prrafodelista"/>
              <w:numPr>
                <w:ilvl w:val="0"/>
                <w:numId w:val="29"/>
              </w:numPr>
              <w:ind w:left="851" w:hanging="284"/>
              <w:rPr>
                <w:rFonts w:ascii="Calibri" w:hAnsi="Calibri" w:cs="Calibri"/>
                <w:bCs/>
              </w:rPr>
            </w:pPr>
            <w:r w:rsidRPr="002027BE">
              <w:rPr>
                <w:rFonts w:ascii="Calibri" w:hAnsi="Calibri" w:cs="Calibri"/>
                <w:bCs/>
              </w:rPr>
              <w:t>Un certificado de calidad original emitido por el proveedor.</w:t>
            </w:r>
          </w:p>
          <w:p w:rsidR="00315202" w:rsidRPr="002027BE" w:rsidRDefault="00315202" w:rsidP="00451509">
            <w:pPr>
              <w:pStyle w:val="Prrafodelista"/>
              <w:numPr>
                <w:ilvl w:val="0"/>
                <w:numId w:val="29"/>
              </w:numPr>
              <w:ind w:left="709" w:hanging="142"/>
              <w:rPr>
                <w:rFonts w:ascii="Calibri" w:hAnsi="Calibri" w:cs="Calibri"/>
                <w:bCs/>
              </w:rPr>
            </w:pPr>
            <w:r w:rsidRPr="002027BE">
              <w:rPr>
                <w:rFonts w:ascii="Calibri" w:hAnsi="Calibri" w:cs="Calibri"/>
                <w:bCs/>
              </w:rPr>
              <w:t>Ambos análisis deberán ser tomados de la misma muestra.</w:t>
            </w:r>
          </w:p>
          <w:p w:rsidR="00315202" w:rsidRPr="00A055BD" w:rsidRDefault="00315202" w:rsidP="00451509">
            <w:pPr>
              <w:numPr>
                <w:ilvl w:val="0"/>
                <w:numId w:val="30"/>
              </w:numPr>
              <w:autoSpaceDE w:val="0"/>
              <w:autoSpaceDN w:val="0"/>
              <w:adjustRightInd w:val="0"/>
              <w:jc w:val="both"/>
              <w:rPr>
                <w:rFonts w:ascii="Calibri" w:hAnsi="Calibri" w:cs="Calibri"/>
                <w:bCs/>
              </w:rPr>
            </w:pPr>
            <w:r w:rsidRPr="00A055BD">
              <w:rPr>
                <w:rFonts w:ascii="Calibri" w:hAnsi="Calibri" w:cs="Calibri"/>
                <w:bCs/>
              </w:rPr>
              <w:t>Cada mes</w:t>
            </w:r>
          </w:p>
          <w:p w:rsidR="00315202" w:rsidRPr="00211EAF" w:rsidRDefault="00315202" w:rsidP="00451509">
            <w:pPr>
              <w:numPr>
                <w:ilvl w:val="0"/>
                <w:numId w:val="31"/>
              </w:numPr>
              <w:autoSpaceDE w:val="0"/>
              <w:autoSpaceDN w:val="0"/>
              <w:adjustRightInd w:val="0"/>
              <w:ind w:left="851" w:hanging="284"/>
              <w:jc w:val="both"/>
              <w:rPr>
                <w:rFonts w:ascii="Calibri" w:hAnsi="Calibri" w:cs="Calibri"/>
                <w:bCs/>
              </w:rPr>
            </w:pPr>
            <w:r w:rsidRPr="00A055BD">
              <w:rPr>
                <w:rFonts w:ascii="Calibri" w:hAnsi="Calibri" w:cs="Calibri"/>
                <w:bCs/>
              </w:rPr>
              <w:lastRenderedPageBreak/>
              <w:t>Un certificado de calidad emitido por el Proveedor o inspector independiente</w:t>
            </w:r>
          </w:p>
        </w:tc>
      </w:tr>
      <w:tr w:rsidR="00315202" w:rsidRPr="00FD291B" w:rsidTr="00651E1F">
        <w:trPr>
          <w:trHeight w:val="499"/>
        </w:trPr>
        <w:tc>
          <w:tcPr>
            <w:tcW w:w="9640" w:type="dxa"/>
            <w:shd w:val="clear" w:color="auto" w:fill="B8CCE4"/>
            <w:vAlign w:val="center"/>
          </w:tcPr>
          <w:p w:rsidR="00315202" w:rsidRPr="00FD291B" w:rsidRDefault="00315202" w:rsidP="00651E1F">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315202" w:rsidRPr="00FD291B" w:rsidTr="00651E1F">
        <w:trPr>
          <w:trHeight w:val="629"/>
        </w:trPr>
        <w:tc>
          <w:tcPr>
            <w:tcW w:w="9640" w:type="dxa"/>
            <w:shd w:val="clear" w:color="auto" w:fill="auto"/>
            <w:vAlign w:val="center"/>
          </w:tcPr>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PERIODO DEL SERVICIO</w:t>
            </w:r>
          </w:p>
          <w:p w:rsidR="00315202" w:rsidRPr="002027BE" w:rsidRDefault="00315202" w:rsidP="00651E1F">
            <w:pPr>
              <w:pStyle w:val="Prrafodelista"/>
              <w:ind w:left="0"/>
              <w:rPr>
                <w:rFonts w:ascii="Calibri" w:hAnsi="Calibri" w:cs="Calibri"/>
                <w:b/>
                <w:lang w:val="es-BO"/>
              </w:rPr>
            </w:pPr>
          </w:p>
          <w:p w:rsidR="00315202" w:rsidRPr="00FD291B" w:rsidRDefault="00315202" w:rsidP="00651E1F">
            <w:pPr>
              <w:autoSpaceDE w:val="0"/>
              <w:autoSpaceDN w:val="0"/>
              <w:adjustRightInd w:val="0"/>
              <w:jc w:val="both"/>
              <w:rPr>
                <w:rFonts w:ascii="Verdana" w:hAnsi="Verdana" w:cs="Calibri"/>
                <w:b/>
                <w:bCs/>
                <w:sz w:val="18"/>
                <w:szCs w:val="18"/>
                <w:lang w:val="es-ES_tradnl" w:eastAsia="es-BO"/>
              </w:rPr>
            </w:pPr>
            <w:r w:rsidRPr="002027BE">
              <w:rPr>
                <w:rFonts w:ascii="Calibri" w:hAnsi="Calibri" w:cs="Calibri"/>
                <w:bCs/>
              </w:rPr>
              <w:t>A partir de la firma del contrato, hasta el 31 de diciembre de 2016 o hasta la entrega de la totalidad del volumen contractual</w:t>
            </w:r>
            <w:r w:rsidRPr="00FD291B">
              <w:rPr>
                <w:rFonts w:ascii="Verdana" w:hAnsi="Verdana" w:cs="Calibri"/>
                <w:b/>
                <w:bCs/>
                <w:sz w:val="18"/>
                <w:szCs w:val="18"/>
                <w:lang w:val="es-ES_tradnl" w:eastAsia="es-BO"/>
              </w:rPr>
              <w:t xml:space="preserve"> </w:t>
            </w:r>
          </w:p>
        </w:tc>
      </w:tr>
      <w:tr w:rsidR="00315202" w:rsidRPr="00FD291B" w:rsidTr="00651E1F">
        <w:trPr>
          <w:trHeight w:val="346"/>
        </w:trPr>
        <w:tc>
          <w:tcPr>
            <w:tcW w:w="9640" w:type="dxa"/>
            <w:shd w:val="clear" w:color="auto" w:fill="B8CCE4"/>
            <w:vAlign w:val="center"/>
          </w:tcPr>
          <w:p w:rsidR="00315202" w:rsidRPr="00FD291B" w:rsidRDefault="00315202" w:rsidP="00651E1F">
            <w:pPr>
              <w:jc w:val="both"/>
              <w:rPr>
                <w:rFonts w:ascii="Verdana" w:hAnsi="Verdana" w:cs="Calibri"/>
                <w:b/>
                <w:bCs/>
                <w:sz w:val="18"/>
                <w:szCs w:val="18"/>
                <w:lang w:eastAsia="es-BO"/>
              </w:rPr>
            </w:pPr>
            <w:r w:rsidRPr="00FD291B">
              <w:rPr>
                <w:rFonts w:ascii="Verdana" w:hAnsi="Verdana" w:cs="Calibri"/>
                <w:b/>
                <w:bCs/>
                <w:sz w:val="18"/>
                <w:szCs w:val="18"/>
              </w:rPr>
              <w:t>GARANTÍA</w:t>
            </w:r>
            <w:r>
              <w:rPr>
                <w:rFonts w:ascii="Verdana" w:hAnsi="Verdana" w:cs="Calibri"/>
                <w:b/>
                <w:bCs/>
                <w:sz w:val="18"/>
                <w:szCs w:val="18"/>
              </w:rPr>
              <w:t>S</w:t>
            </w:r>
          </w:p>
        </w:tc>
      </w:tr>
      <w:tr w:rsidR="00315202" w:rsidRPr="00FD291B" w:rsidTr="00651E1F">
        <w:trPr>
          <w:trHeight w:val="2264"/>
        </w:trPr>
        <w:tc>
          <w:tcPr>
            <w:tcW w:w="9640" w:type="dxa"/>
            <w:shd w:val="clear" w:color="auto" w:fill="auto"/>
            <w:vAlign w:val="center"/>
          </w:tcPr>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GARANTÍA DE SERIEDAD DE PROPUESTA</w:t>
            </w:r>
          </w:p>
          <w:p w:rsidR="00315202" w:rsidRPr="002027BE" w:rsidRDefault="00315202" w:rsidP="00651E1F">
            <w:pPr>
              <w:rPr>
                <w:rFonts w:ascii="Calibri" w:hAnsi="Calibri" w:cs="Calibri"/>
                <w:b/>
              </w:rPr>
            </w:pPr>
          </w:p>
          <w:p w:rsidR="00315202" w:rsidRPr="002027BE" w:rsidRDefault="00315202" w:rsidP="00651E1F">
            <w:pPr>
              <w:pStyle w:val="Prrafodelista"/>
              <w:ind w:left="0"/>
              <w:jc w:val="both"/>
              <w:rPr>
                <w:rFonts w:ascii="Calibri" w:hAnsi="Calibri" w:cs="Calibri"/>
              </w:rPr>
            </w:pPr>
            <w:r w:rsidRPr="002027BE">
              <w:rPr>
                <w:rFonts w:ascii="Calibri" w:hAnsi="Calibri" w:cs="Calibri"/>
              </w:rPr>
              <w:t>El proponente deberá presentar junto con su oferta, una “</w:t>
            </w:r>
            <w:r w:rsidRPr="002027BE">
              <w:rPr>
                <w:rFonts w:ascii="Calibri" w:hAnsi="Calibri" w:cs="Calibri"/>
                <w:b/>
              </w:rPr>
              <w:t>CARTA DE CRÉDITO STAND BY RENOVABLE, IRREVOCABLE Y DE EJECUCIÓN INMEDIATA A SIMPLE REQUERIMIENTO DE YPFB”</w:t>
            </w:r>
            <w:r w:rsidRPr="002027BE">
              <w:rPr>
                <w:rFonts w:ascii="Calibri" w:hAnsi="Calibri" w:cs="Calibri"/>
              </w:rPr>
              <w:t xml:space="preserve">, notificada a través del Banco Central de Bolivia, con </w:t>
            </w:r>
            <w:r w:rsidRPr="002027BE">
              <w:rPr>
                <w:rFonts w:ascii="Calibri" w:eastAsia="Calibri" w:hAnsi="Calibri" w:cs="Calibri"/>
              </w:rPr>
              <w:t xml:space="preserve">validez </w:t>
            </w:r>
            <w:r>
              <w:rPr>
                <w:rFonts w:ascii="Calibri" w:eastAsia="Calibri" w:hAnsi="Calibri" w:cs="Calibri"/>
              </w:rPr>
              <w:t xml:space="preserve">mínima </w:t>
            </w:r>
            <w:r w:rsidRPr="008C3449">
              <w:rPr>
                <w:rFonts w:ascii="Calibri" w:eastAsia="Calibri" w:hAnsi="Calibri" w:cs="Calibri"/>
              </w:rPr>
              <w:t xml:space="preserve">hasta el </w:t>
            </w:r>
            <w:r w:rsidR="0022707B">
              <w:rPr>
                <w:rFonts w:ascii="Calibri" w:eastAsia="Calibri" w:hAnsi="Calibri" w:cs="Calibri"/>
              </w:rPr>
              <w:t>28</w:t>
            </w:r>
            <w:r w:rsidR="0032488E" w:rsidRPr="008C3449">
              <w:rPr>
                <w:rFonts w:ascii="Calibri" w:eastAsia="Calibri" w:hAnsi="Calibri" w:cs="Calibri"/>
              </w:rPr>
              <w:t xml:space="preserve"> </w:t>
            </w:r>
            <w:r w:rsidRPr="008C3449">
              <w:rPr>
                <w:rFonts w:ascii="Calibri" w:eastAsia="Calibri" w:hAnsi="Calibri" w:cs="Calibri"/>
              </w:rPr>
              <w:t xml:space="preserve">de febrero de 2016 </w:t>
            </w:r>
            <w:r w:rsidRPr="008C3449">
              <w:rPr>
                <w:rFonts w:ascii="Calibri" w:hAnsi="Calibri" w:cs="Calibri"/>
              </w:rPr>
              <w:t>por</w:t>
            </w:r>
            <w:r w:rsidRPr="002027BE">
              <w:rPr>
                <w:rFonts w:ascii="Calibri" w:hAnsi="Calibri" w:cs="Calibri"/>
              </w:rPr>
              <w:t xml:space="preserve"> un valor equivalente al </w:t>
            </w:r>
            <w:r w:rsidRPr="002027BE">
              <w:rPr>
                <w:rFonts w:ascii="Calibri" w:hAnsi="Calibri" w:cs="Calibri"/>
                <w:b/>
              </w:rPr>
              <w:t>uno por ciento (1%) del valor mensual de su oferta</w:t>
            </w:r>
            <w:r w:rsidRPr="002027BE">
              <w:rPr>
                <w:rFonts w:ascii="Calibri" w:hAnsi="Calibri" w:cs="Calibri"/>
              </w:rPr>
              <w:t>, calculado al precio FCA de su oferta.</w:t>
            </w:r>
          </w:p>
          <w:p w:rsidR="00315202" w:rsidRPr="002027BE" w:rsidRDefault="00315202" w:rsidP="00651E1F">
            <w:pPr>
              <w:pStyle w:val="Prrafodelista"/>
              <w:ind w:left="0"/>
              <w:jc w:val="both"/>
              <w:rPr>
                <w:rFonts w:ascii="Calibri" w:hAnsi="Calibri" w:cs="Calibri"/>
              </w:rPr>
            </w:pPr>
          </w:p>
          <w:p w:rsidR="00315202" w:rsidRPr="002027BE" w:rsidRDefault="00315202" w:rsidP="00651E1F">
            <w:pPr>
              <w:jc w:val="both"/>
              <w:rPr>
                <w:rFonts w:ascii="Calibri" w:eastAsia="Calibri" w:hAnsi="Calibri" w:cs="Calibri"/>
              </w:rPr>
            </w:pPr>
            <w:r w:rsidRPr="002027BE">
              <w:rPr>
                <w:rFonts w:ascii="Calibri" w:eastAsia="Calibri" w:hAnsi="Calibri" w:cs="Calibri"/>
              </w:rPr>
              <w:t xml:space="preserve">El Swift bancario de esta </w:t>
            </w:r>
            <w:r w:rsidRPr="002027BE">
              <w:rPr>
                <w:rFonts w:ascii="Calibri" w:eastAsia="Calibri" w:hAnsi="Calibri" w:cs="Calibri"/>
                <w:b/>
              </w:rPr>
              <w:t>Garantía de Seriedad de Propuesta</w:t>
            </w:r>
            <w:r w:rsidRPr="002027BE">
              <w:rPr>
                <w:rFonts w:ascii="Calibri" w:eastAsia="Calibri" w:hAnsi="Calibri" w:cs="Calibri"/>
              </w:rPr>
              <w:t xml:space="preserve"> deberá incluir lo siguiente:</w:t>
            </w:r>
          </w:p>
          <w:p w:rsidR="00315202" w:rsidRPr="002027BE" w:rsidRDefault="00315202" w:rsidP="00651E1F">
            <w:pPr>
              <w:jc w:val="both"/>
              <w:rPr>
                <w:rFonts w:ascii="Calibri" w:eastAsia="Calibri" w:hAnsi="Calibri" w:cs="Calibri"/>
              </w:rPr>
            </w:pPr>
          </w:p>
          <w:p w:rsidR="00315202" w:rsidRPr="002027BE" w:rsidRDefault="00315202" w:rsidP="00451509">
            <w:pPr>
              <w:pStyle w:val="Prrafodelista"/>
              <w:numPr>
                <w:ilvl w:val="0"/>
                <w:numId w:val="32"/>
              </w:numPr>
              <w:spacing w:line="276" w:lineRule="auto"/>
              <w:jc w:val="both"/>
              <w:rPr>
                <w:rFonts w:ascii="Calibri" w:hAnsi="Calibri" w:cs="Calibri"/>
              </w:rPr>
            </w:pPr>
            <w:r w:rsidRPr="002027BE">
              <w:rPr>
                <w:rFonts w:ascii="Calibri" w:hAnsi="Calibri" w:cs="Calibri"/>
              </w:rPr>
              <w:t>BENEFICI</w:t>
            </w:r>
            <w:r w:rsidR="009A7146">
              <w:rPr>
                <w:rFonts w:ascii="Calibri" w:hAnsi="Calibri" w:cs="Calibri"/>
              </w:rPr>
              <w:t>A</w:t>
            </w:r>
            <w:r w:rsidRPr="002027BE">
              <w:rPr>
                <w:rFonts w:ascii="Calibri" w:hAnsi="Calibri" w:cs="Calibri"/>
              </w:rPr>
              <w:t>RIO : Yacimientos Petrolíferos Fiscales Bolivianos</w:t>
            </w:r>
          </w:p>
          <w:p w:rsidR="00315202" w:rsidRPr="002027BE" w:rsidRDefault="00315202" w:rsidP="00451509">
            <w:pPr>
              <w:pStyle w:val="Prrafodelista"/>
              <w:numPr>
                <w:ilvl w:val="0"/>
                <w:numId w:val="32"/>
              </w:numPr>
              <w:spacing w:line="276" w:lineRule="auto"/>
              <w:jc w:val="both"/>
              <w:rPr>
                <w:rFonts w:ascii="Calibri" w:hAnsi="Calibri" w:cs="Calibri"/>
              </w:rPr>
            </w:pPr>
            <w:r w:rsidRPr="002027BE">
              <w:rPr>
                <w:rFonts w:ascii="Calibri" w:hAnsi="Calibri" w:cs="Calibri"/>
              </w:rPr>
              <w:t>OBJETO  DE LA GARANTIA (</w:t>
            </w:r>
            <w:r w:rsidRPr="002027BE">
              <w:rPr>
                <w:rFonts w:ascii="Calibri" w:hAnsi="Calibri" w:cs="Calibri"/>
                <w:b/>
              </w:rPr>
              <w:t>Código del proceso</w:t>
            </w:r>
            <w:r w:rsidRPr="002027BE">
              <w:rPr>
                <w:rFonts w:ascii="Calibri" w:hAnsi="Calibri" w:cs="Calibri"/>
              </w:rPr>
              <w:t>):</w:t>
            </w:r>
          </w:p>
          <w:p w:rsidR="00315202" w:rsidRPr="008C3449" w:rsidRDefault="00315202" w:rsidP="00451509">
            <w:pPr>
              <w:pStyle w:val="Prrafodelista"/>
              <w:numPr>
                <w:ilvl w:val="0"/>
                <w:numId w:val="32"/>
              </w:numPr>
              <w:spacing w:line="276" w:lineRule="auto"/>
              <w:jc w:val="both"/>
              <w:rPr>
                <w:rFonts w:ascii="Calibri" w:hAnsi="Calibri" w:cs="Calibri"/>
              </w:rPr>
            </w:pPr>
            <w:r w:rsidRPr="002027BE">
              <w:rPr>
                <w:rFonts w:ascii="Calibri" w:hAnsi="Calibri" w:cs="Calibri"/>
              </w:rPr>
              <w:t xml:space="preserve">CONDICIONES: Renovable, Irrevocable y de Ejecución Inmediata a simple requerimiento de YPFB </w:t>
            </w:r>
            <w:r w:rsidRPr="002027BE">
              <w:rPr>
                <w:rFonts w:ascii="Calibri" w:hAnsi="Calibri" w:cs="Calibri"/>
                <w:b/>
              </w:rPr>
              <w:t xml:space="preserve">(la redacción de la </w:t>
            </w:r>
            <w:r w:rsidRPr="008C3449">
              <w:rPr>
                <w:rFonts w:ascii="Calibri" w:hAnsi="Calibri" w:cs="Calibri"/>
                <w:b/>
              </w:rPr>
              <w:t>garantía debe registrar forma clara estas tres condiciones)</w:t>
            </w:r>
          </w:p>
          <w:p w:rsidR="00315202" w:rsidRPr="008C3449" w:rsidRDefault="00315202" w:rsidP="00451509">
            <w:pPr>
              <w:pStyle w:val="Prrafodelista"/>
              <w:numPr>
                <w:ilvl w:val="0"/>
                <w:numId w:val="32"/>
              </w:numPr>
              <w:spacing w:line="276" w:lineRule="auto"/>
              <w:jc w:val="both"/>
              <w:rPr>
                <w:rFonts w:ascii="Calibri" w:hAnsi="Calibri" w:cs="Calibri"/>
              </w:rPr>
            </w:pPr>
            <w:r w:rsidRPr="008C3449">
              <w:rPr>
                <w:rFonts w:ascii="Calibri" w:hAnsi="Calibri" w:cs="Calibri"/>
              </w:rPr>
              <w:t xml:space="preserve">VIGENCIA (Mínima): </w:t>
            </w:r>
            <w:r w:rsidR="0022707B">
              <w:rPr>
                <w:rFonts w:ascii="Calibri" w:hAnsi="Calibri" w:cs="Calibri"/>
              </w:rPr>
              <w:t>28</w:t>
            </w:r>
            <w:r w:rsidR="0032488E" w:rsidRPr="008C3449">
              <w:rPr>
                <w:rFonts w:ascii="Calibri" w:hAnsi="Calibri" w:cs="Calibri"/>
              </w:rPr>
              <w:t xml:space="preserve"> </w:t>
            </w:r>
            <w:r w:rsidRPr="008C3449">
              <w:rPr>
                <w:rFonts w:ascii="Calibri" w:hAnsi="Calibri" w:cs="Calibri"/>
              </w:rPr>
              <w:t>de febrero de 2016.</w:t>
            </w:r>
          </w:p>
          <w:p w:rsidR="00315202" w:rsidRPr="002027BE" w:rsidRDefault="00315202" w:rsidP="00651E1F">
            <w:pPr>
              <w:jc w:val="both"/>
              <w:rPr>
                <w:rFonts w:ascii="Calibri" w:eastAsia="Calibri" w:hAnsi="Calibri" w:cs="Calibri"/>
              </w:rPr>
            </w:pPr>
          </w:p>
          <w:p w:rsidR="00315202" w:rsidRPr="002027BE" w:rsidRDefault="00315202" w:rsidP="00651E1F">
            <w:pPr>
              <w:jc w:val="both"/>
              <w:rPr>
                <w:rFonts w:ascii="Calibri" w:eastAsia="Calibri" w:hAnsi="Calibri" w:cs="Calibri"/>
              </w:rPr>
            </w:pPr>
            <w:r w:rsidRPr="002027BE">
              <w:rPr>
                <w:rFonts w:ascii="Calibri" w:eastAsia="Calibri" w:hAnsi="Calibri" w:cs="Calibri"/>
              </w:rPr>
              <w:t>Una de las causales de ejecución de esta Garantía de Seriedad de Propuesta será:</w:t>
            </w:r>
          </w:p>
          <w:p w:rsidR="00315202" w:rsidRPr="002027BE" w:rsidRDefault="00315202" w:rsidP="00651E1F">
            <w:pPr>
              <w:jc w:val="both"/>
              <w:rPr>
                <w:rFonts w:ascii="Calibri" w:eastAsia="Calibri" w:hAnsi="Calibri" w:cs="Calibri"/>
              </w:rPr>
            </w:pPr>
          </w:p>
          <w:p w:rsidR="00315202" w:rsidRPr="002027BE" w:rsidRDefault="00315202" w:rsidP="00451509">
            <w:pPr>
              <w:numPr>
                <w:ilvl w:val="0"/>
                <w:numId w:val="36"/>
              </w:numPr>
              <w:jc w:val="both"/>
              <w:rPr>
                <w:rFonts w:ascii="Calibri" w:eastAsia="Calibri" w:hAnsi="Calibri" w:cs="Calibri"/>
              </w:rPr>
            </w:pPr>
            <w:r w:rsidRPr="002027BE">
              <w:rPr>
                <w:rFonts w:ascii="Calibri" w:eastAsia="Calibri" w:hAnsi="Calibri" w:cs="Calibri"/>
              </w:rPr>
              <w:t xml:space="preserve">En caso que la empresa haya sido adjudicada, la falta de presentación de la </w:t>
            </w:r>
            <w:r w:rsidRPr="002027BE">
              <w:rPr>
                <w:rFonts w:ascii="Calibri" w:eastAsia="Calibri" w:hAnsi="Calibri" w:cs="Calibri"/>
                <w:b/>
              </w:rPr>
              <w:t>Garantía de Cumplimiento de Contrato</w:t>
            </w:r>
            <w:r w:rsidRPr="002027BE">
              <w:rPr>
                <w:rFonts w:ascii="Calibri" w:eastAsia="Calibri" w:hAnsi="Calibri" w:cs="Calibri"/>
              </w:rPr>
              <w:t xml:space="preserve"> en el plazo y forma establecidos.</w:t>
            </w:r>
          </w:p>
          <w:p w:rsidR="00315202" w:rsidRPr="002027BE" w:rsidRDefault="00315202" w:rsidP="00651E1F">
            <w:pPr>
              <w:rPr>
                <w:rFonts w:ascii="Calibri" w:hAnsi="Calibri" w:cs="Calibri"/>
              </w:rPr>
            </w:pPr>
          </w:p>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GARANTÍA DE CUMPLIMIENTO DE CONTRATO</w:t>
            </w:r>
          </w:p>
          <w:p w:rsidR="00315202" w:rsidRPr="002027BE" w:rsidRDefault="00315202" w:rsidP="00651E1F">
            <w:pPr>
              <w:rPr>
                <w:rFonts w:ascii="Calibri" w:hAnsi="Calibri" w:cs="Calibri"/>
                <w:b/>
              </w:rPr>
            </w:pPr>
          </w:p>
          <w:p w:rsidR="00315202" w:rsidRPr="002027BE" w:rsidRDefault="00315202" w:rsidP="00651E1F">
            <w:pPr>
              <w:pStyle w:val="Prrafodelista"/>
              <w:ind w:left="0"/>
              <w:jc w:val="both"/>
              <w:rPr>
                <w:rFonts w:ascii="Calibri" w:hAnsi="Calibri" w:cs="Calibri"/>
              </w:rPr>
            </w:pPr>
            <w:r w:rsidRPr="002027BE">
              <w:rPr>
                <w:rFonts w:ascii="Calibri" w:hAnsi="Calibri" w:cs="Calibri"/>
              </w:rPr>
              <w:t>Para cualquier opción de pago, en caso de ser adjudicado, el oferente deberá presentar dentro de los 10 días después de la firma del Contrato:</w:t>
            </w:r>
          </w:p>
          <w:p w:rsidR="00315202" w:rsidRPr="002027BE" w:rsidRDefault="00315202" w:rsidP="00651E1F">
            <w:pPr>
              <w:pStyle w:val="Prrafodelista"/>
              <w:ind w:left="0"/>
              <w:jc w:val="both"/>
              <w:rPr>
                <w:rFonts w:ascii="Calibri" w:hAnsi="Calibri" w:cs="Calibri"/>
              </w:rPr>
            </w:pPr>
          </w:p>
          <w:p w:rsidR="00315202" w:rsidRPr="002027BE" w:rsidRDefault="00315202" w:rsidP="00451509">
            <w:pPr>
              <w:pStyle w:val="Prrafodelista"/>
              <w:numPr>
                <w:ilvl w:val="0"/>
                <w:numId w:val="36"/>
              </w:numPr>
              <w:jc w:val="both"/>
              <w:rPr>
                <w:rFonts w:ascii="Calibri" w:hAnsi="Calibri" w:cs="Calibri"/>
              </w:rPr>
            </w:pPr>
            <w:r w:rsidRPr="002027BE">
              <w:rPr>
                <w:rFonts w:ascii="Calibri" w:hAnsi="Calibri" w:cs="Calibri"/>
              </w:rPr>
              <w:t xml:space="preserve">Una </w:t>
            </w:r>
            <w:r w:rsidRPr="002027BE">
              <w:rPr>
                <w:rFonts w:ascii="Calibri" w:hAnsi="Calibri" w:cs="Calibri"/>
                <w:b/>
              </w:rPr>
              <w:t>CARTA DE CRÉDITO STAND BY RENOVABLE, IRREVOCABLE Y DE EJECUCIÓN INMEDIATA A SIMPLE REQUERIMIENTO DE YPFB</w:t>
            </w:r>
            <w:r w:rsidRPr="002027BE">
              <w:rPr>
                <w:rFonts w:ascii="Calibri" w:hAnsi="Calibri" w:cs="Calibri"/>
              </w:rPr>
              <w:t xml:space="preserve">, notificada a través del Banco Central de Bolivia, por un valor equivalente al </w:t>
            </w:r>
            <w:r w:rsidRPr="002027BE">
              <w:rPr>
                <w:rFonts w:ascii="Calibri" w:hAnsi="Calibri" w:cs="Calibri"/>
                <w:b/>
              </w:rPr>
              <w:t>siete por ciento (7%) del valor mensual del contrato</w:t>
            </w:r>
            <w:r w:rsidRPr="002027BE">
              <w:rPr>
                <w:rFonts w:ascii="Calibri" w:hAnsi="Calibri" w:cs="Calibri"/>
              </w:rPr>
              <w:t>, calculado al precio adjudicado, considerando las 3 cotizaciones Platt’s anteriores a la fecha de la Resolución de Adjudicación.</w:t>
            </w:r>
          </w:p>
          <w:p w:rsidR="00315202" w:rsidRPr="002027BE" w:rsidRDefault="00315202" w:rsidP="00651E1F">
            <w:pPr>
              <w:jc w:val="both"/>
              <w:rPr>
                <w:rFonts w:ascii="Calibri" w:hAnsi="Calibri" w:cs="Calibri"/>
              </w:rPr>
            </w:pPr>
          </w:p>
          <w:p w:rsidR="00315202" w:rsidRPr="002027BE" w:rsidRDefault="00315202" w:rsidP="00451509">
            <w:pPr>
              <w:numPr>
                <w:ilvl w:val="0"/>
                <w:numId w:val="36"/>
              </w:numPr>
              <w:jc w:val="both"/>
              <w:rPr>
                <w:rFonts w:ascii="Calibri" w:hAnsi="Calibri" w:cs="Calibri"/>
              </w:rPr>
            </w:pPr>
            <w:r w:rsidRPr="002027BE">
              <w:rPr>
                <w:rFonts w:ascii="Calibri" w:hAnsi="Calibri" w:cs="Calibri"/>
              </w:rPr>
              <w:t>Alternativamente, la empresa adjudicada podrá presentar “</w:t>
            </w:r>
            <w:r w:rsidRPr="002027BE">
              <w:rPr>
                <w:rFonts w:ascii="Calibri" w:hAnsi="Calibri" w:cs="Calibri"/>
                <w:b/>
              </w:rPr>
              <w:t>ORIGINAL DE LA BOLETA DE GARANTÍA CONTRA GARANTIZADA DE UNA CARTA DE CRÉDITO STAND BY POR CONCEPTO DE CUMPLIMIENTO DE CONTRATO CON CARACTERÍSTICAS EXPRESAS DE RENOVABLE, IRREVOCABLE Y DE EJECUCIÓN INMEDIATA, A SIMPLE REQUERIMIENTO DE YPFB, EMITIDA POR UNA ENTIDAD BANCARIA DEL ESTADO PLURINACIONAL DE BOLIVIA, BAJO REGULACIÓN DE LA AUTORIDAD DE SUPERVISIÓN DEL SISTEMA FINANCIERO DE BOLIVIA (ASFI)”</w:t>
            </w:r>
            <w:r w:rsidRPr="002027BE">
              <w:rPr>
                <w:rFonts w:ascii="Calibri" w:hAnsi="Calibri" w:cs="Calibri"/>
              </w:rPr>
              <w:t xml:space="preserve">, por un valor equivalente al siete por ciento (7%) del valor mensual del contrato, calculado al precio adjudicado, considerando las 3 cotizaciones Platt’s anteriores a la fecha de la Resolución de Adjudicación. </w:t>
            </w:r>
          </w:p>
          <w:p w:rsidR="00315202" w:rsidRPr="002027BE" w:rsidRDefault="00315202" w:rsidP="00651E1F">
            <w:pPr>
              <w:jc w:val="both"/>
              <w:rPr>
                <w:rFonts w:ascii="Calibri" w:hAnsi="Calibri" w:cs="Calibri"/>
              </w:rPr>
            </w:pPr>
          </w:p>
          <w:p w:rsidR="00315202" w:rsidRPr="002027BE" w:rsidRDefault="00315202" w:rsidP="00651E1F">
            <w:pPr>
              <w:pStyle w:val="Prrafodelista"/>
              <w:ind w:left="0"/>
              <w:jc w:val="both"/>
              <w:rPr>
                <w:rFonts w:ascii="Calibri" w:hAnsi="Calibri" w:cs="Calibri"/>
              </w:rPr>
            </w:pPr>
            <w:r w:rsidRPr="002027BE">
              <w:rPr>
                <w:rFonts w:ascii="Calibri" w:hAnsi="Calibri" w:cs="Calibri"/>
              </w:rPr>
              <w:t>La Garantía de cumplimiento de contrato deberá tener una validez de 60 días calendarios adicionales a partir de la finalización del contrato.</w:t>
            </w:r>
          </w:p>
          <w:p w:rsidR="00315202" w:rsidRPr="002027BE" w:rsidRDefault="00315202" w:rsidP="00651E1F">
            <w:pPr>
              <w:jc w:val="both"/>
              <w:rPr>
                <w:rFonts w:ascii="Calibri" w:hAnsi="Calibri" w:cs="Calibri"/>
              </w:rPr>
            </w:pPr>
          </w:p>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lastRenderedPageBreak/>
              <w:t>GARANTIA DE PRE-PAGO</w:t>
            </w:r>
          </w:p>
          <w:p w:rsidR="00315202" w:rsidRPr="002027BE" w:rsidRDefault="00315202" w:rsidP="00651E1F">
            <w:pPr>
              <w:pStyle w:val="Prrafodelista"/>
              <w:ind w:left="0"/>
              <w:rPr>
                <w:rFonts w:ascii="Calibri" w:hAnsi="Calibri" w:cs="Calibri"/>
                <w:b/>
                <w:lang w:val="es-BO"/>
              </w:rPr>
            </w:pPr>
          </w:p>
          <w:p w:rsidR="00315202" w:rsidRPr="002027BE" w:rsidRDefault="00315202" w:rsidP="00651E1F">
            <w:pPr>
              <w:pStyle w:val="Prrafodelista"/>
              <w:ind w:left="0"/>
              <w:rPr>
                <w:rFonts w:ascii="Calibri" w:hAnsi="Calibri" w:cs="Calibri"/>
              </w:rPr>
            </w:pPr>
            <w:r w:rsidRPr="002027BE">
              <w:rPr>
                <w:rFonts w:ascii="Calibri" w:hAnsi="Calibri" w:cs="Calibri"/>
                <w:lang w:val="es-BO"/>
              </w:rPr>
              <w:t>Ú</w:t>
            </w:r>
            <w:r w:rsidRPr="002027BE">
              <w:rPr>
                <w:rFonts w:ascii="Calibri" w:hAnsi="Calibri" w:cs="Calibri"/>
              </w:rPr>
              <w:t xml:space="preserve">nicamente, si  el oferente adjudicado opta por la Opción Pre-Pago, deberá presentar una Garantía de Pago (adicional a la Garantía de Cumplimiento de Contrato), </w:t>
            </w:r>
            <w:r w:rsidRPr="009F4AF9">
              <w:rPr>
                <w:rFonts w:ascii="Calibri" w:hAnsi="Calibri" w:cs="Calibri"/>
              </w:rPr>
              <w:t xml:space="preserve">por el valor total consignado en la respectiva </w:t>
            </w:r>
            <w:r w:rsidRPr="009F4AF9">
              <w:rPr>
                <w:rFonts w:ascii="Calibri" w:hAnsi="Calibri" w:cs="Calibri"/>
                <w:b/>
              </w:rPr>
              <w:t>Factura Proforma</w:t>
            </w:r>
            <w:r w:rsidRPr="002027BE">
              <w:rPr>
                <w:rFonts w:ascii="Calibri" w:hAnsi="Calibri" w:cs="Calibri"/>
              </w:rPr>
              <w:t xml:space="preserve"> durante la vigencia del contrato, con las siguientes características:</w:t>
            </w:r>
          </w:p>
          <w:p w:rsidR="00315202" w:rsidRPr="002027BE" w:rsidRDefault="00315202" w:rsidP="00651E1F">
            <w:pPr>
              <w:pStyle w:val="Prrafodelista"/>
              <w:ind w:left="0"/>
              <w:rPr>
                <w:rFonts w:ascii="Calibri" w:hAnsi="Calibri" w:cs="Calibri"/>
              </w:rPr>
            </w:pPr>
          </w:p>
          <w:p w:rsidR="00315202" w:rsidRPr="002027BE" w:rsidRDefault="00315202" w:rsidP="00451509">
            <w:pPr>
              <w:pStyle w:val="Prrafodelista"/>
              <w:numPr>
                <w:ilvl w:val="0"/>
                <w:numId w:val="37"/>
              </w:numPr>
              <w:rPr>
                <w:rFonts w:ascii="Calibri" w:hAnsi="Calibri" w:cs="Calibri"/>
              </w:rPr>
            </w:pPr>
            <w:r w:rsidRPr="002027BE">
              <w:rPr>
                <w:rFonts w:ascii="Calibri" w:hAnsi="Calibri" w:cs="Calibri"/>
              </w:rPr>
              <w:t>Una “</w:t>
            </w:r>
            <w:r w:rsidRPr="002027BE">
              <w:rPr>
                <w:rFonts w:ascii="Calibri" w:hAnsi="Calibri" w:cs="Calibri"/>
                <w:b/>
              </w:rPr>
              <w:t>CARTA DE CRÉDITO STAND BY RENOVABLE, IRREVOCABLE Y DE EJECUCIÓN INMEDIATA A SIMPLE REQUERIMIENTO DE YPFB”</w:t>
            </w:r>
            <w:r w:rsidRPr="002027BE">
              <w:rPr>
                <w:rFonts w:ascii="Calibri" w:hAnsi="Calibri" w:cs="Calibri"/>
              </w:rPr>
              <w:t>, notificada a través del Banco Central de Bolivia, por un valor equivalente mínimamente al 100% del valor de la Factura Proforma.</w:t>
            </w:r>
          </w:p>
          <w:p w:rsidR="00315202" w:rsidRPr="00FD291B" w:rsidRDefault="00315202" w:rsidP="00651E1F">
            <w:pPr>
              <w:autoSpaceDE w:val="0"/>
              <w:autoSpaceDN w:val="0"/>
              <w:adjustRightInd w:val="0"/>
              <w:jc w:val="both"/>
              <w:rPr>
                <w:rFonts w:ascii="Verdana" w:hAnsi="Verdana" w:cs="Calibri"/>
                <w:b/>
                <w:bCs/>
                <w:sz w:val="18"/>
                <w:szCs w:val="18"/>
                <w:lang w:eastAsia="es-BO"/>
              </w:rPr>
            </w:pPr>
          </w:p>
        </w:tc>
      </w:tr>
      <w:tr w:rsidR="00315202" w:rsidRPr="00FD291B" w:rsidTr="00651E1F">
        <w:trPr>
          <w:trHeight w:val="389"/>
        </w:trPr>
        <w:tc>
          <w:tcPr>
            <w:tcW w:w="9640" w:type="dxa"/>
            <w:shd w:val="clear" w:color="auto" w:fill="B8CCE4"/>
            <w:vAlign w:val="center"/>
          </w:tcPr>
          <w:p w:rsidR="00315202" w:rsidRPr="00FD291B" w:rsidRDefault="00315202" w:rsidP="00651E1F">
            <w:pPr>
              <w:jc w:val="both"/>
              <w:rPr>
                <w:rFonts w:ascii="Verdana" w:hAnsi="Verdana" w:cs="Calibri"/>
                <w:sz w:val="18"/>
                <w:szCs w:val="18"/>
                <w:lang w:eastAsia="es-BO"/>
              </w:rPr>
            </w:pPr>
            <w:r>
              <w:rPr>
                <w:rFonts w:ascii="Verdana" w:hAnsi="Verdana" w:cs="Calibri"/>
                <w:b/>
                <w:bCs/>
                <w:sz w:val="18"/>
                <w:szCs w:val="18"/>
              </w:rPr>
              <w:lastRenderedPageBreak/>
              <w:t>MODALIDAD DE CONTRATACION</w:t>
            </w:r>
          </w:p>
        </w:tc>
      </w:tr>
      <w:tr w:rsidR="00315202" w:rsidRPr="00FD291B" w:rsidTr="00651E1F">
        <w:trPr>
          <w:trHeight w:val="573"/>
        </w:trPr>
        <w:tc>
          <w:tcPr>
            <w:tcW w:w="9640" w:type="dxa"/>
            <w:shd w:val="clear" w:color="auto" w:fill="auto"/>
            <w:vAlign w:val="center"/>
          </w:tcPr>
          <w:p w:rsidR="00315202" w:rsidRPr="00211EAF" w:rsidRDefault="00315202" w:rsidP="00651E1F">
            <w:pPr>
              <w:pStyle w:val="Prrafodelista"/>
              <w:ind w:left="0"/>
              <w:contextualSpacing/>
              <w:jc w:val="both"/>
              <w:rPr>
                <w:rFonts w:ascii="Calibri" w:hAnsi="Calibri" w:cs="Calibri"/>
                <w:color w:val="000000"/>
              </w:rPr>
            </w:pPr>
            <w:r w:rsidRPr="002027BE">
              <w:rPr>
                <w:rFonts w:ascii="Calibri" w:hAnsi="Calibri" w:cs="Calibri"/>
                <w:color w:val="000000"/>
              </w:rPr>
              <w:t xml:space="preserve">Método de selección por </w:t>
            </w:r>
            <w:r w:rsidRPr="002027BE">
              <w:rPr>
                <w:rFonts w:ascii="Calibri" w:hAnsi="Calibri" w:cs="Calibri"/>
                <w:b/>
                <w:color w:val="000000"/>
              </w:rPr>
              <w:t>Comparación de Ofertas</w:t>
            </w:r>
            <w:r w:rsidRPr="002027BE">
              <w:rPr>
                <w:rFonts w:ascii="Calibri" w:hAnsi="Calibri" w:cs="Calibri"/>
                <w:color w:val="000000"/>
              </w:rPr>
              <w:t xml:space="preserve"> </w:t>
            </w:r>
          </w:p>
        </w:tc>
      </w:tr>
      <w:tr w:rsidR="00315202" w:rsidRPr="00FD291B" w:rsidTr="00651E1F">
        <w:trPr>
          <w:trHeight w:val="421"/>
        </w:trPr>
        <w:tc>
          <w:tcPr>
            <w:tcW w:w="9640" w:type="dxa"/>
            <w:shd w:val="clear" w:color="auto" w:fill="B8CCE4"/>
            <w:vAlign w:val="center"/>
          </w:tcPr>
          <w:p w:rsidR="00315202" w:rsidRPr="00FD291B" w:rsidRDefault="00315202" w:rsidP="00651E1F">
            <w:pPr>
              <w:jc w:val="both"/>
              <w:rPr>
                <w:rFonts w:ascii="Verdana" w:hAnsi="Verdana" w:cs="Calibri"/>
                <w:b/>
                <w:bCs/>
                <w:sz w:val="18"/>
                <w:szCs w:val="18"/>
                <w:lang w:eastAsia="es-BO"/>
              </w:rPr>
            </w:pPr>
            <w:r>
              <w:rPr>
                <w:rFonts w:ascii="Verdana" w:hAnsi="Verdana" w:cs="Calibri"/>
                <w:b/>
                <w:bCs/>
                <w:sz w:val="18"/>
                <w:szCs w:val="18"/>
              </w:rPr>
              <w:t>FORMA DE ADJUDICACION</w:t>
            </w:r>
          </w:p>
        </w:tc>
      </w:tr>
      <w:tr w:rsidR="00315202" w:rsidRPr="00FD291B" w:rsidTr="00651E1F">
        <w:trPr>
          <w:trHeight w:val="945"/>
        </w:trPr>
        <w:tc>
          <w:tcPr>
            <w:tcW w:w="9640" w:type="dxa"/>
            <w:shd w:val="clear" w:color="auto" w:fill="auto"/>
            <w:vAlign w:val="center"/>
          </w:tcPr>
          <w:p w:rsidR="00315202" w:rsidRPr="008C3449" w:rsidRDefault="00315202" w:rsidP="00651E1F">
            <w:pPr>
              <w:pStyle w:val="Prrafodelista"/>
              <w:ind w:left="0"/>
              <w:contextualSpacing/>
              <w:jc w:val="both"/>
              <w:rPr>
                <w:rFonts w:ascii="Calibri" w:hAnsi="Calibri" w:cs="Calibri"/>
              </w:rPr>
            </w:pPr>
            <w:r w:rsidRPr="008C3449">
              <w:rPr>
                <w:rFonts w:ascii="Calibri" w:hAnsi="Calibri" w:cs="Calibri"/>
              </w:rPr>
              <w:t>La forma de adjudicación será por volumen, en caso que existan propuestas iguales, con el precio evaluado más bajo y que cumplan con los requisitos del DBC, se distribuirá el volumen total entre estos proponentes.</w:t>
            </w:r>
          </w:p>
        </w:tc>
      </w:tr>
      <w:tr w:rsidR="00315202" w:rsidRPr="00FD291B" w:rsidTr="00651E1F">
        <w:trPr>
          <w:trHeight w:val="601"/>
        </w:trPr>
        <w:tc>
          <w:tcPr>
            <w:tcW w:w="9640" w:type="dxa"/>
            <w:shd w:val="clear" w:color="auto" w:fill="B8CCE4"/>
            <w:noWrap/>
            <w:vAlign w:val="center"/>
          </w:tcPr>
          <w:p w:rsidR="00315202" w:rsidRPr="00FD291B" w:rsidRDefault="00315202" w:rsidP="00651E1F">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315202" w:rsidRPr="00FD291B" w:rsidTr="00651E1F">
        <w:trPr>
          <w:trHeight w:val="1125"/>
        </w:trPr>
        <w:tc>
          <w:tcPr>
            <w:tcW w:w="9640" w:type="dxa"/>
            <w:shd w:val="clear" w:color="auto" w:fill="auto"/>
            <w:noWrap/>
            <w:vAlign w:val="center"/>
          </w:tcPr>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EXPERIENCIA DE LA EMPRESA</w:t>
            </w:r>
          </w:p>
          <w:p w:rsidR="00315202" w:rsidRPr="002027BE" w:rsidRDefault="00315202" w:rsidP="00651E1F">
            <w:pPr>
              <w:pStyle w:val="Prrafodelista"/>
              <w:ind w:left="0"/>
              <w:rPr>
                <w:rFonts w:ascii="Calibri" w:hAnsi="Calibri" w:cs="Calibri"/>
                <w:b/>
                <w:lang w:val="es-BO"/>
              </w:rPr>
            </w:pPr>
          </w:p>
          <w:p w:rsidR="00315202" w:rsidRPr="002027BE" w:rsidRDefault="00315202" w:rsidP="00651E1F">
            <w:pPr>
              <w:autoSpaceDE w:val="0"/>
              <w:autoSpaceDN w:val="0"/>
              <w:jc w:val="both"/>
              <w:rPr>
                <w:rFonts w:ascii="Calibri" w:hAnsi="Calibri" w:cs="Calibri"/>
              </w:rPr>
            </w:pPr>
            <w:r w:rsidRPr="002027BE">
              <w:rPr>
                <w:rFonts w:ascii="Calibri" w:hAnsi="Calibri" w:cs="Calibri"/>
              </w:rPr>
              <w:t>La empresa oferente deberá tener experiencia de al menos 1 año en comercialización de hidrocarburos o haber suscrito por lo menos un contrato con YPFB.</w:t>
            </w:r>
          </w:p>
          <w:p w:rsidR="00315202" w:rsidRPr="002027BE" w:rsidRDefault="00315202" w:rsidP="00651E1F">
            <w:pPr>
              <w:autoSpaceDE w:val="0"/>
              <w:autoSpaceDN w:val="0"/>
              <w:jc w:val="both"/>
              <w:rPr>
                <w:rFonts w:ascii="Calibri" w:hAnsi="Calibri" w:cs="Calibri"/>
              </w:rPr>
            </w:pPr>
          </w:p>
          <w:p w:rsidR="00315202" w:rsidRPr="002027BE" w:rsidRDefault="00315202" w:rsidP="00651E1F">
            <w:pPr>
              <w:autoSpaceDE w:val="0"/>
              <w:autoSpaceDN w:val="0"/>
              <w:jc w:val="both"/>
              <w:rPr>
                <w:rFonts w:ascii="Calibri" w:hAnsi="Calibri" w:cs="Calibri"/>
              </w:rPr>
            </w:pPr>
            <w:r w:rsidRPr="002027BE">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315202" w:rsidRPr="002027BE" w:rsidRDefault="00315202" w:rsidP="00651E1F">
            <w:pPr>
              <w:autoSpaceDE w:val="0"/>
              <w:autoSpaceDN w:val="0"/>
              <w:jc w:val="both"/>
              <w:rPr>
                <w:rFonts w:ascii="Calibri" w:hAnsi="Calibri" w:cs="Calibri"/>
              </w:rPr>
            </w:pPr>
          </w:p>
          <w:p w:rsidR="00315202" w:rsidRPr="00FD291B" w:rsidRDefault="00315202" w:rsidP="00651E1F">
            <w:pPr>
              <w:autoSpaceDE w:val="0"/>
              <w:autoSpaceDN w:val="0"/>
              <w:jc w:val="both"/>
              <w:rPr>
                <w:rFonts w:ascii="Verdana" w:hAnsi="Verdana" w:cs="Calibri"/>
                <w:b/>
                <w:bCs/>
                <w:sz w:val="18"/>
                <w:szCs w:val="18"/>
                <w:lang w:eastAsia="es-BO"/>
              </w:rPr>
            </w:pPr>
            <w:r w:rsidRPr="002027BE">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rsidR="00315202" w:rsidRPr="00FD291B" w:rsidRDefault="00315202" w:rsidP="00315202">
      <w:pPr>
        <w:rPr>
          <w:rFonts w:ascii="Verdana" w:hAnsi="Verdana" w:cs="Calibri"/>
          <w:b/>
          <w:sz w:val="18"/>
          <w:szCs w:val="18"/>
        </w:rPr>
      </w:pPr>
      <w:r>
        <w:rPr>
          <w:rFonts w:ascii="Verdana" w:hAnsi="Verdana" w:cs="Calibri"/>
          <w:b/>
          <w:sz w:val="18"/>
          <w:szCs w:val="18"/>
        </w:rPr>
        <w:br w:type="page"/>
      </w:r>
    </w:p>
    <w:p w:rsidR="00315202" w:rsidRPr="00FD291B" w:rsidRDefault="00315202" w:rsidP="00451509">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315202" w:rsidRPr="00FD291B" w:rsidRDefault="00315202" w:rsidP="00315202">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15202" w:rsidRPr="00FD291B" w:rsidTr="00651E1F">
        <w:trPr>
          <w:trHeight w:val="397"/>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315202" w:rsidRPr="00FD291B" w:rsidTr="00651E1F">
        <w:trPr>
          <w:trHeight w:val="452"/>
        </w:trPr>
        <w:tc>
          <w:tcPr>
            <w:tcW w:w="9640" w:type="dxa"/>
            <w:shd w:val="clear" w:color="auto" w:fill="auto"/>
            <w:vAlign w:val="bottom"/>
          </w:tcPr>
          <w:p w:rsidR="00315202" w:rsidRDefault="00315202" w:rsidP="00651E1F">
            <w:pPr>
              <w:pStyle w:val="Prrafodelista"/>
              <w:ind w:left="356"/>
              <w:rPr>
                <w:rFonts w:ascii="Calibri" w:hAnsi="Calibri" w:cs="Calibri"/>
                <w:b/>
                <w:lang w:val="es-BO"/>
              </w:rPr>
            </w:pPr>
          </w:p>
          <w:p w:rsidR="00315202" w:rsidRPr="002027BE" w:rsidRDefault="00315202" w:rsidP="00451509">
            <w:pPr>
              <w:pStyle w:val="Prrafodelista"/>
              <w:numPr>
                <w:ilvl w:val="0"/>
                <w:numId w:val="28"/>
              </w:numPr>
              <w:ind w:left="356"/>
              <w:rPr>
                <w:rFonts w:ascii="Calibri" w:hAnsi="Calibri" w:cs="Calibri"/>
                <w:b/>
                <w:lang w:val="es-BO"/>
              </w:rPr>
            </w:pPr>
            <w:r w:rsidRPr="002027BE">
              <w:rPr>
                <w:rFonts w:ascii="Calibri" w:hAnsi="Calibri" w:cs="Calibri"/>
                <w:b/>
                <w:lang w:val="es-BO"/>
              </w:rPr>
              <w:t>MODALIDAD DE ENTREGA</w:t>
            </w:r>
          </w:p>
          <w:p w:rsidR="00315202" w:rsidRPr="002027BE" w:rsidRDefault="00315202" w:rsidP="00651E1F">
            <w:pPr>
              <w:pStyle w:val="Prrafodelista"/>
              <w:ind w:left="66"/>
              <w:rPr>
                <w:rFonts w:ascii="Calibri" w:hAnsi="Calibri" w:cs="Calibri"/>
                <w:b/>
                <w:lang w:val="es-BO"/>
              </w:rPr>
            </w:pPr>
          </w:p>
          <w:p w:rsidR="00315202" w:rsidRPr="002027BE" w:rsidRDefault="00315202" w:rsidP="00651E1F">
            <w:pPr>
              <w:rPr>
                <w:rFonts w:ascii="Calibri" w:hAnsi="Calibri" w:cs="Calibri"/>
                <w:bCs/>
                <w:color w:val="000000"/>
              </w:rPr>
            </w:pPr>
            <w:r w:rsidRPr="002027BE">
              <w:rPr>
                <w:rFonts w:ascii="Calibri" w:hAnsi="Calibri" w:cs="Calibri"/>
              </w:rPr>
              <w:t>FCA Planta de almacenaje en Ilo y/o Mollendo Perú (Incoterms 2010)</w:t>
            </w:r>
          </w:p>
          <w:p w:rsidR="00315202" w:rsidRPr="002027BE" w:rsidRDefault="00315202" w:rsidP="00651E1F">
            <w:pPr>
              <w:ind w:left="567"/>
              <w:jc w:val="both"/>
              <w:rPr>
                <w:rFonts w:ascii="Calibri" w:hAnsi="Calibri" w:cs="Calibri"/>
                <w:b/>
              </w:rPr>
            </w:pPr>
          </w:p>
          <w:p w:rsidR="00315202" w:rsidRPr="002027BE" w:rsidRDefault="00315202" w:rsidP="00651E1F">
            <w:pPr>
              <w:jc w:val="both"/>
              <w:rPr>
                <w:rFonts w:ascii="Calibri" w:hAnsi="Calibri" w:cs="Calibri"/>
                <w:b/>
              </w:rPr>
            </w:pPr>
            <w:r w:rsidRPr="002027BE">
              <w:rPr>
                <w:rFonts w:ascii="Calibri" w:hAnsi="Calibri" w:cs="Calibri"/>
                <w:b/>
              </w:rPr>
              <w:t xml:space="preserve">Nota: es imprescindible que el proveedor cuente con Tanque (s) de almacenamiento en planta dado que el producto debe ser entregado en cisternas.  El momento en el que se transfiere la propiedad y responsabilidad será en la brida de la Cisterna. </w:t>
            </w:r>
          </w:p>
          <w:p w:rsidR="00315202" w:rsidRPr="002027BE" w:rsidRDefault="00315202" w:rsidP="00651E1F">
            <w:pPr>
              <w:pStyle w:val="Prrafodelista"/>
              <w:ind w:left="66"/>
              <w:rPr>
                <w:rFonts w:ascii="Calibri" w:hAnsi="Calibri" w:cs="Calibri"/>
                <w:b/>
              </w:rPr>
            </w:pPr>
          </w:p>
          <w:p w:rsidR="00315202" w:rsidRPr="002027BE" w:rsidRDefault="00315202" w:rsidP="00451509">
            <w:pPr>
              <w:pStyle w:val="Prrafodelista"/>
              <w:numPr>
                <w:ilvl w:val="0"/>
                <w:numId w:val="28"/>
              </w:numPr>
              <w:ind w:left="426"/>
              <w:rPr>
                <w:rFonts w:ascii="Calibri" w:hAnsi="Calibri" w:cs="Calibri"/>
                <w:b/>
                <w:lang w:val="es-BO"/>
              </w:rPr>
            </w:pPr>
            <w:r w:rsidRPr="002027BE">
              <w:rPr>
                <w:rFonts w:ascii="Calibri" w:hAnsi="Calibri" w:cs="Calibri"/>
                <w:b/>
                <w:lang w:val="es-BO"/>
              </w:rPr>
              <w:t>ENTREGA DE PRODUCTO</w:t>
            </w:r>
          </w:p>
          <w:p w:rsidR="00315202" w:rsidRPr="002027BE" w:rsidRDefault="00315202" w:rsidP="00651E1F">
            <w:pPr>
              <w:pStyle w:val="Prrafodelista"/>
              <w:ind w:left="426"/>
              <w:rPr>
                <w:rFonts w:ascii="Calibri" w:hAnsi="Calibri" w:cs="Calibri"/>
                <w:b/>
                <w:lang w:val="es-BO"/>
              </w:rPr>
            </w:pPr>
          </w:p>
          <w:p w:rsidR="00315202" w:rsidRDefault="00315202" w:rsidP="00651E1F">
            <w:pPr>
              <w:pStyle w:val="Prrafodelista"/>
              <w:ind w:left="0"/>
              <w:jc w:val="both"/>
              <w:rPr>
                <w:rFonts w:ascii="Calibri" w:hAnsi="Calibri" w:cs="Calibri"/>
                <w:bCs/>
                <w:color w:val="000000"/>
              </w:rPr>
            </w:pPr>
            <w:r w:rsidRPr="002027BE">
              <w:rPr>
                <w:rFonts w:ascii="Calibri" w:hAnsi="Calibri" w:cs="Calibri"/>
                <w:bCs/>
                <w:color w:val="000000"/>
              </w:rPr>
              <w:t>Se realizara una nominación mensual del producto a ser requerido por YPFB en función a la demanda de Diésel en Bolivia, la coordinación de entregas, será de forma diaria durante la vigencia de contrato y de acuerdo a la nominación y facturación por cisternas que lleguen a planta.</w:t>
            </w:r>
          </w:p>
          <w:p w:rsidR="00315202" w:rsidRDefault="00315202" w:rsidP="00651E1F">
            <w:pPr>
              <w:pStyle w:val="Prrafodelista"/>
              <w:ind w:left="0"/>
              <w:jc w:val="both"/>
              <w:rPr>
                <w:rFonts w:ascii="Calibri" w:hAnsi="Calibri" w:cs="Calibri"/>
                <w:bCs/>
                <w:color w:val="000000"/>
              </w:rPr>
            </w:pPr>
          </w:p>
          <w:p w:rsidR="00315202" w:rsidRPr="002027BE" w:rsidRDefault="00315202" w:rsidP="00451509">
            <w:pPr>
              <w:pStyle w:val="Prrafodelista"/>
              <w:numPr>
                <w:ilvl w:val="0"/>
                <w:numId w:val="28"/>
              </w:numPr>
              <w:ind w:left="356"/>
              <w:rPr>
                <w:rFonts w:ascii="Calibri" w:hAnsi="Calibri" w:cs="Calibri"/>
                <w:b/>
                <w:lang w:val="es-BO"/>
              </w:rPr>
            </w:pPr>
            <w:r w:rsidRPr="002027BE">
              <w:rPr>
                <w:rFonts w:ascii="Calibri" w:hAnsi="Calibri" w:cs="Calibri"/>
                <w:b/>
                <w:lang w:val="es-BO"/>
              </w:rPr>
              <w:t>INSPECCION DE CANTIDAD Y CALIDAD</w:t>
            </w:r>
          </w:p>
          <w:p w:rsidR="00315202" w:rsidRPr="002027BE" w:rsidRDefault="00315202" w:rsidP="00651E1F">
            <w:pPr>
              <w:pStyle w:val="Prrafodelista"/>
              <w:ind w:left="66"/>
              <w:rPr>
                <w:rFonts w:ascii="Calibri" w:hAnsi="Calibri" w:cs="Calibri"/>
                <w:b/>
                <w:lang w:val="es-BO"/>
              </w:rPr>
            </w:pPr>
          </w:p>
          <w:p w:rsidR="00315202" w:rsidRPr="002027BE" w:rsidRDefault="00315202" w:rsidP="00651E1F">
            <w:pPr>
              <w:autoSpaceDE w:val="0"/>
              <w:autoSpaceDN w:val="0"/>
              <w:adjustRightInd w:val="0"/>
              <w:jc w:val="both"/>
              <w:rPr>
                <w:rFonts w:ascii="Calibri" w:hAnsi="Calibri" w:cs="Calibri"/>
                <w:bCs/>
                <w:color w:val="000000"/>
              </w:rPr>
            </w:pPr>
            <w:r w:rsidRPr="002027BE">
              <w:rPr>
                <w:rFonts w:ascii="Calibri" w:hAnsi="Calibri" w:cs="Calibri"/>
                <w:bCs/>
                <w:color w:val="000000"/>
              </w:rPr>
              <w:t>YPFB a su costo, podrá contratar una firma inspectora especializada independiente de prestigio internacional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315202" w:rsidRPr="002027BE" w:rsidRDefault="00315202" w:rsidP="00651E1F">
            <w:pPr>
              <w:autoSpaceDE w:val="0"/>
              <w:autoSpaceDN w:val="0"/>
              <w:adjustRightInd w:val="0"/>
              <w:ind w:left="426" w:firstLine="141"/>
              <w:jc w:val="both"/>
              <w:rPr>
                <w:rFonts w:ascii="Calibri" w:hAnsi="Calibri" w:cs="Calibri"/>
                <w:bCs/>
                <w:color w:val="000000"/>
              </w:rPr>
            </w:pPr>
          </w:p>
          <w:p w:rsidR="00315202" w:rsidRPr="00D30AAE" w:rsidRDefault="00315202" w:rsidP="00651E1F">
            <w:pPr>
              <w:autoSpaceDE w:val="0"/>
              <w:autoSpaceDN w:val="0"/>
              <w:adjustRightInd w:val="0"/>
              <w:jc w:val="both"/>
              <w:rPr>
                <w:rFonts w:ascii="Calibri" w:hAnsi="Calibri" w:cs="Calibri"/>
                <w:bCs/>
                <w:color w:val="000000"/>
              </w:rPr>
            </w:pPr>
            <w:r w:rsidRPr="002027BE">
              <w:rPr>
                <w:rFonts w:ascii="Calibri" w:hAnsi="Calibri" w:cs="Calibri"/>
                <w:bCs/>
                <w:color w:val="000000"/>
              </w:rPr>
              <w:t>Los reportes de la firma inspectora serán considerados para temas de facturación.</w:t>
            </w:r>
          </w:p>
        </w:tc>
      </w:tr>
      <w:tr w:rsidR="00315202" w:rsidRPr="00FD291B" w:rsidTr="00651E1F">
        <w:trPr>
          <w:trHeight w:val="349"/>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315202" w:rsidRPr="00FD291B" w:rsidTr="00651E1F">
        <w:trPr>
          <w:trHeight w:val="310"/>
        </w:trPr>
        <w:tc>
          <w:tcPr>
            <w:tcW w:w="9640" w:type="dxa"/>
            <w:tcBorders>
              <w:bottom w:val="single" w:sz="4" w:space="0" w:color="auto"/>
            </w:tcBorders>
            <w:shd w:val="clear" w:color="auto" w:fill="auto"/>
            <w:vAlign w:val="bottom"/>
          </w:tcPr>
          <w:p w:rsidR="00315202" w:rsidRPr="00A6016B" w:rsidRDefault="00315202" w:rsidP="00651E1F">
            <w:pPr>
              <w:pStyle w:val="Prrafodelista"/>
              <w:ind w:left="426"/>
              <w:rPr>
                <w:rFonts w:ascii="Calibri" w:hAnsi="Calibri" w:cs="Calibri"/>
                <w:b/>
                <w:bCs/>
              </w:rPr>
            </w:pPr>
          </w:p>
          <w:p w:rsidR="00315202" w:rsidRPr="002027BE" w:rsidRDefault="00315202" w:rsidP="00451509">
            <w:pPr>
              <w:pStyle w:val="Prrafodelista"/>
              <w:numPr>
                <w:ilvl w:val="0"/>
                <w:numId w:val="28"/>
              </w:numPr>
              <w:ind w:left="426" w:hanging="426"/>
              <w:rPr>
                <w:rFonts w:ascii="Calibri" w:hAnsi="Calibri" w:cs="Calibri"/>
                <w:b/>
                <w:bCs/>
              </w:rPr>
            </w:pPr>
            <w:r w:rsidRPr="002027BE">
              <w:rPr>
                <w:rFonts w:ascii="Calibri" w:hAnsi="Calibri" w:cs="Calibri"/>
                <w:b/>
                <w:lang w:val="es-BO"/>
              </w:rPr>
              <w:t>FORMA DE PAGO</w:t>
            </w:r>
          </w:p>
          <w:p w:rsidR="00315202" w:rsidRPr="002027BE" w:rsidRDefault="00315202" w:rsidP="00651E1F">
            <w:pPr>
              <w:jc w:val="both"/>
              <w:rPr>
                <w:rFonts w:ascii="Calibri" w:hAnsi="Calibri" w:cs="Calibri"/>
              </w:rPr>
            </w:pPr>
          </w:p>
          <w:p w:rsidR="00315202" w:rsidRDefault="00315202" w:rsidP="00651E1F">
            <w:pPr>
              <w:autoSpaceDE w:val="0"/>
              <w:autoSpaceDN w:val="0"/>
              <w:adjustRightInd w:val="0"/>
              <w:jc w:val="both"/>
              <w:rPr>
                <w:rFonts w:ascii="Calibri" w:hAnsi="Calibri" w:cs="Calibri"/>
                <w:bCs/>
              </w:rPr>
            </w:pPr>
            <w:r w:rsidRPr="002027BE">
              <w:rPr>
                <w:rFonts w:ascii="Calibri" w:hAnsi="Calibri" w:cs="Calibri"/>
                <w:bCs/>
              </w:rPr>
              <w:t>El pago se realizará mediante transferencia bancaria a la cuenta que</w:t>
            </w:r>
            <w:r>
              <w:rPr>
                <w:rFonts w:ascii="Calibri" w:hAnsi="Calibri" w:cs="Calibri"/>
                <w:bCs/>
              </w:rPr>
              <w:t xml:space="preserve"> designe la empresa proveedora.</w:t>
            </w:r>
          </w:p>
          <w:p w:rsidR="00315202" w:rsidRDefault="00315202" w:rsidP="00651E1F">
            <w:pPr>
              <w:autoSpaceDE w:val="0"/>
              <w:autoSpaceDN w:val="0"/>
              <w:adjustRightInd w:val="0"/>
              <w:jc w:val="both"/>
              <w:rPr>
                <w:rFonts w:ascii="Calibri" w:hAnsi="Calibri" w:cs="Calibri"/>
                <w:bCs/>
              </w:rPr>
            </w:pPr>
          </w:p>
          <w:p w:rsidR="00315202" w:rsidRDefault="00315202" w:rsidP="00651E1F">
            <w:pPr>
              <w:autoSpaceDE w:val="0"/>
              <w:autoSpaceDN w:val="0"/>
              <w:adjustRightInd w:val="0"/>
              <w:jc w:val="both"/>
              <w:rPr>
                <w:rFonts w:ascii="Calibri" w:hAnsi="Calibri" w:cs="Calibri"/>
                <w:bCs/>
              </w:rPr>
            </w:pPr>
            <w:r>
              <w:rPr>
                <w:rFonts w:ascii="Calibri" w:hAnsi="Calibri" w:cs="Calibri"/>
                <w:bCs/>
              </w:rPr>
              <w:t xml:space="preserve">A elección del proponente se presentan dos opciones de pago, </w:t>
            </w:r>
            <w:r w:rsidRPr="009F4AF9">
              <w:rPr>
                <w:rFonts w:ascii="Calibri" w:hAnsi="Calibri" w:cs="Calibri"/>
                <w:bCs/>
              </w:rPr>
              <w:t>una vez definida la opción de pago en el contrato, esta no podrá ser modificada durante la vigencia del contrato.</w:t>
            </w:r>
          </w:p>
          <w:p w:rsidR="00315202" w:rsidRPr="002027BE" w:rsidRDefault="00315202" w:rsidP="00651E1F">
            <w:pPr>
              <w:autoSpaceDE w:val="0"/>
              <w:autoSpaceDN w:val="0"/>
              <w:adjustRightInd w:val="0"/>
              <w:jc w:val="both"/>
              <w:rPr>
                <w:rFonts w:ascii="Calibri" w:hAnsi="Calibri" w:cs="Calibri"/>
                <w:bCs/>
              </w:rPr>
            </w:pPr>
            <w:r w:rsidRPr="002027BE">
              <w:rPr>
                <w:rFonts w:ascii="Calibri" w:hAnsi="Calibri" w:cs="Calibri"/>
                <w:bCs/>
              </w:rPr>
              <w:t xml:space="preserve"> </w:t>
            </w:r>
          </w:p>
          <w:p w:rsidR="00315202" w:rsidRDefault="00315202" w:rsidP="00651E1F">
            <w:pPr>
              <w:autoSpaceDE w:val="0"/>
              <w:autoSpaceDN w:val="0"/>
              <w:adjustRightInd w:val="0"/>
              <w:rPr>
                <w:rFonts w:ascii="Calibri" w:hAnsi="Calibri" w:cs="Calibri"/>
                <w:bCs/>
              </w:rPr>
            </w:pPr>
            <w:r w:rsidRPr="002027BE">
              <w:rPr>
                <w:rFonts w:ascii="Calibri" w:hAnsi="Calibri" w:cs="Calibri"/>
                <w:bCs/>
              </w:rPr>
              <w:t>Los proponentes podrán optar por las siguientes opciones de pago:</w:t>
            </w:r>
          </w:p>
          <w:p w:rsidR="00315202" w:rsidRPr="002027BE" w:rsidRDefault="00315202" w:rsidP="00651E1F">
            <w:pPr>
              <w:autoSpaceDE w:val="0"/>
              <w:autoSpaceDN w:val="0"/>
              <w:adjustRightInd w:val="0"/>
              <w:rPr>
                <w:rFonts w:ascii="Calibri" w:hAnsi="Calibri" w:cs="Calibri"/>
                <w:bCs/>
              </w:rPr>
            </w:pPr>
          </w:p>
          <w:p w:rsidR="00315202" w:rsidRPr="002027BE" w:rsidRDefault="00315202" w:rsidP="00651E1F">
            <w:pPr>
              <w:autoSpaceDE w:val="0"/>
              <w:autoSpaceDN w:val="0"/>
              <w:adjustRightInd w:val="0"/>
              <w:rPr>
                <w:rFonts w:ascii="Calibri" w:hAnsi="Calibri" w:cs="Calibri"/>
                <w:b/>
                <w:bCs/>
                <w:i/>
              </w:rPr>
            </w:pPr>
            <w:r w:rsidRPr="002027BE">
              <w:rPr>
                <w:rFonts w:ascii="Calibri" w:hAnsi="Calibri" w:cs="Calibri"/>
                <w:b/>
                <w:bCs/>
                <w:i/>
              </w:rPr>
              <w:t xml:space="preserve">Opción 1 </w:t>
            </w:r>
          </w:p>
          <w:p w:rsidR="00315202" w:rsidRPr="002027BE" w:rsidRDefault="00315202" w:rsidP="00651E1F">
            <w:pPr>
              <w:pStyle w:val="Prrafodelista"/>
              <w:ind w:left="284"/>
              <w:jc w:val="both"/>
              <w:outlineLvl w:val="0"/>
              <w:rPr>
                <w:rFonts w:ascii="Calibri" w:hAnsi="Calibri" w:cs="Calibri"/>
                <w:bCs/>
              </w:rPr>
            </w:pPr>
          </w:p>
          <w:p w:rsidR="00315202" w:rsidRPr="002027BE" w:rsidRDefault="00315202" w:rsidP="00651E1F">
            <w:pPr>
              <w:pStyle w:val="Prrafodelista"/>
              <w:ind w:left="284"/>
              <w:jc w:val="both"/>
              <w:outlineLvl w:val="0"/>
              <w:rPr>
                <w:rFonts w:ascii="Calibri" w:hAnsi="Calibri" w:cs="Calibri"/>
              </w:rPr>
            </w:pPr>
            <w:r w:rsidRPr="002027BE">
              <w:rPr>
                <w:rFonts w:ascii="Calibri" w:hAnsi="Calibri" w:cs="Calibri"/>
                <w:b/>
                <w:bCs/>
              </w:rPr>
              <w:t>Pospago</w:t>
            </w:r>
            <w:r w:rsidRPr="002027BE">
              <w:rPr>
                <w:rFonts w:ascii="Calibri" w:hAnsi="Calibri" w:cs="Calibri"/>
                <w:bCs/>
              </w:rPr>
              <w:t>:  C</w:t>
            </w:r>
            <w:r w:rsidRPr="002027BE">
              <w:rPr>
                <w:rFonts w:ascii="Calibri" w:hAnsi="Calibri" w:cs="Calibri"/>
              </w:rPr>
              <w:t>on la entrega de los siguientes documentos</w:t>
            </w:r>
            <w:r>
              <w:rPr>
                <w:rFonts w:ascii="Calibri" w:hAnsi="Calibri" w:cs="Calibri"/>
              </w:rPr>
              <w:t xml:space="preserve"> </w:t>
            </w:r>
            <w:r w:rsidRPr="009F4AF9">
              <w:rPr>
                <w:rFonts w:ascii="Calibri" w:hAnsi="Calibri" w:cs="Calibri"/>
              </w:rPr>
              <w:t>requeridos por Aduana Nacional:</w:t>
            </w:r>
          </w:p>
          <w:p w:rsidR="00315202" w:rsidRPr="002027BE" w:rsidRDefault="00315202" w:rsidP="00651E1F">
            <w:pPr>
              <w:jc w:val="both"/>
              <w:outlineLvl w:val="0"/>
              <w:rPr>
                <w:rFonts w:ascii="Calibri" w:hAnsi="Calibri" w:cs="Calibri"/>
              </w:rPr>
            </w:pPr>
          </w:p>
          <w:p w:rsidR="00315202" w:rsidRPr="002027BE" w:rsidRDefault="00315202" w:rsidP="00451509">
            <w:pPr>
              <w:pStyle w:val="Prrafodelista"/>
              <w:numPr>
                <w:ilvl w:val="0"/>
                <w:numId w:val="32"/>
              </w:numPr>
              <w:jc w:val="both"/>
              <w:outlineLvl w:val="0"/>
              <w:rPr>
                <w:rFonts w:ascii="Calibri" w:hAnsi="Calibri" w:cs="Calibri"/>
              </w:rPr>
            </w:pPr>
            <w:r w:rsidRPr="002027BE">
              <w:rPr>
                <w:rFonts w:ascii="Calibri" w:hAnsi="Calibri" w:cs="Calibri"/>
              </w:rPr>
              <w:t>Factura original final del Proveedor</w:t>
            </w:r>
          </w:p>
          <w:p w:rsidR="00315202" w:rsidRPr="002027BE" w:rsidRDefault="00315202" w:rsidP="00451509">
            <w:pPr>
              <w:pStyle w:val="Prrafodelista"/>
              <w:numPr>
                <w:ilvl w:val="0"/>
                <w:numId w:val="32"/>
              </w:numPr>
              <w:jc w:val="both"/>
              <w:outlineLvl w:val="0"/>
              <w:rPr>
                <w:rFonts w:ascii="Calibri" w:hAnsi="Calibri" w:cs="Calibri"/>
              </w:rPr>
            </w:pPr>
            <w:r w:rsidRPr="002027BE">
              <w:rPr>
                <w:rFonts w:ascii="Calibri" w:hAnsi="Calibri" w:cs="Calibri"/>
              </w:rPr>
              <w:t>Planilla de cargas, emitida por el proveedor correspondiente a cada factura</w:t>
            </w:r>
          </w:p>
          <w:p w:rsidR="00315202" w:rsidRPr="002027BE" w:rsidRDefault="00315202" w:rsidP="00651E1F">
            <w:pPr>
              <w:autoSpaceDE w:val="0"/>
              <w:autoSpaceDN w:val="0"/>
              <w:adjustRightInd w:val="0"/>
              <w:rPr>
                <w:rFonts w:ascii="Calibri" w:hAnsi="Calibri" w:cs="Calibri"/>
                <w:bCs/>
                <w:color w:val="000000"/>
              </w:rPr>
            </w:pPr>
          </w:p>
          <w:p w:rsidR="00315202" w:rsidRPr="002027BE" w:rsidRDefault="00315202" w:rsidP="00651E1F">
            <w:pPr>
              <w:ind w:left="284"/>
              <w:jc w:val="both"/>
              <w:rPr>
                <w:rFonts w:ascii="Calibri" w:hAnsi="Calibri" w:cs="Calibri"/>
              </w:rPr>
            </w:pPr>
            <w:r w:rsidRPr="002027BE">
              <w:rPr>
                <w:rFonts w:ascii="Calibri" w:hAnsi="Calibri" w:cs="Calibri"/>
              </w:rPr>
              <w:t>La facturación deberá reflejar el volumen en metros cúbicos reportado por la firma inspectora a 15,56° (60°F).</w:t>
            </w:r>
          </w:p>
          <w:p w:rsidR="00315202" w:rsidRPr="002027BE" w:rsidRDefault="00315202" w:rsidP="00651E1F">
            <w:pPr>
              <w:pStyle w:val="Prrafodelista"/>
              <w:ind w:left="0"/>
              <w:jc w:val="both"/>
              <w:outlineLvl w:val="0"/>
              <w:rPr>
                <w:rFonts w:ascii="Calibri" w:hAnsi="Calibri" w:cs="Calibri"/>
              </w:rPr>
            </w:pPr>
            <w:r w:rsidRPr="002027BE">
              <w:rPr>
                <w:rFonts w:ascii="Calibri" w:hAnsi="Calibri" w:cs="Calibri"/>
              </w:rPr>
              <w:t xml:space="preserve"> </w:t>
            </w:r>
          </w:p>
          <w:p w:rsidR="00315202" w:rsidRDefault="00315202" w:rsidP="00651E1F">
            <w:pPr>
              <w:pStyle w:val="Prrafodelista"/>
              <w:ind w:left="0"/>
              <w:jc w:val="both"/>
              <w:outlineLvl w:val="0"/>
              <w:rPr>
                <w:rFonts w:ascii="Calibri" w:hAnsi="Calibri" w:cs="Calibri"/>
                <w:b/>
                <w:bCs/>
                <w:i/>
              </w:rPr>
            </w:pPr>
            <w:r w:rsidRPr="002027BE">
              <w:rPr>
                <w:rFonts w:ascii="Calibri" w:hAnsi="Calibri" w:cs="Calibri"/>
                <w:b/>
                <w:bCs/>
                <w:i/>
              </w:rPr>
              <w:t>Opción 2</w:t>
            </w:r>
          </w:p>
          <w:p w:rsidR="00315202" w:rsidRPr="002027BE" w:rsidRDefault="00315202" w:rsidP="00651E1F">
            <w:pPr>
              <w:pStyle w:val="Prrafodelista"/>
              <w:ind w:left="0"/>
              <w:jc w:val="both"/>
              <w:outlineLvl w:val="0"/>
              <w:rPr>
                <w:rFonts w:ascii="Calibri" w:hAnsi="Calibri" w:cs="Calibri"/>
                <w:bCs/>
                <w:color w:val="000000"/>
              </w:rPr>
            </w:pPr>
          </w:p>
          <w:p w:rsidR="00315202" w:rsidRPr="002027BE" w:rsidRDefault="00315202" w:rsidP="00651E1F">
            <w:pPr>
              <w:autoSpaceDE w:val="0"/>
              <w:autoSpaceDN w:val="0"/>
              <w:adjustRightInd w:val="0"/>
              <w:ind w:left="284"/>
              <w:rPr>
                <w:rFonts w:ascii="Calibri" w:hAnsi="Calibri" w:cs="Calibri"/>
              </w:rPr>
            </w:pPr>
            <w:r w:rsidRPr="002027BE">
              <w:rPr>
                <w:rFonts w:ascii="Calibri" w:hAnsi="Calibri" w:cs="Calibri"/>
                <w:b/>
                <w:bCs/>
                <w:color w:val="000000"/>
              </w:rPr>
              <w:t>Prepago</w:t>
            </w:r>
            <w:r w:rsidRPr="002027BE">
              <w:rPr>
                <w:rFonts w:ascii="Calibri" w:hAnsi="Calibri" w:cs="Calibri"/>
                <w:bCs/>
                <w:color w:val="000000"/>
              </w:rPr>
              <w:t>:  C</w:t>
            </w:r>
            <w:r w:rsidRPr="002027BE">
              <w:rPr>
                <w:rFonts w:ascii="Calibri" w:hAnsi="Calibri" w:cs="Calibri"/>
              </w:rPr>
              <w:t>on la entrega de los siguientes documentos:</w:t>
            </w:r>
          </w:p>
          <w:p w:rsidR="00315202" w:rsidRPr="002027BE" w:rsidRDefault="00315202" w:rsidP="00651E1F">
            <w:pPr>
              <w:autoSpaceDE w:val="0"/>
              <w:autoSpaceDN w:val="0"/>
              <w:adjustRightInd w:val="0"/>
              <w:ind w:left="284"/>
              <w:rPr>
                <w:rFonts w:ascii="Calibri" w:hAnsi="Calibri" w:cs="Calibri"/>
              </w:rPr>
            </w:pPr>
          </w:p>
          <w:p w:rsidR="00315202" w:rsidRPr="002027BE" w:rsidRDefault="00315202" w:rsidP="00451509">
            <w:pPr>
              <w:pStyle w:val="Prrafodelista"/>
              <w:numPr>
                <w:ilvl w:val="0"/>
                <w:numId w:val="34"/>
              </w:numPr>
              <w:autoSpaceDE w:val="0"/>
              <w:autoSpaceDN w:val="0"/>
              <w:adjustRightInd w:val="0"/>
              <w:ind w:left="709" w:hanging="283"/>
              <w:jc w:val="both"/>
              <w:outlineLvl w:val="0"/>
              <w:rPr>
                <w:rFonts w:ascii="Calibri" w:hAnsi="Calibri" w:cs="Calibri"/>
              </w:rPr>
            </w:pPr>
            <w:r w:rsidRPr="002027BE">
              <w:rPr>
                <w:rFonts w:ascii="Calibri" w:hAnsi="Calibri" w:cs="Calibri"/>
              </w:rPr>
              <w:t>Factura Proforma, que considerará 3 cotizaciones Platt’s anteriores a la fecha de emisión de la misma.</w:t>
            </w:r>
          </w:p>
          <w:p w:rsidR="00315202" w:rsidRPr="009F4AF9" w:rsidRDefault="00315202" w:rsidP="00451509">
            <w:pPr>
              <w:pStyle w:val="Prrafodelista"/>
              <w:numPr>
                <w:ilvl w:val="0"/>
                <w:numId w:val="34"/>
              </w:numPr>
              <w:autoSpaceDE w:val="0"/>
              <w:autoSpaceDN w:val="0"/>
              <w:adjustRightInd w:val="0"/>
              <w:ind w:left="709" w:hanging="283"/>
              <w:jc w:val="both"/>
              <w:outlineLvl w:val="0"/>
              <w:rPr>
                <w:rFonts w:ascii="Calibri" w:hAnsi="Calibri" w:cs="Calibri"/>
              </w:rPr>
            </w:pPr>
            <w:r w:rsidRPr="009F4AF9">
              <w:rPr>
                <w:rFonts w:ascii="Calibri" w:hAnsi="Calibri" w:cs="Calibri"/>
              </w:rPr>
              <w:lastRenderedPageBreak/>
              <w:t xml:space="preserve">Garantía de Pre-Pago (adicional a la Garantía de Cumplimiento de Contrato) que debe ser presentada antes que YPFB realice el prepago, cuyas condiciones y características se encuentran en la cláusula (GARANTIA DE PREPAGO) </w:t>
            </w:r>
          </w:p>
          <w:p w:rsidR="00315202" w:rsidRPr="002027BE" w:rsidRDefault="00315202" w:rsidP="00651E1F">
            <w:pPr>
              <w:jc w:val="both"/>
              <w:outlineLvl w:val="0"/>
              <w:rPr>
                <w:rFonts w:ascii="Calibri" w:hAnsi="Calibri" w:cs="Calibri"/>
              </w:rPr>
            </w:pPr>
          </w:p>
          <w:p w:rsidR="00315202" w:rsidRPr="002027BE" w:rsidRDefault="00315202" w:rsidP="00651E1F">
            <w:pPr>
              <w:ind w:left="284"/>
              <w:jc w:val="both"/>
              <w:outlineLvl w:val="0"/>
              <w:rPr>
                <w:rFonts w:ascii="Calibri" w:eastAsia="Calibri" w:hAnsi="Calibri" w:cs="Calibri"/>
              </w:rPr>
            </w:pPr>
            <w:r w:rsidRPr="002027BE">
              <w:rPr>
                <w:rFonts w:ascii="Calibri" w:eastAsia="Calibri" w:hAnsi="Calibri" w:cs="Calibri"/>
              </w:rPr>
              <w:t>Se efectuarán conciliaciones de los embarques realizados en un plazo no mayor a 20 días después de haberse realizado la entrega del producto, para lo cual, el proponente deberá remitir la siguiente documentación a YPFB:</w:t>
            </w:r>
          </w:p>
          <w:p w:rsidR="00315202" w:rsidRPr="002027BE" w:rsidRDefault="00315202" w:rsidP="00651E1F">
            <w:pPr>
              <w:ind w:left="348"/>
              <w:jc w:val="both"/>
              <w:outlineLvl w:val="0"/>
              <w:rPr>
                <w:rFonts w:ascii="Calibri" w:hAnsi="Calibri" w:cs="Calibri"/>
              </w:rPr>
            </w:pPr>
          </w:p>
          <w:p w:rsidR="00315202" w:rsidRPr="002027BE" w:rsidRDefault="00315202" w:rsidP="00451509">
            <w:pPr>
              <w:pStyle w:val="Prrafodelista"/>
              <w:numPr>
                <w:ilvl w:val="0"/>
                <w:numId w:val="32"/>
              </w:numPr>
              <w:jc w:val="both"/>
              <w:outlineLvl w:val="0"/>
              <w:rPr>
                <w:rFonts w:ascii="Calibri" w:hAnsi="Calibri" w:cs="Calibri"/>
              </w:rPr>
            </w:pPr>
            <w:r w:rsidRPr="002027BE">
              <w:rPr>
                <w:rFonts w:ascii="Calibri" w:hAnsi="Calibri" w:cs="Calibri"/>
              </w:rPr>
              <w:t>Factura(s) original(es) final(es) del Proveedor</w:t>
            </w:r>
          </w:p>
          <w:p w:rsidR="00315202" w:rsidRPr="002027BE" w:rsidRDefault="00315202" w:rsidP="00451509">
            <w:pPr>
              <w:pStyle w:val="Prrafodelista"/>
              <w:numPr>
                <w:ilvl w:val="0"/>
                <w:numId w:val="32"/>
              </w:numPr>
              <w:jc w:val="both"/>
              <w:outlineLvl w:val="0"/>
              <w:rPr>
                <w:rFonts w:ascii="Calibri" w:hAnsi="Calibri" w:cs="Calibri"/>
              </w:rPr>
            </w:pPr>
            <w:r w:rsidRPr="002027BE">
              <w:rPr>
                <w:rFonts w:ascii="Calibri" w:hAnsi="Calibri" w:cs="Calibri"/>
              </w:rPr>
              <w:t>Planilla de cargas, emitida por el proveedor correspondiente a cada factura</w:t>
            </w:r>
          </w:p>
          <w:p w:rsidR="00315202" w:rsidRPr="002027BE" w:rsidRDefault="00315202" w:rsidP="00651E1F">
            <w:pPr>
              <w:ind w:left="284"/>
              <w:jc w:val="both"/>
              <w:rPr>
                <w:rFonts w:ascii="Calibri" w:hAnsi="Calibri" w:cs="Calibri"/>
              </w:rPr>
            </w:pPr>
          </w:p>
          <w:p w:rsidR="00315202" w:rsidRPr="002027BE" w:rsidRDefault="00315202" w:rsidP="00651E1F">
            <w:pPr>
              <w:ind w:left="284"/>
              <w:jc w:val="both"/>
              <w:rPr>
                <w:rFonts w:ascii="Calibri" w:hAnsi="Calibri" w:cs="Calibri"/>
              </w:rPr>
            </w:pPr>
            <w:r w:rsidRPr="002027BE">
              <w:rPr>
                <w:rFonts w:ascii="Calibri" w:hAnsi="Calibri" w:cs="Calibri"/>
              </w:rPr>
              <w:t>La facturación deberá reflejar el volumen en metros cúbicos reportado por la firma inspectora a 15,56° (60°F).</w:t>
            </w:r>
          </w:p>
          <w:p w:rsidR="00315202" w:rsidRPr="002027BE" w:rsidRDefault="00315202" w:rsidP="00651E1F">
            <w:pPr>
              <w:pStyle w:val="Prrafodelista"/>
              <w:ind w:left="360"/>
              <w:jc w:val="both"/>
              <w:outlineLvl w:val="0"/>
              <w:rPr>
                <w:rFonts w:ascii="Calibri" w:hAnsi="Calibri" w:cs="Calibri"/>
              </w:rPr>
            </w:pPr>
          </w:p>
          <w:p w:rsidR="00315202" w:rsidRPr="009F4AF9" w:rsidRDefault="00315202" w:rsidP="00651E1F">
            <w:pPr>
              <w:ind w:left="284"/>
              <w:jc w:val="both"/>
              <w:rPr>
                <w:rFonts w:ascii="Calibri" w:hAnsi="Calibri" w:cs="Calibri"/>
              </w:rPr>
            </w:pPr>
            <w:r w:rsidRPr="009F4AF9">
              <w:rPr>
                <w:rFonts w:ascii="Calibri" w:hAnsi="Calibri" w:cs="Calibri"/>
              </w:rPr>
              <w:t xml:space="preserve">Si en la conciliación, resulta un saldo a favor de YPFB, éste será considerado como anticipo de pago para futuras entregas. </w:t>
            </w:r>
          </w:p>
          <w:p w:rsidR="00315202" w:rsidRPr="00DA4796" w:rsidRDefault="00315202" w:rsidP="00651E1F">
            <w:pPr>
              <w:ind w:left="284"/>
              <w:jc w:val="both"/>
              <w:rPr>
                <w:rFonts w:ascii="Calibri" w:hAnsi="Calibri" w:cs="Calibri"/>
              </w:rPr>
            </w:pPr>
          </w:p>
          <w:p w:rsidR="00315202" w:rsidRPr="00DA4796" w:rsidRDefault="00315202" w:rsidP="00651E1F">
            <w:pPr>
              <w:ind w:left="284"/>
              <w:jc w:val="both"/>
              <w:rPr>
                <w:rFonts w:ascii="Calibri" w:hAnsi="Calibri" w:cs="Calibri"/>
              </w:rPr>
            </w:pPr>
            <w:r w:rsidRPr="00DA4796">
              <w:rPr>
                <w:rFonts w:ascii="Calibri" w:hAnsi="Calibri" w:cs="Calibri"/>
              </w:rPr>
              <w:t xml:space="preserve">Si al finalizar la vigencia del contrato, existen saldos a favor de YPFB, estos podrán ser considerados en futuros contratos o ser depositados en cuentas de YPFB.  </w:t>
            </w:r>
          </w:p>
          <w:p w:rsidR="00315202" w:rsidRPr="002027BE" w:rsidRDefault="00315202" w:rsidP="00651E1F">
            <w:pPr>
              <w:ind w:left="284"/>
              <w:jc w:val="both"/>
              <w:rPr>
                <w:rFonts w:ascii="Calibri" w:hAnsi="Calibri" w:cs="Calibri"/>
              </w:rPr>
            </w:pPr>
          </w:p>
          <w:p w:rsidR="00315202" w:rsidRPr="002027BE" w:rsidRDefault="00315202" w:rsidP="00651E1F">
            <w:pPr>
              <w:rPr>
                <w:rFonts w:ascii="Calibri" w:hAnsi="Calibri" w:cs="Calibri"/>
              </w:rPr>
            </w:pPr>
            <w:r w:rsidRPr="002027BE">
              <w:rPr>
                <w:rFonts w:ascii="Calibri" w:hAnsi="Calibri" w:cs="Calibri"/>
              </w:rPr>
              <w:t>Entiéndase por:</w:t>
            </w:r>
          </w:p>
          <w:p w:rsidR="00315202" w:rsidRPr="002027BE" w:rsidRDefault="00315202" w:rsidP="00651E1F">
            <w:pPr>
              <w:rPr>
                <w:rFonts w:ascii="Calibri" w:hAnsi="Calibri" w:cs="Calibri"/>
              </w:rPr>
            </w:pPr>
          </w:p>
          <w:p w:rsidR="00315202" w:rsidRPr="002027BE" w:rsidRDefault="00315202" w:rsidP="00451509">
            <w:pPr>
              <w:pStyle w:val="Prrafodelista"/>
              <w:numPr>
                <w:ilvl w:val="0"/>
                <w:numId w:val="33"/>
              </w:numPr>
              <w:jc w:val="both"/>
              <w:rPr>
                <w:rFonts w:ascii="Calibri" w:hAnsi="Calibri" w:cs="Calibri"/>
              </w:rPr>
            </w:pPr>
            <w:r w:rsidRPr="002027BE">
              <w:rPr>
                <w:rFonts w:ascii="Calibri" w:hAnsi="Calibri" w:cs="Calibri"/>
                <w:b/>
              </w:rPr>
              <w:t>Pospago:</w:t>
            </w:r>
            <w:r w:rsidRPr="002027BE">
              <w:rPr>
                <w:rFonts w:ascii="Calibri" w:hAnsi="Calibri" w:cs="Calibri"/>
              </w:rPr>
              <w:t xml:space="preserve"> El pago se efectuará, después de haberse realizado la entrega del producto, en el plazo máximo de 20 días calendario después de recibida la documentación correspondiente.</w:t>
            </w:r>
          </w:p>
          <w:p w:rsidR="00315202" w:rsidRPr="002027BE" w:rsidRDefault="00315202" w:rsidP="00651E1F">
            <w:pPr>
              <w:pStyle w:val="Prrafodelista"/>
              <w:ind w:left="1068"/>
              <w:jc w:val="both"/>
              <w:rPr>
                <w:rFonts w:ascii="Calibri" w:hAnsi="Calibri" w:cs="Calibri"/>
              </w:rPr>
            </w:pPr>
          </w:p>
          <w:p w:rsidR="00315202" w:rsidRPr="002027BE" w:rsidRDefault="00315202" w:rsidP="00451509">
            <w:pPr>
              <w:pStyle w:val="Prrafodelista"/>
              <w:numPr>
                <w:ilvl w:val="0"/>
                <w:numId w:val="33"/>
              </w:numPr>
              <w:jc w:val="both"/>
              <w:rPr>
                <w:rFonts w:ascii="Calibri" w:hAnsi="Calibri" w:cs="Calibri"/>
              </w:rPr>
            </w:pPr>
            <w:r w:rsidRPr="002027BE">
              <w:rPr>
                <w:rFonts w:ascii="Calibri" w:hAnsi="Calibri" w:cs="Calibri"/>
                <w:b/>
              </w:rPr>
              <w:t>Prepago:</w:t>
            </w:r>
            <w:r w:rsidRPr="002027BE">
              <w:rPr>
                <w:rFonts w:ascii="Calibri" w:hAnsi="Calibri" w:cs="Calibri"/>
              </w:rPr>
              <w:t xml:space="preserve"> El pago se efectuará, antes de la entrega del producto, para este fin el proveedor se obliga a enviar conjuntamente, la factura proforma y la Garantía de Pre-Pago con anticipación.</w:t>
            </w:r>
          </w:p>
          <w:p w:rsidR="00315202" w:rsidRPr="002027BE" w:rsidRDefault="00315202" w:rsidP="00651E1F">
            <w:pPr>
              <w:jc w:val="both"/>
              <w:rPr>
                <w:rFonts w:ascii="Calibri" w:hAnsi="Calibri" w:cs="Calibri"/>
              </w:rPr>
            </w:pPr>
          </w:p>
          <w:p w:rsidR="00315202" w:rsidRPr="002027BE" w:rsidRDefault="00315202" w:rsidP="00651E1F">
            <w:pPr>
              <w:jc w:val="both"/>
              <w:rPr>
                <w:rFonts w:ascii="Calibri" w:hAnsi="Calibri" w:cs="Calibri"/>
                <w:bCs/>
              </w:rPr>
            </w:pPr>
            <w:r w:rsidRPr="002027BE">
              <w:rPr>
                <w:rFonts w:ascii="Calibri" w:hAnsi="Calibri" w:cs="Calibri"/>
                <w:bCs/>
              </w:rPr>
              <w:t>Cuando existan ofertas económicas iguales, tendrá mayor ponderación al momento de definir la adjudicación la Opción 1 de pago, no siendo causal de descalificación la Opción 2 de pago.</w:t>
            </w:r>
          </w:p>
          <w:p w:rsidR="00315202" w:rsidRPr="002027BE" w:rsidRDefault="00315202" w:rsidP="00651E1F">
            <w:pPr>
              <w:jc w:val="both"/>
              <w:rPr>
                <w:rFonts w:ascii="Calibri" w:hAnsi="Calibri" w:cs="Calibri"/>
              </w:rPr>
            </w:pPr>
          </w:p>
          <w:p w:rsidR="00315202" w:rsidRPr="002027BE" w:rsidRDefault="00315202" w:rsidP="00451509">
            <w:pPr>
              <w:numPr>
                <w:ilvl w:val="0"/>
                <w:numId w:val="28"/>
              </w:numPr>
              <w:autoSpaceDE w:val="0"/>
              <w:autoSpaceDN w:val="0"/>
              <w:adjustRightInd w:val="0"/>
              <w:ind w:left="284" w:hanging="284"/>
              <w:jc w:val="both"/>
              <w:rPr>
                <w:rFonts w:ascii="Calibri" w:hAnsi="Calibri" w:cs="Calibri"/>
                <w:b/>
                <w:bCs/>
              </w:rPr>
            </w:pPr>
            <w:r w:rsidRPr="002027BE">
              <w:rPr>
                <w:rFonts w:ascii="Calibri" w:hAnsi="Calibri" w:cs="Calibri"/>
                <w:b/>
                <w:bCs/>
              </w:rPr>
              <w:t xml:space="preserve"> MULTAS</w:t>
            </w:r>
          </w:p>
          <w:p w:rsidR="00315202" w:rsidRPr="002027BE" w:rsidRDefault="00315202" w:rsidP="00651E1F">
            <w:pPr>
              <w:autoSpaceDE w:val="0"/>
              <w:autoSpaceDN w:val="0"/>
              <w:adjustRightInd w:val="0"/>
              <w:jc w:val="both"/>
              <w:rPr>
                <w:rFonts w:ascii="Calibri" w:hAnsi="Calibri" w:cs="Calibri"/>
                <w:b/>
                <w:bCs/>
              </w:rPr>
            </w:pPr>
          </w:p>
          <w:p w:rsidR="00315202" w:rsidRPr="002027BE" w:rsidRDefault="00315202" w:rsidP="00651E1F">
            <w:pPr>
              <w:autoSpaceDE w:val="0"/>
              <w:autoSpaceDN w:val="0"/>
              <w:adjustRightInd w:val="0"/>
              <w:jc w:val="both"/>
              <w:rPr>
                <w:rFonts w:ascii="Calibri" w:hAnsi="Calibri" w:cs="Calibri"/>
              </w:rPr>
            </w:pPr>
            <w:r w:rsidRPr="002027BE">
              <w:rPr>
                <w:rFonts w:ascii="Calibri" w:hAnsi="Calibri" w:cs="Calibri"/>
              </w:rPr>
              <w:t>Se sancionará con multas, de acuerdo al siguiente detalle</w:t>
            </w:r>
          </w:p>
          <w:p w:rsidR="00315202" w:rsidRPr="002027BE" w:rsidRDefault="00315202" w:rsidP="00651E1F">
            <w:pPr>
              <w:autoSpaceDE w:val="0"/>
              <w:autoSpaceDN w:val="0"/>
              <w:adjustRightInd w:val="0"/>
              <w:jc w:val="both"/>
              <w:rPr>
                <w:rFonts w:ascii="Calibri" w:hAnsi="Calibri" w:cs="Calibri"/>
              </w:rPr>
            </w:pPr>
          </w:p>
          <w:p w:rsidR="00315202" w:rsidRDefault="00315202" w:rsidP="00451509">
            <w:pPr>
              <w:numPr>
                <w:ilvl w:val="0"/>
                <w:numId w:val="35"/>
              </w:numPr>
              <w:jc w:val="both"/>
              <w:rPr>
                <w:rFonts w:ascii="Calibri" w:hAnsi="Calibri" w:cs="Calibri"/>
                <w:bCs/>
              </w:rPr>
            </w:pPr>
            <w:r w:rsidRPr="002027BE">
              <w:rPr>
                <w:rFonts w:ascii="Calibri" w:hAnsi="Calibri" w:cs="Calibri"/>
                <w:bCs/>
              </w:rPr>
              <w:t>En caso que el producto nominado acordado entre las partes para cada mes de entrega, no pueda ser suministrado a YPFB por no cumplir con los parámetros de calidad especificados anteriormente, se considerará como saldo a favor de YPFB, el valor equivalente al 7% del volumen no entregado durante el mes, El valor del producto será calculado de acuerdo al volumen acordado en la nominación, considerando 3 cotizaciones Platt’s anteriores al inicio de mes.</w:t>
            </w:r>
          </w:p>
          <w:p w:rsidR="00315202" w:rsidRPr="002027BE" w:rsidRDefault="00315202" w:rsidP="00651E1F">
            <w:pPr>
              <w:ind w:left="720"/>
              <w:jc w:val="both"/>
              <w:rPr>
                <w:rFonts w:ascii="Calibri" w:hAnsi="Calibri" w:cs="Calibri"/>
                <w:bCs/>
              </w:rPr>
            </w:pPr>
          </w:p>
          <w:p w:rsidR="00315202" w:rsidRPr="00FD291B" w:rsidRDefault="00315202" w:rsidP="00651E1F">
            <w:pPr>
              <w:autoSpaceDE w:val="0"/>
              <w:autoSpaceDN w:val="0"/>
              <w:adjustRightInd w:val="0"/>
              <w:jc w:val="both"/>
              <w:rPr>
                <w:rFonts w:ascii="Verdana" w:hAnsi="Verdana" w:cs="Calibri"/>
                <w:sz w:val="18"/>
                <w:szCs w:val="18"/>
                <w:lang w:eastAsia="es-BO"/>
              </w:rPr>
            </w:pPr>
            <w:r w:rsidRPr="002027BE">
              <w:rPr>
                <w:rFonts w:ascii="Calibri" w:hAnsi="Calibri" w:cs="Calibri"/>
                <w:bCs/>
              </w:rPr>
              <w:t xml:space="preserve">En caso que el producto nominado acordado entre las partes para cada mes de entrega, no pueda ser suministrado a YPFB por causas atribuibles al Proveedor, se considerará como saldo a favor de YPFB el valor equivalente al 5% del total del volumen no entregado durante el mes, al precio </w:t>
            </w:r>
            <w:r w:rsidRPr="002027BE">
              <w:rPr>
                <w:rFonts w:ascii="Calibri" w:hAnsi="Calibri" w:cs="Calibri"/>
              </w:rPr>
              <w:t>promedio de las cotizaciones efectivas publicadas del mes de nominación.</w:t>
            </w:r>
          </w:p>
        </w:tc>
      </w:tr>
      <w:tr w:rsidR="00315202" w:rsidRPr="00FD291B" w:rsidTr="00651E1F">
        <w:trPr>
          <w:trHeight w:val="441"/>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sz w:val="18"/>
                <w:szCs w:val="18"/>
              </w:rPr>
            </w:pPr>
            <w:r>
              <w:rPr>
                <w:rFonts w:ascii="Verdana" w:hAnsi="Verdana" w:cs="Calibri"/>
                <w:b/>
                <w:bCs/>
                <w:sz w:val="18"/>
                <w:szCs w:val="18"/>
              </w:rPr>
              <w:lastRenderedPageBreak/>
              <w:t>PRECIO</w:t>
            </w:r>
          </w:p>
        </w:tc>
      </w:tr>
      <w:tr w:rsidR="00315202" w:rsidRPr="00FD291B" w:rsidTr="00651E1F">
        <w:trPr>
          <w:trHeight w:val="709"/>
        </w:trPr>
        <w:tc>
          <w:tcPr>
            <w:tcW w:w="9640" w:type="dxa"/>
            <w:shd w:val="clear" w:color="auto" w:fill="auto"/>
            <w:vAlign w:val="bottom"/>
          </w:tcPr>
          <w:p w:rsidR="00315202" w:rsidRPr="002027BE" w:rsidRDefault="00315202" w:rsidP="00451509">
            <w:pPr>
              <w:pStyle w:val="Prrafodelista"/>
              <w:numPr>
                <w:ilvl w:val="0"/>
                <w:numId w:val="28"/>
              </w:numPr>
              <w:ind w:left="356"/>
              <w:rPr>
                <w:rFonts w:ascii="Calibri" w:hAnsi="Calibri" w:cs="Calibri"/>
                <w:b/>
                <w:lang w:val="es-BO"/>
              </w:rPr>
            </w:pPr>
            <w:r w:rsidRPr="002027BE">
              <w:rPr>
                <w:rFonts w:ascii="Calibri" w:hAnsi="Calibri" w:cs="Calibri"/>
                <w:b/>
                <w:lang w:val="es-BO"/>
              </w:rPr>
              <w:t>PRECIO</w:t>
            </w:r>
          </w:p>
          <w:p w:rsidR="00315202" w:rsidRPr="002027BE" w:rsidRDefault="00315202" w:rsidP="00651E1F">
            <w:pPr>
              <w:pStyle w:val="Prrafodelista"/>
              <w:ind w:left="66"/>
              <w:rPr>
                <w:rFonts w:ascii="Calibri" w:hAnsi="Calibri" w:cs="Calibri"/>
                <w:b/>
                <w:lang w:val="es-BO"/>
              </w:rPr>
            </w:pPr>
          </w:p>
          <w:p w:rsidR="00315202" w:rsidRPr="002027BE" w:rsidRDefault="00315202" w:rsidP="00651E1F">
            <w:pPr>
              <w:rPr>
                <w:rFonts w:ascii="Calibri" w:eastAsia="Calibri" w:hAnsi="Calibri" w:cs="Calibri"/>
              </w:rPr>
            </w:pPr>
            <w:r w:rsidRPr="002027BE">
              <w:rPr>
                <w:rFonts w:ascii="Calibri" w:eastAsia="Calibri" w:hAnsi="Calibri" w:cs="Calibri"/>
              </w:rPr>
              <w:t>El precio del producto se fijará de acuerdo a la siguiente descripción:</w:t>
            </w:r>
          </w:p>
          <w:p w:rsidR="00315202" w:rsidRDefault="00315202" w:rsidP="00651E1F">
            <w:pPr>
              <w:jc w:val="both"/>
              <w:rPr>
                <w:rFonts w:ascii="Calibri" w:eastAsia="Calibri" w:hAnsi="Calibri" w:cs="Calibri"/>
              </w:rPr>
            </w:pPr>
          </w:p>
          <w:p w:rsidR="00315202" w:rsidRDefault="00315202" w:rsidP="00651E1F">
            <w:pPr>
              <w:jc w:val="both"/>
              <w:rPr>
                <w:rFonts w:ascii="Calibri" w:eastAsia="Calibri" w:hAnsi="Calibri" w:cs="Calibri"/>
              </w:rPr>
            </w:pPr>
          </w:p>
          <w:p w:rsidR="00315202" w:rsidRDefault="00315202" w:rsidP="00651E1F">
            <w:pPr>
              <w:jc w:val="both"/>
              <w:rPr>
                <w:rFonts w:ascii="Calibri" w:eastAsia="Calibri" w:hAnsi="Calibri" w:cs="Calibri"/>
              </w:rPr>
            </w:pPr>
          </w:p>
          <w:p w:rsidR="00315202" w:rsidRDefault="00315202" w:rsidP="00651E1F">
            <w:pPr>
              <w:jc w:val="both"/>
              <w:rPr>
                <w:rFonts w:ascii="Calibri" w:eastAsia="Calibri" w:hAnsi="Calibri" w:cs="Calibri"/>
              </w:rPr>
            </w:pPr>
          </w:p>
          <w:p w:rsidR="00315202" w:rsidRPr="002027BE" w:rsidRDefault="00315202" w:rsidP="00651E1F">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4978"/>
            </w:tblGrid>
            <w:tr w:rsidR="00315202" w:rsidRPr="002027BE" w:rsidTr="00651E1F">
              <w:trPr>
                <w:trHeight w:val="309"/>
                <w:jc w:val="center"/>
              </w:trPr>
              <w:tc>
                <w:tcPr>
                  <w:tcW w:w="3283" w:type="dxa"/>
                  <w:shd w:val="pct25" w:color="auto" w:fill="auto"/>
                  <w:vAlign w:val="center"/>
                </w:tcPr>
                <w:p w:rsidR="00315202" w:rsidRPr="002027BE" w:rsidRDefault="00315202" w:rsidP="00651E1F">
                  <w:pPr>
                    <w:keepNext/>
                    <w:tabs>
                      <w:tab w:val="left" w:pos="3984"/>
                    </w:tabs>
                    <w:jc w:val="center"/>
                    <w:rPr>
                      <w:rFonts w:ascii="Calibri" w:hAnsi="Calibri" w:cs="Calibri"/>
                      <w:b/>
                    </w:rPr>
                  </w:pPr>
                  <w:r w:rsidRPr="002027BE">
                    <w:rPr>
                      <w:rFonts w:ascii="Calibri" w:hAnsi="Calibri" w:cs="Calibri"/>
                      <w:b/>
                    </w:rPr>
                    <w:t>FORMA DE ENTREGA</w:t>
                  </w:r>
                </w:p>
              </w:tc>
              <w:tc>
                <w:tcPr>
                  <w:tcW w:w="4978" w:type="dxa"/>
                  <w:shd w:val="pct25" w:color="auto" w:fill="auto"/>
                  <w:vAlign w:val="center"/>
                </w:tcPr>
                <w:p w:rsidR="00315202" w:rsidRPr="002027BE" w:rsidRDefault="00315202" w:rsidP="00651E1F">
                  <w:pPr>
                    <w:keepNext/>
                    <w:tabs>
                      <w:tab w:val="left" w:pos="3984"/>
                    </w:tabs>
                    <w:jc w:val="center"/>
                    <w:rPr>
                      <w:rFonts w:ascii="Calibri" w:hAnsi="Calibri" w:cs="Calibri"/>
                      <w:b/>
                    </w:rPr>
                  </w:pPr>
                  <w:r w:rsidRPr="002027BE">
                    <w:rPr>
                      <w:rFonts w:ascii="Calibri" w:hAnsi="Calibri" w:cs="Calibri"/>
                      <w:b/>
                    </w:rPr>
                    <w:t>FORMULACIÓN DEL PRECIO</w:t>
                  </w:r>
                </w:p>
              </w:tc>
            </w:tr>
            <w:tr w:rsidR="00315202" w:rsidRPr="002027BE" w:rsidTr="00651E1F">
              <w:trPr>
                <w:trHeight w:val="671"/>
                <w:jc w:val="center"/>
              </w:trPr>
              <w:tc>
                <w:tcPr>
                  <w:tcW w:w="3283" w:type="dxa"/>
                  <w:vAlign w:val="center"/>
                </w:tcPr>
                <w:p w:rsidR="00315202" w:rsidRPr="002027BE" w:rsidRDefault="00315202" w:rsidP="00651E1F">
                  <w:pPr>
                    <w:keepNext/>
                    <w:tabs>
                      <w:tab w:val="left" w:pos="3984"/>
                    </w:tabs>
                    <w:jc w:val="center"/>
                    <w:rPr>
                      <w:rFonts w:ascii="Calibri" w:hAnsi="Calibri" w:cs="Calibri"/>
                    </w:rPr>
                  </w:pPr>
                  <w:r w:rsidRPr="002027BE">
                    <w:rPr>
                      <w:rFonts w:ascii="Calibri" w:hAnsi="Calibri" w:cs="Calibri"/>
                      <w:b/>
                    </w:rPr>
                    <w:t>FCA</w:t>
                  </w:r>
                  <w:r w:rsidRPr="002027BE">
                    <w:rPr>
                      <w:rFonts w:ascii="Calibri" w:hAnsi="Calibri" w:cs="Calibri"/>
                    </w:rPr>
                    <w:t xml:space="preserve">  Ilo, Perú</w:t>
                  </w:r>
                </w:p>
              </w:tc>
              <w:tc>
                <w:tcPr>
                  <w:tcW w:w="4978" w:type="dxa"/>
                  <w:vAlign w:val="center"/>
                </w:tcPr>
                <w:p w:rsidR="00315202" w:rsidRPr="002027BE" w:rsidRDefault="00315202" w:rsidP="00651E1F">
                  <w:pPr>
                    <w:keepNext/>
                    <w:tabs>
                      <w:tab w:val="left" w:pos="3984"/>
                    </w:tabs>
                    <w:jc w:val="center"/>
                    <w:rPr>
                      <w:rFonts w:ascii="Calibri" w:hAnsi="Calibri" w:cs="Calibri"/>
                    </w:rPr>
                  </w:pPr>
                  <w:r w:rsidRPr="002027BE">
                    <w:rPr>
                      <w:rFonts w:ascii="Calibri" w:hAnsi="Calibri" w:cs="Calibri"/>
                    </w:rPr>
                    <w:t>Precio = Promedio cotizaciones diarias del Platt’s USGC Water Borne N° 2 Mean efectivas durante el periodo de preciación + premio*</w:t>
                  </w:r>
                </w:p>
              </w:tc>
            </w:tr>
            <w:tr w:rsidR="00315202" w:rsidRPr="002027BE" w:rsidTr="00651E1F">
              <w:trPr>
                <w:trHeight w:val="414"/>
                <w:jc w:val="center"/>
              </w:trPr>
              <w:tc>
                <w:tcPr>
                  <w:tcW w:w="3283" w:type="dxa"/>
                  <w:vAlign w:val="center"/>
                </w:tcPr>
                <w:p w:rsidR="00315202" w:rsidRPr="002027BE" w:rsidRDefault="00315202" w:rsidP="00651E1F">
                  <w:pPr>
                    <w:keepNext/>
                    <w:tabs>
                      <w:tab w:val="left" w:pos="3984"/>
                    </w:tabs>
                    <w:jc w:val="center"/>
                    <w:rPr>
                      <w:rFonts w:ascii="Calibri" w:hAnsi="Calibri" w:cs="Calibri"/>
                    </w:rPr>
                  </w:pPr>
                  <w:r w:rsidRPr="002027BE">
                    <w:rPr>
                      <w:rFonts w:ascii="Calibri" w:hAnsi="Calibri" w:cs="Calibri"/>
                      <w:b/>
                    </w:rPr>
                    <w:t>FCA</w:t>
                  </w:r>
                  <w:r w:rsidRPr="002027BE">
                    <w:rPr>
                      <w:rFonts w:ascii="Calibri" w:hAnsi="Calibri" w:cs="Calibri"/>
                    </w:rPr>
                    <w:t xml:space="preserve">  Mollendo, Perú</w:t>
                  </w:r>
                </w:p>
              </w:tc>
              <w:tc>
                <w:tcPr>
                  <w:tcW w:w="4978" w:type="dxa"/>
                  <w:vAlign w:val="center"/>
                </w:tcPr>
                <w:p w:rsidR="00315202" w:rsidRPr="002027BE" w:rsidRDefault="00315202" w:rsidP="00651E1F">
                  <w:pPr>
                    <w:keepNext/>
                    <w:tabs>
                      <w:tab w:val="left" w:pos="3984"/>
                    </w:tabs>
                    <w:jc w:val="center"/>
                    <w:rPr>
                      <w:rFonts w:ascii="Calibri" w:hAnsi="Calibri" w:cs="Calibri"/>
                    </w:rPr>
                  </w:pPr>
                  <w:r w:rsidRPr="002027BE">
                    <w:rPr>
                      <w:rFonts w:ascii="Calibri" w:hAnsi="Calibri" w:cs="Calibri"/>
                    </w:rPr>
                    <w:t>Precio = Promedio cotizaciones diarias del Platt’s USGC Water Borne N° 2 Mean efectivas durante el periodo de preciación + premio*</w:t>
                  </w:r>
                </w:p>
              </w:tc>
            </w:tr>
          </w:tbl>
          <w:p w:rsidR="00315202" w:rsidRPr="002027BE" w:rsidRDefault="00315202" w:rsidP="00651E1F">
            <w:pPr>
              <w:ind w:left="1134" w:hanging="850"/>
              <w:jc w:val="center"/>
              <w:rPr>
                <w:rFonts w:ascii="Calibri" w:eastAsia="Calibri" w:hAnsi="Calibri" w:cs="Calibri"/>
              </w:rPr>
            </w:pPr>
            <w:r w:rsidRPr="002027BE">
              <w:rPr>
                <w:rFonts w:ascii="Calibri" w:eastAsia="Calibri" w:hAnsi="Calibri" w:cs="Calibri"/>
                <w:b/>
              </w:rPr>
              <w:t>*NOTA:</w:t>
            </w:r>
            <w:r w:rsidRPr="002027BE">
              <w:rPr>
                <w:rFonts w:ascii="Calibri" w:eastAsia="Calibri" w:hAnsi="Calibri" w:cs="Calibri"/>
              </w:rPr>
              <w:t xml:space="preserve"> El premio deberá incluir todos los costos adicionales hasta la entrega del producto en cisternas.</w:t>
            </w:r>
          </w:p>
          <w:p w:rsidR="00315202" w:rsidRPr="002027BE" w:rsidRDefault="00315202" w:rsidP="00651E1F">
            <w:pPr>
              <w:ind w:left="284"/>
              <w:jc w:val="both"/>
              <w:rPr>
                <w:rFonts w:ascii="Calibri" w:eastAsia="Calibri" w:hAnsi="Calibri" w:cs="Calibri"/>
              </w:rPr>
            </w:pPr>
          </w:p>
          <w:p w:rsidR="00315202" w:rsidRPr="002027BE" w:rsidRDefault="00315202" w:rsidP="00651E1F">
            <w:pPr>
              <w:ind w:left="284"/>
              <w:jc w:val="both"/>
              <w:rPr>
                <w:rFonts w:ascii="Calibri" w:eastAsia="Calibri" w:hAnsi="Calibri" w:cs="Calibri"/>
              </w:rPr>
            </w:pPr>
            <w:r w:rsidRPr="002027BE">
              <w:rPr>
                <w:rFonts w:ascii="Calibri" w:eastAsia="Calibri" w:hAnsi="Calibri" w:cs="Calibri"/>
              </w:rPr>
              <w:t>El proponente podrá presentar su oferta para uno ó ambos lugares de entrega.</w:t>
            </w:r>
          </w:p>
          <w:p w:rsidR="00315202" w:rsidRPr="002027BE" w:rsidRDefault="00315202" w:rsidP="00651E1F">
            <w:pPr>
              <w:pStyle w:val="Prrafodelista"/>
              <w:ind w:left="66"/>
              <w:rPr>
                <w:rFonts w:ascii="Calibri" w:hAnsi="Calibri" w:cs="Calibri"/>
                <w:b/>
              </w:rPr>
            </w:pPr>
          </w:p>
          <w:p w:rsidR="00315202" w:rsidRPr="002027BE" w:rsidRDefault="00315202" w:rsidP="00451509">
            <w:pPr>
              <w:pStyle w:val="Prrafodelista"/>
              <w:numPr>
                <w:ilvl w:val="0"/>
                <w:numId w:val="28"/>
              </w:numPr>
              <w:autoSpaceDE w:val="0"/>
              <w:autoSpaceDN w:val="0"/>
              <w:adjustRightInd w:val="0"/>
              <w:ind w:left="426"/>
              <w:jc w:val="both"/>
              <w:rPr>
                <w:rFonts w:ascii="Calibri" w:hAnsi="Calibri" w:cs="Calibri"/>
                <w:lang w:val="es-BO"/>
              </w:rPr>
            </w:pPr>
            <w:r w:rsidRPr="002027BE">
              <w:rPr>
                <w:rFonts w:ascii="Calibri" w:hAnsi="Calibri" w:cs="Calibri"/>
                <w:b/>
                <w:lang w:val="es-BO"/>
              </w:rPr>
              <w:t>PERIODO DE PRECIACION</w:t>
            </w:r>
          </w:p>
          <w:p w:rsidR="00315202" w:rsidRPr="002027BE" w:rsidRDefault="00315202" w:rsidP="00651E1F">
            <w:pPr>
              <w:pStyle w:val="Prrafodelista"/>
              <w:autoSpaceDE w:val="0"/>
              <w:autoSpaceDN w:val="0"/>
              <w:adjustRightInd w:val="0"/>
              <w:ind w:left="66"/>
              <w:jc w:val="both"/>
              <w:rPr>
                <w:rFonts w:ascii="Calibri" w:hAnsi="Calibri" w:cs="Calibri"/>
                <w:lang w:val="es-BO"/>
              </w:rPr>
            </w:pPr>
          </w:p>
          <w:p w:rsidR="00315202" w:rsidRPr="002027BE" w:rsidRDefault="00315202" w:rsidP="00651E1F">
            <w:pPr>
              <w:autoSpaceDE w:val="0"/>
              <w:autoSpaceDN w:val="0"/>
              <w:adjustRightInd w:val="0"/>
              <w:jc w:val="both"/>
              <w:rPr>
                <w:rFonts w:ascii="Calibri" w:hAnsi="Calibri" w:cs="Calibri"/>
              </w:rPr>
            </w:pPr>
            <w:r w:rsidRPr="002027BE">
              <w:rPr>
                <w:rFonts w:ascii="Calibri" w:hAnsi="Calibri" w:cs="Calibri"/>
              </w:rPr>
              <w:t>La preciación se efectuará tomando el promedio de las cinco (5) cotizaciones efectivas publicadas la semana anterior al inicio de las cargas,  la semana comprende de lunes a viernes.</w:t>
            </w:r>
          </w:p>
          <w:p w:rsidR="00315202" w:rsidRPr="00FD291B" w:rsidRDefault="00315202" w:rsidP="00651E1F">
            <w:pPr>
              <w:autoSpaceDE w:val="0"/>
              <w:autoSpaceDN w:val="0"/>
              <w:adjustRightInd w:val="0"/>
              <w:jc w:val="both"/>
              <w:rPr>
                <w:rFonts w:ascii="Verdana" w:hAnsi="Verdana" w:cs="Calibri"/>
                <w:sz w:val="18"/>
                <w:szCs w:val="18"/>
              </w:rPr>
            </w:pPr>
          </w:p>
        </w:tc>
      </w:tr>
      <w:tr w:rsidR="00315202" w:rsidRPr="00FD291B" w:rsidTr="00651E1F">
        <w:trPr>
          <w:trHeight w:val="441"/>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sz w:val="18"/>
                <w:szCs w:val="18"/>
              </w:rPr>
            </w:pPr>
            <w:r>
              <w:rPr>
                <w:rFonts w:ascii="Verdana" w:hAnsi="Verdana" w:cs="Calibri"/>
                <w:b/>
                <w:bCs/>
                <w:sz w:val="18"/>
                <w:szCs w:val="18"/>
              </w:rPr>
              <w:lastRenderedPageBreak/>
              <w:t>LEY APLICABLE</w:t>
            </w:r>
          </w:p>
        </w:tc>
      </w:tr>
      <w:tr w:rsidR="00315202" w:rsidRPr="00FD291B" w:rsidTr="00651E1F">
        <w:trPr>
          <w:trHeight w:val="709"/>
        </w:trPr>
        <w:tc>
          <w:tcPr>
            <w:tcW w:w="9640" w:type="dxa"/>
            <w:tcBorders>
              <w:bottom w:val="single" w:sz="4" w:space="0" w:color="auto"/>
            </w:tcBorders>
            <w:shd w:val="clear" w:color="auto" w:fill="auto"/>
            <w:vAlign w:val="bottom"/>
          </w:tcPr>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LEY APLICABLE</w:t>
            </w:r>
          </w:p>
          <w:p w:rsidR="00315202" w:rsidRPr="002027BE" w:rsidRDefault="00315202" w:rsidP="00651E1F">
            <w:pPr>
              <w:pStyle w:val="Prrafodelista"/>
              <w:ind w:left="0"/>
              <w:rPr>
                <w:rFonts w:ascii="Calibri" w:hAnsi="Calibri" w:cs="Calibri"/>
                <w:b/>
                <w:lang w:val="es-BO"/>
              </w:rPr>
            </w:pPr>
          </w:p>
          <w:p w:rsidR="00315202" w:rsidRPr="002027BE" w:rsidRDefault="00112BE2" w:rsidP="00651E1F">
            <w:pPr>
              <w:pStyle w:val="Prrafodelista"/>
              <w:ind w:left="0"/>
              <w:rPr>
                <w:rFonts w:ascii="Calibri" w:hAnsi="Calibri" w:cs="Calibri"/>
                <w:b/>
                <w:lang w:val="es-BO"/>
              </w:rPr>
            </w:pPr>
            <w:r>
              <w:rPr>
                <w:rFonts w:ascii="Calibri" w:hAnsi="Calibri" w:cs="Calibri"/>
                <w:lang w:val="es-BO"/>
              </w:rPr>
              <w:t>Al ser Contrato de Adhesión se estipula con ley aplicable la ley del país de la empresa</w:t>
            </w:r>
          </w:p>
        </w:tc>
      </w:tr>
      <w:tr w:rsidR="00315202" w:rsidRPr="00FD291B" w:rsidTr="00651E1F">
        <w:trPr>
          <w:trHeight w:val="441"/>
        </w:trPr>
        <w:tc>
          <w:tcPr>
            <w:tcW w:w="9640" w:type="dxa"/>
            <w:shd w:val="clear" w:color="auto" w:fill="B8CCE4"/>
            <w:vAlign w:val="center"/>
          </w:tcPr>
          <w:p w:rsidR="00315202" w:rsidRPr="00FD291B" w:rsidRDefault="00315202" w:rsidP="00651E1F">
            <w:pPr>
              <w:autoSpaceDE w:val="0"/>
              <w:autoSpaceDN w:val="0"/>
              <w:adjustRightInd w:val="0"/>
              <w:rPr>
                <w:rFonts w:ascii="Verdana" w:hAnsi="Verdana" w:cs="Calibri"/>
                <w:sz w:val="18"/>
                <w:szCs w:val="18"/>
              </w:rPr>
            </w:pPr>
            <w:r>
              <w:rPr>
                <w:rFonts w:ascii="Verdana" w:hAnsi="Verdana" w:cs="Calibri"/>
                <w:b/>
                <w:bCs/>
                <w:sz w:val="18"/>
                <w:szCs w:val="18"/>
              </w:rPr>
              <w:t>SOLUCION DE CONTROVERSIAS</w:t>
            </w:r>
          </w:p>
        </w:tc>
      </w:tr>
      <w:tr w:rsidR="00315202" w:rsidRPr="00FD291B" w:rsidTr="00651E1F">
        <w:trPr>
          <w:trHeight w:val="709"/>
        </w:trPr>
        <w:tc>
          <w:tcPr>
            <w:tcW w:w="9640" w:type="dxa"/>
            <w:tcBorders>
              <w:bottom w:val="single" w:sz="4" w:space="0" w:color="auto"/>
            </w:tcBorders>
            <w:shd w:val="clear" w:color="auto" w:fill="auto"/>
            <w:vAlign w:val="bottom"/>
          </w:tcPr>
          <w:p w:rsidR="00315202" w:rsidRPr="002027BE" w:rsidRDefault="00315202" w:rsidP="00451509">
            <w:pPr>
              <w:pStyle w:val="Prrafodelista"/>
              <w:numPr>
                <w:ilvl w:val="0"/>
                <w:numId w:val="28"/>
              </w:numPr>
              <w:ind w:left="426" w:hanging="426"/>
              <w:rPr>
                <w:rFonts w:ascii="Calibri" w:hAnsi="Calibri" w:cs="Calibri"/>
                <w:b/>
                <w:lang w:val="es-BO"/>
              </w:rPr>
            </w:pPr>
            <w:r w:rsidRPr="002027BE">
              <w:rPr>
                <w:rFonts w:ascii="Calibri" w:hAnsi="Calibri" w:cs="Calibri"/>
                <w:b/>
                <w:lang w:val="es-BO"/>
              </w:rPr>
              <w:t>SOLUCION DE CONTROVERSIAS</w:t>
            </w:r>
          </w:p>
          <w:p w:rsidR="00315202" w:rsidRPr="002027BE" w:rsidRDefault="00315202" w:rsidP="00651E1F">
            <w:pPr>
              <w:pStyle w:val="Prrafodelista"/>
              <w:ind w:left="0"/>
              <w:rPr>
                <w:rFonts w:ascii="Calibri" w:hAnsi="Calibri" w:cs="Calibri"/>
                <w:b/>
                <w:lang w:val="es-BO"/>
              </w:rPr>
            </w:pPr>
          </w:p>
          <w:p w:rsidR="00315202" w:rsidRPr="00211EAF" w:rsidRDefault="00315202" w:rsidP="00651E1F">
            <w:pPr>
              <w:pStyle w:val="Prrafodelista"/>
              <w:ind w:left="0"/>
              <w:rPr>
                <w:rFonts w:ascii="Calibri" w:hAnsi="Calibri" w:cs="Calibri"/>
              </w:rPr>
            </w:pPr>
            <w:r w:rsidRPr="002027BE">
              <w:rPr>
                <w:rFonts w:ascii="Calibri" w:hAnsi="Calibri" w:cs="Calibri"/>
              </w:rPr>
              <w:t>La solución de controversias será redactada al momento de la suscripción del Contrato en el marco de lo establecido en el Artículo 366 de la Constitución Política del Estado Plurinacional de Bolivia.</w:t>
            </w:r>
          </w:p>
        </w:tc>
      </w:tr>
    </w:tbl>
    <w:p w:rsidR="00315202" w:rsidRPr="00FD291B" w:rsidRDefault="00315202" w:rsidP="00315202">
      <w:pPr>
        <w:rPr>
          <w:rFonts w:ascii="Verdana" w:hAnsi="Verdana"/>
          <w:sz w:val="18"/>
          <w:szCs w:val="18"/>
        </w:rPr>
      </w:pPr>
    </w:p>
    <w:p w:rsidR="00315202" w:rsidRPr="00FD291B" w:rsidRDefault="00315202" w:rsidP="00315202">
      <w:pPr>
        <w:jc w:val="both"/>
        <w:rPr>
          <w:rFonts w:ascii="Verdana" w:hAnsi="Verdana" w:cs="Verdana"/>
          <w:b/>
          <w:bCs/>
          <w:color w:val="000000"/>
          <w:sz w:val="18"/>
          <w:szCs w:val="18"/>
        </w:rPr>
      </w:pP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451509">
      <w:pPr>
        <w:pStyle w:val="Prrafodelista"/>
        <w:numPr>
          <w:ilvl w:val="0"/>
          <w:numId w:val="20"/>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451509">
      <w:pPr>
        <w:pStyle w:val="Prrafodelista"/>
        <w:numPr>
          <w:ilvl w:val="0"/>
          <w:numId w:val="23"/>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451509">
      <w:pPr>
        <w:pStyle w:val="Prrafodelista"/>
        <w:numPr>
          <w:ilvl w:val="0"/>
          <w:numId w:val="23"/>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Pr="005B0E7D" w:rsidRDefault="00FF5C94" w:rsidP="00451509">
      <w:pPr>
        <w:pStyle w:val="Prrafodelista"/>
        <w:numPr>
          <w:ilvl w:val="0"/>
          <w:numId w:val="23"/>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112BE2" w:rsidRPr="005B0E7D" w:rsidRDefault="00E80263" w:rsidP="00112BE2">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r>
      <w:r w:rsidR="00112BE2" w:rsidRPr="005B0E7D">
        <w:rPr>
          <w:rFonts w:asciiTheme="minorHAnsi" w:hAnsiTheme="minorHAnsi" w:cstheme="minorHAnsi"/>
          <w:b/>
          <w:sz w:val="20"/>
          <w:lang w:val="es-BO"/>
        </w:rPr>
        <w:tab/>
        <w:t>Documentos legales:</w:t>
      </w:r>
    </w:p>
    <w:p w:rsidR="00112BE2" w:rsidRPr="005B0E7D" w:rsidRDefault="00112BE2" w:rsidP="00112BE2">
      <w:pPr>
        <w:jc w:val="both"/>
        <w:rPr>
          <w:rFonts w:asciiTheme="minorHAnsi" w:hAnsiTheme="minorHAnsi" w:cstheme="minorHAnsi"/>
        </w:rPr>
      </w:pPr>
    </w:p>
    <w:p w:rsidR="00112BE2" w:rsidRPr="005B0E7D" w:rsidRDefault="00112BE2" w:rsidP="00112BE2">
      <w:pPr>
        <w:pStyle w:val="Prrafodelista"/>
        <w:numPr>
          <w:ilvl w:val="0"/>
          <w:numId w:val="22"/>
        </w:numPr>
        <w:ind w:left="1134"/>
        <w:jc w:val="both"/>
        <w:rPr>
          <w:rFonts w:asciiTheme="minorHAnsi" w:hAnsiTheme="minorHAnsi" w:cstheme="minorHAnsi"/>
        </w:rPr>
      </w:pPr>
      <w:r w:rsidRPr="005B0E7D">
        <w:rPr>
          <w:rFonts w:asciiTheme="minorHAnsi" w:hAnsiTheme="minorHAnsi" w:cstheme="minorHAnsi"/>
        </w:rPr>
        <w:t xml:space="preserve">Fotocopia Simple de Documento de Constitución o su equivalente en el país de origen </w:t>
      </w:r>
    </w:p>
    <w:p w:rsidR="00112BE2" w:rsidRPr="005B0E7D" w:rsidRDefault="00112BE2" w:rsidP="00112BE2">
      <w:pPr>
        <w:pStyle w:val="Prrafodelista"/>
        <w:numPr>
          <w:ilvl w:val="0"/>
          <w:numId w:val="22"/>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112BE2" w:rsidRPr="005B0E7D" w:rsidRDefault="00112BE2" w:rsidP="00112BE2">
      <w:pPr>
        <w:pStyle w:val="Prrafodelista"/>
        <w:numPr>
          <w:ilvl w:val="0"/>
          <w:numId w:val="22"/>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12BE2" w:rsidRPr="005B0E7D" w:rsidRDefault="00112BE2" w:rsidP="00112BE2">
      <w:pPr>
        <w:pStyle w:val="Prrafodelista"/>
        <w:numPr>
          <w:ilvl w:val="0"/>
          <w:numId w:val="22"/>
        </w:numPr>
        <w:ind w:left="1134"/>
        <w:rPr>
          <w:rFonts w:asciiTheme="minorHAnsi" w:hAnsiTheme="minorHAnsi" w:cstheme="minorHAnsi"/>
        </w:rPr>
      </w:pPr>
      <w:r w:rsidRPr="005B0E7D">
        <w:rPr>
          <w:rFonts w:asciiTheme="minorHAnsi" w:hAnsiTheme="minorHAnsi" w:cstheme="minorHAnsi"/>
        </w:rPr>
        <w:t xml:space="preserve">Fotocopia simple  del Registro de inscripción de la empresa en la Entidad Tributaria </w:t>
      </w:r>
      <w:r>
        <w:rPr>
          <w:rFonts w:asciiTheme="minorHAnsi" w:hAnsiTheme="minorHAnsi" w:cstheme="minorHAnsi"/>
        </w:rPr>
        <w:t xml:space="preserve">y de registro de comercio o su equivalente </w:t>
      </w:r>
      <w:r w:rsidRPr="005B0E7D">
        <w:rPr>
          <w:rFonts w:asciiTheme="minorHAnsi" w:hAnsiTheme="minorHAnsi" w:cstheme="minorHAnsi"/>
        </w:rPr>
        <w:t>del país de origen.</w:t>
      </w:r>
    </w:p>
    <w:p w:rsidR="00112BE2" w:rsidRPr="005B0E7D" w:rsidRDefault="00112BE2" w:rsidP="00112BE2">
      <w:pPr>
        <w:jc w:val="both"/>
        <w:rPr>
          <w:rFonts w:asciiTheme="minorHAnsi" w:hAnsiTheme="minorHAnsi" w:cstheme="minorHAnsi"/>
        </w:rPr>
      </w:pPr>
    </w:p>
    <w:p w:rsidR="00112BE2" w:rsidRPr="005B0E7D" w:rsidRDefault="00112BE2" w:rsidP="00112BE2">
      <w:pPr>
        <w:pStyle w:val="Prrafodelista"/>
        <w:numPr>
          <w:ilvl w:val="0"/>
          <w:numId w:val="20"/>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12BE2" w:rsidRPr="005B0E7D" w:rsidRDefault="00112BE2" w:rsidP="00112BE2">
      <w:pPr>
        <w:pStyle w:val="Normal2"/>
        <w:ind w:left="2124" w:hanging="2124"/>
        <w:rPr>
          <w:rFonts w:asciiTheme="minorHAnsi" w:hAnsiTheme="minorHAnsi" w:cstheme="minorHAnsi"/>
          <w:b/>
          <w:sz w:val="20"/>
        </w:rPr>
      </w:pPr>
    </w:p>
    <w:p w:rsidR="00112BE2" w:rsidRPr="005B0E7D" w:rsidRDefault="00112BE2" w:rsidP="00112BE2">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12BE2" w:rsidRPr="005B0E7D" w:rsidRDefault="00112BE2" w:rsidP="00112BE2">
      <w:pPr>
        <w:pStyle w:val="Normal2"/>
        <w:ind w:left="2124" w:hanging="2124"/>
        <w:rPr>
          <w:rFonts w:asciiTheme="minorHAnsi" w:hAnsiTheme="minorHAnsi" w:cstheme="minorHAnsi"/>
          <w:b/>
          <w:sz w:val="20"/>
        </w:rPr>
      </w:pPr>
    </w:p>
    <w:p w:rsidR="00112BE2" w:rsidRPr="005B0E7D" w:rsidRDefault="00112BE2" w:rsidP="00112BE2">
      <w:pPr>
        <w:pStyle w:val="Prrafodelista"/>
        <w:numPr>
          <w:ilvl w:val="0"/>
          <w:numId w:val="24"/>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12BE2" w:rsidRPr="005B0E7D" w:rsidRDefault="00112BE2" w:rsidP="00112BE2">
      <w:pPr>
        <w:pStyle w:val="Prrafodelista"/>
        <w:numPr>
          <w:ilvl w:val="0"/>
          <w:numId w:val="24"/>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w:t>
      </w:r>
    </w:p>
    <w:p w:rsidR="00112BE2" w:rsidRPr="005B0E7D" w:rsidRDefault="00112BE2" w:rsidP="00112BE2">
      <w:pPr>
        <w:pStyle w:val="Prrafodelista"/>
        <w:numPr>
          <w:ilvl w:val="0"/>
          <w:numId w:val="24"/>
        </w:numPr>
        <w:ind w:left="1276"/>
        <w:jc w:val="both"/>
        <w:rPr>
          <w:rFonts w:asciiTheme="minorHAnsi" w:hAnsiTheme="minorHAnsi" w:cstheme="minorHAnsi"/>
        </w:rPr>
      </w:pPr>
      <w:r w:rsidRPr="005B0E7D">
        <w:rPr>
          <w:rFonts w:asciiTheme="minorHAnsi" w:hAnsiTheme="minorHAnsi" w:cstheme="minorHAnsi"/>
        </w:rPr>
        <w:t>Original de la Garantía de Seriedad de Propuesta; misma que deberá ser presentada por la asociación accidental, o por una de las empresas que conforman la asociación accidental.</w:t>
      </w:r>
    </w:p>
    <w:p w:rsidR="00112BE2" w:rsidRPr="005B0E7D" w:rsidRDefault="00112BE2" w:rsidP="00112BE2">
      <w:pPr>
        <w:pStyle w:val="Normal2"/>
        <w:ind w:left="2124" w:hanging="2124"/>
        <w:rPr>
          <w:rFonts w:asciiTheme="minorHAnsi" w:hAnsiTheme="minorHAnsi" w:cstheme="minorHAnsi"/>
          <w:b/>
          <w:sz w:val="20"/>
        </w:rPr>
      </w:pPr>
    </w:p>
    <w:p w:rsidR="00112BE2" w:rsidRPr="005B0E7D" w:rsidRDefault="00112BE2" w:rsidP="00112BE2">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12BE2" w:rsidRPr="005B0E7D" w:rsidRDefault="00112BE2" w:rsidP="00112BE2">
      <w:pPr>
        <w:pStyle w:val="Normal2"/>
        <w:ind w:left="2124" w:hanging="2124"/>
        <w:rPr>
          <w:rFonts w:asciiTheme="minorHAnsi" w:hAnsiTheme="minorHAnsi" w:cstheme="minorHAnsi"/>
          <w:b/>
          <w:sz w:val="20"/>
        </w:rPr>
      </w:pPr>
    </w:p>
    <w:p w:rsidR="00112BE2" w:rsidRPr="005B0E7D" w:rsidRDefault="00112BE2" w:rsidP="00112BE2">
      <w:pPr>
        <w:pStyle w:val="Prrafodelista"/>
        <w:numPr>
          <w:ilvl w:val="0"/>
          <w:numId w:val="21"/>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y el domicilio legal.</w:t>
      </w:r>
    </w:p>
    <w:p w:rsidR="00112BE2" w:rsidRPr="005B0E7D" w:rsidRDefault="00112BE2" w:rsidP="00112BE2">
      <w:pPr>
        <w:pStyle w:val="Prrafodelista"/>
        <w:numPr>
          <w:ilvl w:val="0"/>
          <w:numId w:val="21"/>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su equivalente en el país de origen.</w:t>
      </w:r>
    </w:p>
    <w:p w:rsidR="00112BE2" w:rsidRPr="005B0E7D" w:rsidRDefault="00112BE2" w:rsidP="00112BE2">
      <w:pPr>
        <w:pStyle w:val="Prrafodelista"/>
        <w:numPr>
          <w:ilvl w:val="0"/>
          <w:numId w:val="21"/>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12BE2" w:rsidRPr="005B0E7D" w:rsidRDefault="00112BE2" w:rsidP="00112BE2">
      <w:pPr>
        <w:ind w:left="708"/>
        <w:jc w:val="both"/>
        <w:rPr>
          <w:rFonts w:asciiTheme="minorHAnsi" w:hAnsiTheme="minorHAnsi" w:cstheme="minorHAnsi"/>
          <w:b/>
          <w:lang w:eastAsia="es-ES"/>
        </w:rPr>
      </w:pPr>
    </w:p>
    <w:p w:rsidR="00112BE2" w:rsidRPr="005B0E7D" w:rsidRDefault="00112BE2" w:rsidP="00112BE2">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p w:rsidR="00141D35" w:rsidRPr="005B0E7D" w:rsidRDefault="00141D35" w:rsidP="00112BE2">
      <w:pPr>
        <w:pStyle w:val="Normal2"/>
        <w:ind w:left="2124" w:hanging="2124"/>
        <w:rPr>
          <w:rFonts w:asciiTheme="minorHAnsi" w:hAnsiTheme="minorHAnsi" w:cstheme="minorHAnsi"/>
          <w:b/>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Pr="005B0E7D" w:rsidRDefault="00141D35" w:rsidP="00451509">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451509">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451509">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lastRenderedPageBreak/>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451509">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451509">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451509">
      <w:pPr>
        <w:pStyle w:val="Prrafodelista"/>
        <w:numPr>
          <w:ilvl w:val="0"/>
          <w:numId w:val="20"/>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F10ACE" w:rsidP="00F905E0">
      <w:pPr>
        <w:pStyle w:val="Normal2"/>
        <w:tabs>
          <w:tab w:val="clear" w:pos="709"/>
          <w:tab w:val="left" w:pos="2268"/>
        </w:tabs>
        <w:ind w:left="2268" w:hanging="1559"/>
        <w:rPr>
          <w:rFonts w:asciiTheme="minorHAnsi" w:hAnsiTheme="minorHAnsi" w:cstheme="minorHAnsi"/>
          <w:sz w:val="20"/>
          <w:lang w:val="es-BO"/>
        </w:rPr>
      </w:pPr>
      <w:r>
        <w:rPr>
          <w:rFonts w:asciiTheme="minorHAnsi" w:hAnsiTheme="minorHAnsi" w:cstheme="minorHAnsi"/>
          <w:sz w:val="20"/>
          <w:lang w:val="es-BO"/>
        </w:rPr>
        <w:t xml:space="preserve">Formulario B-1  </w:t>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451509">
      <w:pPr>
        <w:pStyle w:val="Prrafodelista"/>
        <w:numPr>
          <w:ilvl w:val="0"/>
          <w:numId w:val="20"/>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rsidR="000D2081" w:rsidRPr="0052249B" w:rsidRDefault="000D2081" w:rsidP="000D2081">
      <w:pPr>
        <w:pStyle w:val="Normal2"/>
        <w:tabs>
          <w:tab w:val="clear" w:pos="709"/>
          <w:tab w:val="left" w:pos="2268"/>
        </w:tabs>
        <w:ind w:left="2268" w:hanging="1559"/>
        <w:rPr>
          <w:rFonts w:asciiTheme="minorHAnsi" w:hAnsiTheme="minorHAnsi" w:cstheme="minorHAnsi"/>
          <w:b/>
        </w:rPr>
      </w:pPr>
      <w:r w:rsidRPr="0052249B">
        <w:rPr>
          <w:rFonts w:asciiTheme="minorHAnsi" w:hAnsiTheme="minorHAnsi" w:cstheme="minorHAnsi"/>
          <w:sz w:val="20"/>
          <w:lang w:val="es-BO"/>
        </w:rPr>
        <w:t>Formulario C-2</w:t>
      </w:r>
      <w:r w:rsidRPr="0052249B">
        <w:rPr>
          <w:rFonts w:asciiTheme="minorHAnsi" w:hAnsiTheme="minorHAnsi" w:cstheme="minorHAnsi"/>
          <w:sz w:val="20"/>
          <w:lang w:val="es-BO"/>
        </w:rPr>
        <w:tab/>
        <w:t>Experiencia General y Específica del Proponente.</w:t>
      </w:r>
    </w:p>
    <w:p w:rsidR="00F17C85" w:rsidRPr="005B0E7D" w:rsidRDefault="00F17C85" w:rsidP="00F17C85">
      <w:pPr>
        <w:ind w:left="2268" w:hanging="1559"/>
        <w:jc w:val="both"/>
        <w:rPr>
          <w:rFonts w:asciiTheme="minorHAnsi" w:hAnsiTheme="minorHAnsi" w:cstheme="minorHAnsi"/>
          <w:b/>
          <w:i/>
        </w:rPr>
      </w:pPr>
    </w:p>
    <w:p w:rsidR="00574273" w:rsidRPr="005B0E7D" w:rsidRDefault="00574273" w:rsidP="00574273">
      <w:pPr>
        <w:tabs>
          <w:tab w:val="left" w:pos="5025"/>
        </w:tabs>
        <w:rPr>
          <w:rFonts w:asciiTheme="minorHAnsi" w:hAnsiTheme="minorHAnsi" w:cstheme="minorHAnsi"/>
          <w:b/>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FE50E2" w:rsidRDefault="00FE50E2">
      <w:pPr>
        <w:rPr>
          <w:rFonts w:asciiTheme="minorHAnsi" w:hAnsiTheme="minorHAnsi" w:cstheme="minorHAnsi"/>
        </w:rPr>
      </w:pPr>
      <w:r>
        <w:rPr>
          <w:rFonts w:asciiTheme="minorHAnsi" w:hAnsiTheme="minorHAnsi" w:cstheme="minorHAnsi"/>
        </w:rPr>
        <w:br w:type="page"/>
      </w:r>
    </w:p>
    <w:p w:rsidR="00E80263" w:rsidRPr="005B0E7D" w:rsidRDefault="00E80263"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451509">
      <w:pPr>
        <w:numPr>
          <w:ilvl w:val="0"/>
          <w:numId w:val="19"/>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451509">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112BE2" w:rsidRPr="005B0E7D" w:rsidRDefault="00112BE2" w:rsidP="00112BE2">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r>
        <w:rPr>
          <w:rFonts w:asciiTheme="minorHAnsi" w:hAnsiTheme="minorHAnsi" w:cstheme="minorHAnsi"/>
        </w:rPr>
        <w:t>y de la entidad Tributaria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451509">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451509">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451509">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451509">
      <w:pPr>
        <w:numPr>
          <w:ilvl w:val="0"/>
          <w:numId w:val="19"/>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21"/>
          <w:pgSz w:w="12242" w:h="15842" w:code="1"/>
          <w:pgMar w:top="1418"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tbl>
      <w:tblPr>
        <w:tblW w:w="7270"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2714"/>
        <w:gridCol w:w="1092"/>
        <w:gridCol w:w="1170"/>
        <w:gridCol w:w="1908"/>
      </w:tblGrid>
      <w:tr w:rsidR="00FE50E2" w:rsidRPr="00767FCE" w:rsidTr="00FE50E2">
        <w:trPr>
          <w:trHeight w:val="577"/>
          <w:jc w:val="center"/>
        </w:trPr>
        <w:tc>
          <w:tcPr>
            <w:tcW w:w="386" w:type="dxa"/>
            <w:shd w:val="clear" w:color="auto" w:fill="D9D9D9"/>
            <w:vAlign w:val="center"/>
            <w:hideMark/>
          </w:tcPr>
          <w:p w:rsidR="00FE50E2" w:rsidRPr="00767FCE" w:rsidRDefault="00FE50E2" w:rsidP="00651E1F">
            <w:pPr>
              <w:jc w:val="center"/>
              <w:rPr>
                <w:rFonts w:ascii="Calibri" w:hAnsi="Calibri" w:cs="Calibri"/>
                <w:b/>
                <w:bCs/>
                <w:sz w:val="18"/>
                <w:szCs w:val="18"/>
                <w:lang w:eastAsia="es-BO"/>
              </w:rPr>
            </w:pPr>
            <w:r w:rsidRPr="00767FCE">
              <w:rPr>
                <w:rFonts w:ascii="Calibri" w:hAnsi="Calibri" w:cs="Calibri"/>
                <w:b/>
                <w:bCs/>
                <w:sz w:val="18"/>
                <w:szCs w:val="18"/>
                <w:lang w:val="es-ES_tradnl" w:eastAsia="es-BO"/>
              </w:rPr>
              <w:t>Nº</w:t>
            </w:r>
          </w:p>
        </w:tc>
        <w:tc>
          <w:tcPr>
            <w:tcW w:w="2714" w:type="dxa"/>
            <w:shd w:val="clear" w:color="auto" w:fill="D9D9D9"/>
            <w:vAlign w:val="center"/>
            <w:hideMark/>
          </w:tcPr>
          <w:p w:rsidR="00FE50E2" w:rsidRPr="00767FCE" w:rsidRDefault="00FE50E2" w:rsidP="005B0530">
            <w:pPr>
              <w:jc w:val="center"/>
              <w:rPr>
                <w:rFonts w:ascii="Calibri" w:hAnsi="Calibri" w:cs="Calibri"/>
                <w:b/>
                <w:bCs/>
                <w:sz w:val="18"/>
                <w:szCs w:val="18"/>
                <w:lang w:eastAsia="es-BO"/>
              </w:rPr>
            </w:pPr>
            <w:r w:rsidRPr="00767FCE">
              <w:rPr>
                <w:rFonts w:ascii="Calibri" w:hAnsi="Calibri" w:cs="Calibri"/>
                <w:b/>
                <w:bCs/>
                <w:sz w:val="18"/>
                <w:szCs w:val="18"/>
                <w:lang w:val="es-ES_tradnl" w:eastAsia="es-BO"/>
              </w:rPr>
              <w:t>DETALLE DEL</w:t>
            </w:r>
            <w:r>
              <w:rPr>
                <w:rFonts w:ascii="Calibri" w:hAnsi="Calibri" w:cs="Calibri"/>
                <w:b/>
                <w:bCs/>
                <w:sz w:val="18"/>
                <w:szCs w:val="18"/>
                <w:lang w:val="es-ES_tradnl" w:eastAsia="es-BO"/>
              </w:rPr>
              <w:t xml:space="preserve"> </w:t>
            </w:r>
            <w:r w:rsidR="005B0530">
              <w:rPr>
                <w:rFonts w:ascii="Calibri" w:hAnsi="Calibri" w:cs="Calibri"/>
                <w:b/>
                <w:bCs/>
                <w:sz w:val="18"/>
                <w:szCs w:val="18"/>
                <w:lang w:val="es-ES_tradnl" w:eastAsia="es-BO"/>
              </w:rPr>
              <w:t>BIEN</w:t>
            </w:r>
          </w:p>
        </w:tc>
        <w:tc>
          <w:tcPr>
            <w:tcW w:w="1092" w:type="dxa"/>
            <w:shd w:val="clear" w:color="auto" w:fill="D9D9D9"/>
            <w:vAlign w:val="center"/>
            <w:hideMark/>
          </w:tcPr>
          <w:p w:rsidR="00FE50E2" w:rsidRPr="00767FCE" w:rsidRDefault="00FE50E2" w:rsidP="00651E1F">
            <w:pPr>
              <w:jc w:val="center"/>
              <w:rPr>
                <w:rFonts w:ascii="Calibri" w:hAnsi="Calibri" w:cs="Calibri"/>
                <w:b/>
                <w:bCs/>
                <w:sz w:val="18"/>
                <w:szCs w:val="18"/>
                <w:lang w:eastAsia="es-BO"/>
              </w:rPr>
            </w:pPr>
            <w:r w:rsidRPr="00767FCE">
              <w:rPr>
                <w:rFonts w:ascii="Calibri" w:hAnsi="Calibri" w:cs="Calibri"/>
                <w:b/>
                <w:bCs/>
                <w:sz w:val="18"/>
                <w:szCs w:val="18"/>
                <w:lang w:eastAsia="es-BO"/>
              </w:rPr>
              <w:t>CANTIDAD</w:t>
            </w:r>
          </w:p>
        </w:tc>
        <w:tc>
          <w:tcPr>
            <w:tcW w:w="1170" w:type="dxa"/>
            <w:shd w:val="clear" w:color="auto" w:fill="D9D9D9"/>
            <w:vAlign w:val="center"/>
          </w:tcPr>
          <w:p w:rsidR="00FE50E2" w:rsidRPr="00767FCE" w:rsidRDefault="00FE50E2" w:rsidP="00651E1F">
            <w:pPr>
              <w:jc w:val="center"/>
              <w:rPr>
                <w:rFonts w:ascii="Calibri" w:hAnsi="Calibri" w:cs="Calibri"/>
                <w:b/>
                <w:bCs/>
                <w:sz w:val="18"/>
                <w:szCs w:val="18"/>
                <w:lang w:val="es-ES_tradnl" w:eastAsia="es-BO"/>
              </w:rPr>
            </w:pPr>
            <w:r w:rsidRPr="00767FCE">
              <w:rPr>
                <w:rFonts w:ascii="Calibri" w:hAnsi="Calibri" w:cs="Calibri"/>
                <w:b/>
                <w:bCs/>
                <w:sz w:val="18"/>
                <w:szCs w:val="18"/>
                <w:lang w:val="es-ES_tradnl" w:eastAsia="es-BO"/>
              </w:rPr>
              <w:t>UNIDAD DE MEDIDA</w:t>
            </w:r>
          </w:p>
        </w:tc>
        <w:tc>
          <w:tcPr>
            <w:tcW w:w="1908" w:type="dxa"/>
            <w:shd w:val="clear" w:color="auto" w:fill="D9D9D9"/>
            <w:vAlign w:val="center"/>
          </w:tcPr>
          <w:p w:rsidR="00FE50E2" w:rsidRPr="00767FCE" w:rsidRDefault="0022707B" w:rsidP="00651E1F">
            <w:pPr>
              <w:jc w:val="center"/>
              <w:rPr>
                <w:rFonts w:ascii="Calibri" w:hAnsi="Calibri" w:cs="Calibri"/>
                <w:b/>
                <w:bCs/>
                <w:sz w:val="18"/>
                <w:szCs w:val="18"/>
                <w:lang w:val="es-ES_tradnl" w:eastAsia="es-BO"/>
              </w:rPr>
            </w:pPr>
            <w:r w:rsidRPr="00767FCE">
              <w:rPr>
                <w:rFonts w:ascii="Calibri" w:hAnsi="Calibri" w:cs="Calibri"/>
                <w:b/>
                <w:bCs/>
                <w:sz w:val="18"/>
                <w:szCs w:val="18"/>
                <w:lang w:val="es-ES_tradnl" w:eastAsia="es-BO"/>
              </w:rPr>
              <w:t>PRE</w:t>
            </w:r>
            <w:r>
              <w:rPr>
                <w:rFonts w:ascii="Calibri" w:hAnsi="Calibri" w:cs="Calibri"/>
                <w:b/>
                <w:bCs/>
                <w:sz w:val="18"/>
                <w:szCs w:val="18"/>
                <w:lang w:val="es-ES_tradnl" w:eastAsia="es-BO"/>
              </w:rPr>
              <w:t>MIO</w:t>
            </w:r>
            <w:r w:rsidRPr="00767FCE">
              <w:rPr>
                <w:rFonts w:ascii="Calibri" w:hAnsi="Calibri" w:cs="Calibri"/>
                <w:b/>
                <w:bCs/>
                <w:sz w:val="18"/>
                <w:szCs w:val="18"/>
                <w:lang w:val="es-ES_tradnl" w:eastAsia="es-BO"/>
              </w:rPr>
              <w:t xml:space="preserve"> </w:t>
            </w:r>
          </w:p>
          <w:p w:rsidR="00FE50E2" w:rsidRPr="00767FCE" w:rsidRDefault="00FE50E2" w:rsidP="00651E1F">
            <w:pPr>
              <w:jc w:val="center"/>
              <w:rPr>
                <w:rFonts w:ascii="Calibri" w:hAnsi="Calibri" w:cs="Calibri"/>
                <w:b/>
                <w:bCs/>
                <w:sz w:val="18"/>
                <w:szCs w:val="18"/>
                <w:lang w:val="es-ES_tradnl" w:eastAsia="es-BO"/>
              </w:rPr>
            </w:pPr>
            <w:r w:rsidRPr="00767FCE">
              <w:rPr>
                <w:rFonts w:ascii="Calibri" w:hAnsi="Calibri" w:cs="Calibri"/>
                <w:b/>
                <w:bCs/>
                <w:sz w:val="18"/>
                <w:szCs w:val="18"/>
                <w:lang w:val="es-ES_tradnl" w:eastAsia="es-BO"/>
              </w:rPr>
              <w:t>(Sus</w:t>
            </w:r>
            <w:r w:rsidR="0032488E">
              <w:rPr>
                <w:rFonts w:ascii="Calibri" w:hAnsi="Calibri" w:cs="Calibri"/>
                <w:b/>
                <w:bCs/>
                <w:sz w:val="18"/>
                <w:szCs w:val="18"/>
                <w:lang w:val="es-ES_tradnl" w:eastAsia="es-BO"/>
              </w:rPr>
              <w:t>/m3</w:t>
            </w:r>
            <w:r w:rsidRPr="00767FCE">
              <w:rPr>
                <w:rFonts w:ascii="Calibri" w:hAnsi="Calibri" w:cs="Calibri"/>
                <w:b/>
                <w:bCs/>
                <w:sz w:val="18"/>
                <w:szCs w:val="18"/>
                <w:lang w:val="es-ES_tradnl" w:eastAsia="es-BO"/>
              </w:rPr>
              <w:t>.)</w:t>
            </w:r>
          </w:p>
        </w:tc>
      </w:tr>
      <w:tr w:rsidR="00146136" w:rsidRPr="00767FCE" w:rsidTr="00FE50E2">
        <w:trPr>
          <w:trHeight w:hRule="exact" w:val="624"/>
          <w:jc w:val="center"/>
        </w:trPr>
        <w:tc>
          <w:tcPr>
            <w:tcW w:w="386" w:type="dxa"/>
            <w:shd w:val="clear" w:color="auto" w:fill="auto"/>
            <w:vAlign w:val="center"/>
          </w:tcPr>
          <w:p w:rsidR="00146136" w:rsidRPr="00767FCE" w:rsidRDefault="00146136" w:rsidP="00651E1F">
            <w:pPr>
              <w:jc w:val="center"/>
              <w:rPr>
                <w:rFonts w:ascii="Calibri" w:hAnsi="Calibri" w:cs="Calibri"/>
                <w:color w:val="000000"/>
                <w:sz w:val="18"/>
                <w:szCs w:val="18"/>
                <w:lang w:eastAsia="es-BO"/>
              </w:rPr>
            </w:pPr>
            <w:r w:rsidRPr="00767FCE">
              <w:rPr>
                <w:rFonts w:ascii="Calibri" w:hAnsi="Calibri" w:cs="Calibri"/>
                <w:color w:val="000000"/>
                <w:sz w:val="18"/>
                <w:szCs w:val="18"/>
                <w:lang w:eastAsia="es-BO"/>
              </w:rPr>
              <w:t>1</w:t>
            </w:r>
          </w:p>
        </w:tc>
        <w:tc>
          <w:tcPr>
            <w:tcW w:w="2714" w:type="dxa"/>
            <w:shd w:val="clear" w:color="auto" w:fill="auto"/>
            <w:vAlign w:val="center"/>
          </w:tcPr>
          <w:p w:rsidR="00146136" w:rsidRPr="00767FCE" w:rsidRDefault="00146136" w:rsidP="00651E1F">
            <w:pPr>
              <w:jc w:val="center"/>
              <w:rPr>
                <w:rFonts w:ascii="Calibri" w:hAnsi="Calibri" w:cs="Calibri"/>
                <w:color w:val="000000"/>
                <w:sz w:val="18"/>
                <w:szCs w:val="18"/>
                <w:lang w:eastAsia="es-BO"/>
              </w:rPr>
            </w:pPr>
          </w:p>
        </w:tc>
        <w:tc>
          <w:tcPr>
            <w:tcW w:w="1092" w:type="dxa"/>
            <w:shd w:val="clear" w:color="auto" w:fill="auto"/>
            <w:vAlign w:val="center"/>
          </w:tcPr>
          <w:p w:rsidR="00146136" w:rsidRPr="00767FCE" w:rsidRDefault="00146136" w:rsidP="00651E1F">
            <w:pPr>
              <w:jc w:val="center"/>
              <w:rPr>
                <w:rFonts w:ascii="Calibri" w:hAnsi="Calibri" w:cs="Calibri"/>
                <w:color w:val="000000"/>
                <w:sz w:val="18"/>
                <w:szCs w:val="18"/>
                <w:lang w:eastAsia="es-BO"/>
              </w:rPr>
            </w:pPr>
          </w:p>
        </w:tc>
        <w:tc>
          <w:tcPr>
            <w:tcW w:w="1170" w:type="dxa"/>
            <w:vAlign w:val="center"/>
          </w:tcPr>
          <w:p w:rsidR="00146136" w:rsidRPr="00767FCE" w:rsidRDefault="00146136" w:rsidP="00651E1F">
            <w:pPr>
              <w:jc w:val="center"/>
              <w:rPr>
                <w:rFonts w:ascii="Calibri" w:hAnsi="Calibri" w:cs="Calibri"/>
                <w:color w:val="000000"/>
                <w:sz w:val="18"/>
                <w:szCs w:val="18"/>
                <w:vertAlign w:val="superscript"/>
                <w:lang w:eastAsia="es-BO"/>
              </w:rPr>
            </w:pPr>
          </w:p>
        </w:tc>
        <w:tc>
          <w:tcPr>
            <w:tcW w:w="1908" w:type="dxa"/>
            <w:vAlign w:val="center"/>
          </w:tcPr>
          <w:p w:rsidR="00146136" w:rsidRPr="00767FCE" w:rsidRDefault="00146136" w:rsidP="00651E1F">
            <w:pPr>
              <w:jc w:val="center"/>
              <w:rPr>
                <w:rFonts w:ascii="Calibri" w:hAnsi="Calibri" w:cs="Calibri"/>
                <w:color w:val="000000"/>
                <w:sz w:val="18"/>
                <w:szCs w:val="18"/>
                <w:lang w:eastAsia="es-BO"/>
              </w:rPr>
            </w:pPr>
          </w:p>
        </w:tc>
      </w:tr>
    </w:tbl>
    <w:p w:rsidR="00FE50E2" w:rsidRDefault="00FE50E2" w:rsidP="009C32B4">
      <w:pPr>
        <w:jc w:val="both"/>
        <w:rPr>
          <w:rFonts w:asciiTheme="minorHAnsi" w:hAnsiTheme="minorHAnsi" w:cstheme="minorHAnsi"/>
          <w:b/>
          <w:sz w:val="18"/>
          <w:szCs w:val="18"/>
        </w:rPr>
      </w:pPr>
    </w:p>
    <w:p w:rsidR="00FE50E2" w:rsidRPr="00C75BEC" w:rsidRDefault="00FE50E2" w:rsidP="009C32B4">
      <w:pPr>
        <w:jc w:val="both"/>
        <w:rPr>
          <w:rFonts w:asciiTheme="minorHAnsi" w:hAnsiTheme="minorHAnsi" w:cstheme="minorHAnsi"/>
          <w:b/>
          <w:sz w:val="18"/>
          <w:szCs w:val="18"/>
        </w:rPr>
      </w:pPr>
    </w:p>
    <w:p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 xml:space="preserve">Los </w:t>
      </w:r>
      <w:r w:rsidR="0022707B" w:rsidRPr="00286B08">
        <w:rPr>
          <w:rFonts w:asciiTheme="minorHAnsi" w:hAnsiTheme="minorHAnsi" w:cstheme="minorHAnsi"/>
        </w:rPr>
        <w:t>pre</w:t>
      </w:r>
      <w:r w:rsidR="0022707B">
        <w:rPr>
          <w:rFonts w:asciiTheme="minorHAnsi" w:hAnsiTheme="minorHAnsi" w:cstheme="minorHAnsi"/>
        </w:rPr>
        <w:t>mios</w:t>
      </w:r>
      <w:r w:rsidR="0022707B" w:rsidRPr="00286B08">
        <w:rPr>
          <w:rFonts w:asciiTheme="minorHAnsi" w:hAnsiTheme="minorHAnsi" w:cstheme="minorHAnsi"/>
        </w:rPr>
        <w:t xml:space="preserve"> </w:t>
      </w:r>
      <w:r w:rsidR="0022707B">
        <w:rPr>
          <w:rFonts w:asciiTheme="minorHAnsi" w:hAnsiTheme="minorHAnsi" w:cstheme="minorHAnsi"/>
        </w:rPr>
        <w:t>ofertados</w:t>
      </w:r>
      <w:r w:rsidR="005444E9">
        <w:rPr>
          <w:rFonts w:asciiTheme="minorHAnsi" w:hAnsiTheme="minorHAnsi" w:cstheme="minorHAnsi"/>
        </w:rPr>
        <w:t>,</w:t>
      </w:r>
      <w:r w:rsidR="009C32B4" w:rsidRPr="00286B08">
        <w:rPr>
          <w:rFonts w:asciiTheme="minorHAnsi" w:hAnsiTheme="minorHAnsi" w:cstheme="minorHAnsi"/>
        </w:rPr>
        <w:t xml:space="preserve"> deben ser expresados máximo con dos decimales.</w:t>
      </w: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FE50E2" w:rsidRDefault="00FE50E2">
      <w:pPr>
        <w:rPr>
          <w:rFonts w:asciiTheme="minorHAnsi" w:hAnsiTheme="minorHAnsi" w:cstheme="minorHAnsi"/>
          <w:b/>
        </w:rPr>
      </w:pPr>
      <w:r>
        <w:rPr>
          <w:rFonts w:asciiTheme="minorHAnsi" w:hAnsiTheme="minorHAnsi" w:cstheme="minorHAnsi"/>
          <w:b/>
        </w:rPr>
        <w:br w:type="page"/>
      </w:r>
    </w:p>
    <w:p w:rsidR="00266586" w:rsidRDefault="00266586" w:rsidP="00497BB2">
      <w:pPr>
        <w:jc w:val="center"/>
        <w:rPr>
          <w:rFonts w:asciiTheme="minorHAnsi" w:hAnsiTheme="minorHAnsi" w:cstheme="minorHAnsi"/>
          <w:b/>
        </w:rPr>
      </w:pP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0693" w:type="dxa"/>
        <w:jc w:val="center"/>
        <w:tblInd w:w="-98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0"/>
        <w:gridCol w:w="4141"/>
        <w:gridCol w:w="458"/>
        <w:gridCol w:w="457"/>
        <w:gridCol w:w="457"/>
      </w:tblGrid>
      <w:tr w:rsidR="00266586" w:rsidRPr="000D2081" w:rsidTr="007932D0">
        <w:trPr>
          <w:tblHeader/>
          <w:jc w:val="center"/>
        </w:trPr>
        <w:tc>
          <w:tcPr>
            <w:tcW w:w="5180" w:type="dxa"/>
            <w:shd w:val="clear" w:color="auto" w:fill="DBE5F1"/>
            <w:vAlign w:val="center"/>
          </w:tcPr>
          <w:p w:rsidR="00266586" w:rsidRPr="000D2081" w:rsidRDefault="00266586" w:rsidP="00ED70DA">
            <w:pPr>
              <w:jc w:val="center"/>
              <w:rPr>
                <w:rFonts w:asciiTheme="minorHAnsi" w:hAnsiTheme="minorHAnsi" w:cstheme="minorHAnsi"/>
                <w:b/>
                <w:sz w:val="16"/>
                <w:szCs w:val="18"/>
              </w:rPr>
            </w:pPr>
            <w:r w:rsidRPr="000D2081">
              <w:rPr>
                <w:rFonts w:asciiTheme="minorHAnsi" w:hAnsiTheme="minorHAnsi" w:cstheme="minorHAnsi"/>
                <w:b/>
                <w:sz w:val="16"/>
                <w:szCs w:val="18"/>
              </w:rPr>
              <w:t>Descripción de las Especificaciones Técnicas</w:t>
            </w:r>
          </w:p>
        </w:tc>
        <w:tc>
          <w:tcPr>
            <w:tcW w:w="4141" w:type="dxa"/>
            <w:shd w:val="clear" w:color="auto" w:fill="DBE5F1"/>
            <w:vAlign w:val="center"/>
          </w:tcPr>
          <w:p w:rsidR="00266586" w:rsidRPr="000D2081" w:rsidRDefault="00266586" w:rsidP="00ED70DA">
            <w:pPr>
              <w:jc w:val="center"/>
              <w:rPr>
                <w:rFonts w:asciiTheme="minorHAnsi" w:hAnsiTheme="minorHAnsi" w:cstheme="minorHAnsi"/>
                <w:b/>
                <w:sz w:val="16"/>
                <w:szCs w:val="18"/>
              </w:rPr>
            </w:pPr>
            <w:r w:rsidRPr="000D2081">
              <w:rPr>
                <w:rFonts w:asciiTheme="minorHAnsi" w:hAnsiTheme="minorHAnsi" w:cstheme="minorHAnsi"/>
                <w:b/>
                <w:sz w:val="16"/>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266586" w:rsidRPr="000D2081" w:rsidRDefault="00266586" w:rsidP="00ED70DA">
            <w:pPr>
              <w:jc w:val="both"/>
              <w:rPr>
                <w:rFonts w:asciiTheme="minorHAnsi" w:hAnsiTheme="minorHAnsi" w:cstheme="minorHAnsi"/>
                <w:b/>
                <w:sz w:val="16"/>
                <w:szCs w:val="18"/>
              </w:rPr>
            </w:pPr>
            <w:r w:rsidRPr="000D2081">
              <w:rPr>
                <w:rFonts w:asciiTheme="minorHAnsi" w:hAnsiTheme="minorHAnsi" w:cstheme="minorHAnsi"/>
                <w:b/>
                <w:sz w:val="16"/>
                <w:szCs w:val="18"/>
              </w:rPr>
              <w:t>Evaluación (para ser llenado por el personal técnico del Comité de Contratación)</w:t>
            </w:r>
          </w:p>
        </w:tc>
      </w:tr>
      <w:tr w:rsidR="00266586" w:rsidRPr="000D2081" w:rsidTr="007932D0">
        <w:trPr>
          <w:cantSplit/>
          <w:trHeight w:val="1448"/>
          <w:jc w:val="center"/>
        </w:trPr>
        <w:tc>
          <w:tcPr>
            <w:tcW w:w="5180" w:type="dxa"/>
            <w:shd w:val="clear" w:color="auto" w:fill="DBE5F1"/>
            <w:vAlign w:val="center"/>
          </w:tcPr>
          <w:p w:rsidR="00266586" w:rsidRPr="000D2081" w:rsidRDefault="00266586" w:rsidP="00ED70DA">
            <w:pPr>
              <w:jc w:val="center"/>
              <w:rPr>
                <w:rFonts w:asciiTheme="minorHAnsi" w:hAnsiTheme="minorHAnsi" w:cstheme="minorHAnsi"/>
                <w:b/>
                <w:sz w:val="16"/>
                <w:szCs w:val="18"/>
              </w:rPr>
            </w:pPr>
            <w:r w:rsidRPr="000D2081">
              <w:rPr>
                <w:rFonts w:asciiTheme="minorHAnsi" w:hAnsiTheme="minorHAnsi" w:cstheme="minorHAnsi"/>
                <w:b/>
                <w:sz w:val="16"/>
                <w:szCs w:val="18"/>
              </w:rPr>
              <w:t>Característica del Bien  requerido por YPFB</w:t>
            </w:r>
          </w:p>
        </w:tc>
        <w:tc>
          <w:tcPr>
            <w:tcW w:w="4141" w:type="dxa"/>
            <w:shd w:val="clear" w:color="auto" w:fill="DBE5F1"/>
            <w:vAlign w:val="center"/>
          </w:tcPr>
          <w:p w:rsidR="00266586" w:rsidRPr="000D2081" w:rsidRDefault="00266586" w:rsidP="00ED70DA">
            <w:pPr>
              <w:jc w:val="center"/>
              <w:rPr>
                <w:rFonts w:asciiTheme="minorHAnsi" w:hAnsiTheme="minorHAnsi" w:cstheme="minorHAnsi"/>
                <w:b/>
                <w:sz w:val="16"/>
                <w:szCs w:val="18"/>
              </w:rPr>
            </w:pPr>
            <w:r w:rsidRPr="000D2081">
              <w:rPr>
                <w:rFonts w:asciiTheme="minorHAnsi" w:hAnsiTheme="minorHAnsi" w:cstheme="minorHAnsi"/>
                <w:b/>
                <w:sz w:val="16"/>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266586" w:rsidRPr="000D2081" w:rsidRDefault="00266586" w:rsidP="00ED70DA">
            <w:pPr>
              <w:rPr>
                <w:rFonts w:asciiTheme="minorHAnsi" w:hAnsiTheme="minorHAnsi" w:cstheme="minorHAnsi"/>
                <w:b/>
                <w:sz w:val="16"/>
                <w:szCs w:val="18"/>
              </w:rPr>
            </w:pPr>
            <w:r w:rsidRPr="000D2081">
              <w:rPr>
                <w:rFonts w:asciiTheme="minorHAnsi" w:hAnsiTheme="minorHAnsi" w:cstheme="minorHAnsi"/>
                <w:b/>
                <w:sz w:val="16"/>
                <w:szCs w:val="18"/>
              </w:rPr>
              <w:t>CUMPLE</w:t>
            </w:r>
          </w:p>
        </w:tc>
        <w:tc>
          <w:tcPr>
            <w:tcW w:w="0" w:type="auto"/>
            <w:tcBorders>
              <w:top w:val="single" w:sz="2" w:space="0" w:color="000000"/>
              <w:bottom w:val="single" w:sz="2" w:space="0" w:color="000000"/>
            </w:tcBorders>
            <w:shd w:val="clear" w:color="auto" w:fill="D6E3BC"/>
            <w:textDirection w:val="btLr"/>
            <w:vAlign w:val="center"/>
          </w:tcPr>
          <w:p w:rsidR="00266586" w:rsidRPr="000D2081" w:rsidRDefault="00266586" w:rsidP="00ED70DA">
            <w:pPr>
              <w:rPr>
                <w:rFonts w:asciiTheme="minorHAnsi" w:hAnsiTheme="minorHAnsi" w:cstheme="minorHAnsi"/>
                <w:b/>
                <w:sz w:val="16"/>
                <w:szCs w:val="18"/>
              </w:rPr>
            </w:pPr>
            <w:r w:rsidRPr="000D2081">
              <w:rPr>
                <w:rFonts w:asciiTheme="minorHAnsi" w:hAnsiTheme="minorHAnsi" w:cstheme="minorHAnsi"/>
                <w:b/>
                <w:sz w:val="16"/>
                <w:szCs w:val="18"/>
              </w:rPr>
              <w:t>NO CUMPLE</w:t>
            </w:r>
          </w:p>
        </w:tc>
        <w:tc>
          <w:tcPr>
            <w:tcW w:w="0" w:type="auto"/>
            <w:tcBorders>
              <w:top w:val="single" w:sz="2" w:space="0" w:color="000000"/>
              <w:bottom w:val="single" w:sz="2" w:space="0" w:color="000000"/>
            </w:tcBorders>
            <w:shd w:val="clear" w:color="auto" w:fill="D6E3BC"/>
            <w:textDirection w:val="btLr"/>
            <w:vAlign w:val="center"/>
          </w:tcPr>
          <w:p w:rsidR="00266586" w:rsidRPr="000D2081" w:rsidRDefault="00266586" w:rsidP="00ED70DA">
            <w:pPr>
              <w:rPr>
                <w:rFonts w:asciiTheme="minorHAnsi" w:hAnsiTheme="minorHAnsi" w:cstheme="minorHAnsi"/>
                <w:b/>
                <w:sz w:val="16"/>
                <w:szCs w:val="18"/>
              </w:rPr>
            </w:pPr>
            <w:r w:rsidRPr="000D2081">
              <w:rPr>
                <w:rFonts w:asciiTheme="minorHAnsi" w:hAnsiTheme="minorHAnsi" w:cstheme="minorHAnsi"/>
                <w:b/>
                <w:sz w:val="16"/>
                <w:szCs w:val="18"/>
              </w:rPr>
              <w:t>OBSERVACIÓN (porque no cumple)</w:t>
            </w: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DESCRIPCION DEL SERVICIO</w:t>
            </w:r>
          </w:p>
          <w:p w:rsidR="007932D0" w:rsidRPr="000D2081" w:rsidRDefault="007932D0" w:rsidP="007932D0">
            <w:pPr>
              <w:pStyle w:val="Prrafodelista"/>
              <w:ind w:left="0"/>
              <w:rPr>
                <w:rFonts w:ascii="Calibri" w:hAnsi="Calibri" w:cs="Calibri"/>
                <w:b/>
                <w:sz w:val="16"/>
                <w:lang w:val="es-BO"/>
              </w:rPr>
            </w:pPr>
          </w:p>
          <w:p w:rsidR="007932D0" w:rsidRPr="000D2081" w:rsidRDefault="007932D0" w:rsidP="007932D0">
            <w:pPr>
              <w:jc w:val="both"/>
              <w:rPr>
                <w:rFonts w:ascii="Calibri" w:hAnsi="Calibri" w:cs="Calibri"/>
                <w:sz w:val="16"/>
              </w:rPr>
            </w:pPr>
            <w:r w:rsidRPr="000D2081">
              <w:rPr>
                <w:rFonts w:ascii="Calibri" w:hAnsi="Calibri" w:cs="Calibri"/>
                <w:sz w:val="16"/>
              </w:rPr>
              <w:t>Suministro de Diésel Oil para el sector Occidente y Norte del país.</w:t>
            </w:r>
          </w:p>
          <w:p w:rsidR="007932D0" w:rsidRPr="000D2081" w:rsidRDefault="007932D0" w:rsidP="007932D0">
            <w:pPr>
              <w:pStyle w:val="Prrafodelista"/>
              <w:ind w:left="0"/>
              <w:rPr>
                <w:rFonts w:ascii="Calibri" w:hAnsi="Calibri" w:cs="Calibri"/>
                <w:b/>
                <w:sz w:val="16"/>
              </w:rPr>
            </w:pPr>
          </w:p>
          <w:p w:rsidR="007932D0" w:rsidRPr="000D2081" w:rsidRDefault="007932D0" w:rsidP="007932D0">
            <w:pPr>
              <w:rPr>
                <w:rFonts w:ascii="Calibri" w:hAnsi="Calibri" w:cs="Calibri"/>
                <w:b/>
                <w:sz w:val="16"/>
                <w:lang w:val="es-BO"/>
              </w:rPr>
            </w:pPr>
            <w:r w:rsidRPr="000D2081">
              <w:rPr>
                <w:rFonts w:ascii="Calibri" w:hAnsi="Calibri" w:cs="Calibri"/>
                <w:b/>
                <w:sz w:val="16"/>
                <w:lang w:val="es-BO"/>
              </w:rPr>
              <w:t>VOLUMEN</w:t>
            </w:r>
          </w:p>
          <w:p w:rsidR="007932D0" w:rsidRPr="000D2081" w:rsidRDefault="007932D0" w:rsidP="007932D0">
            <w:pPr>
              <w:ind w:left="426" w:hanging="426"/>
              <w:rPr>
                <w:rFonts w:ascii="Calibri" w:hAnsi="Calibri" w:cs="Calibri"/>
                <w:b/>
                <w:sz w:val="16"/>
                <w:lang w:val="es-BO"/>
              </w:rPr>
            </w:pPr>
          </w:p>
          <w:p w:rsidR="007932D0" w:rsidRPr="000D2081" w:rsidRDefault="007932D0" w:rsidP="007932D0">
            <w:pPr>
              <w:jc w:val="both"/>
              <w:rPr>
                <w:rFonts w:ascii="Calibri" w:hAnsi="Calibri" w:cs="Calibri"/>
                <w:sz w:val="16"/>
              </w:rPr>
            </w:pPr>
            <w:r w:rsidRPr="000D2081">
              <w:rPr>
                <w:rFonts w:ascii="Calibri" w:hAnsi="Calibri" w:cs="Calibri"/>
                <w:sz w:val="16"/>
              </w:rPr>
              <w:t>El volumen requerido referencial es de 133.254,00 m3 +/- 10%, que abarca la totalidad del Contrato, los cuales serán entregados de acuerdo a requerimiento de YPFB.</w:t>
            </w:r>
          </w:p>
          <w:p w:rsidR="007932D0" w:rsidRPr="000D2081" w:rsidRDefault="007932D0" w:rsidP="007932D0">
            <w:pPr>
              <w:autoSpaceDE w:val="0"/>
              <w:autoSpaceDN w:val="0"/>
              <w:adjustRightInd w:val="0"/>
              <w:jc w:val="both"/>
              <w:rPr>
                <w:rFonts w:ascii="Calibri" w:hAnsi="Calibri" w:cs="Calibri"/>
                <w:sz w:val="16"/>
              </w:rPr>
            </w:pPr>
          </w:p>
          <w:p w:rsidR="007932D0" w:rsidRPr="000D2081" w:rsidRDefault="007932D0" w:rsidP="007932D0">
            <w:pPr>
              <w:autoSpaceDE w:val="0"/>
              <w:autoSpaceDN w:val="0"/>
              <w:adjustRightInd w:val="0"/>
              <w:jc w:val="both"/>
              <w:rPr>
                <w:rFonts w:ascii="Calibri" w:hAnsi="Calibri" w:cs="Calibri"/>
                <w:bCs/>
                <w:sz w:val="16"/>
              </w:rPr>
            </w:pPr>
            <w:r w:rsidRPr="000D2081">
              <w:rPr>
                <w:rFonts w:ascii="Calibri" w:hAnsi="Calibri" w:cs="Calibri"/>
                <w:bCs/>
                <w:sz w:val="16"/>
              </w:rPr>
              <w:t>Se debe mencionar que los volúmenes referenciales podrán ser modificados a requerimiento de YPFB en función a cambios en la oferta y la demanda de Diésel Oil en Bolivia.</w:t>
            </w:r>
          </w:p>
          <w:p w:rsidR="007932D0" w:rsidRPr="000D2081" w:rsidRDefault="007932D0" w:rsidP="007932D0">
            <w:pPr>
              <w:ind w:left="426" w:hanging="426"/>
              <w:rPr>
                <w:rFonts w:ascii="Calibri" w:hAnsi="Calibri" w:cs="Calibri"/>
                <w:b/>
                <w:sz w:val="16"/>
              </w:rPr>
            </w:pPr>
          </w:p>
          <w:p w:rsidR="007932D0" w:rsidRPr="000D2081" w:rsidRDefault="007932D0" w:rsidP="007932D0">
            <w:pPr>
              <w:ind w:left="66"/>
              <w:rPr>
                <w:rFonts w:ascii="Calibri" w:hAnsi="Calibri" w:cs="Calibri"/>
                <w:b/>
                <w:sz w:val="16"/>
                <w:lang w:val="es-BO"/>
              </w:rPr>
            </w:pPr>
            <w:r w:rsidRPr="000D2081">
              <w:rPr>
                <w:rFonts w:ascii="Calibri" w:hAnsi="Calibri" w:cs="Calibri"/>
                <w:b/>
                <w:sz w:val="16"/>
                <w:lang w:val="es-BO"/>
              </w:rPr>
              <w:t>CALIDAD</w:t>
            </w:r>
          </w:p>
          <w:p w:rsidR="007932D0" w:rsidRPr="000D2081" w:rsidRDefault="007932D0" w:rsidP="007932D0">
            <w:pPr>
              <w:pStyle w:val="Prrafodelista"/>
              <w:ind w:left="426"/>
              <w:rPr>
                <w:rFonts w:ascii="Calibri" w:hAnsi="Calibri" w:cs="Calibri"/>
                <w:b/>
                <w:sz w:val="16"/>
                <w:lang w:val="es-BO"/>
              </w:rPr>
            </w:pPr>
            <w:r w:rsidRPr="000D2081">
              <w:rPr>
                <w:rFonts w:ascii="Calibri" w:hAnsi="Calibri" w:cs="Calibri"/>
                <w:noProof/>
                <w:sz w:val="16"/>
                <w:lang w:val="es-BO" w:eastAsia="es-BO"/>
              </w:rPr>
              <w:drawing>
                <wp:inline distT="0" distB="0" distL="0" distR="0" wp14:anchorId="4CF724E4" wp14:editId="404F178B">
                  <wp:extent cx="2898756" cy="1748333"/>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444" cy="1749351"/>
                          </a:xfrm>
                          <a:prstGeom prst="rect">
                            <a:avLst/>
                          </a:prstGeom>
                          <a:noFill/>
                          <a:ln>
                            <a:noFill/>
                          </a:ln>
                        </pic:spPr>
                      </pic:pic>
                    </a:graphicData>
                  </a:graphic>
                </wp:inline>
              </w:drawing>
            </w:r>
          </w:p>
          <w:p w:rsidR="007932D0" w:rsidRPr="000D2081" w:rsidRDefault="007932D0" w:rsidP="007932D0">
            <w:pPr>
              <w:rPr>
                <w:rFonts w:ascii="Calibri" w:hAnsi="Calibri" w:cs="Calibri"/>
                <w:b/>
                <w:sz w:val="16"/>
                <w:lang w:val="es-BO"/>
              </w:rPr>
            </w:pPr>
          </w:p>
          <w:p w:rsidR="007932D0" w:rsidRPr="000D2081" w:rsidRDefault="007932D0" w:rsidP="007932D0">
            <w:pPr>
              <w:rPr>
                <w:rFonts w:ascii="Calibri" w:hAnsi="Calibri" w:cs="Calibri"/>
                <w:sz w:val="16"/>
                <w:lang w:val="es-BO"/>
              </w:rPr>
            </w:pPr>
            <w:r w:rsidRPr="000D2081">
              <w:rPr>
                <w:rFonts w:ascii="Calibri" w:hAnsi="Calibri" w:cs="Calibri"/>
                <w:b/>
                <w:sz w:val="16"/>
              </w:rPr>
              <w:t>PRESENTACIÓN DE CERTIFICADOS DE CALIDAD</w:t>
            </w:r>
          </w:p>
          <w:p w:rsidR="007932D0" w:rsidRPr="000D2081" w:rsidRDefault="007932D0" w:rsidP="007932D0">
            <w:pPr>
              <w:autoSpaceDE w:val="0"/>
              <w:autoSpaceDN w:val="0"/>
              <w:adjustRightInd w:val="0"/>
              <w:jc w:val="both"/>
              <w:rPr>
                <w:rFonts w:ascii="Calibri" w:hAnsi="Calibri" w:cs="Calibri"/>
                <w:bCs/>
                <w:sz w:val="16"/>
              </w:rPr>
            </w:pPr>
          </w:p>
          <w:p w:rsidR="007932D0" w:rsidRPr="000D2081" w:rsidRDefault="007932D0" w:rsidP="007932D0">
            <w:pPr>
              <w:rPr>
                <w:rFonts w:ascii="Calibri" w:hAnsi="Calibri" w:cs="Calibri"/>
                <w:bCs/>
                <w:sz w:val="16"/>
              </w:rPr>
            </w:pPr>
            <w:r w:rsidRPr="000D2081">
              <w:rPr>
                <w:rFonts w:ascii="Calibri" w:hAnsi="Calibri" w:cs="Calibri"/>
                <w:bCs/>
                <w:sz w:val="16"/>
              </w:rPr>
              <w:t xml:space="preserve">El proponente en caso de ser adjudicado, cuando YPFB lo requiera, deberá remitir </w:t>
            </w:r>
          </w:p>
          <w:p w:rsidR="007932D0" w:rsidRPr="000D2081" w:rsidRDefault="007932D0" w:rsidP="007932D0">
            <w:pPr>
              <w:rPr>
                <w:rFonts w:ascii="Calibri" w:hAnsi="Calibri" w:cs="Calibri"/>
                <w:bCs/>
                <w:sz w:val="16"/>
              </w:rPr>
            </w:pPr>
          </w:p>
          <w:p w:rsidR="007932D0" w:rsidRPr="000D2081" w:rsidRDefault="007932D0" w:rsidP="00451509">
            <w:pPr>
              <w:numPr>
                <w:ilvl w:val="0"/>
                <w:numId w:val="30"/>
              </w:numPr>
              <w:rPr>
                <w:rFonts w:ascii="Calibri" w:hAnsi="Calibri" w:cs="Calibri"/>
                <w:bCs/>
                <w:sz w:val="16"/>
              </w:rPr>
            </w:pPr>
            <w:r w:rsidRPr="000D2081">
              <w:rPr>
                <w:rFonts w:ascii="Calibri" w:hAnsi="Calibri" w:cs="Calibri"/>
                <w:bCs/>
                <w:sz w:val="16"/>
              </w:rPr>
              <w:t>Por única vez:</w:t>
            </w:r>
          </w:p>
          <w:p w:rsidR="007932D0" w:rsidRPr="000D2081" w:rsidRDefault="007932D0" w:rsidP="00451509">
            <w:pPr>
              <w:pStyle w:val="Prrafodelista"/>
              <w:numPr>
                <w:ilvl w:val="0"/>
                <w:numId w:val="29"/>
              </w:numPr>
              <w:ind w:left="851" w:hanging="284"/>
              <w:jc w:val="both"/>
              <w:rPr>
                <w:rFonts w:ascii="Calibri" w:hAnsi="Calibri" w:cs="Calibri"/>
                <w:bCs/>
                <w:sz w:val="16"/>
              </w:rPr>
            </w:pPr>
            <w:r w:rsidRPr="000D2081">
              <w:rPr>
                <w:rFonts w:ascii="Calibri" w:hAnsi="Calibri" w:cs="Calibri"/>
                <w:bCs/>
                <w:sz w:val="16"/>
              </w:rPr>
              <w:t>Un certificado de calidad original emitido por el inspector independiente.</w:t>
            </w:r>
          </w:p>
          <w:p w:rsidR="007932D0" w:rsidRPr="000D2081" w:rsidRDefault="007932D0" w:rsidP="00451509">
            <w:pPr>
              <w:pStyle w:val="Prrafodelista"/>
              <w:numPr>
                <w:ilvl w:val="0"/>
                <w:numId w:val="29"/>
              </w:numPr>
              <w:ind w:left="851" w:hanging="284"/>
              <w:rPr>
                <w:rFonts w:ascii="Calibri" w:hAnsi="Calibri" w:cs="Calibri"/>
                <w:bCs/>
                <w:sz w:val="16"/>
              </w:rPr>
            </w:pPr>
            <w:r w:rsidRPr="000D2081">
              <w:rPr>
                <w:rFonts w:ascii="Calibri" w:hAnsi="Calibri" w:cs="Calibri"/>
                <w:bCs/>
                <w:sz w:val="16"/>
              </w:rPr>
              <w:t>Un certificado de calidad original emitido por el proveedor.</w:t>
            </w:r>
          </w:p>
          <w:p w:rsidR="007932D0" w:rsidRPr="000D2081" w:rsidRDefault="007932D0" w:rsidP="00451509">
            <w:pPr>
              <w:pStyle w:val="Prrafodelista"/>
              <w:numPr>
                <w:ilvl w:val="0"/>
                <w:numId w:val="29"/>
              </w:numPr>
              <w:ind w:left="709" w:hanging="142"/>
              <w:rPr>
                <w:rFonts w:ascii="Calibri" w:hAnsi="Calibri" w:cs="Calibri"/>
                <w:bCs/>
                <w:sz w:val="16"/>
              </w:rPr>
            </w:pPr>
            <w:r w:rsidRPr="000D2081">
              <w:rPr>
                <w:rFonts w:ascii="Calibri" w:hAnsi="Calibri" w:cs="Calibri"/>
                <w:bCs/>
                <w:sz w:val="16"/>
              </w:rPr>
              <w:t>Ambos análisis deberán ser tomados de la misma muestra.</w:t>
            </w:r>
          </w:p>
          <w:p w:rsidR="007932D0" w:rsidRPr="000D2081" w:rsidRDefault="007932D0" w:rsidP="00451509">
            <w:pPr>
              <w:numPr>
                <w:ilvl w:val="0"/>
                <w:numId w:val="30"/>
              </w:numPr>
              <w:autoSpaceDE w:val="0"/>
              <w:autoSpaceDN w:val="0"/>
              <w:adjustRightInd w:val="0"/>
              <w:jc w:val="both"/>
              <w:rPr>
                <w:rFonts w:ascii="Calibri" w:hAnsi="Calibri" w:cs="Calibri"/>
                <w:bCs/>
                <w:sz w:val="16"/>
              </w:rPr>
            </w:pPr>
            <w:r w:rsidRPr="000D2081">
              <w:rPr>
                <w:rFonts w:ascii="Calibri" w:hAnsi="Calibri" w:cs="Calibri"/>
                <w:bCs/>
                <w:sz w:val="16"/>
              </w:rPr>
              <w:t>Cada mes</w:t>
            </w:r>
          </w:p>
          <w:p w:rsidR="00266586" w:rsidRPr="000D2081" w:rsidRDefault="007932D0" w:rsidP="007932D0">
            <w:pPr>
              <w:rPr>
                <w:rFonts w:asciiTheme="minorHAnsi" w:hAnsiTheme="minorHAnsi" w:cstheme="minorHAnsi"/>
                <w:b/>
                <w:sz w:val="16"/>
                <w:szCs w:val="18"/>
              </w:rPr>
            </w:pPr>
            <w:r w:rsidRPr="000D2081">
              <w:rPr>
                <w:rFonts w:ascii="Calibri" w:hAnsi="Calibri" w:cs="Calibri"/>
                <w:bCs/>
                <w:sz w:val="16"/>
              </w:rPr>
              <w:t>Un certificado de calidad emitido por el Proveedor o inspector independiente</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tcBorders>
              <w:top w:val="single" w:sz="2" w:space="0" w:color="000000"/>
            </w:tcBorders>
            <w:vAlign w:val="center"/>
          </w:tcPr>
          <w:p w:rsidR="00266586" w:rsidRPr="000D2081" w:rsidRDefault="00266586" w:rsidP="00ED70DA">
            <w:pPr>
              <w:rPr>
                <w:rFonts w:asciiTheme="minorHAnsi" w:hAnsiTheme="minorHAnsi" w:cstheme="minorHAnsi"/>
                <w:b/>
                <w:sz w:val="16"/>
                <w:szCs w:val="18"/>
              </w:rPr>
            </w:pPr>
          </w:p>
        </w:tc>
        <w:tc>
          <w:tcPr>
            <w:tcW w:w="0" w:type="auto"/>
            <w:tcBorders>
              <w:top w:val="single" w:sz="2" w:space="0" w:color="000000"/>
            </w:tcBorders>
            <w:vAlign w:val="center"/>
          </w:tcPr>
          <w:p w:rsidR="00266586" w:rsidRPr="000D2081" w:rsidRDefault="00266586" w:rsidP="00ED70DA">
            <w:pPr>
              <w:rPr>
                <w:rFonts w:asciiTheme="minorHAnsi" w:hAnsiTheme="minorHAnsi" w:cstheme="minorHAnsi"/>
                <w:b/>
                <w:sz w:val="16"/>
                <w:szCs w:val="18"/>
              </w:rPr>
            </w:pPr>
          </w:p>
        </w:tc>
        <w:tc>
          <w:tcPr>
            <w:tcW w:w="0" w:type="auto"/>
            <w:tcBorders>
              <w:top w:val="single" w:sz="2" w:space="0" w:color="000000"/>
            </w:tcBorders>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PERIODO DEL SERVICIO</w:t>
            </w:r>
          </w:p>
          <w:p w:rsidR="007932D0" w:rsidRPr="000D2081" w:rsidRDefault="007932D0" w:rsidP="007932D0">
            <w:pPr>
              <w:pStyle w:val="Prrafodelista"/>
              <w:ind w:left="0"/>
              <w:rPr>
                <w:rFonts w:ascii="Calibri" w:hAnsi="Calibri" w:cs="Calibri"/>
                <w:b/>
                <w:sz w:val="16"/>
                <w:lang w:val="es-BO"/>
              </w:rPr>
            </w:pPr>
          </w:p>
          <w:p w:rsidR="00266586" w:rsidRPr="000D2081" w:rsidRDefault="007932D0" w:rsidP="007932D0">
            <w:pPr>
              <w:autoSpaceDE w:val="0"/>
              <w:autoSpaceDN w:val="0"/>
              <w:adjustRightInd w:val="0"/>
              <w:rPr>
                <w:rFonts w:asciiTheme="minorHAnsi" w:hAnsiTheme="minorHAnsi" w:cstheme="minorHAnsi"/>
                <w:sz w:val="16"/>
                <w:szCs w:val="18"/>
              </w:rPr>
            </w:pPr>
            <w:r w:rsidRPr="000D2081">
              <w:rPr>
                <w:rFonts w:ascii="Calibri" w:hAnsi="Calibri" w:cs="Calibri"/>
                <w:bCs/>
                <w:sz w:val="16"/>
              </w:rPr>
              <w:t>A partir de la firma del contrato, hasta el 31 de diciembre de 2016 o hasta la entrega de la totalidad del volumen contractual</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lastRenderedPageBreak/>
              <w:t>EXPERIENCIA DE LA EMPRESA</w:t>
            </w:r>
          </w:p>
          <w:p w:rsidR="007932D0" w:rsidRPr="000D2081" w:rsidRDefault="007932D0" w:rsidP="007932D0">
            <w:pPr>
              <w:pStyle w:val="Prrafodelista"/>
              <w:ind w:left="0"/>
              <w:rPr>
                <w:rFonts w:ascii="Calibri" w:hAnsi="Calibri" w:cs="Calibri"/>
                <w:b/>
                <w:sz w:val="16"/>
                <w:lang w:val="es-BO"/>
              </w:rPr>
            </w:pPr>
          </w:p>
          <w:p w:rsidR="007932D0" w:rsidRPr="000D2081" w:rsidRDefault="007932D0" w:rsidP="007932D0">
            <w:pPr>
              <w:autoSpaceDE w:val="0"/>
              <w:autoSpaceDN w:val="0"/>
              <w:jc w:val="both"/>
              <w:rPr>
                <w:rFonts w:ascii="Calibri" w:hAnsi="Calibri" w:cs="Calibri"/>
                <w:sz w:val="16"/>
              </w:rPr>
            </w:pPr>
            <w:r w:rsidRPr="000D2081">
              <w:rPr>
                <w:rFonts w:ascii="Calibri" w:hAnsi="Calibri" w:cs="Calibri"/>
                <w:sz w:val="16"/>
              </w:rPr>
              <w:t>La empresa oferente deberá tener experiencia de al menos 1 año en comercialización de hidrocarburos o haber suscrito por lo menos un contrato con YPFB.</w:t>
            </w:r>
          </w:p>
          <w:p w:rsidR="007932D0" w:rsidRPr="000D2081" w:rsidRDefault="007932D0" w:rsidP="007932D0">
            <w:pPr>
              <w:autoSpaceDE w:val="0"/>
              <w:autoSpaceDN w:val="0"/>
              <w:jc w:val="both"/>
              <w:rPr>
                <w:rFonts w:ascii="Calibri" w:hAnsi="Calibri" w:cs="Calibri"/>
                <w:sz w:val="16"/>
              </w:rPr>
            </w:pPr>
          </w:p>
          <w:p w:rsidR="007932D0" w:rsidRPr="000D2081" w:rsidRDefault="007932D0" w:rsidP="007932D0">
            <w:pPr>
              <w:autoSpaceDE w:val="0"/>
              <w:autoSpaceDN w:val="0"/>
              <w:jc w:val="both"/>
              <w:rPr>
                <w:rFonts w:ascii="Calibri" w:hAnsi="Calibri" w:cs="Calibri"/>
                <w:sz w:val="16"/>
              </w:rPr>
            </w:pPr>
            <w:r w:rsidRPr="000D2081">
              <w:rPr>
                <w:rFonts w:ascii="Calibri" w:hAnsi="Calibri" w:cs="Calibri"/>
                <w:sz w:val="16"/>
              </w:rPr>
              <w:t>Para el caso que el proponente no haya suscrito ningún contrato con YPFB, deberá incluir en su propuesta la documentación que acredite su experiencia. (Copia de contratos, facturas u otros documentos que respalde la experiencia mencionada).</w:t>
            </w:r>
          </w:p>
          <w:p w:rsidR="007932D0" w:rsidRPr="000D2081" w:rsidRDefault="007932D0" w:rsidP="007932D0">
            <w:pPr>
              <w:autoSpaceDE w:val="0"/>
              <w:autoSpaceDN w:val="0"/>
              <w:jc w:val="both"/>
              <w:rPr>
                <w:rFonts w:ascii="Calibri" w:hAnsi="Calibri" w:cs="Calibri"/>
                <w:sz w:val="16"/>
              </w:rPr>
            </w:pPr>
          </w:p>
          <w:p w:rsidR="00266586" w:rsidRPr="000D2081" w:rsidRDefault="007932D0" w:rsidP="007932D0">
            <w:pPr>
              <w:rPr>
                <w:rFonts w:asciiTheme="minorHAnsi" w:hAnsiTheme="minorHAnsi" w:cstheme="minorHAnsi"/>
                <w:b/>
                <w:sz w:val="16"/>
                <w:szCs w:val="18"/>
              </w:rPr>
            </w:pPr>
            <w:r w:rsidRPr="000D2081">
              <w:rPr>
                <w:rFonts w:ascii="Calibri" w:hAnsi="Calibri" w:cs="Calibri"/>
                <w:sz w:val="16"/>
              </w:rPr>
              <w:t>En caso que la empresa haya suscrito por lo menos un contrato con YPFB, deberá detallar el número y fecha del mismo, y no es necesario adjuntar una copia del contrato de respaldo que será revisado al momento de la evaluación técnica.</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266586" w:rsidRPr="000D2081" w:rsidRDefault="007932D0" w:rsidP="007932D0">
            <w:pPr>
              <w:jc w:val="center"/>
              <w:rPr>
                <w:rFonts w:ascii="Calibri" w:hAnsi="Calibri" w:cs="Calibri"/>
                <w:b/>
                <w:sz w:val="16"/>
                <w:lang w:val="es-BO"/>
              </w:rPr>
            </w:pPr>
            <w:r w:rsidRPr="000D2081">
              <w:rPr>
                <w:rFonts w:ascii="Calibri" w:hAnsi="Calibri" w:cs="Calibri"/>
                <w:b/>
                <w:sz w:val="16"/>
                <w:lang w:val="es-BO"/>
              </w:rPr>
              <w:t>CONDICIONES REQUERIDAS PARA LA ENTREGA DEL BIEN</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LUGAR DE ENTREGA DE LOS BIENES</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MODALIDAD DE ENTREGA</w:t>
            </w:r>
          </w:p>
          <w:p w:rsidR="007932D0" w:rsidRPr="000D2081" w:rsidRDefault="007932D0" w:rsidP="007932D0">
            <w:pPr>
              <w:pStyle w:val="Prrafodelista"/>
              <w:ind w:left="66"/>
              <w:rPr>
                <w:rFonts w:ascii="Calibri" w:hAnsi="Calibri" w:cs="Calibri"/>
                <w:b/>
                <w:sz w:val="16"/>
                <w:lang w:val="es-BO"/>
              </w:rPr>
            </w:pPr>
          </w:p>
          <w:p w:rsidR="007932D0" w:rsidRPr="000D2081" w:rsidRDefault="007932D0" w:rsidP="007932D0">
            <w:pPr>
              <w:rPr>
                <w:rFonts w:ascii="Calibri" w:hAnsi="Calibri" w:cs="Calibri"/>
                <w:bCs/>
                <w:color w:val="000000"/>
                <w:sz w:val="16"/>
              </w:rPr>
            </w:pPr>
            <w:r w:rsidRPr="000D2081">
              <w:rPr>
                <w:rFonts w:ascii="Calibri" w:hAnsi="Calibri" w:cs="Calibri"/>
                <w:sz w:val="16"/>
              </w:rPr>
              <w:t>FCA Planta de almacenaje en Ilo y/o Mollendo Perú (Incoterms 2010)</w:t>
            </w:r>
          </w:p>
          <w:p w:rsidR="007932D0" w:rsidRPr="000D2081" w:rsidRDefault="007932D0" w:rsidP="007932D0">
            <w:pPr>
              <w:ind w:left="567"/>
              <w:jc w:val="both"/>
              <w:rPr>
                <w:rFonts w:ascii="Calibri" w:hAnsi="Calibri" w:cs="Calibri"/>
                <w:b/>
                <w:sz w:val="16"/>
              </w:rPr>
            </w:pPr>
          </w:p>
          <w:p w:rsidR="007932D0" w:rsidRPr="000D2081" w:rsidRDefault="007932D0" w:rsidP="007932D0">
            <w:pPr>
              <w:jc w:val="both"/>
              <w:rPr>
                <w:rFonts w:ascii="Calibri" w:hAnsi="Calibri" w:cs="Calibri"/>
                <w:b/>
                <w:sz w:val="16"/>
              </w:rPr>
            </w:pPr>
            <w:r w:rsidRPr="000D2081">
              <w:rPr>
                <w:rFonts w:ascii="Calibri" w:hAnsi="Calibri" w:cs="Calibri"/>
                <w:b/>
                <w:sz w:val="16"/>
              </w:rPr>
              <w:t xml:space="preserve">Nota: es imprescindible que el proveedor cuente con Tanque (s) de almacenamiento en planta dado que el producto debe ser entregado en cisternas.  El momento en el que se transfiere la propiedad y responsabilidad será en la brida de la Cisterna. </w:t>
            </w:r>
          </w:p>
          <w:p w:rsidR="007932D0" w:rsidRPr="000D2081" w:rsidRDefault="007932D0" w:rsidP="007932D0">
            <w:pPr>
              <w:pStyle w:val="Prrafodelista"/>
              <w:ind w:left="66"/>
              <w:rPr>
                <w:rFonts w:ascii="Calibri" w:hAnsi="Calibri" w:cs="Calibri"/>
                <w:b/>
                <w:sz w:val="16"/>
              </w:rPr>
            </w:pPr>
          </w:p>
          <w:p w:rsidR="007932D0" w:rsidRPr="000D2081" w:rsidRDefault="007932D0" w:rsidP="007932D0">
            <w:pPr>
              <w:rPr>
                <w:rFonts w:ascii="Calibri" w:hAnsi="Calibri" w:cs="Calibri"/>
                <w:b/>
                <w:sz w:val="16"/>
                <w:lang w:val="es-BO"/>
              </w:rPr>
            </w:pPr>
            <w:r w:rsidRPr="000D2081">
              <w:rPr>
                <w:rFonts w:ascii="Calibri" w:hAnsi="Calibri" w:cs="Calibri"/>
                <w:b/>
                <w:sz w:val="16"/>
                <w:lang w:val="es-BO"/>
              </w:rPr>
              <w:t>ENTREGA DE PRODUCTO</w:t>
            </w:r>
          </w:p>
          <w:p w:rsidR="007932D0" w:rsidRPr="000D2081" w:rsidRDefault="007932D0" w:rsidP="007932D0">
            <w:pPr>
              <w:pStyle w:val="Prrafodelista"/>
              <w:ind w:left="426"/>
              <w:rPr>
                <w:rFonts w:ascii="Calibri" w:hAnsi="Calibri" w:cs="Calibri"/>
                <w:b/>
                <w:sz w:val="16"/>
                <w:lang w:val="es-BO"/>
              </w:rPr>
            </w:pPr>
          </w:p>
          <w:p w:rsidR="007932D0" w:rsidRPr="000D2081" w:rsidRDefault="007932D0" w:rsidP="007932D0">
            <w:pPr>
              <w:pStyle w:val="Prrafodelista"/>
              <w:ind w:left="0"/>
              <w:jc w:val="both"/>
              <w:rPr>
                <w:rFonts w:ascii="Calibri" w:hAnsi="Calibri" w:cs="Calibri"/>
                <w:bCs/>
                <w:color w:val="000000"/>
                <w:sz w:val="16"/>
              </w:rPr>
            </w:pPr>
            <w:r w:rsidRPr="000D2081">
              <w:rPr>
                <w:rFonts w:ascii="Calibri" w:hAnsi="Calibri" w:cs="Calibri"/>
                <w:bCs/>
                <w:color w:val="000000"/>
                <w:sz w:val="16"/>
              </w:rPr>
              <w:t>Se realizara una nominación mensual del producto a ser requerido por YPFB en función a la demanda de Diésel en Bolivia, la coordinación de entregas, será de forma diaria durante la vigencia de contrato y de acuerdo a la nominación y facturación por cisternas que lleguen a planta.</w:t>
            </w:r>
          </w:p>
          <w:p w:rsidR="007932D0" w:rsidRPr="000D2081" w:rsidRDefault="007932D0" w:rsidP="007932D0">
            <w:pPr>
              <w:pStyle w:val="Prrafodelista"/>
              <w:ind w:left="0"/>
              <w:jc w:val="both"/>
              <w:rPr>
                <w:rFonts w:ascii="Calibri" w:hAnsi="Calibri" w:cs="Calibri"/>
                <w:bCs/>
                <w:color w:val="000000"/>
                <w:sz w:val="16"/>
              </w:rPr>
            </w:pPr>
          </w:p>
          <w:p w:rsidR="007932D0" w:rsidRPr="000D2081" w:rsidRDefault="007932D0" w:rsidP="007932D0">
            <w:pPr>
              <w:rPr>
                <w:rFonts w:ascii="Calibri" w:hAnsi="Calibri" w:cs="Calibri"/>
                <w:b/>
                <w:sz w:val="16"/>
                <w:lang w:val="es-BO"/>
              </w:rPr>
            </w:pPr>
            <w:r w:rsidRPr="000D2081">
              <w:rPr>
                <w:rFonts w:ascii="Calibri" w:hAnsi="Calibri" w:cs="Calibri"/>
                <w:b/>
                <w:sz w:val="16"/>
                <w:lang w:val="es-BO"/>
              </w:rPr>
              <w:t>INSPECCION DE CANTIDAD Y CALIDAD</w:t>
            </w:r>
          </w:p>
          <w:p w:rsidR="007932D0" w:rsidRPr="000D2081" w:rsidRDefault="007932D0" w:rsidP="007932D0">
            <w:pPr>
              <w:pStyle w:val="Prrafodelista"/>
              <w:ind w:left="66"/>
              <w:rPr>
                <w:rFonts w:ascii="Calibri" w:hAnsi="Calibri" w:cs="Calibri"/>
                <w:b/>
                <w:sz w:val="16"/>
                <w:lang w:val="es-BO"/>
              </w:rPr>
            </w:pPr>
          </w:p>
          <w:p w:rsidR="007932D0" w:rsidRPr="000D2081" w:rsidRDefault="007932D0" w:rsidP="007932D0">
            <w:pPr>
              <w:autoSpaceDE w:val="0"/>
              <w:autoSpaceDN w:val="0"/>
              <w:adjustRightInd w:val="0"/>
              <w:jc w:val="both"/>
              <w:rPr>
                <w:rFonts w:ascii="Calibri" w:hAnsi="Calibri" w:cs="Calibri"/>
                <w:bCs/>
                <w:color w:val="000000"/>
                <w:sz w:val="16"/>
              </w:rPr>
            </w:pPr>
            <w:r w:rsidRPr="000D2081">
              <w:rPr>
                <w:rFonts w:ascii="Calibri" w:hAnsi="Calibri" w:cs="Calibri"/>
                <w:bCs/>
                <w:color w:val="000000"/>
                <w:sz w:val="16"/>
              </w:rPr>
              <w:t>YPFB a su costo, podrá contratar una firma inspectora especializada independiente de prestigio internacional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7932D0" w:rsidRPr="000D2081" w:rsidRDefault="007932D0" w:rsidP="007932D0">
            <w:pPr>
              <w:autoSpaceDE w:val="0"/>
              <w:autoSpaceDN w:val="0"/>
              <w:adjustRightInd w:val="0"/>
              <w:ind w:left="426" w:firstLine="141"/>
              <w:jc w:val="both"/>
              <w:rPr>
                <w:rFonts w:ascii="Calibri" w:hAnsi="Calibri" w:cs="Calibri"/>
                <w:bCs/>
                <w:color w:val="000000"/>
                <w:sz w:val="16"/>
              </w:rPr>
            </w:pPr>
          </w:p>
          <w:p w:rsidR="00266586" w:rsidRPr="000D2081" w:rsidRDefault="007932D0" w:rsidP="007932D0">
            <w:pPr>
              <w:ind w:right="141"/>
              <w:jc w:val="both"/>
              <w:rPr>
                <w:rFonts w:asciiTheme="minorHAnsi" w:hAnsiTheme="minorHAnsi" w:cstheme="minorHAnsi"/>
                <w:sz w:val="16"/>
                <w:szCs w:val="18"/>
              </w:rPr>
            </w:pPr>
            <w:r w:rsidRPr="000D2081">
              <w:rPr>
                <w:rFonts w:ascii="Calibri" w:hAnsi="Calibri" w:cs="Calibri"/>
                <w:bCs/>
                <w:color w:val="000000"/>
                <w:sz w:val="16"/>
              </w:rPr>
              <w:t>Los reportes de la firma inspectora serán considerados para temas de facturación.</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Theme="minorHAnsi" w:hAnsiTheme="minorHAnsi" w:cstheme="minorHAnsi"/>
                <w:b/>
                <w:bCs/>
                <w:sz w:val="16"/>
              </w:rPr>
            </w:pPr>
            <w:r w:rsidRPr="000D2081">
              <w:rPr>
                <w:rFonts w:asciiTheme="minorHAnsi" w:hAnsiTheme="minorHAnsi" w:cstheme="minorHAnsi"/>
                <w:b/>
                <w:sz w:val="16"/>
                <w:lang w:val="es-BO"/>
              </w:rPr>
              <w:t>FORMA DE PAGO</w:t>
            </w:r>
          </w:p>
          <w:p w:rsidR="007932D0" w:rsidRPr="000D2081" w:rsidRDefault="007932D0" w:rsidP="007932D0">
            <w:pPr>
              <w:jc w:val="both"/>
              <w:rPr>
                <w:rFonts w:asciiTheme="minorHAnsi" w:hAnsiTheme="minorHAnsi" w:cstheme="minorHAnsi"/>
                <w:sz w:val="16"/>
              </w:rPr>
            </w:pPr>
          </w:p>
          <w:p w:rsidR="007932D0" w:rsidRPr="000D2081" w:rsidRDefault="007932D0" w:rsidP="007932D0">
            <w:pPr>
              <w:autoSpaceDE w:val="0"/>
              <w:autoSpaceDN w:val="0"/>
              <w:adjustRightInd w:val="0"/>
              <w:jc w:val="both"/>
              <w:rPr>
                <w:rFonts w:asciiTheme="minorHAnsi" w:hAnsiTheme="minorHAnsi" w:cstheme="minorHAnsi"/>
                <w:bCs/>
                <w:sz w:val="16"/>
              </w:rPr>
            </w:pPr>
            <w:r w:rsidRPr="000D2081">
              <w:rPr>
                <w:rFonts w:asciiTheme="minorHAnsi" w:hAnsiTheme="minorHAnsi" w:cstheme="minorHAnsi"/>
                <w:bCs/>
                <w:sz w:val="16"/>
              </w:rPr>
              <w:t>El pago se realizará mediante transferencia bancaria a la cuenta que designe la empresa proveedora.</w:t>
            </w:r>
          </w:p>
          <w:p w:rsidR="007932D0" w:rsidRPr="000D2081" w:rsidRDefault="007932D0" w:rsidP="007932D0">
            <w:pPr>
              <w:autoSpaceDE w:val="0"/>
              <w:autoSpaceDN w:val="0"/>
              <w:adjustRightInd w:val="0"/>
              <w:jc w:val="both"/>
              <w:rPr>
                <w:rFonts w:asciiTheme="minorHAnsi" w:hAnsiTheme="minorHAnsi" w:cstheme="minorHAnsi"/>
                <w:bCs/>
                <w:sz w:val="16"/>
              </w:rPr>
            </w:pPr>
          </w:p>
          <w:p w:rsidR="007932D0" w:rsidRPr="000D2081" w:rsidRDefault="007932D0" w:rsidP="007932D0">
            <w:pPr>
              <w:autoSpaceDE w:val="0"/>
              <w:autoSpaceDN w:val="0"/>
              <w:adjustRightInd w:val="0"/>
              <w:jc w:val="both"/>
              <w:rPr>
                <w:rFonts w:asciiTheme="minorHAnsi" w:hAnsiTheme="minorHAnsi" w:cstheme="minorHAnsi"/>
                <w:bCs/>
                <w:sz w:val="16"/>
              </w:rPr>
            </w:pPr>
            <w:r w:rsidRPr="000D2081">
              <w:rPr>
                <w:rFonts w:asciiTheme="minorHAnsi" w:hAnsiTheme="minorHAnsi" w:cstheme="minorHAnsi"/>
                <w:bCs/>
                <w:sz w:val="16"/>
              </w:rPr>
              <w:t>A elección del proponente se presentan dos opciones de pago, una vez definida la opción de pago en el contrato, esta no podrá ser modificada durante la vigencia del contrato.</w:t>
            </w:r>
          </w:p>
          <w:p w:rsidR="007932D0" w:rsidRPr="000D2081" w:rsidRDefault="007932D0" w:rsidP="007932D0">
            <w:pPr>
              <w:autoSpaceDE w:val="0"/>
              <w:autoSpaceDN w:val="0"/>
              <w:adjustRightInd w:val="0"/>
              <w:jc w:val="both"/>
              <w:rPr>
                <w:rFonts w:asciiTheme="minorHAnsi" w:hAnsiTheme="minorHAnsi" w:cstheme="minorHAnsi"/>
                <w:bCs/>
                <w:sz w:val="16"/>
              </w:rPr>
            </w:pPr>
            <w:r w:rsidRPr="000D2081">
              <w:rPr>
                <w:rFonts w:asciiTheme="minorHAnsi" w:hAnsiTheme="minorHAnsi" w:cstheme="minorHAnsi"/>
                <w:bCs/>
                <w:sz w:val="16"/>
              </w:rPr>
              <w:t xml:space="preserve"> </w:t>
            </w:r>
          </w:p>
          <w:p w:rsidR="007932D0" w:rsidRPr="000D2081" w:rsidRDefault="007932D0" w:rsidP="007932D0">
            <w:pPr>
              <w:autoSpaceDE w:val="0"/>
              <w:autoSpaceDN w:val="0"/>
              <w:adjustRightInd w:val="0"/>
              <w:rPr>
                <w:rFonts w:asciiTheme="minorHAnsi" w:hAnsiTheme="minorHAnsi" w:cstheme="minorHAnsi"/>
                <w:bCs/>
                <w:sz w:val="16"/>
              </w:rPr>
            </w:pPr>
            <w:r w:rsidRPr="000D2081">
              <w:rPr>
                <w:rFonts w:asciiTheme="minorHAnsi" w:hAnsiTheme="minorHAnsi" w:cstheme="minorHAnsi"/>
                <w:bCs/>
                <w:sz w:val="16"/>
              </w:rPr>
              <w:t>Los proponentes podrán optar por las siguientes opciones de pago:</w:t>
            </w:r>
          </w:p>
          <w:p w:rsidR="007932D0" w:rsidRPr="000D2081" w:rsidRDefault="007932D0" w:rsidP="007932D0">
            <w:pPr>
              <w:autoSpaceDE w:val="0"/>
              <w:autoSpaceDN w:val="0"/>
              <w:adjustRightInd w:val="0"/>
              <w:rPr>
                <w:rFonts w:asciiTheme="minorHAnsi" w:hAnsiTheme="minorHAnsi" w:cstheme="minorHAnsi"/>
                <w:bCs/>
                <w:sz w:val="16"/>
              </w:rPr>
            </w:pPr>
          </w:p>
          <w:p w:rsidR="007932D0" w:rsidRPr="000D2081" w:rsidRDefault="007932D0" w:rsidP="007932D0">
            <w:pPr>
              <w:autoSpaceDE w:val="0"/>
              <w:autoSpaceDN w:val="0"/>
              <w:adjustRightInd w:val="0"/>
              <w:rPr>
                <w:rFonts w:asciiTheme="minorHAnsi" w:hAnsiTheme="minorHAnsi" w:cstheme="minorHAnsi"/>
                <w:b/>
                <w:bCs/>
                <w:i/>
                <w:sz w:val="16"/>
              </w:rPr>
            </w:pPr>
            <w:r w:rsidRPr="000D2081">
              <w:rPr>
                <w:rFonts w:asciiTheme="minorHAnsi" w:hAnsiTheme="minorHAnsi" w:cstheme="minorHAnsi"/>
                <w:b/>
                <w:bCs/>
                <w:i/>
                <w:sz w:val="16"/>
              </w:rPr>
              <w:t xml:space="preserve">Opción 1 </w:t>
            </w:r>
          </w:p>
          <w:p w:rsidR="007932D0" w:rsidRPr="000D2081" w:rsidRDefault="007932D0" w:rsidP="007932D0">
            <w:pPr>
              <w:pStyle w:val="Prrafodelista"/>
              <w:ind w:left="284"/>
              <w:jc w:val="both"/>
              <w:outlineLvl w:val="0"/>
              <w:rPr>
                <w:rFonts w:asciiTheme="minorHAnsi" w:hAnsiTheme="minorHAnsi" w:cstheme="minorHAnsi"/>
                <w:bCs/>
                <w:sz w:val="16"/>
              </w:rPr>
            </w:pPr>
          </w:p>
          <w:p w:rsidR="007932D0" w:rsidRPr="000D2081" w:rsidRDefault="007932D0" w:rsidP="007932D0">
            <w:pPr>
              <w:pStyle w:val="Prrafodelista"/>
              <w:ind w:left="284"/>
              <w:jc w:val="both"/>
              <w:outlineLvl w:val="0"/>
              <w:rPr>
                <w:rFonts w:asciiTheme="minorHAnsi" w:hAnsiTheme="minorHAnsi" w:cstheme="minorHAnsi"/>
                <w:sz w:val="16"/>
              </w:rPr>
            </w:pPr>
            <w:r w:rsidRPr="000D2081">
              <w:rPr>
                <w:rFonts w:asciiTheme="minorHAnsi" w:hAnsiTheme="minorHAnsi" w:cstheme="minorHAnsi"/>
                <w:b/>
                <w:bCs/>
                <w:sz w:val="16"/>
              </w:rPr>
              <w:t>Pospago</w:t>
            </w:r>
            <w:r w:rsidRPr="000D2081">
              <w:rPr>
                <w:rFonts w:asciiTheme="minorHAnsi" w:hAnsiTheme="minorHAnsi" w:cstheme="minorHAnsi"/>
                <w:bCs/>
                <w:sz w:val="16"/>
              </w:rPr>
              <w:t>:  C</w:t>
            </w:r>
            <w:r w:rsidRPr="000D2081">
              <w:rPr>
                <w:rFonts w:asciiTheme="minorHAnsi" w:hAnsiTheme="minorHAnsi" w:cstheme="minorHAnsi"/>
                <w:sz w:val="16"/>
              </w:rPr>
              <w:t>on la entrega de los siguientes documentos requeridos por Aduana Nacional:</w:t>
            </w:r>
          </w:p>
          <w:p w:rsidR="007932D0" w:rsidRPr="000D2081" w:rsidRDefault="007932D0" w:rsidP="007932D0">
            <w:pPr>
              <w:jc w:val="both"/>
              <w:outlineLvl w:val="0"/>
              <w:rPr>
                <w:rFonts w:asciiTheme="minorHAnsi" w:hAnsiTheme="minorHAnsi" w:cstheme="minorHAnsi"/>
                <w:sz w:val="16"/>
              </w:rPr>
            </w:pPr>
          </w:p>
          <w:p w:rsidR="007932D0" w:rsidRPr="000D2081" w:rsidRDefault="007932D0" w:rsidP="00451509">
            <w:pPr>
              <w:pStyle w:val="Prrafodelista"/>
              <w:numPr>
                <w:ilvl w:val="0"/>
                <w:numId w:val="32"/>
              </w:numPr>
              <w:jc w:val="both"/>
              <w:outlineLvl w:val="0"/>
              <w:rPr>
                <w:rFonts w:asciiTheme="minorHAnsi" w:hAnsiTheme="minorHAnsi" w:cstheme="minorHAnsi"/>
                <w:sz w:val="16"/>
              </w:rPr>
            </w:pPr>
            <w:r w:rsidRPr="000D2081">
              <w:rPr>
                <w:rFonts w:asciiTheme="minorHAnsi" w:hAnsiTheme="minorHAnsi" w:cstheme="minorHAnsi"/>
                <w:sz w:val="16"/>
              </w:rPr>
              <w:lastRenderedPageBreak/>
              <w:t>Factura original final del Proveedor</w:t>
            </w:r>
          </w:p>
          <w:p w:rsidR="007932D0" w:rsidRPr="000D2081" w:rsidRDefault="007932D0" w:rsidP="00451509">
            <w:pPr>
              <w:pStyle w:val="Prrafodelista"/>
              <w:numPr>
                <w:ilvl w:val="0"/>
                <w:numId w:val="32"/>
              </w:numPr>
              <w:jc w:val="both"/>
              <w:outlineLvl w:val="0"/>
              <w:rPr>
                <w:rFonts w:asciiTheme="minorHAnsi" w:hAnsiTheme="minorHAnsi" w:cstheme="minorHAnsi"/>
                <w:sz w:val="16"/>
              </w:rPr>
            </w:pPr>
            <w:r w:rsidRPr="000D2081">
              <w:rPr>
                <w:rFonts w:asciiTheme="minorHAnsi" w:hAnsiTheme="minorHAnsi" w:cstheme="minorHAnsi"/>
                <w:sz w:val="16"/>
              </w:rPr>
              <w:t>Planilla de cargas, emitida por el proveedor correspondiente a cada factura</w:t>
            </w:r>
          </w:p>
          <w:p w:rsidR="007932D0" w:rsidRPr="000D2081" w:rsidRDefault="007932D0" w:rsidP="007932D0">
            <w:pPr>
              <w:autoSpaceDE w:val="0"/>
              <w:autoSpaceDN w:val="0"/>
              <w:adjustRightInd w:val="0"/>
              <w:rPr>
                <w:rFonts w:asciiTheme="minorHAnsi" w:hAnsiTheme="minorHAnsi" w:cstheme="minorHAnsi"/>
                <w:bCs/>
                <w:color w:val="000000"/>
                <w:sz w:val="16"/>
              </w:rPr>
            </w:pPr>
          </w:p>
          <w:p w:rsidR="007932D0" w:rsidRPr="000D2081" w:rsidRDefault="007932D0" w:rsidP="007932D0">
            <w:pPr>
              <w:ind w:left="284"/>
              <w:jc w:val="both"/>
              <w:rPr>
                <w:rFonts w:asciiTheme="minorHAnsi" w:hAnsiTheme="minorHAnsi" w:cstheme="minorHAnsi"/>
                <w:sz w:val="16"/>
              </w:rPr>
            </w:pPr>
            <w:r w:rsidRPr="000D2081">
              <w:rPr>
                <w:rFonts w:asciiTheme="minorHAnsi" w:hAnsiTheme="minorHAnsi" w:cstheme="minorHAnsi"/>
                <w:sz w:val="16"/>
              </w:rPr>
              <w:t>La facturación deberá reflejar el volumen en metros cúbicos reportado por la firma inspectora a 15,56° (60°F).</w:t>
            </w:r>
          </w:p>
          <w:p w:rsidR="007932D0" w:rsidRPr="000D2081" w:rsidRDefault="007932D0" w:rsidP="007932D0">
            <w:pPr>
              <w:pStyle w:val="Prrafodelista"/>
              <w:ind w:left="0"/>
              <w:jc w:val="both"/>
              <w:outlineLvl w:val="0"/>
              <w:rPr>
                <w:rFonts w:asciiTheme="minorHAnsi" w:hAnsiTheme="minorHAnsi" w:cstheme="minorHAnsi"/>
                <w:sz w:val="16"/>
              </w:rPr>
            </w:pPr>
            <w:r w:rsidRPr="000D2081">
              <w:rPr>
                <w:rFonts w:asciiTheme="minorHAnsi" w:hAnsiTheme="minorHAnsi" w:cstheme="minorHAnsi"/>
                <w:sz w:val="16"/>
              </w:rPr>
              <w:t xml:space="preserve"> </w:t>
            </w:r>
          </w:p>
          <w:p w:rsidR="007932D0" w:rsidRPr="000D2081" w:rsidRDefault="007932D0" w:rsidP="007932D0">
            <w:pPr>
              <w:pStyle w:val="Prrafodelista"/>
              <w:ind w:left="0"/>
              <w:jc w:val="both"/>
              <w:outlineLvl w:val="0"/>
              <w:rPr>
                <w:rFonts w:asciiTheme="minorHAnsi" w:hAnsiTheme="minorHAnsi" w:cstheme="minorHAnsi"/>
                <w:b/>
                <w:bCs/>
                <w:i/>
                <w:sz w:val="16"/>
              </w:rPr>
            </w:pPr>
            <w:r w:rsidRPr="000D2081">
              <w:rPr>
                <w:rFonts w:asciiTheme="minorHAnsi" w:hAnsiTheme="minorHAnsi" w:cstheme="minorHAnsi"/>
                <w:b/>
                <w:bCs/>
                <w:i/>
                <w:sz w:val="16"/>
              </w:rPr>
              <w:t>Opción 2</w:t>
            </w:r>
          </w:p>
          <w:p w:rsidR="007932D0" w:rsidRPr="000D2081" w:rsidRDefault="007932D0" w:rsidP="007932D0">
            <w:pPr>
              <w:pStyle w:val="Prrafodelista"/>
              <w:ind w:left="0"/>
              <w:jc w:val="both"/>
              <w:outlineLvl w:val="0"/>
              <w:rPr>
                <w:rFonts w:asciiTheme="minorHAnsi" w:hAnsiTheme="minorHAnsi" w:cstheme="minorHAnsi"/>
                <w:bCs/>
                <w:color w:val="000000"/>
                <w:sz w:val="16"/>
              </w:rPr>
            </w:pPr>
          </w:p>
          <w:p w:rsidR="007932D0" w:rsidRPr="000D2081" w:rsidRDefault="007932D0" w:rsidP="007932D0">
            <w:pPr>
              <w:autoSpaceDE w:val="0"/>
              <w:autoSpaceDN w:val="0"/>
              <w:adjustRightInd w:val="0"/>
              <w:ind w:left="284"/>
              <w:rPr>
                <w:rFonts w:asciiTheme="minorHAnsi" w:hAnsiTheme="minorHAnsi" w:cstheme="minorHAnsi"/>
                <w:sz w:val="16"/>
              </w:rPr>
            </w:pPr>
            <w:r w:rsidRPr="000D2081">
              <w:rPr>
                <w:rFonts w:asciiTheme="minorHAnsi" w:hAnsiTheme="minorHAnsi" w:cstheme="minorHAnsi"/>
                <w:b/>
                <w:bCs/>
                <w:color w:val="000000"/>
                <w:sz w:val="16"/>
              </w:rPr>
              <w:t>Prepago</w:t>
            </w:r>
            <w:r w:rsidRPr="000D2081">
              <w:rPr>
                <w:rFonts w:asciiTheme="minorHAnsi" w:hAnsiTheme="minorHAnsi" w:cstheme="minorHAnsi"/>
                <w:bCs/>
                <w:color w:val="000000"/>
                <w:sz w:val="16"/>
              </w:rPr>
              <w:t>:  C</w:t>
            </w:r>
            <w:r w:rsidRPr="000D2081">
              <w:rPr>
                <w:rFonts w:asciiTheme="minorHAnsi" w:hAnsiTheme="minorHAnsi" w:cstheme="minorHAnsi"/>
                <w:sz w:val="16"/>
              </w:rPr>
              <w:t>on la entrega de los siguientes documentos:</w:t>
            </w:r>
          </w:p>
          <w:p w:rsidR="007932D0" w:rsidRPr="000D2081" w:rsidRDefault="007932D0" w:rsidP="007932D0">
            <w:pPr>
              <w:autoSpaceDE w:val="0"/>
              <w:autoSpaceDN w:val="0"/>
              <w:adjustRightInd w:val="0"/>
              <w:ind w:left="284"/>
              <w:rPr>
                <w:rFonts w:asciiTheme="minorHAnsi" w:hAnsiTheme="minorHAnsi" w:cstheme="minorHAnsi"/>
                <w:sz w:val="16"/>
              </w:rPr>
            </w:pPr>
          </w:p>
          <w:p w:rsidR="007932D0" w:rsidRPr="000D2081" w:rsidRDefault="007932D0" w:rsidP="00451509">
            <w:pPr>
              <w:pStyle w:val="Prrafodelista"/>
              <w:numPr>
                <w:ilvl w:val="0"/>
                <w:numId w:val="34"/>
              </w:numPr>
              <w:autoSpaceDE w:val="0"/>
              <w:autoSpaceDN w:val="0"/>
              <w:adjustRightInd w:val="0"/>
              <w:ind w:left="709" w:hanging="283"/>
              <w:jc w:val="both"/>
              <w:outlineLvl w:val="0"/>
              <w:rPr>
                <w:rFonts w:asciiTheme="minorHAnsi" w:hAnsiTheme="minorHAnsi" w:cstheme="minorHAnsi"/>
                <w:sz w:val="16"/>
              </w:rPr>
            </w:pPr>
            <w:r w:rsidRPr="000D2081">
              <w:rPr>
                <w:rFonts w:asciiTheme="minorHAnsi" w:hAnsiTheme="minorHAnsi" w:cstheme="minorHAnsi"/>
                <w:sz w:val="16"/>
              </w:rPr>
              <w:t>Factura Proforma, que considerará 3 cotizaciones Platt’s anteriores a la fecha de emisión de la misma.</w:t>
            </w:r>
          </w:p>
          <w:p w:rsidR="007932D0" w:rsidRPr="000D2081" w:rsidRDefault="007932D0" w:rsidP="00451509">
            <w:pPr>
              <w:pStyle w:val="Prrafodelista"/>
              <w:numPr>
                <w:ilvl w:val="0"/>
                <w:numId w:val="34"/>
              </w:numPr>
              <w:autoSpaceDE w:val="0"/>
              <w:autoSpaceDN w:val="0"/>
              <w:adjustRightInd w:val="0"/>
              <w:ind w:left="709" w:hanging="283"/>
              <w:jc w:val="both"/>
              <w:outlineLvl w:val="0"/>
              <w:rPr>
                <w:rFonts w:asciiTheme="minorHAnsi" w:hAnsiTheme="minorHAnsi" w:cstheme="minorHAnsi"/>
                <w:sz w:val="16"/>
              </w:rPr>
            </w:pPr>
            <w:r w:rsidRPr="000D2081">
              <w:rPr>
                <w:rFonts w:asciiTheme="minorHAnsi" w:hAnsiTheme="minorHAnsi" w:cstheme="minorHAnsi"/>
                <w:sz w:val="16"/>
              </w:rPr>
              <w:t xml:space="preserve">Garantía de Pre-Pago (adicional a la Garantía de Cumplimiento de Contrato) que debe ser presentada antes que YPFB realice el prepago, cuyas condiciones y características se encuentran en la cláusula (GARANTIA DE PREPAGO) </w:t>
            </w:r>
          </w:p>
          <w:p w:rsidR="007932D0" w:rsidRPr="000D2081" w:rsidRDefault="007932D0" w:rsidP="007932D0">
            <w:pPr>
              <w:jc w:val="both"/>
              <w:outlineLvl w:val="0"/>
              <w:rPr>
                <w:rFonts w:asciiTheme="minorHAnsi" w:hAnsiTheme="minorHAnsi" w:cstheme="minorHAnsi"/>
                <w:sz w:val="16"/>
              </w:rPr>
            </w:pPr>
          </w:p>
          <w:p w:rsidR="007932D0" w:rsidRPr="000D2081" w:rsidRDefault="007932D0" w:rsidP="007932D0">
            <w:pPr>
              <w:ind w:left="284"/>
              <w:jc w:val="both"/>
              <w:outlineLvl w:val="0"/>
              <w:rPr>
                <w:rFonts w:asciiTheme="minorHAnsi" w:eastAsia="Calibri" w:hAnsiTheme="minorHAnsi" w:cstheme="minorHAnsi"/>
                <w:sz w:val="16"/>
              </w:rPr>
            </w:pPr>
            <w:r w:rsidRPr="000D2081">
              <w:rPr>
                <w:rFonts w:asciiTheme="minorHAnsi" w:eastAsia="Calibri" w:hAnsiTheme="minorHAnsi" w:cstheme="minorHAnsi"/>
                <w:sz w:val="16"/>
              </w:rPr>
              <w:t>Se efectuarán conciliaciones de los embarques realizados en un plazo no mayor a 20 días después de haberse realizado la entrega del producto, para lo cual, el proponente deberá remitir la siguiente documentación a YPFB:</w:t>
            </w:r>
          </w:p>
          <w:p w:rsidR="007932D0" w:rsidRPr="000D2081" w:rsidRDefault="007932D0" w:rsidP="007932D0">
            <w:pPr>
              <w:ind w:left="348"/>
              <w:jc w:val="both"/>
              <w:outlineLvl w:val="0"/>
              <w:rPr>
                <w:rFonts w:asciiTheme="minorHAnsi" w:hAnsiTheme="minorHAnsi" w:cstheme="minorHAnsi"/>
                <w:sz w:val="16"/>
              </w:rPr>
            </w:pPr>
          </w:p>
          <w:p w:rsidR="007932D0" w:rsidRPr="000D2081" w:rsidRDefault="007932D0" w:rsidP="00451509">
            <w:pPr>
              <w:pStyle w:val="Prrafodelista"/>
              <w:numPr>
                <w:ilvl w:val="0"/>
                <w:numId w:val="32"/>
              </w:numPr>
              <w:jc w:val="both"/>
              <w:outlineLvl w:val="0"/>
              <w:rPr>
                <w:rFonts w:asciiTheme="minorHAnsi" w:hAnsiTheme="minorHAnsi" w:cstheme="minorHAnsi"/>
                <w:sz w:val="16"/>
              </w:rPr>
            </w:pPr>
            <w:r w:rsidRPr="000D2081">
              <w:rPr>
                <w:rFonts w:asciiTheme="minorHAnsi" w:hAnsiTheme="minorHAnsi" w:cstheme="minorHAnsi"/>
                <w:sz w:val="16"/>
              </w:rPr>
              <w:t>Factura(s) original(es) final(es) del Proveedor</w:t>
            </w:r>
          </w:p>
          <w:p w:rsidR="007932D0" w:rsidRPr="000D2081" w:rsidRDefault="007932D0" w:rsidP="00451509">
            <w:pPr>
              <w:pStyle w:val="Prrafodelista"/>
              <w:numPr>
                <w:ilvl w:val="0"/>
                <w:numId w:val="32"/>
              </w:numPr>
              <w:jc w:val="both"/>
              <w:outlineLvl w:val="0"/>
              <w:rPr>
                <w:rFonts w:asciiTheme="minorHAnsi" w:hAnsiTheme="minorHAnsi" w:cstheme="minorHAnsi"/>
                <w:sz w:val="16"/>
              </w:rPr>
            </w:pPr>
            <w:r w:rsidRPr="000D2081">
              <w:rPr>
                <w:rFonts w:asciiTheme="minorHAnsi" w:hAnsiTheme="minorHAnsi" w:cstheme="minorHAnsi"/>
                <w:sz w:val="16"/>
              </w:rPr>
              <w:t>Planilla de cargas, emitida por el proveedor correspondiente a cada factura</w:t>
            </w:r>
          </w:p>
          <w:p w:rsidR="007932D0" w:rsidRPr="000D2081" w:rsidRDefault="007932D0" w:rsidP="007932D0">
            <w:pPr>
              <w:ind w:left="284"/>
              <w:jc w:val="both"/>
              <w:rPr>
                <w:rFonts w:asciiTheme="minorHAnsi" w:hAnsiTheme="minorHAnsi" w:cstheme="minorHAnsi"/>
                <w:sz w:val="16"/>
              </w:rPr>
            </w:pPr>
          </w:p>
          <w:p w:rsidR="007932D0" w:rsidRPr="000D2081" w:rsidRDefault="007932D0" w:rsidP="007932D0">
            <w:pPr>
              <w:ind w:left="284"/>
              <w:jc w:val="both"/>
              <w:rPr>
                <w:rFonts w:asciiTheme="minorHAnsi" w:hAnsiTheme="minorHAnsi" w:cstheme="minorHAnsi"/>
                <w:sz w:val="16"/>
              </w:rPr>
            </w:pPr>
            <w:r w:rsidRPr="000D2081">
              <w:rPr>
                <w:rFonts w:asciiTheme="minorHAnsi" w:hAnsiTheme="minorHAnsi" w:cstheme="minorHAnsi"/>
                <w:sz w:val="16"/>
              </w:rPr>
              <w:t>La facturación deberá reflejar el volumen en metros cúbicos reportado por la firma inspectora a 15,56° (60°F).</w:t>
            </w:r>
          </w:p>
          <w:p w:rsidR="007932D0" w:rsidRPr="000D2081" w:rsidRDefault="007932D0" w:rsidP="007932D0">
            <w:pPr>
              <w:pStyle w:val="Prrafodelista"/>
              <w:ind w:left="360"/>
              <w:jc w:val="both"/>
              <w:outlineLvl w:val="0"/>
              <w:rPr>
                <w:rFonts w:asciiTheme="minorHAnsi" w:hAnsiTheme="minorHAnsi" w:cstheme="minorHAnsi"/>
                <w:sz w:val="16"/>
              </w:rPr>
            </w:pPr>
          </w:p>
          <w:p w:rsidR="007932D0" w:rsidRPr="000D2081" w:rsidRDefault="007932D0" w:rsidP="007932D0">
            <w:pPr>
              <w:ind w:left="284"/>
              <w:jc w:val="both"/>
              <w:rPr>
                <w:rFonts w:asciiTheme="minorHAnsi" w:hAnsiTheme="minorHAnsi" w:cstheme="minorHAnsi"/>
                <w:sz w:val="16"/>
              </w:rPr>
            </w:pPr>
            <w:r w:rsidRPr="000D2081">
              <w:rPr>
                <w:rFonts w:asciiTheme="minorHAnsi" w:hAnsiTheme="minorHAnsi" w:cstheme="minorHAnsi"/>
                <w:sz w:val="16"/>
              </w:rPr>
              <w:t xml:space="preserve">Si en la conciliación, resulta un saldo a favor de YPFB, éste será considerado como anticipo de pago para futuras entregas. </w:t>
            </w:r>
          </w:p>
          <w:p w:rsidR="007932D0" w:rsidRPr="000D2081" w:rsidRDefault="007932D0" w:rsidP="007932D0">
            <w:pPr>
              <w:ind w:left="284"/>
              <w:jc w:val="both"/>
              <w:rPr>
                <w:rFonts w:asciiTheme="minorHAnsi" w:hAnsiTheme="minorHAnsi" w:cstheme="minorHAnsi"/>
                <w:sz w:val="16"/>
              </w:rPr>
            </w:pPr>
          </w:p>
          <w:p w:rsidR="007932D0" w:rsidRPr="000D2081" w:rsidRDefault="007932D0" w:rsidP="007932D0">
            <w:pPr>
              <w:ind w:left="284"/>
              <w:jc w:val="both"/>
              <w:rPr>
                <w:rFonts w:asciiTheme="minorHAnsi" w:hAnsiTheme="minorHAnsi" w:cstheme="minorHAnsi"/>
                <w:sz w:val="16"/>
              </w:rPr>
            </w:pPr>
            <w:r w:rsidRPr="000D2081">
              <w:rPr>
                <w:rFonts w:asciiTheme="minorHAnsi" w:hAnsiTheme="minorHAnsi" w:cstheme="minorHAnsi"/>
                <w:sz w:val="16"/>
              </w:rPr>
              <w:t xml:space="preserve">Si al finalizar la vigencia del contrato, existen saldos a favor de YPFB, estos podrán ser considerados en futuros contratos o ser depositados en cuentas de YPFB.  </w:t>
            </w:r>
          </w:p>
          <w:p w:rsidR="007932D0" w:rsidRPr="000D2081" w:rsidRDefault="007932D0" w:rsidP="007932D0">
            <w:pPr>
              <w:ind w:left="284"/>
              <w:jc w:val="both"/>
              <w:rPr>
                <w:rFonts w:asciiTheme="minorHAnsi" w:hAnsiTheme="minorHAnsi" w:cstheme="minorHAnsi"/>
                <w:sz w:val="16"/>
              </w:rPr>
            </w:pPr>
          </w:p>
          <w:p w:rsidR="007932D0" w:rsidRPr="000D2081" w:rsidRDefault="007932D0" w:rsidP="007932D0">
            <w:pPr>
              <w:rPr>
                <w:rFonts w:asciiTheme="minorHAnsi" w:hAnsiTheme="minorHAnsi" w:cstheme="minorHAnsi"/>
                <w:sz w:val="16"/>
              </w:rPr>
            </w:pPr>
            <w:r w:rsidRPr="000D2081">
              <w:rPr>
                <w:rFonts w:asciiTheme="minorHAnsi" w:hAnsiTheme="minorHAnsi" w:cstheme="minorHAnsi"/>
                <w:sz w:val="16"/>
              </w:rPr>
              <w:t>Entiéndase por:</w:t>
            </w:r>
          </w:p>
          <w:p w:rsidR="007932D0" w:rsidRPr="000D2081" w:rsidRDefault="007932D0" w:rsidP="007932D0">
            <w:pPr>
              <w:rPr>
                <w:rFonts w:asciiTheme="minorHAnsi" w:hAnsiTheme="minorHAnsi" w:cstheme="minorHAnsi"/>
                <w:sz w:val="16"/>
              </w:rPr>
            </w:pPr>
          </w:p>
          <w:p w:rsidR="007932D0" w:rsidRPr="000D2081" w:rsidRDefault="007932D0" w:rsidP="00451509">
            <w:pPr>
              <w:pStyle w:val="Prrafodelista"/>
              <w:numPr>
                <w:ilvl w:val="0"/>
                <w:numId w:val="33"/>
              </w:numPr>
              <w:jc w:val="both"/>
              <w:rPr>
                <w:rFonts w:asciiTheme="minorHAnsi" w:hAnsiTheme="minorHAnsi" w:cstheme="minorHAnsi"/>
                <w:sz w:val="16"/>
              </w:rPr>
            </w:pPr>
            <w:r w:rsidRPr="000D2081">
              <w:rPr>
                <w:rFonts w:asciiTheme="minorHAnsi" w:hAnsiTheme="minorHAnsi" w:cstheme="minorHAnsi"/>
                <w:b/>
                <w:sz w:val="16"/>
              </w:rPr>
              <w:t>Pospago:</w:t>
            </w:r>
            <w:r w:rsidRPr="000D2081">
              <w:rPr>
                <w:rFonts w:asciiTheme="minorHAnsi" w:hAnsiTheme="minorHAnsi" w:cstheme="minorHAnsi"/>
                <w:sz w:val="16"/>
              </w:rPr>
              <w:t xml:space="preserve"> El pago se efectuará, después de haberse realizado la entrega del producto, en el plazo máximo de 20 días calendario después de recibida la documentación correspondiente.</w:t>
            </w:r>
          </w:p>
          <w:p w:rsidR="007932D0" w:rsidRPr="000D2081" w:rsidRDefault="007932D0" w:rsidP="007932D0">
            <w:pPr>
              <w:pStyle w:val="Prrafodelista"/>
              <w:ind w:left="1068"/>
              <w:jc w:val="both"/>
              <w:rPr>
                <w:rFonts w:asciiTheme="minorHAnsi" w:hAnsiTheme="minorHAnsi" w:cstheme="minorHAnsi"/>
                <w:sz w:val="16"/>
              </w:rPr>
            </w:pPr>
          </w:p>
          <w:p w:rsidR="007932D0" w:rsidRPr="000D2081" w:rsidRDefault="007932D0" w:rsidP="00451509">
            <w:pPr>
              <w:pStyle w:val="Prrafodelista"/>
              <w:numPr>
                <w:ilvl w:val="0"/>
                <w:numId w:val="33"/>
              </w:numPr>
              <w:jc w:val="both"/>
              <w:rPr>
                <w:rFonts w:asciiTheme="minorHAnsi" w:hAnsiTheme="minorHAnsi" w:cstheme="minorHAnsi"/>
                <w:sz w:val="16"/>
              </w:rPr>
            </w:pPr>
            <w:r w:rsidRPr="000D2081">
              <w:rPr>
                <w:rFonts w:asciiTheme="minorHAnsi" w:hAnsiTheme="minorHAnsi" w:cstheme="minorHAnsi"/>
                <w:b/>
                <w:sz w:val="16"/>
              </w:rPr>
              <w:t>Prepago:</w:t>
            </w:r>
            <w:r w:rsidRPr="000D2081">
              <w:rPr>
                <w:rFonts w:asciiTheme="minorHAnsi" w:hAnsiTheme="minorHAnsi" w:cstheme="minorHAnsi"/>
                <w:sz w:val="16"/>
              </w:rPr>
              <w:t xml:space="preserve"> El pago se efectuará, antes de la entrega del producto, para este fin el proveedor se obliga a enviar conjuntamente, la factura proforma y la Garantía de Pre-Pago con anticipación.</w:t>
            </w:r>
          </w:p>
          <w:p w:rsidR="007932D0" w:rsidRPr="000D2081" w:rsidRDefault="007932D0" w:rsidP="007932D0">
            <w:pPr>
              <w:jc w:val="both"/>
              <w:rPr>
                <w:rFonts w:asciiTheme="minorHAnsi" w:hAnsiTheme="minorHAnsi" w:cstheme="minorHAnsi"/>
                <w:sz w:val="16"/>
              </w:rPr>
            </w:pPr>
          </w:p>
          <w:p w:rsidR="00266586" w:rsidRPr="000D2081" w:rsidRDefault="007932D0" w:rsidP="007932D0">
            <w:pPr>
              <w:jc w:val="both"/>
              <w:rPr>
                <w:rFonts w:asciiTheme="minorHAnsi" w:hAnsiTheme="minorHAnsi" w:cstheme="minorHAnsi"/>
                <w:sz w:val="16"/>
                <w:szCs w:val="18"/>
              </w:rPr>
            </w:pPr>
            <w:r w:rsidRPr="000D2081">
              <w:rPr>
                <w:rFonts w:asciiTheme="minorHAnsi" w:hAnsiTheme="minorHAnsi" w:cstheme="minorHAnsi"/>
                <w:bCs/>
                <w:sz w:val="16"/>
              </w:rPr>
              <w:t>Cuando existan ofertas económicas iguales, tendrá mayor ponderación al momento de definir la adjudicación la Opción 1 de pago, no siendo causal de descalificación la Opción 2 de pago.</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autoSpaceDE w:val="0"/>
              <w:autoSpaceDN w:val="0"/>
              <w:adjustRightInd w:val="0"/>
              <w:jc w:val="both"/>
              <w:rPr>
                <w:rFonts w:ascii="Calibri" w:hAnsi="Calibri" w:cs="Calibri"/>
                <w:b/>
                <w:bCs/>
                <w:sz w:val="16"/>
              </w:rPr>
            </w:pPr>
            <w:r w:rsidRPr="000D2081">
              <w:rPr>
                <w:rFonts w:ascii="Calibri" w:hAnsi="Calibri" w:cs="Calibri"/>
                <w:b/>
                <w:bCs/>
                <w:sz w:val="16"/>
              </w:rPr>
              <w:lastRenderedPageBreak/>
              <w:t>MULTAS</w:t>
            </w:r>
          </w:p>
          <w:p w:rsidR="007932D0" w:rsidRPr="000D2081" w:rsidRDefault="007932D0" w:rsidP="007932D0">
            <w:pPr>
              <w:autoSpaceDE w:val="0"/>
              <w:autoSpaceDN w:val="0"/>
              <w:adjustRightInd w:val="0"/>
              <w:jc w:val="both"/>
              <w:rPr>
                <w:rFonts w:ascii="Calibri" w:hAnsi="Calibri" w:cs="Calibri"/>
                <w:b/>
                <w:bCs/>
                <w:sz w:val="16"/>
              </w:rPr>
            </w:pPr>
          </w:p>
          <w:p w:rsidR="007932D0" w:rsidRPr="000D2081" w:rsidRDefault="007932D0" w:rsidP="007932D0">
            <w:pPr>
              <w:autoSpaceDE w:val="0"/>
              <w:autoSpaceDN w:val="0"/>
              <w:adjustRightInd w:val="0"/>
              <w:jc w:val="both"/>
              <w:rPr>
                <w:rFonts w:ascii="Calibri" w:hAnsi="Calibri" w:cs="Calibri"/>
                <w:sz w:val="16"/>
              </w:rPr>
            </w:pPr>
            <w:r w:rsidRPr="000D2081">
              <w:rPr>
                <w:rFonts w:ascii="Calibri" w:hAnsi="Calibri" w:cs="Calibri"/>
                <w:sz w:val="16"/>
              </w:rPr>
              <w:t>Se sancionará con multas, de acuerdo al siguiente detalle</w:t>
            </w:r>
          </w:p>
          <w:p w:rsidR="007932D0" w:rsidRPr="000D2081" w:rsidRDefault="007932D0" w:rsidP="007932D0">
            <w:pPr>
              <w:autoSpaceDE w:val="0"/>
              <w:autoSpaceDN w:val="0"/>
              <w:adjustRightInd w:val="0"/>
              <w:jc w:val="both"/>
              <w:rPr>
                <w:rFonts w:ascii="Calibri" w:hAnsi="Calibri" w:cs="Calibri"/>
                <w:sz w:val="16"/>
              </w:rPr>
            </w:pPr>
          </w:p>
          <w:p w:rsidR="007932D0" w:rsidRPr="000D2081" w:rsidRDefault="007932D0" w:rsidP="00451509">
            <w:pPr>
              <w:numPr>
                <w:ilvl w:val="0"/>
                <w:numId w:val="35"/>
              </w:numPr>
              <w:jc w:val="both"/>
              <w:rPr>
                <w:rFonts w:ascii="Calibri" w:hAnsi="Calibri" w:cs="Calibri"/>
                <w:bCs/>
                <w:sz w:val="16"/>
              </w:rPr>
            </w:pPr>
            <w:r w:rsidRPr="000D2081">
              <w:rPr>
                <w:rFonts w:ascii="Calibri" w:hAnsi="Calibri" w:cs="Calibri"/>
                <w:bCs/>
                <w:sz w:val="16"/>
              </w:rPr>
              <w:t xml:space="preserve">En caso que el producto nominado acordado entre las partes para cada mes de entrega, no pueda ser suministrado a YPFB por no cumplir con los parámetros de calidad especificados anteriormente, se considerará como saldo a favor de YPFB, el valor </w:t>
            </w:r>
            <w:r w:rsidRPr="000D2081">
              <w:rPr>
                <w:rFonts w:ascii="Calibri" w:hAnsi="Calibri" w:cs="Calibri"/>
                <w:bCs/>
                <w:sz w:val="16"/>
              </w:rPr>
              <w:lastRenderedPageBreak/>
              <w:t>equivalente al 7% del volumen no entregado durante el mes, El valor del producto será calculado de acuerdo al volumen acordado en la nominación, considerando 3 cotizaciones Platt’s anteriores al inicio de mes.</w:t>
            </w:r>
          </w:p>
          <w:p w:rsidR="007932D0" w:rsidRPr="000D2081" w:rsidRDefault="007932D0" w:rsidP="007932D0">
            <w:pPr>
              <w:ind w:left="720"/>
              <w:jc w:val="both"/>
              <w:rPr>
                <w:rFonts w:ascii="Calibri" w:hAnsi="Calibri" w:cs="Calibri"/>
                <w:bCs/>
                <w:sz w:val="16"/>
              </w:rPr>
            </w:pPr>
          </w:p>
          <w:p w:rsidR="00266586" w:rsidRPr="000D2081" w:rsidRDefault="007932D0" w:rsidP="007932D0">
            <w:pPr>
              <w:rPr>
                <w:rFonts w:asciiTheme="minorHAnsi" w:hAnsiTheme="minorHAnsi" w:cstheme="minorHAnsi"/>
                <w:b/>
                <w:sz w:val="16"/>
                <w:szCs w:val="18"/>
              </w:rPr>
            </w:pPr>
            <w:r w:rsidRPr="000D2081">
              <w:rPr>
                <w:rFonts w:ascii="Calibri" w:hAnsi="Calibri" w:cs="Calibri"/>
                <w:bCs/>
                <w:sz w:val="16"/>
              </w:rPr>
              <w:t xml:space="preserve">En caso que el producto nominado acordado entre las partes para cada mes de entrega, no pueda ser suministrado a YPFB por causas atribuibles al Proveedor, se considerará como saldo a favor de YPFB el valor equivalente al 5% del total del volumen no entregado durante el mes, al precio </w:t>
            </w:r>
            <w:r w:rsidRPr="000D2081">
              <w:rPr>
                <w:rFonts w:ascii="Calibri" w:hAnsi="Calibri" w:cs="Calibri"/>
                <w:sz w:val="16"/>
              </w:rPr>
              <w:t>promedio de las cotizaciones efectivas publicadas del mes de nominación.</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Theme="minorHAnsi" w:hAnsiTheme="minorHAnsi" w:cstheme="minorHAnsi"/>
                <w:b/>
                <w:sz w:val="16"/>
                <w:lang w:val="es-BO"/>
              </w:rPr>
            </w:pPr>
            <w:r w:rsidRPr="000D2081">
              <w:rPr>
                <w:rFonts w:asciiTheme="minorHAnsi" w:hAnsiTheme="minorHAnsi" w:cstheme="minorHAnsi"/>
                <w:b/>
                <w:sz w:val="16"/>
                <w:lang w:val="es-BO"/>
              </w:rPr>
              <w:lastRenderedPageBreak/>
              <w:t>PRECIO</w:t>
            </w:r>
          </w:p>
          <w:p w:rsidR="007932D0" w:rsidRPr="000D2081" w:rsidRDefault="007932D0" w:rsidP="007932D0">
            <w:pPr>
              <w:pStyle w:val="Prrafodelista"/>
              <w:ind w:left="66"/>
              <w:rPr>
                <w:rFonts w:asciiTheme="minorHAnsi" w:hAnsiTheme="minorHAnsi" w:cstheme="minorHAnsi"/>
                <w:b/>
                <w:sz w:val="16"/>
                <w:lang w:val="es-BO"/>
              </w:rPr>
            </w:pPr>
          </w:p>
          <w:p w:rsidR="007932D0" w:rsidRPr="000D2081" w:rsidRDefault="007932D0" w:rsidP="007932D0">
            <w:pPr>
              <w:rPr>
                <w:rFonts w:asciiTheme="minorHAnsi" w:eastAsia="Calibri" w:hAnsiTheme="minorHAnsi" w:cstheme="minorHAnsi"/>
                <w:sz w:val="16"/>
              </w:rPr>
            </w:pPr>
            <w:r w:rsidRPr="000D2081">
              <w:rPr>
                <w:rFonts w:asciiTheme="minorHAnsi" w:eastAsia="Calibri" w:hAnsiTheme="minorHAnsi" w:cstheme="minorHAnsi"/>
                <w:sz w:val="16"/>
              </w:rPr>
              <w:t>El precio del producto se fijará de acuerdo a la siguiente descripción:</w:t>
            </w:r>
          </w:p>
          <w:p w:rsidR="007932D0" w:rsidRPr="000D2081" w:rsidRDefault="007932D0" w:rsidP="007932D0">
            <w:pPr>
              <w:jc w:val="both"/>
              <w:rPr>
                <w:rFonts w:asciiTheme="minorHAnsi" w:eastAsia="Calibri" w:hAnsiTheme="minorHAnsi" w:cstheme="minorHAns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492"/>
            </w:tblGrid>
            <w:tr w:rsidR="007932D0" w:rsidRPr="000D2081" w:rsidTr="007932D0">
              <w:trPr>
                <w:trHeight w:val="224"/>
                <w:jc w:val="center"/>
              </w:trPr>
              <w:tc>
                <w:tcPr>
                  <w:tcW w:w="1673" w:type="dxa"/>
                  <w:shd w:val="pct25" w:color="auto" w:fill="auto"/>
                  <w:vAlign w:val="center"/>
                </w:tcPr>
                <w:p w:rsidR="007932D0" w:rsidRPr="000D2081" w:rsidRDefault="007932D0" w:rsidP="00651E1F">
                  <w:pPr>
                    <w:keepNext/>
                    <w:tabs>
                      <w:tab w:val="left" w:pos="3984"/>
                    </w:tabs>
                    <w:jc w:val="center"/>
                    <w:rPr>
                      <w:rFonts w:asciiTheme="minorHAnsi" w:hAnsiTheme="minorHAnsi" w:cstheme="minorHAnsi"/>
                      <w:b/>
                      <w:sz w:val="16"/>
                    </w:rPr>
                  </w:pPr>
                  <w:r w:rsidRPr="000D2081">
                    <w:rPr>
                      <w:rFonts w:asciiTheme="minorHAnsi" w:hAnsiTheme="minorHAnsi" w:cstheme="minorHAnsi"/>
                      <w:b/>
                      <w:sz w:val="16"/>
                    </w:rPr>
                    <w:t>FORMA DE ENTREGA</w:t>
                  </w:r>
                </w:p>
              </w:tc>
              <w:tc>
                <w:tcPr>
                  <w:tcW w:w="2492" w:type="dxa"/>
                  <w:shd w:val="pct25" w:color="auto" w:fill="auto"/>
                  <w:vAlign w:val="center"/>
                </w:tcPr>
                <w:p w:rsidR="007932D0" w:rsidRPr="000D2081" w:rsidRDefault="007932D0" w:rsidP="00651E1F">
                  <w:pPr>
                    <w:keepNext/>
                    <w:tabs>
                      <w:tab w:val="left" w:pos="3984"/>
                    </w:tabs>
                    <w:jc w:val="center"/>
                    <w:rPr>
                      <w:rFonts w:asciiTheme="minorHAnsi" w:hAnsiTheme="minorHAnsi" w:cstheme="minorHAnsi"/>
                      <w:b/>
                      <w:sz w:val="16"/>
                    </w:rPr>
                  </w:pPr>
                  <w:r w:rsidRPr="000D2081">
                    <w:rPr>
                      <w:rFonts w:asciiTheme="minorHAnsi" w:hAnsiTheme="minorHAnsi" w:cstheme="minorHAnsi"/>
                      <w:b/>
                      <w:sz w:val="16"/>
                    </w:rPr>
                    <w:t>FORMULACIÓN DEL PRECIO</w:t>
                  </w:r>
                </w:p>
              </w:tc>
            </w:tr>
            <w:tr w:rsidR="007932D0" w:rsidRPr="000D2081" w:rsidTr="007932D0">
              <w:trPr>
                <w:trHeight w:val="487"/>
                <w:jc w:val="center"/>
              </w:trPr>
              <w:tc>
                <w:tcPr>
                  <w:tcW w:w="1673" w:type="dxa"/>
                  <w:vAlign w:val="center"/>
                </w:tcPr>
                <w:p w:rsidR="007932D0" w:rsidRPr="000D2081" w:rsidRDefault="007932D0" w:rsidP="00651E1F">
                  <w:pPr>
                    <w:keepNext/>
                    <w:tabs>
                      <w:tab w:val="left" w:pos="3984"/>
                    </w:tabs>
                    <w:jc w:val="center"/>
                    <w:rPr>
                      <w:rFonts w:asciiTheme="minorHAnsi" w:hAnsiTheme="minorHAnsi" w:cstheme="minorHAnsi"/>
                      <w:sz w:val="16"/>
                    </w:rPr>
                  </w:pPr>
                  <w:r w:rsidRPr="000D2081">
                    <w:rPr>
                      <w:rFonts w:asciiTheme="minorHAnsi" w:hAnsiTheme="minorHAnsi" w:cstheme="minorHAnsi"/>
                      <w:b/>
                      <w:sz w:val="16"/>
                    </w:rPr>
                    <w:t>FCA</w:t>
                  </w:r>
                  <w:r w:rsidRPr="000D2081">
                    <w:rPr>
                      <w:rFonts w:asciiTheme="minorHAnsi" w:hAnsiTheme="minorHAnsi" w:cstheme="minorHAnsi"/>
                      <w:sz w:val="16"/>
                    </w:rPr>
                    <w:t xml:space="preserve">  Ilo, Perú</w:t>
                  </w:r>
                </w:p>
              </w:tc>
              <w:tc>
                <w:tcPr>
                  <w:tcW w:w="2492" w:type="dxa"/>
                  <w:vAlign w:val="center"/>
                </w:tcPr>
                <w:p w:rsidR="007932D0" w:rsidRPr="000D2081" w:rsidRDefault="007932D0" w:rsidP="00651E1F">
                  <w:pPr>
                    <w:keepNext/>
                    <w:tabs>
                      <w:tab w:val="left" w:pos="3984"/>
                    </w:tabs>
                    <w:jc w:val="center"/>
                    <w:rPr>
                      <w:rFonts w:asciiTheme="minorHAnsi" w:hAnsiTheme="minorHAnsi" w:cstheme="minorHAnsi"/>
                      <w:sz w:val="16"/>
                    </w:rPr>
                  </w:pPr>
                  <w:r w:rsidRPr="000D2081">
                    <w:rPr>
                      <w:rFonts w:asciiTheme="minorHAnsi" w:hAnsiTheme="minorHAnsi" w:cstheme="minorHAnsi"/>
                      <w:sz w:val="16"/>
                    </w:rPr>
                    <w:t>Precio = Promedio cotizaciones diarias del Platt’s USGC Water Borne N° 2 Mean efectivas durante el periodo de preciación + premio*</w:t>
                  </w:r>
                </w:p>
              </w:tc>
            </w:tr>
            <w:tr w:rsidR="007932D0" w:rsidRPr="000D2081" w:rsidTr="007932D0">
              <w:trPr>
                <w:trHeight w:val="301"/>
                <w:jc w:val="center"/>
              </w:trPr>
              <w:tc>
                <w:tcPr>
                  <w:tcW w:w="1673" w:type="dxa"/>
                  <w:vAlign w:val="center"/>
                </w:tcPr>
                <w:p w:rsidR="007932D0" w:rsidRPr="000D2081" w:rsidRDefault="007932D0" w:rsidP="00651E1F">
                  <w:pPr>
                    <w:keepNext/>
                    <w:tabs>
                      <w:tab w:val="left" w:pos="3984"/>
                    </w:tabs>
                    <w:jc w:val="center"/>
                    <w:rPr>
                      <w:rFonts w:asciiTheme="minorHAnsi" w:hAnsiTheme="minorHAnsi" w:cstheme="minorHAnsi"/>
                      <w:sz w:val="16"/>
                    </w:rPr>
                  </w:pPr>
                  <w:r w:rsidRPr="000D2081">
                    <w:rPr>
                      <w:rFonts w:asciiTheme="minorHAnsi" w:hAnsiTheme="minorHAnsi" w:cstheme="minorHAnsi"/>
                      <w:b/>
                      <w:sz w:val="16"/>
                    </w:rPr>
                    <w:t>FCA</w:t>
                  </w:r>
                  <w:r w:rsidRPr="000D2081">
                    <w:rPr>
                      <w:rFonts w:asciiTheme="minorHAnsi" w:hAnsiTheme="minorHAnsi" w:cstheme="minorHAnsi"/>
                      <w:sz w:val="16"/>
                    </w:rPr>
                    <w:t xml:space="preserve">  Mollendo, Perú</w:t>
                  </w:r>
                </w:p>
              </w:tc>
              <w:tc>
                <w:tcPr>
                  <w:tcW w:w="2492" w:type="dxa"/>
                  <w:vAlign w:val="center"/>
                </w:tcPr>
                <w:p w:rsidR="007932D0" w:rsidRPr="000D2081" w:rsidRDefault="007932D0" w:rsidP="00651E1F">
                  <w:pPr>
                    <w:keepNext/>
                    <w:tabs>
                      <w:tab w:val="left" w:pos="3984"/>
                    </w:tabs>
                    <w:jc w:val="center"/>
                    <w:rPr>
                      <w:rFonts w:asciiTheme="minorHAnsi" w:hAnsiTheme="minorHAnsi" w:cstheme="minorHAnsi"/>
                      <w:sz w:val="16"/>
                    </w:rPr>
                  </w:pPr>
                  <w:r w:rsidRPr="000D2081">
                    <w:rPr>
                      <w:rFonts w:asciiTheme="minorHAnsi" w:hAnsiTheme="minorHAnsi" w:cstheme="minorHAnsi"/>
                      <w:sz w:val="16"/>
                    </w:rPr>
                    <w:t>Precio = Promedio cotizaciones diarias del Platt’s USGC Water Borne N° 2 Mean efectivas durante el periodo de preciación + premio*</w:t>
                  </w:r>
                </w:p>
              </w:tc>
            </w:tr>
          </w:tbl>
          <w:p w:rsidR="007932D0" w:rsidRPr="000D2081" w:rsidRDefault="007932D0" w:rsidP="007932D0">
            <w:pPr>
              <w:ind w:left="1134" w:hanging="850"/>
              <w:jc w:val="both"/>
              <w:rPr>
                <w:rFonts w:asciiTheme="minorHAnsi" w:eastAsia="Calibri" w:hAnsiTheme="minorHAnsi" w:cstheme="minorHAnsi"/>
                <w:sz w:val="16"/>
              </w:rPr>
            </w:pPr>
            <w:r w:rsidRPr="000D2081">
              <w:rPr>
                <w:rFonts w:asciiTheme="minorHAnsi" w:eastAsia="Calibri" w:hAnsiTheme="minorHAnsi" w:cstheme="minorHAnsi"/>
                <w:b/>
                <w:sz w:val="16"/>
              </w:rPr>
              <w:t>*NOTA:</w:t>
            </w:r>
            <w:r w:rsidRPr="000D2081">
              <w:rPr>
                <w:rFonts w:asciiTheme="minorHAnsi" w:eastAsia="Calibri" w:hAnsiTheme="minorHAnsi" w:cstheme="minorHAnsi"/>
                <w:sz w:val="16"/>
              </w:rPr>
              <w:t xml:space="preserve"> El premio deberá incluir todos los costos adicionales hasta la entrega del producto en cisternas.</w:t>
            </w:r>
          </w:p>
          <w:p w:rsidR="007932D0" w:rsidRPr="000D2081" w:rsidRDefault="007932D0" w:rsidP="007932D0">
            <w:pPr>
              <w:ind w:left="284"/>
              <w:jc w:val="both"/>
              <w:rPr>
                <w:rFonts w:asciiTheme="minorHAnsi" w:eastAsia="Calibri" w:hAnsiTheme="minorHAnsi" w:cstheme="minorHAnsi"/>
                <w:sz w:val="16"/>
              </w:rPr>
            </w:pPr>
          </w:p>
          <w:p w:rsidR="007932D0" w:rsidRPr="000D2081" w:rsidRDefault="007932D0" w:rsidP="007932D0">
            <w:pPr>
              <w:jc w:val="both"/>
              <w:rPr>
                <w:rFonts w:asciiTheme="minorHAnsi" w:eastAsia="Calibri" w:hAnsiTheme="minorHAnsi" w:cstheme="minorHAnsi"/>
                <w:sz w:val="16"/>
              </w:rPr>
            </w:pPr>
            <w:r w:rsidRPr="000D2081">
              <w:rPr>
                <w:rFonts w:asciiTheme="minorHAnsi" w:eastAsia="Calibri" w:hAnsiTheme="minorHAnsi" w:cstheme="minorHAnsi"/>
                <w:sz w:val="16"/>
              </w:rPr>
              <w:t>El proponente podrá presentar su oferta para uno ó ambos lugares de entrega.</w:t>
            </w:r>
          </w:p>
          <w:p w:rsidR="007932D0" w:rsidRPr="000D2081" w:rsidRDefault="007932D0" w:rsidP="007932D0">
            <w:pPr>
              <w:pStyle w:val="Prrafodelista"/>
              <w:ind w:left="66"/>
              <w:rPr>
                <w:rFonts w:asciiTheme="minorHAnsi" w:hAnsiTheme="minorHAnsi" w:cstheme="minorHAnsi"/>
                <w:b/>
                <w:sz w:val="16"/>
              </w:rPr>
            </w:pPr>
          </w:p>
          <w:p w:rsidR="007932D0" w:rsidRPr="000D2081" w:rsidRDefault="007932D0" w:rsidP="007932D0">
            <w:pPr>
              <w:autoSpaceDE w:val="0"/>
              <w:autoSpaceDN w:val="0"/>
              <w:adjustRightInd w:val="0"/>
              <w:jc w:val="both"/>
              <w:rPr>
                <w:rFonts w:asciiTheme="minorHAnsi" w:hAnsiTheme="minorHAnsi" w:cstheme="minorHAnsi"/>
                <w:sz w:val="16"/>
                <w:lang w:val="es-BO"/>
              </w:rPr>
            </w:pPr>
            <w:r w:rsidRPr="000D2081">
              <w:rPr>
                <w:rFonts w:asciiTheme="minorHAnsi" w:hAnsiTheme="minorHAnsi" w:cstheme="minorHAnsi"/>
                <w:b/>
                <w:sz w:val="16"/>
                <w:lang w:val="es-BO"/>
              </w:rPr>
              <w:t>PERIODO DE PRECIACION</w:t>
            </w:r>
          </w:p>
          <w:p w:rsidR="007932D0" w:rsidRPr="000D2081" w:rsidRDefault="007932D0" w:rsidP="007932D0">
            <w:pPr>
              <w:pStyle w:val="Prrafodelista"/>
              <w:autoSpaceDE w:val="0"/>
              <w:autoSpaceDN w:val="0"/>
              <w:adjustRightInd w:val="0"/>
              <w:ind w:left="66"/>
              <w:jc w:val="both"/>
              <w:rPr>
                <w:rFonts w:asciiTheme="minorHAnsi" w:hAnsiTheme="minorHAnsi" w:cstheme="minorHAnsi"/>
                <w:sz w:val="16"/>
                <w:lang w:val="es-BO"/>
              </w:rPr>
            </w:pPr>
          </w:p>
          <w:p w:rsidR="00266586" w:rsidRPr="000D2081" w:rsidRDefault="007932D0" w:rsidP="007932D0">
            <w:pPr>
              <w:autoSpaceDE w:val="0"/>
              <w:autoSpaceDN w:val="0"/>
              <w:adjustRightInd w:val="0"/>
              <w:jc w:val="both"/>
              <w:rPr>
                <w:rFonts w:asciiTheme="minorHAnsi" w:hAnsiTheme="minorHAnsi" w:cstheme="minorHAnsi"/>
                <w:b/>
                <w:sz w:val="16"/>
                <w:szCs w:val="18"/>
              </w:rPr>
            </w:pPr>
            <w:r w:rsidRPr="000D2081">
              <w:rPr>
                <w:rFonts w:asciiTheme="minorHAnsi" w:hAnsiTheme="minorHAnsi" w:cstheme="minorHAnsi"/>
                <w:sz w:val="16"/>
              </w:rPr>
              <w:t>La preciación se efectuará tomando el promedio de las cinco (5) cotizaciones efectivas publicadas la semana anterior al inicio de las cargas,  la semana comprende de lunes a viernes.</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LEY APLICABLE</w:t>
            </w:r>
          </w:p>
          <w:p w:rsidR="007932D0" w:rsidRPr="000D2081" w:rsidRDefault="007932D0" w:rsidP="007932D0">
            <w:pPr>
              <w:pStyle w:val="Prrafodelista"/>
              <w:ind w:left="0"/>
              <w:rPr>
                <w:rFonts w:ascii="Calibri" w:hAnsi="Calibri" w:cs="Calibri"/>
                <w:b/>
                <w:sz w:val="16"/>
                <w:lang w:val="es-BO"/>
              </w:rPr>
            </w:pPr>
          </w:p>
          <w:p w:rsidR="00266586" w:rsidRPr="000D2081" w:rsidRDefault="007932D0" w:rsidP="007932D0">
            <w:pPr>
              <w:rPr>
                <w:rFonts w:asciiTheme="minorHAnsi" w:hAnsiTheme="minorHAnsi" w:cstheme="minorHAnsi"/>
                <w:b/>
                <w:sz w:val="16"/>
                <w:szCs w:val="18"/>
              </w:rPr>
            </w:pPr>
            <w:r w:rsidRPr="000D2081">
              <w:rPr>
                <w:rFonts w:ascii="Calibri" w:hAnsi="Calibri" w:cs="Calibri"/>
                <w:sz w:val="16"/>
                <w:lang w:val="es-BO"/>
              </w:rPr>
              <w:t>El contrato se interpretará y regirá de acuerdo a las leyes del Estado Plurinacional de Bolivia</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r w:rsidR="00266586" w:rsidRPr="000D2081" w:rsidTr="007932D0">
        <w:trPr>
          <w:jc w:val="center"/>
        </w:trPr>
        <w:tc>
          <w:tcPr>
            <w:tcW w:w="5180" w:type="dxa"/>
            <w:vAlign w:val="center"/>
          </w:tcPr>
          <w:p w:rsidR="007932D0" w:rsidRPr="000D2081" w:rsidRDefault="007932D0" w:rsidP="007932D0">
            <w:pPr>
              <w:rPr>
                <w:rFonts w:ascii="Calibri" w:hAnsi="Calibri" w:cs="Calibri"/>
                <w:b/>
                <w:sz w:val="16"/>
                <w:lang w:val="es-BO"/>
              </w:rPr>
            </w:pPr>
            <w:r w:rsidRPr="000D2081">
              <w:rPr>
                <w:rFonts w:ascii="Calibri" w:hAnsi="Calibri" w:cs="Calibri"/>
                <w:b/>
                <w:sz w:val="16"/>
                <w:lang w:val="es-BO"/>
              </w:rPr>
              <w:t>SOLUCION DE CONTROVERSIAS</w:t>
            </w:r>
          </w:p>
          <w:p w:rsidR="007932D0" w:rsidRPr="000D2081" w:rsidRDefault="007932D0" w:rsidP="007932D0">
            <w:pPr>
              <w:pStyle w:val="Prrafodelista"/>
              <w:ind w:left="0"/>
              <w:rPr>
                <w:rFonts w:ascii="Calibri" w:hAnsi="Calibri" w:cs="Calibri"/>
                <w:b/>
                <w:sz w:val="16"/>
                <w:lang w:val="es-BO"/>
              </w:rPr>
            </w:pPr>
          </w:p>
          <w:p w:rsidR="00266586" w:rsidRPr="000D2081" w:rsidRDefault="007932D0" w:rsidP="007932D0">
            <w:pPr>
              <w:rPr>
                <w:rFonts w:asciiTheme="minorHAnsi" w:hAnsiTheme="minorHAnsi" w:cstheme="minorHAnsi"/>
                <w:b/>
                <w:bCs/>
                <w:sz w:val="16"/>
                <w:szCs w:val="18"/>
              </w:rPr>
            </w:pPr>
            <w:r w:rsidRPr="000D2081">
              <w:rPr>
                <w:rFonts w:ascii="Calibri" w:hAnsi="Calibri" w:cs="Calibri"/>
                <w:sz w:val="16"/>
              </w:rPr>
              <w:t>La solución de controversias será redactada al momento de la suscripción del Contrato en el marco de lo establecido en el Artículo 366 de la Constitución Política del Estado Plurinacional de Bolivia.</w:t>
            </w:r>
          </w:p>
        </w:tc>
        <w:tc>
          <w:tcPr>
            <w:tcW w:w="4141" w:type="dxa"/>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c>
          <w:tcPr>
            <w:tcW w:w="0" w:type="auto"/>
            <w:vAlign w:val="center"/>
          </w:tcPr>
          <w:p w:rsidR="00266586" w:rsidRPr="000D2081" w:rsidRDefault="00266586" w:rsidP="00ED70DA">
            <w:pPr>
              <w:rPr>
                <w:rFonts w:asciiTheme="minorHAnsi" w:hAnsiTheme="minorHAnsi" w:cstheme="minorHAnsi"/>
                <w:b/>
                <w:sz w:val="16"/>
                <w:szCs w:val="18"/>
              </w:rPr>
            </w:pPr>
          </w:p>
        </w:tc>
      </w:tr>
    </w:tbl>
    <w:p w:rsidR="009F3A9D" w:rsidRDefault="009F3A9D" w:rsidP="009F3A9D">
      <w:pPr>
        <w:jc w:val="center"/>
        <w:rPr>
          <w:rFonts w:asciiTheme="minorHAnsi" w:hAnsiTheme="minorHAnsi" w:cstheme="minorHAnsi"/>
          <w:b/>
          <w:sz w:val="18"/>
          <w:szCs w:val="18"/>
        </w:rPr>
      </w:pPr>
    </w:p>
    <w:p w:rsidR="007932D0" w:rsidRDefault="007932D0" w:rsidP="009F3A9D">
      <w:pPr>
        <w:jc w:val="center"/>
        <w:rPr>
          <w:rFonts w:asciiTheme="minorHAnsi" w:hAnsiTheme="minorHAnsi" w:cstheme="minorHAnsi"/>
          <w:b/>
          <w:sz w:val="18"/>
          <w:szCs w:val="18"/>
        </w:rPr>
      </w:pPr>
    </w:p>
    <w:p w:rsidR="007932D0" w:rsidRDefault="007932D0" w:rsidP="009F3A9D">
      <w:pPr>
        <w:jc w:val="center"/>
        <w:rPr>
          <w:rFonts w:asciiTheme="minorHAnsi" w:hAnsiTheme="minorHAnsi" w:cstheme="minorHAnsi"/>
          <w:b/>
          <w:sz w:val="18"/>
          <w:szCs w:val="18"/>
        </w:rPr>
      </w:pPr>
    </w:p>
    <w:p w:rsidR="007932D0" w:rsidRDefault="007932D0" w:rsidP="009F3A9D">
      <w:pPr>
        <w:jc w:val="center"/>
        <w:rPr>
          <w:rFonts w:asciiTheme="minorHAnsi" w:hAnsiTheme="minorHAnsi" w:cstheme="minorHAnsi"/>
          <w:b/>
          <w:sz w:val="18"/>
          <w:szCs w:val="18"/>
        </w:rPr>
      </w:pPr>
    </w:p>
    <w:p w:rsidR="007932D0" w:rsidRDefault="007932D0" w:rsidP="009F3A9D">
      <w:pPr>
        <w:jc w:val="center"/>
        <w:rPr>
          <w:rFonts w:asciiTheme="minorHAnsi" w:hAnsiTheme="minorHAnsi" w:cstheme="minorHAnsi"/>
          <w:b/>
          <w:sz w:val="18"/>
          <w:szCs w:val="18"/>
        </w:rPr>
      </w:pPr>
    </w:p>
    <w:p w:rsidR="007932D0" w:rsidRPr="00C75BEC" w:rsidRDefault="007932D0" w:rsidP="009F3A9D">
      <w:pPr>
        <w:jc w:val="center"/>
        <w:rPr>
          <w:rFonts w:asciiTheme="minorHAnsi" w:hAnsiTheme="minorHAnsi" w:cstheme="minorHAnsi"/>
          <w:b/>
          <w:sz w:val="18"/>
          <w:szCs w:val="18"/>
        </w:rPr>
      </w:pPr>
    </w:p>
    <w:p w:rsidR="009F3A9D" w:rsidRDefault="009F3A9D" w:rsidP="00FC07B0">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0D2081" w:rsidRPr="0052249B" w:rsidRDefault="000D2081" w:rsidP="000D2081">
      <w:pPr>
        <w:jc w:val="center"/>
        <w:rPr>
          <w:rFonts w:asciiTheme="minorHAnsi" w:hAnsiTheme="minorHAnsi" w:cstheme="minorHAnsi"/>
          <w:b/>
          <w:sz w:val="18"/>
          <w:szCs w:val="18"/>
        </w:rPr>
      </w:pPr>
    </w:p>
    <w:p w:rsidR="000D2081" w:rsidRPr="0052249B" w:rsidRDefault="000D2081" w:rsidP="000D2081">
      <w:pPr>
        <w:jc w:val="center"/>
        <w:rPr>
          <w:rFonts w:asciiTheme="minorHAnsi" w:hAnsiTheme="minorHAnsi" w:cstheme="minorHAnsi"/>
          <w:b/>
          <w:sz w:val="18"/>
          <w:szCs w:val="16"/>
        </w:rPr>
      </w:pPr>
      <w:r w:rsidRPr="0052249B">
        <w:rPr>
          <w:rFonts w:asciiTheme="minorHAnsi" w:hAnsiTheme="minorHAnsi" w:cstheme="minorHAnsi"/>
          <w:b/>
          <w:sz w:val="18"/>
          <w:szCs w:val="16"/>
        </w:rPr>
        <w:t>FORMULARIO C-2</w:t>
      </w:r>
    </w:p>
    <w:p w:rsidR="000D2081" w:rsidRPr="0052249B" w:rsidRDefault="000D2081" w:rsidP="000D2081">
      <w:pPr>
        <w:jc w:val="center"/>
        <w:rPr>
          <w:rFonts w:asciiTheme="minorHAnsi" w:hAnsiTheme="minorHAnsi" w:cstheme="minorHAnsi"/>
          <w:b/>
          <w:bCs/>
          <w:color w:val="000000"/>
          <w:sz w:val="18"/>
          <w:szCs w:val="18"/>
          <w:lang w:eastAsia="es-BO"/>
        </w:rPr>
      </w:pPr>
      <w:r w:rsidRPr="0052249B">
        <w:rPr>
          <w:rFonts w:asciiTheme="minorHAnsi" w:hAnsiTheme="minorHAnsi" w:cstheme="minorHAnsi"/>
          <w:b/>
          <w:bCs/>
          <w:color w:val="000000"/>
          <w:sz w:val="18"/>
          <w:szCs w:val="18"/>
          <w:lang w:eastAsia="es-BO"/>
        </w:rPr>
        <w:t>EXPERIENCIA GENERAL Y ESPECÍFICA DEL PROPONENTE</w:t>
      </w:r>
    </w:p>
    <w:p w:rsidR="000D2081" w:rsidRPr="0052249B" w:rsidRDefault="000D2081" w:rsidP="000D2081">
      <w:pPr>
        <w:jc w:val="center"/>
        <w:rPr>
          <w:rFonts w:asciiTheme="minorHAnsi" w:hAnsiTheme="minorHAnsi" w:cstheme="minorHAnsi"/>
          <w:b/>
          <w:bCs/>
          <w:color w:val="000000"/>
          <w:sz w:val="18"/>
          <w:szCs w:val="18"/>
          <w:lang w:eastAsia="es-BO"/>
        </w:rPr>
      </w:pPr>
    </w:p>
    <w:p w:rsidR="000D2081" w:rsidRPr="0052249B" w:rsidRDefault="000D2081" w:rsidP="000D2081">
      <w:pPr>
        <w:rPr>
          <w:rFonts w:asciiTheme="minorHAnsi" w:hAnsiTheme="minorHAnsi" w:cstheme="minorHAnsi"/>
          <w:b/>
          <w:sz w:val="18"/>
          <w:szCs w:val="16"/>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D2081" w:rsidRPr="00D45E93" w:rsidTr="00112BE2">
        <w:trPr>
          <w:jc w:val="center"/>
        </w:trPr>
        <w:tc>
          <w:tcPr>
            <w:tcW w:w="9998" w:type="dxa"/>
            <w:gridSpan w:val="6"/>
            <w:shd w:val="clear" w:color="auto" w:fill="B3B3B3"/>
            <w:vAlign w:val="center"/>
          </w:tcPr>
          <w:p w:rsidR="000D2081" w:rsidRPr="00D45E93" w:rsidRDefault="000D2081" w:rsidP="00112BE2">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0D2081" w:rsidRPr="00D45E93" w:rsidTr="00112BE2">
        <w:trPr>
          <w:trHeight w:val="333"/>
          <w:jc w:val="center"/>
        </w:trPr>
        <w:tc>
          <w:tcPr>
            <w:tcW w:w="426" w:type="dxa"/>
            <w:vMerge w:val="restart"/>
            <w:shd w:val="clear" w:color="auto" w:fill="F2F2F2"/>
            <w:tcMar>
              <w:left w:w="0" w:type="dxa"/>
              <w:right w:w="0" w:type="dxa"/>
            </w:tcMar>
            <w:vAlign w:val="center"/>
          </w:tcPr>
          <w:p w:rsidR="000D2081" w:rsidRPr="00AA297C"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shd w:val="clear" w:color="auto" w:fill="F2F2F2"/>
            <w:vAlign w:val="center"/>
          </w:tcPr>
          <w:p w:rsidR="000D2081" w:rsidRPr="00AA297C" w:rsidRDefault="000D2081" w:rsidP="00112BE2">
            <w:pPr>
              <w:spacing w:line="276" w:lineRule="auto"/>
              <w:jc w:val="center"/>
              <w:rPr>
                <w:rFonts w:ascii="Calibri" w:hAnsi="Calibri" w:cs="Calibri"/>
                <w:b/>
                <w:sz w:val="16"/>
                <w:szCs w:val="16"/>
              </w:rPr>
            </w:pPr>
            <w:r>
              <w:rPr>
                <w:rFonts w:ascii="Calibri" w:hAnsi="Calibri" w:cs="Calibri"/>
                <w:b/>
                <w:sz w:val="16"/>
                <w:szCs w:val="16"/>
              </w:rPr>
              <w:t xml:space="preserve">Empresa </w:t>
            </w:r>
            <w:r w:rsidRPr="00AA297C">
              <w:rPr>
                <w:rFonts w:ascii="Calibri" w:hAnsi="Calibri" w:cs="Calibri"/>
                <w:b/>
                <w:sz w:val="16"/>
                <w:szCs w:val="16"/>
              </w:rPr>
              <w:t>Contratante</w:t>
            </w:r>
          </w:p>
        </w:tc>
        <w:tc>
          <w:tcPr>
            <w:tcW w:w="3889" w:type="dxa"/>
            <w:vMerge w:val="restart"/>
            <w:shd w:val="clear" w:color="auto" w:fill="F2F2F2"/>
            <w:vAlign w:val="center"/>
          </w:tcPr>
          <w:p w:rsidR="000D2081" w:rsidRPr="00AA297C"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shd w:val="clear" w:color="auto" w:fill="F2F2F2"/>
            <w:vAlign w:val="center"/>
          </w:tcPr>
          <w:p w:rsidR="000D2081" w:rsidRPr="00AA297C"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shd w:val="clear" w:color="auto" w:fill="F2F2F2"/>
            <w:vAlign w:val="center"/>
          </w:tcPr>
          <w:p w:rsidR="000D2081" w:rsidRPr="00AA297C"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0D2081" w:rsidRPr="00AA297C"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0D2081" w:rsidRPr="00D45E93" w:rsidTr="00112BE2">
        <w:trPr>
          <w:trHeight w:val="333"/>
          <w:jc w:val="center"/>
        </w:trPr>
        <w:tc>
          <w:tcPr>
            <w:tcW w:w="426" w:type="dxa"/>
            <w:vMerge/>
            <w:shd w:val="clear" w:color="auto" w:fill="F2F2F2"/>
            <w:tcMar>
              <w:left w:w="0" w:type="dxa"/>
              <w:right w:w="0" w:type="dxa"/>
            </w:tcMar>
            <w:vAlign w:val="center"/>
          </w:tcPr>
          <w:p w:rsidR="000D2081" w:rsidRPr="00D45E93" w:rsidRDefault="000D2081" w:rsidP="00112BE2">
            <w:pPr>
              <w:spacing w:line="276" w:lineRule="auto"/>
              <w:jc w:val="center"/>
              <w:rPr>
                <w:rFonts w:ascii="Verdana" w:hAnsi="Verdana" w:cs="Arial"/>
                <w:b/>
                <w:sz w:val="18"/>
                <w:szCs w:val="18"/>
              </w:rPr>
            </w:pPr>
          </w:p>
        </w:tc>
        <w:tc>
          <w:tcPr>
            <w:tcW w:w="2564" w:type="dxa"/>
            <w:vMerge/>
            <w:shd w:val="clear" w:color="auto" w:fill="F2F2F2"/>
            <w:vAlign w:val="center"/>
          </w:tcPr>
          <w:p w:rsidR="000D2081" w:rsidRPr="00D45E93" w:rsidRDefault="000D2081" w:rsidP="00112BE2">
            <w:pPr>
              <w:spacing w:line="276" w:lineRule="auto"/>
              <w:jc w:val="center"/>
              <w:rPr>
                <w:rFonts w:ascii="Verdana" w:hAnsi="Verdana" w:cs="Arial"/>
                <w:b/>
                <w:sz w:val="18"/>
                <w:szCs w:val="18"/>
              </w:rPr>
            </w:pPr>
          </w:p>
        </w:tc>
        <w:tc>
          <w:tcPr>
            <w:tcW w:w="3889" w:type="dxa"/>
            <w:vMerge/>
            <w:shd w:val="clear" w:color="auto" w:fill="F2F2F2"/>
            <w:vAlign w:val="center"/>
          </w:tcPr>
          <w:p w:rsidR="000D2081" w:rsidRPr="00D45E93" w:rsidRDefault="000D2081" w:rsidP="00112BE2">
            <w:pPr>
              <w:spacing w:line="276" w:lineRule="auto"/>
              <w:jc w:val="center"/>
              <w:rPr>
                <w:rFonts w:ascii="Verdana" w:hAnsi="Verdana" w:cs="Arial"/>
                <w:b/>
                <w:sz w:val="18"/>
                <w:szCs w:val="18"/>
              </w:rPr>
            </w:pPr>
          </w:p>
        </w:tc>
        <w:tc>
          <w:tcPr>
            <w:tcW w:w="850" w:type="dxa"/>
            <w:shd w:val="clear" w:color="auto" w:fill="F2F2F2"/>
            <w:vAlign w:val="center"/>
          </w:tcPr>
          <w:p w:rsidR="000D2081"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Inicio</w:t>
            </w:r>
          </w:p>
          <w:p w:rsidR="000D2081" w:rsidRPr="00AA297C" w:rsidRDefault="000D2081" w:rsidP="00112BE2">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shd w:val="clear" w:color="auto" w:fill="F2F2F2"/>
            <w:vAlign w:val="center"/>
          </w:tcPr>
          <w:p w:rsidR="000D2081" w:rsidRDefault="000D2081" w:rsidP="00112BE2">
            <w:pPr>
              <w:spacing w:line="276" w:lineRule="auto"/>
              <w:jc w:val="center"/>
              <w:rPr>
                <w:rFonts w:ascii="Calibri" w:hAnsi="Calibri" w:cs="Calibri"/>
                <w:b/>
                <w:sz w:val="16"/>
                <w:szCs w:val="16"/>
              </w:rPr>
            </w:pPr>
            <w:r w:rsidRPr="00AA297C">
              <w:rPr>
                <w:rFonts w:ascii="Calibri" w:hAnsi="Calibri" w:cs="Calibri"/>
                <w:b/>
                <w:sz w:val="16"/>
                <w:szCs w:val="16"/>
              </w:rPr>
              <w:t>Fin</w:t>
            </w:r>
          </w:p>
          <w:p w:rsidR="000D2081" w:rsidRPr="00AA297C" w:rsidRDefault="000D2081" w:rsidP="00112BE2">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shd w:val="clear" w:color="auto" w:fill="F2F2F2"/>
            <w:vAlign w:val="center"/>
          </w:tcPr>
          <w:p w:rsidR="000D2081" w:rsidRPr="00D45E93" w:rsidRDefault="000D2081" w:rsidP="00112BE2">
            <w:pPr>
              <w:spacing w:line="276" w:lineRule="auto"/>
              <w:jc w:val="center"/>
              <w:rPr>
                <w:rFonts w:ascii="Verdana" w:hAnsi="Verdana" w:cs="Arial"/>
                <w:b/>
                <w:sz w:val="18"/>
                <w:szCs w:val="18"/>
              </w:rPr>
            </w:pPr>
          </w:p>
        </w:tc>
      </w:tr>
      <w:tr w:rsidR="000D2081" w:rsidRPr="00D45E93" w:rsidTr="00112BE2">
        <w:trPr>
          <w:trHeight w:val="384"/>
          <w:jc w:val="center"/>
        </w:trPr>
        <w:tc>
          <w:tcPr>
            <w:tcW w:w="426" w:type="dxa"/>
            <w:shd w:val="clear" w:color="auto" w:fill="FFFFFF"/>
            <w:tcMar>
              <w:left w:w="0" w:type="dxa"/>
              <w:right w:w="0" w:type="dxa"/>
            </w:tcMar>
            <w:vAlign w:val="center"/>
          </w:tcPr>
          <w:p w:rsidR="000D2081" w:rsidRPr="00D45E93" w:rsidRDefault="000D2081" w:rsidP="00112BE2">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3889"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0"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1"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1418"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r>
      <w:tr w:rsidR="000D2081" w:rsidRPr="00D45E93" w:rsidTr="00112BE2">
        <w:trPr>
          <w:trHeight w:val="384"/>
          <w:jc w:val="center"/>
        </w:trPr>
        <w:tc>
          <w:tcPr>
            <w:tcW w:w="426" w:type="dxa"/>
            <w:shd w:val="clear" w:color="auto" w:fill="FFFFFF"/>
            <w:tcMar>
              <w:left w:w="0" w:type="dxa"/>
              <w:right w:w="0" w:type="dxa"/>
            </w:tcMar>
            <w:vAlign w:val="center"/>
          </w:tcPr>
          <w:p w:rsidR="000D2081" w:rsidRPr="00D45E93" w:rsidRDefault="000D2081" w:rsidP="00112BE2">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3889"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0"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1"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1418"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r>
      <w:tr w:rsidR="000D2081" w:rsidRPr="00D45E93" w:rsidTr="00112BE2">
        <w:trPr>
          <w:trHeight w:val="384"/>
          <w:jc w:val="center"/>
        </w:trPr>
        <w:tc>
          <w:tcPr>
            <w:tcW w:w="426" w:type="dxa"/>
            <w:shd w:val="clear" w:color="auto" w:fill="FFFFFF"/>
            <w:tcMar>
              <w:left w:w="0" w:type="dxa"/>
              <w:right w:w="0" w:type="dxa"/>
            </w:tcMar>
            <w:vAlign w:val="center"/>
          </w:tcPr>
          <w:p w:rsidR="000D2081" w:rsidRPr="00D45E93" w:rsidRDefault="000D2081" w:rsidP="00112BE2">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3889"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0"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1"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1418"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r>
      <w:tr w:rsidR="000D2081" w:rsidRPr="00D45E93" w:rsidTr="00112BE2">
        <w:trPr>
          <w:trHeight w:val="384"/>
          <w:jc w:val="center"/>
        </w:trPr>
        <w:tc>
          <w:tcPr>
            <w:tcW w:w="426" w:type="dxa"/>
            <w:shd w:val="clear" w:color="auto" w:fill="FFFFFF"/>
            <w:tcMar>
              <w:left w:w="0" w:type="dxa"/>
              <w:right w:w="0" w:type="dxa"/>
            </w:tcMar>
            <w:vAlign w:val="center"/>
          </w:tcPr>
          <w:p w:rsidR="000D2081" w:rsidRPr="00D45E93" w:rsidRDefault="000D2081" w:rsidP="00112BE2">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3889"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0"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1"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1418"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r>
      <w:tr w:rsidR="000D2081" w:rsidRPr="00D45E93" w:rsidTr="00112BE2">
        <w:trPr>
          <w:trHeight w:val="384"/>
          <w:jc w:val="center"/>
        </w:trPr>
        <w:tc>
          <w:tcPr>
            <w:tcW w:w="426" w:type="dxa"/>
            <w:shd w:val="clear" w:color="auto" w:fill="FFFFFF"/>
            <w:tcMar>
              <w:left w:w="0" w:type="dxa"/>
              <w:right w:w="0" w:type="dxa"/>
            </w:tcMar>
            <w:vAlign w:val="center"/>
          </w:tcPr>
          <w:p w:rsidR="000D2081" w:rsidRPr="00D45E93" w:rsidRDefault="000D2081" w:rsidP="00112BE2">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3889"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0"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851"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c>
          <w:tcPr>
            <w:tcW w:w="1418" w:type="dxa"/>
            <w:shd w:val="clear" w:color="auto" w:fill="FFFFFF"/>
            <w:vAlign w:val="center"/>
          </w:tcPr>
          <w:p w:rsidR="000D2081" w:rsidRPr="00D45E93" w:rsidRDefault="000D2081" w:rsidP="00112BE2">
            <w:pPr>
              <w:spacing w:line="276" w:lineRule="auto"/>
              <w:jc w:val="center"/>
              <w:rPr>
                <w:rFonts w:ascii="Verdana" w:hAnsi="Verdana" w:cs="Arial"/>
                <w:sz w:val="18"/>
                <w:szCs w:val="18"/>
              </w:rPr>
            </w:pPr>
          </w:p>
        </w:tc>
      </w:tr>
      <w:tr w:rsidR="000D2081" w:rsidRPr="00D45E93" w:rsidTr="00112BE2">
        <w:trPr>
          <w:trHeight w:val="396"/>
          <w:jc w:val="center"/>
        </w:trPr>
        <w:tc>
          <w:tcPr>
            <w:tcW w:w="9998" w:type="dxa"/>
            <w:gridSpan w:val="6"/>
            <w:shd w:val="clear" w:color="auto" w:fill="FFFFFF"/>
            <w:tcMar>
              <w:left w:w="0" w:type="dxa"/>
              <w:right w:w="0" w:type="dxa"/>
            </w:tcMar>
            <w:vAlign w:val="center"/>
          </w:tcPr>
          <w:p w:rsidR="000D2081" w:rsidRPr="003276EF" w:rsidRDefault="000D2081" w:rsidP="00112BE2">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Pr>
                <w:rFonts w:ascii="Verdana" w:hAnsi="Verdana" w:cs="Arial"/>
                <w:sz w:val="16"/>
                <w:szCs w:val="16"/>
              </w:rPr>
              <w:t>n</w:t>
            </w:r>
            <w:r w:rsidRPr="00DE2FF2">
              <w:rPr>
                <w:rFonts w:ascii="Verdana" w:hAnsi="Verdana" w:cs="Arial"/>
                <w:sz w:val="16"/>
                <w:szCs w:val="16"/>
              </w:rPr>
              <w:t> incluir en su propuesta la documentación que acredite la experiencia. (</w:t>
            </w:r>
            <w:r>
              <w:rPr>
                <w:rFonts w:ascii="Verdana" w:hAnsi="Verdana" w:cs="Arial"/>
                <w:sz w:val="16"/>
                <w:szCs w:val="16"/>
              </w:rPr>
              <w:t xml:space="preserve">Fotocopias simple </w:t>
            </w:r>
            <w:r w:rsidRPr="00DE2FF2">
              <w:rPr>
                <w:rFonts w:ascii="Verdana" w:hAnsi="Verdana" w:cs="Arial"/>
                <w:sz w:val="16"/>
                <w:szCs w:val="16"/>
              </w:rPr>
              <w:t>de contratos, facturas u otros documentos que respalde la experiencia mencionada).</w:t>
            </w:r>
          </w:p>
        </w:tc>
      </w:tr>
      <w:tr w:rsidR="000D2081" w:rsidRPr="00D45E93" w:rsidTr="00112BE2">
        <w:trPr>
          <w:trHeight w:val="396"/>
          <w:jc w:val="center"/>
        </w:trPr>
        <w:tc>
          <w:tcPr>
            <w:tcW w:w="9998" w:type="dxa"/>
            <w:gridSpan w:val="6"/>
            <w:shd w:val="clear" w:color="auto" w:fill="FFFFFF"/>
            <w:tcMar>
              <w:left w:w="0" w:type="dxa"/>
              <w:right w:w="0" w:type="dxa"/>
            </w:tcMar>
            <w:vAlign w:val="center"/>
          </w:tcPr>
          <w:p w:rsidR="000D2081" w:rsidRDefault="000D2081" w:rsidP="00112BE2">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0D2081" w:rsidRDefault="000D2081" w:rsidP="00112BE2">
            <w:pPr>
              <w:spacing w:line="276" w:lineRule="auto"/>
              <w:ind w:left="111" w:right="131"/>
              <w:jc w:val="both"/>
              <w:rPr>
                <w:rFonts w:ascii="Verdana" w:hAnsi="Verdana" w:cs="Arial"/>
                <w:b/>
                <w:sz w:val="16"/>
                <w:szCs w:val="16"/>
              </w:rPr>
            </w:pPr>
          </w:p>
          <w:p w:rsidR="000D2081" w:rsidRPr="003276EF" w:rsidRDefault="000D2081" w:rsidP="00112BE2">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D2081" w:rsidRPr="0052249B" w:rsidRDefault="000D2081" w:rsidP="000D2081">
      <w:pPr>
        <w:jc w:val="center"/>
        <w:rPr>
          <w:rFonts w:asciiTheme="minorHAnsi" w:hAnsiTheme="minorHAnsi" w:cstheme="minorHAnsi"/>
          <w:b/>
          <w:i/>
          <w:sz w:val="18"/>
          <w:szCs w:val="18"/>
        </w:rPr>
      </w:pPr>
    </w:p>
    <w:p w:rsidR="000D2081" w:rsidRPr="0052249B" w:rsidRDefault="000D2081" w:rsidP="000D2081">
      <w:pPr>
        <w:jc w:val="center"/>
        <w:rPr>
          <w:rFonts w:asciiTheme="minorHAnsi" w:hAnsiTheme="minorHAnsi" w:cstheme="minorHAnsi"/>
          <w:b/>
          <w:i/>
          <w:sz w:val="18"/>
          <w:szCs w:val="18"/>
        </w:rPr>
      </w:pPr>
    </w:p>
    <w:p w:rsidR="000D2081" w:rsidRPr="0052249B" w:rsidRDefault="000D2081" w:rsidP="000D2081">
      <w:pPr>
        <w:jc w:val="center"/>
        <w:rPr>
          <w:rFonts w:asciiTheme="minorHAnsi" w:hAnsiTheme="minorHAnsi" w:cstheme="minorHAnsi"/>
          <w:b/>
          <w:bCs/>
          <w:i/>
          <w:iCs/>
          <w:color w:val="000000"/>
          <w:sz w:val="18"/>
          <w:szCs w:val="18"/>
        </w:rPr>
      </w:pPr>
    </w:p>
    <w:p w:rsidR="000D2081" w:rsidRPr="0052249B" w:rsidRDefault="000D2081" w:rsidP="000D2081">
      <w:pPr>
        <w:jc w:val="center"/>
        <w:rPr>
          <w:rFonts w:asciiTheme="minorHAnsi" w:hAnsiTheme="minorHAnsi" w:cstheme="minorHAnsi"/>
          <w:b/>
          <w:bCs/>
          <w:i/>
          <w:iCs/>
          <w:color w:val="000000"/>
          <w:sz w:val="18"/>
          <w:szCs w:val="18"/>
        </w:rPr>
      </w:pPr>
    </w:p>
    <w:p w:rsidR="000D2081" w:rsidRPr="0052249B" w:rsidRDefault="000D2081" w:rsidP="000D2081">
      <w:pPr>
        <w:spacing w:line="276" w:lineRule="auto"/>
        <w:jc w:val="center"/>
        <w:rPr>
          <w:rFonts w:asciiTheme="minorHAnsi" w:hAnsiTheme="minorHAnsi" w:cstheme="minorHAnsi"/>
          <w:b/>
          <w:sz w:val="18"/>
          <w:szCs w:val="18"/>
        </w:rPr>
      </w:pPr>
      <w:r w:rsidRPr="0052249B">
        <w:rPr>
          <w:rFonts w:asciiTheme="minorHAnsi" w:hAnsiTheme="minorHAnsi" w:cstheme="minorHAnsi"/>
          <w:b/>
          <w:sz w:val="18"/>
          <w:szCs w:val="18"/>
        </w:rPr>
        <w:t xml:space="preserve">  </w:t>
      </w:r>
    </w:p>
    <w:p w:rsidR="000D2081" w:rsidRPr="0052249B" w:rsidRDefault="000D2081" w:rsidP="000D2081">
      <w:pPr>
        <w:jc w:val="center"/>
        <w:rPr>
          <w:rFonts w:asciiTheme="minorHAnsi" w:hAnsiTheme="minorHAnsi" w:cstheme="minorHAnsi"/>
          <w:b/>
        </w:rPr>
      </w:pPr>
      <w:r w:rsidRPr="0052249B">
        <w:rPr>
          <w:rFonts w:asciiTheme="minorHAnsi" w:hAnsiTheme="minorHAnsi" w:cstheme="minorHAnsi"/>
          <w:b/>
        </w:rPr>
        <w:t>-------------------------------------------------------------------------------</w:t>
      </w:r>
    </w:p>
    <w:p w:rsidR="000D2081" w:rsidRPr="0052249B" w:rsidRDefault="000D2081" w:rsidP="000D2081">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0D2081" w:rsidRPr="0052249B" w:rsidRDefault="000D2081" w:rsidP="000D2081">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9F3A9D" w:rsidRPr="000D2081" w:rsidRDefault="009F3A9D" w:rsidP="009F3A9D">
      <w:pPr>
        <w:jc w:val="center"/>
        <w:rPr>
          <w:rFonts w:asciiTheme="minorHAnsi" w:hAnsiTheme="minorHAnsi" w:cstheme="minorHAnsi"/>
          <w:b/>
          <w:sz w:val="18"/>
          <w:szCs w:val="18"/>
          <w:lang w:val="es-BO"/>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Pr="00C75BEC" w:rsidRDefault="00266586" w:rsidP="009F3A9D">
      <w:pPr>
        <w:jc w:val="center"/>
        <w:rPr>
          <w:rFonts w:asciiTheme="minorHAnsi" w:hAnsiTheme="minorHAnsi" w:cstheme="minorHAnsi"/>
          <w:b/>
          <w:sz w:val="18"/>
          <w:szCs w:val="18"/>
        </w:rPr>
      </w:pPr>
    </w:p>
    <w:p w:rsidR="007932D0" w:rsidRDefault="007932D0">
      <w:pPr>
        <w:rPr>
          <w:rFonts w:asciiTheme="minorHAnsi" w:hAnsiTheme="minorHAnsi" w:cstheme="minorHAnsi"/>
          <w:b/>
          <w:sz w:val="18"/>
          <w:szCs w:val="18"/>
        </w:rPr>
      </w:pP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5F1FD3" w:rsidRPr="008C6E83" w:rsidRDefault="005F1FD3" w:rsidP="005F1FD3">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5F1FD3" w:rsidRPr="00286B08" w:rsidRDefault="005F1FD3" w:rsidP="005F1FD3">
      <w:pPr>
        <w:pStyle w:val="Sinespaciado"/>
        <w:jc w:val="both"/>
        <w:rPr>
          <w:rFonts w:asciiTheme="minorHAnsi" w:hAnsiTheme="minorHAnsi" w:cstheme="minorHAnsi"/>
          <w:sz w:val="20"/>
          <w:szCs w:val="20"/>
        </w:rPr>
      </w:pPr>
    </w:p>
    <w:p w:rsidR="005F1FD3"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07CC1">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numPr>
          <w:ilvl w:val="0"/>
          <w:numId w:val="14"/>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5F1FD3" w:rsidRPr="00286B08" w:rsidRDefault="005F1FD3" w:rsidP="005F1FD3">
      <w:pPr>
        <w:pStyle w:val="Sinespaciado"/>
        <w:ind w:left="426"/>
        <w:jc w:val="both"/>
        <w:rPr>
          <w:rFonts w:asciiTheme="minorHAnsi" w:hAnsiTheme="minorHAnsi" w:cstheme="minorHAnsi"/>
          <w:b/>
          <w:sz w:val="20"/>
          <w:szCs w:val="20"/>
        </w:rPr>
      </w:pP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el Comité de Habilitación recomendará mediante informe </w:t>
      </w:r>
      <w:r>
        <w:rPr>
          <w:rFonts w:asciiTheme="minorHAnsi" w:hAnsiTheme="minorHAnsi" w:cstheme="minorHAnsi"/>
          <w:sz w:val="20"/>
          <w:szCs w:val="20"/>
        </w:rPr>
        <w:t>a la Autoridad Responsable del Proceso de Contratación</w:t>
      </w:r>
      <w:r w:rsidRPr="00286B08">
        <w:rPr>
          <w:rFonts w:asciiTheme="minorHAnsi" w:hAnsiTheme="minorHAnsi" w:cstheme="minorHAnsi"/>
          <w:sz w:val="20"/>
          <w:szCs w:val="20"/>
        </w:rPr>
        <w:t xml:space="preserve"> declarar desierto el proceso de contratación.</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numPr>
          <w:ilvl w:val="0"/>
          <w:numId w:val="14"/>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numPr>
          <w:ilvl w:val="0"/>
          <w:numId w:val="15"/>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5F1FD3" w:rsidRPr="00286B08" w:rsidRDefault="005F1FD3" w:rsidP="005F1FD3">
      <w:pPr>
        <w:pStyle w:val="Sinespaciado"/>
        <w:numPr>
          <w:ilvl w:val="0"/>
          <w:numId w:val="15"/>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5F1FD3" w:rsidRPr="00286B08" w:rsidRDefault="005F1FD3" w:rsidP="005F1FD3">
      <w:pPr>
        <w:pStyle w:val="Sinespaciado"/>
        <w:numPr>
          <w:ilvl w:val="0"/>
          <w:numId w:val="15"/>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5F1FD3" w:rsidRPr="00286B08" w:rsidRDefault="005F1FD3" w:rsidP="005F1FD3">
      <w:pPr>
        <w:pStyle w:val="Sinespaciado"/>
        <w:numPr>
          <w:ilvl w:val="0"/>
          <w:numId w:val="15"/>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5F1FD3" w:rsidRPr="00286B08" w:rsidRDefault="005F1FD3" w:rsidP="005F1FD3">
      <w:pPr>
        <w:pStyle w:val="Sinespaciado"/>
        <w:jc w:val="both"/>
        <w:rPr>
          <w:rFonts w:asciiTheme="minorHAnsi" w:hAnsiTheme="minorHAnsi" w:cstheme="minorHAnsi"/>
          <w:sz w:val="20"/>
          <w:szCs w:val="20"/>
        </w:rPr>
      </w:pPr>
    </w:p>
    <w:p w:rsidR="005F1FD3" w:rsidRPr="00286B08" w:rsidRDefault="005F1FD3" w:rsidP="005F1FD3">
      <w:pPr>
        <w:pStyle w:val="Sinespaciado"/>
        <w:numPr>
          <w:ilvl w:val="0"/>
          <w:numId w:val="14"/>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5F1FD3" w:rsidRPr="00286B08" w:rsidRDefault="005F1FD3" w:rsidP="005F1FD3">
      <w:pPr>
        <w:pStyle w:val="Sinespaciado"/>
        <w:jc w:val="both"/>
        <w:rPr>
          <w:rFonts w:asciiTheme="minorHAnsi" w:hAnsiTheme="minorHAnsi" w:cstheme="minorHAnsi"/>
          <w:b/>
          <w:color w:val="000000" w:themeColor="text1"/>
          <w:sz w:val="20"/>
          <w:szCs w:val="20"/>
        </w:rPr>
      </w:pPr>
    </w:p>
    <w:p w:rsidR="005F1FD3" w:rsidRPr="00286B08" w:rsidRDefault="005F1FD3" w:rsidP="005F1FD3">
      <w:pPr>
        <w:pStyle w:val="Sinespaciado"/>
        <w:numPr>
          <w:ilvl w:val="0"/>
          <w:numId w:val="16"/>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5F1FD3" w:rsidRPr="00286B08" w:rsidRDefault="005F1FD3" w:rsidP="005F1FD3">
      <w:pPr>
        <w:pStyle w:val="Sinespaciado"/>
        <w:numPr>
          <w:ilvl w:val="0"/>
          <w:numId w:val="16"/>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5F1FD3" w:rsidRPr="00286B08" w:rsidRDefault="005F1FD3" w:rsidP="005F1F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5F1FD3" w:rsidRPr="00286B08" w:rsidRDefault="005F1FD3" w:rsidP="005F1FD3">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5F1FD3" w:rsidRPr="00286B08" w:rsidRDefault="005F1FD3" w:rsidP="005F1FD3">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E85A3B" w:rsidRDefault="005F1FD3" w:rsidP="00A30A7E">
      <w:pPr>
        <w:pStyle w:val="Sinespaciado"/>
        <w:jc w:val="both"/>
        <w:rPr>
          <w:rFonts w:cs="Calibri"/>
          <w:b/>
          <w:bCs/>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w:t>
      </w:r>
      <w:r>
        <w:rPr>
          <w:rFonts w:asciiTheme="minorHAnsi" w:hAnsiTheme="minorHAnsi" w:cstheme="minorHAnsi"/>
          <w:sz w:val="20"/>
          <w:szCs w:val="20"/>
        </w:rPr>
        <w:t>a la Autoridad Responsable de Proceso de Contratación</w:t>
      </w:r>
      <w:r w:rsidRPr="00286B08">
        <w:rPr>
          <w:rFonts w:asciiTheme="minorHAnsi" w:hAnsiTheme="minorHAnsi" w:cstheme="minorHAnsi"/>
          <w:sz w:val="20"/>
          <w:szCs w:val="20"/>
        </w:rPr>
        <w:t xml:space="preserve"> la adjudicación ó concertación ó declaratoria desierta.</w:t>
      </w:r>
      <w:r w:rsidR="00E85A3B">
        <w:rPr>
          <w:rFonts w:cs="Calibri"/>
          <w:b/>
          <w:bCs/>
        </w:rPr>
        <w:br w:type="page"/>
      </w: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66586" w:rsidRPr="00C861DD" w:rsidRDefault="00266586" w:rsidP="00266586">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rsidTr="00ED70D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592248" w:rsidRDefault="00266586" w:rsidP="00ED70DA">
            <w:pPr>
              <w:rPr>
                <w:rFonts w:ascii="Calibri" w:hAnsi="Calibri" w:cs="Arial"/>
                <w:b/>
              </w:rPr>
            </w:pPr>
            <w:r w:rsidRPr="00592248">
              <w:rPr>
                <w:rFonts w:ascii="Calibri" w:hAnsi="Calibri" w:cs="Arial"/>
                <w:b/>
              </w:rPr>
              <w:t>DATOS GENERALES DEL PROCESO</w:t>
            </w:r>
          </w:p>
        </w:tc>
      </w:tr>
      <w:tr w:rsidR="00266586" w:rsidRPr="00447135" w:rsidTr="00ED70D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447135" w:rsidRDefault="00266586" w:rsidP="00ED70DA">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447135" w:rsidRDefault="00266586" w:rsidP="00ED70D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447135" w:rsidRDefault="00266586" w:rsidP="00ED70D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447135" w:rsidRDefault="00266586" w:rsidP="00ED70DA">
            <w:pPr>
              <w:jc w:val="center"/>
              <w:rPr>
                <w:rFonts w:ascii="Calibri" w:hAnsi="Calibri" w:cs="Arial"/>
                <w:b/>
                <w:sz w:val="10"/>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447135" w:rsidRDefault="007932D0" w:rsidP="007932D0">
            <w:pPr>
              <w:jc w:val="center"/>
              <w:rPr>
                <w:rFonts w:ascii="Calibri" w:hAnsi="Calibri" w:cs="Arial"/>
                <w:sz w:val="22"/>
                <w:szCs w:val="22"/>
              </w:rPr>
            </w:pPr>
            <w:r w:rsidRPr="007932D0">
              <w:rPr>
                <w:rFonts w:ascii="Calibri" w:hAnsi="Calibri" w:cs="Arial"/>
                <w:sz w:val="22"/>
                <w:szCs w:val="22"/>
              </w:rPr>
              <w:t>SUMINISTRO DE HIDROCARBUROS LIQUIDOS</w:t>
            </w:r>
            <w:r w:rsidR="002C443C">
              <w:rPr>
                <w:rFonts w:ascii="Calibri" w:hAnsi="Calibri" w:cs="Arial"/>
                <w:sz w:val="22"/>
                <w:szCs w:val="22"/>
              </w:rPr>
              <w:t>-OCCIDENTE PERU</w:t>
            </w:r>
          </w:p>
        </w:tc>
        <w:tc>
          <w:tcPr>
            <w:tcW w:w="850"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r>
      <w:tr w:rsidR="00266586" w:rsidRPr="00447135" w:rsidTr="00ED70DA">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8"/>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8"/>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8"/>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447135" w:rsidRDefault="00266586" w:rsidP="00ED70D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447135" w:rsidRDefault="00266586" w:rsidP="00ED70DA">
            <w:pPr>
              <w:rPr>
                <w:rFonts w:ascii="Calibri" w:hAnsi="Calibri" w:cs="Arial"/>
                <w:sz w:val="22"/>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6"/>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6"/>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447135" w:rsidRDefault="00266586" w:rsidP="00ED70D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447135" w:rsidRDefault="00266586" w:rsidP="00ED70DA">
            <w:pPr>
              <w:rPr>
                <w:rFonts w:ascii="Calibri" w:hAnsi="Calibri" w:cs="Arial"/>
                <w:sz w:val="22"/>
                <w:szCs w:val="22"/>
              </w:rPr>
            </w:pPr>
          </w:p>
        </w:tc>
      </w:tr>
      <w:tr w:rsidR="00266586" w:rsidRPr="00447135" w:rsidTr="00ED70D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447135" w:rsidRDefault="00266586" w:rsidP="00ED70DA">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447135" w:rsidRDefault="00266586" w:rsidP="00ED70DA">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447135" w:rsidRDefault="00266586" w:rsidP="00ED70D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447135" w:rsidRDefault="00266586" w:rsidP="00ED70DA">
            <w:pPr>
              <w:rPr>
                <w:rFonts w:ascii="Calibri" w:hAnsi="Calibri" w:cs="Arial"/>
                <w:sz w:val="12"/>
                <w:szCs w:val="22"/>
              </w:rPr>
            </w:pPr>
          </w:p>
        </w:tc>
      </w:tr>
    </w:tbl>
    <w:p w:rsidR="00266586" w:rsidRDefault="00266586" w:rsidP="00266586">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66586" w:rsidRPr="00F3767B" w:rsidTr="00ED70DA">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66586" w:rsidRPr="00F3767B" w:rsidRDefault="00266586" w:rsidP="00ED70DA">
            <w:pPr>
              <w:jc w:val="center"/>
              <w:rPr>
                <w:rFonts w:ascii="Calibri" w:hAnsi="Calibri" w:cs="Calibri"/>
                <w:b/>
              </w:rPr>
            </w:pPr>
            <w:r w:rsidRPr="00F3767B">
              <w:rPr>
                <w:rFonts w:ascii="Calibri" w:hAnsi="Calibri" w:cs="Calibri"/>
                <w:b/>
              </w:rPr>
              <w:t>Presentación</w:t>
            </w:r>
          </w:p>
          <w:p w:rsidR="00266586" w:rsidRPr="00F3767B" w:rsidRDefault="00266586" w:rsidP="00ED70DA">
            <w:pPr>
              <w:jc w:val="center"/>
              <w:rPr>
                <w:rFonts w:ascii="Calibri" w:hAnsi="Calibri" w:cs="Calibri"/>
                <w:b/>
              </w:rPr>
            </w:pPr>
            <w:r w:rsidRPr="00F3767B">
              <w:rPr>
                <w:rFonts w:ascii="Calibri" w:hAnsi="Calibri" w:cs="Calibri"/>
                <w:b/>
              </w:rPr>
              <w:t>(Acto de Apertura)</w:t>
            </w:r>
          </w:p>
        </w:tc>
      </w:tr>
      <w:tr w:rsidR="00266586" w:rsidRPr="00F3767B" w:rsidTr="00ED70DA">
        <w:trPr>
          <w:cantSplit/>
          <w:trHeight w:val="325"/>
          <w:jc w:val="center"/>
        </w:trPr>
        <w:tc>
          <w:tcPr>
            <w:tcW w:w="5529" w:type="dxa"/>
            <w:vMerge/>
            <w:tcBorders>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Página N°</w:t>
            </w:r>
          </w:p>
        </w:tc>
      </w:tr>
      <w:tr w:rsidR="00266586" w:rsidRPr="00F3767B" w:rsidTr="00ED70DA">
        <w:trPr>
          <w:cantSplit/>
          <w:trHeight w:val="172"/>
          <w:jc w:val="center"/>
        </w:trPr>
        <w:tc>
          <w:tcPr>
            <w:tcW w:w="5529" w:type="dxa"/>
            <w:vMerge/>
            <w:tcBorders>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r>
      <w:tr w:rsidR="007932D0" w:rsidRPr="00F3767B" w:rsidTr="00ED70DA">
        <w:trPr>
          <w:jc w:val="center"/>
        </w:trPr>
        <w:tc>
          <w:tcPr>
            <w:tcW w:w="5529" w:type="dxa"/>
            <w:tcBorders>
              <w:left w:val="single" w:sz="4" w:space="0" w:color="auto"/>
              <w:right w:val="single" w:sz="4" w:space="0" w:color="auto"/>
            </w:tcBorders>
          </w:tcPr>
          <w:p w:rsidR="007932D0" w:rsidRPr="0099478C" w:rsidRDefault="007932D0" w:rsidP="00F10ACE">
            <w:pPr>
              <w:pStyle w:val="Normal2"/>
              <w:jc w:val="center"/>
              <w:rPr>
                <w:rFonts w:cstheme="minorHAnsi"/>
                <w:b/>
                <w:sz w:val="20"/>
              </w:rPr>
            </w:pPr>
            <w:r w:rsidRPr="0099478C">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32D0" w:rsidRPr="00F3767B" w:rsidRDefault="007932D0"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32D0" w:rsidRPr="00F3767B" w:rsidRDefault="007932D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932D0" w:rsidRPr="00F3767B" w:rsidRDefault="007932D0" w:rsidP="00ED70DA">
            <w:pPr>
              <w:jc w:val="both"/>
              <w:rPr>
                <w:rFonts w:ascii="Calibri" w:hAnsi="Calibri" w:cs="Calibri"/>
              </w:rPr>
            </w:pPr>
          </w:p>
        </w:tc>
      </w:tr>
      <w:tr w:rsidR="007932D0" w:rsidRPr="00F3767B" w:rsidTr="00ED70DA">
        <w:trPr>
          <w:jc w:val="center"/>
        </w:trPr>
        <w:tc>
          <w:tcPr>
            <w:tcW w:w="5529" w:type="dxa"/>
            <w:tcBorders>
              <w:left w:val="single" w:sz="4" w:space="0" w:color="auto"/>
              <w:right w:val="single" w:sz="4" w:space="0" w:color="auto"/>
            </w:tcBorders>
            <w:shd w:val="clear" w:color="auto" w:fill="auto"/>
          </w:tcPr>
          <w:p w:rsidR="007932D0" w:rsidRPr="00F10ACE" w:rsidRDefault="007932D0" w:rsidP="00F10ACE">
            <w:pPr>
              <w:rPr>
                <w:rFonts w:ascii="Calibri" w:hAnsi="Calibri" w:cs="Calibri"/>
              </w:rPr>
            </w:pPr>
            <w:r w:rsidRPr="00F10ACE">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r>
      <w:tr w:rsidR="007932D0" w:rsidRPr="00F3767B" w:rsidTr="00ED70DA">
        <w:trPr>
          <w:jc w:val="center"/>
        </w:trPr>
        <w:tc>
          <w:tcPr>
            <w:tcW w:w="5529" w:type="dxa"/>
            <w:tcBorders>
              <w:left w:val="single" w:sz="4" w:space="0" w:color="auto"/>
              <w:right w:val="single" w:sz="4" w:space="0" w:color="auto"/>
            </w:tcBorders>
            <w:shd w:val="clear" w:color="auto" w:fill="auto"/>
          </w:tcPr>
          <w:p w:rsidR="007932D0" w:rsidRPr="00F10ACE" w:rsidRDefault="007932D0" w:rsidP="00F10ACE">
            <w:pPr>
              <w:rPr>
                <w:rFonts w:ascii="Calibri" w:hAnsi="Calibri" w:cs="Calibri"/>
              </w:rPr>
            </w:pPr>
            <w:r w:rsidRPr="00F10ACE">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r>
      <w:tr w:rsidR="007932D0" w:rsidRPr="00F3767B" w:rsidTr="00ED70DA">
        <w:trPr>
          <w:jc w:val="center"/>
        </w:trPr>
        <w:tc>
          <w:tcPr>
            <w:tcW w:w="5529" w:type="dxa"/>
            <w:tcBorders>
              <w:left w:val="single" w:sz="4" w:space="0" w:color="auto"/>
              <w:right w:val="single" w:sz="4" w:space="0" w:color="auto"/>
            </w:tcBorders>
            <w:shd w:val="clear" w:color="auto" w:fill="auto"/>
          </w:tcPr>
          <w:p w:rsidR="007932D0" w:rsidRPr="00F10ACE" w:rsidRDefault="007932D0" w:rsidP="00B439C8">
            <w:pPr>
              <w:rPr>
                <w:rFonts w:ascii="Calibri" w:hAnsi="Calibri" w:cs="Calibri"/>
              </w:rPr>
            </w:pPr>
            <w:r w:rsidRPr="00F10ACE">
              <w:rPr>
                <w:rFonts w:ascii="Calibri" w:hAnsi="Calibri" w:cs="Calibri"/>
              </w:rPr>
              <w:t xml:space="preserve">Original de Garantía de Seriedad de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r>
      <w:tr w:rsidR="004956A4" w:rsidRPr="00F3767B" w:rsidTr="00ED70DA">
        <w:trPr>
          <w:jc w:val="center"/>
        </w:trPr>
        <w:tc>
          <w:tcPr>
            <w:tcW w:w="5529" w:type="dxa"/>
            <w:tcBorders>
              <w:left w:val="single" w:sz="4" w:space="0" w:color="auto"/>
              <w:right w:val="single" w:sz="4" w:space="0" w:color="auto"/>
            </w:tcBorders>
            <w:shd w:val="clear" w:color="auto" w:fill="auto"/>
          </w:tcPr>
          <w:p w:rsidR="004956A4" w:rsidRPr="00982C20" w:rsidRDefault="004956A4" w:rsidP="00F10ACE">
            <w:pPr>
              <w:pStyle w:val="Normal2"/>
              <w:jc w:val="center"/>
              <w:rPr>
                <w:rFonts w:cstheme="minorHAnsi"/>
                <w:b/>
                <w:sz w:val="20"/>
              </w:rPr>
            </w:pPr>
            <w:r w:rsidRPr="00982C20">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56A4" w:rsidRPr="00F3767B" w:rsidRDefault="004956A4"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56A4" w:rsidRPr="00F3767B" w:rsidRDefault="004956A4"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956A4" w:rsidRPr="00F3767B" w:rsidRDefault="004956A4" w:rsidP="00ED70DA">
            <w:pPr>
              <w:jc w:val="both"/>
              <w:rPr>
                <w:rFonts w:ascii="Calibri" w:hAnsi="Calibri" w:cs="Calibri"/>
              </w:rPr>
            </w:pPr>
          </w:p>
        </w:tc>
      </w:tr>
      <w:tr w:rsidR="00112BE2" w:rsidRPr="00F3767B" w:rsidTr="00ED70DA">
        <w:trPr>
          <w:jc w:val="center"/>
        </w:trPr>
        <w:tc>
          <w:tcPr>
            <w:tcW w:w="5529" w:type="dxa"/>
            <w:tcBorders>
              <w:left w:val="single" w:sz="4" w:space="0" w:color="auto"/>
              <w:right w:val="single" w:sz="4" w:space="0" w:color="auto"/>
            </w:tcBorders>
            <w:shd w:val="clear" w:color="auto" w:fill="auto"/>
          </w:tcPr>
          <w:p w:rsidR="00112BE2" w:rsidRPr="00112BE2" w:rsidRDefault="00112BE2" w:rsidP="00112BE2">
            <w:pPr>
              <w:rPr>
                <w:rFonts w:ascii="Calibri" w:hAnsi="Calibri" w:cs="Calibri"/>
              </w:rPr>
            </w:pPr>
            <w:r w:rsidRPr="00112BE2">
              <w:rPr>
                <w:rFonts w:ascii="Calibri" w:hAnsi="Calibri" w:cs="Calibr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r>
      <w:tr w:rsidR="00112BE2" w:rsidRPr="00F3767B" w:rsidTr="00ED70DA">
        <w:trPr>
          <w:jc w:val="center"/>
        </w:trPr>
        <w:tc>
          <w:tcPr>
            <w:tcW w:w="5529" w:type="dxa"/>
            <w:tcBorders>
              <w:left w:val="single" w:sz="4" w:space="0" w:color="auto"/>
              <w:right w:val="single" w:sz="4" w:space="0" w:color="auto"/>
            </w:tcBorders>
            <w:shd w:val="clear" w:color="auto" w:fill="auto"/>
          </w:tcPr>
          <w:p w:rsidR="00112BE2" w:rsidRPr="00112BE2" w:rsidRDefault="00112BE2" w:rsidP="00112BE2">
            <w:pPr>
              <w:rPr>
                <w:rFonts w:ascii="Calibri" w:hAnsi="Calibri" w:cs="Calibri"/>
              </w:rPr>
            </w:pPr>
            <w:r w:rsidRPr="00112BE2">
              <w:rPr>
                <w:rFonts w:ascii="Calibri" w:hAnsi="Calibri" w:cs="Calibr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r>
      <w:tr w:rsidR="00112BE2" w:rsidRPr="00F3767B" w:rsidTr="00ED70DA">
        <w:trPr>
          <w:jc w:val="center"/>
        </w:trPr>
        <w:tc>
          <w:tcPr>
            <w:tcW w:w="5529" w:type="dxa"/>
            <w:tcBorders>
              <w:left w:val="single" w:sz="4" w:space="0" w:color="auto"/>
              <w:right w:val="single" w:sz="4" w:space="0" w:color="auto"/>
            </w:tcBorders>
            <w:shd w:val="clear" w:color="auto" w:fill="auto"/>
          </w:tcPr>
          <w:p w:rsidR="00112BE2" w:rsidRPr="00112BE2" w:rsidRDefault="00112BE2" w:rsidP="00112BE2">
            <w:pPr>
              <w:rPr>
                <w:rFonts w:ascii="Calibri" w:hAnsi="Calibri" w:cs="Calibri"/>
              </w:rPr>
            </w:pPr>
            <w:r w:rsidRPr="00112BE2">
              <w:rPr>
                <w:rFonts w:ascii="Calibri" w:hAnsi="Calibri" w:cs="Calibr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r>
      <w:tr w:rsidR="00112BE2" w:rsidRPr="00F3767B" w:rsidTr="00ED70DA">
        <w:trPr>
          <w:jc w:val="center"/>
        </w:trPr>
        <w:tc>
          <w:tcPr>
            <w:tcW w:w="5529" w:type="dxa"/>
            <w:tcBorders>
              <w:left w:val="single" w:sz="4" w:space="0" w:color="auto"/>
              <w:right w:val="single" w:sz="4" w:space="0" w:color="auto"/>
            </w:tcBorders>
            <w:shd w:val="clear" w:color="auto" w:fill="auto"/>
          </w:tcPr>
          <w:p w:rsidR="00112BE2" w:rsidRPr="00112BE2" w:rsidRDefault="00112BE2" w:rsidP="00112BE2">
            <w:pPr>
              <w:rPr>
                <w:rFonts w:ascii="Calibri" w:hAnsi="Calibri" w:cs="Calibri"/>
              </w:rPr>
            </w:pPr>
            <w:r w:rsidRPr="00112BE2">
              <w:rPr>
                <w:rFonts w:ascii="Calibri" w:hAnsi="Calibri" w:cs="Calibri"/>
              </w:rPr>
              <w:t>Fotocopia simple  del Registro de inscripción de la empresa en la Entidad Tributaria y de registro de comercio o su equivalente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BE2" w:rsidRPr="00F3767B" w:rsidRDefault="00112BE2" w:rsidP="00ED70DA">
            <w:pPr>
              <w:jc w:val="both"/>
              <w:rPr>
                <w:rFonts w:ascii="Calibri" w:hAnsi="Calibri" w:cs="Calibri"/>
              </w:rPr>
            </w:pPr>
          </w:p>
        </w:tc>
      </w:tr>
      <w:tr w:rsidR="007932D0" w:rsidRPr="00F3767B" w:rsidTr="00ED70DA">
        <w:trPr>
          <w:jc w:val="center"/>
        </w:trPr>
        <w:tc>
          <w:tcPr>
            <w:tcW w:w="5529" w:type="dxa"/>
            <w:tcBorders>
              <w:left w:val="single" w:sz="4" w:space="0" w:color="auto"/>
              <w:right w:val="single" w:sz="4" w:space="0" w:color="auto"/>
            </w:tcBorders>
            <w:shd w:val="clear" w:color="auto" w:fill="auto"/>
          </w:tcPr>
          <w:p w:rsidR="007932D0" w:rsidRPr="00F10ACE" w:rsidRDefault="00F10ACE" w:rsidP="00112BE2">
            <w:pPr>
              <w:tabs>
                <w:tab w:val="left" w:pos="284"/>
              </w:tabs>
              <w:rPr>
                <w:rFonts w:ascii="Calibri" w:hAnsi="Calibri" w:cs="Calibri"/>
                <w:b/>
              </w:rPr>
            </w:pPr>
            <w:r w:rsidRPr="00F10ACE">
              <w:rPr>
                <w:rFonts w:asciiTheme="minorHAnsi" w:hAnsiTheme="minorHAnsi" w:cstheme="minorHAnsi"/>
                <w:b/>
              </w:rPr>
              <w:t xml:space="preserve">DOCUMENTOS LEGALES Y ADMINISTRATIVOS PARA ASOCIACIONES ACCIDENTALES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32D0" w:rsidRPr="00F3767B" w:rsidRDefault="007932D0"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4511B2" w:rsidRDefault="00F10ACE" w:rsidP="00651E1F">
            <w:pPr>
              <w:pStyle w:val="Normal2"/>
              <w:rPr>
                <w:rFonts w:cstheme="minorHAnsi"/>
                <w:b/>
                <w:sz w:val="20"/>
              </w:rPr>
            </w:pPr>
            <w:r w:rsidRPr="004511B2">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F10ACE">
            <w:pPr>
              <w:rPr>
                <w:rFonts w:ascii="Calibri" w:hAnsi="Calibri" w:cs="Calibri"/>
              </w:rPr>
            </w:pPr>
            <w:r w:rsidRPr="00F10ACE">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112BE2">
            <w:pPr>
              <w:rPr>
                <w:rFonts w:ascii="Calibri" w:hAnsi="Calibri" w:cs="Calibri"/>
              </w:rPr>
            </w:pPr>
            <w:r w:rsidRPr="00F10ACE">
              <w:rPr>
                <w:rFonts w:ascii="Calibri" w:hAnsi="Calibri" w:cs="Calibri"/>
              </w:rPr>
              <w:t xml:space="preserve">Formulario de Identificación del Proponente - Asociación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112BE2">
            <w:pPr>
              <w:rPr>
                <w:rFonts w:ascii="Calibri" w:hAnsi="Calibri" w:cs="Calibri"/>
              </w:rPr>
            </w:pPr>
            <w:r w:rsidRPr="00F10ACE">
              <w:rPr>
                <w:rFonts w:ascii="Calibri" w:hAnsi="Calibri" w:cs="Calibri"/>
              </w:rPr>
              <w:t>Original de la Garantía de Seriedad de Propuesta; misma que deberá ser presentada por la asociación accidental,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C56FA4" w:rsidRDefault="00F10ACE" w:rsidP="00651E1F">
            <w:pPr>
              <w:pStyle w:val="Normal2"/>
              <w:rPr>
                <w:rFonts w:cstheme="minorHAnsi"/>
                <w:b/>
                <w:sz w:val="20"/>
              </w:rPr>
            </w:pPr>
            <w:r w:rsidRPr="00C56FA4">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112BE2">
            <w:pPr>
              <w:rPr>
                <w:rFonts w:ascii="Calibri" w:hAnsi="Calibri" w:cs="Calibri"/>
              </w:rPr>
            </w:pPr>
            <w:r w:rsidRPr="00F10ACE">
              <w:rPr>
                <w:rFonts w:ascii="Calibri" w:hAnsi="Calibri" w:cs="Calibri"/>
              </w:rPr>
              <w:t>Fotocopia simple  del Testimonio del Contrato de Asociación o su equivalente en el país de origen, donde mencione la designación de la empresa líder, la nominación del Representante Legal de la Asociación o Consorcio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112BE2">
            <w:pPr>
              <w:rPr>
                <w:rFonts w:ascii="Calibri" w:hAnsi="Calibri" w:cs="Calibri"/>
              </w:rPr>
            </w:pPr>
            <w:r w:rsidRPr="00F10ACE">
              <w:rPr>
                <w:rFonts w:ascii="Calibri" w:hAnsi="Calibri" w:cs="Calibri"/>
              </w:rPr>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F10ACE">
            <w:pPr>
              <w:rPr>
                <w:rFonts w:ascii="Calibri" w:hAnsi="Calibri" w:cs="Calibri"/>
              </w:rPr>
            </w:pPr>
            <w:r w:rsidRPr="00F10ACE">
              <w:rPr>
                <w:rFonts w:ascii="Calibri" w:hAnsi="Calibri" w:cs="Calibr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C56FA4" w:rsidRDefault="00F10ACE" w:rsidP="00F10ACE">
            <w:pPr>
              <w:pStyle w:val="Normal2"/>
              <w:ind w:left="2124" w:hanging="2124"/>
              <w:rPr>
                <w:rFonts w:cstheme="minorHAnsi"/>
              </w:rPr>
            </w:pPr>
            <w:r w:rsidRPr="005B0E7D">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C56FA4" w:rsidRDefault="00F10ACE" w:rsidP="00F10ACE">
            <w:pPr>
              <w:rPr>
                <w:rFonts w:cstheme="minorHAnsi"/>
                <w:b/>
              </w:rPr>
            </w:pPr>
            <w:r w:rsidRPr="00F10ACE">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CF1899" w:rsidRDefault="00F10ACE" w:rsidP="00651E1F">
            <w:pPr>
              <w:pStyle w:val="Normal2"/>
              <w:rPr>
                <w:rFonts w:cstheme="minorHAnsi"/>
                <w:b/>
                <w:sz w:val="20"/>
              </w:rPr>
            </w:pPr>
            <w:r w:rsidRPr="00CF1899">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704B9B" w:rsidRPr="00F3767B" w:rsidTr="00ED70DA">
        <w:trPr>
          <w:jc w:val="center"/>
        </w:trPr>
        <w:tc>
          <w:tcPr>
            <w:tcW w:w="5529" w:type="dxa"/>
            <w:tcBorders>
              <w:left w:val="single" w:sz="4" w:space="0" w:color="auto"/>
              <w:right w:val="single" w:sz="4" w:space="0" w:color="auto"/>
            </w:tcBorders>
            <w:shd w:val="clear" w:color="auto" w:fill="auto"/>
          </w:tcPr>
          <w:p w:rsidR="00704B9B" w:rsidRPr="00704B9B" w:rsidRDefault="00704B9B" w:rsidP="00704B9B">
            <w:pPr>
              <w:pStyle w:val="Normal2"/>
              <w:tabs>
                <w:tab w:val="clear" w:pos="709"/>
                <w:tab w:val="left" w:pos="2268"/>
              </w:tabs>
              <w:ind w:left="0" w:firstLine="0"/>
              <w:rPr>
                <w:rFonts w:asciiTheme="minorHAnsi" w:hAnsiTheme="minorHAnsi" w:cstheme="minorHAnsi"/>
                <w:sz w:val="20"/>
                <w:lang w:val="es-BO"/>
              </w:rPr>
            </w:pPr>
            <w:r w:rsidRPr="00704B9B">
              <w:rPr>
                <w:rFonts w:asciiTheme="minorHAnsi" w:hAnsiTheme="minorHAnsi" w:cstheme="minorHAnsi"/>
                <w:sz w:val="20"/>
                <w:lang w:val="es-BO"/>
              </w:rPr>
              <w:t xml:space="preserve">Fotocopia simple  del Testimonio del Contrato de Asociación o su </w:t>
            </w:r>
            <w:r w:rsidRPr="00704B9B">
              <w:rPr>
                <w:rFonts w:asciiTheme="minorHAnsi" w:hAnsiTheme="minorHAnsi" w:cstheme="minorHAnsi"/>
                <w:sz w:val="20"/>
                <w:lang w:val="es-BO"/>
              </w:rPr>
              <w:lastRenderedPageBreak/>
              <w:t>equivalente en el país de origen,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r>
      <w:tr w:rsidR="00704B9B" w:rsidRPr="00F3767B" w:rsidTr="00ED70DA">
        <w:trPr>
          <w:jc w:val="center"/>
        </w:trPr>
        <w:tc>
          <w:tcPr>
            <w:tcW w:w="5529" w:type="dxa"/>
            <w:tcBorders>
              <w:left w:val="single" w:sz="4" w:space="0" w:color="auto"/>
              <w:right w:val="single" w:sz="4" w:space="0" w:color="auto"/>
            </w:tcBorders>
            <w:shd w:val="clear" w:color="auto" w:fill="auto"/>
          </w:tcPr>
          <w:p w:rsidR="00704B9B" w:rsidRPr="00704B9B" w:rsidRDefault="00704B9B" w:rsidP="00704B9B">
            <w:pPr>
              <w:pStyle w:val="Normal2"/>
              <w:tabs>
                <w:tab w:val="clear" w:pos="709"/>
                <w:tab w:val="left" w:pos="2268"/>
              </w:tabs>
              <w:ind w:left="0" w:firstLine="0"/>
              <w:rPr>
                <w:rFonts w:asciiTheme="minorHAnsi" w:hAnsiTheme="minorHAnsi" w:cstheme="minorHAnsi"/>
                <w:sz w:val="20"/>
                <w:lang w:val="es-BO"/>
              </w:rPr>
            </w:pPr>
            <w:r w:rsidRPr="00704B9B">
              <w:rPr>
                <w:rFonts w:asciiTheme="minorHAnsi" w:hAnsiTheme="minorHAnsi" w:cstheme="minorHAnsi"/>
                <w:sz w:val="20"/>
                <w:lang w:val="es-BO"/>
              </w:rPr>
              <w:lastRenderedPageBreak/>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r>
      <w:tr w:rsidR="00704B9B" w:rsidRPr="00F3767B" w:rsidTr="00ED70DA">
        <w:trPr>
          <w:jc w:val="center"/>
        </w:trPr>
        <w:tc>
          <w:tcPr>
            <w:tcW w:w="5529" w:type="dxa"/>
            <w:tcBorders>
              <w:left w:val="single" w:sz="4" w:space="0" w:color="auto"/>
              <w:right w:val="single" w:sz="4" w:space="0" w:color="auto"/>
            </w:tcBorders>
            <w:shd w:val="clear" w:color="auto" w:fill="auto"/>
          </w:tcPr>
          <w:p w:rsidR="00704B9B" w:rsidRPr="00704B9B" w:rsidRDefault="00704B9B" w:rsidP="00704B9B">
            <w:pPr>
              <w:pStyle w:val="Normal2"/>
              <w:tabs>
                <w:tab w:val="clear" w:pos="709"/>
                <w:tab w:val="left" w:pos="2268"/>
              </w:tabs>
              <w:ind w:left="0" w:firstLine="0"/>
              <w:rPr>
                <w:rFonts w:asciiTheme="minorHAnsi" w:hAnsiTheme="minorHAnsi" w:cstheme="minorHAnsi"/>
                <w:sz w:val="20"/>
                <w:lang w:val="es-BO"/>
              </w:rPr>
            </w:pPr>
            <w:r w:rsidRPr="00704B9B">
              <w:rPr>
                <w:rFonts w:asciiTheme="minorHAnsi" w:hAnsiTheme="minorHAnsi" w:cstheme="minorHAnsi"/>
                <w:sz w:val="20"/>
                <w:lang w:val="es-BO"/>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r>
      <w:tr w:rsidR="00704B9B" w:rsidRPr="00F3767B" w:rsidTr="00ED70DA">
        <w:trPr>
          <w:jc w:val="center"/>
        </w:trPr>
        <w:tc>
          <w:tcPr>
            <w:tcW w:w="5529" w:type="dxa"/>
            <w:tcBorders>
              <w:left w:val="single" w:sz="4" w:space="0" w:color="auto"/>
              <w:right w:val="single" w:sz="4" w:space="0" w:color="auto"/>
            </w:tcBorders>
            <w:shd w:val="clear" w:color="auto" w:fill="auto"/>
          </w:tcPr>
          <w:p w:rsidR="00704B9B" w:rsidRPr="00704B9B" w:rsidRDefault="00704B9B" w:rsidP="00704B9B">
            <w:pPr>
              <w:pStyle w:val="Normal2"/>
              <w:tabs>
                <w:tab w:val="clear" w:pos="709"/>
                <w:tab w:val="left" w:pos="2268"/>
              </w:tabs>
              <w:ind w:left="0" w:firstLine="0"/>
              <w:rPr>
                <w:rFonts w:asciiTheme="minorHAnsi" w:hAnsiTheme="minorHAnsi" w:cstheme="minorHAnsi"/>
                <w:sz w:val="20"/>
                <w:lang w:val="es-BO"/>
              </w:rPr>
            </w:pPr>
            <w:r w:rsidRPr="00704B9B">
              <w:rPr>
                <w:rFonts w:asciiTheme="minorHAnsi" w:hAnsiTheme="minorHAnsi" w:cstheme="minorHAnsi"/>
                <w:sz w:val="20"/>
                <w:lang w:val="es-BO"/>
              </w:rPr>
              <w:t>Fotocopia simple  del Testimonio del Contrato de Asociación o su equivalente en el país de origen,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4B9B" w:rsidRPr="00F3767B" w:rsidRDefault="00704B9B"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F10ACE">
            <w:pPr>
              <w:tabs>
                <w:tab w:val="left" w:pos="5025"/>
              </w:tabs>
              <w:rPr>
                <w:rFonts w:ascii="Calibri" w:hAnsi="Calibri" w:cs="Calibri"/>
                <w:b/>
                <w:lang w:val="es-BO"/>
              </w:rPr>
            </w:pPr>
            <w:r w:rsidRPr="00F10ACE">
              <w:rPr>
                <w:rFonts w:asciiTheme="minorHAnsi" w:hAnsiTheme="minorHAnsi" w:cstheme="minorHAnsi"/>
                <w:b/>
              </w:rPr>
              <w:t>FORMULARIOS</w:t>
            </w:r>
            <w:r w:rsidRPr="00F10ACE">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3767B" w:rsidRDefault="00F10ACE" w:rsidP="00F10ACE">
            <w:pPr>
              <w:pStyle w:val="Normal2"/>
              <w:tabs>
                <w:tab w:val="clear" w:pos="709"/>
                <w:tab w:val="left" w:pos="2268"/>
              </w:tabs>
              <w:ind w:left="0" w:firstLine="0"/>
              <w:rPr>
                <w:rFonts w:ascii="Calibri" w:hAnsi="Calibri" w:cs="Calibri"/>
                <w:b/>
              </w:rPr>
            </w:pPr>
            <w:r>
              <w:rPr>
                <w:rFonts w:asciiTheme="minorHAnsi" w:hAnsiTheme="minorHAnsi" w:cstheme="minorHAnsi"/>
                <w:sz w:val="20"/>
                <w:lang w:val="es-BO"/>
              </w:rPr>
              <w:t xml:space="preserve">Formulario B-1  </w:t>
            </w:r>
            <w:r w:rsidRPr="005B0E7D">
              <w:rPr>
                <w:rFonts w:asciiTheme="minorHAnsi" w:hAnsiTheme="minorHAnsi" w:cstheme="minorHAnsi"/>
                <w:sz w:val="20"/>
                <w:lang w:val="es-BO"/>
              </w:rPr>
              <w:t xml:space="preserve"> Propuesta económica expresada en Dólares Estadounidenses.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F10ACE" w:rsidRPr="00F3767B" w:rsidTr="00ED70DA">
        <w:trPr>
          <w:jc w:val="center"/>
        </w:trPr>
        <w:tc>
          <w:tcPr>
            <w:tcW w:w="5529" w:type="dxa"/>
            <w:tcBorders>
              <w:left w:val="single" w:sz="4" w:space="0" w:color="auto"/>
              <w:right w:val="single" w:sz="4" w:space="0" w:color="auto"/>
            </w:tcBorders>
            <w:shd w:val="clear" w:color="auto" w:fill="auto"/>
          </w:tcPr>
          <w:p w:rsidR="00F10ACE" w:rsidRPr="00F10ACE" w:rsidRDefault="00F10ACE" w:rsidP="00F10ACE">
            <w:pPr>
              <w:tabs>
                <w:tab w:val="left" w:pos="5025"/>
              </w:tabs>
              <w:rPr>
                <w:rFonts w:asciiTheme="minorHAnsi" w:hAnsiTheme="minorHAnsi" w:cstheme="minorHAnsi"/>
                <w:b/>
                <w:lang w:val="es-BO"/>
              </w:rPr>
            </w:pPr>
            <w:r w:rsidRPr="00F10ACE">
              <w:rPr>
                <w:rFonts w:asciiTheme="minorHAnsi" w:hAnsiTheme="minorHAnsi" w:cstheme="minorHAnsi"/>
                <w:b/>
                <w:lang w:val="es-BO"/>
              </w:rPr>
              <w:t>FORMULARIOS/DOCUMENTOS DE LA PROPUESTA TÉCNICA</w:t>
            </w:r>
          </w:p>
          <w:p w:rsidR="00F10ACE" w:rsidRPr="00F3767B" w:rsidRDefault="00F10ACE" w:rsidP="00F10ACE">
            <w:pPr>
              <w:spacing w:line="276" w:lineRule="auto"/>
              <w:jc w:val="both"/>
              <w:rPr>
                <w:rFonts w:ascii="Calibri" w:hAnsi="Calibri" w:cs="Calibri"/>
                <w:b/>
              </w:rPr>
            </w:pPr>
            <w:r w:rsidRPr="005B0E7D">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10ACE" w:rsidRPr="00F3767B" w:rsidRDefault="00F10ACE" w:rsidP="00ED70DA">
            <w:pPr>
              <w:jc w:val="both"/>
              <w:rPr>
                <w:rFonts w:ascii="Calibri" w:hAnsi="Calibri" w:cs="Calibri"/>
              </w:rPr>
            </w:pPr>
          </w:p>
        </w:tc>
      </w:tr>
      <w:tr w:rsidR="000D2081" w:rsidRPr="00F3767B" w:rsidTr="00ED70DA">
        <w:trPr>
          <w:jc w:val="center"/>
        </w:trPr>
        <w:tc>
          <w:tcPr>
            <w:tcW w:w="5529" w:type="dxa"/>
            <w:tcBorders>
              <w:left w:val="single" w:sz="4" w:space="0" w:color="auto"/>
              <w:right w:val="single" w:sz="4" w:space="0" w:color="auto"/>
            </w:tcBorders>
            <w:shd w:val="clear" w:color="auto" w:fill="auto"/>
          </w:tcPr>
          <w:p w:rsidR="000D2081" w:rsidRPr="000D2081" w:rsidRDefault="000D2081" w:rsidP="000D2081">
            <w:pPr>
              <w:spacing w:line="276" w:lineRule="auto"/>
              <w:jc w:val="both"/>
              <w:rPr>
                <w:rFonts w:asciiTheme="minorHAnsi" w:hAnsiTheme="minorHAnsi" w:cstheme="minorHAnsi"/>
                <w:b/>
              </w:rPr>
            </w:pPr>
            <w:r w:rsidRPr="0052249B">
              <w:rPr>
                <w:rFonts w:asciiTheme="minorHAnsi" w:hAnsiTheme="minorHAnsi" w:cstheme="minorHAnsi"/>
                <w:lang w:val="es-BO"/>
              </w:rPr>
              <w:t>Formulario C-2</w:t>
            </w:r>
            <w:r w:rsidRPr="0052249B">
              <w:rPr>
                <w:rFonts w:asciiTheme="minorHAnsi" w:hAnsiTheme="minorHAnsi" w:cstheme="minorHAnsi"/>
                <w:lang w:val="es-BO"/>
              </w:rPr>
              <w:tab/>
            </w:r>
            <w:r w:rsidRPr="000D2081">
              <w:rPr>
                <w:rFonts w:asciiTheme="minorHAnsi" w:hAnsiTheme="minorHAnsi" w:cstheme="minorHAnsi"/>
              </w:rPr>
              <w:t>Experiencia</w:t>
            </w:r>
            <w:r w:rsidRPr="0052249B">
              <w:rPr>
                <w:rFonts w:asciiTheme="minorHAnsi" w:hAnsiTheme="minorHAnsi" w:cstheme="minorHAnsi"/>
                <w:lang w:val="es-BO"/>
              </w:rPr>
              <w:t xml:space="preserve">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D2081" w:rsidRPr="00F3767B" w:rsidRDefault="000D2081" w:rsidP="00ED70DA">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D2081" w:rsidRPr="00F3767B" w:rsidRDefault="000D2081"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081" w:rsidRPr="00F3767B" w:rsidRDefault="000D2081" w:rsidP="00ED70DA">
            <w:pPr>
              <w:jc w:val="both"/>
              <w:rPr>
                <w:rFonts w:ascii="Calibri" w:hAnsi="Calibri" w:cs="Calibri"/>
              </w:rPr>
            </w:pPr>
          </w:p>
        </w:tc>
      </w:tr>
      <w:tr w:rsidR="00F10ACE" w:rsidRPr="00F3767B" w:rsidTr="00ED70DA">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10ACE" w:rsidRPr="00F3767B" w:rsidRDefault="00F10ACE" w:rsidP="00ED70DA">
            <w:pPr>
              <w:jc w:val="center"/>
              <w:rPr>
                <w:rFonts w:ascii="Calibri" w:hAnsi="Calibri" w:cs="Calibri"/>
                <w:b/>
              </w:rPr>
            </w:pPr>
            <w:r w:rsidRPr="00F3767B">
              <w:rPr>
                <w:rFonts w:ascii="Calibri" w:hAnsi="Calibri" w:cs="Calibri"/>
                <w:b/>
              </w:rPr>
              <w:t>PROPUESTA ECONÓMICA</w:t>
            </w:r>
          </w:p>
        </w:tc>
      </w:tr>
    </w:tbl>
    <w:p w:rsidR="005B0530" w:rsidRDefault="005B0530" w:rsidP="005B0530">
      <w:pPr>
        <w:jc w:val="center"/>
        <w:rPr>
          <w:rFonts w:asciiTheme="minorHAnsi" w:hAnsiTheme="minorHAnsi" w:cstheme="minorHAnsi"/>
          <w:b/>
          <w:sz w:val="18"/>
          <w:szCs w:val="18"/>
        </w:rPr>
      </w:pPr>
    </w:p>
    <w:tbl>
      <w:tblPr>
        <w:tblW w:w="9590"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3580"/>
        <w:gridCol w:w="1440"/>
        <w:gridCol w:w="1544"/>
        <w:gridCol w:w="2517"/>
      </w:tblGrid>
      <w:tr w:rsidR="005B0530" w:rsidRPr="00767FCE" w:rsidTr="00441A6F">
        <w:trPr>
          <w:trHeight w:val="442"/>
          <w:jc w:val="center"/>
        </w:trPr>
        <w:tc>
          <w:tcPr>
            <w:tcW w:w="509" w:type="dxa"/>
            <w:shd w:val="clear" w:color="auto" w:fill="D9D9D9"/>
            <w:vAlign w:val="center"/>
            <w:hideMark/>
          </w:tcPr>
          <w:p w:rsidR="005B0530" w:rsidRPr="00767FCE" w:rsidRDefault="005B0530" w:rsidP="00651E1F">
            <w:pPr>
              <w:jc w:val="center"/>
              <w:rPr>
                <w:rFonts w:ascii="Calibri" w:hAnsi="Calibri" w:cs="Calibri"/>
                <w:b/>
                <w:bCs/>
                <w:sz w:val="18"/>
                <w:szCs w:val="18"/>
                <w:lang w:eastAsia="es-BO"/>
              </w:rPr>
            </w:pPr>
            <w:r w:rsidRPr="00767FCE">
              <w:rPr>
                <w:rFonts w:ascii="Calibri" w:hAnsi="Calibri" w:cs="Calibri"/>
                <w:b/>
                <w:bCs/>
                <w:sz w:val="18"/>
                <w:szCs w:val="18"/>
                <w:lang w:val="es-ES_tradnl" w:eastAsia="es-BO"/>
              </w:rPr>
              <w:t>Nº</w:t>
            </w:r>
          </w:p>
        </w:tc>
        <w:tc>
          <w:tcPr>
            <w:tcW w:w="3580" w:type="dxa"/>
            <w:shd w:val="clear" w:color="auto" w:fill="D9D9D9"/>
            <w:vAlign w:val="center"/>
            <w:hideMark/>
          </w:tcPr>
          <w:p w:rsidR="005B0530" w:rsidRPr="00767FCE" w:rsidRDefault="005B0530" w:rsidP="00651E1F">
            <w:pPr>
              <w:jc w:val="center"/>
              <w:rPr>
                <w:rFonts w:ascii="Calibri" w:hAnsi="Calibri" w:cs="Calibri"/>
                <w:b/>
                <w:bCs/>
                <w:sz w:val="18"/>
                <w:szCs w:val="18"/>
                <w:lang w:eastAsia="es-BO"/>
              </w:rPr>
            </w:pPr>
            <w:r w:rsidRPr="00767FCE">
              <w:rPr>
                <w:rFonts w:ascii="Calibri" w:hAnsi="Calibri" w:cs="Calibri"/>
                <w:b/>
                <w:bCs/>
                <w:sz w:val="18"/>
                <w:szCs w:val="18"/>
                <w:lang w:val="es-ES_tradnl" w:eastAsia="es-BO"/>
              </w:rPr>
              <w:t>DETALLE DEL</w:t>
            </w:r>
            <w:r>
              <w:rPr>
                <w:rFonts w:ascii="Calibri" w:hAnsi="Calibri" w:cs="Calibri"/>
                <w:b/>
                <w:bCs/>
                <w:sz w:val="18"/>
                <w:szCs w:val="18"/>
                <w:lang w:val="es-ES_tradnl" w:eastAsia="es-BO"/>
              </w:rPr>
              <w:t xml:space="preserve"> BIEN</w:t>
            </w:r>
          </w:p>
        </w:tc>
        <w:tc>
          <w:tcPr>
            <w:tcW w:w="1440" w:type="dxa"/>
            <w:shd w:val="clear" w:color="auto" w:fill="D9D9D9"/>
            <w:vAlign w:val="center"/>
            <w:hideMark/>
          </w:tcPr>
          <w:p w:rsidR="005B0530" w:rsidRPr="00767FCE" w:rsidRDefault="005B0530" w:rsidP="00651E1F">
            <w:pPr>
              <w:jc w:val="center"/>
              <w:rPr>
                <w:rFonts w:ascii="Calibri" w:hAnsi="Calibri" w:cs="Calibri"/>
                <w:b/>
                <w:bCs/>
                <w:sz w:val="18"/>
                <w:szCs w:val="18"/>
                <w:lang w:eastAsia="es-BO"/>
              </w:rPr>
            </w:pPr>
            <w:r w:rsidRPr="00767FCE">
              <w:rPr>
                <w:rFonts w:ascii="Calibri" w:hAnsi="Calibri" w:cs="Calibri"/>
                <w:b/>
                <w:bCs/>
                <w:sz w:val="18"/>
                <w:szCs w:val="18"/>
                <w:lang w:eastAsia="es-BO"/>
              </w:rPr>
              <w:t>CANTIDAD</w:t>
            </w:r>
          </w:p>
        </w:tc>
        <w:tc>
          <w:tcPr>
            <w:tcW w:w="1544" w:type="dxa"/>
            <w:shd w:val="clear" w:color="auto" w:fill="D9D9D9"/>
            <w:vAlign w:val="center"/>
          </w:tcPr>
          <w:p w:rsidR="005B0530" w:rsidRPr="00767FCE" w:rsidRDefault="005B0530" w:rsidP="00651E1F">
            <w:pPr>
              <w:jc w:val="center"/>
              <w:rPr>
                <w:rFonts w:ascii="Calibri" w:hAnsi="Calibri" w:cs="Calibri"/>
                <w:b/>
                <w:bCs/>
                <w:sz w:val="18"/>
                <w:szCs w:val="18"/>
                <w:lang w:val="es-ES_tradnl" w:eastAsia="es-BO"/>
              </w:rPr>
            </w:pPr>
            <w:r w:rsidRPr="00767FCE">
              <w:rPr>
                <w:rFonts w:ascii="Calibri" w:hAnsi="Calibri" w:cs="Calibri"/>
                <w:b/>
                <w:bCs/>
                <w:sz w:val="18"/>
                <w:szCs w:val="18"/>
                <w:lang w:val="es-ES_tradnl" w:eastAsia="es-BO"/>
              </w:rPr>
              <w:t>UNIDAD DE MEDIDA</w:t>
            </w:r>
          </w:p>
        </w:tc>
        <w:tc>
          <w:tcPr>
            <w:tcW w:w="2517" w:type="dxa"/>
            <w:shd w:val="clear" w:color="auto" w:fill="D9D9D9"/>
            <w:vAlign w:val="center"/>
          </w:tcPr>
          <w:p w:rsidR="005B0530" w:rsidRPr="00767FCE" w:rsidRDefault="002C1E35" w:rsidP="00651E1F">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PREMIO</w:t>
            </w:r>
          </w:p>
          <w:p w:rsidR="005B0530" w:rsidRPr="00767FCE" w:rsidRDefault="005B0530" w:rsidP="00651E1F">
            <w:pPr>
              <w:jc w:val="center"/>
              <w:rPr>
                <w:rFonts w:ascii="Calibri" w:hAnsi="Calibri" w:cs="Calibri"/>
                <w:b/>
                <w:bCs/>
                <w:sz w:val="18"/>
                <w:szCs w:val="18"/>
                <w:lang w:val="es-ES_tradnl" w:eastAsia="es-BO"/>
              </w:rPr>
            </w:pPr>
            <w:r w:rsidRPr="00767FCE">
              <w:rPr>
                <w:rFonts w:ascii="Calibri" w:hAnsi="Calibri" w:cs="Calibri"/>
                <w:b/>
                <w:bCs/>
                <w:sz w:val="18"/>
                <w:szCs w:val="18"/>
                <w:lang w:val="es-ES_tradnl" w:eastAsia="es-BO"/>
              </w:rPr>
              <w:t>(Sus</w:t>
            </w:r>
            <w:r w:rsidR="002C1E35">
              <w:rPr>
                <w:rFonts w:ascii="Calibri" w:hAnsi="Calibri" w:cs="Calibri"/>
                <w:b/>
                <w:bCs/>
                <w:sz w:val="18"/>
                <w:szCs w:val="18"/>
                <w:lang w:val="es-ES_tradnl" w:eastAsia="es-BO"/>
              </w:rPr>
              <w:t>/m3</w:t>
            </w:r>
            <w:r w:rsidRPr="00767FCE">
              <w:rPr>
                <w:rFonts w:ascii="Calibri" w:hAnsi="Calibri" w:cs="Calibri"/>
                <w:b/>
                <w:bCs/>
                <w:sz w:val="18"/>
                <w:szCs w:val="18"/>
                <w:lang w:val="es-ES_tradnl" w:eastAsia="es-BO"/>
              </w:rPr>
              <w:t>)</w:t>
            </w:r>
          </w:p>
        </w:tc>
      </w:tr>
      <w:tr w:rsidR="005B0530" w:rsidRPr="00767FCE" w:rsidTr="00441A6F">
        <w:trPr>
          <w:trHeight w:hRule="exact" w:val="479"/>
          <w:jc w:val="center"/>
        </w:trPr>
        <w:tc>
          <w:tcPr>
            <w:tcW w:w="509" w:type="dxa"/>
            <w:shd w:val="clear" w:color="auto" w:fill="auto"/>
            <w:vAlign w:val="center"/>
          </w:tcPr>
          <w:p w:rsidR="005B0530" w:rsidRPr="00767FCE" w:rsidRDefault="005B0530" w:rsidP="00651E1F">
            <w:pPr>
              <w:jc w:val="center"/>
              <w:rPr>
                <w:rFonts w:ascii="Calibri" w:hAnsi="Calibri" w:cs="Calibri"/>
                <w:color w:val="000000"/>
                <w:sz w:val="18"/>
                <w:szCs w:val="18"/>
                <w:lang w:eastAsia="es-BO"/>
              </w:rPr>
            </w:pPr>
            <w:r w:rsidRPr="00767FCE">
              <w:rPr>
                <w:rFonts w:ascii="Calibri" w:hAnsi="Calibri" w:cs="Calibri"/>
                <w:color w:val="000000"/>
                <w:sz w:val="18"/>
                <w:szCs w:val="18"/>
                <w:lang w:eastAsia="es-BO"/>
              </w:rPr>
              <w:t>1</w:t>
            </w:r>
          </w:p>
        </w:tc>
        <w:tc>
          <w:tcPr>
            <w:tcW w:w="3580" w:type="dxa"/>
            <w:shd w:val="clear" w:color="auto" w:fill="auto"/>
            <w:vAlign w:val="center"/>
          </w:tcPr>
          <w:p w:rsidR="005B0530" w:rsidRPr="00767FCE" w:rsidRDefault="005B0530" w:rsidP="00651E1F">
            <w:pPr>
              <w:jc w:val="center"/>
              <w:rPr>
                <w:rFonts w:ascii="Calibri" w:hAnsi="Calibri" w:cs="Calibri"/>
                <w:color w:val="000000"/>
                <w:sz w:val="18"/>
                <w:szCs w:val="18"/>
                <w:lang w:eastAsia="es-BO"/>
              </w:rPr>
            </w:pPr>
          </w:p>
        </w:tc>
        <w:tc>
          <w:tcPr>
            <w:tcW w:w="1440" w:type="dxa"/>
            <w:shd w:val="clear" w:color="auto" w:fill="auto"/>
            <w:vAlign w:val="center"/>
          </w:tcPr>
          <w:p w:rsidR="005B0530" w:rsidRPr="00767FCE" w:rsidRDefault="005B0530" w:rsidP="00651E1F">
            <w:pPr>
              <w:jc w:val="center"/>
              <w:rPr>
                <w:rFonts w:ascii="Calibri" w:hAnsi="Calibri" w:cs="Calibri"/>
                <w:color w:val="000000"/>
                <w:sz w:val="18"/>
                <w:szCs w:val="18"/>
                <w:lang w:eastAsia="es-BO"/>
              </w:rPr>
            </w:pPr>
          </w:p>
        </w:tc>
        <w:tc>
          <w:tcPr>
            <w:tcW w:w="1544" w:type="dxa"/>
            <w:vAlign w:val="center"/>
          </w:tcPr>
          <w:p w:rsidR="005B0530" w:rsidRPr="00767FCE" w:rsidRDefault="005B0530" w:rsidP="00651E1F">
            <w:pPr>
              <w:jc w:val="center"/>
              <w:rPr>
                <w:rFonts w:ascii="Calibri" w:hAnsi="Calibri" w:cs="Calibri"/>
                <w:color w:val="000000"/>
                <w:sz w:val="18"/>
                <w:szCs w:val="18"/>
                <w:vertAlign w:val="superscript"/>
                <w:lang w:eastAsia="es-BO"/>
              </w:rPr>
            </w:pPr>
          </w:p>
        </w:tc>
        <w:tc>
          <w:tcPr>
            <w:tcW w:w="2517" w:type="dxa"/>
            <w:vAlign w:val="center"/>
          </w:tcPr>
          <w:p w:rsidR="005B0530" w:rsidRPr="00767FCE" w:rsidRDefault="005B0530" w:rsidP="00651E1F">
            <w:pPr>
              <w:jc w:val="center"/>
              <w:rPr>
                <w:rFonts w:ascii="Calibri" w:hAnsi="Calibri" w:cs="Calibri"/>
                <w:color w:val="000000"/>
                <w:sz w:val="18"/>
                <w:szCs w:val="18"/>
                <w:lang w:eastAsia="es-BO"/>
              </w:rPr>
            </w:pPr>
          </w:p>
        </w:tc>
      </w:tr>
    </w:tbl>
    <w:p w:rsidR="005B0530" w:rsidRDefault="005B0530" w:rsidP="005B0530">
      <w:pPr>
        <w:jc w:val="both"/>
        <w:rPr>
          <w:rFonts w:asciiTheme="minorHAnsi" w:hAnsiTheme="minorHAnsi" w:cstheme="minorHAnsi"/>
          <w:b/>
          <w:sz w:val="18"/>
          <w:szCs w:val="18"/>
        </w:rPr>
      </w:pPr>
    </w:p>
    <w:p w:rsidR="005B0530" w:rsidRDefault="005B0530" w:rsidP="00266586">
      <w:pPr>
        <w:jc w:val="center"/>
        <w:rPr>
          <w:rFonts w:asciiTheme="minorHAnsi" w:hAnsiTheme="minorHAnsi" w:cstheme="minorHAnsi"/>
          <w:b/>
          <w:bCs/>
          <w:sz w:val="24"/>
          <w:szCs w:val="24"/>
        </w:rPr>
      </w:pPr>
    </w:p>
    <w:p w:rsidR="00266586" w:rsidRDefault="00266586" w:rsidP="00266586">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sectPr w:rsidR="00FF4409" w:rsidSect="00132381">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96F" w:rsidRDefault="00C2396F">
      <w:r>
        <w:separator/>
      </w:r>
    </w:p>
  </w:endnote>
  <w:endnote w:type="continuationSeparator" w:id="0">
    <w:p w:rsidR="00C2396F" w:rsidRDefault="00C2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BE2" w:rsidRPr="00615ED2" w:rsidRDefault="00112BE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30A7E">
      <w:rPr>
        <w:rFonts w:ascii="Calibri" w:hAnsi="Calibri" w:cs="Calibri"/>
        <w:noProof/>
        <w:sz w:val="18"/>
        <w:szCs w:val="18"/>
      </w:rPr>
      <w:t>23</w:t>
    </w:r>
    <w:r w:rsidRPr="00615ED2">
      <w:rPr>
        <w:rFonts w:ascii="Calibri" w:hAnsi="Calibri" w:cs="Calibri"/>
        <w:noProof/>
        <w:sz w:val="18"/>
        <w:szCs w:val="18"/>
      </w:rPr>
      <w:fldChar w:fldCharType="end"/>
    </w:r>
  </w:p>
  <w:p w:rsidR="00112BE2" w:rsidRDefault="00112BE2">
    <w:pPr>
      <w:pStyle w:val="Piedepgina"/>
    </w:pPr>
  </w:p>
  <w:p w:rsidR="00112BE2" w:rsidRDefault="00112B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BE2" w:rsidRDefault="00112BE2">
    <w:pPr>
      <w:pStyle w:val="Piedepgina"/>
      <w:jc w:val="right"/>
    </w:pPr>
    <w:r>
      <w:fldChar w:fldCharType="begin"/>
    </w:r>
    <w:r>
      <w:instrText xml:space="preserve"> PAGE   \* MERGEFORMAT </w:instrText>
    </w:r>
    <w:r>
      <w:fldChar w:fldCharType="separate"/>
    </w:r>
    <w:r w:rsidR="00A30A7E">
      <w:rPr>
        <w:noProof/>
      </w:rPr>
      <w:t>32</w:t>
    </w:r>
    <w:r>
      <w:fldChar w:fldCharType="end"/>
    </w:r>
  </w:p>
  <w:p w:rsidR="00112BE2" w:rsidRDefault="00112B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96F" w:rsidRDefault="00C2396F">
      <w:r>
        <w:separator/>
      </w:r>
    </w:p>
  </w:footnote>
  <w:footnote w:type="continuationSeparator" w:id="0">
    <w:p w:rsidR="00C2396F" w:rsidRDefault="00C23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BE2" w:rsidRPr="009F3620" w:rsidRDefault="00112BE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nsid w:val="38FB266B"/>
    <w:multiLevelType w:val="multilevel"/>
    <w:tmpl w:val="5DDE70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7">
    <w:nsid w:val="39896963"/>
    <w:multiLevelType w:val="hybridMultilevel"/>
    <w:tmpl w:val="F92804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9B0484C"/>
    <w:multiLevelType w:val="hybridMultilevel"/>
    <w:tmpl w:val="BC048554"/>
    <w:lvl w:ilvl="0" w:tplc="97F0387A">
      <w:start w:val="3"/>
      <w:numFmt w:val="bullet"/>
      <w:lvlText w:val="-"/>
      <w:lvlJc w:val="left"/>
      <w:pPr>
        <w:ind w:left="1125" w:hanging="360"/>
      </w:pPr>
      <w:rPr>
        <w:rFonts w:ascii="Calibri" w:eastAsia="Calibri" w:hAnsi="Calibri" w:cs="Calibri"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9">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451A2D25"/>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2">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
    <w:nsid w:val="655F2921"/>
    <w:multiLevelType w:val="hybridMultilevel"/>
    <w:tmpl w:val="3EB8A1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9E01231"/>
    <w:multiLevelType w:val="hybridMultilevel"/>
    <w:tmpl w:val="E8628E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6"/>
  </w:num>
  <w:num w:numId="4">
    <w:abstractNumId w:val="3"/>
  </w:num>
  <w:num w:numId="5">
    <w:abstractNumId w:val="13"/>
  </w:num>
  <w:num w:numId="6">
    <w:abstractNumId w:val="12"/>
  </w:num>
  <w:num w:numId="7">
    <w:abstractNumId w:val="14"/>
  </w:num>
  <w:num w:numId="8">
    <w:abstractNumId w:val="34"/>
  </w:num>
  <w:num w:numId="9">
    <w:abstractNumId w:val="0"/>
  </w:num>
  <w:num w:numId="10">
    <w:abstractNumId w:val="31"/>
  </w:num>
  <w:num w:numId="11">
    <w:abstractNumId w:val="16"/>
  </w:num>
  <w:num w:numId="12">
    <w:abstractNumId w:val="11"/>
  </w:num>
  <w:num w:numId="13">
    <w:abstractNumId w:val="8"/>
  </w:num>
  <w:num w:numId="14">
    <w:abstractNumId w:val="5"/>
  </w:num>
  <w:num w:numId="15">
    <w:abstractNumId w:val="35"/>
  </w:num>
  <w:num w:numId="16">
    <w:abstractNumId w:val="24"/>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num>
  <w:num w:numId="21">
    <w:abstractNumId w:val="10"/>
  </w:num>
  <w:num w:numId="22">
    <w:abstractNumId w:val="25"/>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2"/>
  </w:num>
  <w:num w:numId="27">
    <w:abstractNumId w:val="33"/>
  </w:num>
  <w:num w:numId="28">
    <w:abstractNumId w:val="15"/>
  </w:num>
  <w:num w:numId="29">
    <w:abstractNumId w:val="23"/>
  </w:num>
  <w:num w:numId="30">
    <w:abstractNumId w:val="21"/>
  </w:num>
  <w:num w:numId="31">
    <w:abstractNumId w:val="18"/>
  </w:num>
  <w:num w:numId="32">
    <w:abstractNumId w:val="22"/>
  </w:num>
  <w:num w:numId="33">
    <w:abstractNumId w:val="20"/>
  </w:num>
  <w:num w:numId="34">
    <w:abstractNumId w:val="27"/>
  </w:num>
  <w:num w:numId="35">
    <w:abstractNumId w:val="17"/>
  </w:num>
  <w:num w:numId="36">
    <w:abstractNumId w:val="29"/>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35F"/>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811"/>
    <w:rsid w:val="000C7F0F"/>
    <w:rsid w:val="000D1730"/>
    <w:rsid w:val="000D2081"/>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BE2"/>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6136"/>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3ED0"/>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97F70"/>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09"/>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07B"/>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1E35"/>
    <w:rsid w:val="002C2C5C"/>
    <w:rsid w:val="002C32D1"/>
    <w:rsid w:val="002C3571"/>
    <w:rsid w:val="002C38B8"/>
    <w:rsid w:val="002C443C"/>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0C5"/>
    <w:rsid w:val="002F037F"/>
    <w:rsid w:val="002F0A68"/>
    <w:rsid w:val="002F1389"/>
    <w:rsid w:val="002F1400"/>
    <w:rsid w:val="002F184C"/>
    <w:rsid w:val="002F1BDB"/>
    <w:rsid w:val="002F575B"/>
    <w:rsid w:val="002F5AEA"/>
    <w:rsid w:val="002F6496"/>
    <w:rsid w:val="002F6F9F"/>
    <w:rsid w:val="002F7849"/>
    <w:rsid w:val="002F7AB5"/>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098"/>
    <w:rsid w:val="0031030E"/>
    <w:rsid w:val="0031075B"/>
    <w:rsid w:val="003108DF"/>
    <w:rsid w:val="003114D1"/>
    <w:rsid w:val="00311A16"/>
    <w:rsid w:val="003134F6"/>
    <w:rsid w:val="003148AD"/>
    <w:rsid w:val="00315202"/>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88E"/>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359"/>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2BE"/>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1A6F"/>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1509"/>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6A4"/>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DA"/>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4E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71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2DF4"/>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0A7"/>
    <w:rsid w:val="005930A4"/>
    <w:rsid w:val="005931D8"/>
    <w:rsid w:val="005932CD"/>
    <w:rsid w:val="00593390"/>
    <w:rsid w:val="00593AAC"/>
    <w:rsid w:val="0059468A"/>
    <w:rsid w:val="005946C6"/>
    <w:rsid w:val="005947B2"/>
    <w:rsid w:val="00594F10"/>
    <w:rsid w:val="00594F48"/>
    <w:rsid w:val="00595E2A"/>
    <w:rsid w:val="0059614A"/>
    <w:rsid w:val="005967EE"/>
    <w:rsid w:val="00596BFB"/>
    <w:rsid w:val="00596E07"/>
    <w:rsid w:val="005972D8"/>
    <w:rsid w:val="005A0D55"/>
    <w:rsid w:val="005A125B"/>
    <w:rsid w:val="005A12CC"/>
    <w:rsid w:val="005A1800"/>
    <w:rsid w:val="005A187A"/>
    <w:rsid w:val="005A1D31"/>
    <w:rsid w:val="005A1FAE"/>
    <w:rsid w:val="005A20F4"/>
    <w:rsid w:val="005A2990"/>
    <w:rsid w:val="005A31A7"/>
    <w:rsid w:val="005A352D"/>
    <w:rsid w:val="005A3FA5"/>
    <w:rsid w:val="005A4D64"/>
    <w:rsid w:val="005A4E8F"/>
    <w:rsid w:val="005A535B"/>
    <w:rsid w:val="005A5B1D"/>
    <w:rsid w:val="005A606E"/>
    <w:rsid w:val="005A66A5"/>
    <w:rsid w:val="005A741A"/>
    <w:rsid w:val="005B0530"/>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4D34"/>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2E60"/>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1FD3"/>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1E1F"/>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B9B"/>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25F"/>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2D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A27"/>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089"/>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BC7"/>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6D1"/>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4F63"/>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146"/>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410"/>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A7E"/>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7B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6EEE"/>
    <w:rsid w:val="00AA73CA"/>
    <w:rsid w:val="00AA7773"/>
    <w:rsid w:val="00AA7CBA"/>
    <w:rsid w:val="00AB01C8"/>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63B"/>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653"/>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9C8"/>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AE"/>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96F"/>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C7B"/>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8BA"/>
    <w:rsid w:val="00E01E52"/>
    <w:rsid w:val="00E03F91"/>
    <w:rsid w:val="00E04873"/>
    <w:rsid w:val="00E05CB4"/>
    <w:rsid w:val="00E062DC"/>
    <w:rsid w:val="00E06C0A"/>
    <w:rsid w:val="00E1075B"/>
    <w:rsid w:val="00E109C3"/>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6CC1"/>
    <w:rsid w:val="00E17BAF"/>
    <w:rsid w:val="00E17F4F"/>
    <w:rsid w:val="00E20B61"/>
    <w:rsid w:val="00E20CB7"/>
    <w:rsid w:val="00E21031"/>
    <w:rsid w:val="00E21A46"/>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396"/>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ACE"/>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0E2"/>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aheredia@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FFF4-7C0C-4E33-9FF0-282FA347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9295</Words>
  <Characters>51125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60300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4</cp:revision>
  <cp:lastPrinted>2015-11-19T23:32:00Z</cp:lastPrinted>
  <dcterms:created xsi:type="dcterms:W3CDTF">2015-11-19T22:27:00Z</dcterms:created>
  <dcterms:modified xsi:type="dcterms:W3CDTF">2015-11-19T23:32:00Z</dcterms:modified>
</cp:coreProperties>
</file>